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仿宋" w:hAnsi="仿宋" w:eastAsia="仿宋" w:cs="仿宋"/>
          <w:b/>
          <w:color w:val="FF0000"/>
          <w:sz w:val="52"/>
          <w:szCs w:val="52"/>
        </w:rPr>
      </w:pPr>
    </w:p>
    <w:p>
      <w:pPr>
        <w:jc w:val="center"/>
        <w:rPr>
          <w:rFonts w:ascii="仿宋" w:hAnsi="仿宋" w:eastAsia="仿宋" w:cs="仿宋"/>
          <w:w w:val="95"/>
        </w:rPr>
      </w:pPr>
      <w:r>
        <w:rPr>
          <w:rFonts w:hint="eastAsia" w:ascii="仿宋" w:hAnsi="仿宋" w:eastAsia="仿宋" w:cs="仿宋"/>
          <w:b/>
          <w:w w:val="95"/>
          <w:sz w:val="52"/>
          <w:szCs w:val="52"/>
        </w:rPr>
        <w:t>金华市第二医院ICU净化工程项目</w:t>
      </w:r>
    </w:p>
    <w:p>
      <w:pPr>
        <w:spacing w:beforeLines="50" w:line="360" w:lineRule="auto"/>
        <w:jc w:val="center"/>
        <w:rPr>
          <w:rFonts w:ascii="仿宋" w:hAnsi="仿宋" w:eastAsia="仿宋" w:cs="仿宋"/>
          <w:b/>
          <w:spacing w:val="44"/>
          <w:sz w:val="84"/>
          <w:szCs w:val="84"/>
        </w:rPr>
      </w:pPr>
    </w:p>
    <w:p>
      <w:pPr>
        <w:spacing w:beforeLines="50" w:line="360" w:lineRule="auto"/>
        <w:jc w:val="center"/>
        <w:rPr>
          <w:rFonts w:ascii="仿宋" w:hAnsi="仿宋" w:eastAsia="仿宋" w:cs="仿宋"/>
          <w:b/>
          <w:spacing w:val="44"/>
          <w:sz w:val="84"/>
          <w:szCs w:val="84"/>
        </w:rPr>
      </w:pPr>
      <w:r>
        <w:rPr>
          <w:rFonts w:hint="eastAsia" w:ascii="仿宋" w:hAnsi="仿宋" w:eastAsia="仿宋" w:cs="仿宋"/>
          <w:b/>
          <w:spacing w:val="44"/>
          <w:sz w:val="84"/>
          <w:szCs w:val="84"/>
        </w:rPr>
        <w:t>公开招标文件</w:t>
      </w:r>
    </w:p>
    <w:p>
      <w:pPr>
        <w:pStyle w:val="24"/>
        <w:snapToGrid w:val="0"/>
        <w:spacing w:before="120" w:after="120" w:line="360" w:lineRule="auto"/>
        <w:jc w:val="center"/>
        <w:outlineLvl w:val="0"/>
        <w:rPr>
          <w:rFonts w:hint="default" w:ascii="仿宋" w:hAnsi="仿宋" w:eastAsia="仿宋" w:cs="仿宋"/>
          <w:b/>
          <w:sz w:val="32"/>
          <w:szCs w:val="52"/>
        </w:rPr>
      </w:pPr>
      <w:bookmarkStart w:id="0" w:name="_Toc25985"/>
      <w:bookmarkStart w:id="1" w:name="_Toc20254"/>
      <w:r>
        <w:rPr>
          <w:rFonts w:ascii="仿宋" w:hAnsi="仿宋" w:eastAsia="仿宋" w:cs="仿宋"/>
          <w:b/>
          <w:sz w:val="32"/>
          <w:szCs w:val="52"/>
        </w:rPr>
        <w:t>（政采云电子标）</w:t>
      </w:r>
      <w:bookmarkEnd w:id="0"/>
      <w:bookmarkEnd w:id="1"/>
    </w:p>
    <w:p>
      <w:pPr>
        <w:pStyle w:val="186"/>
        <w:ind w:firstLine="0"/>
        <w:rPr>
          <w:rFonts w:ascii="仿宋" w:hAnsi="仿宋" w:eastAsia="仿宋" w:cs="仿宋"/>
        </w:rPr>
      </w:pPr>
    </w:p>
    <w:p>
      <w:pPr>
        <w:pStyle w:val="186"/>
        <w:ind w:firstLine="0"/>
        <w:rPr>
          <w:rFonts w:ascii="仿宋" w:hAnsi="仿宋" w:eastAsia="仿宋" w:cs="仿宋"/>
        </w:rPr>
      </w:pPr>
    </w:p>
    <w:p>
      <w:pPr>
        <w:pStyle w:val="186"/>
        <w:ind w:firstLine="0"/>
        <w:rPr>
          <w:rFonts w:ascii="仿宋" w:hAnsi="仿宋" w:eastAsia="仿宋" w:cs="仿宋"/>
        </w:rPr>
      </w:pPr>
    </w:p>
    <w:p>
      <w:pPr>
        <w:pStyle w:val="186"/>
        <w:ind w:firstLine="0"/>
        <w:rPr>
          <w:rFonts w:ascii="仿宋" w:hAnsi="仿宋" w:eastAsia="仿宋" w:cs="仿宋"/>
        </w:rPr>
      </w:pPr>
    </w:p>
    <w:p>
      <w:pPr>
        <w:pStyle w:val="186"/>
        <w:ind w:firstLine="0"/>
        <w:rPr>
          <w:rFonts w:ascii="仿宋" w:hAnsi="仿宋" w:eastAsia="仿宋" w:cs="仿宋"/>
        </w:rPr>
      </w:pPr>
    </w:p>
    <w:p>
      <w:pPr>
        <w:pStyle w:val="24"/>
        <w:snapToGrid w:val="0"/>
        <w:spacing w:before="120" w:after="120" w:line="360" w:lineRule="auto"/>
        <w:ind w:firstLine="1134" w:firstLineChars="353"/>
        <w:outlineLvl w:val="0"/>
        <w:rPr>
          <w:rFonts w:hint="default" w:ascii="仿宋" w:hAnsi="仿宋" w:eastAsia="仿宋" w:cs="仿宋"/>
          <w:b/>
          <w:sz w:val="32"/>
          <w:szCs w:val="52"/>
        </w:rPr>
      </w:pPr>
      <w:bookmarkStart w:id="2" w:name="_Toc31531"/>
      <w:bookmarkStart w:id="3" w:name="_Toc30314"/>
      <w:r>
        <w:rPr>
          <w:rFonts w:ascii="仿宋" w:hAnsi="仿宋" w:eastAsia="仿宋" w:cs="仿宋"/>
          <w:b/>
          <w:sz w:val="32"/>
          <w:szCs w:val="52"/>
        </w:rPr>
        <w:t>项目编号：</w:t>
      </w:r>
      <w:bookmarkEnd w:id="2"/>
      <w:bookmarkEnd w:id="3"/>
      <w:r>
        <w:rPr>
          <w:rFonts w:ascii="仿宋" w:hAnsi="仿宋" w:eastAsia="仿宋" w:cs="仿宋"/>
          <w:b/>
          <w:sz w:val="32"/>
          <w:szCs w:val="52"/>
        </w:rPr>
        <w:t>ZJXC-2024H042805</w:t>
      </w:r>
    </w:p>
    <w:p>
      <w:pPr>
        <w:pStyle w:val="24"/>
        <w:snapToGrid w:val="0"/>
        <w:spacing w:before="120" w:after="120" w:line="360" w:lineRule="auto"/>
        <w:ind w:firstLine="1134" w:firstLineChars="353"/>
        <w:outlineLvl w:val="0"/>
        <w:rPr>
          <w:rFonts w:hint="default" w:ascii="仿宋" w:hAnsi="仿宋" w:eastAsia="仿宋" w:cs="仿宋"/>
          <w:b/>
          <w:sz w:val="32"/>
          <w:szCs w:val="52"/>
        </w:rPr>
      </w:pPr>
      <w:bookmarkStart w:id="4" w:name="_Toc21645"/>
      <w:bookmarkStart w:id="5" w:name="_Toc29070"/>
      <w:r>
        <w:rPr>
          <w:rFonts w:ascii="仿宋" w:hAnsi="仿宋" w:eastAsia="仿宋" w:cs="仿宋"/>
          <w:b/>
          <w:sz w:val="32"/>
          <w:szCs w:val="52"/>
        </w:rPr>
        <w:t>采购单位：金华市第二医院</w:t>
      </w:r>
      <w:bookmarkEnd w:id="4"/>
      <w:bookmarkEnd w:id="5"/>
    </w:p>
    <w:p>
      <w:pPr>
        <w:pStyle w:val="24"/>
        <w:snapToGrid w:val="0"/>
        <w:spacing w:before="120" w:after="120" w:line="360" w:lineRule="auto"/>
        <w:ind w:firstLine="1134" w:firstLineChars="353"/>
        <w:outlineLvl w:val="1"/>
        <w:rPr>
          <w:rFonts w:hint="default" w:ascii="仿宋" w:hAnsi="仿宋" w:eastAsia="仿宋" w:cs="仿宋"/>
          <w:b/>
          <w:sz w:val="32"/>
          <w:szCs w:val="52"/>
        </w:rPr>
      </w:pPr>
      <w:bookmarkStart w:id="6" w:name="_Toc22458"/>
      <w:r>
        <w:rPr>
          <w:rFonts w:ascii="仿宋" w:hAnsi="仿宋" w:eastAsia="仿宋" w:cs="仿宋"/>
          <w:b/>
          <w:sz w:val="32"/>
          <w:szCs w:val="52"/>
        </w:rPr>
        <w:t>代理机构：浙江欣成工程咨询有限公司</w:t>
      </w:r>
      <w:bookmarkEnd w:id="6"/>
    </w:p>
    <w:p>
      <w:pPr>
        <w:snapToGrid w:val="0"/>
        <w:spacing w:beforeLines="50" w:line="360" w:lineRule="auto"/>
        <w:ind w:left="384" w:leftChars="183" w:firstLine="4599" w:firstLineChars="1607"/>
        <w:jc w:val="right"/>
        <w:rPr>
          <w:rFonts w:ascii="仿宋" w:hAnsi="仿宋" w:eastAsia="仿宋" w:cs="仿宋"/>
          <w:b/>
          <w:bCs/>
          <w:w w:val="95"/>
          <w:sz w:val="30"/>
          <w:szCs w:val="30"/>
        </w:rPr>
      </w:pPr>
    </w:p>
    <w:p>
      <w:pPr>
        <w:snapToGrid w:val="0"/>
        <w:spacing w:beforeLines="50" w:line="360" w:lineRule="auto"/>
        <w:rPr>
          <w:rFonts w:ascii="仿宋" w:hAnsi="仿宋" w:eastAsia="仿宋" w:cs="仿宋"/>
          <w:b/>
          <w:bCs/>
          <w:sz w:val="32"/>
          <w:szCs w:val="32"/>
        </w:rPr>
      </w:pPr>
    </w:p>
    <w:p>
      <w:pPr>
        <w:snapToGrid w:val="0"/>
        <w:spacing w:beforeLines="50" w:line="360" w:lineRule="auto"/>
        <w:jc w:val="center"/>
        <w:rPr>
          <w:rFonts w:ascii="仿宋" w:hAnsi="仿宋" w:eastAsia="仿宋" w:cs="仿宋"/>
          <w:sz w:val="32"/>
          <w:szCs w:val="21"/>
        </w:rPr>
      </w:pPr>
      <w:r>
        <w:rPr>
          <w:rFonts w:hint="eastAsia" w:ascii="仿宋" w:hAnsi="仿宋" w:eastAsia="仿宋" w:cs="仿宋"/>
          <w:b/>
          <w:bCs/>
          <w:sz w:val="32"/>
          <w:szCs w:val="32"/>
        </w:rPr>
        <w:t>2024年6月</w:t>
      </w:r>
    </w:p>
    <w:p>
      <w:pPr>
        <w:pStyle w:val="24"/>
        <w:tabs>
          <w:tab w:val="left" w:pos="1397"/>
          <w:tab w:val="center" w:pos="4563"/>
        </w:tabs>
        <w:spacing w:before="120" w:after="120" w:line="360" w:lineRule="auto"/>
        <w:jc w:val="left"/>
        <w:rPr>
          <w:rFonts w:hint="default" w:ascii="仿宋" w:hAnsi="仿宋" w:eastAsia="仿宋" w:cs="仿宋"/>
          <w:b/>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74" w:right="1417" w:bottom="1247" w:left="1418" w:header="851" w:footer="851" w:gutter="0"/>
          <w:pgNumType w:fmt="numberInDash" w:start="1"/>
          <w:cols w:space="720" w:num="1"/>
          <w:titlePg/>
          <w:docGrid w:linePitch="312" w:charSpace="0"/>
        </w:sectPr>
      </w:pPr>
    </w:p>
    <w:p>
      <w:pPr>
        <w:pStyle w:val="24"/>
        <w:tabs>
          <w:tab w:val="left" w:pos="1397"/>
          <w:tab w:val="center" w:pos="4563"/>
        </w:tabs>
        <w:spacing w:before="120" w:after="120" w:line="360" w:lineRule="auto"/>
        <w:jc w:val="left"/>
        <w:rPr>
          <w:rFonts w:hint="default" w:ascii="仿宋" w:hAnsi="仿宋" w:eastAsia="仿宋" w:cs="仿宋"/>
          <w:sz w:val="44"/>
          <w:szCs w:val="44"/>
        </w:rPr>
      </w:pPr>
      <w:r>
        <w:rPr>
          <w:rFonts w:ascii="仿宋" w:hAnsi="仿宋" w:eastAsia="仿宋" w:cs="仿宋"/>
          <w:b/>
          <w:sz w:val="44"/>
          <w:szCs w:val="44"/>
        </w:rPr>
        <w:tab/>
      </w:r>
      <w:r>
        <w:rPr>
          <w:rFonts w:ascii="仿宋" w:hAnsi="仿宋" w:eastAsia="仿宋" w:cs="仿宋"/>
          <w:b/>
          <w:sz w:val="44"/>
          <w:szCs w:val="44"/>
        </w:rPr>
        <w:tab/>
      </w:r>
      <w:r>
        <w:rPr>
          <w:rFonts w:ascii="仿宋" w:hAnsi="仿宋" w:eastAsia="仿宋" w:cs="仿宋"/>
          <w:b/>
          <w:sz w:val="44"/>
          <w:szCs w:val="44"/>
        </w:rPr>
        <w:t>目   录</w:t>
      </w:r>
    </w:p>
    <w:sdt>
      <w:sdtPr>
        <w:rPr>
          <w:rFonts w:hint="eastAsia" w:ascii="仿宋" w:hAnsi="仿宋" w:eastAsia="仿宋" w:cs="仿宋"/>
        </w:rPr>
        <w:id w:val="147451099"/>
        <w:docPartObj>
          <w:docPartGallery w:val="Table of Contents"/>
          <w:docPartUnique/>
        </w:docPartObj>
      </w:sdtPr>
      <w:sdtEndPr>
        <w:rPr>
          <w:rFonts w:hint="eastAsia" w:ascii="仿宋" w:hAnsi="仿宋" w:eastAsia="仿宋" w:cs="仿宋"/>
        </w:rPr>
      </w:sdtEndPr>
      <w:sdtContent>
        <w:p>
          <w:pPr>
            <w:jc w:val="center"/>
            <w:rPr>
              <w:rFonts w:ascii="仿宋" w:hAnsi="仿宋" w:eastAsia="仿宋" w:cs="仿宋"/>
            </w:rPr>
          </w:pPr>
        </w:p>
        <w:p>
          <w:pPr>
            <w:pStyle w:val="31"/>
            <w:tabs>
              <w:tab w:val="right" w:leader="dot" w:pos="9071"/>
            </w:tabs>
            <w:spacing w:line="360" w:lineRule="auto"/>
            <w:rPr>
              <w:rFonts w:ascii="仿宋" w:hAnsi="仿宋" w:eastAsia="仿宋" w:cs="仿宋"/>
              <w:sz w:val="30"/>
              <w:szCs w:val="30"/>
            </w:rPr>
          </w:pPr>
          <w:r>
            <w:rPr>
              <w:rFonts w:hint="eastAsia" w:ascii="仿宋" w:hAnsi="仿宋" w:eastAsia="仿宋" w:cs="仿宋"/>
              <w:sz w:val="30"/>
            </w:rPr>
            <w:fldChar w:fldCharType="begin"/>
          </w:r>
          <w:r>
            <w:rPr>
              <w:rFonts w:hint="eastAsia" w:ascii="仿宋" w:hAnsi="仿宋" w:eastAsia="仿宋" w:cs="仿宋"/>
              <w:sz w:val="30"/>
            </w:rPr>
            <w:instrText xml:space="preserve">TOC \o "1-1" \h \u </w:instrText>
          </w:r>
          <w:r>
            <w:rPr>
              <w:rFonts w:hint="eastAsia" w:ascii="仿宋" w:hAnsi="仿宋" w:eastAsia="仿宋" w:cs="仿宋"/>
              <w:sz w:val="30"/>
            </w:rPr>
            <w:fldChar w:fldCharType="separate"/>
          </w:r>
          <w:r>
            <w:fldChar w:fldCharType="begin"/>
          </w:r>
          <w:r>
            <w:instrText xml:space="preserve"> HYPERLINK \l "_Toc30325" </w:instrText>
          </w:r>
          <w:r>
            <w:fldChar w:fldCharType="separate"/>
          </w:r>
          <w:r>
            <w:rPr>
              <w:rFonts w:hint="eastAsia" w:ascii="仿宋" w:hAnsi="仿宋" w:eastAsia="仿宋" w:cs="仿宋"/>
              <w:sz w:val="30"/>
              <w:szCs w:val="30"/>
            </w:rPr>
            <w:t>第一章 公开招标公告</w:t>
          </w:r>
          <w:r>
            <w:rPr>
              <w:rFonts w:hint="eastAsia" w:ascii="仿宋" w:hAnsi="仿宋" w:eastAsia="仿宋" w:cs="仿宋"/>
              <w:sz w:val="30"/>
              <w:szCs w:val="30"/>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_Toc30325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tabs>
              <w:tab w:val="right" w:leader="dot" w:pos="9071"/>
            </w:tabs>
            <w:spacing w:line="360" w:lineRule="auto"/>
            <w:rPr>
              <w:rFonts w:ascii="仿宋" w:hAnsi="仿宋" w:eastAsia="仿宋" w:cs="仿宋"/>
              <w:sz w:val="30"/>
              <w:szCs w:val="30"/>
            </w:rPr>
          </w:pPr>
          <w:r>
            <w:fldChar w:fldCharType="begin"/>
          </w:r>
          <w:r>
            <w:instrText xml:space="preserve"> HYPERLINK \l "_Toc17659" </w:instrText>
          </w:r>
          <w:r>
            <w:fldChar w:fldCharType="separate"/>
          </w:r>
          <w:r>
            <w:rPr>
              <w:rFonts w:hint="eastAsia" w:ascii="仿宋" w:hAnsi="仿宋" w:eastAsia="仿宋" w:cs="仿宋"/>
              <w:sz w:val="30"/>
              <w:szCs w:val="30"/>
            </w:rPr>
            <w:t>第二章 招标项目需求</w:t>
          </w:r>
          <w:r>
            <w:rPr>
              <w:rFonts w:hint="eastAsia" w:ascii="仿宋" w:hAnsi="仿宋" w:eastAsia="仿宋" w:cs="仿宋"/>
              <w:sz w:val="30"/>
              <w:szCs w:val="30"/>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_Toc17659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tabs>
              <w:tab w:val="right" w:leader="dot" w:pos="9071"/>
            </w:tabs>
            <w:spacing w:line="360" w:lineRule="auto"/>
            <w:rPr>
              <w:rFonts w:ascii="仿宋" w:hAnsi="仿宋" w:eastAsia="仿宋" w:cs="仿宋"/>
              <w:sz w:val="30"/>
              <w:szCs w:val="30"/>
            </w:rPr>
          </w:pPr>
          <w:r>
            <w:fldChar w:fldCharType="begin"/>
          </w:r>
          <w:r>
            <w:instrText xml:space="preserve"> HYPERLINK \l "_Toc29029" </w:instrText>
          </w:r>
          <w:r>
            <w:fldChar w:fldCharType="separate"/>
          </w:r>
          <w:r>
            <w:rPr>
              <w:rFonts w:hint="eastAsia" w:ascii="仿宋" w:hAnsi="仿宋" w:eastAsia="仿宋" w:cs="仿宋"/>
              <w:sz w:val="30"/>
              <w:szCs w:val="30"/>
            </w:rPr>
            <w:t>第三章 投标人须知</w:t>
          </w:r>
          <w:r>
            <w:rPr>
              <w:rFonts w:hint="eastAsia" w:ascii="仿宋" w:hAnsi="仿宋" w:eastAsia="仿宋" w:cs="仿宋"/>
              <w:sz w:val="30"/>
              <w:szCs w:val="30"/>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_Toc29029 \h </w:instrText>
          </w:r>
          <w:r>
            <w:rPr>
              <w:rFonts w:hint="eastAsia" w:ascii="仿宋" w:hAnsi="仿宋" w:eastAsia="仿宋" w:cs="仿宋"/>
              <w:sz w:val="28"/>
              <w:szCs w:val="28"/>
            </w:rPr>
            <w:fldChar w:fldCharType="separate"/>
          </w:r>
          <w:r>
            <w:rPr>
              <w:rFonts w:hint="eastAsia" w:ascii="仿宋" w:hAnsi="仿宋" w:eastAsia="仿宋" w:cs="仿宋"/>
              <w:sz w:val="28"/>
              <w:szCs w:val="28"/>
            </w:rPr>
            <w:t>39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tabs>
              <w:tab w:val="right" w:leader="dot" w:pos="9071"/>
            </w:tabs>
            <w:spacing w:line="360" w:lineRule="auto"/>
            <w:rPr>
              <w:rFonts w:ascii="仿宋" w:hAnsi="仿宋" w:eastAsia="仿宋" w:cs="仿宋"/>
              <w:sz w:val="30"/>
              <w:szCs w:val="30"/>
            </w:rPr>
          </w:pPr>
          <w:r>
            <w:fldChar w:fldCharType="begin"/>
          </w:r>
          <w:r>
            <w:instrText xml:space="preserve"> HYPERLINK \l "_Toc24045" </w:instrText>
          </w:r>
          <w:r>
            <w:fldChar w:fldCharType="separate"/>
          </w:r>
          <w:r>
            <w:rPr>
              <w:rFonts w:hint="eastAsia" w:ascii="仿宋" w:hAnsi="仿宋" w:eastAsia="仿宋" w:cs="仿宋"/>
              <w:sz w:val="30"/>
              <w:szCs w:val="30"/>
            </w:rPr>
            <w:t>第四章 政府采购政策功能相关说明</w:t>
          </w:r>
          <w:r>
            <w:rPr>
              <w:rFonts w:hint="eastAsia" w:ascii="仿宋" w:hAnsi="仿宋" w:eastAsia="仿宋" w:cs="仿宋"/>
              <w:sz w:val="30"/>
              <w:szCs w:val="30"/>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_Toc24045 \h </w:instrText>
          </w:r>
          <w:r>
            <w:rPr>
              <w:rFonts w:hint="eastAsia" w:ascii="仿宋" w:hAnsi="仿宋" w:eastAsia="仿宋" w:cs="仿宋"/>
              <w:sz w:val="28"/>
              <w:szCs w:val="28"/>
            </w:rPr>
            <w:fldChar w:fldCharType="separate"/>
          </w:r>
          <w:r>
            <w:rPr>
              <w:rFonts w:hint="eastAsia" w:ascii="仿宋" w:hAnsi="仿宋" w:eastAsia="仿宋" w:cs="仿宋"/>
              <w:sz w:val="28"/>
              <w:szCs w:val="28"/>
            </w:rPr>
            <w:t>58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tabs>
              <w:tab w:val="right" w:leader="dot" w:pos="9071"/>
            </w:tabs>
            <w:spacing w:line="360" w:lineRule="auto"/>
            <w:rPr>
              <w:rFonts w:ascii="仿宋" w:hAnsi="仿宋" w:eastAsia="仿宋" w:cs="仿宋"/>
              <w:sz w:val="30"/>
              <w:szCs w:val="30"/>
            </w:rPr>
          </w:pPr>
          <w:r>
            <w:fldChar w:fldCharType="begin"/>
          </w:r>
          <w:r>
            <w:instrText xml:space="preserve"> HYPERLINK \l "_Toc14158" </w:instrText>
          </w:r>
          <w:r>
            <w:fldChar w:fldCharType="separate"/>
          </w:r>
          <w:r>
            <w:rPr>
              <w:rFonts w:hint="eastAsia" w:ascii="仿宋" w:hAnsi="仿宋" w:eastAsia="仿宋" w:cs="仿宋"/>
              <w:bCs/>
              <w:sz w:val="30"/>
              <w:szCs w:val="30"/>
            </w:rPr>
            <w:t>第五章 评标办法及评分标准</w:t>
          </w:r>
          <w:r>
            <w:rPr>
              <w:rFonts w:hint="eastAsia" w:ascii="仿宋" w:hAnsi="仿宋" w:eastAsia="仿宋" w:cs="仿宋"/>
              <w:sz w:val="30"/>
              <w:szCs w:val="30"/>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_Toc14158 \h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tabs>
              <w:tab w:val="right" w:leader="dot" w:pos="9071"/>
            </w:tabs>
            <w:spacing w:line="360" w:lineRule="auto"/>
            <w:rPr>
              <w:rFonts w:ascii="仿宋" w:hAnsi="仿宋" w:eastAsia="仿宋" w:cs="仿宋"/>
              <w:sz w:val="30"/>
              <w:szCs w:val="30"/>
            </w:rPr>
          </w:pPr>
          <w:r>
            <w:fldChar w:fldCharType="begin"/>
          </w:r>
          <w:r>
            <w:instrText xml:space="preserve"> HYPERLINK \l "_Toc5870" </w:instrText>
          </w:r>
          <w:r>
            <w:fldChar w:fldCharType="separate"/>
          </w:r>
          <w:r>
            <w:rPr>
              <w:rFonts w:hint="eastAsia" w:ascii="仿宋" w:hAnsi="仿宋" w:eastAsia="仿宋" w:cs="仿宋"/>
              <w:sz w:val="30"/>
              <w:szCs w:val="30"/>
            </w:rPr>
            <w:t xml:space="preserve">第六章 </w:t>
          </w:r>
          <w:r>
            <w:rPr>
              <w:rFonts w:hint="eastAsia" w:ascii="仿宋" w:hAnsi="仿宋" w:eastAsia="仿宋" w:cs="仿宋"/>
              <w:bCs/>
              <w:sz w:val="30"/>
              <w:szCs w:val="30"/>
            </w:rPr>
            <w:t>采购合同</w:t>
          </w:r>
          <w:r>
            <w:rPr>
              <w:rFonts w:hint="eastAsia" w:ascii="仿宋" w:hAnsi="仿宋" w:eastAsia="仿宋" w:cs="仿宋"/>
              <w:sz w:val="30"/>
              <w:szCs w:val="30"/>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_Toc5870 \h </w:instrText>
          </w:r>
          <w:r>
            <w:rPr>
              <w:rFonts w:hint="eastAsia" w:ascii="仿宋" w:hAnsi="仿宋" w:eastAsia="仿宋" w:cs="仿宋"/>
              <w:sz w:val="28"/>
              <w:szCs w:val="28"/>
            </w:rPr>
            <w:fldChar w:fldCharType="separate"/>
          </w:r>
          <w:r>
            <w:rPr>
              <w:rFonts w:hint="eastAsia" w:ascii="仿宋" w:hAnsi="仿宋" w:eastAsia="仿宋" w:cs="仿宋"/>
              <w:sz w:val="28"/>
              <w:szCs w:val="28"/>
            </w:rPr>
            <w:t>64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1"/>
            <w:tabs>
              <w:tab w:val="right" w:leader="dot" w:pos="9071"/>
            </w:tabs>
            <w:spacing w:line="360" w:lineRule="auto"/>
            <w:rPr>
              <w:rFonts w:ascii="仿宋" w:hAnsi="仿宋" w:eastAsia="仿宋" w:cs="仿宋"/>
            </w:rPr>
          </w:pPr>
          <w:r>
            <w:fldChar w:fldCharType="begin"/>
          </w:r>
          <w:r>
            <w:instrText xml:space="preserve"> HYPERLINK \l "_Toc13691" </w:instrText>
          </w:r>
          <w:r>
            <w:fldChar w:fldCharType="separate"/>
          </w:r>
          <w:r>
            <w:rPr>
              <w:rFonts w:hint="eastAsia" w:ascii="仿宋" w:hAnsi="仿宋" w:eastAsia="仿宋" w:cs="仿宋"/>
              <w:sz w:val="30"/>
              <w:szCs w:val="30"/>
            </w:rPr>
            <w:t>第七章投标文件格式</w:t>
          </w:r>
          <w:r>
            <w:rPr>
              <w:rFonts w:hint="eastAsia" w:ascii="仿宋" w:hAnsi="仿宋" w:eastAsia="仿宋" w:cs="仿宋"/>
              <w:sz w:val="30"/>
              <w:szCs w:val="30"/>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_Toc13691 \h </w:instrText>
          </w:r>
          <w:r>
            <w:rPr>
              <w:rFonts w:hint="eastAsia" w:ascii="仿宋" w:hAnsi="仿宋" w:eastAsia="仿宋" w:cs="仿宋"/>
              <w:sz w:val="28"/>
              <w:szCs w:val="28"/>
            </w:rPr>
            <w:fldChar w:fldCharType="separate"/>
          </w:r>
          <w:r>
            <w:rPr>
              <w:rFonts w:hint="eastAsia" w:ascii="仿宋" w:hAnsi="仿宋" w:eastAsia="仿宋" w:cs="仿宋"/>
              <w:sz w:val="28"/>
              <w:szCs w:val="28"/>
            </w:rPr>
            <w:t>70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beforeLines="50" w:line="480" w:lineRule="exact"/>
            <w:ind w:left="181" w:leftChars="86" w:firstLine="1680" w:firstLineChars="800"/>
            <w:jc w:val="left"/>
            <w:rPr>
              <w:rFonts w:ascii="仿宋" w:hAnsi="仿宋" w:eastAsia="仿宋" w:cs="仿宋"/>
              <w:sz w:val="30"/>
            </w:rPr>
          </w:pPr>
          <w:r>
            <w:rPr>
              <w:rFonts w:hint="eastAsia" w:ascii="仿宋" w:hAnsi="仿宋" w:eastAsia="仿宋" w:cs="仿宋"/>
            </w:rPr>
            <w:fldChar w:fldCharType="end"/>
          </w:r>
        </w:p>
      </w:sdtContent>
    </w:sdt>
    <w:p>
      <w:pPr>
        <w:spacing w:beforeLines="50" w:line="480" w:lineRule="exact"/>
        <w:rPr>
          <w:rFonts w:ascii="仿宋" w:hAnsi="仿宋" w:eastAsia="仿宋" w:cs="仿宋"/>
          <w:sz w:val="30"/>
        </w:rPr>
      </w:pPr>
    </w:p>
    <w:p>
      <w:pPr>
        <w:pStyle w:val="40"/>
        <w:ind w:firstLine="600"/>
        <w:rPr>
          <w:rFonts w:ascii="仿宋" w:hAnsi="仿宋" w:eastAsia="仿宋" w:cs="仿宋"/>
          <w:sz w:val="30"/>
        </w:rPr>
      </w:pPr>
    </w:p>
    <w:p>
      <w:pPr>
        <w:rPr>
          <w:rFonts w:ascii="仿宋" w:hAnsi="仿宋" w:eastAsia="仿宋" w:cs="仿宋"/>
          <w:sz w:val="30"/>
        </w:rPr>
      </w:pPr>
    </w:p>
    <w:p>
      <w:pPr>
        <w:pStyle w:val="40"/>
        <w:rPr>
          <w:rFonts w:ascii="仿宋" w:hAnsi="仿宋" w:eastAsia="仿宋" w:cs="仿宋"/>
        </w:rPr>
      </w:pPr>
    </w:p>
    <w:p>
      <w:pPr>
        <w:pStyle w:val="186"/>
        <w:rPr>
          <w:rFonts w:ascii="仿宋" w:hAnsi="仿宋" w:eastAsia="仿宋" w:cs="仿宋"/>
          <w:sz w:val="30"/>
          <w:szCs w:val="20"/>
        </w:rPr>
      </w:pPr>
    </w:p>
    <w:p>
      <w:pPr>
        <w:spacing w:line="360" w:lineRule="auto"/>
        <w:rPr>
          <w:rFonts w:ascii="仿宋" w:hAnsi="仿宋" w:eastAsia="仿宋" w:cs="仿宋"/>
          <w:b/>
          <w:bCs/>
          <w:sz w:val="30"/>
        </w:rPr>
      </w:pPr>
      <w:r>
        <w:rPr>
          <w:rFonts w:hint="eastAsia" w:ascii="仿宋" w:hAnsi="仿宋" w:eastAsia="仿宋" w:cs="仿宋"/>
        </w:rPr>
        <w:tab/>
      </w:r>
      <w:r>
        <w:rPr>
          <w:rFonts w:hint="eastAsia" w:ascii="仿宋" w:hAnsi="仿宋" w:eastAsia="仿宋" w:cs="仿宋"/>
          <w:b/>
          <w:bCs/>
          <w:sz w:val="30"/>
        </w:rPr>
        <w:t>温馨提示：</w:t>
      </w:r>
    </w:p>
    <w:p>
      <w:pPr>
        <w:spacing w:line="360" w:lineRule="auto"/>
        <w:rPr>
          <w:rFonts w:ascii="仿宋" w:hAnsi="仿宋" w:eastAsia="仿宋" w:cs="仿宋"/>
          <w:b/>
          <w:bCs/>
          <w:sz w:val="30"/>
        </w:rPr>
      </w:pPr>
      <w:r>
        <w:rPr>
          <w:rFonts w:hint="eastAsia" w:ascii="仿宋" w:hAnsi="仿宋" w:eastAsia="仿宋" w:cs="仿宋"/>
          <w:b/>
          <w:bCs/>
          <w:sz w:val="30"/>
        </w:rPr>
        <w:t xml:space="preserve">    1.参加本项目的各供应商可按采购文件要求的信用记录查询网站预先查询企业信用情况。</w:t>
      </w:r>
    </w:p>
    <w:p>
      <w:pPr>
        <w:spacing w:line="360" w:lineRule="auto"/>
        <w:ind w:firstLine="596" w:firstLineChars="198"/>
        <w:rPr>
          <w:rFonts w:ascii="仿宋" w:hAnsi="仿宋" w:eastAsia="仿宋" w:cs="仿宋"/>
          <w:b/>
          <w:bCs/>
          <w:sz w:val="30"/>
        </w:rPr>
      </w:pPr>
      <w:r>
        <w:rPr>
          <w:rFonts w:hint="eastAsia" w:ascii="仿宋" w:hAnsi="仿宋" w:eastAsia="仿宋" w:cs="仿宋"/>
          <w:b/>
          <w:bCs/>
          <w:sz w:val="30"/>
        </w:rPr>
        <w:t>2.未在浙江政府采购网注册成为正式供应商的企业请尽快在浙江政府采购网“供应商注册”版块注册成为正式供应商，否则影响后续中标合同的上传。</w:t>
      </w:r>
    </w:p>
    <w:p>
      <w:pPr>
        <w:pBdr>
          <w:bottom w:val="single" w:color="auto" w:sz="6" w:space="1"/>
        </w:pBdr>
        <w:spacing w:line="360" w:lineRule="auto"/>
        <w:ind w:firstLine="596" w:firstLineChars="198"/>
        <w:rPr>
          <w:rFonts w:ascii="仿宋" w:hAnsi="仿宋" w:eastAsia="仿宋" w:cs="仿宋"/>
          <w:b/>
          <w:bCs/>
          <w:sz w:val="30"/>
        </w:rPr>
      </w:pPr>
    </w:p>
    <w:p>
      <w:pPr>
        <w:spacing w:beforeLines="50" w:line="360" w:lineRule="auto"/>
        <w:jc w:val="center"/>
        <w:rPr>
          <w:rFonts w:ascii="仿宋" w:hAnsi="仿宋" w:eastAsia="仿宋" w:cs="仿宋"/>
          <w:bCs/>
          <w:szCs w:val="21"/>
        </w:rPr>
      </w:pPr>
      <w:r>
        <w:rPr>
          <w:rFonts w:hint="eastAsia" w:ascii="仿宋" w:hAnsi="仿宋" w:eastAsia="仿宋" w:cs="仿宋"/>
          <w:bCs/>
          <w:sz w:val="24"/>
        </w:rPr>
        <w:t>招标文件制作：胡晓岚             代理公司内部审核：孟雯</w:t>
      </w:r>
    </w:p>
    <w:p>
      <w:pPr>
        <w:pStyle w:val="24"/>
        <w:numPr>
          <w:ilvl w:val="0"/>
          <w:numId w:val="6"/>
        </w:numPr>
        <w:snapToGrid w:val="0"/>
        <w:spacing w:before="120" w:after="120" w:line="240" w:lineRule="auto"/>
        <w:jc w:val="center"/>
        <w:outlineLvl w:val="1"/>
        <w:rPr>
          <w:rFonts w:hint="default" w:ascii="仿宋" w:hAnsi="仿宋" w:eastAsia="仿宋" w:cs="仿宋"/>
          <w:b/>
          <w:sz w:val="30"/>
          <w:szCs w:val="30"/>
        </w:rPr>
        <w:sectPr>
          <w:footerReference r:id="rId10" w:type="first"/>
          <w:footerReference r:id="rId9" w:type="default"/>
          <w:pgSz w:w="11906" w:h="16838"/>
          <w:pgMar w:top="1474" w:right="1417" w:bottom="1247" w:left="1418" w:header="851" w:footer="851" w:gutter="0"/>
          <w:pgNumType w:fmt="numberInDash" w:start="1"/>
          <w:cols w:space="720" w:num="1"/>
          <w:titlePg/>
          <w:docGrid w:linePitch="312" w:charSpace="0"/>
        </w:sectPr>
      </w:pPr>
    </w:p>
    <w:p>
      <w:pPr>
        <w:numPr>
          <w:ilvl w:val="0"/>
          <w:numId w:val="6"/>
        </w:numPr>
        <w:jc w:val="center"/>
        <w:rPr>
          <w:rFonts w:ascii="仿宋" w:hAnsi="仿宋" w:eastAsia="仿宋" w:cs="仿宋"/>
          <w:b/>
          <w:bCs/>
          <w:sz w:val="36"/>
          <w:szCs w:val="36"/>
        </w:rPr>
      </w:pPr>
      <w:r>
        <w:rPr>
          <w:rFonts w:hint="eastAsia" w:ascii="仿宋" w:hAnsi="仿宋" w:eastAsia="仿宋" w:cs="仿宋"/>
          <w:b/>
          <w:bCs/>
          <w:sz w:val="36"/>
          <w:szCs w:val="36"/>
        </w:rPr>
        <w:t>公开招标公告</w:t>
      </w:r>
    </w:p>
    <w:p>
      <w:pPr>
        <w:pStyle w:val="4"/>
        <w:ind w:firstLine="0"/>
        <w:rPr>
          <w:rFonts w:ascii="仿宋" w:hAnsi="仿宋" w:eastAsia="仿宋" w:cs="仿宋"/>
        </w:rPr>
      </w:pPr>
    </w:p>
    <w:p>
      <w:pPr>
        <w:pBdr>
          <w:top w:val="single" w:color="auto" w:sz="4" w:space="1"/>
          <w:left w:val="single" w:color="auto" w:sz="4" w:space="0"/>
          <w:bottom w:val="single" w:color="auto" w:sz="4" w:space="1"/>
          <w:right w:val="single" w:color="auto" w:sz="4" w:space="4"/>
        </w:pBdr>
        <w:spacing w:line="440" w:lineRule="exact"/>
        <w:jc w:val="center"/>
        <w:rPr>
          <w:rFonts w:ascii="仿宋" w:hAnsi="仿宋" w:eastAsia="仿宋" w:cs="仿宋"/>
          <w:b/>
          <w:sz w:val="24"/>
        </w:rPr>
      </w:pPr>
      <w:r>
        <w:rPr>
          <w:rFonts w:hint="eastAsia" w:ascii="仿宋" w:hAnsi="仿宋" w:eastAsia="仿宋" w:cs="仿宋"/>
          <w:b/>
          <w:sz w:val="30"/>
          <w:szCs w:val="30"/>
        </w:rPr>
        <w:t>项 目 概 况</w:t>
      </w:r>
    </w:p>
    <w:p>
      <w:pPr>
        <w:pBdr>
          <w:top w:val="single" w:color="auto" w:sz="4" w:space="1"/>
          <w:left w:val="single" w:color="auto" w:sz="4" w:space="0"/>
          <w:bottom w:val="single" w:color="auto" w:sz="4" w:space="1"/>
          <w:right w:val="single" w:color="auto" w:sz="4" w:space="4"/>
        </w:pBdr>
        <w:spacing w:line="440" w:lineRule="exact"/>
        <w:ind w:firstLine="480" w:firstLineChars="200"/>
        <w:rPr>
          <w:rFonts w:ascii="仿宋" w:hAnsi="仿宋" w:eastAsia="仿宋" w:cs="仿宋"/>
          <w:bCs/>
          <w:sz w:val="24"/>
        </w:rPr>
      </w:pPr>
      <w:r>
        <w:rPr>
          <w:rFonts w:hint="eastAsia" w:ascii="仿宋" w:hAnsi="仿宋" w:eastAsia="仿宋" w:cs="仿宋"/>
          <w:bCs/>
          <w:sz w:val="24"/>
        </w:rPr>
        <w:t>经金华市本级政府采购计划书</w:t>
      </w:r>
      <w:r>
        <w:rPr>
          <w:rFonts w:hint="eastAsia" w:ascii="仿宋" w:hAnsi="仿宋" w:eastAsia="仿宋" w:cs="仿宋"/>
          <w:bCs/>
          <w:sz w:val="24"/>
          <w:u w:val="single"/>
        </w:rPr>
        <w:t>临[2024]2004</w:t>
      </w:r>
      <w:r>
        <w:rPr>
          <w:rFonts w:hint="eastAsia" w:ascii="仿宋" w:hAnsi="仿宋" w:eastAsia="仿宋" w:cs="仿宋"/>
          <w:bCs/>
          <w:sz w:val="24"/>
        </w:rPr>
        <w:t>号批准，金华市第二医院ICU净化工程项目的潜在投标人应在浙江政府采购网（http：//zfcg.czt.zj.gov.cn）获取（下载）招标文件，并于</w:t>
      </w:r>
      <w:r>
        <w:rPr>
          <w:rFonts w:hint="eastAsia" w:ascii="仿宋" w:hAnsi="仿宋" w:eastAsia="仿宋" w:cs="仿宋"/>
          <w:bCs/>
          <w:sz w:val="24"/>
          <w:u w:val="single"/>
        </w:rPr>
        <w:t>2024</w:t>
      </w:r>
      <w:r>
        <w:rPr>
          <w:rFonts w:hint="eastAsia" w:ascii="仿宋" w:hAnsi="仿宋" w:eastAsia="仿宋" w:cs="仿宋"/>
          <w:bCs/>
          <w:sz w:val="24"/>
        </w:rPr>
        <w:t>年</w:t>
      </w:r>
      <w:r>
        <w:rPr>
          <w:rFonts w:hint="eastAsia" w:ascii="仿宋" w:hAnsi="仿宋" w:eastAsia="仿宋" w:cs="仿宋"/>
          <w:bCs/>
          <w:sz w:val="24"/>
          <w:u w:val="single"/>
        </w:rPr>
        <w:t>7</w:t>
      </w:r>
      <w:r>
        <w:rPr>
          <w:rFonts w:hint="eastAsia" w:ascii="仿宋" w:hAnsi="仿宋" w:eastAsia="仿宋" w:cs="仿宋"/>
          <w:bCs/>
          <w:sz w:val="24"/>
        </w:rPr>
        <w:t>月</w:t>
      </w:r>
      <w:r>
        <w:rPr>
          <w:rFonts w:hint="eastAsia" w:ascii="仿宋" w:hAnsi="仿宋" w:eastAsia="仿宋" w:cs="仿宋"/>
          <w:bCs/>
          <w:sz w:val="24"/>
          <w:u w:val="single"/>
        </w:rPr>
        <w:t>5</w:t>
      </w:r>
      <w:r>
        <w:rPr>
          <w:rFonts w:hint="eastAsia" w:ascii="仿宋" w:hAnsi="仿宋" w:eastAsia="仿宋" w:cs="仿宋"/>
          <w:bCs/>
          <w:sz w:val="24"/>
        </w:rPr>
        <w:t>日</w:t>
      </w:r>
      <w:r>
        <w:rPr>
          <w:rFonts w:hint="eastAsia" w:ascii="仿宋" w:hAnsi="仿宋" w:eastAsia="仿宋" w:cs="仿宋"/>
          <w:bCs/>
          <w:sz w:val="24"/>
          <w:u w:val="single"/>
        </w:rPr>
        <w:t>9</w:t>
      </w:r>
      <w:r>
        <w:rPr>
          <w:rFonts w:hint="eastAsia" w:ascii="仿宋" w:hAnsi="仿宋" w:eastAsia="仿宋" w:cs="仿宋"/>
          <w:bCs/>
          <w:sz w:val="24"/>
        </w:rPr>
        <w:t>:</w:t>
      </w:r>
      <w:r>
        <w:rPr>
          <w:rFonts w:hint="eastAsia" w:ascii="仿宋" w:hAnsi="仿宋" w:eastAsia="仿宋" w:cs="仿宋"/>
          <w:bCs/>
          <w:sz w:val="24"/>
          <w:u w:val="single"/>
        </w:rPr>
        <w:t>30</w:t>
      </w:r>
      <w:r>
        <w:rPr>
          <w:rFonts w:hint="eastAsia" w:ascii="仿宋" w:hAnsi="仿宋" w:eastAsia="仿宋" w:cs="仿宋"/>
          <w:bCs/>
          <w:sz w:val="24"/>
        </w:rPr>
        <w:t>时（北京时间）前递交（上传）投标文件。</w:t>
      </w:r>
    </w:p>
    <w:p>
      <w:pPr>
        <w:tabs>
          <w:tab w:val="left" w:pos="0"/>
        </w:tabs>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一、项目基本情况</w:t>
      </w:r>
    </w:p>
    <w:p>
      <w:pPr>
        <w:tabs>
          <w:tab w:val="left" w:pos="0"/>
        </w:tabs>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（一）项目编号：ZJXC-2024H042805</w:t>
      </w:r>
    </w:p>
    <w:p>
      <w:pPr>
        <w:tabs>
          <w:tab w:val="left" w:pos="7634"/>
        </w:tabs>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（二）项目名称：金华市第二医院ICU净化工程项目</w:t>
      </w:r>
    </w:p>
    <w:p>
      <w:pPr>
        <w:tabs>
          <w:tab w:val="left" w:pos="7634"/>
        </w:tabs>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（三）预算金额（元）：</w:t>
      </w:r>
      <w:r>
        <w:rPr>
          <w:rFonts w:hint="eastAsia" w:ascii="仿宋" w:hAnsi="仿宋" w:eastAsia="仿宋" w:cs="仿宋"/>
          <w:bCs/>
          <w:sz w:val="24"/>
          <w:lang w:val="en-US" w:eastAsia="zh-CN"/>
        </w:rPr>
        <w:t>8369100</w:t>
      </w:r>
      <w:r>
        <w:rPr>
          <w:rFonts w:hint="eastAsia" w:ascii="仿宋" w:hAnsi="仿宋" w:eastAsia="仿宋" w:cs="仿宋"/>
          <w:bCs/>
          <w:sz w:val="24"/>
        </w:rPr>
        <w:tab/>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（四）最高限价（元）：8120253</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（五）采购需求：</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标项一</w:t>
      </w:r>
    </w:p>
    <w:p>
      <w:pPr>
        <w:snapToGrid w:val="0"/>
        <w:spacing w:line="440" w:lineRule="exact"/>
        <w:ind w:left="479" w:leftChars="228"/>
        <w:rPr>
          <w:rFonts w:ascii="仿宋" w:hAnsi="仿宋" w:eastAsia="仿宋" w:cs="仿宋"/>
          <w:bCs/>
          <w:sz w:val="24"/>
        </w:rPr>
      </w:pPr>
      <w:r>
        <w:rPr>
          <w:rFonts w:hint="eastAsia" w:ascii="仿宋" w:hAnsi="仿宋" w:eastAsia="仿宋" w:cs="仿宋"/>
          <w:bCs/>
          <w:sz w:val="24"/>
        </w:rPr>
        <w:t>标项名称：金华市第二医院ICU净化工程项目数量：1项</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预算金额（元）：</w:t>
      </w:r>
      <w:r>
        <w:rPr>
          <w:rFonts w:hint="eastAsia" w:ascii="仿宋" w:hAnsi="仿宋" w:eastAsia="仿宋" w:cs="仿宋"/>
          <w:bCs/>
          <w:sz w:val="24"/>
          <w:lang w:val="en-US" w:eastAsia="zh-CN"/>
        </w:rPr>
        <w:t>8369100</w:t>
      </w:r>
      <w:r>
        <w:rPr>
          <w:rFonts w:hint="eastAsia" w:ascii="仿宋" w:hAnsi="仿宋" w:eastAsia="仿宋" w:cs="仿宋"/>
          <w:bCs/>
          <w:sz w:val="24"/>
        </w:rPr>
        <w:t xml:space="preserve"> </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简要规格描述或项目基本概况介绍、用途：</w:t>
      </w:r>
      <w:r>
        <w:rPr>
          <w:rFonts w:hint="eastAsia" w:ascii="仿宋" w:hAnsi="仿宋" w:eastAsia="仿宋" w:cs="仿宋"/>
          <w:color w:val="000000"/>
          <w:sz w:val="24"/>
        </w:rPr>
        <w:t>本项目为浙江省金华第二医院综合楼一层急诊检验室、二层检验科、血库、四层ICU净化系统工程项目</w:t>
      </w:r>
      <w:r>
        <w:rPr>
          <w:rFonts w:hint="eastAsia" w:ascii="仿宋" w:hAnsi="仿宋" w:eastAsia="仿宋" w:cs="仿宋"/>
          <w:sz w:val="24"/>
        </w:rPr>
        <w:t>，</w:t>
      </w:r>
      <w:r>
        <w:rPr>
          <w:rFonts w:hint="eastAsia" w:ascii="仿宋" w:hAnsi="仿宋" w:eastAsia="仿宋" w:cs="仿宋"/>
          <w:bCs/>
          <w:sz w:val="24"/>
          <w:szCs w:val="22"/>
        </w:rPr>
        <w:t>详见第二章采购项目要求。</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（六）合同履约期限：合同签订之日起至所有合同任务履约结束为止。</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（七）本项目允许接受以联合体形式参加投标（仅允许就生物安全柜的供应商组建联合体）。</w:t>
      </w:r>
    </w:p>
    <w:p>
      <w:pPr>
        <w:pStyle w:val="26"/>
        <w:spacing w:line="440" w:lineRule="exact"/>
        <w:ind w:firstLine="482" w:firstLineChars="200"/>
        <w:rPr>
          <w:rFonts w:ascii="仿宋" w:hAnsi="仿宋" w:eastAsia="仿宋" w:cs="仿宋"/>
          <w:color w:val="auto"/>
        </w:rPr>
      </w:pPr>
      <w:r>
        <w:rPr>
          <w:rFonts w:hint="eastAsia" w:ascii="仿宋" w:hAnsi="仿宋" w:eastAsia="仿宋" w:cs="仿宋"/>
          <w:color w:val="auto"/>
        </w:rPr>
        <w:t>二、申请人的资格要求：</w:t>
      </w:r>
    </w:p>
    <w:p>
      <w:pPr>
        <w:pStyle w:val="26"/>
        <w:spacing w:line="360" w:lineRule="auto"/>
        <w:ind w:firstLine="480" w:firstLineChars="200"/>
        <w:rPr>
          <w:rFonts w:ascii="仿宋" w:hAnsi="仿宋" w:eastAsia="仿宋" w:cs="仿宋"/>
          <w:b w:val="0"/>
          <w:bCs w:val="0"/>
          <w:color w:val="auto"/>
        </w:rPr>
      </w:pPr>
      <w:r>
        <w:rPr>
          <w:rFonts w:hint="eastAsia" w:ascii="仿宋" w:hAnsi="仿宋" w:eastAsia="仿宋" w:cs="仿宋"/>
          <w:b w:val="0"/>
          <w:bCs w:val="0"/>
          <w:color w:val="auto"/>
        </w:rPr>
        <w:t>1.满足《中华人民共和国政府采购法》第二十二条规定，未被“信用中国”（www.creditchina.gov.cn）、中国政府采购网（www.ccgp.gov.cn）列入失信被执行人、重大税收违法案件当事人名单、政府采购严重违法失信行为记录名单。</w:t>
      </w:r>
      <w:bookmarkStart w:id="7" w:name="_Toc30325"/>
    </w:p>
    <w:p>
      <w:pPr>
        <w:snapToGrid w:val="0"/>
        <w:spacing w:line="360" w:lineRule="auto"/>
        <w:ind w:firstLine="480" w:firstLineChars="200"/>
        <w:rPr>
          <w:rFonts w:ascii="仿宋" w:hAnsi="仿宋" w:eastAsia="仿宋" w:cs="仿宋"/>
          <w:bCs/>
          <w:sz w:val="24"/>
          <w:szCs w:val="22"/>
        </w:rPr>
      </w:pPr>
      <w:r>
        <w:rPr>
          <w:rFonts w:hint="eastAsia" w:ascii="仿宋" w:hAnsi="仿宋" w:eastAsia="仿宋" w:cs="仿宋"/>
          <w:sz w:val="24"/>
        </w:rPr>
        <w:t>2.落实政府采购政策需满足的资格要求：</w:t>
      </w:r>
      <w:bookmarkEnd w:id="7"/>
      <w:r>
        <w:rPr>
          <w:rFonts w:hint="eastAsia" w:ascii="仿宋" w:hAnsi="仿宋" w:eastAsia="仿宋" w:cs="仿宋"/>
          <w:sz w:val="24"/>
        </w:rPr>
        <w:t>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3.本项目的特定资格要求：</w:t>
      </w:r>
    </w:p>
    <w:p>
      <w:pPr>
        <w:pStyle w:val="39"/>
        <w:ind w:firstLine="480" w:firstLineChars="200"/>
        <w:rPr>
          <w:rFonts w:ascii="仿宋" w:hAnsi="仿宋" w:eastAsia="仿宋" w:cs="仿宋"/>
          <w:bCs/>
          <w:sz w:val="24"/>
          <w:szCs w:val="22"/>
        </w:rPr>
      </w:pPr>
      <w:r>
        <w:rPr>
          <w:rFonts w:hint="eastAsia" w:ascii="仿宋" w:hAnsi="仿宋" w:eastAsia="仿宋" w:cs="仿宋"/>
          <w:bCs/>
          <w:sz w:val="24"/>
          <w:szCs w:val="22"/>
        </w:rPr>
        <w:t>本项目</w:t>
      </w:r>
      <w:r>
        <w:rPr>
          <w:rFonts w:hint="eastAsia" w:ascii="仿宋" w:hAnsi="仿宋" w:eastAsia="仿宋" w:cs="仿宋"/>
          <w:bCs/>
          <w:sz w:val="24"/>
        </w:rPr>
        <w:t>仅允许就生物安全柜的供应商组建</w:t>
      </w:r>
      <w:r>
        <w:rPr>
          <w:rFonts w:hint="eastAsia" w:ascii="仿宋" w:hAnsi="仿宋" w:eastAsia="仿宋" w:cs="仿宋"/>
          <w:bCs/>
          <w:sz w:val="24"/>
          <w:szCs w:val="22"/>
        </w:rPr>
        <w:t>联合体进行投标，但是联合体主体一定要具备：1）同时具备建设行政主管部门颁发的建筑机电安装工程专业承包二级及以上资质、建筑装修装饰工程专业承包二级及以上资质共两项专业承包资质；且须具备有效期内的企业安全生产许可证；2）提供医疗器械生产许可证及具备医疗器械经营许可证（需含III类）。</w:t>
      </w:r>
    </w:p>
    <w:p>
      <w:pPr>
        <w:pStyle w:val="26"/>
        <w:spacing w:line="360" w:lineRule="auto"/>
        <w:ind w:firstLine="482" w:firstLineChars="200"/>
        <w:rPr>
          <w:rFonts w:ascii="仿宋" w:hAnsi="仿宋" w:eastAsia="仿宋" w:cs="仿宋"/>
        </w:rPr>
      </w:pPr>
      <w:r>
        <w:rPr>
          <w:rFonts w:hint="eastAsia" w:ascii="仿宋" w:hAnsi="仿宋" w:eastAsia="仿宋" w:cs="仿宋"/>
        </w:rPr>
        <w:t xml:space="preserve">三、获取采购文件： </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（一）时间：公告发布之日起至</w:t>
      </w:r>
      <w:r>
        <w:rPr>
          <w:rFonts w:hint="eastAsia" w:ascii="仿宋" w:hAnsi="仿宋" w:eastAsia="仿宋" w:cs="仿宋"/>
          <w:bCs/>
          <w:sz w:val="24"/>
          <w:u w:val="single"/>
        </w:rPr>
        <w:t>2024</w:t>
      </w:r>
      <w:r>
        <w:rPr>
          <w:rFonts w:hint="eastAsia" w:ascii="仿宋" w:hAnsi="仿宋" w:eastAsia="仿宋" w:cs="仿宋"/>
          <w:bCs/>
          <w:sz w:val="24"/>
        </w:rPr>
        <w:t>年</w:t>
      </w:r>
      <w:r>
        <w:rPr>
          <w:rFonts w:hint="eastAsia" w:ascii="仿宋" w:hAnsi="仿宋" w:eastAsia="仿宋" w:cs="仿宋"/>
          <w:bCs/>
          <w:sz w:val="24"/>
          <w:u w:val="single"/>
        </w:rPr>
        <w:t>7</w:t>
      </w:r>
      <w:r>
        <w:rPr>
          <w:rFonts w:hint="eastAsia" w:ascii="仿宋" w:hAnsi="仿宋" w:eastAsia="仿宋" w:cs="仿宋"/>
          <w:bCs/>
          <w:sz w:val="24"/>
        </w:rPr>
        <w:t>月</w:t>
      </w:r>
      <w:r>
        <w:rPr>
          <w:rFonts w:hint="eastAsia" w:ascii="仿宋" w:hAnsi="仿宋" w:eastAsia="仿宋" w:cs="仿宋"/>
          <w:bCs/>
          <w:sz w:val="24"/>
          <w:u w:val="single"/>
        </w:rPr>
        <w:t>5</w:t>
      </w:r>
      <w:r>
        <w:rPr>
          <w:rFonts w:hint="eastAsia" w:ascii="仿宋" w:hAnsi="仿宋" w:eastAsia="仿宋" w:cs="仿宋"/>
          <w:bCs/>
          <w:sz w:val="24"/>
        </w:rPr>
        <w:t>日投标截止时间前，每天上午00:00至12:00 ，下午12:00至23:59（北京时间，线上获取法定节假日均可，线下获取文件法定节假日除外）。</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 xml:space="preserve">（二）地点（网址）：浙江政府采购网（http：//zfcg.czt.zj.gov.cn）。 </w:t>
      </w:r>
    </w:p>
    <w:p>
      <w:pPr>
        <w:wordWrap w:val="0"/>
        <w:topLinePunct/>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三）方式：供应商登录政采云平台https://www.zcygov.cn/在线申请获取采购文件（进入“项目采购”应用，在获取采购文件菜单中选择项目，申请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middle.zcygov.cn/v-settle-front/registry）。供应商应当按照公告规定的方式获取采购文件。未按照公告规定的方式获取采购文件的，不得对采购文件提起质疑、投诉。如未在“政采云”系统内完成相关流程，引起的投标无效责任由供应商自行承担。同时，供应商在参加投标前应随时关注项目的更正公告情况，因供应商未及时查看项目变更情况造成无效投标的责任由供应商自行承担。</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本项目为在线电子招、投标项目，不再提供纸质版采购文件。</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四、提交投标文件截止时间、开标时间和地点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（一）提交投标文件截止时间：</w:t>
      </w:r>
      <w:r>
        <w:rPr>
          <w:rFonts w:hint="eastAsia" w:ascii="仿宋" w:hAnsi="仿宋" w:eastAsia="仿宋" w:cs="仿宋"/>
          <w:bCs/>
          <w:sz w:val="24"/>
          <w:u w:val="single"/>
        </w:rPr>
        <w:t>2024</w:t>
      </w:r>
      <w:r>
        <w:rPr>
          <w:rFonts w:hint="eastAsia" w:ascii="仿宋" w:hAnsi="仿宋" w:eastAsia="仿宋" w:cs="仿宋"/>
          <w:bCs/>
          <w:sz w:val="24"/>
        </w:rPr>
        <w:t>年</w:t>
      </w:r>
      <w:r>
        <w:rPr>
          <w:rFonts w:hint="eastAsia" w:ascii="仿宋" w:hAnsi="仿宋" w:eastAsia="仿宋" w:cs="仿宋"/>
          <w:bCs/>
          <w:sz w:val="24"/>
          <w:u w:val="single"/>
        </w:rPr>
        <w:t>7</w:t>
      </w:r>
      <w:r>
        <w:rPr>
          <w:rFonts w:hint="eastAsia" w:ascii="仿宋" w:hAnsi="仿宋" w:eastAsia="仿宋" w:cs="仿宋"/>
          <w:bCs/>
          <w:sz w:val="24"/>
        </w:rPr>
        <w:t>月</w:t>
      </w:r>
      <w:r>
        <w:rPr>
          <w:rFonts w:hint="eastAsia" w:ascii="仿宋" w:hAnsi="仿宋" w:eastAsia="仿宋" w:cs="仿宋"/>
          <w:bCs/>
          <w:sz w:val="24"/>
          <w:u w:val="single"/>
        </w:rPr>
        <w:t>5</w:t>
      </w:r>
      <w:r>
        <w:rPr>
          <w:rFonts w:hint="eastAsia" w:ascii="仿宋" w:hAnsi="仿宋" w:eastAsia="仿宋" w:cs="仿宋"/>
          <w:bCs/>
          <w:sz w:val="24"/>
        </w:rPr>
        <w:t>日</w:t>
      </w:r>
      <w:r>
        <w:rPr>
          <w:rFonts w:hint="eastAsia" w:ascii="仿宋" w:hAnsi="仿宋" w:eastAsia="仿宋" w:cs="仿宋"/>
          <w:bCs/>
          <w:sz w:val="24"/>
          <w:u w:val="single"/>
        </w:rPr>
        <w:t>9</w:t>
      </w:r>
      <w:r>
        <w:rPr>
          <w:rFonts w:hint="eastAsia" w:ascii="仿宋" w:hAnsi="仿宋" w:eastAsia="仿宋" w:cs="仿宋"/>
          <w:bCs/>
          <w:sz w:val="24"/>
        </w:rPr>
        <w:t>:</w:t>
      </w:r>
      <w:r>
        <w:rPr>
          <w:rFonts w:hint="eastAsia" w:ascii="仿宋" w:hAnsi="仿宋" w:eastAsia="仿宋" w:cs="仿宋"/>
          <w:bCs/>
          <w:sz w:val="24"/>
          <w:u w:val="single"/>
        </w:rPr>
        <w:t>30</w:t>
      </w:r>
      <w:r>
        <w:rPr>
          <w:rFonts w:hint="eastAsia" w:ascii="仿宋" w:hAnsi="仿宋" w:eastAsia="仿宋" w:cs="仿宋"/>
          <w:bCs/>
          <w:sz w:val="24"/>
        </w:rPr>
        <w:t>时（北京时间）</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（二）投标地点（网址）：“政采云投标客户端”（本项目采用在线投标方式，供应商须在投标截止时间前按规定上传</w:t>
      </w:r>
      <w:r>
        <w:rPr>
          <w:rFonts w:hint="eastAsia" w:ascii="仿宋" w:hAnsi="仿宋" w:eastAsia="仿宋" w:cs="仿宋"/>
          <w:sz w:val="24"/>
        </w:rPr>
        <w:t>加密的</w:t>
      </w:r>
      <w:r>
        <w:rPr>
          <w:rFonts w:hint="eastAsia" w:ascii="仿宋" w:hAnsi="仿宋" w:eastAsia="仿宋" w:cs="仿宋"/>
          <w:bCs/>
          <w:sz w:val="24"/>
        </w:rPr>
        <w:t>投标文件至政采云平台）</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（三）开标时间：</w:t>
      </w:r>
      <w:r>
        <w:rPr>
          <w:rFonts w:hint="eastAsia" w:ascii="仿宋" w:hAnsi="仿宋" w:eastAsia="仿宋" w:cs="仿宋"/>
          <w:bCs/>
          <w:sz w:val="24"/>
          <w:u w:val="single"/>
        </w:rPr>
        <w:t>2024</w:t>
      </w:r>
      <w:r>
        <w:rPr>
          <w:rFonts w:hint="eastAsia" w:ascii="仿宋" w:hAnsi="仿宋" w:eastAsia="仿宋" w:cs="仿宋"/>
          <w:bCs/>
          <w:sz w:val="24"/>
        </w:rPr>
        <w:t>年</w:t>
      </w:r>
      <w:r>
        <w:rPr>
          <w:rFonts w:hint="eastAsia" w:ascii="仿宋" w:hAnsi="仿宋" w:eastAsia="仿宋" w:cs="仿宋"/>
          <w:bCs/>
          <w:sz w:val="24"/>
          <w:u w:val="single"/>
        </w:rPr>
        <w:t>7</w:t>
      </w:r>
      <w:r>
        <w:rPr>
          <w:rFonts w:hint="eastAsia" w:ascii="仿宋" w:hAnsi="仿宋" w:eastAsia="仿宋" w:cs="仿宋"/>
          <w:bCs/>
          <w:sz w:val="24"/>
        </w:rPr>
        <w:t>月</w:t>
      </w:r>
      <w:r>
        <w:rPr>
          <w:rFonts w:hint="eastAsia" w:ascii="仿宋" w:hAnsi="仿宋" w:eastAsia="仿宋" w:cs="仿宋"/>
          <w:bCs/>
          <w:sz w:val="24"/>
          <w:u w:val="single"/>
        </w:rPr>
        <w:t>5</w:t>
      </w:r>
      <w:r>
        <w:rPr>
          <w:rFonts w:hint="eastAsia" w:ascii="仿宋" w:hAnsi="仿宋" w:eastAsia="仿宋" w:cs="仿宋"/>
          <w:bCs/>
          <w:sz w:val="24"/>
        </w:rPr>
        <w:t>日</w:t>
      </w:r>
      <w:r>
        <w:rPr>
          <w:rFonts w:hint="eastAsia" w:ascii="仿宋" w:hAnsi="仿宋" w:eastAsia="仿宋" w:cs="仿宋"/>
          <w:bCs/>
          <w:sz w:val="24"/>
          <w:u w:val="single"/>
        </w:rPr>
        <w:t>9</w:t>
      </w:r>
      <w:r>
        <w:rPr>
          <w:rFonts w:hint="eastAsia" w:ascii="仿宋" w:hAnsi="仿宋" w:eastAsia="仿宋" w:cs="仿宋"/>
          <w:bCs/>
          <w:sz w:val="24"/>
        </w:rPr>
        <w:t>:</w:t>
      </w:r>
      <w:r>
        <w:rPr>
          <w:rFonts w:hint="eastAsia" w:ascii="仿宋" w:hAnsi="仿宋" w:eastAsia="仿宋" w:cs="仿宋"/>
          <w:bCs/>
          <w:sz w:val="24"/>
          <w:u w:val="single"/>
        </w:rPr>
        <w:t>30</w:t>
      </w:r>
      <w:r>
        <w:rPr>
          <w:rFonts w:hint="eastAsia" w:ascii="仿宋" w:hAnsi="仿宋" w:eastAsia="仿宋" w:cs="仿宋"/>
          <w:bCs/>
          <w:sz w:val="24"/>
        </w:rPr>
        <w:t>时（北京时间）</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（四）开标地点（网址）：“政采云投标客户端”开标大厅（本项目采用在线解密开启投标文件，供应商自行关注政采云平台开标评标过程及结果）</w:t>
      </w:r>
    </w:p>
    <w:p>
      <w:pPr>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 xml:space="preserve">五、公告期限 </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自本公告发布之日起5个工作日。</w:t>
      </w:r>
    </w:p>
    <w:p>
      <w:pPr>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六、其他补充事宜</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 助力扎实稳住经济的通知》（浙财采监〔2022〕8号）已分别于2022年1月29日、2022年2月1日和2022年7月1日开始实施，此前有关规定与上述文件内容不一致的，按上述文件要求执行。</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00" w:lineRule="exact"/>
        <w:ind w:firstLine="480" w:firstLineChars="200"/>
      </w:pPr>
      <w:r>
        <w:rPr>
          <w:rFonts w:hint="eastAsia" w:ascii="仿宋" w:hAnsi="仿宋" w:eastAsia="仿宋" w:cs="仿宋"/>
          <w:bCs/>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七、对本次采购提出询问、质疑、投诉，请按以下方式联系：</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1.采购人信息</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名    称：金华市第二医院</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地    址：金华市婺城区方岩街158号</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项目联系人（询问）：姜先生</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项目联系方式（询问）：0579-82277297</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质疑联系人：高女士</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质疑联系方式：0579-82271399</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2.采购代理机构信息 </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名    称：浙江欣成工程咨询有限公司</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地    址：金华市宾虹西路251号6楼</w:t>
      </w:r>
    </w:p>
    <w:p>
      <w:pPr>
        <w:pStyle w:val="33"/>
        <w:spacing w:line="360" w:lineRule="auto"/>
        <w:ind w:left="0" w:leftChars="0" w:firstLine="480" w:firstLineChars="200"/>
        <w:rPr>
          <w:rFonts w:ascii="仿宋" w:hAnsi="仿宋" w:eastAsia="仿宋" w:cs="仿宋"/>
          <w:bCs/>
          <w:sz w:val="24"/>
        </w:rPr>
      </w:pPr>
      <w:r>
        <w:rPr>
          <w:rFonts w:hint="eastAsia" w:ascii="仿宋" w:hAnsi="仿宋" w:eastAsia="仿宋" w:cs="仿宋"/>
          <w:bCs/>
          <w:sz w:val="24"/>
        </w:rPr>
        <w:t>项目联系人（询问）：胡晓岚</w:t>
      </w:r>
    </w:p>
    <w:p>
      <w:pPr>
        <w:snapToGrid w:val="0"/>
        <w:rPr>
          <w:rFonts w:ascii="仿宋" w:hAnsi="仿宋" w:eastAsia="仿宋" w:cs="仿宋"/>
          <w:bCs/>
          <w:sz w:val="24"/>
        </w:rPr>
      </w:pPr>
      <w:r>
        <w:rPr>
          <w:rFonts w:hint="eastAsia" w:ascii="仿宋" w:hAnsi="仿宋" w:eastAsia="仿宋" w:cs="仿宋"/>
          <w:bCs/>
          <w:sz w:val="24"/>
        </w:rPr>
        <w:t xml:space="preserve"> 项目联系方式（询问）：15267319929</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质疑联系人：孟雯</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质疑联系方式：0579-82360251</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 3. 同级政府采购监督管理部门</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 名    称：金华市财政局政府采购监管处</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 地    址：金华市双龙南街801号财政局510办公室</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 联 系 人：徐老师</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 监督投诉电话：0579-82468735</w:t>
      </w:r>
    </w:p>
    <w:p>
      <w:pPr>
        <w:snapToGrid w:val="0"/>
        <w:spacing w:line="440" w:lineRule="exact"/>
        <w:ind w:firstLine="482" w:firstLineChars="200"/>
        <w:rPr>
          <w:rFonts w:ascii="仿宋" w:hAnsi="仿宋" w:eastAsia="仿宋" w:cs="仿宋"/>
          <w:bCs/>
          <w:sz w:val="24"/>
        </w:rPr>
      </w:pPr>
      <w:r>
        <w:rPr>
          <w:rFonts w:hint="eastAsia" w:ascii="仿宋" w:hAnsi="仿宋" w:eastAsia="仿宋" w:cs="仿宋"/>
          <w:b/>
          <w:bCs/>
          <w:sz w:val="24"/>
        </w:rPr>
        <w:t>八、电子标系统咨询：</w:t>
      </w:r>
      <w:r>
        <w:rPr>
          <w:rFonts w:hint="eastAsia" w:ascii="仿宋" w:hAnsi="仿宋" w:eastAsia="仿宋" w:cs="仿宋"/>
          <w:bCs/>
          <w:sz w:val="24"/>
        </w:rPr>
        <w:t>若对项目采购电子交易系统操作有疑问，可登录政采云（https://www.zcygov.cn/），点击右侧咨询小采，获取采小蜜智能服务管家帮助，或拨打政采云服务热线95763获取热线服务帮助。CA问题联系电话（人工）：汇信CA 400-888-4636；天谷CA 400-087-8198。</w:t>
      </w:r>
    </w:p>
    <w:p>
      <w:pPr>
        <w:snapToGrid w:val="0"/>
        <w:spacing w:line="440" w:lineRule="exact"/>
        <w:ind w:firstLine="482" w:firstLineChars="200"/>
        <w:rPr>
          <w:rFonts w:ascii="仿宋" w:hAnsi="仿宋" w:eastAsia="仿宋" w:cs="仿宋"/>
          <w:b/>
          <w:sz w:val="24"/>
        </w:rPr>
      </w:pPr>
      <w:r>
        <w:rPr>
          <w:rFonts w:hint="eastAsia" w:ascii="仿宋" w:hAnsi="仿宋" w:eastAsia="仿宋" w:cs="仿宋"/>
          <w:b/>
          <w:sz w:val="24"/>
        </w:rPr>
        <w:t>九、政府采购金融服务提示：</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为扩大政府采购金融服务面，除政采云网上金融服务合作银行外，金华市范围增加线下合作银行两家，具体信息如下：</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金华银行文创支行     联系人：姜峰    </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联系电话：13905792828/0579-82479020</w:t>
      </w:r>
    </w:p>
    <w:p>
      <w:pPr>
        <w:snapToGrid w:val="0"/>
        <w:spacing w:line="440" w:lineRule="exact"/>
        <w:ind w:firstLine="480" w:firstLineChars="200"/>
        <w:rPr>
          <w:rFonts w:ascii="仿宋" w:hAnsi="仿宋" w:eastAsia="仿宋" w:cs="仿宋"/>
          <w:bCs/>
          <w:sz w:val="24"/>
        </w:rPr>
      </w:pPr>
      <w:r>
        <w:rPr>
          <w:rFonts w:hint="eastAsia" w:ascii="仿宋" w:hAnsi="仿宋" w:eastAsia="仿宋" w:cs="仿宋"/>
          <w:bCs/>
          <w:sz w:val="24"/>
        </w:rPr>
        <w:t xml:space="preserve">浙商银行金华分行     联系人：朱晨祥  </w:t>
      </w:r>
    </w:p>
    <w:p>
      <w:pPr>
        <w:snapToGrid w:val="0"/>
        <w:spacing w:line="440" w:lineRule="exact"/>
        <w:ind w:firstLine="480" w:firstLineChars="200"/>
      </w:pPr>
      <w:r>
        <w:rPr>
          <w:rFonts w:hint="eastAsia" w:ascii="仿宋" w:hAnsi="仿宋" w:eastAsia="仿宋" w:cs="仿宋"/>
          <w:bCs/>
          <w:sz w:val="24"/>
        </w:rPr>
        <w:t xml:space="preserve">联系电话：15857978811/0579-82999581  </w:t>
      </w:r>
    </w:p>
    <w:p>
      <w:pPr>
        <w:snapToGrid w:val="0"/>
        <w:spacing w:line="440" w:lineRule="exact"/>
        <w:ind w:firstLine="482" w:firstLineChars="200"/>
        <w:sectPr>
          <w:footerReference r:id="rId12" w:type="first"/>
          <w:footerReference r:id="rId11" w:type="default"/>
          <w:pgSz w:w="11906" w:h="16838"/>
          <w:pgMar w:top="1474" w:right="1417" w:bottom="1247" w:left="1418" w:header="851" w:footer="851" w:gutter="0"/>
          <w:pgNumType w:start="1"/>
          <w:cols w:space="720" w:num="1"/>
          <w:titlePg/>
          <w:docGrid w:linePitch="312" w:charSpace="0"/>
        </w:sectPr>
      </w:pPr>
      <w:r>
        <w:rPr>
          <w:rFonts w:hint="eastAsia" w:ascii="仿宋" w:hAnsi="仿宋" w:eastAsia="仿宋" w:cs="仿宋"/>
          <w:b/>
          <w:sz w:val="24"/>
        </w:rPr>
        <w:t>十、企业信用融资：</w:t>
      </w:r>
      <w:r>
        <w:rPr>
          <w:rFonts w:hint="eastAsia" w:ascii="仿宋" w:hAnsi="仿宋" w:eastAsia="仿宋" w:cs="仿宋"/>
          <w:bCs/>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的中小企业信用融资栏目了解相关信息。供应商可以通过浙江政府采购网（https://zfcg. czt.zj. gov.cn/）首页的“浙江政采贷”模块进入申请，还可以通过政府采购云平台（https://www.zcygov.cn/）首页的“金融服务”模块进入申请。</w:t>
      </w:r>
    </w:p>
    <w:p>
      <w:pPr>
        <w:pStyle w:val="24"/>
        <w:numPr>
          <w:ilvl w:val="0"/>
          <w:numId w:val="6"/>
        </w:numPr>
        <w:snapToGrid w:val="0"/>
        <w:spacing w:before="120" w:after="120" w:line="240" w:lineRule="auto"/>
        <w:jc w:val="center"/>
        <w:outlineLvl w:val="0"/>
        <w:rPr>
          <w:rFonts w:hint="default" w:ascii="仿宋" w:hAnsi="仿宋" w:eastAsia="仿宋" w:cs="仿宋"/>
          <w:b/>
          <w:sz w:val="36"/>
          <w:szCs w:val="36"/>
        </w:rPr>
      </w:pPr>
      <w:bookmarkStart w:id="8" w:name="_Toc17659"/>
      <w:r>
        <w:rPr>
          <w:rFonts w:ascii="仿宋" w:hAnsi="仿宋" w:eastAsia="仿宋" w:cs="仿宋"/>
          <w:b/>
          <w:sz w:val="36"/>
          <w:szCs w:val="36"/>
        </w:rPr>
        <w:t>招标项目需求</w:t>
      </w:r>
      <w:bookmarkEnd w:id="8"/>
    </w:p>
    <w:p>
      <w:pPr>
        <w:snapToGrid w:val="0"/>
        <w:spacing w:line="360" w:lineRule="auto"/>
        <w:ind w:firstLine="566" w:firstLineChars="235"/>
        <w:rPr>
          <w:rFonts w:ascii="仿宋" w:hAnsi="仿宋" w:eastAsia="仿宋" w:cs="仿宋"/>
          <w:b/>
          <w:bCs/>
          <w:sz w:val="24"/>
        </w:rPr>
      </w:pPr>
      <w:r>
        <w:rPr>
          <w:rFonts w:hint="eastAsia" w:ascii="仿宋" w:hAnsi="仿宋" w:eastAsia="仿宋" w:cs="仿宋"/>
          <w:b/>
          <w:sz w:val="24"/>
        </w:rPr>
        <w:t>（以下技术要求中</w:t>
      </w:r>
      <w:r>
        <w:rPr>
          <w:rFonts w:hint="eastAsia" w:ascii="仿宋" w:hAnsi="仿宋" w:eastAsia="仿宋" w:cs="仿宋"/>
          <w:b/>
          <w:kern w:val="0"/>
          <w:sz w:val="24"/>
          <w:lang w:val="zh-CN"/>
        </w:rPr>
        <w:t>带“</w:t>
      </w:r>
      <w:r>
        <w:rPr>
          <w:rFonts w:hint="eastAsia" w:ascii="微软雅黑" w:hAnsi="微软雅黑" w:eastAsia="微软雅黑" w:cs="微软雅黑"/>
          <w:b/>
          <w:kern w:val="0"/>
          <w:sz w:val="24"/>
          <w:lang w:val="zh-CN"/>
        </w:rPr>
        <w:t>★</w:t>
      </w:r>
      <w:r>
        <w:rPr>
          <w:rFonts w:hint="eastAsia" w:ascii="仿宋" w:hAnsi="仿宋" w:eastAsia="仿宋" w:cs="仿宋"/>
          <w:b/>
          <w:kern w:val="0"/>
          <w:sz w:val="24"/>
          <w:lang w:val="zh-CN"/>
        </w:rPr>
        <w:t>”号</w:t>
      </w:r>
      <w:r>
        <w:rPr>
          <w:rFonts w:hint="eastAsia" w:ascii="仿宋" w:hAnsi="仿宋" w:eastAsia="仿宋" w:cs="仿宋"/>
          <w:b/>
          <w:sz w:val="24"/>
        </w:rPr>
        <w:t>条款为</w:t>
      </w:r>
      <w:r>
        <w:rPr>
          <w:rFonts w:hint="eastAsia" w:ascii="仿宋" w:hAnsi="仿宋" w:eastAsia="仿宋" w:cs="仿宋"/>
          <w:b/>
          <w:kern w:val="0"/>
          <w:sz w:val="24"/>
          <w:lang w:val="zh-CN"/>
        </w:rPr>
        <w:t>采购人对技术性能和品质要求的关键性指标，</w:t>
      </w:r>
      <w:r>
        <w:rPr>
          <w:rFonts w:hint="eastAsia" w:ascii="仿宋" w:hAnsi="仿宋" w:eastAsia="仿宋" w:cs="仿宋"/>
          <w:b/>
          <w:kern w:val="0"/>
          <w:sz w:val="24"/>
        </w:rPr>
        <w:t>负偏离作相应扣分</w:t>
      </w:r>
      <w:r>
        <w:rPr>
          <w:rFonts w:hint="eastAsia" w:ascii="仿宋" w:hAnsi="仿宋" w:eastAsia="仿宋" w:cs="仿宋"/>
          <w:b/>
          <w:kern w:val="0"/>
          <w:sz w:val="24"/>
          <w:lang w:val="zh-CN"/>
        </w:rPr>
        <w:t>。</w:t>
      </w:r>
      <w:r>
        <w:rPr>
          <w:rFonts w:hint="eastAsia" w:ascii="仿宋" w:hAnsi="仿宋" w:eastAsia="仿宋" w:cs="仿宋"/>
          <w:b/>
          <w:sz w:val="24"/>
        </w:rPr>
        <w:t>）</w:t>
      </w:r>
    </w:p>
    <w:p>
      <w:pPr>
        <w:snapToGrid w:val="0"/>
        <w:spacing w:line="360" w:lineRule="auto"/>
        <w:ind w:firstLine="482" w:firstLineChars="200"/>
        <w:rPr>
          <w:rFonts w:ascii="仿宋" w:hAnsi="仿宋" w:eastAsia="仿宋" w:cs="仿宋"/>
          <w:b/>
          <w:sz w:val="24"/>
        </w:rPr>
      </w:pPr>
      <w:bookmarkStart w:id="9" w:name="_Toc933"/>
      <w:bookmarkStart w:id="10" w:name="_Toc6414"/>
      <w:bookmarkStart w:id="11" w:name="_Toc15351"/>
      <w:bookmarkStart w:id="12" w:name="_Toc22142"/>
      <w:bookmarkStart w:id="13" w:name="_Toc6051"/>
      <w:bookmarkStart w:id="14" w:name="_Toc1588"/>
      <w:bookmarkStart w:id="15" w:name="_Toc23040"/>
      <w:bookmarkStart w:id="16" w:name="_Toc18993"/>
      <w:bookmarkStart w:id="17" w:name="_Toc24994"/>
      <w:bookmarkStart w:id="18" w:name="_Toc13756"/>
      <w:bookmarkStart w:id="19" w:name="_Toc28115"/>
      <w:bookmarkStart w:id="20" w:name="_Toc6203"/>
      <w:bookmarkStart w:id="21" w:name="_Toc8655"/>
      <w:bookmarkStart w:id="22" w:name="_Toc7408"/>
      <w:bookmarkStart w:id="23" w:name="_Toc24540"/>
      <w:bookmarkStart w:id="24" w:name="_Toc12448"/>
      <w:bookmarkStart w:id="25" w:name="_Toc9910"/>
      <w:bookmarkStart w:id="26" w:name="_Toc25495"/>
      <w:bookmarkStart w:id="27" w:name="_Toc25600"/>
      <w:r>
        <w:rPr>
          <w:rFonts w:hint="eastAsia" w:ascii="仿宋" w:hAnsi="仿宋" w:eastAsia="仿宋" w:cs="仿宋"/>
          <w:b/>
          <w:sz w:val="24"/>
        </w:rPr>
        <w:t>一、项目概述</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1、项目说明：</w:t>
      </w:r>
    </w:p>
    <w:p>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本项目为浙江省金华第二医院综合楼一层急诊检验室、二层检验科、血库、四层ICU净化系统工程项目，负一层防辐射。</w:t>
      </w:r>
    </w:p>
    <w:p>
      <w:pPr>
        <w:widowControl/>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2、招标区域范围：</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2.1一层急诊检验室:面积为80.5平方米，设置1间化验室、1间戊类库房、1间灭菌间、1更衣室、1间值班室、1间卫生间等，设计吊顶高度都为2.7米。</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2.2二层检验科、血库：面积为885.2平方米，设置了采血区、标本接受间、检验大厅、冷库、实验室、细胞室、耗材间、库房、制水间、常温试剂库、收发血、储血等、PCR实验室（试剂准备、样本制备、产物分析等配套房间）、微生物实验室（无菌、接种鉴定、真菌等配套房间）、HIV等；吊顶标高设置为2.7米，机房与配电间采用原顶。</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2.3四层ICU：面积为737平方米，设置四间四人间、2间单人间及治疗准备室、配液室及其他辅助房间所有房间吊顶设计高度为2.7米。</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2.4负一层放射科:设置CT、DR、骨密度,MR等。</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吊顶标高原则至少达到2.7米，如有特殊情况低于2.7米的需要经过业主方同意。招标方提供施工图纸原则上不得修改。</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3、招标包含内容：</w:t>
      </w:r>
    </w:p>
    <w:p>
      <w:pPr>
        <w:tabs>
          <w:tab w:val="left" w:pos="0"/>
        </w:tabs>
        <w:spacing w:line="360" w:lineRule="auto"/>
        <w:ind w:left="420" w:leftChars="200"/>
        <w:jc w:val="left"/>
        <w:rPr>
          <w:rFonts w:ascii="仿宋" w:hAnsi="仿宋" w:eastAsia="仿宋" w:cs="仿宋"/>
          <w:sz w:val="24"/>
        </w:rPr>
      </w:pPr>
      <w:r>
        <w:rPr>
          <w:rFonts w:hint="eastAsia" w:ascii="仿宋" w:hAnsi="仿宋" w:eastAsia="仿宋" w:cs="仿宋"/>
          <w:sz w:val="24"/>
        </w:rPr>
        <w:t>以下内容在本次招标范围内：</w:t>
      </w:r>
    </w:p>
    <w:p>
      <w:pPr>
        <w:tabs>
          <w:tab w:val="left" w:pos="0"/>
        </w:tabs>
        <w:spacing w:line="360" w:lineRule="auto"/>
        <w:ind w:left="420" w:leftChars="200"/>
        <w:jc w:val="left"/>
        <w:rPr>
          <w:rFonts w:ascii="仿宋" w:hAnsi="仿宋" w:eastAsia="仿宋" w:cs="仿宋"/>
          <w:sz w:val="24"/>
        </w:rPr>
      </w:pPr>
      <w:r>
        <w:rPr>
          <w:rFonts w:hint="eastAsia" w:ascii="仿宋" w:hAnsi="仿宋" w:eastAsia="仿宋" w:cs="仿宋"/>
          <w:sz w:val="24"/>
        </w:rPr>
        <w:t>3.1包括工程范围内的建筑装饰装修及其配套安装(包含工程范围内门的安装)。</w:t>
      </w:r>
    </w:p>
    <w:p>
      <w:pPr>
        <w:tabs>
          <w:tab w:val="left" w:pos="0"/>
        </w:tabs>
        <w:spacing w:line="360" w:lineRule="auto"/>
        <w:ind w:left="420" w:leftChars="200"/>
        <w:jc w:val="left"/>
        <w:rPr>
          <w:rFonts w:ascii="仿宋" w:hAnsi="仿宋" w:eastAsia="仿宋" w:cs="仿宋"/>
          <w:sz w:val="24"/>
        </w:rPr>
      </w:pPr>
      <w:r>
        <w:rPr>
          <w:rFonts w:hint="eastAsia" w:ascii="仿宋" w:hAnsi="仿宋" w:eastAsia="仿宋" w:cs="仿宋"/>
          <w:sz w:val="24"/>
        </w:rPr>
        <w:t>3.2包括工程范围内的空调系统、自控系统。</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3.3 包括工程范围内的强电系统，包括分配电箱、医用IT系统、不间断电源UPS、照明、插座等。</w:t>
      </w:r>
    </w:p>
    <w:p>
      <w:pPr>
        <w:tabs>
          <w:tab w:val="left" w:pos="0"/>
        </w:tabs>
        <w:spacing w:line="360" w:lineRule="auto"/>
        <w:ind w:left="420" w:leftChars="200"/>
        <w:jc w:val="left"/>
        <w:rPr>
          <w:rFonts w:ascii="仿宋" w:hAnsi="仿宋" w:eastAsia="仿宋" w:cs="仿宋"/>
          <w:sz w:val="24"/>
        </w:rPr>
      </w:pPr>
      <w:r>
        <w:rPr>
          <w:rFonts w:hint="eastAsia" w:ascii="仿宋" w:hAnsi="仿宋" w:eastAsia="仿宋" w:cs="仿宋"/>
          <w:sz w:val="24"/>
        </w:rPr>
        <w:t>3.4包括工程范围内的给水、排水系统及相关配件。</w:t>
      </w:r>
    </w:p>
    <w:p>
      <w:pPr>
        <w:tabs>
          <w:tab w:val="left" w:pos="0"/>
        </w:tabs>
        <w:spacing w:line="360" w:lineRule="auto"/>
        <w:ind w:left="420" w:leftChars="200"/>
        <w:jc w:val="left"/>
        <w:rPr>
          <w:rFonts w:ascii="仿宋" w:hAnsi="仿宋" w:eastAsia="仿宋" w:cs="仿宋"/>
          <w:sz w:val="24"/>
        </w:rPr>
      </w:pPr>
      <w:r>
        <w:rPr>
          <w:rFonts w:hint="eastAsia" w:ascii="仿宋" w:hAnsi="仿宋" w:eastAsia="仿宋" w:cs="仿宋"/>
          <w:sz w:val="24"/>
        </w:rPr>
        <w:t>3.5 包括工程范围内医用纯水系统</w:t>
      </w:r>
    </w:p>
    <w:p>
      <w:pPr>
        <w:tabs>
          <w:tab w:val="left" w:pos="0"/>
        </w:tabs>
        <w:spacing w:line="360" w:lineRule="auto"/>
        <w:ind w:left="420" w:leftChars="200"/>
        <w:jc w:val="left"/>
        <w:rPr>
          <w:rFonts w:ascii="仿宋" w:hAnsi="仿宋" w:eastAsia="仿宋" w:cs="仿宋"/>
          <w:sz w:val="24"/>
        </w:rPr>
      </w:pPr>
      <w:r>
        <w:rPr>
          <w:rFonts w:hint="eastAsia" w:ascii="仿宋" w:hAnsi="仿宋" w:eastAsia="仿宋" w:cs="仿宋"/>
          <w:sz w:val="24"/>
        </w:rPr>
        <w:t>3.6 包括工程范围内的净化空调机房风管楼板开孔、机房防水。</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3.7包括工程范围内的地面找平、ICU的病房内卫生间土建墙砌筑、抹灰、防水。等电位接地。</w:t>
      </w:r>
    </w:p>
    <w:p>
      <w:pPr>
        <w:pStyle w:val="39"/>
        <w:spacing w:after="0"/>
        <w:ind w:firstLine="480" w:firstLineChars="200"/>
        <w:jc w:val="left"/>
        <w:rPr>
          <w:rFonts w:ascii="仿宋" w:hAnsi="仿宋" w:eastAsia="仿宋" w:cs="仿宋"/>
          <w:bCs/>
          <w:sz w:val="24"/>
        </w:rPr>
      </w:pPr>
      <w:r>
        <w:rPr>
          <w:rFonts w:hint="eastAsia" w:ascii="仿宋" w:hAnsi="仿宋" w:eastAsia="仿宋" w:cs="仿宋"/>
          <w:bCs/>
          <w:sz w:val="24"/>
        </w:rPr>
        <w:t>4、招标不包含内容：</w:t>
      </w:r>
    </w:p>
    <w:p>
      <w:pPr>
        <w:pStyle w:val="39"/>
        <w:spacing w:after="0"/>
        <w:ind w:firstLine="480" w:firstLineChars="200"/>
        <w:jc w:val="left"/>
        <w:rPr>
          <w:rFonts w:ascii="仿宋" w:hAnsi="仿宋" w:eastAsia="仿宋" w:cs="仿宋"/>
          <w:bCs/>
          <w:sz w:val="24"/>
        </w:rPr>
      </w:pPr>
      <w:r>
        <w:rPr>
          <w:rFonts w:hint="eastAsia" w:ascii="仿宋" w:hAnsi="仿宋" w:eastAsia="仿宋" w:cs="仿宋"/>
          <w:bCs/>
          <w:sz w:val="24"/>
        </w:rPr>
        <w:t>以下内容不在本次招标范围内：</w:t>
      </w:r>
    </w:p>
    <w:p>
      <w:pPr>
        <w:pStyle w:val="39"/>
        <w:spacing w:after="0"/>
        <w:ind w:firstLine="480" w:firstLineChars="200"/>
        <w:jc w:val="left"/>
        <w:rPr>
          <w:rFonts w:ascii="仿宋" w:hAnsi="仿宋" w:eastAsia="仿宋" w:cs="仿宋"/>
          <w:bCs/>
          <w:sz w:val="24"/>
        </w:rPr>
      </w:pPr>
      <w:r>
        <w:rPr>
          <w:rFonts w:hint="eastAsia" w:ascii="仿宋" w:hAnsi="仿宋" w:eastAsia="仿宋" w:cs="仿宋"/>
          <w:bCs/>
          <w:sz w:val="24"/>
        </w:rPr>
        <w:t>4.1消防系统：①消防栓、消防喷淋管道；②消防报警；③消防排烟系统；④气体灭火系统；⑤消防应急系统(含应急诱导灯、应急疏散灯和安全出口灯）；⑥交界处的防火门等消防内容不在本次招标范围内。</w:t>
      </w:r>
    </w:p>
    <w:p>
      <w:pPr>
        <w:pStyle w:val="39"/>
        <w:spacing w:after="0"/>
        <w:ind w:firstLine="480" w:firstLineChars="200"/>
        <w:jc w:val="left"/>
        <w:rPr>
          <w:rFonts w:ascii="仿宋" w:hAnsi="仿宋" w:eastAsia="仿宋" w:cs="仿宋"/>
          <w:bCs/>
          <w:sz w:val="24"/>
        </w:rPr>
      </w:pPr>
      <w:r>
        <w:rPr>
          <w:rFonts w:hint="eastAsia" w:ascii="仿宋" w:hAnsi="仿宋" w:eastAsia="仿宋" w:cs="仿宋"/>
          <w:bCs/>
          <w:sz w:val="24"/>
        </w:rPr>
        <w:t>4.2工程范围内的土建墙砌筑抹灰（ICU病房卫生间除外）、及施工界面交接处防火门不在本次招标范围内。</w:t>
      </w:r>
    </w:p>
    <w:p>
      <w:pPr>
        <w:pStyle w:val="39"/>
        <w:spacing w:after="0"/>
        <w:ind w:firstLine="480" w:firstLineChars="200"/>
        <w:jc w:val="left"/>
        <w:rPr>
          <w:rFonts w:ascii="仿宋" w:hAnsi="仿宋" w:eastAsia="仿宋" w:cs="仿宋"/>
          <w:bCs/>
          <w:sz w:val="24"/>
        </w:rPr>
      </w:pPr>
      <w:r>
        <w:rPr>
          <w:rFonts w:hint="eastAsia" w:ascii="仿宋" w:hAnsi="仿宋" w:eastAsia="仿宋" w:cs="仿宋"/>
          <w:bCs/>
          <w:sz w:val="24"/>
        </w:rPr>
        <w:t>4.4外墙、外窗、移动式家具、各种大型设备（如：洁净空调机组、冷热源机组、UPS等）的设备基础、屋面机房搭建及装饰装修、设备层或设备机房装饰装修不在本次招标范围内。</w:t>
      </w:r>
    </w:p>
    <w:p>
      <w:pPr>
        <w:pStyle w:val="39"/>
        <w:spacing w:after="0"/>
        <w:ind w:firstLine="480" w:firstLineChars="200"/>
        <w:jc w:val="left"/>
        <w:rPr>
          <w:rFonts w:ascii="仿宋" w:hAnsi="仿宋" w:eastAsia="仿宋" w:cs="仿宋"/>
          <w:bCs/>
          <w:sz w:val="24"/>
        </w:rPr>
      </w:pPr>
      <w:r>
        <w:rPr>
          <w:rFonts w:hint="eastAsia" w:ascii="仿宋" w:hAnsi="仿宋" w:eastAsia="仿宋" w:cs="仿宋"/>
          <w:bCs/>
          <w:sz w:val="24"/>
        </w:rPr>
        <w:t>4.5净化空调机房、设备机房照明和插座配电不在本次招标范围内。</w:t>
      </w:r>
    </w:p>
    <w:p>
      <w:pPr>
        <w:pStyle w:val="39"/>
        <w:spacing w:after="0"/>
        <w:ind w:firstLine="480" w:firstLineChars="200"/>
        <w:jc w:val="left"/>
        <w:rPr>
          <w:rFonts w:ascii="仿宋" w:hAnsi="仿宋" w:eastAsia="仿宋" w:cs="仿宋"/>
          <w:bCs/>
          <w:sz w:val="24"/>
        </w:rPr>
      </w:pPr>
      <w:r>
        <w:rPr>
          <w:rFonts w:hint="eastAsia" w:ascii="仿宋" w:hAnsi="仿宋" w:eastAsia="仿宋" w:cs="仿宋"/>
          <w:bCs/>
          <w:sz w:val="24"/>
        </w:rPr>
        <w:t>4.6科室范围交界处的防火门均不在本次招标范围内。</w:t>
      </w:r>
    </w:p>
    <w:p>
      <w:pPr>
        <w:pStyle w:val="39"/>
        <w:spacing w:after="0"/>
        <w:ind w:firstLine="480" w:firstLineChars="200"/>
        <w:jc w:val="left"/>
        <w:rPr>
          <w:rFonts w:ascii="仿宋" w:hAnsi="仿宋" w:eastAsia="仿宋" w:cs="仿宋"/>
          <w:bCs/>
          <w:sz w:val="24"/>
        </w:rPr>
      </w:pPr>
      <w:r>
        <w:rPr>
          <w:rFonts w:hint="eastAsia" w:ascii="仿宋" w:hAnsi="仿宋" w:eastAsia="仿宋" w:cs="仿宋"/>
          <w:bCs/>
          <w:sz w:val="24"/>
        </w:rPr>
        <w:t>4.7工程范围内的所有吊塔、吊桥、病床等不在本次招标范围内。</w:t>
      </w:r>
    </w:p>
    <w:p>
      <w:pPr>
        <w:pStyle w:val="39"/>
        <w:spacing w:after="0"/>
        <w:ind w:firstLine="480" w:firstLineChars="200"/>
        <w:jc w:val="left"/>
        <w:rPr>
          <w:rFonts w:ascii="仿宋" w:hAnsi="仿宋" w:eastAsia="仿宋" w:cs="仿宋"/>
          <w:bCs/>
          <w:sz w:val="24"/>
        </w:rPr>
      </w:pPr>
      <w:r>
        <w:rPr>
          <w:rFonts w:hint="eastAsia" w:ascii="仿宋" w:hAnsi="仿宋" w:eastAsia="仿宋" w:cs="仿宋"/>
          <w:bCs/>
          <w:sz w:val="24"/>
        </w:rPr>
        <w:t>4.9招标区域范围内的各种办公家具不在本次招标范围内。</w:t>
      </w:r>
    </w:p>
    <w:p>
      <w:pPr>
        <w:pStyle w:val="201"/>
        <w:tabs>
          <w:tab w:val="left" w:pos="851"/>
        </w:tabs>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4、检验考核要求：</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4.1中标人在系统安装和接线工程全部完成后，必须由国家建筑工程质量监督检验权威机构或者有符合国家检测标准的第三方机构对本净化工程有关项目进行测试，并出具检测报告。</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4.2净化测试项目为：静压差、送风量、新风量、温度、相对湿度、噪声、洁净度、照度、尘埃粒子，对Ⅰ级另加测截面平均风速项目。具体项目遵照相关疾病预防控制中心或国家建筑工程质量监督检验中心的检测报告要求内容测试。</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4.3、对测试不合格项目，施工方应及时整改，在整改后，对诸如送风量、新风量、洁净度、噪声等主要指标仍不能达标的，业主将保留追究其经济及法律责任的权利。</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4.4、测试验收时，必须有详细的技术记录。测试结束后，承包方应在记录上签字并送交建设方。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4.5、所有的测试运行结束后，系统的技术文字资料和有关的事项必须经过建设方审批，完全符合要求后，方可正式交付建设方。</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4.6检验科实验室施工时，需严格按照现行的“二级生物安全实验室的规范”进行，需要通过生物安全实验室的验收。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4.7 DR，CT，骨密度新建机房，根据《放射诊疗管理规定》，需要投标单位负责放射卫生预评、控评全部评价工作，以及卫生《放射诊疗许可证》、环保《辐射安全许可证》变更工作。</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4.8以上所有测试验收费用都包括在报价中不另计费。</w:t>
      </w:r>
    </w:p>
    <w:p>
      <w:pPr>
        <w:pStyle w:val="201"/>
        <w:tabs>
          <w:tab w:val="left" w:pos="851"/>
        </w:tabs>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5、其他要求：</w:t>
      </w:r>
    </w:p>
    <w:p>
      <w:pPr>
        <w:spacing w:line="360" w:lineRule="auto"/>
        <w:ind w:firstLine="480" w:firstLineChars="200"/>
        <w:jc w:val="left"/>
        <w:rPr>
          <w:rFonts w:ascii="仿宋" w:hAnsi="仿宋" w:eastAsia="仿宋" w:cs="仿宋"/>
          <w:sz w:val="24"/>
        </w:rPr>
      </w:pPr>
      <w:bookmarkStart w:id="28" w:name="_Toc385167595"/>
      <w:bookmarkStart w:id="29" w:name="_Toc385114463"/>
      <w:bookmarkStart w:id="30" w:name="_Toc385114027"/>
      <w:bookmarkStart w:id="31" w:name="OLE_LINK9"/>
      <w:r>
        <w:rPr>
          <w:rFonts w:hint="eastAsia" w:ascii="仿宋" w:hAnsi="仿宋" w:eastAsia="仿宋" w:cs="仿宋"/>
          <w:sz w:val="24"/>
        </w:rPr>
        <w:t>5.1承包方式：专业承包</w:t>
      </w:r>
      <w:r>
        <w:rPr>
          <w:rFonts w:hint="eastAsia" w:ascii="仿宋" w:hAnsi="仿宋" w:eastAsia="仿宋" w:cs="仿宋"/>
          <w:bCs/>
          <w:kern w:val="24"/>
          <w:sz w:val="24"/>
        </w:rPr>
        <w:t>。</w:t>
      </w:r>
    </w:p>
    <w:p>
      <w:pPr>
        <w:pStyle w:val="4"/>
        <w:spacing w:line="360" w:lineRule="auto"/>
        <w:ind w:firstLine="480" w:firstLineChars="200"/>
        <w:jc w:val="left"/>
        <w:rPr>
          <w:rFonts w:ascii="仿宋" w:hAnsi="仿宋" w:eastAsia="仿宋" w:cs="仿宋"/>
          <w:b/>
          <w:sz w:val="24"/>
        </w:rPr>
      </w:pPr>
      <w:r>
        <w:rPr>
          <w:rFonts w:hint="eastAsia" w:ascii="仿宋" w:hAnsi="仿宋" w:eastAsia="仿宋" w:cs="仿宋"/>
          <w:sz w:val="24"/>
        </w:rPr>
        <w:t>5.2总体技术要求：设备和材料的选择、洁污分明，功能齐全、选材及配置合理，装饰和安装施工要均满足使用要求，全部技术指标，包括设备、材料、包装、运输、安装、调试、维修等各项目技术参数，必须符合本招标文件及国家规范的相关要求。完工后的各区域可供正常使用15年以上。</w:t>
      </w:r>
      <w:bookmarkEnd w:id="28"/>
      <w:bookmarkEnd w:id="29"/>
      <w:bookmarkEnd w:id="30"/>
      <w:bookmarkEnd w:id="31"/>
    </w:p>
    <w:p>
      <w:pPr>
        <w:widowControl/>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二、技术的标准、规范</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招标项目的材料、设备、施工技术要求须按招标文件的规定；招标文件未作明确要求的，须达到现行中华人民共和国以及省、市或行业的工程建设标准、规范的要求。施工图作为最主要的技术参数，如下述参数低于施工图要求，中标人需根据图纸要求整体综合考虑，以施工图要求为准。如下述参数高于施工图要求，按下述参数执行。采购人提供的相关文件资料。</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《综合医院建筑设计规范》GB50139-2014</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《综合医院建设标准》建标110-2021</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《实验室生物安全通用要求》GB19489-2008</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《生物安全实验室建筑技术规范》GB50346-2011</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《医学生物安全二级实验室建筑技术标准》T/CECS662-2020</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《疾病预防控制中心建筑技术规范》GB50881-2013</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《公共建筑节能设计标准》GB50189-2015</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《民用建筑设计统一标准》GB50352-2019</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《民用建筑供暖通风与空气调节设计规范》GB50736-2012</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《室内空气质量标准》GB/T18883-2022</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《建筑给水排水设计标准》GB50015-2019</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《环境空气质量标准》GB3095-2012</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《检验检测实验室设计与建设技术要求》GB/T32146.1-2015</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《污水综合排放标准》GB8978-2002</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《大气污染物综合排放标准》GB16297－1996</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《实验室家具通用技术条件》GB24820-2009</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《实验室废弃化学品收集技术规范》GB/T31190-2014</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《实验室建筑设备(一)》07J901-1</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《实验室建筑设备 (二)》07J901-2</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《病原微生物实验室生物安全通用准则》WS 233-2017</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《疾病防控制中心建设标准》建标127-2009</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《医疗隔离技术规范》WS/T311-2009</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《医院空气净化管理规范》WS/T368-2012备注：</w:t>
      </w:r>
    </w:p>
    <w:p>
      <w:pPr>
        <w:widowControl/>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若上述技术标准和规范与最新规范不符，均参照最新规范执行。</w:t>
      </w:r>
    </w:p>
    <w:p>
      <w:pPr>
        <w:widowControl/>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三、技术要求</w:t>
      </w:r>
    </w:p>
    <w:p>
      <w:pPr>
        <w:spacing w:line="360" w:lineRule="auto"/>
        <w:ind w:firstLine="482" w:firstLineChars="200"/>
        <w:jc w:val="left"/>
        <w:rPr>
          <w:rFonts w:ascii="仿宋" w:hAnsi="仿宋" w:eastAsia="仿宋" w:cs="仿宋"/>
          <w:b/>
          <w:kern w:val="24"/>
          <w:sz w:val="24"/>
        </w:rPr>
      </w:pPr>
      <w:r>
        <w:rPr>
          <w:rFonts w:hint="eastAsia" w:ascii="仿宋" w:hAnsi="仿宋" w:eastAsia="仿宋" w:cs="仿宋"/>
          <w:b/>
          <w:kern w:val="24"/>
          <w:sz w:val="24"/>
        </w:rPr>
        <w:t>（一）总体要求：</w:t>
      </w:r>
    </w:p>
    <w:p>
      <w:pPr>
        <w:tabs>
          <w:tab w:val="left" w:pos="0"/>
        </w:tabs>
        <w:spacing w:line="360" w:lineRule="auto"/>
        <w:ind w:firstLine="480" w:firstLineChars="200"/>
        <w:jc w:val="left"/>
        <w:rPr>
          <w:rFonts w:ascii="仿宋" w:hAnsi="仿宋" w:eastAsia="仿宋" w:cs="仿宋"/>
          <w:sz w:val="24"/>
        </w:rPr>
      </w:pPr>
      <w:r>
        <w:rPr>
          <w:rFonts w:hint="eastAsia" w:ascii="仿宋" w:hAnsi="仿宋" w:eastAsia="仿宋" w:cs="仿宋"/>
          <w:sz w:val="24"/>
        </w:rPr>
        <w:t>1、净化装饰应遵循不产尘、不易积尘、耐腐蚀、耐碰撞、不开裂、防潮防霉、容易清洁、环保节能和符合防火要求的总原则。</w:t>
      </w:r>
    </w:p>
    <w:p>
      <w:pPr>
        <w:tabs>
          <w:tab w:val="left" w:pos="0"/>
        </w:tabs>
        <w:spacing w:line="360" w:lineRule="auto"/>
        <w:ind w:firstLine="480" w:firstLineChars="200"/>
        <w:jc w:val="left"/>
        <w:rPr>
          <w:rFonts w:ascii="仿宋" w:hAnsi="仿宋" w:eastAsia="仿宋" w:cs="仿宋"/>
          <w:sz w:val="24"/>
        </w:rPr>
      </w:pPr>
      <w:r>
        <w:rPr>
          <w:rFonts w:hint="eastAsia" w:ascii="仿宋" w:hAnsi="仿宋" w:eastAsia="仿宋" w:cs="仿宋"/>
          <w:sz w:val="24"/>
        </w:rPr>
        <w:t>2、地面应平整，采用耐磨、防滑、耐腐蚀、易清洁、环保、不易起尘与不开裂的材料制作。</w:t>
      </w:r>
    </w:p>
    <w:p>
      <w:pPr>
        <w:tabs>
          <w:tab w:val="left" w:pos="0"/>
        </w:tabs>
        <w:spacing w:line="360" w:lineRule="auto"/>
        <w:ind w:firstLine="480" w:firstLineChars="200"/>
        <w:jc w:val="left"/>
        <w:rPr>
          <w:rFonts w:ascii="仿宋" w:hAnsi="仿宋" w:eastAsia="仿宋" w:cs="仿宋"/>
          <w:sz w:val="24"/>
        </w:rPr>
      </w:pPr>
      <w:r>
        <w:rPr>
          <w:rFonts w:hint="eastAsia" w:ascii="仿宋" w:hAnsi="仿宋" w:eastAsia="仿宋" w:cs="仿宋"/>
          <w:sz w:val="24"/>
        </w:rPr>
        <w:t>3、墙面应使用不易开裂、阻燃、易清洗和耐碰撞的材料。洁净区内与室内空气直接接触的外露材料不得使用木材和石膏。</w:t>
      </w:r>
    </w:p>
    <w:p>
      <w:pPr>
        <w:pStyle w:val="18"/>
        <w:spacing w:line="360" w:lineRule="auto"/>
        <w:ind w:firstLine="482" w:firstLineChars="200"/>
        <w:jc w:val="left"/>
        <w:rPr>
          <w:rFonts w:ascii="仿宋" w:hAnsi="仿宋" w:eastAsia="仿宋" w:cs="仿宋"/>
          <w:sz w:val="24"/>
        </w:rPr>
      </w:pPr>
      <w:r>
        <w:rPr>
          <w:rFonts w:hint="eastAsia" w:ascii="仿宋" w:hAnsi="仿宋" w:eastAsia="仿宋" w:cs="仿宋"/>
          <w:b/>
          <w:bCs/>
          <w:sz w:val="24"/>
        </w:rPr>
        <w:t>（二）技术标准和要求：</w:t>
      </w:r>
    </w:p>
    <w:p>
      <w:pPr>
        <w:spacing w:line="360" w:lineRule="auto"/>
        <w:ind w:firstLine="241" w:firstLineChars="100"/>
        <w:rPr>
          <w:rFonts w:ascii="仿宋" w:hAnsi="仿宋" w:eastAsia="仿宋" w:cs="仿宋"/>
          <w:b/>
          <w:sz w:val="24"/>
        </w:rPr>
      </w:pPr>
      <w:r>
        <w:rPr>
          <w:rFonts w:hint="eastAsia" w:ascii="仿宋" w:hAnsi="仿宋" w:eastAsia="仿宋" w:cs="仿宋"/>
          <w:b/>
          <w:sz w:val="24"/>
        </w:rPr>
        <w:t>1、专项装饰装修设计和施工要求</w:t>
      </w:r>
    </w:p>
    <w:p>
      <w:pPr>
        <w:spacing w:line="360" w:lineRule="auto"/>
        <w:ind w:firstLine="241" w:firstLineChars="100"/>
        <w:rPr>
          <w:rFonts w:ascii="仿宋" w:hAnsi="仿宋" w:eastAsia="仿宋" w:cs="仿宋"/>
          <w:b/>
          <w:sz w:val="24"/>
        </w:rPr>
      </w:pPr>
      <w:r>
        <w:rPr>
          <w:rFonts w:hint="eastAsia" w:ascii="仿宋" w:hAnsi="仿宋" w:eastAsia="仿宋" w:cs="仿宋"/>
          <w:b/>
          <w:kern w:val="24"/>
          <w:sz w:val="24"/>
        </w:rPr>
        <w:t>（一）</w:t>
      </w:r>
      <w:r>
        <w:rPr>
          <w:rFonts w:hint="eastAsia" w:ascii="仿宋" w:hAnsi="仿宋" w:eastAsia="仿宋" w:cs="仿宋"/>
          <w:b/>
          <w:sz w:val="24"/>
        </w:rPr>
        <w:t>设计和施工要求：</w:t>
      </w:r>
    </w:p>
    <w:p>
      <w:pPr>
        <w:tabs>
          <w:tab w:val="left" w:pos="0"/>
        </w:tabs>
        <w:spacing w:line="360" w:lineRule="auto"/>
        <w:ind w:firstLine="482" w:firstLineChars="200"/>
        <w:jc w:val="left"/>
        <w:rPr>
          <w:rFonts w:ascii="仿宋" w:hAnsi="仿宋" w:eastAsia="仿宋" w:cs="仿宋"/>
          <w:b/>
          <w:kern w:val="24"/>
          <w:sz w:val="24"/>
        </w:rPr>
      </w:pPr>
      <w:r>
        <w:rPr>
          <w:rFonts w:eastAsia="仿宋" w:cs="Calibri"/>
          <w:b/>
          <w:kern w:val="24"/>
          <w:sz w:val="24"/>
        </w:rPr>
        <w:t>①</w:t>
      </w:r>
      <w:r>
        <w:rPr>
          <w:rFonts w:hint="eastAsia" w:ascii="仿宋" w:hAnsi="仿宋" w:eastAsia="仿宋" w:cs="仿宋"/>
          <w:b/>
          <w:kern w:val="24"/>
          <w:sz w:val="24"/>
        </w:rPr>
        <w:t>化验室、更衣室</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墙面：</w:t>
      </w:r>
      <w:r>
        <w:rPr>
          <w:rFonts w:hint="eastAsia" w:ascii="仿宋" w:hAnsi="仿宋" w:eastAsia="仿宋" w:cs="仿宋"/>
          <w:sz w:val="24"/>
        </w:rPr>
        <w:t>医用洁净无机预涂板</w:t>
      </w:r>
      <w:r>
        <w:rPr>
          <w:rFonts w:hint="eastAsia" w:ascii="仿宋" w:hAnsi="仿宋" w:eastAsia="仿宋" w:cs="仿宋"/>
          <w:bCs/>
          <w:kern w:val="24"/>
          <w:sz w:val="24"/>
        </w:rPr>
        <w:t>：做法：粘贴于12mm厚石膏板上。</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地面：</w:t>
      </w:r>
      <w:r>
        <w:rPr>
          <w:rFonts w:hint="eastAsia" w:ascii="仿宋" w:hAnsi="仿宋" w:eastAsia="仿宋" w:cs="仿宋"/>
          <w:bCs/>
          <w:kern w:val="24"/>
          <w:sz w:val="24"/>
        </w:rPr>
        <w:t>采用2mm厚PVC地板；做法：</w:t>
      </w:r>
      <w:r>
        <w:rPr>
          <w:rFonts w:hint="eastAsia" w:ascii="仿宋" w:hAnsi="仿宋" w:eastAsia="仿宋" w:cs="仿宋"/>
          <w:b/>
          <w:bCs/>
          <w:sz w:val="24"/>
        </w:rPr>
        <w:t>C25</w:t>
      </w:r>
      <w:r>
        <w:rPr>
          <w:rFonts w:hint="eastAsia" w:ascii="仿宋" w:hAnsi="仿宋" w:eastAsia="仿宋" w:cs="仿宋"/>
          <w:bCs/>
          <w:sz w:val="24"/>
        </w:rPr>
        <w:t>细石混凝土地面找平,</w:t>
      </w:r>
      <w:r>
        <w:rPr>
          <w:rFonts w:hint="eastAsia" w:ascii="仿宋" w:hAnsi="仿宋" w:eastAsia="仿宋" w:cs="仿宋"/>
          <w:bCs/>
          <w:kern w:val="24"/>
          <w:sz w:val="24"/>
        </w:rPr>
        <w:t>3mm厚自流平上铺设2mm厚PVC。</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材质要求：2mm厚PVC卷材地板。</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全部采用可擦洗型抗菌、防火、耐磨、PVC卷材地面。卷材拼缝均为热焊熔接，平整无缝，与墙体均为圆弧连接，R≥30mm，踢脚高度为100mm；采用8mm厚硅酸钙板作为基层板与金属龙骨连接。</w:t>
      </w:r>
    </w:p>
    <w:p>
      <w:pPr>
        <w:tabs>
          <w:tab w:val="left" w:pos="0"/>
        </w:tabs>
        <w:spacing w:line="360" w:lineRule="auto"/>
        <w:ind w:firstLine="482" w:firstLineChars="200"/>
        <w:jc w:val="left"/>
        <w:rPr>
          <w:rFonts w:ascii="仿宋" w:hAnsi="仿宋" w:eastAsia="仿宋" w:cs="仿宋"/>
          <w:b/>
          <w:kern w:val="24"/>
          <w:sz w:val="24"/>
        </w:rPr>
      </w:pPr>
      <w:r>
        <w:rPr>
          <w:rFonts w:eastAsia="仿宋" w:cs="Calibri"/>
          <w:b/>
          <w:kern w:val="24"/>
          <w:sz w:val="24"/>
        </w:rPr>
        <w:t>②</w:t>
      </w:r>
      <w:r>
        <w:rPr>
          <w:rFonts w:hint="eastAsia" w:ascii="仿宋" w:hAnsi="仿宋" w:eastAsia="仿宋" w:cs="仿宋"/>
          <w:b/>
          <w:kern w:val="24"/>
          <w:sz w:val="24"/>
        </w:rPr>
        <w:t>灭菌间、更衣室</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墙体/面：</w:t>
      </w:r>
      <w:r>
        <w:rPr>
          <w:rFonts w:hint="eastAsia" w:ascii="仿宋" w:hAnsi="仿宋" w:eastAsia="仿宋" w:cs="仿宋"/>
          <w:bCs/>
          <w:kern w:val="24"/>
          <w:sz w:val="24"/>
        </w:rPr>
        <w:t>土建墙上采用300*600墙砖，原墙面处理后，采用水泥浆粘结墙砖；地面以上300mm高做防水,其他防水按照规范设置。浴室地面以上1800mm高做防水。</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顶面：</w:t>
      </w:r>
      <w:r>
        <w:rPr>
          <w:rFonts w:hint="eastAsia" w:ascii="仿宋" w:hAnsi="仿宋" w:eastAsia="仿宋" w:cs="仿宋"/>
          <w:bCs/>
          <w:kern w:val="24"/>
          <w:sz w:val="24"/>
        </w:rPr>
        <w:t>采用规格为600*600*0.8铝扣板，铝扣板之间采用防霉抗菌硅胶密封,采用上人龙骨，上人龙骨选用符合规范要求。</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地面：</w:t>
      </w:r>
      <w:r>
        <w:rPr>
          <w:rFonts w:hint="eastAsia" w:ascii="仿宋" w:hAnsi="仿宋" w:eastAsia="仿宋" w:cs="仿宋"/>
          <w:bCs/>
          <w:kern w:val="24"/>
          <w:sz w:val="24"/>
        </w:rPr>
        <w:t>采用规格为300*300地砖，40mm厚C25细石混凝土找坡层抹平（找平厚度现场可根据施工情况调整），撒素水泥砂浆粘贴层，面层贴300*300*10mm防滑地砖。卫生间要求湿贴。等电位接地安装。</w:t>
      </w:r>
    </w:p>
    <w:p>
      <w:pPr>
        <w:pStyle w:val="18"/>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地面工程质量应符合GB50209-2010《建筑地面工程施工质量验收规范》的要求；各种不同材质的楼地面分界线，均留设在门框裁口处。地坪高度变化处均位于齐平门扇开启方向墙边。凡设有地漏的房间，地漏周围1.0m米范围内做1%坡度坡向地漏；湿区防水采用1.5mm聚氨酯。</w:t>
      </w:r>
    </w:p>
    <w:p>
      <w:pPr>
        <w:tabs>
          <w:tab w:val="left" w:pos="0"/>
        </w:tabs>
        <w:spacing w:line="360" w:lineRule="auto"/>
        <w:ind w:firstLine="482" w:firstLineChars="200"/>
        <w:jc w:val="left"/>
        <w:rPr>
          <w:rFonts w:ascii="仿宋" w:hAnsi="仿宋" w:eastAsia="仿宋" w:cs="仿宋"/>
          <w:b/>
          <w:bCs/>
          <w:kern w:val="24"/>
          <w:sz w:val="24"/>
        </w:rPr>
      </w:pPr>
      <w:r>
        <w:rPr>
          <w:rFonts w:eastAsia="仿宋" w:cs="Calibri"/>
          <w:b/>
          <w:bCs/>
          <w:kern w:val="24"/>
          <w:sz w:val="24"/>
        </w:rPr>
        <w:t>③</w:t>
      </w:r>
      <w:r>
        <w:rPr>
          <w:rFonts w:hint="eastAsia" w:ascii="仿宋" w:hAnsi="仿宋" w:eastAsia="仿宋" w:cs="仿宋"/>
          <w:b/>
          <w:bCs/>
          <w:kern w:val="24"/>
          <w:sz w:val="24"/>
        </w:rPr>
        <w:t>值班室、戊类库房</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墙面</w:t>
      </w:r>
      <w:r>
        <w:rPr>
          <w:rFonts w:hint="eastAsia" w:ascii="仿宋" w:hAnsi="仿宋" w:eastAsia="仿宋" w:cs="仿宋"/>
          <w:kern w:val="24"/>
          <w:sz w:val="24"/>
        </w:rPr>
        <w:t>：采用无机涂料饰面，做法按设计及规范要求；</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顶面：</w:t>
      </w:r>
      <w:r>
        <w:rPr>
          <w:rFonts w:hint="eastAsia" w:ascii="仿宋" w:hAnsi="仿宋" w:eastAsia="仿宋" w:cs="仿宋"/>
          <w:bCs/>
          <w:kern w:val="24"/>
          <w:sz w:val="24"/>
        </w:rPr>
        <w:t>采用600*600*0.8铝扣板，铝扣板之间采用防霉抗菌硅胶密封；采用上人龙骨，上人龙骨选用符合规范要求；吊顶高度为2.6米。</w:t>
      </w:r>
    </w:p>
    <w:p>
      <w:pPr>
        <w:pStyle w:val="18"/>
        <w:tabs>
          <w:tab w:val="left" w:pos="0"/>
        </w:tabs>
        <w:spacing w:line="360" w:lineRule="auto"/>
        <w:ind w:firstLine="482" w:firstLineChars="200"/>
        <w:jc w:val="left"/>
        <w:rPr>
          <w:rFonts w:ascii="仿宋" w:hAnsi="仿宋" w:eastAsia="仿宋" w:cs="仿宋"/>
          <w:sz w:val="24"/>
        </w:rPr>
      </w:pPr>
      <w:r>
        <w:rPr>
          <w:rFonts w:hint="eastAsia" w:ascii="仿宋" w:hAnsi="仿宋" w:eastAsia="仿宋" w:cs="仿宋"/>
          <w:b/>
          <w:kern w:val="24"/>
          <w:sz w:val="24"/>
        </w:rPr>
        <w:t>地面：</w:t>
      </w:r>
      <w:r>
        <w:rPr>
          <w:rFonts w:hint="eastAsia" w:ascii="仿宋" w:hAnsi="仿宋" w:eastAsia="仿宋" w:cs="仿宋"/>
          <w:bCs/>
          <w:kern w:val="24"/>
          <w:sz w:val="24"/>
        </w:rPr>
        <w:t>采用2mm厚PVC地板。</w:t>
      </w:r>
      <w:r>
        <w:rPr>
          <w:rFonts w:hint="eastAsia" w:ascii="仿宋" w:hAnsi="仿宋" w:eastAsia="仿宋" w:cs="仿宋"/>
          <w:sz w:val="24"/>
        </w:rPr>
        <w:t>做法</w:t>
      </w:r>
      <w:r>
        <w:rPr>
          <w:rFonts w:hint="eastAsia" w:ascii="仿宋" w:hAnsi="仿宋" w:eastAsia="仿宋" w:cs="仿宋"/>
          <w:b/>
          <w:bCs/>
          <w:sz w:val="24"/>
        </w:rPr>
        <w:t>：</w:t>
      </w:r>
      <w:r>
        <w:rPr>
          <w:rFonts w:hint="eastAsia" w:ascii="仿宋" w:hAnsi="仿宋" w:eastAsia="仿宋" w:cs="仿宋"/>
          <w:sz w:val="24"/>
        </w:rPr>
        <w:t>3mm厚自流平上铺设2mm厚PVC。</w:t>
      </w:r>
    </w:p>
    <w:p>
      <w:pPr>
        <w:tabs>
          <w:tab w:val="left" w:pos="0"/>
        </w:tabs>
        <w:spacing w:line="360" w:lineRule="auto"/>
        <w:ind w:firstLine="482" w:firstLineChars="200"/>
        <w:jc w:val="left"/>
        <w:rPr>
          <w:rFonts w:eastAsia="仿宋" w:cs="Calibri"/>
          <w:b/>
          <w:bCs/>
          <w:kern w:val="24"/>
          <w:sz w:val="24"/>
        </w:rPr>
      </w:pPr>
      <w:r>
        <w:rPr>
          <w:rFonts w:hint="eastAsia" w:eastAsia="仿宋" w:cs="Calibri"/>
          <w:b/>
          <w:bCs/>
          <w:kern w:val="24"/>
          <w:sz w:val="24"/>
        </w:rPr>
        <w:t>④二层检验科、血库</w:t>
      </w:r>
    </w:p>
    <w:p>
      <w:pPr>
        <w:pStyle w:val="18"/>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检验大厅、采血区、标本接收间、体液检测室、实验室走廊、低温冰箱、实验室、细胞室、配血实验室、配血实验室、收发血、产物分析/基因扩增、灭菌室、样本制备、PCR实验室走廊、样本制备、试剂准备、缓冲、HIV、灭菌间、真菌、微生物接种、鉴定、无菌等</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墙体/面：</w:t>
      </w:r>
      <w:r>
        <w:rPr>
          <w:rFonts w:hint="eastAsia" w:ascii="仿宋" w:hAnsi="仿宋" w:eastAsia="仿宋" w:cs="仿宋"/>
          <w:bCs/>
          <w:kern w:val="24"/>
          <w:sz w:val="24"/>
        </w:rPr>
        <w:t>疏散走道墙体采用 50m 厚双面双玻镁洁净壁板，内隔墙采用 50 厚岩棉洁净壁板，板与板采用中字铝连接，防霉抗菌硅胶密封；钢板表面厚度不小于0.5mm。</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顶面：</w:t>
      </w:r>
      <w:r>
        <w:rPr>
          <w:rFonts w:hint="eastAsia" w:ascii="仿宋" w:hAnsi="仿宋" w:eastAsia="仿宋" w:cs="仿宋"/>
          <w:kern w:val="24"/>
          <w:sz w:val="24"/>
        </w:rPr>
        <w:t>采用50mm厚单面玻镁洁净壁板，板与板采用中字铝连接</w:t>
      </w:r>
      <w:r>
        <w:rPr>
          <w:rFonts w:hint="eastAsia" w:ascii="仿宋" w:hAnsi="仿宋" w:eastAsia="仿宋" w:cs="仿宋"/>
          <w:bCs/>
          <w:kern w:val="24"/>
          <w:sz w:val="24"/>
        </w:rPr>
        <w:t>之间采用防霉抗菌硅胶密封。</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地面：</w:t>
      </w:r>
      <w:r>
        <w:rPr>
          <w:rFonts w:hint="eastAsia" w:ascii="仿宋" w:hAnsi="仿宋" w:eastAsia="仿宋" w:cs="仿宋"/>
          <w:bCs/>
          <w:kern w:val="24"/>
          <w:sz w:val="24"/>
        </w:rPr>
        <w:t>采用2mm厚PVC地板。</w:t>
      </w:r>
      <w:r>
        <w:rPr>
          <w:rFonts w:hint="eastAsia" w:ascii="仿宋" w:hAnsi="仿宋" w:eastAsia="仿宋" w:cs="仿宋"/>
          <w:sz w:val="24"/>
        </w:rPr>
        <w:t>做法</w:t>
      </w:r>
      <w:r>
        <w:rPr>
          <w:rFonts w:hint="eastAsia" w:ascii="仿宋" w:hAnsi="仿宋" w:eastAsia="仿宋" w:cs="仿宋"/>
          <w:b/>
          <w:bCs/>
          <w:sz w:val="24"/>
        </w:rPr>
        <w:t>：C25</w:t>
      </w:r>
      <w:r>
        <w:rPr>
          <w:rFonts w:hint="eastAsia" w:ascii="仿宋" w:hAnsi="仿宋" w:eastAsia="仿宋" w:cs="仿宋"/>
          <w:bCs/>
          <w:sz w:val="24"/>
        </w:rPr>
        <w:t>细石混凝土地面找平</w:t>
      </w:r>
      <w:r>
        <w:rPr>
          <w:rFonts w:hint="eastAsia" w:ascii="仿宋" w:hAnsi="仿宋" w:eastAsia="仿宋" w:cs="仿宋"/>
          <w:b/>
          <w:bCs/>
          <w:sz w:val="24"/>
        </w:rPr>
        <w:t>，</w:t>
      </w:r>
      <w:r>
        <w:rPr>
          <w:rFonts w:hint="eastAsia" w:ascii="仿宋" w:hAnsi="仿宋" w:eastAsia="仿宋" w:cs="仿宋"/>
          <w:sz w:val="24"/>
        </w:rPr>
        <w:t>3mm厚自流平上铺设2mm厚PVC。</w:t>
      </w:r>
    </w:p>
    <w:p>
      <w:pPr>
        <w:tabs>
          <w:tab w:val="left" w:pos="0"/>
        </w:tabs>
        <w:spacing w:line="360" w:lineRule="auto"/>
        <w:ind w:firstLine="482" w:firstLineChars="200"/>
        <w:jc w:val="left"/>
        <w:rPr>
          <w:rFonts w:eastAsia="仿宋" w:cs="Calibri"/>
          <w:b/>
          <w:bCs/>
          <w:kern w:val="24"/>
          <w:sz w:val="24"/>
        </w:rPr>
      </w:pPr>
      <w:r>
        <w:rPr>
          <w:rFonts w:hint="eastAsia" w:eastAsia="仿宋" w:cs="Calibri"/>
          <w:b/>
          <w:bCs/>
          <w:kern w:val="24"/>
          <w:sz w:val="24"/>
        </w:rPr>
        <w:t>⑤4°试剂冷库</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墙体/面：</w:t>
      </w:r>
      <w:r>
        <w:rPr>
          <w:rFonts w:hint="eastAsia" w:ascii="仿宋" w:hAnsi="仿宋" w:eastAsia="仿宋" w:cs="仿宋"/>
          <w:kern w:val="24"/>
          <w:sz w:val="24"/>
        </w:rPr>
        <w:t>50mm厚聚氨酯保温板。</w:t>
      </w:r>
    </w:p>
    <w:p>
      <w:pPr>
        <w:tabs>
          <w:tab w:val="left" w:pos="0"/>
        </w:tabs>
        <w:spacing w:line="360" w:lineRule="auto"/>
        <w:ind w:firstLine="482" w:firstLineChars="200"/>
        <w:jc w:val="left"/>
        <w:rPr>
          <w:rFonts w:ascii="仿宋" w:hAnsi="仿宋" w:eastAsia="仿宋" w:cs="仿宋"/>
          <w:kern w:val="24"/>
          <w:sz w:val="24"/>
        </w:rPr>
      </w:pPr>
      <w:r>
        <w:rPr>
          <w:rFonts w:hint="eastAsia" w:ascii="仿宋" w:hAnsi="仿宋" w:eastAsia="仿宋" w:cs="仿宋"/>
          <w:b/>
          <w:kern w:val="24"/>
          <w:sz w:val="24"/>
        </w:rPr>
        <w:t>顶面：</w:t>
      </w:r>
      <w:r>
        <w:rPr>
          <w:rFonts w:hint="eastAsia" w:ascii="仿宋" w:hAnsi="仿宋" w:eastAsia="仿宋" w:cs="仿宋"/>
          <w:kern w:val="24"/>
          <w:sz w:val="24"/>
        </w:rPr>
        <w:t>50mm厚聚氨酯保温板。</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地面：</w:t>
      </w:r>
      <w:r>
        <w:rPr>
          <w:rFonts w:hint="eastAsia" w:ascii="仿宋" w:hAnsi="仿宋" w:eastAsia="仿宋" w:cs="仿宋"/>
          <w:kern w:val="24"/>
          <w:sz w:val="24"/>
        </w:rPr>
        <w:t>50mm厚聚氨酯保温板。</w:t>
      </w:r>
    </w:p>
    <w:p>
      <w:pPr>
        <w:tabs>
          <w:tab w:val="left" w:pos="0"/>
        </w:tabs>
        <w:spacing w:line="360" w:lineRule="auto"/>
        <w:ind w:firstLine="482" w:firstLineChars="200"/>
        <w:jc w:val="left"/>
        <w:rPr>
          <w:rFonts w:eastAsia="仿宋" w:cs="Calibri"/>
          <w:b/>
          <w:bCs/>
          <w:kern w:val="24"/>
          <w:sz w:val="24"/>
        </w:rPr>
      </w:pPr>
      <w:r>
        <w:rPr>
          <w:rFonts w:hint="eastAsia" w:eastAsia="仿宋" w:cs="Calibri"/>
          <w:b/>
          <w:bCs/>
          <w:kern w:val="24"/>
          <w:sz w:val="24"/>
        </w:rPr>
        <w:t>⑥制水间、男更室、女更室</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墙体/面：</w:t>
      </w:r>
      <w:r>
        <w:rPr>
          <w:rFonts w:hint="eastAsia" w:ascii="仿宋" w:hAnsi="仿宋" w:eastAsia="仿宋" w:cs="仿宋"/>
          <w:bCs/>
          <w:kern w:val="24"/>
          <w:sz w:val="24"/>
        </w:rPr>
        <w:t>土建墙上采用300*600墙砖，原墙面处理后，采用水泥浆粘结墙砖；地面以上300mm高做防水,其他防水按照规范设置，浴室地面以上1800mm高做防水。</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顶面：</w:t>
      </w:r>
      <w:r>
        <w:rPr>
          <w:rFonts w:hint="eastAsia" w:ascii="仿宋" w:hAnsi="仿宋" w:eastAsia="仿宋" w:cs="仿宋"/>
          <w:bCs/>
          <w:kern w:val="24"/>
          <w:sz w:val="24"/>
        </w:rPr>
        <w:t>采用规格为600*600*0.8铝扣板，铝扣板之间采用防霉抗菌硅胶密封,采用上人龙骨，上人龙骨选用符合规范要求。</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地面：</w:t>
      </w:r>
      <w:r>
        <w:rPr>
          <w:rFonts w:hint="eastAsia" w:ascii="仿宋" w:hAnsi="仿宋" w:eastAsia="仿宋" w:cs="仿宋"/>
          <w:bCs/>
          <w:kern w:val="24"/>
          <w:sz w:val="24"/>
        </w:rPr>
        <w:t>采用规格为300*300/600*600防滑地砖，40mm厚C25细石混凝土找坡层抹平（找平厚度现场可根据施工情况调整），撒素水泥砂浆粘贴层，面层贴300*300*10mm防滑地砖，卫生间要求湿贴。等电位接地安装。</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地面工程质量应符合GB50209-2010《建筑地面工程施工质量验收规范》的要求；各种不同材质的楼地面分界线，均留设在门框裁口处。地坪高度变化处均位于齐平门扇开启方向墙边。凡设有地漏的房间，地漏周围1.0m米范围内做1%坡度坡向地漏；湿区防水采用1.5mm聚氨酯。</w:t>
      </w:r>
    </w:p>
    <w:p>
      <w:pPr>
        <w:tabs>
          <w:tab w:val="left" w:pos="0"/>
        </w:tabs>
        <w:spacing w:line="360" w:lineRule="auto"/>
        <w:ind w:firstLine="482" w:firstLineChars="200"/>
        <w:jc w:val="left"/>
        <w:rPr>
          <w:rFonts w:eastAsia="仿宋" w:cs="Calibri"/>
          <w:b/>
          <w:bCs/>
          <w:kern w:val="24"/>
          <w:sz w:val="24"/>
        </w:rPr>
      </w:pPr>
      <w:r>
        <w:rPr>
          <w:rFonts w:hint="eastAsia" w:eastAsia="仿宋" w:cs="Calibri"/>
          <w:b/>
          <w:bCs/>
          <w:kern w:val="24"/>
          <w:sz w:val="24"/>
        </w:rPr>
        <w:t>⑦新风机房、配电间</w:t>
      </w:r>
    </w:p>
    <w:p>
      <w:pPr>
        <w:tabs>
          <w:tab w:val="left" w:pos="0"/>
        </w:tabs>
        <w:spacing w:line="360" w:lineRule="auto"/>
        <w:ind w:firstLine="482" w:firstLineChars="200"/>
        <w:jc w:val="left"/>
        <w:rPr>
          <w:rFonts w:ascii="仿宋" w:hAnsi="仿宋" w:eastAsia="仿宋" w:cs="仿宋"/>
          <w:kern w:val="24"/>
          <w:sz w:val="24"/>
        </w:rPr>
      </w:pPr>
      <w:r>
        <w:rPr>
          <w:rFonts w:hint="eastAsia" w:ascii="仿宋" w:hAnsi="仿宋" w:eastAsia="仿宋" w:cs="仿宋"/>
          <w:b/>
          <w:kern w:val="24"/>
          <w:sz w:val="24"/>
        </w:rPr>
        <w:t>墙体/面</w:t>
      </w:r>
      <w:r>
        <w:rPr>
          <w:rFonts w:hint="eastAsia" w:ascii="仿宋" w:hAnsi="仿宋" w:eastAsia="仿宋" w:cs="仿宋"/>
          <w:kern w:val="24"/>
          <w:sz w:val="24"/>
        </w:rPr>
        <w:t>：土建墙及石膏板墙体采用无机涂料饰面，做法按设计及规范要求；</w:t>
      </w:r>
    </w:p>
    <w:p>
      <w:pPr>
        <w:tabs>
          <w:tab w:val="left" w:pos="0"/>
        </w:tabs>
        <w:spacing w:line="360" w:lineRule="auto"/>
        <w:ind w:firstLine="482" w:firstLineChars="200"/>
        <w:jc w:val="left"/>
        <w:rPr>
          <w:rFonts w:ascii="仿宋" w:hAnsi="仿宋" w:eastAsia="仿宋" w:cs="仿宋"/>
          <w:kern w:val="24"/>
          <w:sz w:val="24"/>
        </w:rPr>
      </w:pPr>
      <w:r>
        <w:rPr>
          <w:rFonts w:hint="eastAsia" w:ascii="仿宋" w:hAnsi="仿宋" w:eastAsia="仿宋" w:cs="仿宋"/>
          <w:b/>
          <w:kern w:val="24"/>
          <w:sz w:val="24"/>
        </w:rPr>
        <w:t>顶面：</w:t>
      </w:r>
      <w:r>
        <w:rPr>
          <w:rFonts w:hint="eastAsia" w:ascii="仿宋" w:hAnsi="仿宋" w:eastAsia="仿宋" w:cs="仿宋"/>
          <w:kern w:val="24"/>
          <w:sz w:val="24"/>
        </w:rPr>
        <w:t>原顶无机涂料饰面。</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地面：</w:t>
      </w:r>
      <w:r>
        <w:rPr>
          <w:rFonts w:hint="eastAsia" w:ascii="仿宋" w:hAnsi="仿宋" w:eastAsia="仿宋" w:cs="仿宋"/>
          <w:bCs/>
          <w:kern w:val="24"/>
          <w:sz w:val="24"/>
        </w:rPr>
        <w:t>采用规格为300*300/600*600防滑地砖，40mm厚C25细石混凝土找坡层抹平（找平厚度现场可根据施工情况调整），撒素水泥砂浆粘贴层，面层贴300*300*10mm防滑地砖，地面以上300mm高做防水。</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地面工程质量应符合GB50209-2010《建筑地面工程施工质量验收规范》的要求；各种不同材质的楼地面分界线，均留设在门框裁口处。地坪高度变化处均位于齐平门扇开启方向墙边。凡设有地漏的房间，地漏周围1.0m米范围内做1%坡度坡向地漏；新风机房防水采用1.5mm聚氨酯。</w:t>
      </w:r>
    </w:p>
    <w:p>
      <w:pPr>
        <w:tabs>
          <w:tab w:val="left" w:pos="0"/>
        </w:tabs>
        <w:spacing w:line="360" w:lineRule="auto"/>
        <w:ind w:firstLine="482" w:firstLineChars="200"/>
        <w:jc w:val="left"/>
        <w:rPr>
          <w:rFonts w:eastAsia="仿宋" w:cs="Calibri"/>
          <w:b/>
          <w:bCs/>
          <w:kern w:val="24"/>
          <w:sz w:val="24"/>
        </w:rPr>
      </w:pPr>
      <w:r>
        <w:rPr>
          <w:rFonts w:hint="eastAsia" w:eastAsia="仿宋" w:cs="Calibri"/>
          <w:b/>
          <w:bCs/>
          <w:kern w:val="24"/>
          <w:sz w:val="24"/>
        </w:rPr>
        <w:t>⑧库房</w:t>
      </w:r>
    </w:p>
    <w:p>
      <w:pPr>
        <w:tabs>
          <w:tab w:val="left" w:pos="0"/>
        </w:tabs>
        <w:spacing w:line="360" w:lineRule="auto"/>
        <w:ind w:firstLine="482" w:firstLineChars="200"/>
        <w:jc w:val="left"/>
        <w:rPr>
          <w:rFonts w:ascii="仿宋" w:hAnsi="仿宋" w:eastAsia="仿宋" w:cs="仿宋"/>
          <w:kern w:val="24"/>
          <w:sz w:val="24"/>
        </w:rPr>
      </w:pPr>
      <w:r>
        <w:rPr>
          <w:rFonts w:hint="eastAsia" w:ascii="仿宋" w:hAnsi="仿宋" w:eastAsia="仿宋" w:cs="仿宋"/>
          <w:b/>
          <w:kern w:val="24"/>
          <w:sz w:val="24"/>
        </w:rPr>
        <w:t>墙体/面</w:t>
      </w:r>
      <w:r>
        <w:rPr>
          <w:rFonts w:hint="eastAsia" w:ascii="仿宋" w:hAnsi="仿宋" w:eastAsia="仿宋" w:cs="仿宋"/>
          <w:kern w:val="24"/>
          <w:sz w:val="24"/>
        </w:rPr>
        <w:t>：土建墙及石膏板墙体采用无机涂料饰面，做法按设计及规范要求；</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顶面：</w:t>
      </w:r>
      <w:r>
        <w:rPr>
          <w:rFonts w:hint="eastAsia" w:ascii="仿宋" w:hAnsi="仿宋" w:eastAsia="仿宋" w:cs="仿宋"/>
          <w:bCs/>
          <w:kern w:val="24"/>
          <w:sz w:val="24"/>
        </w:rPr>
        <w:t>采用规格为600*600*0.8铝扣板，铝扣板之间采用防霉抗菌硅胶密封,采用上人龙骨，上人龙骨选用符合规范要求。</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地面：</w:t>
      </w:r>
      <w:r>
        <w:rPr>
          <w:rFonts w:hint="eastAsia" w:ascii="仿宋" w:hAnsi="仿宋" w:eastAsia="仿宋" w:cs="仿宋"/>
          <w:bCs/>
          <w:kern w:val="24"/>
          <w:sz w:val="24"/>
        </w:rPr>
        <w:t>采用规格为300*300/600*600防滑地砖，40mm厚C25细石混凝土找坡层抹平（找平厚度现场可根据施工情况调整），撒素水泥砂浆粘贴层，面层贴300*300*10mm防滑地砖。</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地面工程质量应符合GB50209-2010《建筑地面工程施工质量验收规范》的要求；各种不同材质的楼地面分界线，均留设在门框裁口处。</w:t>
      </w:r>
    </w:p>
    <w:p>
      <w:pPr>
        <w:spacing w:line="360" w:lineRule="auto"/>
        <w:ind w:left="239" w:leftChars="114"/>
        <w:jc w:val="left"/>
        <w:rPr>
          <w:rFonts w:ascii="仿宋" w:hAnsi="仿宋" w:eastAsia="仿宋" w:cs="仿宋"/>
          <w:b/>
          <w:kern w:val="24"/>
          <w:sz w:val="24"/>
        </w:rPr>
      </w:pPr>
      <w:r>
        <w:rPr>
          <w:rFonts w:hint="eastAsia" w:eastAsia="仿宋" w:cs="Calibri"/>
          <w:b/>
          <w:bCs/>
          <w:kern w:val="24"/>
          <w:sz w:val="24"/>
        </w:rPr>
        <w:t>⑨四层ICU</w:t>
      </w:r>
      <w:r>
        <w:rPr>
          <w:rFonts w:hint="eastAsia" w:ascii="仿宋" w:hAnsi="仿宋" w:eastAsia="仿宋" w:cs="仿宋"/>
          <w:sz w:val="24"/>
        </w:rPr>
        <w:br w:type="textWrapping"/>
      </w:r>
      <w:r>
        <w:rPr>
          <w:rFonts w:hint="eastAsia" w:ascii="仿宋" w:hAnsi="仿宋" w:eastAsia="仿宋" w:cs="仿宋"/>
          <w:sz w:val="24"/>
        </w:rPr>
        <w:t>被服间、缓冲、缓冲兼换车、洁净物品间、仪器间、四人间、走道、配液室、治疗准备室、四人间、单人间、血气室</w:t>
      </w:r>
      <w:r>
        <w:rPr>
          <w:rFonts w:hint="eastAsia" w:ascii="仿宋" w:hAnsi="仿宋" w:eastAsia="仿宋" w:cs="仿宋"/>
          <w:bCs/>
          <w:kern w:val="24"/>
          <w:sz w:val="24"/>
        </w:rPr>
        <w:t>。</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墙面：</w:t>
      </w:r>
      <w:r>
        <w:rPr>
          <w:rFonts w:hint="eastAsia" w:ascii="仿宋" w:hAnsi="仿宋" w:eastAsia="仿宋" w:cs="仿宋"/>
          <w:sz w:val="24"/>
        </w:rPr>
        <w:t>医用洁净无机预涂板</w:t>
      </w:r>
      <w:r>
        <w:rPr>
          <w:rFonts w:hint="eastAsia" w:ascii="仿宋" w:hAnsi="仿宋" w:eastAsia="仿宋" w:cs="仿宋"/>
          <w:bCs/>
          <w:kern w:val="24"/>
          <w:sz w:val="24"/>
        </w:rPr>
        <w:t>：做法：粘贴于12mm厚石膏板上。</w:t>
      </w:r>
    </w:p>
    <w:p>
      <w:pPr>
        <w:pStyle w:val="18"/>
        <w:spacing w:line="360" w:lineRule="auto"/>
        <w:ind w:firstLine="482" w:firstLineChars="200"/>
        <w:jc w:val="left"/>
        <w:rPr>
          <w:rFonts w:ascii="仿宋" w:hAnsi="仿宋" w:eastAsia="仿宋" w:cs="仿宋"/>
          <w:sz w:val="24"/>
        </w:rPr>
      </w:pPr>
      <w:r>
        <w:rPr>
          <w:rFonts w:hint="eastAsia" w:ascii="仿宋" w:hAnsi="仿宋" w:eastAsia="仿宋" w:cs="仿宋"/>
          <w:b/>
          <w:sz w:val="24"/>
        </w:rPr>
        <w:t>顶面</w:t>
      </w:r>
      <w:r>
        <w:rPr>
          <w:rFonts w:hint="eastAsia" w:ascii="仿宋" w:hAnsi="仿宋" w:eastAsia="仿宋" w:cs="仿宋"/>
          <w:sz w:val="24"/>
        </w:rPr>
        <w:t>：医用洁净无机预涂板：做法：粘贴于9.5mm厚石膏板上。</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地面：</w:t>
      </w:r>
      <w:r>
        <w:rPr>
          <w:rFonts w:hint="eastAsia" w:ascii="仿宋" w:hAnsi="仿宋" w:eastAsia="仿宋" w:cs="仿宋"/>
          <w:bCs/>
          <w:kern w:val="24"/>
          <w:sz w:val="24"/>
        </w:rPr>
        <w:t>采用2mm厚PVC地板；做法：</w:t>
      </w:r>
      <w:r>
        <w:rPr>
          <w:rFonts w:hint="eastAsia" w:ascii="仿宋" w:hAnsi="仿宋" w:eastAsia="仿宋" w:cs="仿宋"/>
          <w:b/>
          <w:bCs/>
          <w:sz w:val="24"/>
        </w:rPr>
        <w:t>C25</w:t>
      </w:r>
      <w:r>
        <w:rPr>
          <w:rFonts w:hint="eastAsia" w:ascii="仿宋" w:hAnsi="仿宋" w:eastAsia="仿宋" w:cs="仿宋"/>
          <w:bCs/>
          <w:sz w:val="24"/>
        </w:rPr>
        <w:t>细石混凝土地面找平,</w:t>
      </w:r>
      <w:r>
        <w:rPr>
          <w:rFonts w:hint="eastAsia" w:ascii="仿宋" w:hAnsi="仿宋" w:eastAsia="仿宋" w:cs="仿宋"/>
          <w:bCs/>
          <w:kern w:val="24"/>
          <w:sz w:val="24"/>
        </w:rPr>
        <w:t>3mm厚自流平上铺设2mm厚PVC。</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材质要求：2mm厚PVC卷材地板。</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全部采用可擦洗型抗菌、防火、耐磨、PVC卷材地面。卷材拼缝均为热焊熔接，平整无缝，与墙体均为圆弧连接，R≥30mm，踢脚高度为100mm；采用8mm厚硅酸钙板作为基层板与金属龙骨连接。</w:t>
      </w:r>
    </w:p>
    <w:p>
      <w:pPr>
        <w:spacing w:line="360" w:lineRule="auto"/>
        <w:ind w:left="239" w:leftChars="114"/>
        <w:jc w:val="left"/>
        <w:rPr>
          <w:rFonts w:eastAsia="仿宋" w:cs="Calibri"/>
          <w:b/>
          <w:bCs/>
          <w:kern w:val="24"/>
          <w:sz w:val="24"/>
        </w:rPr>
      </w:pPr>
      <w:r>
        <w:rPr>
          <w:rFonts w:hint="eastAsia" w:eastAsia="仿宋" w:cs="Calibri"/>
          <w:b/>
          <w:bCs/>
          <w:kern w:val="24"/>
          <w:sz w:val="24"/>
        </w:rPr>
        <w:t>⑩卫生间、医织物、污洗间、工友间、处置室</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墙体/面：</w:t>
      </w:r>
      <w:r>
        <w:rPr>
          <w:rFonts w:hint="eastAsia" w:ascii="仿宋" w:hAnsi="仿宋" w:eastAsia="仿宋" w:cs="仿宋"/>
          <w:bCs/>
          <w:kern w:val="24"/>
          <w:sz w:val="24"/>
        </w:rPr>
        <w:t>土建墙上采用300*600墙砖，原墙面处理后，采用水泥浆粘结墙砖；地面以上300mm高做防水,其他防水按照规范设置，浴室地面以上1800mm高做防水。</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顶面：</w:t>
      </w:r>
      <w:r>
        <w:rPr>
          <w:rFonts w:hint="eastAsia" w:ascii="仿宋" w:hAnsi="仿宋" w:eastAsia="仿宋" w:cs="仿宋"/>
          <w:bCs/>
          <w:kern w:val="24"/>
          <w:sz w:val="24"/>
        </w:rPr>
        <w:t>采用规格为600*600*0.8铝扣板，铝扣板之间采用防霉抗菌硅胶密封,采用上人龙骨，上人龙骨选用符合规范要求。</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地面：</w:t>
      </w:r>
      <w:r>
        <w:rPr>
          <w:rFonts w:hint="eastAsia" w:ascii="仿宋" w:hAnsi="仿宋" w:eastAsia="仿宋" w:cs="仿宋"/>
          <w:bCs/>
          <w:kern w:val="24"/>
          <w:sz w:val="24"/>
        </w:rPr>
        <w:t>采用规格为300*300/600*600防滑地砖，40mm厚C25细石混凝土找坡层抹平（找平厚度现场可根据施工情况调整），撒素水泥砂浆粘贴层，面层贴300*300*10mm防滑地砖，卫生间要求湿贴。等电位接地安装。</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地面工程质量应符合GB50209-2010《建筑地面工程施工质量验收规范》的要求；各种不同材质的楼地面分界线，均留设在门框裁口处。地坪高度变化处均位于齐平门扇开启方向墙边。凡设有地漏的房间，地漏周围1.0m米范围内做1%坡度坡向地漏；湿区防水采用1.5mm聚氨酯。</w:t>
      </w:r>
    </w:p>
    <w:p>
      <w:pPr>
        <w:pStyle w:val="18"/>
        <w:spacing w:line="360" w:lineRule="auto"/>
        <w:ind w:firstLine="241" w:firstLineChars="100"/>
        <w:jc w:val="left"/>
        <w:rPr>
          <w:rFonts w:eastAsia="仿宋" w:cs="Calibri"/>
          <w:b/>
          <w:bCs/>
          <w:kern w:val="24"/>
          <w:sz w:val="24"/>
        </w:rPr>
      </w:pPr>
      <w:r>
        <w:rPr>
          <w:rFonts w:hint="eastAsia" w:eastAsia="仿宋" w:cs="Calibri"/>
          <w:b/>
          <w:bCs/>
          <w:kern w:val="24"/>
          <w:sz w:val="24"/>
        </w:rPr>
        <w:t>⑪污物走廊、污染区（缓冲）、污物通道</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墙面</w:t>
      </w:r>
      <w:r>
        <w:rPr>
          <w:rFonts w:hint="eastAsia" w:ascii="仿宋" w:hAnsi="仿宋" w:eastAsia="仿宋" w:cs="仿宋"/>
          <w:kern w:val="24"/>
          <w:sz w:val="24"/>
        </w:rPr>
        <w:t>：土建墙上采用300*600墙砖，原墙面处理后，采用水泥浆粘结墙砖；</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顶面：</w:t>
      </w:r>
      <w:r>
        <w:rPr>
          <w:rFonts w:hint="eastAsia" w:ascii="仿宋" w:hAnsi="仿宋" w:eastAsia="仿宋" w:cs="仿宋"/>
          <w:bCs/>
          <w:kern w:val="24"/>
          <w:sz w:val="24"/>
        </w:rPr>
        <w:t>采用规格为600*600*0.8铝扣板，铝扣板之间采用防霉抗菌硅胶密封,采用上人龙骨，上人龙骨选用符合规范要求。</w:t>
      </w:r>
    </w:p>
    <w:p>
      <w:pPr>
        <w:tabs>
          <w:tab w:val="left" w:pos="0"/>
        </w:tabs>
        <w:spacing w:line="360" w:lineRule="auto"/>
        <w:ind w:firstLine="482" w:firstLineChars="200"/>
        <w:jc w:val="left"/>
        <w:rPr>
          <w:rFonts w:ascii="仿宋" w:hAnsi="仿宋" w:eastAsia="仿宋" w:cs="仿宋"/>
          <w:bCs/>
          <w:kern w:val="24"/>
          <w:sz w:val="24"/>
        </w:rPr>
      </w:pPr>
      <w:r>
        <w:rPr>
          <w:rFonts w:hint="eastAsia" w:ascii="仿宋" w:hAnsi="仿宋" w:eastAsia="仿宋" w:cs="仿宋"/>
          <w:b/>
          <w:kern w:val="24"/>
          <w:sz w:val="24"/>
        </w:rPr>
        <w:t>地面：</w:t>
      </w:r>
      <w:r>
        <w:rPr>
          <w:rFonts w:hint="eastAsia" w:ascii="仿宋" w:hAnsi="仿宋" w:eastAsia="仿宋" w:cs="仿宋"/>
          <w:bCs/>
          <w:kern w:val="24"/>
          <w:sz w:val="24"/>
        </w:rPr>
        <w:t>采用规格为300*300/600*600防滑地砖，40mm厚C25细石混凝土找坡层抹平（找平厚度现场可根据施工情况调整），撒素水泥砂浆粘贴层，面层贴300*300*10mm防滑地砖。</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地面工程质量应符合GB50209-2010《建筑地面工程施工质量验收规范》的要求；各种不同材质的楼地面分界线，均留设在门框裁口处。地坪高度变化处均位于齐平门扇开启方向墙边。凡设有地漏的房间，地漏周围1.0m米范围内做1%坡度坡向地漏；湿区防水采用1.5mm聚氨酯。</w:t>
      </w:r>
    </w:p>
    <w:p>
      <w:pPr>
        <w:pStyle w:val="18"/>
        <w:spacing w:line="360" w:lineRule="auto"/>
        <w:jc w:val="left"/>
        <w:rPr>
          <w:rFonts w:ascii="仿宋" w:hAnsi="仿宋" w:eastAsia="仿宋" w:cs="仿宋"/>
          <w:b/>
          <w:bCs/>
          <w:sz w:val="24"/>
        </w:rPr>
      </w:pPr>
      <w:r>
        <w:rPr>
          <w:rFonts w:hint="eastAsia" w:ascii="仿宋" w:hAnsi="仿宋" w:eastAsia="仿宋" w:cs="仿宋"/>
          <w:b/>
          <w:bCs/>
          <w:sz w:val="24"/>
        </w:rPr>
        <w:t>（2）主要材料性能及其指标</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1)、50mm金属面岩棉手工洁净壁板</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厚度：50；尺寸：1180mm*3000mm;</w:t>
      </w:r>
    </w:p>
    <w:p>
      <w:pPr>
        <w:numPr>
          <w:ilvl w:val="0"/>
          <w:numId w:val="7"/>
        </w:numPr>
        <w:spacing w:line="360" w:lineRule="auto"/>
        <w:jc w:val="left"/>
        <w:rPr>
          <w:rFonts w:ascii="仿宋" w:hAnsi="仿宋" w:eastAsia="仿宋" w:cs="仿宋"/>
          <w:sz w:val="24"/>
        </w:rPr>
      </w:pPr>
      <w:r>
        <w:rPr>
          <w:rFonts w:hint="eastAsia" w:ascii="仿宋" w:hAnsi="仿宋" w:eastAsia="仿宋" w:cs="仿宋"/>
          <w:sz w:val="24"/>
        </w:rPr>
        <w:t>采用50U型铝材+50mm厚1180宽手工岩棉保温洁净壁板，吸声、隔音、保温、防震、防虫、防水防潮、不受凝结水珠和潮湿空气影响，无毒无味无污染。</w:t>
      </w:r>
    </w:p>
    <w:p>
      <w:pPr>
        <w:numPr>
          <w:ilvl w:val="0"/>
          <w:numId w:val="7"/>
        </w:numPr>
        <w:spacing w:line="360" w:lineRule="auto"/>
        <w:jc w:val="left"/>
        <w:rPr>
          <w:rFonts w:ascii="仿宋" w:hAnsi="仿宋" w:eastAsia="仿宋" w:cs="仿宋"/>
          <w:sz w:val="24"/>
        </w:rPr>
      </w:pPr>
      <w:r>
        <w:rPr>
          <w:rFonts w:hint="eastAsia" w:ascii="仿宋" w:hAnsi="仿宋" w:eastAsia="仿宋" w:cs="仿宋"/>
          <w:sz w:val="24"/>
        </w:rPr>
        <w:t>彩钢板基板厚度δ≥0.476 mm。</w:t>
      </w:r>
    </w:p>
    <w:p>
      <w:pPr>
        <w:numPr>
          <w:ilvl w:val="0"/>
          <w:numId w:val="7"/>
        </w:numPr>
        <w:spacing w:line="360" w:lineRule="auto"/>
        <w:jc w:val="left"/>
        <w:rPr>
          <w:rFonts w:ascii="仿宋" w:hAnsi="仿宋" w:eastAsia="仿宋" w:cs="仿宋"/>
          <w:sz w:val="24"/>
        </w:rPr>
      </w:pPr>
      <w:r>
        <w:rPr>
          <w:rFonts w:hint="eastAsia" w:ascii="仿宋" w:hAnsi="仿宋" w:eastAsia="仿宋" w:cs="仿宋"/>
          <w:sz w:val="24"/>
        </w:rPr>
        <w:t>传热系数≤0.84W/(㎡.k)。</w:t>
      </w:r>
    </w:p>
    <w:p>
      <w:pPr>
        <w:numPr>
          <w:ilvl w:val="0"/>
          <w:numId w:val="7"/>
        </w:numPr>
        <w:spacing w:line="360" w:lineRule="auto"/>
        <w:jc w:val="left"/>
        <w:rPr>
          <w:rFonts w:ascii="仿宋" w:hAnsi="仿宋" w:eastAsia="仿宋" w:cs="仿宋"/>
          <w:sz w:val="24"/>
        </w:rPr>
      </w:pPr>
      <w:r>
        <w:rPr>
          <w:rFonts w:hint="eastAsia" w:ascii="仿宋" w:hAnsi="仿宋" w:eastAsia="仿宋" w:cs="仿宋"/>
          <w:sz w:val="24"/>
        </w:rPr>
        <w:t>粘接强度≥0.06MPa，剥离性能≥85%，抗弯承载力0.89KN/㎡。</w:t>
      </w:r>
    </w:p>
    <w:p>
      <w:pPr>
        <w:numPr>
          <w:ilvl w:val="0"/>
          <w:numId w:val="7"/>
        </w:numPr>
        <w:spacing w:line="360" w:lineRule="auto"/>
        <w:jc w:val="left"/>
        <w:rPr>
          <w:rFonts w:ascii="仿宋" w:hAnsi="仿宋" w:eastAsia="仿宋" w:cs="仿宋"/>
          <w:sz w:val="24"/>
        </w:rPr>
      </w:pPr>
      <w:r>
        <w:rPr>
          <w:rFonts w:hint="eastAsia" w:ascii="仿宋" w:hAnsi="仿宋" w:eastAsia="仿宋" w:cs="仿宋"/>
          <w:sz w:val="24"/>
        </w:rPr>
        <w:t>耐火性能满足GB/T9978-2008.1,10.2.2要求的≥60min要求。</w:t>
      </w:r>
    </w:p>
    <w:p>
      <w:pPr>
        <w:numPr>
          <w:ilvl w:val="0"/>
          <w:numId w:val="7"/>
        </w:numPr>
        <w:spacing w:line="360" w:lineRule="auto"/>
        <w:jc w:val="left"/>
        <w:rPr>
          <w:rFonts w:ascii="仿宋" w:hAnsi="仿宋" w:eastAsia="仿宋" w:cs="仿宋"/>
          <w:sz w:val="24"/>
        </w:rPr>
      </w:pPr>
      <w:r>
        <w:rPr>
          <w:rFonts w:hint="eastAsia" w:ascii="仿宋" w:hAnsi="仿宋" w:eastAsia="仿宋" w:cs="仿宋"/>
          <w:sz w:val="24"/>
        </w:rPr>
        <w:t>填充芯材：岩棉（容重100k）</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2)、50mm金属面双玻镁岩棉手工洁净壁板</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厚度：50；尺寸：1180mm*3000mm;</w:t>
      </w:r>
    </w:p>
    <w:p>
      <w:pPr>
        <w:numPr>
          <w:ilvl w:val="0"/>
          <w:numId w:val="8"/>
        </w:numPr>
        <w:spacing w:line="360" w:lineRule="auto"/>
        <w:jc w:val="left"/>
        <w:rPr>
          <w:rFonts w:ascii="仿宋" w:hAnsi="仿宋" w:eastAsia="仿宋" w:cs="仿宋"/>
          <w:sz w:val="24"/>
        </w:rPr>
      </w:pPr>
      <w:r>
        <w:rPr>
          <w:rFonts w:hint="eastAsia" w:ascii="仿宋" w:hAnsi="仿宋" w:eastAsia="仿宋" w:cs="仿宋"/>
          <w:sz w:val="24"/>
        </w:rPr>
        <w:t>采用50U型铝材+50mm厚1180宽手工玻镁岩棉保温洁净壁板，吸声、隔音、保温、防震、防虫、防水防潮、不受凝结水珠和潮湿空气影响，无毒无味无污染。</w:t>
      </w:r>
    </w:p>
    <w:p>
      <w:pPr>
        <w:numPr>
          <w:ilvl w:val="0"/>
          <w:numId w:val="8"/>
        </w:numPr>
        <w:spacing w:line="360" w:lineRule="auto"/>
        <w:jc w:val="left"/>
        <w:rPr>
          <w:rFonts w:ascii="仿宋" w:hAnsi="仿宋" w:eastAsia="仿宋" w:cs="仿宋"/>
          <w:sz w:val="24"/>
        </w:rPr>
      </w:pPr>
      <w:r>
        <w:rPr>
          <w:rFonts w:hint="eastAsia" w:ascii="仿宋" w:hAnsi="仿宋" w:eastAsia="仿宋" w:cs="仿宋"/>
          <w:sz w:val="24"/>
        </w:rPr>
        <w:t>镀层重量：AZ40g/㎡。</w:t>
      </w:r>
    </w:p>
    <w:p>
      <w:pPr>
        <w:numPr>
          <w:ilvl w:val="0"/>
          <w:numId w:val="8"/>
        </w:numPr>
        <w:spacing w:line="360" w:lineRule="auto"/>
        <w:jc w:val="left"/>
        <w:rPr>
          <w:rFonts w:ascii="仿宋" w:hAnsi="仿宋" w:eastAsia="仿宋" w:cs="仿宋"/>
          <w:sz w:val="24"/>
        </w:rPr>
      </w:pPr>
      <w:r>
        <w:rPr>
          <w:rFonts w:hint="eastAsia" w:ascii="仿宋" w:hAnsi="仿宋" w:eastAsia="仿宋" w:cs="仿宋"/>
          <w:sz w:val="24"/>
        </w:rPr>
        <w:t>力学性能：Y.P 312-330（屈服）、T.S 387-391（抗拉）、E.L25-27。</w:t>
      </w:r>
    </w:p>
    <w:p>
      <w:pPr>
        <w:numPr>
          <w:ilvl w:val="0"/>
          <w:numId w:val="8"/>
        </w:numPr>
        <w:spacing w:line="360" w:lineRule="auto"/>
        <w:jc w:val="left"/>
        <w:rPr>
          <w:rFonts w:ascii="仿宋" w:hAnsi="仿宋" w:eastAsia="仿宋" w:cs="仿宋"/>
          <w:sz w:val="24"/>
        </w:rPr>
      </w:pPr>
      <w:r>
        <w:rPr>
          <w:rFonts w:hint="eastAsia" w:ascii="仿宋" w:hAnsi="仿宋" w:eastAsia="仿宋" w:cs="仿宋"/>
          <w:sz w:val="24"/>
        </w:rPr>
        <w:t>涂层性能：涂层厚度19/6-10/6 µη、光泽 LUSTER 41-42、涂层弯曲 COATBENDING、铅笔硬度PENCILHARDNESS 3H、方向冲击力 IMPACT 9J。</w:t>
      </w:r>
    </w:p>
    <w:p>
      <w:pPr>
        <w:numPr>
          <w:ilvl w:val="0"/>
          <w:numId w:val="8"/>
        </w:numPr>
        <w:spacing w:line="360" w:lineRule="auto"/>
        <w:jc w:val="left"/>
        <w:rPr>
          <w:rFonts w:ascii="仿宋" w:hAnsi="仿宋" w:eastAsia="仿宋" w:cs="仿宋"/>
          <w:sz w:val="24"/>
        </w:rPr>
      </w:pPr>
      <w:r>
        <w:rPr>
          <w:rFonts w:hint="eastAsia" w:ascii="仿宋" w:hAnsi="仿宋" w:eastAsia="仿宋" w:cs="仿宋"/>
          <w:sz w:val="24"/>
        </w:rPr>
        <w:t>耐火性能满足GB/T9978-2008.1,10.2.2要求的≥120min要求。</w:t>
      </w:r>
    </w:p>
    <w:p>
      <w:pPr>
        <w:numPr>
          <w:ilvl w:val="0"/>
          <w:numId w:val="8"/>
        </w:numPr>
        <w:spacing w:line="360" w:lineRule="auto"/>
        <w:jc w:val="left"/>
        <w:rPr>
          <w:rFonts w:ascii="仿宋" w:hAnsi="仿宋" w:eastAsia="仿宋" w:cs="仿宋"/>
          <w:sz w:val="24"/>
        </w:rPr>
      </w:pPr>
      <w:r>
        <w:rPr>
          <w:rFonts w:hint="eastAsia" w:ascii="仿宋" w:hAnsi="仿宋" w:eastAsia="仿宋" w:cs="仿宋"/>
          <w:sz w:val="24"/>
        </w:rPr>
        <w:t>填充芯材：岩棉（容重100k）</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3)、50mm金属面单玻镁岩棉手工洁净壁板</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厚度：50；尺寸：1180mm*3000mm;</w:t>
      </w:r>
    </w:p>
    <w:p>
      <w:pPr>
        <w:numPr>
          <w:ilvl w:val="0"/>
          <w:numId w:val="9"/>
        </w:numPr>
        <w:spacing w:line="360" w:lineRule="auto"/>
        <w:jc w:val="left"/>
        <w:rPr>
          <w:rFonts w:ascii="仿宋" w:hAnsi="仿宋" w:eastAsia="仿宋" w:cs="仿宋"/>
          <w:sz w:val="24"/>
        </w:rPr>
      </w:pPr>
      <w:r>
        <w:rPr>
          <w:rFonts w:hint="eastAsia" w:ascii="仿宋" w:hAnsi="仿宋" w:eastAsia="仿宋" w:cs="仿宋"/>
          <w:sz w:val="24"/>
        </w:rPr>
        <w:t>采用50U型铝材+50mm厚1180宽手工玻镁岩棉保温洁净壁板，吸声、隔音、保温、防震、防虫、防水防潮、不受凝结水珠和潮湿空气影响，无毒无味无污染。</w:t>
      </w:r>
    </w:p>
    <w:p>
      <w:pPr>
        <w:numPr>
          <w:ilvl w:val="0"/>
          <w:numId w:val="9"/>
        </w:numPr>
        <w:spacing w:line="360" w:lineRule="auto"/>
        <w:jc w:val="left"/>
        <w:rPr>
          <w:rFonts w:ascii="仿宋" w:hAnsi="仿宋" w:eastAsia="仿宋" w:cs="仿宋"/>
          <w:sz w:val="24"/>
        </w:rPr>
      </w:pPr>
      <w:r>
        <w:rPr>
          <w:rFonts w:hint="eastAsia" w:ascii="仿宋" w:hAnsi="仿宋" w:eastAsia="仿宋" w:cs="仿宋"/>
          <w:sz w:val="24"/>
        </w:rPr>
        <w:t>镀层重量：AZ40g/㎡。</w:t>
      </w:r>
    </w:p>
    <w:p>
      <w:pPr>
        <w:numPr>
          <w:ilvl w:val="0"/>
          <w:numId w:val="9"/>
        </w:numPr>
        <w:spacing w:line="360" w:lineRule="auto"/>
        <w:jc w:val="left"/>
        <w:rPr>
          <w:rFonts w:ascii="仿宋" w:hAnsi="仿宋" w:eastAsia="仿宋" w:cs="仿宋"/>
          <w:sz w:val="24"/>
        </w:rPr>
      </w:pPr>
      <w:r>
        <w:rPr>
          <w:rFonts w:hint="eastAsia" w:ascii="仿宋" w:hAnsi="仿宋" w:eastAsia="仿宋" w:cs="仿宋"/>
          <w:sz w:val="24"/>
        </w:rPr>
        <w:t>力学性能：Y.P 312-330（屈服）、T.S 387-391（抗拉）、E.L25-27。</w:t>
      </w:r>
    </w:p>
    <w:p>
      <w:pPr>
        <w:numPr>
          <w:ilvl w:val="0"/>
          <w:numId w:val="9"/>
        </w:numPr>
        <w:spacing w:line="360" w:lineRule="auto"/>
        <w:jc w:val="left"/>
        <w:rPr>
          <w:rFonts w:ascii="仿宋" w:hAnsi="仿宋" w:eastAsia="仿宋" w:cs="仿宋"/>
          <w:sz w:val="24"/>
        </w:rPr>
      </w:pPr>
      <w:r>
        <w:rPr>
          <w:rFonts w:hint="eastAsia" w:ascii="仿宋" w:hAnsi="仿宋" w:eastAsia="仿宋" w:cs="仿宋"/>
          <w:sz w:val="24"/>
        </w:rPr>
        <w:t>涂层性能：涂层厚度19/6-10/6 µη、光泽 LUSTER 41-42、涂层弯曲 COATBENDING、铅笔硬度PENCILHARDNESS 3H、方向冲击力 IMPACT 9J。</w:t>
      </w:r>
    </w:p>
    <w:p>
      <w:pPr>
        <w:numPr>
          <w:ilvl w:val="0"/>
          <w:numId w:val="9"/>
        </w:numPr>
        <w:spacing w:line="360" w:lineRule="auto"/>
        <w:jc w:val="left"/>
        <w:rPr>
          <w:rFonts w:ascii="仿宋" w:hAnsi="仿宋" w:eastAsia="仿宋" w:cs="仿宋"/>
          <w:sz w:val="24"/>
        </w:rPr>
      </w:pPr>
      <w:r>
        <w:rPr>
          <w:rFonts w:hint="eastAsia" w:ascii="仿宋" w:hAnsi="仿宋" w:eastAsia="仿宋" w:cs="仿宋"/>
          <w:sz w:val="24"/>
        </w:rPr>
        <w:t>耐火性能满足GB/T9978-2008.1,10.2.2要求的≥60min要求。</w:t>
      </w:r>
    </w:p>
    <w:p>
      <w:pPr>
        <w:numPr>
          <w:ilvl w:val="0"/>
          <w:numId w:val="9"/>
        </w:numPr>
        <w:spacing w:line="360" w:lineRule="auto"/>
        <w:jc w:val="left"/>
        <w:rPr>
          <w:rFonts w:ascii="仿宋" w:hAnsi="仿宋" w:eastAsia="仿宋" w:cs="仿宋"/>
          <w:b/>
          <w:bCs/>
          <w:sz w:val="24"/>
        </w:rPr>
      </w:pPr>
      <w:r>
        <w:rPr>
          <w:rFonts w:hint="eastAsia" w:ascii="仿宋" w:hAnsi="仿宋" w:eastAsia="仿宋" w:cs="仿宋"/>
          <w:sz w:val="24"/>
        </w:rPr>
        <w:t>填充芯材：岩棉（容重100k）</w:t>
      </w:r>
    </w:p>
    <w:p>
      <w:pPr>
        <w:pStyle w:val="18"/>
        <w:spacing w:after="0" w:line="360" w:lineRule="auto"/>
        <w:ind w:firstLine="482" w:firstLineChars="200"/>
        <w:jc w:val="left"/>
        <w:rPr>
          <w:rFonts w:ascii="仿宋" w:hAnsi="仿宋" w:eastAsia="仿宋" w:cs="仿宋"/>
          <w:b/>
          <w:bCs/>
          <w:sz w:val="24"/>
        </w:rPr>
      </w:pPr>
      <w:r>
        <w:rPr>
          <w:rFonts w:hint="eastAsia" w:ascii="仿宋" w:hAnsi="仿宋" w:eastAsia="仿宋" w:cs="仿宋"/>
          <w:b/>
          <w:bCs/>
          <w:sz w:val="24"/>
        </w:rPr>
        <w:t>4)、医用洁净无机预涂板技术要求如下：</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①厚度：6mm；尺寸：1200mm*2400mm;</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②耐磨耐刮，高强度、耐撞击。具有极强的耐酸、耐碱、抗菌的特性，包括各类清洁剂、消毒液及其他有机溶剂等；</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③E0级的甲醛排放：甲醛释放量未检出；</w:t>
      </w:r>
    </w:p>
    <w:p>
      <w:pPr>
        <w:spacing w:line="360" w:lineRule="auto"/>
        <w:ind w:firstLine="480" w:firstLineChars="200"/>
        <w:jc w:val="left"/>
        <w:rPr>
          <w:rFonts w:ascii="仿宋" w:hAnsi="仿宋" w:eastAsia="仿宋" w:cs="仿宋"/>
          <w:bCs/>
          <w:color w:val="000000"/>
          <w:kern w:val="24"/>
          <w:sz w:val="24"/>
          <w:lang w:val="zh-CN"/>
        </w:rPr>
      </w:pPr>
      <w:r>
        <w:rPr>
          <w:rFonts w:hint="eastAsia" w:ascii="仿宋" w:hAnsi="仿宋" w:eastAsia="仿宋" w:cs="仿宋"/>
          <w:bCs/>
          <w:color w:val="000000"/>
          <w:kern w:val="24"/>
          <w:sz w:val="24"/>
        </w:rPr>
        <w:t>④</w:t>
      </w:r>
      <w:r>
        <w:rPr>
          <w:rFonts w:hint="eastAsia" w:ascii="仿宋" w:hAnsi="仿宋" w:eastAsia="仿宋" w:cs="仿宋"/>
          <w:bCs/>
          <w:color w:val="000000"/>
          <w:kern w:val="24"/>
          <w:sz w:val="24"/>
          <w:lang w:val="zh-CN"/>
        </w:rPr>
        <w:t>★</w:t>
      </w:r>
      <w:r>
        <w:rPr>
          <w:rFonts w:hint="eastAsia" w:ascii="仿宋" w:hAnsi="仿宋" w:eastAsia="仿宋" w:cs="仿宋"/>
          <w:bCs/>
          <w:color w:val="000000"/>
          <w:kern w:val="24"/>
          <w:sz w:val="24"/>
        </w:rPr>
        <w:t>抗菌性能:金黄色葡萄球菌，大肠埃希氏菌，肺炎克雷伯菌，铜绿假单胞菌，白色念珠菌抗菌性能≥99.99%(提供第三方检验（测）机构出具的检验（测）报告复印</w:t>
      </w:r>
      <w:r>
        <w:rPr>
          <w:rFonts w:hint="eastAsia" w:ascii="仿宋" w:hAnsi="仿宋" w:eastAsia="仿宋" w:cs="仿宋"/>
          <w:bCs/>
          <w:color w:val="000000"/>
          <w:kern w:val="24"/>
          <w:sz w:val="24"/>
          <w:lang w:val="zh-CN"/>
        </w:rPr>
        <w:t>件)。</w:t>
      </w:r>
    </w:p>
    <w:p>
      <w:pPr>
        <w:spacing w:line="360" w:lineRule="auto"/>
        <w:ind w:firstLine="480" w:firstLineChars="200"/>
        <w:jc w:val="left"/>
        <w:rPr>
          <w:rFonts w:ascii="仿宋" w:hAnsi="仿宋" w:eastAsia="仿宋" w:cs="仿宋"/>
          <w:bCs/>
          <w:color w:val="000000"/>
          <w:kern w:val="24"/>
          <w:sz w:val="24"/>
          <w:lang w:val="zh-CN"/>
        </w:rPr>
      </w:pPr>
      <w:r>
        <w:rPr>
          <w:rFonts w:hint="eastAsia" w:ascii="仿宋" w:hAnsi="仿宋" w:eastAsia="仿宋" w:cs="仿宋"/>
          <w:bCs/>
          <w:color w:val="000000"/>
          <w:kern w:val="24"/>
          <w:sz w:val="24"/>
          <w:lang w:val="zh-CN"/>
        </w:rPr>
        <w:t>⑤慢反射率≤36%；</w:t>
      </w:r>
    </w:p>
    <w:p>
      <w:pPr>
        <w:spacing w:line="360" w:lineRule="auto"/>
        <w:ind w:firstLine="480" w:firstLineChars="200"/>
        <w:jc w:val="left"/>
        <w:rPr>
          <w:rFonts w:ascii="仿宋" w:hAnsi="仿宋" w:eastAsia="仿宋" w:cs="仿宋"/>
          <w:bCs/>
          <w:color w:val="000000"/>
          <w:kern w:val="24"/>
          <w:sz w:val="24"/>
          <w:lang w:val="zh-CN"/>
        </w:rPr>
      </w:pPr>
      <w:r>
        <w:rPr>
          <w:rFonts w:hint="eastAsia" w:ascii="仿宋" w:hAnsi="仿宋" w:eastAsia="仿宋" w:cs="仿宋"/>
          <w:bCs/>
          <w:color w:val="000000"/>
          <w:kern w:val="24"/>
          <w:sz w:val="24"/>
          <w:lang w:val="zh-CN"/>
        </w:rPr>
        <w:t>⑥不燃性：达到A1级；耐火极限：180min；</w:t>
      </w:r>
    </w:p>
    <w:p>
      <w:pPr>
        <w:spacing w:line="360" w:lineRule="auto"/>
        <w:ind w:firstLine="480" w:firstLineChars="200"/>
        <w:jc w:val="left"/>
        <w:rPr>
          <w:rFonts w:ascii="仿宋" w:hAnsi="仿宋" w:eastAsia="仿宋" w:cs="仿宋"/>
          <w:bCs/>
          <w:color w:val="000000"/>
          <w:kern w:val="24"/>
          <w:sz w:val="24"/>
          <w:lang w:val="zh-CN"/>
        </w:rPr>
      </w:pPr>
      <w:r>
        <w:rPr>
          <w:rFonts w:hint="eastAsia" w:ascii="仿宋" w:hAnsi="仿宋" w:eastAsia="仿宋" w:cs="仿宋"/>
          <w:bCs/>
          <w:color w:val="000000"/>
          <w:kern w:val="24"/>
          <w:sz w:val="24"/>
          <w:lang w:val="zh-CN"/>
        </w:rPr>
        <w:t>⑦自清洁抗污染：表面涂层具有免维护、自清洁的优异性能。极低的表面性能，表面灰尘可通过清水直接清洁。不会粘尘结垢，防污性好；</w:t>
      </w:r>
    </w:p>
    <w:p>
      <w:pPr>
        <w:spacing w:line="360" w:lineRule="auto"/>
        <w:ind w:firstLine="480" w:firstLineChars="200"/>
        <w:jc w:val="left"/>
        <w:rPr>
          <w:rFonts w:ascii="仿宋" w:hAnsi="仿宋" w:eastAsia="仿宋" w:cs="仿宋"/>
          <w:bCs/>
          <w:color w:val="000000"/>
          <w:kern w:val="24"/>
          <w:sz w:val="24"/>
          <w:lang w:val="zh-CN"/>
        </w:rPr>
      </w:pPr>
      <w:r>
        <w:rPr>
          <w:rFonts w:hint="eastAsia" w:ascii="仿宋" w:hAnsi="仿宋" w:eastAsia="仿宋" w:cs="仿宋"/>
          <w:bCs/>
          <w:color w:val="000000"/>
          <w:kern w:val="24"/>
          <w:sz w:val="24"/>
          <w:lang w:val="zh-CN"/>
        </w:rPr>
        <w:t>⑧石棉含量：100%不含石棉；</w:t>
      </w:r>
    </w:p>
    <w:p>
      <w:pPr>
        <w:spacing w:line="360" w:lineRule="auto"/>
        <w:ind w:firstLine="480" w:firstLineChars="200"/>
        <w:jc w:val="left"/>
        <w:rPr>
          <w:rFonts w:ascii="仿宋" w:hAnsi="仿宋" w:eastAsia="仿宋" w:cs="仿宋"/>
          <w:bCs/>
          <w:color w:val="000000"/>
          <w:kern w:val="24"/>
          <w:sz w:val="24"/>
          <w:lang w:val="zh-CN"/>
        </w:rPr>
      </w:pPr>
      <w:r>
        <w:rPr>
          <w:rFonts w:hint="eastAsia" w:ascii="仿宋" w:hAnsi="仿宋" w:eastAsia="仿宋" w:cs="仿宋"/>
          <w:bCs/>
          <w:color w:val="000000"/>
          <w:kern w:val="24"/>
          <w:sz w:val="24"/>
          <w:lang w:val="zh-CN"/>
        </w:rPr>
        <w:t>⑨表面硬度：铅笔硬度6H未破；</w:t>
      </w:r>
    </w:p>
    <w:p>
      <w:pPr>
        <w:spacing w:line="360" w:lineRule="auto"/>
        <w:ind w:firstLine="480" w:firstLineChars="200"/>
        <w:jc w:val="left"/>
        <w:rPr>
          <w:rFonts w:ascii="仿宋" w:hAnsi="仿宋" w:eastAsia="仿宋" w:cs="仿宋"/>
          <w:bCs/>
          <w:color w:val="000000"/>
          <w:kern w:val="24"/>
          <w:sz w:val="24"/>
          <w:lang w:val="zh-CN"/>
        </w:rPr>
      </w:pPr>
      <w:r>
        <w:rPr>
          <w:rFonts w:hint="eastAsia" w:ascii="仿宋" w:hAnsi="仿宋" w:eastAsia="仿宋" w:cs="仿宋"/>
          <w:bCs/>
          <w:color w:val="000000"/>
          <w:kern w:val="24"/>
          <w:sz w:val="24"/>
          <w:lang w:val="zh-CN"/>
        </w:rPr>
        <w:t>⑩不含镉、铝、汞、六阶铬等金属；</w:t>
      </w:r>
    </w:p>
    <w:p>
      <w:pPr>
        <w:spacing w:line="360" w:lineRule="auto"/>
        <w:ind w:firstLine="480" w:firstLineChars="200"/>
        <w:jc w:val="left"/>
        <w:rPr>
          <w:rFonts w:ascii="仿宋" w:hAnsi="仿宋" w:eastAsia="仿宋" w:cs="仿宋"/>
          <w:bCs/>
          <w:color w:val="000000"/>
          <w:kern w:val="24"/>
          <w:sz w:val="24"/>
          <w:lang w:val="zh-CN"/>
        </w:rPr>
      </w:pPr>
      <w:r>
        <w:rPr>
          <w:rFonts w:hint="eastAsia" w:ascii="仿宋" w:hAnsi="仿宋" w:eastAsia="仿宋" w:cs="仿宋"/>
          <w:bCs/>
          <w:color w:val="000000"/>
          <w:kern w:val="24"/>
          <w:sz w:val="24"/>
          <w:lang w:val="zh-CN"/>
        </w:rPr>
        <w:t>⑩中标后提供制造商对本项目的“原厂商质量与售后服务承诺”（加盖公章）</w:t>
      </w:r>
    </w:p>
    <w:p>
      <w:pPr>
        <w:numPr>
          <w:ilvl w:val="0"/>
          <w:numId w:val="10"/>
        </w:numPr>
        <w:tabs>
          <w:tab w:val="clear" w:pos="312"/>
        </w:tabs>
        <w:spacing w:line="360" w:lineRule="auto"/>
        <w:ind w:firstLine="482" w:firstLineChars="200"/>
        <w:jc w:val="left"/>
        <w:rPr>
          <w:rFonts w:ascii="仿宋" w:hAnsi="仿宋" w:eastAsia="仿宋" w:cs="仿宋"/>
          <w:b/>
          <w:kern w:val="24"/>
          <w:sz w:val="24"/>
        </w:rPr>
      </w:pPr>
      <w:r>
        <w:rPr>
          <w:rFonts w:hint="eastAsia" w:ascii="仿宋" w:hAnsi="仿宋" w:eastAsia="仿宋" w:cs="仿宋"/>
          <w:b/>
          <w:kern w:val="24"/>
          <w:sz w:val="24"/>
        </w:rPr>
        <w:t>PVC卷材：</w:t>
      </w:r>
    </w:p>
    <w:p>
      <w:pPr>
        <w:numPr>
          <w:ilvl w:val="0"/>
          <w:numId w:val="11"/>
        </w:numPr>
        <w:spacing w:line="360" w:lineRule="auto"/>
        <w:rPr>
          <w:rFonts w:ascii="仿宋" w:hAnsi="仿宋" w:eastAsia="仿宋" w:cs="仿宋"/>
          <w:sz w:val="24"/>
        </w:rPr>
      </w:pPr>
      <w:r>
        <w:rPr>
          <w:rFonts w:hint="eastAsia" w:ascii="仿宋" w:hAnsi="仿宋" w:eastAsia="仿宋" w:cs="仿宋"/>
          <w:bCs/>
          <w:color w:val="000000"/>
          <w:kern w:val="24"/>
          <w:sz w:val="24"/>
          <w:lang w:val="zh-CN"/>
        </w:rPr>
        <w:t>★</w:t>
      </w:r>
      <w:r>
        <w:rPr>
          <w:rFonts w:hint="eastAsia" w:ascii="仿宋" w:hAnsi="仿宋" w:eastAsia="仿宋" w:cs="仿宋"/>
          <w:sz w:val="24"/>
        </w:rPr>
        <w:t>同质透心PVC卷材，厚度2mm，应具有良好的耐磨、耐化学药物、防水、防火性能。</w:t>
      </w:r>
    </w:p>
    <w:p>
      <w:pPr>
        <w:numPr>
          <w:ilvl w:val="0"/>
          <w:numId w:val="11"/>
        </w:numPr>
        <w:spacing w:line="360" w:lineRule="auto"/>
        <w:rPr>
          <w:rFonts w:ascii="仿宋" w:hAnsi="仿宋" w:eastAsia="仿宋" w:cs="仿宋"/>
          <w:sz w:val="24"/>
        </w:rPr>
      </w:pPr>
      <w:r>
        <w:rPr>
          <w:rFonts w:hint="eastAsia" w:ascii="仿宋" w:hAnsi="仿宋" w:eastAsia="仿宋" w:cs="仿宋"/>
          <w:sz w:val="24"/>
        </w:rPr>
        <w:t>防火性能：通过国标GB8624，达到B1级。</w:t>
      </w:r>
    </w:p>
    <w:p>
      <w:pPr>
        <w:numPr>
          <w:ilvl w:val="0"/>
          <w:numId w:val="11"/>
        </w:numPr>
        <w:spacing w:line="360" w:lineRule="auto"/>
        <w:rPr>
          <w:rFonts w:ascii="仿宋" w:hAnsi="仿宋" w:eastAsia="仿宋" w:cs="仿宋"/>
          <w:sz w:val="24"/>
        </w:rPr>
      </w:pPr>
      <w:r>
        <w:rPr>
          <w:rFonts w:hint="eastAsia" w:ascii="仿宋" w:hAnsi="仿宋" w:eastAsia="仿宋" w:cs="仿宋"/>
          <w:sz w:val="24"/>
        </w:rPr>
        <w:t>耐磨等级T级。</w:t>
      </w:r>
    </w:p>
    <w:p>
      <w:pPr>
        <w:numPr>
          <w:ilvl w:val="0"/>
          <w:numId w:val="11"/>
        </w:numPr>
        <w:spacing w:line="360" w:lineRule="auto"/>
        <w:rPr>
          <w:rFonts w:ascii="仿宋" w:hAnsi="仿宋" w:eastAsia="仿宋" w:cs="仿宋"/>
          <w:sz w:val="24"/>
        </w:rPr>
      </w:pPr>
      <w:r>
        <w:rPr>
          <w:rFonts w:hint="eastAsia" w:ascii="仿宋" w:hAnsi="仿宋" w:eastAsia="仿宋" w:cs="仿宋"/>
          <w:sz w:val="24"/>
        </w:rPr>
        <w:t>残余凹陷≤0.03 mm。</w:t>
      </w:r>
    </w:p>
    <w:p>
      <w:pPr>
        <w:numPr>
          <w:ilvl w:val="0"/>
          <w:numId w:val="11"/>
        </w:numPr>
        <w:spacing w:line="360" w:lineRule="auto"/>
        <w:rPr>
          <w:rFonts w:ascii="仿宋" w:hAnsi="仿宋" w:eastAsia="仿宋" w:cs="仿宋"/>
          <w:sz w:val="24"/>
        </w:rPr>
      </w:pPr>
      <w:r>
        <w:rPr>
          <w:rFonts w:hint="eastAsia" w:ascii="仿宋" w:hAnsi="仿宋" w:eastAsia="仿宋" w:cs="仿宋"/>
          <w:sz w:val="24"/>
        </w:rPr>
        <w:t>中标后提供制造商对本项目的“原厂商质量与售后服务承诺”（加盖公章）</w:t>
      </w:r>
    </w:p>
    <w:p>
      <w:pPr>
        <w:numPr>
          <w:ilvl w:val="0"/>
          <w:numId w:val="10"/>
        </w:numPr>
        <w:tabs>
          <w:tab w:val="clear" w:pos="312"/>
        </w:tabs>
        <w:spacing w:line="360" w:lineRule="auto"/>
        <w:ind w:firstLine="482" w:firstLineChars="200"/>
        <w:jc w:val="left"/>
        <w:rPr>
          <w:rFonts w:ascii="仿宋" w:hAnsi="仿宋" w:eastAsia="仿宋" w:cs="仿宋"/>
          <w:b/>
          <w:kern w:val="24"/>
          <w:sz w:val="24"/>
        </w:rPr>
      </w:pPr>
      <w:r>
        <w:rPr>
          <w:rFonts w:hint="eastAsia" w:ascii="仿宋" w:hAnsi="仿宋" w:eastAsia="仿宋" w:cs="仿宋"/>
          <w:b/>
          <w:kern w:val="24"/>
          <w:sz w:val="24"/>
        </w:rPr>
        <w:t>医用气密电动门技术参数要求如下：</w:t>
      </w:r>
    </w:p>
    <w:p>
      <w:pPr>
        <w:pStyle w:val="90"/>
        <w:numPr>
          <w:ilvl w:val="0"/>
          <w:numId w:val="12"/>
        </w:numPr>
        <w:tabs>
          <w:tab w:val="left" w:pos="0"/>
        </w:tabs>
        <w:spacing w:line="360" w:lineRule="auto"/>
        <w:ind w:firstLineChars="0"/>
        <w:jc w:val="left"/>
        <w:rPr>
          <w:rFonts w:ascii="仿宋" w:hAnsi="仿宋" w:eastAsia="仿宋" w:cs="仿宋"/>
          <w:bCs/>
          <w:kern w:val="24"/>
          <w:sz w:val="24"/>
        </w:rPr>
      </w:pPr>
      <w:r>
        <w:rPr>
          <w:rFonts w:hint="eastAsia" w:ascii="仿宋" w:hAnsi="仿宋" w:eastAsia="仿宋" w:cs="仿宋"/>
          <w:bCs/>
          <w:kern w:val="24"/>
          <w:sz w:val="24"/>
        </w:rPr>
        <w:t>格：门体厚度46mm，门体</w:t>
      </w:r>
      <w:r>
        <w:rPr>
          <w:rFonts w:hint="eastAsia" w:ascii="宋体" w:hAnsi="宋体" w:cs="宋体"/>
          <w:bCs/>
          <w:kern w:val="24"/>
          <w:szCs w:val="21"/>
        </w:rPr>
        <w:t>电解钢板</w:t>
      </w:r>
      <w:r>
        <w:rPr>
          <w:rFonts w:hint="eastAsia" w:ascii="仿宋" w:hAnsi="仿宋" w:eastAsia="仿宋" w:cs="仿宋"/>
          <w:bCs/>
          <w:kern w:val="24"/>
          <w:sz w:val="24"/>
        </w:rPr>
        <w:t>包边；观察窗：铅玻璃视窗尺寸：≤400*500mm.</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②</w:t>
      </w:r>
      <w:r>
        <w:rPr>
          <w:rFonts w:hint="eastAsia" w:ascii="仿宋" w:hAnsi="仿宋" w:eastAsia="仿宋" w:cs="仿宋"/>
          <w:bCs/>
          <w:kern w:val="24"/>
          <w:sz w:val="24"/>
          <w:lang w:val="zh-CN"/>
        </w:rPr>
        <w:t>★</w:t>
      </w:r>
      <w:r>
        <w:rPr>
          <w:rFonts w:hint="eastAsia" w:ascii="仿宋" w:hAnsi="仿宋" w:eastAsia="仿宋" w:cs="仿宋"/>
          <w:bCs/>
          <w:kern w:val="24"/>
          <w:sz w:val="24"/>
        </w:rPr>
        <w:t>门体：表面采用实厚1mm</w:t>
      </w:r>
      <w:r>
        <w:rPr>
          <w:rFonts w:hint="eastAsia" w:ascii="宋体" w:hAnsi="宋体" w:cs="宋体"/>
          <w:bCs/>
          <w:kern w:val="24"/>
          <w:szCs w:val="21"/>
        </w:rPr>
        <w:t>电解钢板</w:t>
      </w:r>
      <w:r>
        <w:rPr>
          <w:rFonts w:hint="eastAsia" w:ascii="仿宋" w:hAnsi="仿宋" w:eastAsia="仿宋" w:cs="仿宋"/>
          <w:bCs/>
          <w:kern w:val="24"/>
          <w:sz w:val="24"/>
        </w:rPr>
        <w:t>喷塑，门体内部填充蜂窝芯；产品符合国家建住建部行业标准（JG/T 257-2009），气密性能符合国家标准（GB/T 7106-2019）。隔音性能符合国家标准（GB/T 8485-2008）第3级。</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③观察窗：采用双层圆角黑边渐变钢化玻璃，≥5mm+5mm，R 角纯平制作工艺，两面钢化玻璃与门体均为同一平面。</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④轨道：采用双层密封组合高强度铝合金轨道.</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⑤气密门使用寿命不低于50万次，气密门运行噪音低于60分贝.</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⑥采用有刷直流无刷电机，高寿命，免维护。控制装置在带电情况下能承受1250V 50HZ/60HZ 电压，在1min内无击穿或闪络现象。开放时间2~20s（可调），开门运行速度与闭门运行速度300~500mm/s（可调）。手动推力&lt;50N，紧闭力&gt;70N，整机消耗功率&lt;150W，工作环境温度-20℃~+50℃。</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⑦采用红外安全光幕，无感应盲区，安全防夹。</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⑧门禁配置：默认配套脚感应开关。(或刷卡密码门禁机、手感应开关、雷达感应开关).</w:t>
      </w:r>
    </w:p>
    <w:p>
      <w:pPr>
        <w:tabs>
          <w:tab w:val="left" w:pos="0"/>
        </w:tabs>
        <w:spacing w:line="360" w:lineRule="auto"/>
        <w:ind w:firstLine="480" w:firstLineChars="200"/>
        <w:jc w:val="left"/>
        <w:rPr>
          <w:rFonts w:ascii="仿宋" w:hAnsi="仿宋" w:eastAsia="仿宋" w:cs="仿宋"/>
          <w:bCs/>
          <w:kern w:val="24"/>
          <w:sz w:val="24"/>
        </w:rPr>
      </w:pPr>
      <w:r>
        <w:rPr>
          <w:rFonts w:hint="eastAsia" w:ascii="仿宋" w:hAnsi="仿宋" w:eastAsia="仿宋" w:cs="仿宋"/>
          <w:bCs/>
          <w:kern w:val="24"/>
          <w:sz w:val="24"/>
        </w:rPr>
        <w:t>⑨中标后提供制造商对本项目的“原厂商质量与售后服务承诺”（加盖公章）。</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7)、</w:t>
      </w:r>
      <w:r>
        <w:rPr>
          <w:rFonts w:hint="eastAsia" w:ascii="仿宋" w:hAnsi="仿宋" w:eastAsia="仿宋" w:cs="仿宋"/>
          <w:b/>
          <w:color w:val="000000"/>
          <w:kern w:val="24"/>
          <w:sz w:val="24"/>
        </w:rPr>
        <w:t>气密钢质门技术要求如下：</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①门板：采用热熔镀锌钢板SGCC（双面热熔镀锌90g/㎡）T=0.8mm，具备良好的抗氧化性能和焊接性能；门扇厚度40mm；</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②门框：采用热熔镀锌钢板SGCC（双面热熔镀锌90g/㎡）T=1.5mm，具备良好的抗氧化性能和焊接性能。门框使用整张钢板根据墙体厚度一次性钣金成型，竖框与横框垂直榫卯拼接；</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③涂装：钢质门表面采用全自动静电粉末喷涂高温固化成膜，涂装前进行脱脂、锐化处理；涂层均匀、附着力强，漆膜厚度≥60μm，漆面硬度达到4H</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④内衬材料：门板内衬高强度蜂窝芯，拉伸孔径不小于18mm。以确保门体抗冲击强度并保证开关轻盈。</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⑤锁具、合页、闭门器、插销等五金配件符合相关认证</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⑥五金件、附件、紧固件应满足功能要求，安装位置正确、齐全、牢固，具有足够的强度，启闭灵活、无噪声。</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⑧门扇视窗：采用6mm单层钢化玻璃视窗，视窗框体与门体采用相同涂装工艺。</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⑨性能要求：</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⑩密闭：根据GB/T7106-2008检测，气密性能8级，抗风压性能9级，水密性能2级；</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⑪保温：根据GB/T8484-2008检测，保温性能5级；</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⑫隔声：根据GB/T8485-2008检测，空气声隔声性能3级；</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⑬撞击：根据GB/T14155-2008检测，门耐软重物撞击性能5级；根据GB/T29049-2012检测，耐垂直荷载性能不低于3级；</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⑭启闭：根据GB/T29739-2013检测，反复启闭性能50万次；</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⑮漆膜硬度：根据GB/T6739-2006检测，普通涂装4H；</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⑯表面涂层抗菌1级：根据ASTMG21-15标准检测</w:t>
      </w:r>
    </w:p>
    <w:p>
      <w:pPr>
        <w:spacing w:line="360" w:lineRule="auto"/>
        <w:ind w:firstLine="480" w:firstLineChars="200"/>
        <w:jc w:val="left"/>
        <w:rPr>
          <w:rFonts w:ascii="仿宋" w:hAnsi="仿宋" w:eastAsia="仿宋" w:cs="仿宋"/>
          <w:sz w:val="24"/>
        </w:rPr>
      </w:pPr>
      <w:r>
        <w:rPr>
          <w:rFonts w:hint="eastAsia" w:ascii="仿宋" w:hAnsi="仿宋" w:eastAsia="仿宋" w:cs="仿宋"/>
          <w:bCs/>
          <w:color w:val="000000"/>
          <w:kern w:val="24"/>
          <w:sz w:val="24"/>
        </w:rPr>
        <w:t>⑰中标后提供制造商对本项目的“原厂商质量与售后服务承诺”（加盖公章）</w:t>
      </w:r>
    </w:p>
    <w:p>
      <w:pPr>
        <w:spacing w:line="360" w:lineRule="auto"/>
        <w:ind w:firstLine="241" w:firstLineChars="100"/>
        <w:rPr>
          <w:rFonts w:ascii="仿宋" w:hAnsi="仿宋" w:eastAsia="仿宋" w:cs="仿宋"/>
          <w:b/>
          <w:bCs/>
          <w:sz w:val="24"/>
        </w:rPr>
      </w:pPr>
      <w:r>
        <w:rPr>
          <w:rFonts w:hint="eastAsia" w:ascii="仿宋" w:hAnsi="仿宋" w:eastAsia="仿宋" w:cs="仿宋"/>
          <w:b/>
          <w:bCs/>
          <w:sz w:val="24"/>
        </w:rPr>
        <w:t>8）防辐射主要材料技术要求如下：</w:t>
      </w:r>
    </w:p>
    <w:p>
      <w:pPr>
        <w:spacing w:line="360" w:lineRule="auto"/>
        <w:ind w:firstLine="482" w:firstLineChars="200"/>
        <w:jc w:val="left"/>
        <w:rPr>
          <w:rFonts w:ascii="仿宋" w:hAnsi="仿宋" w:eastAsia="仿宋" w:cs="仿宋"/>
          <w:b/>
          <w:color w:val="000000"/>
          <w:kern w:val="24"/>
          <w:sz w:val="24"/>
        </w:rPr>
      </w:pPr>
      <w:r>
        <w:rPr>
          <w:rFonts w:hint="eastAsia" w:ascii="仿宋" w:hAnsi="仿宋" w:eastAsia="仿宋" w:cs="仿宋"/>
          <w:b/>
          <w:color w:val="000000"/>
          <w:kern w:val="24"/>
          <w:sz w:val="24"/>
        </w:rPr>
        <w:t>辐射防护涂料：</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 xml:space="preserve">  生产厂家必须提供相关资料。本次招标中的辐射防护涂料必须符合中华人民共和国卫生部令《放射防护器材与含放射性产品卫生管理办法》第三章第十一条：放射防护器械、装置、部件及设施必须坚固、可靠，用于辐射屏蔽设施的建筑材料必须固化成型，不得直接使用矿砂、废渣等无定型材料充填制作。20厚1:3水泥砂浆找平，防护涂料分10mm每层粉刷，每10mm嵌抗裂网格布，满足设计、现行施工验收规范及技术要求</w:t>
      </w:r>
    </w:p>
    <w:p>
      <w:pPr>
        <w:spacing w:line="360" w:lineRule="auto"/>
        <w:ind w:firstLine="482" w:firstLineChars="200"/>
        <w:jc w:val="left"/>
        <w:rPr>
          <w:rFonts w:ascii="仿宋" w:hAnsi="仿宋" w:eastAsia="仿宋" w:cs="仿宋"/>
          <w:b/>
          <w:color w:val="000000"/>
          <w:kern w:val="24"/>
          <w:sz w:val="24"/>
        </w:rPr>
      </w:pPr>
      <w:r>
        <w:rPr>
          <w:rFonts w:hint="eastAsia" w:ascii="仿宋" w:hAnsi="仿宋" w:eastAsia="仿宋" w:cs="仿宋"/>
          <w:b/>
          <w:color w:val="000000"/>
          <w:kern w:val="24"/>
          <w:sz w:val="24"/>
        </w:rPr>
        <w:t>铅板：</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 xml:space="preserve"> 1 ＃电解铅铸成，纯度为 99.994 ％，密度为不低于 11.37g/cm 3 ，平整度高、厚薄均匀、杂质含量低。</w:t>
      </w:r>
    </w:p>
    <w:p>
      <w:pPr>
        <w:spacing w:line="360" w:lineRule="auto"/>
        <w:ind w:firstLine="482" w:firstLineChars="200"/>
        <w:jc w:val="left"/>
        <w:rPr>
          <w:rFonts w:ascii="仿宋" w:hAnsi="仿宋" w:eastAsia="仿宋" w:cs="仿宋"/>
          <w:b/>
          <w:color w:val="000000"/>
          <w:kern w:val="24"/>
          <w:sz w:val="24"/>
        </w:rPr>
      </w:pPr>
      <w:r>
        <w:rPr>
          <w:rFonts w:hint="eastAsia" w:ascii="仿宋" w:hAnsi="仿宋" w:eastAsia="仿宋" w:cs="仿宋"/>
          <w:b/>
          <w:color w:val="000000"/>
          <w:kern w:val="24"/>
          <w:sz w:val="24"/>
        </w:rPr>
        <w:t>防辐射门：</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①所有防辐射门表面采用 304 不锈钢，门体包边采用 304 不锈钢。</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②门上配专用电离辐射警示标志和警示灯。</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③防辐射门体采用钢结构框架加所需防护要求厚度铅板，机房防辐射门铅板厚度不低于 3mm，一次性整体聚合发泡压模成型 防辐射门体严禁采用：1、两张木工板或高密度板内加铅板制作的防护门体；2、门体内安放用硫酸钡压制的复合板制作的防护门体；一经查实，无条件更换。一次更换后，仍达不到招标文件内所要求的防辐射门，招标方有权终止合同并要求中标单位赔偿一切经济损失。</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④防辐射门的制作不应单一考虑辐射屏蔽防护，又应考虑其他不利于对工作人员产生身心健康因素，以防产生空气流通，使铅板氧化，产生铅粉尘，避免工作人员吸入后有害身心健康。确保防辐射门体永久不变形（门体表面颜色应根据用户装饰要求协调配套）。</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⑤防辐射开启门，防辐射平开门铰链必须带有平面轴承、材质为 304 不锈钢铸造成型的重型特种铰链。开启门闭合状态时设计合理的安全缓冲功能，保证门的稳妥闭合。</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⑥防辐射电动移门，配门机联锁装置及门外上方配工作警示灯。电动部分应采用成熟的传动装置，电机采用无刷直流电机，控制采用内置微型计算机芯片，接收传感器检测信号控制，并配有防挤压装置。停电、故障时防护门可手动开启及关闭，采用继电器输出闭合信号作为门机连锁开关与射线装置同步联停电、故障时防护门可手动开启及关闭，采用继电器输出闭合信号作为门机连锁开关与射线装置同步联锁保护。</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 xml:space="preserve">⑦电动防辐射门控制按钮不少于2个。 </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⑧防护门套：基层材料：12mm阻燃胶合板，面层材料：1.0mm304不锈钢饰面、3.0mmPb防护铅板采用1＃电解铅铸成，纯度为 99.994 ％，密度为不低于11.37g/cm3。</w:t>
      </w:r>
    </w:p>
    <w:p>
      <w:pPr>
        <w:spacing w:line="360" w:lineRule="auto"/>
        <w:ind w:firstLine="482" w:firstLineChars="200"/>
        <w:jc w:val="left"/>
        <w:rPr>
          <w:rFonts w:ascii="仿宋" w:hAnsi="仿宋" w:eastAsia="仿宋" w:cs="仿宋"/>
          <w:b/>
          <w:color w:val="000000"/>
          <w:kern w:val="24"/>
          <w:sz w:val="24"/>
        </w:rPr>
      </w:pPr>
      <w:r>
        <w:rPr>
          <w:rFonts w:hint="eastAsia" w:ascii="仿宋" w:hAnsi="仿宋" w:eastAsia="仿宋" w:cs="仿宋"/>
          <w:b/>
          <w:color w:val="000000"/>
          <w:kern w:val="24"/>
          <w:sz w:val="24"/>
        </w:rPr>
        <w:t>铅玻璃</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 xml:space="preserve">应满足所需铅当量防护要求如下： </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①提供的铅玻璃应平整，厚度15mm，其平整度应达到±1.5mm之内。</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②提供的铅玻璃应无不符合的气孔，白光透光率达89.3%以上</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③其它指标应符合国家铅玻璃有关标准。</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④防护窗套：基层材料：12mm阻燃胶合板，面层材料：1.0mm304不锈钢饰面、3.0mmPb防护铅板采用1＃电解铅铸成，纯度为 99.994 ％，密度为不低于11.37g/cm3。</w:t>
      </w:r>
    </w:p>
    <w:p>
      <w:pPr>
        <w:spacing w:line="360" w:lineRule="auto"/>
        <w:ind w:firstLine="482" w:firstLineChars="200"/>
        <w:jc w:val="left"/>
        <w:rPr>
          <w:rFonts w:ascii="仿宋" w:hAnsi="仿宋" w:eastAsia="仿宋" w:cs="仿宋"/>
          <w:b/>
          <w:color w:val="000000"/>
          <w:kern w:val="24"/>
          <w:sz w:val="24"/>
        </w:rPr>
      </w:pPr>
      <w:r>
        <w:rPr>
          <w:rFonts w:hint="eastAsia" w:ascii="仿宋" w:hAnsi="仿宋" w:eastAsia="仿宋" w:cs="仿宋"/>
          <w:b/>
          <w:color w:val="000000"/>
          <w:kern w:val="24"/>
          <w:sz w:val="24"/>
        </w:rPr>
        <w:t>其他</w:t>
      </w:r>
    </w:p>
    <w:p>
      <w:pPr>
        <w:spacing w:line="360" w:lineRule="auto"/>
        <w:ind w:firstLine="480" w:firstLineChars="200"/>
        <w:jc w:val="left"/>
        <w:rPr>
          <w:rFonts w:ascii="仿宋" w:hAnsi="仿宋" w:eastAsia="仿宋" w:cs="仿宋"/>
          <w:bCs/>
          <w:color w:val="000000"/>
          <w:kern w:val="24"/>
          <w:sz w:val="24"/>
        </w:rPr>
      </w:pPr>
      <w:r>
        <w:rPr>
          <w:rFonts w:hint="eastAsia" w:ascii="仿宋" w:hAnsi="仿宋" w:eastAsia="仿宋" w:cs="仿宋"/>
          <w:bCs/>
          <w:color w:val="000000"/>
          <w:kern w:val="24"/>
          <w:sz w:val="24"/>
        </w:rPr>
        <w:t>完成相关隐蔽设施的防护处理、完成相关隐蔽设施的防护处理（管线、管道、地沟、开关、插座、控电箱、配电箱防护等零星外包3.0mm国标1#医用铅板）。同时做好周边室内装饰施工的配合和收口工作，同时放射防护需考虑与装饰施工匹配。</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9）实验家具：</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color w:val="000000"/>
          <w:kern w:val="24"/>
          <w:sz w:val="24"/>
        </w:rPr>
        <w:t>实验台技术要求如下</w:t>
      </w:r>
      <w:r>
        <w:rPr>
          <w:rFonts w:hint="eastAsia" w:ascii="仿宋" w:hAnsi="仿宋" w:eastAsia="仿宋" w:cs="仿宋"/>
          <w:b/>
          <w:bCs/>
          <w:sz w:val="24"/>
        </w:rPr>
        <w:t>：</w:t>
      </w:r>
    </w:p>
    <w:p>
      <w:pPr>
        <w:numPr>
          <w:ilvl w:val="0"/>
          <w:numId w:val="13"/>
        </w:numPr>
        <w:spacing w:line="360" w:lineRule="auto"/>
        <w:rPr>
          <w:rFonts w:ascii="仿宋" w:hAnsi="仿宋" w:eastAsia="仿宋" w:cs="仿宋"/>
          <w:color w:val="000000"/>
          <w:sz w:val="24"/>
        </w:rPr>
      </w:pPr>
      <w:r>
        <w:rPr>
          <w:rFonts w:hint="eastAsia" w:ascii="仿宋" w:hAnsi="仿宋" w:eastAsia="仿宋" w:cs="仿宋"/>
          <w:color w:val="000000"/>
          <w:sz w:val="24"/>
        </w:rPr>
        <w:t>台面须采用≥12.7mm厚实芯理化板台面（颜色可自由选择），须耐化学腐蚀、耐压、易清洁。实芯理化板表面理化性能（抗拉强度不低于70Mpa、弹性模量＞10000Mpa、耐冷热循环、吸水24应低于10%、漆膜涂层硬度不低于4H、防静电≥1.0*105Ω、耐光色牢度附着力不低于2级等）、甲醛含量（40L干燥器法）检测值≤0.51mg/L，须检测合格；耐化学及耐污性能（硫酸（98%）、双氧水（10%）、硝酸（65%）、盐酸（37%）、高锰酸钾溶液（10%）、二甲苯、碘酒等）覆盖玻璃盖板、不覆盖玻璃盖板，检测结果5级表面无明显变化，须检测合格；（须提供具有CMA或CNAS资质的第三方检测机构出具的设备检测报告予以佐证）</w:t>
      </w:r>
    </w:p>
    <w:p>
      <w:pPr>
        <w:numPr>
          <w:ilvl w:val="0"/>
          <w:numId w:val="13"/>
        </w:numPr>
        <w:spacing w:line="360" w:lineRule="auto"/>
        <w:rPr>
          <w:rFonts w:ascii="仿宋" w:hAnsi="仿宋" w:eastAsia="仿宋" w:cs="仿宋"/>
          <w:color w:val="000000"/>
          <w:sz w:val="24"/>
        </w:rPr>
      </w:pPr>
      <w:r>
        <w:rPr>
          <w:rFonts w:hint="eastAsia" w:ascii="仿宋" w:hAnsi="仿宋" w:eastAsia="仿宋" w:cs="仿宋"/>
          <w:color w:val="000000"/>
          <w:sz w:val="24"/>
        </w:rPr>
        <w:t>柜体须采用≥1.0mm优质冷轧钢板，表面须经过酸洗除油、袪渍、清洁、磷化处理，表面喷涂环氧树脂粉末，最后经高温烘烤制作而成，抗压性强，耐酸碱，抗腐蚀，防水。</w:t>
      </w:r>
    </w:p>
    <w:p>
      <w:pPr>
        <w:numPr>
          <w:ilvl w:val="0"/>
          <w:numId w:val="13"/>
        </w:numPr>
        <w:spacing w:line="360" w:lineRule="auto"/>
        <w:rPr>
          <w:rFonts w:ascii="仿宋" w:hAnsi="仿宋" w:eastAsia="仿宋" w:cs="仿宋"/>
          <w:color w:val="000000"/>
          <w:sz w:val="24"/>
        </w:rPr>
      </w:pPr>
      <w:r>
        <w:rPr>
          <w:rFonts w:hint="eastAsia" w:ascii="仿宋" w:hAnsi="仿宋" w:eastAsia="仿宋" w:cs="仿宋"/>
          <w:color w:val="000000"/>
          <w:sz w:val="24"/>
        </w:rPr>
        <w:t>背板、侧封板采用≥1.0mm优质冷轧钢板，经模具冲压成型，乳白色粉沫喷涂，涂层厚度为80微米，最后经高温烘烤制作而成。采用活动结构，安装预埋螺母，易装拆，便于水管、电气的维修。</w:t>
      </w:r>
    </w:p>
    <w:p>
      <w:pPr>
        <w:numPr>
          <w:ilvl w:val="0"/>
          <w:numId w:val="13"/>
        </w:numPr>
        <w:spacing w:line="360" w:lineRule="auto"/>
        <w:rPr>
          <w:rFonts w:ascii="仿宋" w:hAnsi="仿宋" w:eastAsia="仿宋" w:cs="仿宋"/>
          <w:color w:val="000000"/>
          <w:sz w:val="24"/>
        </w:rPr>
      </w:pPr>
      <w:r>
        <w:rPr>
          <w:rFonts w:hint="eastAsia" w:ascii="仿宋" w:hAnsi="仿宋" w:eastAsia="仿宋" w:cs="仿宋"/>
          <w:color w:val="000000"/>
          <w:sz w:val="24"/>
        </w:rPr>
        <w:t>柜体门板及抽头采用≥1.0mm优质冷轧钢板双层结构夹心结构，中间为隔音材料；外观浑然一体，整体美观大方且不变形、具有很强的抗压强度。</w:t>
      </w:r>
    </w:p>
    <w:p>
      <w:pPr>
        <w:numPr>
          <w:ilvl w:val="0"/>
          <w:numId w:val="13"/>
        </w:numPr>
        <w:spacing w:line="360" w:lineRule="auto"/>
        <w:rPr>
          <w:rFonts w:ascii="仿宋" w:hAnsi="仿宋" w:eastAsia="仿宋" w:cs="仿宋"/>
          <w:color w:val="000000"/>
          <w:sz w:val="24"/>
        </w:rPr>
      </w:pPr>
      <w:r>
        <w:rPr>
          <w:rFonts w:hint="eastAsia" w:ascii="仿宋" w:hAnsi="仿宋" w:eastAsia="仿宋" w:cs="仿宋"/>
          <w:color w:val="000000"/>
          <w:sz w:val="24"/>
        </w:rPr>
        <w:t>层板采用优质≥1.0mm优质冷轧钢板，经EPOXY涂层厚度为80微米，最后经高温烘烤制作而成，边缘光滑，不伤手。</w:t>
      </w:r>
    </w:p>
    <w:p>
      <w:pPr>
        <w:numPr>
          <w:ilvl w:val="0"/>
          <w:numId w:val="13"/>
        </w:numPr>
        <w:spacing w:line="360" w:lineRule="auto"/>
        <w:rPr>
          <w:rFonts w:ascii="仿宋" w:hAnsi="仿宋" w:eastAsia="仿宋" w:cs="仿宋"/>
          <w:color w:val="000000"/>
          <w:sz w:val="24"/>
        </w:rPr>
      </w:pPr>
      <w:r>
        <w:rPr>
          <w:rFonts w:hint="eastAsia" w:ascii="仿宋" w:hAnsi="仿宋" w:eastAsia="仿宋" w:cs="仿宋"/>
          <w:color w:val="000000"/>
          <w:sz w:val="24"/>
        </w:rPr>
        <w:t>地脚：采用1.8*￠38mm优质不锈钢圆管经一次性模具冲压成型钢材，连接处由专用连接件(模具开发)连接，表面高压EPOXY静电粉沫喷涂。此种结构美观、大方、承载力强、结构合理、稳定性强。</w:t>
      </w:r>
    </w:p>
    <w:p>
      <w:pPr>
        <w:numPr>
          <w:ilvl w:val="0"/>
          <w:numId w:val="13"/>
        </w:numPr>
        <w:spacing w:line="360" w:lineRule="auto"/>
        <w:rPr>
          <w:rFonts w:ascii="仿宋" w:hAnsi="仿宋" w:eastAsia="仿宋" w:cs="仿宋"/>
          <w:color w:val="000000"/>
          <w:sz w:val="24"/>
        </w:rPr>
      </w:pPr>
      <w:r>
        <w:rPr>
          <w:rFonts w:hint="eastAsia" w:ascii="仿宋" w:hAnsi="仿宋" w:eastAsia="仿宋" w:cs="仿宋"/>
          <w:color w:val="000000"/>
          <w:sz w:val="24"/>
        </w:rPr>
        <w:t>铰链：专用模具三合一锌合金旋转式铰链，弹性好，外型美观，使用过程中无噪音，耐腐蚀。</w:t>
      </w:r>
    </w:p>
    <w:p>
      <w:pPr>
        <w:numPr>
          <w:ilvl w:val="0"/>
          <w:numId w:val="13"/>
        </w:numPr>
        <w:spacing w:line="360" w:lineRule="auto"/>
        <w:rPr>
          <w:rFonts w:ascii="仿宋" w:hAnsi="仿宋" w:eastAsia="仿宋" w:cs="仿宋"/>
          <w:color w:val="000000"/>
          <w:sz w:val="24"/>
        </w:rPr>
      </w:pPr>
      <w:r>
        <w:rPr>
          <w:rFonts w:hint="eastAsia" w:ascii="仿宋" w:hAnsi="仿宋" w:eastAsia="仿宋" w:cs="仿宋"/>
          <w:color w:val="000000"/>
          <w:sz w:val="24"/>
        </w:rPr>
        <w:t>滑轨采用优质三节导轨。</w:t>
      </w:r>
    </w:p>
    <w:p>
      <w:pPr>
        <w:numPr>
          <w:ilvl w:val="0"/>
          <w:numId w:val="13"/>
        </w:numPr>
        <w:spacing w:line="360" w:lineRule="auto"/>
        <w:rPr>
          <w:rFonts w:ascii="仿宋" w:hAnsi="仿宋" w:eastAsia="仿宋" w:cs="仿宋"/>
          <w:color w:val="000000"/>
          <w:sz w:val="24"/>
        </w:rPr>
      </w:pPr>
      <w:r>
        <w:rPr>
          <w:rFonts w:hint="eastAsia" w:ascii="仿宋" w:hAnsi="仿宋" w:eastAsia="仿宋" w:cs="仿宋"/>
          <w:color w:val="000000"/>
          <w:sz w:val="24"/>
        </w:rPr>
        <w:t>拉手采用不锈钢拉手。</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线槽采用铝型材结构，可容纳电、网线、气体管道等；可自行拆卸，利于检修线路。</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生物安全柜</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分类：A2型，30%外排，70%循环</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外部尺寸≥（L×D×H）1500mm×755mm×2200mm；</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台面距离地面高度：770mm（尺寸可根据要求订制修改）</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风速：平均下降风速：0.33±0.025m/s； 平均吸入口风速0.53±0.025m/s</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系统排风总量：520 m³/h</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额定功率：1600VA（包含操作区插座负载，</w:t>
      </w:r>
      <w:r>
        <w:rPr>
          <w:rFonts w:hint="eastAsia" w:ascii="仿宋" w:hAnsi="仿宋" w:eastAsia="仿宋" w:cs="仿宋"/>
          <w:sz w:val="24"/>
        </w:rPr>
        <w:t>总负载不能超过1000VA,单个插座功率最大500VA）</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过滤效率：送风和排风过滤器均采用知名品牌的硼硅酸盐玻璃纤维材质的ULPA高效过滤器，对0.12μm颗粒过滤效率≥99.9995%</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 xml:space="preserve">人员安全性：用碘化钾（KI）法测试，前窗操作口的保护因子应不小于1×105 </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安全柜既符合行标《YY0569-2011 Ⅱ级生物安全柜》，也符合国标《GB 41918-2022 生物安全柜》的要求。</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安全柜裸露工作区三侧壁板采用优质304#不锈钢一体化结构，内部可清洗部位采用8mm大圆角处理；</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福马脚轮设计：脚轮与支架一体化设计，安全柜即可通过脚轮安全移动，也可以通过调节脚轮支脚进行固定和调平；</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合理的结构设计：安全柜过滤器和风机的维修、更换，都可在安全柜的前侧进行。</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前窗玻璃采用双层夹胶防爆安全玻璃；</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超大4.7英寸LCD彩色液晶显示屏，全参数显示,实时动态显示操作区的下降气流流速和流入气流流速，显示安全柜的整体运行时间，UV灯的运行时间，操作区的温度和湿度，送风和排风过滤器的阻力，显示过滤器的使用时间并由条码显示过滤器的使用寿命；</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脚踏电动、轻触按键、遥控电动三种方式灵活控制玻璃门升降，玻璃门升降到安全操作高度时，自动停止升降，使操作更加方便；且玻璃门升降时不用直接接触玻璃，使实验人员更安全；</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玻璃门不在安全高度报警、过滤器压力超高报警、过滤器失效更换报警、气流波动报警：当安全柜的气流波动超过标称值的20%时，声光报警，</w:t>
      </w:r>
    </w:p>
    <w:p>
      <w:pPr>
        <w:widowControl/>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前窗关闭双重触发信号，使紫外灯杀菌消毒功能正常开启；</w:t>
      </w:r>
    </w:p>
    <w:p>
      <w:pPr>
        <w:numPr>
          <w:ilvl w:val="0"/>
          <w:numId w:val="14"/>
        </w:numPr>
        <w:spacing w:line="360" w:lineRule="auto"/>
        <w:jc w:val="left"/>
        <w:rPr>
          <w:rFonts w:ascii="仿宋" w:hAnsi="仿宋" w:eastAsia="仿宋" w:cs="仿宋"/>
          <w:sz w:val="24"/>
        </w:rPr>
      </w:pPr>
      <w:r>
        <w:rPr>
          <w:rFonts w:hint="eastAsia" w:ascii="仿宋" w:hAnsi="仿宋" w:eastAsia="仿宋" w:cs="仿宋"/>
          <w:bCs/>
          <w:kern w:val="0"/>
          <w:sz w:val="24"/>
        </w:rPr>
        <w:t>负压风道设有异物过滤结构，防止纸屑等异物进入风机系统影响产品正常运行；</w:t>
      </w:r>
    </w:p>
    <w:p>
      <w:pPr>
        <w:numPr>
          <w:ilvl w:val="0"/>
          <w:numId w:val="14"/>
        </w:numPr>
        <w:spacing w:line="360" w:lineRule="auto"/>
        <w:jc w:val="left"/>
        <w:rPr>
          <w:rFonts w:ascii="仿宋" w:hAnsi="仿宋" w:eastAsia="仿宋" w:cs="仿宋"/>
          <w:sz w:val="24"/>
        </w:rPr>
      </w:pPr>
      <w:r>
        <w:rPr>
          <w:rFonts w:hint="eastAsia" w:ascii="仿宋" w:hAnsi="仿宋" w:eastAsia="仿宋" w:cs="仿宋"/>
          <w:bCs/>
          <w:kern w:val="0"/>
          <w:sz w:val="24"/>
        </w:rPr>
        <w:t>▲提供厂家第三类医疗器械生产许可证及第三类医疗器械经营许可证；</w:t>
      </w:r>
    </w:p>
    <w:p>
      <w:pPr>
        <w:numPr>
          <w:ilvl w:val="0"/>
          <w:numId w:val="14"/>
        </w:numPr>
        <w:spacing w:line="360" w:lineRule="auto"/>
        <w:jc w:val="left"/>
        <w:rPr>
          <w:rFonts w:ascii="仿宋" w:hAnsi="仿宋" w:eastAsia="仿宋" w:cs="仿宋"/>
          <w:bCs/>
          <w:kern w:val="0"/>
          <w:sz w:val="24"/>
        </w:rPr>
      </w:pPr>
      <w:r>
        <w:rPr>
          <w:rFonts w:hint="eastAsia" w:ascii="仿宋" w:hAnsi="仿宋" w:eastAsia="仿宋" w:cs="仿宋"/>
          <w:bCs/>
          <w:kern w:val="0"/>
          <w:sz w:val="24"/>
        </w:rPr>
        <w:t>生物安全柜B B2型微生物2台 1.2m  参数补充</w:t>
      </w:r>
    </w:p>
    <w:p>
      <w:pPr>
        <w:spacing w:line="360" w:lineRule="auto"/>
        <w:ind w:left="400"/>
        <w:jc w:val="left"/>
        <w:rPr>
          <w:rFonts w:ascii="仿宋" w:hAnsi="仿宋" w:eastAsia="仿宋" w:cs="仿宋"/>
          <w:bCs/>
          <w:kern w:val="0"/>
          <w:sz w:val="24"/>
        </w:rPr>
      </w:pPr>
      <w:r>
        <w:rPr>
          <w:rFonts w:hint="eastAsia" w:ascii="微软雅黑" w:hAnsi="微软雅黑" w:eastAsia="微软雅黑" w:cs="微软雅黑"/>
          <w:bCs/>
          <w:kern w:val="0"/>
          <w:sz w:val="24"/>
        </w:rPr>
        <w:t>㉑</w:t>
      </w:r>
      <w:r>
        <w:rPr>
          <w:rFonts w:hint="eastAsia" w:ascii="仿宋" w:hAnsi="仿宋" w:eastAsia="仿宋" w:cs="仿宋"/>
          <w:bCs/>
          <w:kern w:val="0"/>
          <w:sz w:val="24"/>
        </w:rPr>
        <w:t>生物安全柜C B2 PCR 1台 1.5m  参数补充</w:t>
      </w:r>
    </w:p>
    <w:p>
      <w:pPr>
        <w:spacing w:line="360" w:lineRule="auto"/>
        <w:ind w:left="400"/>
        <w:jc w:val="left"/>
        <w:rPr>
          <w:rFonts w:ascii="仿宋" w:hAnsi="仿宋" w:eastAsia="仿宋" w:cs="仿宋"/>
          <w:b/>
          <w:bCs/>
          <w:sz w:val="24"/>
        </w:rPr>
      </w:pPr>
      <w:r>
        <w:rPr>
          <w:rFonts w:hint="eastAsia" w:ascii="仿宋" w:hAnsi="仿宋" w:eastAsia="仿宋" w:cs="仿宋"/>
          <w:b/>
          <w:bCs/>
          <w:sz w:val="24"/>
        </w:rPr>
        <w:t>超净工作台</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外部尺寸≥1060mm×620mm×1850mm；内部尺寸≥935mm ×530mm×650mm；</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2、0.30～0.45m/s；</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前窗玻璃最大开口高度：400mm；</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前窗玻璃开口安全操作高度：200-350mm；</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噪音≤65dB(A)；</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产品安全性：菌落数≤0.5CFU/30min；</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洁净等级：ISO5级（ISO Class5），100级（美联邦209E）Class100（Fed 209E）</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洁净台分类：垂直层流、单面操作；</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过滤效率：过滤器均采用无隔板高效过滤器，对直径0.3μm颗粒过滤效率为99.995%；</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具有预过滤器，能够有效拦截大的颗粒物及杂质，有效延长高效过滤器的使用寿命；</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工作区台面选用优质304不锈钢材质，美观、易清理、耐腐蚀；</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箱体采用优质冷轧钢板静电喷涂，美观、稳定性好；</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控制面板采用轻触式开关，按键由风机键、照明键、紫外键、电源键、插座键、风量减小键、风量增大键组成，易于操作；显示屏显示内容有：风机的风速、显示时间、紫外灯的工作时间、过滤器的工作时间；</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洁净台前视窗是采用5mm厚钢化玻璃的手动视窗，玻璃门-配重结构，上下开启灵活方便，行程范围内任意高度悬停；</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紫外灯与风机、日光灯互锁功能，即当风机、日光灯工作时，紫外灯无法开启，保护操作人员；</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具有紫外灯、风机预约定时功能；</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具有压力单位转换功能，</w:t>
      </w:r>
      <w:r>
        <w:rPr>
          <w:rFonts w:hint="eastAsia" w:ascii="仿宋" w:hAnsi="仿宋" w:eastAsia="仿宋" w:cs="仿宋"/>
          <w:sz w:val="24"/>
        </w:rPr>
        <w:t>进行PA和m/s之间的单位切换；</w:t>
      </w:r>
    </w:p>
    <w:p>
      <w:pPr>
        <w:widowControl/>
        <w:numPr>
          <w:ilvl w:val="0"/>
          <w:numId w:val="15"/>
        </w:numPr>
        <w:spacing w:line="360" w:lineRule="auto"/>
        <w:jc w:val="left"/>
        <w:rPr>
          <w:rFonts w:ascii="仿宋" w:hAnsi="仿宋" w:eastAsia="仿宋" w:cs="仿宋"/>
          <w:bCs/>
          <w:kern w:val="0"/>
          <w:sz w:val="24"/>
        </w:rPr>
      </w:pPr>
      <w:r>
        <w:rPr>
          <w:rFonts w:hint="eastAsia" w:ascii="仿宋" w:hAnsi="仿宋" w:eastAsia="仿宋" w:cs="仿宋"/>
          <w:bCs/>
          <w:kern w:val="0"/>
          <w:sz w:val="24"/>
        </w:rPr>
        <w:t>紫外灯延时5S开启，保护操作人员安全；</w:t>
      </w:r>
    </w:p>
    <w:p>
      <w:pPr>
        <w:widowControl/>
        <w:numPr>
          <w:ilvl w:val="0"/>
          <w:numId w:val="15"/>
        </w:numPr>
        <w:spacing w:line="360" w:lineRule="auto"/>
        <w:jc w:val="left"/>
        <w:rPr>
          <w:rFonts w:ascii="仿宋" w:hAnsi="仿宋" w:eastAsia="仿宋" w:cs="仿宋"/>
          <w:sz w:val="24"/>
        </w:rPr>
      </w:pPr>
      <w:r>
        <w:rPr>
          <w:rFonts w:hint="eastAsia" w:ascii="仿宋" w:hAnsi="仿宋" w:eastAsia="仿宋" w:cs="仿宋"/>
          <w:bCs/>
          <w:kern w:val="0"/>
          <w:sz w:val="24"/>
        </w:rPr>
        <w:t>厂家提供医疗器械生产许可证及医疗器械经营许可证</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实验家具水配件</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水龙头</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主体加厚铜质；高亮度环氧树脂涂层，耐腐蚀、耐热，防紫外线辐射；陶瓷阀芯：90°旋转，使用寿命开关50万次，静态最大耐压10巴；可拆卸铜质水嘴，可加接防溅滤水器；开关旋钮：高密度PP，人体工学设计，手感舒适；鹅颈管：可360°旋转；</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PP水槽</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水槽采用PP材质，耐强酸强碱；下水口与水槽一体注塑成型，水槽内壁无缩印，四边平整，水槽壁厚≤5mm；为防止水槽中间或四周有积液，槽体底部有导流线。</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滴水架</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（1）材质：高密度PP，款式新颖，有现代感；</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（2）类型：单面；</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（3）底部托盘中间设有排水孔；</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（4）可拆卸式滴水棒，滴水棒27/52根，有三种不同功能及长度的滴水棒，方便不同规格的器皿挂放；</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台式洗眼器</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（1）主体：加厚铜质</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（2）涂层： 高亮度环氧树脂涂层，耐腐蚀、耐热、防紫外线辐射</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（3）喷淋头：软性像胶，出水经缓压处理呈泡沫状水柱，防止冲伤眼睛</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（4）防尘盖： PP材质，使用时自动被水冲开</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（5）水流锁定开关：水流开启、水流锁定功能一次完成，方便使用控水阀：止逆阀，其阀门可自动关闭</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（6）供水软管：长度1.5米，软性PVC管外覆不锈钢网最大耐水压：7巴</w:t>
      </w:r>
    </w:p>
    <w:p>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（7）安装方式：台式</w:t>
      </w:r>
    </w:p>
    <w:p>
      <w:p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紧急喷淋</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（1）紧急冲淋洗眼器材质：不锈钢烤漆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（2）紧急冲淋洗眼器涂层：高亮度环氧树脂烤漆涂层，有效抵御化学物质的腐蚀和紫外线的照射。</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（3）紧急冲淋洗眼器--冲淋器：SUS304不锈钢；紧急冲淋洗眼器用于冲洗全身；紧急冲淋洗眼器的冲淋开关球阀能在1秒内快速启动。在标准水压下，15分钟内，紧急冲淋洗眼器的冲淋喷头流量均可达到75.7升/分钟。</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（4）紧急冲淋洗眼器--冲淋器水流范围：标准水压下，在离固定底座1520mm水平面处，紧急冲淋洗眼器的冲淋器流出的水散开的范围为￠500mm。</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紧急洗眼器：SUS304不锈钢，紧急洗眼器用于清洗眼部、面部、手部等部位；紧急洗眼器洗眼盆高度适宜，双水孔出水设计符合人体工学原理，紧急洗眼器洗眼喷头孔位高度与角度完全依照面部比例进行设计；紧急洗眼器洗眼开关球阀能在1秒内快速启动。标准水压下，15分钟内，紧急洗眼器洗眼喷头流量均可达到1.5升/分钟。</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紧急洗眼器洗眼喷头：高密度PP材质，内置不锈钢过滤网，紧急洗眼器洗眼喷头可过滤水中杂质。利用缓压原理，紧急洗眼器喷头使喷出的水流更加温和，紧急洗眼器在使用过程中不会因水流过激伤害眼膜与眼睛内部的神经而造成二次伤害。</w:t>
      </w:r>
    </w:p>
    <w:p>
      <w:pPr>
        <w:widowControl/>
        <w:spacing w:line="360" w:lineRule="auto"/>
        <w:ind w:firstLine="482" w:firstLineChars="200"/>
        <w:jc w:val="left"/>
        <w:rPr>
          <w:rFonts w:ascii="仿宋" w:hAnsi="仿宋" w:eastAsia="仿宋" w:cs="仿宋"/>
          <w:b/>
          <w:sz w:val="24"/>
        </w:rPr>
      </w:pPr>
      <w:r>
        <w:rPr>
          <w:rFonts w:hint="eastAsia" w:ascii="仿宋" w:hAnsi="仿宋" w:eastAsia="仿宋" w:cs="仿宋"/>
          <w:b/>
          <w:sz w:val="24"/>
        </w:rPr>
        <w:t>2、专项空调设计</w:t>
      </w:r>
      <w:r>
        <w:rPr>
          <w:rFonts w:hint="eastAsia" w:ascii="仿宋" w:hAnsi="仿宋" w:eastAsia="仿宋" w:cs="仿宋"/>
          <w:b/>
          <w:bCs/>
          <w:color w:val="000000"/>
          <w:sz w:val="24"/>
        </w:rPr>
        <w:t>和施工要求</w:t>
      </w:r>
      <w:r>
        <w:rPr>
          <w:rFonts w:hint="eastAsia" w:ascii="仿宋" w:hAnsi="仿宋" w:eastAsia="仿宋" w:cs="仿宋"/>
          <w:b/>
          <w:sz w:val="24"/>
        </w:rPr>
        <w:t>：</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工程范围：一层急诊检验室；二层检验科、血库；四层ICU；以上区域内的专项空调系统。不包含消防系统。</w:t>
      </w:r>
    </w:p>
    <w:p>
      <w:pPr>
        <w:spacing w:line="360" w:lineRule="auto"/>
        <w:ind w:left="420" w:leftChars="200"/>
        <w:jc w:val="left"/>
        <w:rPr>
          <w:rFonts w:ascii="仿宋" w:hAnsi="仿宋" w:eastAsia="仿宋" w:cs="仿宋"/>
          <w:b/>
          <w:bCs/>
          <w:color w:val="000000"/>
          <w:sz w:val="24"/>
        </w:rPr>
      </w:pPr>
      <w:r>
        <w:rPr>
          <w:rFonts w:hint="eastAsia" w:ascii="仿宋" w:hAnsi="仿宋" w:eastAsia="仿宋" w:cs="仿宋"/>
          <w:b/>
          <w:bCs/>
          <w:color w:val="000000"/>
          <w:sz w:val="24"/>
        </w:rPr>
        <w:t>（1）标准和技术指标</w:t>
      </w:r>
    </w:p>
    <w:p>
      <w:pPr>
        <w:numPr>
          <w:ilvl w:val="0"/>
          <w:numId w:val="16"/>
        </w:numPr>
        <w:spacing w:line="360" w:lineRule="auto"/>
        <w:rPr>
          <w:rFonts w:ascii="仿宋" w:hAnsi="仿宋" w:eastAsia="仿宋" w:cs="仿宋"/>
          <w:sz w:val="24"/>
        </w:rPr>
      </w:pPr>
      <w:r>
        <w:rPr>
          <w:rFonts w:hint="eastAsia" w:ascii="仿宋" w:hAnsi="仿宋" w:eastAsia="仿宋" w:cs="仿宋"/>
          <w:sz w:val="24"/>
        </w:rPr>
        <w:t>室外主要技术指标</w:t>
      </w:r>
    </w:p>
    <w:p>
      <w:pPr>
        <w:spacing w:line="360" w:lineRule="auto"/>
        <w:ind w:firstLine="480" w:firstLineChars="200"/>
        <w:rPr>
          <w:rFonts w:ascii="仿宋" w:hAnsi="仿宋" w:eastAsia="仿宋" w:cs="仿宋"/>
          <w:sz w:val="24"/>
        </w:rPr>
      </w:pPr>
      <w:r>
        <w:rPr>
          <w:rFonts w:hint="eastAsia" w:ascii="仿宋" w:hAnsi="仿宋" w:eastAsia="仿宋" w:cs="仿宋"/>
          <w:sz w:val="24"/>
        </w:rPr>
        <w:t>夏季空调干球温度 36.2℃</w:t>
      </w:r>
    </w:p>
    <w:p>
      <w:pPr>
        <w:spacing w:line="360" w:lineRule="auto"/>
        <w:ind w:firstLine="480" w:firstLineChars="200"/>
        <w:rPr>
          <w:rFonts w:ascii="仿宋" w:hAnsi="仿宋" w:eastAsia="仿宋" w:cs="仿宋"/>
          <w:sz w:val="24"/>
        </w:rPr>
      </w:pPr>
      <w:r>
        <w:rPr>
          <w:rFonts w:hint="eastAsia" w:ascii="仿宋" w:hAnsi="仿宋" w:eastAsia="仿宋" w:cs="仿宋"/>
          <w:sz w:val="24"/>
        </w:rPr>
        <w:t>夏季空调湿球温度 27.6℃</w:t>
      </w:r>
    </w:p>
    <w:p>
      <w:pPr>
        <w:spacing w:line="360" w:lineRule="auto"/>
        <w:ind w:firstLine="480" w:firstLineChars="200"/>
        <w:rPr>
          <w:rFonts w:ascii="仿宋" w:hAnsi="仿宋" w:eastAsia="仿宋" w:cs="仿宋"/>
          <w:sz w:val="24"/>
        </w:rPr>
      </w:pPr>
      <w:r>
        <w:rPr>
          <w:rFonts w:hint="eastAsia" w:ascii="仿宋" w:hAnsi="仿宋" w:eastAsia="仿宋" w:cs="仿宋"/>
          <w:sz w:val="24"/>
        </w:rPr>
        <w:t>冬季空调干球温度 -1.7℃</w:t>
      </w:r>
    </w:p>
    <w:p>
      <w:pPr>
        <w:spacing w:line="360" w:lineRule="auto"/>
        <w:ind w:firstLine="480" w:firstLineChars="200"/>
        <w:rPr>
          <w:rFonts w:ascii="仿宋" w:hAnsi="仿宋" w:eastAsia="仿宋" w:cs="仿宋"/>
          <w:sz w:val="24"/>
        </w:rPr>
      </w:pPr>
      <w:r>
        <w:rPr>
          <w:rFonts w:hint="eastAsia" w:ascii="仿宋" w:hAnsi="仿宋" w:eastAsia="仿宋" w:cs="仿宋"/>
          <w:sz w:val="24"/>
        </w:rPr>
        <w:t>冬季空调相对湿度 78%</w:t>
      </w:r>
    </w:p>
    <w:p>
      <w:pPr>
        <w:numPr>
          <w:ilvl w:val="0"/>
          <w:numId w:val="16"/>
        </w:numPr>
        <w:spacing w:line="360" w:lineRule="auto"/>
        <w:rPr>
          <w:rFonts w:ascii="仿宋" w:hAnsi="仿宋" w:eastAsia="仿宋" w:cs="仿宋"/>
          <w:sz w:val="24"/>
        </w:rPr>
      </w:pPr>
      <w:r>
        <w:rPr>
          <w:rFonts w:hint="eastAsia" w:ascii="仿宋" w:hAnsi="仿宋" w:eastAsia="仿宋" w:cs="仿宋"/>
          <w:sz w:val="24"/>
        </w:rPr>
        <w:t>室内主要技术指标</w:t>
      </w:r>
    </w:p>
    <w:p>
      <w:pPr>
        <w:pStyle w:val="39"/>
        <w:ind w:firstLine="480" w:firstLineChars="200"/>
        <w:rPr>
          <w:rFonts w:ascii="仿宋" w:hAnsi="仿宋" w:eastAsia="仿宋" w:cs="仿宋"/>
          <w:sz w:val="24"/>
        </w:rPr>
      </w:pPr>
      <w:r>
        <w:rPr>
          <w:rFonts w:hint="eastAsia" w:ascii="仿宋" w:hAnsi="仿宋" w:eastAsia="仿宋" w:cs="仿宋"/>
          <w:sz w:val="24"/>
        </w:rPr>
        <w:t>检验科主要房间</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1198"/>
        <w:gridCol w:w="1315"/>
        <w:gridCol w:w="1443"/>
        <w:gridCol w:w="1119"/>
        <w:gridCol w:w="1246"/>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8" w:type="dxa"/>
            <w:noWrap/>
          </w:tcPr>
          <w:p>
            <w:pPr>
              <w:pStyle w:val="22"/>
              <w:ind w:left="0" w:right="0" w:firstLine="0"/>
              <w:jc w:val="center"/>
              <w:rPr>
                <w:rFonts w:ascii="仿宋" w:hAnsi="仿宋" w:eastAsia="仿宋" w:cs="仿宋"/>
                <w:szCs w:val="24"/>
              </w:rPr>
            </w:pPr>
          </w:p>
          <w:p>
            <w:pPr>
              <w:pStyle w:val="22"/>
              <w:ind w:left="0" w:right="0" w:firstLine="0"/>
              <w:jc w:val="center"/>
              <w:rPr>
                <w:rFonts w:ascii="仿宋" w:hAnsi="仿宋" w:eastAsia="仿宋" w:cs="仿宋"/>
                <w:szCs w:val="24"/>
              </w:rPr>
            </w:pPr>
            <w:r>
              <w:rPr>
                <w:rFonts w:hint="eastAsia" w:ascii="仿宋" w:hAnsi="仿宋" w:eastAsia="仿宋" w:cs="仿宋"/>
                <w:szCs w:val="24"/>
              </w:rPr>
              <w:t>名称</w:t>
            </w:r>
          </w:p>
        </w:tc>
        <w:tc>
          <w:tcPr>
            <w:tcW w:w="119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温度（℃））</w:t>
            </w:r>
          </w:p>
        </w:tc>
        <w:tc>
          <w:tcPr>
            <w:tcW w:w="1315"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相对湿度     （%）</w:t>
            </w:r>
          </w:p>
        </w:tc>
        <w:tc>
          <w:tcPr>
            <w:tcW w:w="1443"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换气次数（次/h）</w:t>
            </w:r>
          </w:p>
        </w:tc>
        <w:tc>
          <w:tcPr>
            <w:tcW w:w="1119"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净化等级</w:t>
            </w:r>
          </w:p>
        </w:tc>
        <w:tc>
          <w:tcPr>
            <w:tcW w:w="1246"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压力梯度（Pa）</w:t>
            </w:r>
          </w:p>
        </w:tc>
        <w:tc>
          <w:tcPr>
            <w:tcW w:w="1315" w:type="dxa"/>
            <w:noWrap/>
          </w:tcPr>
          <w:p>
            <w:pPr>
              <w:spacing w:line="360" w:lineRule="auto"/>
              <w:rPr>
                <w:rFonts w:ascii="仿宋" w:hAnsi="仿宋" w:eastAsia="仿宋" w:cs="仿宋"/>
                <w:sz w:val="24"/>
              </w:rPr>
            </w:pPr>
            <w:r>
              <w:rPr>
                <w:rFonts w:hint="eastAsia" w:ascii="仿宋" w:hAnsi="仿宋" w:eastAsia="仿宋" w:cs="仿宋"/>
                <w:sz w:val="24"/>
              </w:rPr>
              <w:t>最小新风量（次/h）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缓冲</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+5</w:t>
            </w:r>
          </w:p>
        </w:tc>
        <w:tc>
          <w:tcPr>
            <w:tcW w:w="1315" w:type="dxa"/>
            <w:noWrap/>
            <w:vAlign w:val="center"/>
          </w:tcPr>
          <w:p>
            <w:pPr>
              <w:pStyle w:val="22"/>
              <w:ind w:left="0" w:right="0" w:firstLine="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试剂准备</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+10</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全新风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缓冲</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-5</w:t>
            </w:r>
          </w:p>
        </w:tc>
        <w:tc>
          <w:tcPr>
            <w:tcW w:w="1315" w:type="dxa"/>
            <w:noWrap/>
            <w:vAlign w:val="center"/>
          </w:tcPr>
          <w:p>
            <w:pPr>
              <w:pStyle w:val="22"/>
              <w:ind w:left="0" w:right="0" w:firstLine="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样本制备</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-15</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全新风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缓冲</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-10</w:t>
            </w:r>
          </w:p>
        </w:tc>
        <w:tc>
          <w:tcPr>
            <w:tcW w:w="1315" w:type="dxa"/>
            <w:noWrap/>
            <w:vAlign w:val="center"/>
          </w:tcPr>
          <w:p>
            <w:pPr>
              <w:pStyle w:val="22"/>
              <w:ind w:left="0" w:right="0" w:firstLine="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基因扩增/产物分析</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-20</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全新风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灭菌间</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-10</w:t>
            </w:r>
          </w:p>
        </w:tc>
        <w:tc>
          <w:tcPr>
            <w:tcW w:w="1315" w:type="dxa"/>
            <w:noWrap/>
            <w:vAlign w:val="center"/>
          </w:tcPr>
          <w:p>
            <w:pPr>
              <w:pStyle w:val="22"/>
              <w:ind w:left="0" w:right="0" w:firstLine="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PCR实验室走廊</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常压</w:t>
            </w:r>
          </w:p>
        </w:tc>
        <w:tc>
          <w:tcPr>
            <w:tcW w:w="1315" w:type="dxa"/>
            <w:noWrap/>
            <w:vAlign w:val="center"/>
          </w:tcPr>
          <w:p>
            <w:pPr>
              <w:pStyle w:val="22"/>
              <w:ind w:left="0" w:right="0" w:firstLine="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清洁区</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5</w:t>
            </w:r>
          </w:p>
        </w:tc>
        <w:tc>
          <w:tcPr>
            <w:tcW w:w="1315" w:type="dxa"/>
            <w:noWrap/>
            <w:vAlign w:val="center"/>
          </w:tcPr>
          <w:p>
            <w:pPr>
              <w:pStyle w:val="22"/>
              <w:ind w:left="0" w:right="0" w:firstLine="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半污染区</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-5</w:t>
            </w:r>
          </w:p>
        </w:tc>
        <w:tc>
          <w:tcPr>
            <w:tcW w:w="1315" w:type="dxa"/>
            <w:noWrap/>
            <w:vAlign w:val="center"/>
          </w:tcPr>
          <w:p>
            <w:pPr>
              <w:pStyle w:val="22"/>
              <w:ind w:left="0" w:right="0" w:firstLine="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tcPr>
          <w:p>
            <w:pPr>
              <w:pStyle w:val="22"/>
              <w:ind w:left="0" w:right="0" w:firstLine="0"/>
              <w:jc w:val="center"/>
              <w:rPr>
                <w:rFonts w:ascii="仿宋" w:hAnsi="仿宋" w:eastAsia="仿宋" w:cs="仿宋"/>
                <w:szCs w:val="24"/>
              </w:rPr>
            </w:pPr>
            <w:r>
              <w:rPr>
                <w:rFonts w:hint="eastAsia" w:ascii="仿宋" w:hAnsi="仿宋" w:eastAsia="仿宋" w:cs="仿宋"/>
                <w:szCs w:val="24"/>
              </w:rPr>
              <w:t>HIV</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18-26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30-70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12</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-15</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全新风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微生物接种、鉴定</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22-26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6</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负压</w:t>
            </w:r>
          </w:p>
        </w:tc>
        <w:tc>
          <w:tcPr>
            <w:tcW w:w="1315" w:type="dxa"/>
            <w:noWrap/>
            <w:vAlign w:val="center"/>
          </w:tcPr>
          <w:p>
            <w:pPr>
              <w:pStyle w:val="22"/>
              <w:ind w:left="0" w:right="0" w:firstLine="0"/>
              <w:jc w:val="center"/>
              <w:rPr>
                <w:rFonts w:ascii="仿宋" w:hAnsi="仿宋" w:eastAsia="仿宋" w:cs="仿宋"/>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真菌</w:t>
            </w:r>
          </w:p>
        </w:tc>
        <w:tc>
          <w:tcPr>
            <w:tcW w:w="1198"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22-26</w:t>
            </w:r>
          </w:p>
        </w:tc>
        <w:tc>
          <w:tcPr>
            <w:tcW w:w="1315"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≤70</w:t>
            </w:r>
          </w:p>
        </w:tc>
        <w:tc>
          <w:tcPr>
            <w:tcW w:w="1443"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6</w:t>
            </w:r>
          </w:p>
        </w:tc>
        <w:tc>
          <w:tcPr>
            <w:tcW w:w="1119"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w:t>
            </w:r>
          </w:p>
        </w:tc>
        <w:tc>
          <w:tcPr>
            <w:tcW w:w="1246" w:type="dxa"/>
            <w:noWrap/>
            <w:vAlign w:val="center"/>
          </w:tcPr>
          <w:p>
            <w:pPr>
              <w:pStyle w:val="22"/>
              <w:ind w:left="0" w:right="0" w:firstLine="0"/>
              <w:jc w:val="center"/>
              <w:rPr>
                <w:rFonts w:ascii="仿宋" w:hAnsi="仿宋" w:eastAsia="仿宋" w:cs="仿宋"/>
                <w:szCs w:val="24"/>
              </w:rPr>
            </w:pPr>
            <w:r>
              <w:rPr>
                <w:rFonts w:hint="eastAsia" w:ascii="仿宋" w:hAnsi="仿宋" w:eastAsia="仿宋" w:cs="仿宋"/>
                <w:szCs w:val="24"/>
              </w:rPr>
              <w:t>负压</w:t>
            </w:r>
          </w:p>
        </w:tc>
        <w:tc>
          <w:tcPr>
            <w:tcW w:w="1315" w:type="dxa"/>
            <w:noWrap/>
            <w:vAlign w:val="center"/>
          </w:tcPr>
          <w:p>
            <w:pPr>
              <w:pStyle w:val="22"/>
              <w:ind w:left="0" w:right="0" w:firstLine="0"/>
              <w:jc w:val="center"/>
              <w:rPr>
                <w:rFonts w:ascii="仿宋" w:hAnsi="仿宋" w:eastAsia="仿宋" w:cs="仿宋"/>
                <w:szCs w:val="24"/>
              </w:rPr>
            </w:pPr>
          </w:p>
        </w:tc>
      </w:tr>
    </w:tbl>
    <w:p>
      <w:pPr>
        <w:numPr>
          <w:ilvl w:val="0"/>
          <w:numId w:val="16"/>
        </w:numPr>
        <w:spacing w:line="360" w:lineRule="auto"/>
        <w:jc w:val="left"/>
        <w:rPr>
          <w:rFonts w:ascii="仿宋" w:hAnsi="仿宋" w:eastAsia="仿宋" w:cs="仿宋"/>
          <w:color w:val="000000"/>
          <w:sz w:val="24"/>
        </w:rPr>
      </w:pPr>
      <w:r>
        <w:rPr>
          <w:rFonts w:hint="eastAsia" w:ascii="仿宋" w:hAnsi="仿宋" w:eastAsia="仿宋" w:cs="仿宋"/>
          <w:color w:val="000000"/>
          <w:sz w:val="24"/>
        </w:rPr>
        <w:t>一层实验室区域、二层检验科普通实验区域设置全新风空调系统，新风空调仅为满足室内补风需求设置，不承担室内负荷。设计温度：22-26℃（冬季可取下限值，夏季可取上限值），设计湿度：30-65%。</w:t>
      </w:r>
    </w:p>
    <w:p>
      <w:pPr>
        <w:pStyle w:val="39"/>
        <w:numPr>
          <w:ilvl w:val="0"/>
          <w:numId w:val="16"/>
        </w:numPr>
        <w:ind w:firstLineChars="0"/>
        <w:rPr>
          <w:rFonts w:ascii="仿宋" w:hAnsi="仿宋" w:eastAsia="仿宋" w:cs="仿宋"/>
          <w:color w:val="000000"/>
          <w:sz w:val="24"/>
        </w:rPr>
      </w:pPr>
      <w:r>
        <w:rPr>
          <w:rFonts w:hint="eastAsia" w:ascii="仿宋" w:hAnsi="仿宋" w:eastAsia="仿宋" w:cs="仿宋"/>
          <w:color w:val="000000"/>
          <w:sz w:val="24"/>
        </w:rPr>
        <w:t>二层检验科普通实验室区域设置风机盘管空调系统以承担室内负荷，设计温度：22-26℃（冬季可取下限值，夏季可取上限值），设计湿度：≤70%。</w:t>
      </w:r>
    </w:p>
    <w:p>
      <w:pPr>
        <w:pStyle w:val="33"/>
        <w:numPr>
          <w:ilvl w:val="0"/>
          <w:numId w:val="16"/>
        </w:numPr>
        <w:spacing w:line="360" w:lineRule="auto"/>
        <w:ind w:leftChars="0"/>
        <w:rPr>
          <w:rFonts w:ascii="仿宋" w:hAnsi="仿宋" w:eastAsia="仿宋" w:cs="仿宋"/>
          <w:sz w:val="24"/>
        </w:rPr>
      </w:pPr>
      <w:r>
        <w:rPr>
          <w:rFonts w:hint="eastAsia" w:ascii="仿宋" w:hAnsi="仿宋" w:eastAsia="仿宋" w:cs="仿宋"/>
          <w:color w:val="000000"/>
          <w:sz w:val="24"/>
        </w:rPr>
        <w:t>ICU主要区域空调满足人员舒适性要求，设计温度：24~27℃（冬季可取下限值，夏季可取上限值），设计湿度：40-65%。</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（2）气流组织</w:t>
      </w:r>
    </w:p>
    <w:p>
      <w:pPr>
        <w:pStyle w:val="90"/>
        <w:spacing w:line="360" w:lineRule="auto"/>
        <w:ind w:firstLine="480"/>
        <w:jc w:val="left"/>
        <w:rPr>
          <w:rFonts w:ascii="仿宋" w:hAnsi="仿宋" w:eastAsia="仿宋" w:cs="仿宋"/>
          <w:sz w:val="24"/>
          <w:szCs w:val="24"/>
        </w:rPr>
      </w:pPr>
      <w:r>
        <w:rPr>
          <w:rFonts w:hint="eastAsia" w:ascii="仿宋" w:hAnsi="仿宋" w:eastAsia="仿宋" w:cs="仿宋"/>
          <w:sz w:val="24"/>
          <w:szCs w:val="24"/>
        </w:rPr>
        <w:t xml:space="preserve"> PCR实验室：PCR实验室区域采用百叶送风口送风，上送下排的气流形式；</w:t>
      </w:r>
    </w:p>
    <w:p>
      <w:pPr>
        <w:pStyle w:val="90"/>
        <w:spacing w:line="360" w:lineRule="auto"/>
        <w:ind w:firstLine="480"/>
        <w:jc w:val="left"/>
        <w:rPr>
          <w:rFonts w:ascii="仿宋" w:hAnsi="仿宋" w:eastAsia="仿宋" w:cs="仿宋"/>
          <w:sz w:val="24"/>
          <w:szCs w:val="24"/>
        </w:rPr>
      </w:pPr>
      <w:r>
        <w:rPr>
          <w:rFonts w:hint="eastAsia" w:ascii="仿宋" w:hAnsi="仿宋" w:eastAsia="仿宋" w:cs="仿宋"/>
          <w:sz w:val="24"/>
          <w:szCs w:val="24"/>
        </w:rPr>
        <w:t>HIV实验室：HIV实验室区域采用百叶送风口送风，上送下排的气流形式；检验科其他区域：采用百叶送风口送风，上送上排的气流形式；</w:t>
      </w:r>
    </w:p>
    <w:p>
      <w:pPr>
        <w:pStyle w:val="90"/>
        <w:spacing w:line="360" w:lineRule="auto"/>
        <w:ind w:firstLine="480"/>
        <w:jc w:val="left"/>
        <w:rPr>
          <w:rFonts w:ascii="仿宋" w:hAnsi="仿宋" w:eastAsia="仿宋" w:cs="仿宋"/>
          <w:sz w:val="24"/>
          <w:szCs w:val="24"/>
        </w:rPr>
      </w:pPr>
      <w:r>
        <w:rPr>
          <w:rFonts w:hint="eastAsia" w:ascii="仿宋" w:hAnsi="仿宋" w:eastAsia="仿宋" w:cs="仿宋"/>
          <w:sz w:val="24"/>
          <w:szCs w:val="24"/>
        </w:rPr>
        <w:t>ICU：ICU病房采用百叶送风口送风，上送下排的气流形式；其他区域采用百叶送风口送风，上送上排的气流形式；</w:t>
      </w:r>
    </w:p>
    <w:p>
      <w:pPr>
        <w:pStyle w:val="39"/>
        <w:adjustRightInd w:val="0"/>
        <w:spacing w:after="0"/>
        <w:ind w:firstLine="482" w:firstLineChars="200"/>
        <w:jc w:val="left"/>
        <w:textAlignment w:val="baseline"/>
        <w:rPr>
          <w:rFonts w:ascii="仿宋" w:hAnsi="仿宋" w:eastAsia="仿宋" w:cs="仿宋"/>
          <w:color w:val="000000"/>
          <w:sz w:val="24"/>
        </w:rPr>
      </w:pPr>
      <w:r>
        <w:rPr>
          <w:rFonts w:hint="eastAsia" w:ascii="仿宋" w:hAnsi="仿宋" w:eastAsia="仿宋" w:cs="仿宋"/>
          <w:b/>
          <w:bCs/>
          <w:color w:val="000000"/>
          <w:sz w:val="24"/>
        </w:rPr>
        <w:t>（3）排风设置</w:t>
      </w:r>
    </w:p>
    <w:p>
      <w:pPr>
        <w:pStyle w:val="90"/>
        <w:spacing w:line="360" w:lineRule="auto"/>
        <w:ind w:firstLine="480"/>
        <w:jc w:val="left"/>
        <w:rPr>
          <w:rFonts w:ascii="仿宋" w:hAnsi="仿宋" w:eastAsia="仿宋" w:cs="仿宋"/>
          <w:sz w:val="24"/>
          <w:szCs w:val="24"/>
        </w:rPr>
      </w:pPr>
      <w:r>
        <w:rPr>
          <w:rFonts w:hint="eastAsia" w:ascii="仿宋" w:hAnsi="仿宋" w:eastAsia="仿宋" w:cs="仿宋"/>
          <w:sz w:val="24"/>
          <w:szCs w:val="24"/>
        </w:rPr>
        <w:t>PCR、HIV实验室区域：PCR、HIV实验室设置下排风口，实验室排风上屋面排放，排风箱设置H13高效过滤。</w:t>
      </w:r>
    </w:p>
    <w:p>
      <w:pPr>
        <w:pStyle w:val="90"/>
        <w:spacing w:line="360" w:lineRule="auto"/>
        <w:ind w:firstLine="480"/>
        <w:jc w:val="left"/>
        <w:rPr>
          <w:rFonts w:ascii="仿宋" w:hAnsi="仿宋" w:eastAsia="仿宋" w:cs="仿宋"/>
          <w:sz w:val="24"/>
          <w:szCs w:val="24"/>
        </w:rPr>
      </w:pPr>
      <w:r>
        <w:rPr>
          <w:rFonts w:hint="eastAsia" w:ascii="仿宋" w:hAnsi="仿宋" w:eastAsia="仿宋" w:cs="仿宋"/>
          <w:sz w:val="24"/>
          <w:szCs w:val="24"/>
        </w:rPr>
        <w:t>其他区域根据通风需要分别设置排风口，具体排风形式和排风机位置详见招标图纸。</w:t>
      </w:r>
    </w:p>
    <w:p>
      <w:pPr>
        <w:spacing w:line="360" w:lineRule="auto"/>
        <w:ind w:firstLine="482" w:firstLineChars="200"/>
        <w:jc w:val="left"/>
        <w:rPr>
          <w:rFonts w:ascii="仿宋" w:hAnsi="仿宋" w:eastAsia="仿宋" w:cs="仿宋"/>
          <w:b/>
          <w:bCs/>
          <w:color w:val="000000"/>
          <w:sz w:val="24"/>
        </w:rPr>
      </w:pPr>
      <w:r>
        <w:rPr>
          <w:rFonts w:hint="eastAsia" w:ascii="仿宋" w:hAnsi="仿宋" w:eastAsia="仿宋" w:cs="仿宋"/>
          <w:b/>
          <w:bCs/>
          <w:color w:val="000000"/>
          <w:sz w:val="24"/>
        </w:rPr>
        <w:t>（4）空调系统</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1）一层急诊检验室采用多联机加新风系统，新风机采用独立外机的直膨机；</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二层检验科PCR、HIV实验室区域采用全新风系统，全年冷热源由四管制风冷热泵提供；</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二层检验科其他区域、血库采用风机盘管加新风系统，全年冷热源由两管制风冷热泵提供；</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四层ICU采用多联机加新风系统，新风机采用独立外机的直膨机；</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2）所有空气处理机组均应选用性能优越的空调专业厂家生产机组，不得用通用机组代替专用机组。</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3）PCR、HIV全新风空调机组由混合段、初效过滤段（G4板式）、风机段、均流段、中效过滤段（F8袋式）、表冷段、加热段、加湿段、出风段等组成。</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4）其他普通新风机组由混合段、初效过滤段（G4板式）、风机段、均流段、中效过滤段（F8袋式）、表冷段、出风段等组成。</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5）所有空气处理机组的风机均采用变频器控制，实现无级变速调节。</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6）所有空气处理机组内表面及内置零部件应选用耐消毒药品腐蚀的材质或面层，材质表面应光洁，内部结构应便于清洗，并能顺利排放清洗废水，不易结尘、滋生细菌。</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7）表冷器的冷凝水排出口应具备自动防倒吸，并在负压时能顺利排出冷凝水的装置，凝结水管不能直接与下水管道相接。</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8）机组内各级空气过滤器前后应设置压差开关，测量接管应通畅，安装严密。</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9）采用电极加湿。</w:t>
      </w:r>
    </w:p>
    <w:p>
      <w:pPr>
        <w:pStyle w:val="18"/>
        <w:spacing w:after="0"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10）所有空气处理机组均配置自动控制系统。</w:t>
      </w:r>
    </w:p>
    <w:p>
      <w:pPr>
        <w:pStyle w:val="18"/>
        <w:spacing w:after="0" w:line="360" w:lineRule="auto"/>
        <w:ind w:firstLine="482" w:firstLineChars="200"/>
        <w:jc w:val="left"/>
        <w:rPr>
          <w:rFonts w:ascii="仿宋" w:hAnsi="仿宋" w:eastAsia="仿宋" w:cs="仿宋"/>
          <w:b/>
          <w:color w:val="000000"/>
          <w:sz w:val="24"/>
        </w:rPr>
      </w:pPr>
      <w:r>
        <w:rPr>
          <w:rFonts w:hint="eastAsia" w:ascii="仿宋" w:hAnsi="仿宋" w:eastAsia="仿宋" w:cs="仿宋"/>
          <w:b/>
          <w:color w:val="000000"/>
          <w:sz w:val="24"/>
        </w:rPr>
        <w:t>（5）空调系统通风系统和制冷换热系统配件要求：</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1）通风管道均采用优质镀锌钢板，钢板厚度满足中压系统需要，风管保温材料为25mm厚B1级橡塑保温板。</w:t>
      </w:r>
    </w:p>
    <w:p>
      <w:pPr>
        <w:tabs>
          <w:tab w:val="left" w:pos="0"/>
        </w:tabs>
        <w:adjustRightInd w:val="0"/>
        <w:snapToGrid w:val="0"/>
        <w:spacing w:line="360" w:lineRule="auto"/>
        <w:ind w:firstLine="480" w:firstLineChars="200"/>
        <w:jc w:val="left"/>
        <w:rPr>
          <w:rFonts w:ascii="仿宋" w:hAnsi="仿宋" w:eastAsia="仿宋" w:cs="仿宋"/>
          <w:color w:val="000000"/>
          <w:sz w:val="24"/>
        </w:rPr>
      </w:pPr>
      <w:r>
        <w:rPr>
          <w:rFonts w:hint="eastAsia" w:ascii="仿宋" w:hAnsi="仿宋" w:eastAsia="仿宋" w:cs="仿宋"/>
          <w:snapToGrid w:val="0"/>
          <w:color w:val="000000"/>
          <w:sz w:val="24"/>
        </w:rPr>
        <w:t>2）空调冷热水管道：＞DN80的采用热镀锌钢管，法兰连接；≤DN80采用热镀锌钢管，螺纹连接；所有空调箱冷凝水管用镀锌钢管；多联机和风机盘管冷凝水管用PPR管；保温材料选用难燃B1橡塑；冷冻、采暖水管管径≤DN40的保温层厚度为20mm；DN50-DN200的保温层厚度为30mm；＞DN200的保温层厚度为40mm；冷凝水管保温层厚度为15mm；≥DN50的水管阀门采用蝶阀；＜DN50的水管阀门均为铜制截止阀；每台空调机组上的水管均安装表盘式温度计和压力表。</w:t>
      </w:r>
    </w:p>
    <w:p>
      <w:pPr>
        <w:adjustRightInd w:val="0"/>
        <w:snapToGrid w:val="0"/>
        <w:spacing w:line="360" w:lineRule="auto"/>
        <w:ind w:firstLine="482" w:firstLineChars="200"/>
        <w:jc w:val="left"/>
        <w:rPr>
          <w:rFonts w:ascii="仿宋" w:hAnsi="仿宋" w:eastAsia="仿宋" w:cs="仿宋"/>
          <w:b/>
          <w:bCs/>
          <w:snapToGrid w:val="0"/>
          <w:color w:val="000000"/>
          <w:sz w:val="24"/>
        </w:rPr>
      </w:pPr>
      <w:r>
        <w:rPr>
          <w:rFonts w:hint="eastAsia" w:ascii="仿宋" w:hAnsi="仿宋" w:eastAsia="仿宋" w:cs="仿宋"/>
          <w:b/>
          <w:bCs/>
          <w:snapToGrid w:val="0"/>
          <w:color w:val="000000"/>
          <w:sz w:val="24"/>
        </w:rPr>
        <w:t>（6）空调系统设备的选用应满足下列要求：</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1）风管辅助设备包括风阀、消声器等的用材应能耐腐蚀、不吸潮、不积尘、不产尘。风阀为对开多叶密闭阀，消声器为微穿孔型的，每个空调系统均配置微穿孔型消声器。消声器</w:t>
      </w:r>
      <w:r>
        <w:rPr>
          <w:rFonts w:hint="eastAsia" w:ascii="仿宋" w:hAnsi="仿宋" w:eastAsia="仿宋" w:cs="仿宋"/>
          <w:color w:val="000000"/>
          <w:sz w:val="24"/>
        </w:rPr>
        <w:t>外表须经无菌处理，</w:t>
      </w:r>
      <w:r>
        <w:rPr>
          <w:rFonts w:hint="eastAsia" w:ascii="仿宋" w:hAnsi="仿宋" w:eastAsia="仿宋" w:cs="仿宋"/>
          <w:snapToGrid w:val="0"/>
          <w:color w:val="000000"/>
          <w:sz w:val="24"/>
        </w:rPr>
        <w:t>禁用玻璃棉制品。</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2）空调系统中的各级过滤器应采用一次性抛弃型，末级过滤器应采用不吸潮、不长菌的材料制作，不允许用木框制品，成品不应有刺激味。</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3）各空调通风系统上均按照规范还需要配置手动（电动）风阀、防火阀、止回阀、消音装置、送风口、排风口；冷热水管道系统上均按照规范还需要配置各种冷水阀、排气阀和排污阀、温度表和压力表等等。</w:t>
      </w:r>
    </w:p>
    <w:p>
      <w:pPr>
        <w:pStyle w:val="19"/>
        <w:spacing w:line="360" w:lineRule="auto"/>
        <w:ind w:firstLine="482" w:firstLineChars="200"/>
        <w:jc w:val="left"/>
        <w:rPr>
          <w:rFonts w:ascii="仿宋" w:hAnsi="仿宋" w:eastAsia="仿宋" w:cs="仿宋"/>
          <w:b/>
          <w:bCs/>
          <w:sz w:val="24"/>
        </w:rPr>
      </w:pPr>
      <w:r>
        <w:rPr>
          <w:rFonts w:hint="eastAsia" w:ascii="仿宋" w:hAnsi="仿宋" w:eastAsia="仿宋" w:cs="仿宋"/>
          <w:b/>
          <w:bCs/>
          <w:snapToGrid w:val="0"/>
          <w:sz w:val="24"/>
        </w:rPr>
        <w:t>（7）</w:t>
      </w:r>
      <w:r>
        <w:rPr>
          <w:rFonts w:hint="eastAsia" w:ascii="仿宋" w:hAnsi="仿宋" w:eastAsia="仿宋" w:cs="仿宋"/>
          <w:b/>
          <w:bCs/>
          <w:sz w:val="24"/>
        </w:rPr>
        <w:t>主要材料性能及其指标</w:t>
      </w:r>
    </w:p>
    <w:p>
      <w:pPr>
        <w:pStyle w:val="19"/>
        <w:tabs>
          <w:tab w:val="left" w:pos="0"/>
        </w:tabs>
        <w:spacing w:line="360" w:lineRule="auto"/>
        <w:ind w:firstLine="466" w:firstLineChars="200"/>
        <w:jc w:val="left"/>
        <w:rPr>
          <w:rFonts w:ascii="仿宋" w:hAnsi="仿宋" w:eastAsia="仿宋" w:cs="仿宋"/>
          <w:b/>
          <w:bCs/>
          <w:snapToGrid w:val="0"/>
          <w:sz w:val="24"/>
        </w:rPr>
      </w:pPr>
      <w:r>
        <w:rPr>
          <w:rFonts w:hint="eastAsia" w:ascii="仿宋" w:hAnsi="仿宋" w:eastAsia="仿宋" w:cs="仿宋"/>
          <w:b/>
          <w:bCs/>
          <w:snapToGrid w:val="0"/>
          <w:spacing w:val="-4"/>
          <w:sz w:val="24"/>
        </w:rPr>
        <w:t>1）</w:t>
      </w:r>
      <w:r>
        <w:rPr>
          <w:rFonts w:hint="eastAsia" w:ascii="仿宋" w:hAnsi="仿宋" w:eastAsia="仿宋" w:cs="仿宋"/>
          <w:b/>
          <w:bCs/>
          <w:color w:val="000000"/>
          <w:kern w:val="0"/>
          <w:sz w:val="24"/>
        </w:rPr>
        <w:t>医用净化空调机组技术要求</w:t>
      </w:r>
      <w:r>
        <w:rPr>
          <w:rFonts w:hint="eastAsia" w:ascii="仿宋" w:hAnsi="仿宋" w:eastAsia="仿宋" w:cs="仿宋"/>
          <w:b/>
          <w:bCs/>
          <w:snapToGrid w:val="0"/>
          <w:sz w:val="24"/>
        </w:rPr>
        <w:t>：</w:t>
      </w:r>
    </w:p>
    <w:p>
      <w:pPr>
        <w:numPr>
          <w:ilvl w:val="0"/>
          <w:numId w:val="17"/>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机组采用双层保温板设计，外面板≥0.5mm彩钢板，内壁板≥0.5mm镀锌板，内外底板要求≥0.5mm镀锌板。</w:t>
      </w:r>
    </w:p>
    <w:p>
      <w:pPr>
        <w:numPr>
          <w:ilvl w:val="0"/>
          <w:numId w:val="17"/>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内、外金属板与发泡保温层一次发泡成型，发泡密度≥48kg/m3。机组的机械强度性能按照欧标EN:1886:2007,承压3000pa，变形率≤4mm/m。箱体传热系数k≤0.5w/㎡.k。</w:t>
      </w:r>
    </w:p>
    <w:p>
      <w:pPr>
        <w:numPr>
          <w:ilvl w:val="0"/>
          <w:numId w:val="17"/>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机组采用高强度防冷桥结构，有效解决存在于框架处的冷桥问题，从而彻底解决框架的防露问题。</w:t>
      </w:r>
    </w:p>
    <w:p>
      <w:pPr>
        <w:numPr>
          <w:ilvl w:val="0"/>
          <w:numId w:val="17"/>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机组之箱板与箱板、箱板与框架之间均采取密封措施，保证机组密封性能远高于一般空调机组标准。</w:t>
      </w:r>
    </w:p>
    <w:p>
      <w:pPr>
        <w:numPr>
          <w:ilvl w:val="0"/>
          <w:numId w:val="17"/>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风机电机采用国内知名品牌，风机有美国AMCA认证且风机电机性能质量符合或优于招标要求，制造商需拥有八年以上生产资质，提供风机AMCA认证。</w:t>
      </w:r>
    </w:p>
    <w:p>
      <w:pPr>
        <w:numPr>
          <w:ilvl w:val="0"/>
          <w:numId w:val="17"/>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电机品牌需采用ABB、西门子、贝得、万高，电机防护等级为IP55，绝缘等级为F。</w:t>
      </w:r>
    </w:p>
    <w:p>
      <w:pPr>
        <w:numPr>
          <w:ilvl w:val="0"/>
          <w:numId w:val="17"/>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拥有电脑选型软件，实现风机、换热器选型一体化，并能提供整机选型报告，空气处理机组同时通过美标AHRI和欧标Eurovent认证,（提供AHRI和欧标Eurovent证书复印件）</w:t>
      </w:r>
    </w:p>
    <w:p>
      <w:pPr>
        <w:numPr>
          <w:ilvl w:val="0"/>
          <w:numId w:val="17"/>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钣金、铜管、铝箔有RoHS认证，热交具有AHRI认证，提供证书复印件盖公章。</w:t>
      </w:r>
    </w:p>
    <w:p>
      <w:pPr>
        <w:numPr>
          <w:ilvl w:val="0"/>
          <w:numId w:val="17"/>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★投标品牌具有机组内保持正压1000Pa下，箱体的漏风率不大于0.03%（提供第三方权威机构检测报告复印件）</w:t>
      </w:r>
    </w:p>
    <w:p>
      <w:pPr>
        <w:numPr>
          <w:ilvl w:val="0"/>
          <w:numId w:val="17"/>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 xml:space="preserve">★投标品牌拥有国家认可的风量测试台：最大风量测试风量10万m3/h。（提供国家权威机构认证证书复印件） </w:t>
      </w:r>
    </w:p>
    <w:p>
      <w:pPr>
        <w:tabs>
          <w:tab w:val="left" w:pos="0"/>
        </w:tabs>
        <w:spacing w:line="360" w:lineRule="auto"/>
        <w:ind w:firstLine="482" w:firstLineChars="200"/>
        <w:jc w:val="left"/>
        <w:rPr>
          <w:rFonts w:ascii="仿宋" w:hAnsi="仿宋" w:eastAsia="仿宋" w:cs="仿宋"/>
          <w:b/>
          <w:bCs/>
          <w:snapToGrid w:val="0"/>
          <w:color w:val="000000"/>
          <w:sz w:val="24"/>
        </w:rPr>
      </w:pPr>
      <w:r>
        <w:rPr>
          <w:rFonts w:hint="eastAsia" w:ascii="仿宋" w:hAnsi="仿宋" w:eastAsia="仿宋" w:cs="仿宋"/>
          <w:b/>
          <w:bCs/>
          <w:snapToGrid w:val="0"/>
          <w:color w:val="000000"/>
          <w:sz w:val="24"/>
        </w:rPr>
        <w:t>2）医用四管制模块式风冷热泵机组技术要求：</w:t>
      </w:r>
    </w:p>
    <w:p>
      <w:pPr>
        <w:numPr>
          <w:ilvl w:val="0"/>
          <w:numId w:val="18"/>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机组主要参数满足招标设计要求。冷量、热量满足招标文件技术要求（+5%之内）的得3分，不得负偏离。</w:t>
      </w:r>
    </w:p>
    <w:p>
      <w:pPr>
        <w:numPr>
          <w:ilvl w:val="0"/>
          <w:numId w:val="18"/>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运行环境温度范围：制冷：-10~48℃，制热：-18~48℃，在此温度范围内能连续稳定运行。</w:t>
      </w:r>
    </w:p>
    <w:p>
      <w:pPr>
        <w:numPr>
          <w:ilvl w:val="0"/>
          <w:numId w:val="18"/>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负荷调节范围：为方便机组制冷量调节，单模块制冷回路不得低于2个，单模块能力调节范围0-50%-100%，最多可以实现16个模块组合。</w:t>
      </w:r>
    </w:p>
    <w:p>
      <w:pPr>
        <w:numPr>
          <w:ilvl w:val="0"/>
          <w:numId w:val="18"/>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投标设备的性能参数、尺寸及其他技术要求应符合相关规范的规定；机组的安全性能应符合国家安全认证的要求。</w:t>
      </w:r>
    </w:p>
    <w:p>
      <w:pPr>
        <w:numPr>
          <w:ilvl w:val="0"/>
          <w:numId w:val="18"/>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机组应包括工厂内装配生产的压缩机、热交换器、气液分离器、膨胀阀、四通阀、制冷系统连接铜管、风机、电机、电气元器件、钣金件及其它部件等。</w:t>
      </w:r>
    </w:p>
    <w:p>
      <w:pPr>
        <w:numPr>
          <w:ilvl w:val="0"/>
          <w:numId w:val="18"/>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机组应在环境温度5℃及以上依然可以实现制冷，以满足净化场所全年不同工况下制冷的需求。</w:t>
      </w:r>
    </w:p>
    <w:p>
      <w:pPr>
        <w:numPr>
          <w:ilvl w:val="0"/>
          <w:numId w:val="18"/>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制冷剂采用：绿色环保R410A冷媒，COP不得低于3.3，机组应达到二级能效及以上。</w:t>
      </w:r>
    </w:p>
    <w:p>
      <w:pPr>
        <w:numPr>
          <w:ilvl w:val="0"/>
          <w:numId w:val="18"/>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具有中国节能产品认证证书；</w:t>
      </w:r>
    </w:p>
    <w:p>
      <w:pPr>
        <w:numPr>
          <w:ilvl w:val="0"/>
          <w:numId w:val="18"/>
        </w:num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提供中国能效标识网等级的参数截图。</w:t>
      </w:r>
    </w:p>
    <w:p>
      <w:pPr>
        <w:tabs>
          <w:tab w:val="left" w:pos="0"/>
        </w:tabs>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3）排风机技术要求</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排风机组：每台排风机可独立操作及运行，安装在屋顶上，机组配置相应的减振措施。</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实验室通风系统设计考虑安全与节能统一并符合国家相关标准要求，气流组织合理，排风顺畅，无污浊气体溢出，气体排放符合国内排放标准。</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实验室排风系统独立设置，并和送风系统装置连锁，满足室内压差要求。</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在生物安全柜操作面或其他有气溶胶操作地点的上方附近不得设送风口。</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排风口应设在室内被污染风险最高的区域，单侧布置，不得有障碍。</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排风系统根据实验室废气类型配置处理设施，废气经处理达到排放标准后进行高空排放。</w:t>
      </w:r>
    </w:p>
    <w:p>
      <w:pPr>
        <w:tabs>
          <w:tab w:val="left" w:pos="0"/>
        </w:tabs>
        <w:adjustRightInd w:val="0"/>
        <w:snapToGrid w:val="0"/>
        <w:spacing w:line="360" w:lineRule="auto"/>
        <w:ind w:firstLine="480" w:firstLineChars="200"/>
        <w:jc w:val="left"/>
        <w:rPr>
          <w:rFonts w:ascii="仿宋" w:hAnsi="仿宋" w:eastAsia="仿宋" w:cs="仿宋"/>
          <w:snapToGrid w:val="0"/>
          <w:color w:val="000000"/>
          <w:sz w:val="24"/>
        </w:rPr>
      </w:pPr>
      <w:r>
        <w:rPr>
          <w:rFonts w:hint="eastAsia" w:ascii="仿宋" w:hAnsi="仿宋" w:eastAsia="仿宋" w:cs="仿宋"/>
          <w:snapToGrid w:val="0"/>
          <w:color w:val="000000"/>
          <w:sz w:val="24"/>
        </w:rPr>
        <w:t>每台排风机可独立操作及运行。风机性能曲线优良，满足风量、风压的要求。</w:t>
      </w:r>
    </w:p>
    <w:p>
      <w:pPr>
        <w:tabs>
          <w:tab w:val="left" w:pos="0"/>
        </w:tabs>
        <w:adjustRightInd w:val="0"/>
        <w:snapToGrid w:val="0"/>
        <w:spacing w:line="360" w:lineRule="auto"/>
        <w:jc w:val="left"/>
        <w:rPr>
          <w:rFonts w:ascii="仿宋" w:hAnsi="仿宋" w:eastAsia="仿宋" w:cs="仿宋"/>
          <w:b/>
          <w:sz w:val="24"/>
        </w:rPr>
      </w:pPr>
      <w:r>
        <w:rPr>
          <w:rFonts w:hint="eastAsia" w:ascii="仿宋" w:hAnsi="仿宋" w:eastAsia="仿宋" w:cs="仿宋"/>
          <w:b/>
          <w:sz w:val="24"/>
        </w:rPr>
        <w:t>3、强电设计和施工要求：</w:t>
      </w:r>
    </w:p>
    <w:p>
      <w:pPr>
        <w:tabs>
          <w:tab w:val="left" w:pos="0"/>
        </w:tabs>
        <w:spacing w:line="360" w:lineRule="auto"/>
        <w:ind w:left="-62" w:firstLine="482"/>
        <w:jc w:val="left"/>
        <w:rPr>
          <w:rFonts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b/>
          <w:bCs/>
          <w:color w:val="000000"/>
          <w:sz w:val="24"/>
        </w:rPr>
        <w:t>工程范围：</w:t>
      </w:r>
      <w:r>
        <w:rPr>
          <w:rFonts w:hint="eastAsia" w:ascii="仿宋" w:hAnsi="仿宋" w:eastAsia="仿宋" w:cs="仿宋"/>
          <w:color w:val="000000"/>
          <w:sz w:val="24"/>
        </w:rPr>
        <w:t>一层急诊检验室，二层检验科、血库，四层ICU，区域范围内的普通照明、普通插座、空调等设备动力配电等电位。不包含消防系统。</w:t>
      </w:r>
    </w:p>
    <w:p>
      <w:pPr>
        <w:tabs>
          <w:tab w:val="left" w:pos="0"/>
        </w:tabs>
        <w:spacing w:line="360" w:lineRule="auto"/>
        <w:ind w:left="-62" w:firstLine="480"/>
        <w:jc w:val="left"/>
        <w:rPr>
          <w:rFonts w:ascii="仿宋" w:hAnsi="仿宋" w:eastAsia="仿宋" w:cs="仿宋"/>
          <w:color w:val="000000"/>
          <w:sz w:val="24"/>
        </w:rPr>
      </w:pPr>
      <w:r>
        <w:rPr>
          <w:rFonts w:hint="eastAsia" w:ascii="仿宋" w:hAnsi="仿宋" w:eastAsia="仿宋" w:cs="仿宋"/>
          <w:color w:val="000000"/>
          <w:sz w:val="24"/>
        </w:rPr>
        <w:t xml:space="preserve">（2）负荷等级： </w:t>
      </w:r>
    </w:p>
    <w:p>
      <w:pPr>
        <w:tabs>
          <w:tab w:val="left" w:pos="0"/>
        </w:tabs>
        <w:spacing w:line="360" w:lineRule="auto"/>
        <w:ind w:left="420" w:leftChars="200" w:firstLine="480" w:firstLineChars="200"/>
        <w:jc w:val="left"/>
        <w:rPr>
          <w:rFonts w:ascii="仿宋" w:hAnsi="仿宋" w:eastAsia="仿宋" w:cs="仿宋"/>
          <w:color w:val="000000"/>
          <w:sz w:val="24"/>
        </w:rPr>
      </w:pPr>
      <w:r>
        <w:rPr>
          <w:rFonts w:hint="eastAsia" w:ascii="仿宋" w:hAnsi="仿宋" w:eastAsia="仿宋" w:cs="仿宋"/>
          <w:color w:val="000000"/>
          <w:sz w:val="24"/>
        </w:rPr>
        <w:t>特级负荷：重症监护室等场所中涉及患者生命安全的设备；大型生化仪器。</w:t>
      </w:r>
    </w:p>
    <w:p>
      <w:pPr>
        <w:tabs>
          <w:tab w:val="left" w:pos="0"/>
        </w:tabs>
        <w:spacing w:line="360" w:lineRule="auto"/>
        <w:ind w:left="420" w:leftChars="200" w:firstLine="480" w:firstLineChars="200"/>
        <w:jc w:val="left"/>
        <w:rPr>
          <w:rFonts w:ascii="仿宋" w:hAnsi="仿宋" w:eastAsia="仿宋" w:cs="仿宋"/>
          <w:color w:val="000000"/>
          <w:sz w:val="24"/>
        </w:rPr>
      </w:pPr>
      <w:r>
        <w:rPr>
          <w:rFonts w:hint="eastAsia" w:ascii="仿宋" w:hAnsi="仿宋" w:eastAsia="仿宋" w:cs="仿宋"/>
          <w:color w:val="000000"/>
          <w:sz w:val="24"/>
        </w:rPr>
        <w:t>一级负荷：重症监护室等场所中的除一级负荷中特别重要负荷的其他用电设备；高压氧舱、血库、培养箱、恒温箱。</w:t>
      </w:r>
    </w:p>
    <w:p>
      <w:pPr>
        <w:tabs>
          <w:tab w:val="left" w:pos="0"/>
        </w:tabs>
        <w:spacing w:line="360" w:lineRule="auto"/>
        <w:ind w:left="420" w:leftChars="200" w:firstLine="480" w:firstLineChars="200"/>
        <w:jc w:val="left"/>
        <w:rPr>
          <w:rFonts w:ascii="仿宋" w:hAnsi="仿宋" w:eastAsia="仿宋" w:cs="仿宋"/>
          <w:color w:val="000000"/>
          <w:sz w:val="24"/>
        </w:rPr>
      </w:pPr>
      <w:r>
        <w:rPr>
          <w:rFonts w:hint="eastAsia" w:ascii="仿宋" w:hAnsi="仿宋" w:eastAsia="仿宋" w:cs="仿宋"/>
          <w:color w:val="000000"/>
          <w:sz w:val="24"/>
        </w:rPr>
        <w:t>二级负荷：电子显微镜、影像科诊断用电设备；肢体伤残康复病房照明用电；中心(消毒)供应室；贵重药品冷库、太平柜；采暖锅炉及换热站等用电负荷。</w:t>
      </w:r>
    </w:p>
    <w:p>
      <w:pPr>
        <w:tabs>
          <w:tab w:val="left" w:pos="0"/>
        </w:tabs>
        <w:spacing w:line="360" w:lineRule="auto"/>
        <w:ind w:left="420" w:leftChars="200" w:firstLine="480" w:firstLineChars="200"/>
        <w:jc w:val="left"/>
        <w:rPr>
          <w:rFonts w:ascii="仿宋" w:hAnsi="仿宋" w:eastAsia="仿宋" w:cs="仿宋"/>
          <w:color w:val="000000"/>
          <w:sz w:val="24"/>
        </w:rPr>
      </w:pPr>
      <w:r>
        <w:rPr>
          <w:rFonts w:hint="eastAsia" w:ascii="仿宋" w:hAnsi="仿宋" w:eastAsia="仿宋" w:cs="仿宋"/>
          <w:color w:val="000000"/>
          <w:sz w:val="24"/>
        </w:rPr>
        <w:t>三级负荷：一、二级负荷以外的其他负荷。</w:t>
      </w:r>
    </w:p>
    <w:p>
      <w:pPr>
        <w:tabs>
          <w:tab w:val="left" w:pos="0"/>
        </w:tabs>
        <w:spacing w:line="360" w:lineRule="auto"/>
        <w:ind w:left="-62" w:firstLine="480"/>
        <w:jc w:val="left"/>
        <w:rPr>
          <w:rFonts w:ascii="仿宋" w:hAnsi="仿宋" w:eastAsia="仿宋" w:cs="仿宋"/>
          <w:color w:val="000000"/>
          <w:sz w:val="24"/>
        </w:rPr>
      </w:pPr>
      <w:r>
        <w:rPr>
          <w:rFonts w:hint="eastAsia" w:ascii="仿宋" w:hAnsi="仿宋" w:eastAsia="仿宋" w:cs="仿宋"/>
          <w:color w:val="000000"/>
          <w:sz w:val="24"/>
        </w:rPr>
        <w:t>（3）本系统采用三相五线制TN-S系统结构模式，辅以等电位接地措施以便提高安全可靠性。</w:t>
      </w:r>
    </w:p>
    <w:p>
      <w:pPr>
        <w:tabs>
          <w:tab w:val="left" w:pos="540"/>
          <w:tab w:val="left" w:pos="851"/>
        </w:tabs>
        <w:spacing w:line="360" w:lineRule="auto"/>
        <w:ind w:left="-62" w:firstLine="480" w:firstLineChars="200"/>
        <w:jc w:val="left"/>
        <w:rPr>
          <w:rFonts w:ascii="仿宋" w:hAnsi="仿宋" w:eastAsia="仿宋" w:cs="仿宋"/>
          <w:bCs/>
          <w:color w:val="000000"/>
          <w:sz w:val="24"/>
        </w:rPr>
      </w:pPr>
      <w:r>
        <w:rPr>
          <w:rFonts w:hint="eastAsia" w:ascii="仿宋" w:hAnsi="仿宋" w:eastAsia="仿宋" w:cs="仿宋"/>
          <w:bCs/>
          <w:color w:val="000000"/>
          <w:sz w:val="24"/>
        </w:rPr>
        <w:t>（4）招标方负责将电源线分别引至各区域配电箱内。各配电箱之后所有的桥架、线管、电源线、照明、插座等全部由中标方采购、安装（疏散指示灯、应急照明灯、消防用电、设备层的照明插座配电除外）。</w:t>
      </w:r>
    </w:p>
    <w:p>
      <w:pPr>
        <w:tabs>
          <w:tab w:val="left" w:pos="540"/>
          <w:tab w:val="left" w:pos="851"/>
        </w:tabs>
        <w:spacing w:line="360" w:lineRule="auto"/>
        <w:ind w:left="-62" w:firstLine="480" w:firstLineChars="200"/>
        <w:jc w:val="left"/>
        <w:rPr>
          <w:rFonts w:ascii="仿宋" w:hAnsi="仿宋" w:eastAsia="仿宋" w:cs="仿宋"/>
          <w:color w:val="000000"/>
          <w:sz w:val="24"/>
        </w:rPr>
      </w:pPr>
      <w:r>
        <w:rPr>
          <w:rFonts w:hint="eastAsia" w:ascii="仿宋" w:hAnsi="仿宋" w:eastAsia="仿宋" w:cs="仿宋"/>
          <w:color w:val="000000"/>
          <w:sz w:val="24"/>
        </w:rPr>
        <w:t>（5）</w:t>
      </w:r>
      <w:r>
        <w:rPr>
          <w:rFonts w:hint="eastAsia" w:ascii="仿宋" w:hAnsi="仿宋" w:eastAsia="仿宋" w:cs="仿宋"/>
          <w:bCs/>
          <w:color w:val="000000"/>
          <w:sz w:val="24"/>
        </w:rPr>
        <w:t>特级用电负荷设置UPS应急电源装置（蓄电池初装容量保证备用时间不小于30分钟）,重症监护病房分配电箱设置IT隔离变压器系统。</w:t>
      </w:r>
    </w:p>
    <w:p>
      <w:pPr>
        <w:tabs>
          <w:tab w:val="left" w:pos="540"/>
          <w:tab w:val="left" w:pos="851"/>
        </w:tabs>
        <w:spacing w:line="360" w:lineRule="auto"/>
        <w:ind w:left="-62" w:firstLine="480"/>
        <w:jc w:val="left"/>
        <w:rPr>
          <w:rFonts w:ascii="仿宋" w:hAnsi="仿宋" w:eastAsia="仿宋" w:cs="仿宋"/>
          <w:color w:val="000000"/>
          <w:sz w:val="24"/>
        </w:rPr>
      </w:pPr>
      <w:r>
        <w:rPr>
          <w:rFonts w:hint="eastAsia" w:ascii="仿宋" w:hAnsi="仿宋" w:eastAsia="仿宋" w:cs="仿宋"/>
          <w:color w:val="000000"/>
          <w:sz w:val="24"/>
        </w:rPr>
        <w:t>（6）</w:t>
      </w:r>
      <w:r>
        <w:rPr>
          <w:rFonts w:hint="eastAsia" w:ascii="仿宋" w:hAnsi="仿宋" w:eastAsia="仿宋" w:cs="仿宋"/>
          <w:bCs/>
          <w:color w:val="000000"/>
          <w:sz w:val="24"/>
        </w:rPr>
        <w:t>照明系统：本设计中实验室平均照度不低于标准值300LX，走廊、卫浴等平均照度不低于标准值100LX，ICU病房平均照度不低于标准值300LX。本项目一般照明均采用LED光源；办公区域采用LED平板灯。实验室内设置紫外线消毒灯，紫外灯定时开关设置在需消毒房间外部，并带有警示标识。</w:t>
      </w:r>
    </w:p>
    <w:p>
      <w:pPr>
        <w:widowControl/>
        <w:tabs>
          <w:tab w:val="left" w:pos="0"/>
        </w:tabs>
        <w:spacing w:line="360" w:lineRule="auto"/>
        <w:ind w:left="-62" w:firstLine="480"/>
        <w:jc w:val="left"/>
        <w:rPr>
          <w:rFonts w:ascii="仿宋" w:hAnsi="仿宋" w:eastAsia="仿宋" w:cs="仿宋"/>
          <w:color w:val="000000"/>
          <w:kern w:val="0"/>
          <w:sz w:val="24"/>
        </w:rPr>
      </w:pPr>
      <w:r>
        <w:rPr>
          <w:rFonts w:hint="eastAsia" w:ascii="仿宋" w:hAnsi="仿宋" w:eastAsia="仿宋" w:cs="仿宋"/>
          <w:color w:val="000000"/>
          <w:kern w:val="0"/>
          <w:sz w:val="24"/>
        </w:rPr>
        <w:t>（7）</w:t>
      </w:r>
      <w:r>
        <w:rPr>
          <w:rFonts w:hint="eastAsia" w:ascii="仿宋" w:hAnsi="仿宋" w:eastAsia="仿宋" w:cs="仿宋"/>
          <w:color w:val="000000"/>
          <w:sz w:val="24"/>
        </w:rPr>
        <w:t>施工要求：</w:t>
      </w:r>
    </w:p>
    <w:p>
      <w:pPr>
        <w:tabs>
          <w:tab w:val="left" w:pos="0"/>
        </w:tabs>
        <w:spacing w:line="360" w:lineRule="auto"/>
        <w:ind w:firstLine="480" w:firstLineChars="200"/>
        <w:jc w:val="left"/>
        <w:rPr>
          <w:rFonts w:ascii="仿宋" w:hAnsi="仿宋" w:eastAsia="仿宋" w:cs="仿宋"/>
          <w:sz w:val="24"/>
        </w:rPr>
      </w:pPr>
      <w:r>
        <w:rPr>
          <w:rFonts w:hint="eastAsia" w:ascii="仿宋" w:hAnsi="仿宋" w:eastAsia="仿宋" w:cs="仿宋"/>
          <w:sz w:val="24"/>
        </w:rPr>
        <w:t>1）照明开关、插座均为暗装，除注明者外。</w:t>
      </w:r>
    </w:p>
    <w:p>
      <w:pPr>
        <w:tabs>
          <w:tab w:val="left" w:pos="0"/>
        </w:tabs>
        <w:spacing w:line="360" w:lineRule="auto"/>
        <w:ind w:firstLine="480" w:firstLineChars="200"/>
        <w:jc w:val="left"/>
        <w:rPr>
          <w:rFonts w:ascii="仿宋" w:hAnsi="仿宋" w:eastAsia="仿宋" w:cs="仿宋"/>
          <w:sz w:val="24"/>
        </w:rPr>
      </w:pPr>
      <w:r>
        <w:rPr>
          <w:rFonts w:hint="eastAsia" w:ascii="仿宋" w:hAnsi="仿宋" w:eastAsia="仿宋" w:cs="仿宋"/>
          <w:sz w:val="24"/>
        </w:rPr>
        <w:t>2）电缆、电线、桥架、套管等材料选材及敷设要符合设计规范标准。电缆桥架采用槽式桥架；所有用电设备的电气接线的电缆（线）的绝缘必须采用阻燃材料，电线选用WDZB-BYJ型，电缆选用WDZB-YJY型。</w:t>
      </w:r>
    </w:p>
    <w:p>
      <w:pPr>
        <w:tabs>
          <w:tab w:val="left" w:pos="0"/>
        </w:tabs>
        <w:spacing w:line="360" w:lineRule="auto"/>
        <w:ind w:left="-62" w:firstLine="480"/>
        <w:jc w:val="left"/>
        <w:rPr>
          <w:rFonts w:ascii="仿宋" w:hAnsi="仿宋" w:eastAsia="仿宋" w:cs="仿宋"/>
          <w:sz w:val="24"/>
        </w:rPr>
      </w:pPr>
      <w:r>
        <w:rPr>
          <w:rFonts w:hint="eastAsia" w:ascii="仿宋" w:hAnsi="仿宋" w:eastAsia="仿宋" w:cs="仿宋"/>
          <w:sz w:val="24"/>
        </w:rPr>
        <w:t>3）区域范围内配合甲供设备的配电，甲供设备参数若有变动，按照甲方实际采购参数进行设计变更。</w:t>
      </w:r>
    </w:p>
    <w:p>
      <w:pPr>
        <w:pStyle w:val="19"/>
        <w:tabs>
          <w:tab w:val="left" w:pos="0"/>
        </w:tabs>
        <w:spacing w:line="360" w:lineRule="auto"/>
        <w:ind w:left="-62" w:firstLine="482"/>
        <w:rPr>
          <w:rFonts w:ascii="仿宋" w:hAnsi="仿宋" w:eastAsia="仿宋" w:cs="仿宋"/>
          <w:b/>
          <w:bCs/>
          <w:sz w:val="24"/>
        </w:rPr>
      </w:pPr>
      <w:r>
        <w:rPr>
          <w:rFonts w:hint="eastAsia" w:ascii="仿宋" w:hAnsi="仿宋" w:eastAsia="仿宋" w:cs="仿宋"/>
          <w:b/>
          <w:bCs/>
          <w:spacing w:val="-4"/>
          <w:sz w:val="24"/>
        </w:rPr>
        <w:t>（9）</w:t>
      </w:r>
      <w:r>
        <w:rPr>
          <w:rFonts w:hint="eastAsia" w:ascii="仿宋" w:hAnsi="仿宋" w:eastAsia="仿宋" w:cs="仿宋"/>
          <w:b/>
          <w:bCs/>
          <w:sz w:val="24"/>
        </w:rPr>
        <w:t>主要材料性能及其指标</w:t>
      </w:r>
    </w:p>
    <w:p>
      <w:pPr>
        <w:pStyle w:val="19"/>
        <w:tabs>
          <w:tab w:val="left" w:pos="0"/>
        </w:tabs>
        <w:spacing w:line="360" w:lineRule="auto"/>
        <w:ind w:left="-62" w:firstLine="482"/>
        <w:rPr>
          <w:rFonts w:ascii="仿宋" w:hAnsi="仿宋" w:eastAsia="仿宋" w:cs="仿宋"/>
          <w:b/>
          <w:bCs/>
          <w:sz w:val="24"/>
        </w:rPr>
      </w:pPr>
      <w:r>
        <w:rPr>
          <w:rFonts w:hint="eastAsia" w:ascii="仿宋" w:hAnsi="仿宋" w:eastAsia="仿宋" w:cs="仿宋"/>
          <w:b/>
          <w:bCs/>
          <w:spacing w:val="-4"/>
          <w:sz w:val="24"/>
        </w:rPr>
        <w:t>1）</w:t>
      </w:r>
      <w:r>
        <w:rPr>
          <w:rFonts w:hint="eastAsia" w:ascii="仿宋" w:hAnsi="仿宋" w:eastAsia="仿宋" w:cs="仿宋"/>
          <w:b/>
          <w:bCs/>
          <w:sz w:val="24"/>
        </w:rPr>
        <w:t>配电箱技术要求：</w:t>
      </w:r>
    </w:p>
    <w:p>
      <w:pPr>
        <w:pStyle w:val="19"/>
        <w:numPr>
          <w:ilvl w:val="0"/>
          <w:numId w:val="19"/>
        </w:numPr>
        <w:tabs>
          <w:tab w:val="left" w:pos="0"/>
        </w:tabs>
        <w:spacing w:line="360" w:lineRule="auto"/>
        <w:rPr>
          <w:rFonts w:ascii="仿宋" w:hAnsi="仿宋" w:eastAsia="仿宋" w:cs="仿宋"/>
          <w:sz w:val="24"/>
        </w:rPr>
      </w:pPr>
      <w:r>
        <w:rPr>
          <w:rFonts w:hint="eastAsia" w:ascii="仿宋" w:hAnsi="仿宋" w:eastAsia="仿宋" w:cs="仿宋"/>
          <w:sz w:val="24"/>
        </w:rPr>
        <w:t>钣金厚度：箱体1.2mm，门板1.5mm</w:t>
      </w:r>
    </w:p>
    <w:p>
      <w:pPr>
        <w:pStyle w:val="19"/>
        <w:numPr>
          <w:ilvl w:val="0"/>
          <w:numId w:val="19"/>
        </w:numPr>
        <w:tabs>
          <w:tab w:val="left" w:pos="0"/>
        </w:tabs>
        <w:spacing w:line="360" w:lineRule="auto"/>
        <w:rPr>
          <w:rFonts w:ascii="仿宋" w:hAnsi="仿宋" w:eastAsia="仿宋" w:cs="仿宋"/>
          <w:sz w:val="24"/>
        </w:rPr>
      </w:pPr>
      <w:r>
        <w:rPr>
          <w:rFonts w:hint="eastAsia" w:ascii="仿宋" w:hAnsi="仿宋" w:eastAsia="仿宋" w:cs="仿宋"/>
          <w:sz w:val="24"/>
        </w:rPr>
        <w:t>分配电箱嵌入式安装，安装标高根据现场实际情况确认，空调配电箱明装，安装标高根据机房条件定。</w:t>
      </w:r>
    </w:p>
    <w:p>
      <w:pPr>
        <w:tabs>
          <w:tab w:val="left" w:pos="0"/>
        </w:tabs>
        <w:spacing w:line="360" w:lineRule="auto"/>
        <w:ind w:left="-62" w:firstLine="482" w:firstLineChars="200"/>
        <w:jc w:val="left"/>
        <w:rPr>
          <w:rFonts w:ascii="仿宋" w:hAnsi="仿宋" w:eastAsia="仿宋" w:cs="仿宋"/>
          <w:b/>
          <w:sz w:val="24"/>
        </w:rPr>
      </w:pPr>
      <w:r>
        <w:rPr>
          <w:rFonts w:hint="eastAsia" w:ascii="仿宋" w:hAnsi="仿宋" w:eastAsia="仿宋" w:cs="仿宋"/>
          <w:b/>
          <w:sz w:val="24"/>
        </w:rPr>
        <w:t>2）医用隔离变压器及IT系统技术要求：</w:t>
      </w:r>
    </w:p>
    <w:p>
      <w:pPr>
        <w:tabs>
          <w:tab w:val="left" w:pos="0"/>
        </w:tabs>
        <w:spacing w:line="360" w:lineRule="auto"/>
        <w:ind w:firstLine="400"/>
        <w:jc w:val="left"/>
        <w:rPr>
          <w:rFonts w:ascii="仿宋" w:hAnsi="仿宋" w:eastAsia="仿宋" w:cs="仿宋"/>
          <w:sz w:val="24"/>
        </w:rPr>
      </w:pPr>
      <w:r>
        <w:rPr>
          <w:rFonts w:hint="eastAsia" w:ascii="仿宋" w:hAnsi="仿宋" w:eastAsia="仿宋" w:cs="仿宋"/>
          <w:sz w:val="24"/>
        </w:rPr>
        <w:t>①IT隔离电源，参考尺寸为600*350*1400mm±1mm，可夹墙安装，ICU、CCU室IT隔离电源，参考尺寸为1000*1400*350mm±1mm，可落地。可嵌入安装。控制开关仅露出操作手柄，无任何电气连接裸漏在外。大屏幕显示，可在护士站连接显示报警系统。内含双电源输入及输出配电，IT隔离电源柜必须带等电位独立单元。</w:t>
      </w:r>
    </w:p>
    <w:p>
      <w:pPr>
        <w:tabs>
          <w:tab w:val="left" w:pos="0"/>
        </w:tabs>
        <w:spacing w:line="360" w:lineRule="auto"/>
        <w:ind w:firstLine="400"/>
        <w:jc w:val="left"/>
        <w:rPr>
          <w:rFonts w:ascii="仿宋" w:hAnsi="仿宋" w:eastAsia="仿宋" w:cs="仿宋"/>
          <w:sz w:val="24"/>
        </w:rPr>
      </w:pPr>
      <w:r>
        <w:rPr>
          <w:rFonts w:hint="eastAsia" w:ascii="仿宋" w:hAnsi="仿宋" w:eastAsia="仿宋" w:cs="仿宋"/>
          <w:sz w:val="24"/>
        </w:rPr>
        <w:t>②隔离电源柜需符合产品标准和技术要求，符合国家标准：GB/T7251.12-2013</w:t>
      </w:r>
    </w:p>
    <w:p>
      <w:pPr>
        <w:tabs>
          <w:tab w:val="left" w:pos="0"/>
        </w:tabs>
        <w:spacing w:line="360" w:lineRule="auto"/>
        <w:ind w:firstLine="480" w:firstLineChars="200"/>
        <w:jc w:val="left"/>
        <w:rPr>
          <w:rFonts w:ascii="仿宋" w:hAnsi="仿宋" w:eastAsia="仿宋" w:cs="仿宋"/>
          <w:sz w:val="24"/>
        </w:rPr>
      </w:pPr>
      <w:r>
        <w:rPr>
          <w:rFonts w:hint="eastAsia" w:ascii="仿宋" w:hAnsi="仿宋" w:eastAsia="仿宋" w:cs="仿宋"/>
          <w:sz w:val="24"/>
        </w:rPr>
        <w:t>③双电源隔离电源柜需符合产品标准和技术要求，需符合国家标准</w:t>
      </w:r>
    </w:p>
    <w:p>
      <w:pPr>
        <w:tabs>
          <w:tab w:val="left" w:pos="0"/>
        </w:tabs>
        <w:spacing w:line="360" w:lineRule="auto"/>
        <w:ind w:firstLine="480" w:firstLineChars="200"/>
        <w:jc w:val="left"/>
        <w:rPr>
          <w:rFonts w:ascii="仿宋" w:hAnsi="仿宋" w:eastAsia="仿宋" w:cs="仿宋"/>
          <w:sz w:val="24"/>
        </w:rPr>
      </w:pPr>
      <w:r>
        <w:rPr>
          <w:rFonts w:hint="eastAsia" w:ascii="仿宋" w:hAnsi="仿宋" w:eastAsia="仿宋" w:cs="仿宋"/>
          <w:sz w:val="24"/>
        </w:rPr>
        <w:t>④医用隔离电源（IT）系统需符合国家标准GB/T16895.24-2005医疗场所，GB/T7251.1-2013</w:t>
      </w:r>
    </w:p>
    <w:p>
      <w:pPr>
        <w:tabs>
          <w:tab w:val="left" w:pos="0"/>
        </w:tabs>
        <w:spacing w:line="360" w:lineRule="auto"/>
        <w:ind w:left="-62" w:firstLine="482" w:firstLineChars="200"/>
        <w:jc w:val="left"/>
        <w:rPr>
          <w:rFonts w:ascii="仿宋" w:hAnsi="仿宋" w:eastAsia="仿宋" w:cs="仿宋"/>
          <w:b/>
          <w:bCs/>
          <w:sz w:val="24"/>
        </w:rPr>
      </w:pPr>
      <w:r>
        <w:rPr>
          <w:rFonts w:hint="eastAsia" w:ascii="仿宋" w:hAnsi="仿宋" w:eastAsia="仿宋" w:cs="仿宋"/>
          <w:b/>
          <w:bCs/>
          <w:sz w:val="24"/>
        </w:rPr>
        <w:t>3）UPS技术要求（60kv、100kv、100kv）：</w:t>
      </w:r>
    </w:p>
    <w:tbl>
      <w:tblPr>
        <w:tblStyle w:val="41"/>
        <w:tblW w:w="9398"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3304"/>
        <w:gridCol w:w="1066"/>
        <w:gridCol w:w="1140"/>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059" w:type="dxa"/>
            <w:noWrap/>
            <w:vAlign w:val="center"/>
          </w:tcPr>
          <w:p>
            <w:pPr>
              <w:ind w:firstLine="10" w:firstLineChars="4"/>
              <w:jc w:val="center"/>
              <w:rPr>
                <w:rFonts w:ascii="宋体" w:hAnsi="宋体" w:cs="宋体"/>
                <w:b/>
                <w:bCs/>
                <w:sz w:val="24"/>
              </w:rPr>
            </w:pPr>
            <w:r>
              <w:rPr>
                <w:rFonts w:hint="eastAsia" w:ascii="宋体" w:hAnsi="宋体" w:cs="宋体"/>
                <w:b/>
                <w:bCs/>
                <w:sz w:val="24"/>
              </w:rPr>
              <w:t>序号</w:t>
            </w:r>
          </w:p>
        </w:tc>
        <w:tc>
          <w:tcPr>
            <w:tcW w:w="3304" w:type="dxa"/>
            <w:noWrap/>
            <w:vAlign w:val="center"/>
          </w:tcPr>
          <w:p>
            <w:pPr>
              <w:ind w:firstLine="10" w:firstLineChars="4"/>
              <w:jc w:val="center"/>
              <w:rPr>
                <w:rFonts w:ascii="宋体" w:hAnsi="宋体" w:cs="宋体"/>
                <w:b/>
                <w:bCs/>
                <w:sz w:val="24"/>
              </w:rPr>
            </w:pPr>
            <w:r>
              <w:rPr>
                <w:rFonts w:hint="eastAsia" w:ascii="宋体" w:hAnsi="宋体" w:cs="宋体"/>
                <w:b/>
                <w:bCs/>
                <w:sz w:val="24"/>
              </w:rPr>
              <w:t>规格要求</w:t>
            </w:r>
          </w:p>
        </w:tc>
        <w:tc>
          <w:tcPr>
            <w:tcW w:w="1066" w:type="dxa"/>
            <w:noWrap/>
            <w:vAlign w:val="center"/>
          </w:tcPr>
          <w:p>
            <w:pPr>
              <w:ind w:firstLine="10" w:firstLineChars="4"/>
              <w:jc w:val="center"/>
              <w:rPr>
                <w:rFonts w:ascii="宋体" w:hAnsi="宋体" w:cs="宋体"/>
                <w:b/>
                <w:bCs/>
                <w:sz w:val="24"/>
              </w:rPr>
            </w:pPr>
            <w:r>
              <w:rPr>
                <w:rFonts w:hint="eastAsia" w:ascii="宋体" w:hAnsi="宋体" w:cs="宋体"/>
                <w:b/>
                <w:bCs/>
                <w:sz w:val="24"/>
              </w:rPr>
              <w:t>单位</w:t>
            </w:r>
          </w:p>
        </w:tc>
        <w:tc>
          <w:tcPr>
            <w:tcW w:w="1140" w:type="dxa"/>
            <w:noWrap/>
            <w:vAlign w:val="center"/>
          </w:tcPr>
          <w:p>
            <w:pPr>
              <w:ind w:firstLine="10" w:firstLineChars="4"/>
              <w:jc w:val="center"/>
              <w:rPr>
                <w:rFonts w:ascii="宋体" w:hAnsi="宋体" w:cs="宋体"/>
                <w:b/>
                <w:bCs/>
                <w:sz w:val="24"/>
              </w:rPr>
            </w:pPr>
            <w:r>
              <w:rPr>
                <w:rFonts w:hint="eastAsia" w:ascii="宋体" w:hAnsi="宋体" w:cs="宋体"/>
                <w:b/>
                <w:bCs/>
                <w:sz w:val="24"/>
              </w:rPr>
              <w:t>数量</w:t>
            </w:r>
          </w:p>
        </w:tc>
        <w:tc>
          <w:tcPr>
            <w:tcW w:w="2829" w:type="dxa"/>
            <w:noWrap/>
            <w:vAlign w:val="center"/>
          </w:tcPr>
          <w:p>
            <w:pPr>
              <w:ind w:firstLine="10" w:firstLineChars="4"/>
              <w:jc w:val="center"/>
              <w:rPr>
                <w:rFonts w:ascii="宋体" w:hAnsi="宋体" w:cs="宋体"/>
                <w:b/>
                <w:bCs/>
                <w:sz w:val="24"/>
              </w:rPr>
            </w:pPr>
            <w:r>
              <w:rPr>
                <w:rFonts w:hint="eastAsia" w:ascii="宋体" w:hAnsi="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59" w:type="dxa"/>
            <w:vMerge w:val="restart"/>
            <w:noWrap/>
            <w:vAlign w:val="center"/>
          </w:tcPr>
          <w:p>
            <w:pPr>
              <w:ind w:firstLine="9" w:firstLineChars="4"/>
              <w:jc w:val="center"/>
              <w:rPr>
                <w:rFonts w:ascii="宋体" w:hAnsi="宋体" w:cs="宋体"/>
                <w:sz w:val="24"/>
              </w:rPr>
            </w:pPr>
            <w:r>
              <w:rPr>
                <w:rFonts w:hint="eastAsia" w:ascii="宋体" w:hAnsi="宋体" w:cs="宋体"/>
                <w:sz w:val="24"/>
              </w:rPr>
              <w:t>1</w:t>
            </w:r>
          </w:p>
        </w:tc>
        <w:tc>
          <w:tcPr>
            <w:tcW w:w="3304" w:type="dxa"/>
            <w:noWrap/>
            <w:vAlign w:val="center"/>
          </w:tcPr>
          <w:p>
            <w:pPr>
              <w:ind w:firstLine="28" w:firstLineChars="12"/>
              <w:jc w:val="center"/>
              <w:rPr>
                <w:rFonts w:ascii="宋体" w:hAnsi="宋体" w:cs="宋体"/>
                <w:sz w:val="24"/>
              </w:rPr>
            </w:pPr>
            <w:r>
              <w:rPr>
                <w:rFonts w:hint="eastAsia" w:ascii="宋体" w:hAnsi="宋体" w:cs="宋体"/>
                <w:sz w:val="24"/>
              </w:rPr>
              <w:t>60KVA工频 UPS</w:t>
            </w:r>
          </w:p>
        </w:tc>
        <w:tc>
          <w:tcPr>
            <w:tcW w:w="1066" w:type="dxa"/>
            <w:noWrap/>
            <w:vAlign w:val="center"/>
          </w:tcPr>
          <w:p>
            <w:pPr>
              <w:ind w:left="0" w:leftChars="-10" w:hanging="21" w:hangingChars="9"/>
              <w:jc w:val="center"/>
              <w:rPr>
                <w:rFonts w:ascii="宋体" w:hAnsi="宋体" w:cs="宋体"/>
                <w:sz w:val="24"/>
              </w:rPr>
            </w:pPr>
            <w:r>
              <w:rPr>
                <w:rFonts w:hint="eastAsia" w:ascii="宋体" w:hAnsi="宋体" w:cs="宋体"/>
                <w:sz w:val="24"/>
              </w:rPr>
              <w:t>台</w:t>
            </w:r>
          </w:p>
        </w:tc>
        <w:tc>
          <w:tcPr>
            <w:tcW w:w="1140" w:type="dxa"/>
            <w:noWrap/>
            <w:vAlign w:val="center"/>
          </w:tcPr>
          <w:p>
            <w:pPr>
              <w:jc w:val="center"/>
              <w:rPr>
                <w:rFonts w:ascii="宋体" w:hAnsi="宋体" w:cs="宋体"/>
                <w:sz w:val="24"/>
              </w:rPr>
            </w:pPr>
            <w:r>
              <w:rPr>
                <w:rFonts w:hint="eastAsia" w:ascii="宋体" w:hAnsi="宋体" w:cs="宋体"/>
                <w:sz w:val="24"/>
              </w:rPr>
              <w:t>1</w:t>
            </w:r>
          </w:p>
        </w:tc>
        <w:tc>
          <w:tcPr>
            <w:tcW w:w="2829" w:type="dxa"/>
            <w:vMerge w:val="restart"/>
            <w:noWrap/>
            <w:vAlign w:val="center"/>
          </w:tcPr>
          <w:p>
            <w:pPr>
              <w:spacing w:line="360" w:lineRule="auto"/>
              <w:ind w:right="105" w:rightChars="50"/>
              <w:jc w:val="center"/>
              <w:rPr>
                <w:rFonts w:ascii="宋体" w:hAnsi="宋体" w:cs="宋体"/>
                <w:sz w:val="24"/>
              </w:rPr>
            </w:pPr>
            <w:r>
              <w:rPr>
                <w:rFonts w:hint="eastAsia" w:ascii="宋体" w:hAnsi="宋体" w:cs="宋体"/>
                <w:sz w:val="24"/>
              </w:rPr>
              <w:t>1楼检验科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59" w:type="dxa"/>
            <w:vMerge w:val="continue"/>
            <w:noWrap/>
            <w:vAlign w:val="center"/>
          </w:tcPr>
          <w:p>
            <w:pPr>
              <w:ind w:firstLine="9" w:firstLineChars="4"/>
              <w:jc w:val="center"/>
              <w:rPr>
                <w:rFonts w:ascii="宋体" w:hAnsi="宋体" w:cs="宋体"/>
                <w:sz w:val="24"/>
              </w:rPr>
            </w:pPr>
          </w:p>
        </w:tc>
        <w:tc>
          <w:tcPr>
            <w:tcW w:w="3304" w:type="dxa"/>
            <w:noWrap/>
            <w:vAlign w:val="center"/>
          </w:tcPr>
          <w:p>
            <w:pPr>
              <w:ind w:firstLine="28" w:firstLineChars="12"/>
              <w:jc w:val="center"/>
              <w:rPr>
                <w:rFonts w:ascii="宋体" w:hAnsi="宋体" w:cs="宋体"/>
                <w:sz w:val="24"/>
              </w:rPr>
            </w:pPr>
            <w:r>
              <w:rPr>
                <w:rFonts w:hint="eastAsia" w:ascii="宋体" w:hAnsi="宋体" w:cs="宋体"/>
                <w:sz w:val="24"/>
              </w:rPr>
              <w:t>12V/100AH</w:t>
            </w:r>
          </w:p>
        </w:tc>
        <w:tc>
          <w:tcPr>
            <w:tcW w:w="1066" w:type="dxa"/>
            <w:noWrap/>
            <w:vAlign w:val="center"/>
          </w:tcPr>
          <w:p>
            <w:pPr>
              <w:ind w:left="0" w:leftChars="-10" w:hanging="21" w:hangingChars="9"/>
              <w:jc w:val="center"/>
              <w:rPr>
                <w:rFonts w:ascii="宋体" w:hAnsi="宋体" w:cs="宋体"/>
                <w:sz w:val="24"/>
              </w:rPr>
            </w:pPr>
            <w:r>
              <w:rPr>
                <w:rFonts w:hint="eastAsia" w:ascii="宋体" w:hAnsi="宋体" w:cs="宋体"/>
                <w:sz w:val="24"/>
              </w:rPr>
              <w:t>节</w:t>
            </w:r>
          </w:p>
        </w:tc>
        <w:tc>
          <w:tcPr>
            <w:tcW w:w="1140" w:type="dxa"/>
            <w:noWrap/>
            <w:vAlign w:val="center"/>
          </w:tcPr>
          <w:p>
            <w:pPr>
              <w:jc w:val="center"/>
              <w:rPr>
                <w:rFonts w:ascii="宋体" w:hAnsi="宋体" w:cs="宋体"/>
                <w:sz w:val="24"/>
              </w:rPr>
            </w:pPr>
            <w:r>
              <w:rPr>
                <w:rFonts w:hint="eastAsia" w:ascii="宋体" w:hAnsi="宋体" w:cs="宋体"/>
                <w:sz w:val="24"/>
              </w:rPr>
              <w:t>30</w:t>
            </w:r>
          </w:p>
        </w:tc>
        <w:tc>
          <w:tcPr>
            <w:tcW w:w="2829" w:type="dxa"/>
            <w:vMerge w:val="continue"/>
            <w:noWrap/>
            <w:vAlign w:val="center"/>
          </w:tcPr>
          <w:p>
            <w:pPr>
              <w:spacing w:line="360" w:lineRule="auto"/>
              <w:ind w:left="105" w:leftChars="50" w:right="105" w:rightChars="50"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59" w:type="dxa"/>
            <w:vMerge w:val="continue"/>
            <w:noWrap/>
            <w:vAlign w:val="center"/>
          </w:tcPr>
          <w:p>
            <w:pPr>
              <w:ind w:firstLine="9" w:firstLineChars="4"/>
              <w:jc w:val="center"/>
              <w:rPr>
                <w:rFonts w:ascii="宋体" w:hAnsi="宋体" w:cs="宋体"/>
                <w:sz w:val="24"/>
              </w:rPr>
            </w:pPr>
          </w:p>
        </w:tc>
        <w:tc>
          <w:tcPr>
            <w:tcW w:w="3304" w:type="dxa"/>
            <w:noWrap/>
            <w:vAlign w:val="center"/>
          </w:tcPr>
          <w:p>
            <w:pPr>
              <w:ind w:firstLine="28" w:firstLineChars="12"/>
              <w:jc w:val="center"/>
              <w:rPr>
                <w:rFonts w:ascii="宋体" w:hAnsi="宋体" w:cs="宋体"/>
                <w:sz w:val="24"/>
              </w:rPr>
            </w:pPr>
            <w:r>
              <w:rPr>
                <w:rFonts w:hint="eastAsia" w:ascii="宋体" w:hAnsi="宋体" w:cs="宋体"/>
                <w:sz w:val="24"/>
              </w:rPr>
              <w:t>30节电池架</w:t>
            </w:r>
          </w:p>
        </w:tc>
        <w:tc>
          <w:tcPr>
            <w:tcW w:w="1066" w:type="dxa"/>
            <w:noWrap/>
            <w:vAlign w:val="center"/>
          </w:tcPr>
          <w:p>
            <w:pPr>
              <w:ind w:left="0" w:leftChars="-10" w:hanging="21" w:hangingChars="9"/>
              <w:jc w:val="center"/>
              <w:rPr>
                <w:rFonts w:ascii="宋体" w:hAnsi="宋体" w:cs="宋体"/>
                <w:sz w:val="24"/>
              </w:rPr>
            </w:pPr>
            <w:r>
              <w:rPr>
                <w:rFonts w:hint="eastAsia" w:ascii="宋体" w:hAnsi="宋体" w:cs="宋体"/>
                <w:sz w:val="24"/>
              </w:rPr>
              <w:t>只</w:t>
            </w:r>
          </w:p>
        </w:tc>
        <w:tc>
          <w:tcPr>
            <w:tcW w:w="1140" w:type="dxa"/>
            <w:noWrap/>
            <w:vAlign w:val="center"/>
          </w:tcPr>
          <w:p>
            <w:pPr>
              <w:jc w:val="center"/>
              <w:rPr>
                <w:rFonts w:ascii="宋体" w:hAnsi="宋体" w:cs="宋体"/>
                <w:sz w:val="24"/>
              </w:rPr>
            </w:pPr>
            <w:r>
              <w:rPr>
                <w:rFonts w:hint="eastAsia" w:ascii="宋体" w:hAnsi="宋体" w:cs="宋体"/>
                <w:sz w:val="24"/>
              </w:rPr>
              <w:t>1</w:t>
            </w:r>
          </w:p>
        </w:tc>
        <w:tc>
          <w:tcPr>
            <w:tcW w:w="2829" w:type="dxa"/>
            <w:vMerge w:val="continue"/>
            <w:noWrap/>
            <w:vAlign w:val="center"/>
          </w:tcPr>
          <w:p>
            <w:pPr>
              <w:spacing w:line="360" w:lineRule="auto"/>
              <w:ind w:left="105" w:leftChars="50" w:right="105" w:rightChars="50"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9" w:type="dxa"/>
            <w:vMerge w:val="restart"/>
            <w:noWrap/>
            <w:vAlign w:val="center"/>
          </w:tcPr>
          <w:p>
            <w:pPr>
              <w:ind w:firstLine="9" w:firstLineChars="4"/>
              <w:jc w:val="center"/>
              <w:rPr>
                <w:rFonts w:ascii="宋体" w:hAnsi="宋体" w:cs="宋体"/>
                <w:sz w:val="24"/>
              </w:rPr>
            </w:pPr>
            <w:r>
              <w:rPr>
                <w:rFonts w:hint="eastAsia" w:ascii="宋体" w:hAnsi="宋体" w:cs="宋体"/>
                <w:sz w:val="24"/>
              </w:rPr>
              <w:t>2</w:t>
            </w:r>
          </w:p>
        </w:tc>
        <w:tc>
          <w:tcPr>
            <w:tcW w:w="3304" w:type="dxa"/>
            <w:noWrap/>
            <w:vAlign w:val="center"/>
          </w:tcPr>
          <w:p>
            <w:pPr>
              <w:ind w:firstLine="28" w:firstLineChars="12"/>
              <w:jc w:val="center"/>
              <w:rPr>
                <w:rFonts w:ascii="宋体" w:hAnsi="宋体" w:cs="宋体"/>
                <w:sz w:val="24"/>
              </w:rPr>
            </w:pPr>
            <w:r>
              <w:rPr>
                <w:rFonts w:hint="eastAsia" w:ascii="宋体" w:hAnsi="宋体" w:cs="宋体"/>
                <w:sz w:val="24"/>
              </w:rPr>
              <w:t>100KVA工频 UPS</w:t>
            </w:r>
          </w:p>
        </w:tc>
        <w:tc>
          <w:tcPr>
            <w:tcW w:w="1066" w:type="dxa"/>
            <w:noWrap/>
            <w:vAlign w:val="center"/>
          </w:tcPr>
          <w:p>
            <w:pPr>
              <w:ind w:left="0" w:leftChars="-10" w:hanging="21" w:hangingChars="9"/>
              <w:jc w:val="center"/>
              <w:rPr>
                <w:rFonts w:ascii="宋体" w:hAnsi="宋体" w:cs="宋体"/>
                <w:sz w:val="24"/>
              </w:rPr>
            </w:pPr>
            <w:r>
              <w:rPr>
                <w:rFonts w:hint="eastAsia" w:ascii="宋体" w:hAnsi="宋体" w:cs="宋体"/>
                <w:sz w:val="24"/>
              </w:rPr>
              <w:t>台</w:t>
            </w:r>
          </w:p>
        </w:tc>
        <w:tc>
          <w:tcPr>
            <w:tcW w:w="1140" w:type="dxa"/>
            <w:noWrap/>
            <w:vAlign w:val="center"/>
          </w:tcPr>
          <w:p>
            <w:pPr>
              <w:jc w:val="center"/>
              <w:rPr>
                <w:rFonts w:ascii="宋体" w:hAnsi="宋体" w:cs="宋体"/>
                <w:sz w:val="24"/>
              </w:rPr>
            </w:pPr>
            <w:r>
              <w:rPr>
                <w:rFonts w:hint="eastAsia" w:ascii="宋体" w:hAnsi="宋体" w:cs="宋体"/>
                <w:sz w:val="24"/>
              </w:rPr>
              <w:t>1</w:t>
            </w:r>
          </w:p>
        </w:tc>
        <w:tc>
          <w:tcPr>
            <w:tcW w:w="2829" w:type="dxa"/>
            <w:vMerge w:val="restart"/>
            <w:noWrap/>
            <w:vAlign w:val="center"/>
          </w:tcPr>
          <w:p>
            <w:pPr>
              <w:spacing w:line="360" w:lineRule="auto"/>
              <w:ind w:right="105" w:rightChars="50"/>
              <w:jc w:val="center"/>
              <w:rPr>
                <w:rFonts w:ascii="宋体" w:hAnsi="宋体" w:cs="宋体"/>
                <w:sz w:val="24"/>
              </w:rPr>
            </w:pPr>
            <w:r>
              <w:rPr>
                <w:rFonts w:hint="eastAsia" w:ascii="宋体" w:hAnsi="宋体" w:cs="宋体"/>
                <w:sz w:val="24"/>
              </w:rPr>
              <w:t>二楼检验科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59" w:type="dxa"/>
            <w:vMerge w:val="continue"/>
            <w:noWrap/>
            <w:vAlign w:val="center"/>
          </w:tcPr>
          <w:p>
            <w:pPr>
              <w:ind w:firstLine="9" w:firstLineChars="4"/>
              <w:jc w:val="center"/>
              <w:rPr>
                <w:rFonts w:ascii="宋体" w:hAnsi="宋体" w:cs="宋体"/>
                <w:sz w:val="24"/>
              </w:rPr>
            </w:pPr>
          </w:p>
        </w:tc>
        <w:tc>
          <w:tcPr>
            <w:tcW w:w="3304" w:type="dxa"/>
            <w:noWrap/>
            <w:vAlign w:val="center"/>
          </w:tcPr>
          <w:p>
            <w:pPr>
              <w:ind w:firstLine="28" w:firstLineChars="12"/>
              <w:jc w:val="center"/>
              <w:rPr>
                <w:rFonts w:ascii="宋体" w:hAnsi="宋体" w:cs="宋体"/>
                <w:sz w:val="24"/>
              </w:rPr>
            </w:pPr>
            <w:r>
              <w:rPr>
                <w:rFonts w:hint="eastAsia" w:ascii="宋体" w:hAnsi="宋体" w:cs="宋体"/>
                <w:sz w:val="24"/>
              </w:rPr>
              <w:t>12V/100AH</w:t>
            </w:r>
          </w:p>
        </w:tc>
        <w:tc>
          <w:tcPr>
            <w:tcW w:w="1066" w:type="dxa"/>
            <w:noWrap/>
            <w:vAlign w:val="center"/>
          </w:tcPr>
          <w:p>
            <w:pPr>
              <w:ind w:left="0" w:leftChars="-10" w:hanging="21" w:hangingChars="9"/>
              <w:jc w:val="center"/>
              <w:rPr>
                <w:rFonts w:ascii="宋体" w:hAnsi="宋体" w:cs="宋体"/>
                <w:sz w:val="24"/>
              </w:rPr>
            </w:pPr>
            <w:r>
              <w:rPr>
                <w:rFonts w:hint="eastAsia" w:ascii="宋体" w:hAnsi="宋体" w:cs="宋体"/>
                <w:sz w:val="24"/>
              </w:rPr>
              <w:t>节</w:t>
            </w:r>
          </w:p>
        </w:tc>
        <w:tc>
          <w:tcPr>
            <w:tcW w:w="1140" w:type="dxa"/>
            <w:noWrap/>
            <w:vAlign w:val="center"/>
          </w:tcPr>
          <w:p>
            <w:pPr>
              <w:jc w:val="center"/>
              <w:rPr>
                <w:rFonts w:ascii="宋体" w:hAnsi="宋体" w:cs="宋体"/>
                <w:sz w:val="24"/>
              </w:rPr>
            </w:pPr>
            <w:r>
              <w:rPr>
                <w:rFonts w:hint="eastAsia" w:ascii="宋体" w:hAnsi="宋体" w:cs="宋体"/>
                <w:sz w:val="24"/>
              </w:rPr>
              <w:t>30</w:t>
            </w:r>
          </w:p>
        </w:tc>
        <w:tc>
          <w:tcPr>
            <w:tcW w:w="2829" w:type="dxa"/>
            <w:vMerge w:val="continue"/>
            <w:noWrap/>
            <w:vAlign w:val="center"/>
          </w:tcPr>
          <w:p>
            <w:pPr>
              <w:spacing w:line="360" w:lineRule="auto"/>
              <w:ind w:left="105" w:leftChars="50" w:right="105" w:rightChars="50"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059" w:type="dxa"/>
            <w:vMerge w:val="continue"/>
            <w:noWrap/>
            <w:vAlign w:val="center"/>
          </w:tcPr>
          <w:p>
            <w:pPr>
              <w:ind w:firstLine="9" w:firstLineChars="4"/>
              <w:jc w:val="center"/>
              <w:rPr>
                <w:rFonts w:ascii="宋体" w:hAnsi="宋体" w:cs="宋体"/>
                <w:sz w:val="24"/>
              </w:rPr>
            </w:pPr>
          </w:p>
        </w:tc>
        <w:tc>
          <w:tcPr>
            <w:tcW w:w="3304" w:type="dxa"/>
            <w:noWrap/>
            <w:vAlign w:val="center"/>
          </w:tcPr>
          <w:p>
            <w:pPr>
              <w:ind w:firstLine="28" w:firstLineChars="12"/>
              <w:jc w:val="center"/>
              <w:rPr>
                <w:rFonts w:ascii="宋体" w:hAnsi="宋体" w:cs="宋体"/>
                <w:sz w:val="24"/>
              </w:rPr>
            </w:pPr>
            <w:r>
              <w:rPr>
                <w:rFonts w:hint="eastAsia" w:ascii="宋体" w:hAnsi="宋体" w:cs="宋体"/>
                <w:sz w:val="24"/>
              </w:rPr>
              <w:t>30节电池架</w:t>
            </w:r>
          </w:p>
        </w:tc>
        <w:tc>
          <w:tcPr>
            <w:tcW w:w="1066" w:type="dxa"/>
            <w:noWrap/>
            <w:vAlign w:val="center"/>
          </w:tcPr>
          <w:p>
            <w:pPr>
              <w:ind w:left="0" w:leftChars="-10" w:hanging="21" w:hangingChars="9"/>
              <w:jc w:val="center"/>
              <w:rPr>
                <w:rFonts w:ascii="宋体" w:hAnsi="宋体" w:cs="宋体"/>
                <w:sz w:val="24"/>
              </w:rPr>
            </w:pPr>
            <w:r>
              <w:rPr>
                <w:rFonts w:hint="eastAsia" w:ascii="宋体" w:hAnsi="宋体" w:cs="宋体"/>
                <w:sz w:val="24"/>
              </w:rPr>
              <w:t>只</w:t>
            </w:r>
          </w:p>
        </w:tc>
        <w:tc>
          <w:tcPr>
            <w:tcW w:w="1140" w:type="dxa"/>
            <w:noWrap/>
            <w:vAlign w:val="center"/>
          </w:tcPr>
          <w:p>
            <w:pPr>
              <w:jc w:val="center"/>
              <w:rPr>
                <w:rFonts w:ascii="宋体" w:hAnsi="宋体" w:cs="宋体"/>
                <w:sz w:val="24"/>
              </w:rPr>
            </w:pPr>
            <w:r>
              <w:rPr>
                <w:rFonts w:hint="eastAsia" w:ascii="宋体" w:hAnsi="宋体" w:cs="宋体"/>
                <w:sz w:val="24"/>
              </w:rPr>
              <w:t>1</w:t>
            </w:r>
          </w:p>
        </w:tc>
        <w:tc>
          <w:tcPr>
            <w:tcW w:w="2829" w:type="dxa"/>
            <w:vMerge w:val="continue"/>
            <w:noWrap/>
            <w:vAlign w:val="center"/>
          </w:tcPr>
          <w:p>
            <w:pPr>
              <w:spacing w:line="360" w:lineRule="auto"/>
              <w:ind w:left="105" w:leftChars="50" w:right="105" w:rightChars="50"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059" w:type="dxa"/>
            <w:vMerge w:val="restart"/>
            <w:noWrap/>
            <w:vAlign w:val="center"/>
          </w:tcPr>
          <w:p>
            <w:pPr>
              <w:ind w:firstLine="9" w:firstLineChars="4"/>
              <w:jc w:val="center"/>
              <w:rPr>
                <w:rFonts w:ascii="宋体" w:hAnsi="宋体" w:cs="宋体"/>
                <w:sz w:val="24"/>
              </w:rPr>
            </w:pPr>
            <w:r>
              <w:rPr>
                <w:rFonts w:hint="eastAsia" w:ascii="宋体" w:hAnsi="宋体" w:cs="宋体"/>
                <w:sz w:val="24"/>
              </w:rPr>
              <w:t>3</w:t>
            </w:r>
          </w:p>
        </w:tc>
        <w:tc>
          <w:tcPr>
            <w:tcW w:w="3304" w:type="dxa"/>
            <w:noWrap/>
            <w:vAlign w:val="center"/>
          </w:tcPr>
          <w:p>
            <w:pPr>
              <w:ind w:firstLine="28" w:firstLineChars="12"/>
              <w:jc w:val="center"/>
              <w:rPr>
                <w:rFonts w:ascii="宋体" w:hAnsi="宋体" w:cs="宋体"/>
                <w:sz w:val="24"/>
              </w:rPr>
            </w:pPr>
            <w:r>
              <w:rPr>
                <w:rFonts w:hint="eastAsia" w:ascii="宋体" w:hAnsi="宋体" w:cs="宋体"/>
                <w:sz w:val="24"/>
              </w:rPr>
              <w:t>100KVA工频 UPS</w:t>
            </w:r>
          </w:p>
        </w:tc>
        <w:tc>
          <w:tcPr>
            <w:tcW w:w="1066" w:type="dxa"/>
            <w:noWrap/>
            <w:vAlign w:val="center"/>
          </w:tcPr>
          <w:p>
            <w:pPr>
              <w:ind w:left="0" w:leftChars="-10" w:hanging="21" w:hangingChars="9"/>
              <w:jc w:val="center"/>
              <w:rPr>
                <w:rFonts w:ascii="宋体" w:hAnsi="宋体" w:cs="宋体"/>
                <w:sz w:val="24"/>
              </w:rPr>
            </w:pPr>
            <w:r>
              <w:rPr>
                <w:rFonts w:hint="eastAsia" w:ascii="宋体" w:hAnsi="宋体" w:cs="宋体"/>
                <w:sz w:val="24"/>
              </w:rPr>
              <w:t>台</w:t>
            </w:r>
          </w:p>
        </w:tc>
        <w:tc>
          <w:tcPr>
            <w:tcW w:w="1140" w:type="dxa"/>
            <w:noWrap/>
            <w:vAlign w:val="center"/>
          </w:tcPr>
          <w:p>
            <w:pPr>
              <w:jc w:val="center"/>
              <w:rPr>
                <w:rFonts w:ascii="宋体" w:hAnsi="宋体" w:cs="宋体"/>
                <w:sz w:val="24"/>
              </w:rPr>
            </w:pPr>
            <w:r>
              <w:rPr>
                <w:rFonts w:hint="eastAsia" w:ascii="宋体" w:hAnsi="宋体" w:cs="宋体"/>
                <w:sz w:val="24"/>
              </w:rPr>
              <w:t>1</w:t>
            </w:r>
          </w:p>
        </w:tc>
        <w:tc>
          <w:tcPr>
            <w:tcW w:w="2829" w:type="dxa"/>
            <w:vMerge w:val="restart"/>
            <w:noWrap/>
            <w:vAlign w:val="center"/>
          </w:tcPr>
          <w:p>
            <w:pPr>
              <w:spacing w:line="360" w:lineRule="auto"/>
              <w:ind w:right="105" w:rightChars="50"/>
              <w:jc w:val="center"/>
              <w:rPr>
                <w:rFonts w:ascii="宋体" w:hAnsi="宋体" w:cs="宋体"/>
                <w:sz w:val="24"/>
              </w:rPr>
            </w:pPr>
            <w:r>
              <w:rPr>
                <w:rFonts w:hint="eastAsia" w:ascii="宋体" w:hAnsi="宋体" w:cs="宋体"/>
                <w:sz w:val="24"/>
              </w:rPr>
              <w:t>四楼ICU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59" w:type="dxa"/>
            <w:vMerge w:val="continue"/>
            <w:noWrap/>
            <w:vAlign w:val="center"/>
          </w:tcPr>
          <w:p>
            <w:pPr>
              <w:ind w:firstLine="480" w:firstLineChars="200"/>
              <w:jc w:val="center"/>
              <w:rPr>
                <w:rFonts w:ascii="宋体" w:hAnsi="宋体" w:cs="宋体"/>
                <w:sz w:val="24"/>
              </w:rPr>
            </w:pPr>
          </w:p>
        </w:tc>
        <w:tc>
          <w:tcPr>
            <w:tcW w:w="3304" w:type="dxa"/>
            <w:noWrap/>
            <w:vAlign w:val="center"/>
          </w:tcPr>
          <w:p>
            <w:pPr>
              <w:ind w:firstLine="28" w:firstLineChars="12"/>
              <w:jc w:val="center"/>
              <w:rPr>
                <w:rFonts w:ascii="宋体" w:hAnsi="宋体" w:cs="宋体"/>
                <w:sz w:val="24"/>
              </w:rPr>
            </w:pPr>
            <w:r>
              <w:rPr>
                <w:rFonts w:hint="eastAsia" w:ascii="宋体" w:hAnsi="宋体" w:cs="宋体"/>
                <w:sz w:val="24"/>
              </w:rPr>
              <w:t>12V/100AH</w:t>
            </w:r>
          </w:p>
        </w:tc>
        <w:tc>
          <w:tcPr>
            <w:tcW w:w="1066" w:type="dxa"/>
            <w:noWrap/>
            <w:vAlign w:val="center"/>
          </w:tcPr>
          <w:p>
            <w:pPr>
              <w:ind w:left="0" w:leftChars="-10" w:hanging="21" w:hangingChars="9"/>
              <w:jc w:val="center"/>
              <w:rPr>
                <w:rFonts w:ascii="宋体" w:hAnsi="宋体" w:cs="宋体"/>
                <w:sz w:val="24"/>
              </w:rPr>
            </w:pPr>
            <w:r>
              <w:rPr>
                <w:rFonts w:hint="eastAsia" w:ascii="宋体" w:hAnsi="宋体" w:cs="宋体"/>
                <w:sz w:val="24"/>
              </w:rPr>
              <w:t>节</w:t>
            </w:r>
          </w:p>
        </w:tc>
        <w:tc>
          <w:tcPr>
            <w:tcW w:w="1140" w:type="dxa"/>
            <w:noWrap/>
            <w:vAlign w:val="center"/>
          </w:tcPr>
          <w:p>
            <w:pPr>
              <w:jc w:val="center"/>
              <w:rPr>
                <w:rFonts w:ascii="宋体" w:hAnsi="宋体" w:cs="宋体"/>
                <w:sz w:val="24"/>
              </w:rPr>
            </w:pPr>
            <w:r>
              <w:rPr>
                <w:rFonts w:hint="eastAsia" w:ascii="宋体" w:hAnsi="宋体" w:cs="宋体"/>
                <w:sz w:val="24"/>
              </w:rPr>
              <w:t>30</w:t>
            </w:r>
          </w:p>
        </w:tc>
        <w:tc>
          <w:tcPr>
            <w:tcW w:w="2829" w:type="dxa"/>
            <w:vMerge w:val="continue"/>
            <w:noWrap/>
            <w:vAlign w:val="center"/>
          </w:tcPr>
          <w:p>
            <w:pPr>
              <w:spacing w:line="360" w:lineRule="auto"/>
              <w:ind w:left="105" w:leftChars="50" w:right="105" w:rightChars="50"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9" w:type="dxa"/>
            <w:vMerge w:val="continue"/>
            <w:noWrap/>
            <w:vAlign w:val="center"/>
          </w:tcPr>
          <w:p>
            <w:pPr>
              <w:ind w:firstLine="480" w:firstLineChars="200"/>
              <w:jc w:val="center"/>
              <w:rPr>
                <w:rFonts w:ascii="宋体" w:hAnsi="宋体" w:cs="宋体"/>
                <w:sz w:val="24"/>
              </w:rPr>
            </w:pPr>
          </w:p>
        </w:tc>
        <w:tc>
          <w:tcPr>
            <w:tcW w:w="3304" w:type="dxa"/>
            <w:noWrap/>
            <w:vAlign w:val="center"/>
          </w:tcPr>
          <w:p>
            <w:pPr>
              <w:ind w:firstLine="28" w:firstLineChars="12"/>
              <w:jc w:val="center"/>
              <w:rPr>
                <w:rFonts w:ascii="宋体" w:hAnsi="宋体" w:cs="宋体"/>
                <w:sz w:val="24"/>
              </w:rPr>
            </w:pPr>
            <w:r>
              <w:rPr>
                <w:rFonts w:hint="eastAsia" w:ascii="宋体" w:hAnsi="宋体" w:cs="宋体"/>
                <w:sz w:val="24"/>
              </w:rPr>
              <w:t>30节电池架</w:t>
            </w:r>
          </w:p>
        </w:tc>
        <w:tc>
          <w:tcPr>
            <w:tcW w:w="1066" w:type="dxa"/>
            <w:noWrap/>
            <w:vAlign w:val="center"/>
          </w:tcPr>
          <w:p>
            <w:pPr>
              <w:ind w:left="0" w:leftChars="-10" w:hanging="21" w:hangingChars="9"/>
              <w:jc w:val="center"/>
              <w:rPr>
                <w:rFonts w:ascii="宋体" w:hAnsi="宋体" w:cs="宋体"/>
                <w:sz w:val="24"/>
              </w:rPr>
            </w:pPr>
            <w:r>
              <w:rPr>
                <w:rFonts w:hint="eastAsia" w:ascii="宋体" w:hAnsi="宋体" w:cs="宋体"/>
                <w:sz w:val="24"/>
              </w:rPr>
              <w:t>只</w:t>
            </w:r>
          </w:p>
        </w:tc>
        <w:tc>
          <w:tcPr>
            <w:tcW w:w="1140" w:type="dxa"/>
            <w:noWrap/>
            <w:vAlign w:val="center"/>
          </w:tcPr>
          <w:p>
            <w:pPr>
              <w:jc w:val="center"/>
              <w:rPr>
                <w:rFonts w:ascii="宋体" w:hAnsi="宋体" w:cs="宋体"/>
                <w:sz w:val="24"/>
              </w:rPr>
            </w:pPr>
            <w:r>
              <w:rPr>
                <w:rFonts w:hint="eastAsia" w:ascii="宋体" w:hAnsi="宋体" w:cs="宋体"/>
                <w:sz w:val="24"/>
              </w:rPr>
              <w:t>1</w:t>
            </w:r>
          </w:p>
        </w:tc>
        <w:tc>
          <w:tcPr>
            <w:tcW w:w="2829" w:type="dxa"/>
            <w:vMerge w:val="continue"/>
            <w:noWrap/>
            <w:vAlign w:val="center"/>
          </w:tcPr>
          <w:p>
            <w:pPr>
              <w:spacing w:line="360" w:lineRule="auto"/>
              <w:ind w:left="105" w:leftChars="50" w:right="105" w:rightChars="50" w:firstLine="480" w:firstLineChars="200"/>
              <w:jc w:val="center"/>
              <w:rPr>
                <w:rFonts w:ascii="宋体" w:hAnsi="宋体" w:cs="宋体"/>
                <w:sz w:val="24"/>
              </w:rPr>
            </w:pPr>
          </w:p>
        </w:tc>
      </w:tr>
    </w:tbl>
    <w:p>
      <w:pPr>
        <w:pStyle w:val="33"/>
        <w:spacing w:line="360" w:lineRule="auto"/>
        <w:ind w:left="0" w:leftChars="0" w:firstLine="480" w:firstLineChars="200"/>
        <w:rPr>
          <w:rFonts w:ascii="仿宋" w:hAnsi="仿宋" w:eastAsia="仿宋" w:cs="仿宋"/>
          <w:sz w:val="24"/>
        </w:rPr>
      </w:pPr>
      <w:r>
        <w:rPr>
          <w:rFonts w:hint="eastAsia" w:ascii="仿宋" w:hAnsi="仿宋" w:eastAsia="仿宋" w:cs="仿宋"/>
          <w:sz w:val="24"/>
        </w:rPr>
        <w:t>①三进三出纯在线双变换式产品，支持380/400/415V,50/60Hz电网体系，提供最佳的供电质量与负载保护。</w:t>
      </w:r>
    </w:p>
    <w:p>
      <w:pPr>
        <w:pStyle w:val="33"/>
        <w:spacing w:line="360" w:lineRule="auto"/>
        <w:ind w:left="0" w:leftChars="0" w:firstLine="400"/>
        <w:rPr>
          <w:rFonts w:ascii="仿宋" w:hAnsi="仿宋" w:eastAsia="仿宋" w:cs="仿宋"/>
          <w:sz w:val="24"/>
        </w:rPr>
      </w:pPr>
      <w:r>
        <w:rPr>
          <w:rFonts w:hint="eastAsia" w:ascii="仿宋" w:hAnsi="仿宋" w:eastAsia="仿宋" w:cs="仿宋"/>
          <w:sz w:val="24"/>
        </w:rPr>
        <w:t>②超强的负载适应性，超强的过载与短路能力。</w:t>
      </w:r>
    </w:p>
    <w:p>
      <w:pPr>
        <w:pStyle w:val="33"/>
        <w:spacing w:line="360" w:lineRule="auto"/>
        <w:ind w:left="0" w:leftChars="0" w:firstLine="400"/>
        <w:rPr>
          <w:rFonts w:ascii="仿宋" w:hAnsi="仿宋" w:eastAsia="仿宋" w:cs="仿宋"/>
          <w:sz w:val="24"/>
        </w:rPr>
      </w:pPr>
      <w:r>
        <w:rPr>
          <w:rFonts w:hint="eastAsia" w:ascii="仿宋" w:hAnsi="仿宋" w:eastAsia="仿宋" w:cs="仿宋"/>
          <w:sz w:val="24"/>
        </w:rPr>
        <w:t>③超宽输入电压与频率范围，适应恶劣电网环境，适应各种燃油发电机接入。</w:t>
      </w:r>
    </w:p>
    <w:p>
      <w:pPr>
        <w:pStyle w:val="33"/>
        <w:spacing w:line="360" w:lineRule="auto"/>
        <w:ind w:left="0" w:leftChars="0" w:firstLine="400"/>
        <w:rPr>
          <w:rFonts w:ascii="仿宋" w:hAnsi="仿宋" w:eastAsia="仿宋" w:cs="仿宋"/>
          <w:sz w:val="24"/>
        </w:rPr>
      </w:pPr>
      <w:r>
        <w:rPr>
          <w:rFonts w:hint="eastAsia" w:ascii="仿宋" w:hAnsi="仿宋" w:eastAsia="仿宋" w:cs="仿宋"/>
          <w:sz w:val="24"/>
        </w:rPr>
        <w:t>④整流器采用IGBT，具有PFC功能，输入功率因数高达0.99，绿色环保，高效节能。</w:t>
      </w:r>
    </w:p>
    <w:p>
      <w:pPr>
        <w:pStyle w:val="33"/>
        <w:spacing w:line="360" w:lineRule="auto"/>
        <w:ind w:left="0" w:leftChars="0" w:firstLine="400"/>
        <w:rPr>
          <w:rFonts w:ascii="仿宋" w:hAnsi="仿宋" w:eastAsia="仿宋" w:cs="仿宋"/>
          <w:sz w:val="24"/>
        </w:rPr>
      </w:pPr>
      <w:r>
        <w:rPr>
          <w:rFonts w:hint="eastAsia" w:ascii="仿宋" w:hAnsi="仿宋" w:eastAsia="仿宋" w:cs="仿宋"/>
          <w:sz w:val="24"/>
        </w:rPr>
        <w:t>⑤DSP 全数字化控制，实现了整流、逆变、充电、放电各个功率变换环节全部数字化控制。</w:t>
      </w:r>
    </w:p>
    <w:p>
      <w:pPr>
        <w:spacing w:line="360" w:lineRule="auto"/>
        <w:ind w:firstLine="400"/>
        <w:jc w:val="left"/>
        <w:rPr>
          <w:rFonts w:ascii="仿宋" w:hAnsi="仿宋" w:eastAsia="仿宋" w:cs="仿宋"/>
          <w:sz w:val="24"/>
        </w:rPr>
      </w:pPr>
      <w:r>
        <w:rPr>
          <w:rFonts w:hint="eastAsia" w:ascii="仿宋" w:hAnsi="仿宋" w:eastAsia="仿宋" w:cs="仿宋"/>
          <w:sz w:val="24"/>
        </w:rPr>
        <w:t>⑥数字化环流控制技术，可实现8台并机，可不同容量并机，并机可靠性极高。</w:t>
      </w:r>
    </w:p>
    <w:p>
      <w:pPr>
        <w:spacing w:line="360" w:lineRule="auto"/>
        <w:ind w:firstLine="400"/>
        <w:jc w:val="left"/>
        <w:rPr>
          <w:rFonts w:ascii="仿宋" w:hAnsi="仿宋" w:eastAsia="仿宋" w:cs="仿宋"/>
          <w:sz w:val="24"/>
        </w:rPr>
      </w:pPr>
      <w:r>
        <w:rPr>
          <w:rFonts w:hint="eastAsia" w:ascii="仿宋" w:hAnsi="仿宋" w:eastAsia="仿宋" w:cs="仿宋"/>
          <w:sz w:val="24"/>
        </w:rPr>
        <w:t>⑦内置双CPU微处理器，采用直接数字信号控制DDC及数字信号处理DSP等先进技术，全功能数字化控制，包括操作运行、自动关机、实时参数测量显示等。</w:t>
      </w:r>
    </w:p>
    <w:p>
      <w:pPr>
        <w:spacing w:line="360" w:lineRule="auto"/>
        <w:ind w:firstLine="400"/>
        <w:jc w:val="left"/>
        <w:rPr>
          <w:rFonts w:ascii="仿宋" w:hAnsi="仿宋" w:eastAsia="仿宋" w:cs="仿宋"/>
          <w:sz w:val="24"/>
        </w:rPr>
      </w:pPr>
      <w:r>
        <w:rPr>
          <w:rFonts w:hint="eastAsia" w:ascii="仿宋" w:hAnsi="仿宋" w:eastAsia="仿宋" w:cs="仿宋"/>
          <w:sz w:val="24"/>
        </w:rPr>
        <w:t>⑧配合独立的电池检测包，通过UPS RS485接口，可检测多达四组的单只电池运行参数；智能化电池管理方案，延长电池使用寿命。</w:t>
      </w:r>
    </w:p>
    <w:p>
      <w:pPr>
        <w:spacing w:line="360" w:lineRule="auto"/>
        <w:ind w:firstLine="400"/>
        <w:jc w:val="left"/>
        <w:rPr>
          <w:rFonts w:ascii="仿宋" w:hAnsi="仿宋" w:eastAsia="仿宋" w:cs="仿宋"/>
          <w:sz w:val="24"/>
        </w:rPr>
      </w:pPr>
      <w:r>
        <w:rPr>
          <w:rFonts w:hint="eastAsia" w:ascii="仿宋" w:hAnsi="仿宋" w:eastAsia="仿宋" w:cs="仿宋"/>
          <w:sz w:val="24"/>
        </w:rPr>
        <w:t>⑨超长的平均无故障时间(&gt;200,000h), 超低的平均检修时间(&lt;15min)。</w:t>
      </w:r>
    </w:p>
    <w:p>
      <w:pPr>
        <w:spacing w:line="360" w:lineRule="auto"/>
        <w:ind w:firstLine="400"/>
        <w:jc w:val="left"/>
        <w:rPr>
          <w:rFonts w:ascii="仿宋" w:hAnsi="仿宋" w:eastAsia="仿宋" w:cs="仿宋"/>
          <w:sz w:val="24"/>
        </w:rPr>
      </w:pPr>
      <w:r>
        <w:rPr>
          <w:rFonts w:hint="eastAsia" w:ascii="仿宋" w:hAnsi="仿宋" w:eastAsia="仿宋" w:cs="仿宋"/>
          <w:sz w:val="24"/>
        </w:rPr>
        <w:t>⑩丰富的选件：SNMP卡、电池温度补偿模块</w:t>
      </w:r>
    </w:p>
    <w:p>
      <w:pPr>
        <w:spacing w:line="360" w:lineRule="auto"/>
        <w:ind w:firstLine="400"/>
        <w:jc w:val="left"/>
        <w:rPr>
          <w:rFonts w:ascii="仿宋" w:hAnsi="仿宋" w:eastAsia="仿宋" w:cs="仿宋"/>
          <w:sz w:val="24"/>
        </w:rPr>
      </w:pPr>
      <w:r>
        <w:rPr>
          <w:rFonts w:hint="eastAsia" w:ascii="仿宋" w:hAnsi="仿宋" w:eastAsia="仿宋" w:cs="仿宋"/>
          <w:sz w:val="24"/>
        </w:rPr>
        <w:t>提供RS232接口及监控软件，支持TCP／IP、SNMP等网络协议，先进的远程网络监控功能，采用发送电子邮件或传呼短信等方式提供实时报警信息。大屏幕LCD显示控制面板。</w:t>
      </w:r>
    </w:p>
    <w:p>
      <w:pPr>
        <w:spacing w:line="360" w:lineRule="auto"/>
        <w:ind w:firstLine="400"/>
        <w:jc w:val="left"/>
        <w:rPr>
          <w:rFonts w:ascii="仿宋" w:hAnsi="仿宋" w:eastAsia="仿宋" w:cs="仿宋"/>
          <w:sz w:val="24"/>
        </w:rPr>
      </w:pPr>
      <w:r>
        <w:rPr>
          <w:rFonts w:hint="eastAsia" w:ascii="微软雅黑" w:hAnsi="微软雅黑" w:eastAsia="微软雅黑" w:cs="微软雅黑"/>
          <w:sz w:val="24"/>
        </w:rPr>
        <w:t>⑪</w:t>
      </w:r>
      <w:r>
        <w:rPr>
          <w:rFonts w:hint="eastAsia" w:ascii="仿宋" w:hAnsi="仿宋" w:eastAsia="仿宋" w:cs="仿宋"/>
          <w:sz w:val="24"/>
        </w:rPr>
        <w:t>中标后提供制造商对本项目的“原厂商质量与售后服务承诺”（加盖公章）</w:t>
      </w:r>
    </w:p>
    <w:p>
      <w:pPr>
        <w:spacing w:line="360" w:lineRule="auto"/>
        <w:ind w:firstLine="482" w:firstLineChars="200"/>
        <w:jc w:val="left"/>
        <w:rPr>
          <w:rFonts w:ascii="仿宋" w:hAnsi="仿宋" w:eastAsia="仿宋" w:cs="仿宋"/>
          <w:b/>
          <w:sz w:val="24"/>
        </w:rPr>
      </w:pPr>
      <w:r>
        <w:rPr>
          <w:rFonts w:hint="eastAsia" w:ascii="仿宋" w:hAnsi="仿宋" w:eastAsia="仿宋" w:cs="仿宋"/>
          <w:b/>
          <w:sz w:val="24"/>
        </w:rPr>
        <w:t>5、给排水系统工程设计和施工要求</w:t>
      </w:r>
    </w:p>
    <w:p>
      <w:pPr>
        <w:numPr>
          <w:ilvl w:val="0"/>
          <w:numId w:val="20"/>
        </w:num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工程范围：</w:t>
      </w:r>
      <w:r>
        <w:rPr>
          <w:rFonts w:hint="eastAsia" w:ascii="仿宋" w:hAnsi="仿宋" w:eastAsia="仿宋" w:cs="仿宋"/>
          <w:sz w:val="24"/>
        </w:rPr>
        <w:t>本工程为金华市第二医院综合楼项目。本设计范围为一层急诊检验室、二层检验科、血库、四层ICU实验室给水排水，不包括消防系统及雨水系统，阴影部分不在设计范围内；不改变原有给水系统与排水系统，纯水设备不在范围内。</w:t>
      </w:r>
    </w:p>
    <w:p>
      <w:pPr>
        <w:numPr>
          <w:ilvl w:val="0"/>
          <w:numId w:val="20"/>
        </w:numPr>
        <w:spacing w:line="360" w:lineRule="auto"/>
        <w:ind w:firstLine="482" w:firstLineChars="200"/>
        <w:jc w:val="left"/>
        <w:rPr>
          <w:rFonts w:ascii="仿宋" w:hAnsi="仿宋" w:eastAsia="仿宋" w:cs="仿宋"/>
          <w:b/>
          <w:bCs/>
          <w:sz w:val="24"/>
        </w:rPr>
      </w:pPr>
      <w:r>
        <w:rPr>
          <w:rFonts w:hint="eastAsia" w:ascii="仿宋" w:hAnsi="仿宋" w:eastAsia="仿宋" w:cs="仿宋"/>
          <w:b/>
          <w:bCs/>
          <w:sz w:val="24"/>
        </w:rPr>
        <w:t>给排水工程技术要求：</w:t>
      </w:r>
    </w:p>
    <w:p>
      <w:pPr>
        <w:tabs>
          <w:tab w:val="left" w:pos="283"/>
        </w:tabs>
        <w:spacing w:line="360" w:lineRule="auto"/>
        <w:ind w:firstLine="480" w:firstLineChars="200"/>
        <w:jc w:val="left"/>
        <w:rPr>
          <w:rFonts w:ascii="仿宋" w:hAnsi="仿宋" w:eastAsia="仿宋" w:cs="仿宋"/>
          <w:sz w:val="24"/>
        </w:rPr>
      </w:pPr>
      <w:r>
        <w:rPr>
          <w:rFonts w:hint="eastAsia" w:ascii="仿宋" w:hAnsi="仿宋" w:eastAsia="仿宋" w:cs="仿宋"/>
          <w:sz w:val="24"/>
        </w:rPr>
        <w:t>1）生活冷热水给水管采用304薄壁不锈钢管，DN15-65口径的采用双卡压式连接；DN80（含）以上口径采用全通径凸管抱箍式连接。暗设于墙体内的不锈钢管采用覆塑薄壁不锈钢管或在管外壁缠绕防腐胶带保护。管件密封圈或密封垫材质为三元乙丙橡胶。管件、管件尺寸按照GB/T19228-2012的双卡压一系列，管件的壁厚不低于管材壁厚。执行《不锈钢卡压式管件组件》GB/T19228-2012系列，按照《建筑给排水薄壁不锈钢管道连接技术规程》T/CECS277-2021施工。</w:t>
      </w:r>
    </w:p>
    <w:p>
      <w:pPr>
        <w:tabs>
          <w:tab w:val="left" w:pos="283"/>
        </w:tabs>
        <w:spacing w:line="360" w:lineRule="auto"/>
        <w:ind w:firstLine="480" w:firstLineChars="200"/>
        <w:jc w:val="left"/>
        <w:rPr>
          <w:rFonts w:ascii="仿宋" w:hAnsi="仿宋" w:eastAsia="仿宋" w:cs="仿宋"/>
          <w:sz w:val="24"/>
        </w:rPr>
      </w:pPr>
      <w:r>
        <w:rPr>
          <w:rFonts w:hint="eastAsia" w:ascii="仿宋" w:hAnsi="仿宋" w:eastAsia="仿宋" w:cs="仿宋"/>
          <w:sz w:val="24"/>
        </w:rPr>
        <w:t>2）通气管采用排水铸铁管，采用W型不锈钢卡箍连接；一层污水排水管采用UPVC排水管，承插粘接；一层废水排水管采用PP超静音排水管材承插连接；二层、四层污水排水管采用UPVC排水管，承插粘接；二层、四层废水排水管采用排水铸铁管，采用W型不锈钢卡箍连接。安装详见国标图集13S409《建筑生活排水柔性接口铸铁管道与钢塑复合管道安装》。</w:t>
      </w:r>
    </w:p>
    <w:p>
      <w:pPr>
        <w:pStyle w:val="90"/>
        <w:tabs>
          <w:tab w:val="left" w:pos="283"/>
        </w:tabs>
        <w:spacing w:line="360" w:lineRule="auto"/>
        <w:ind w:firstLine="480"/>
        <w:jc w:val="left"/>
        <w:rPr>
          <w:rFonts w:ascii="仿宋" w:hAnsi="仿宋" w:eastAsia="仿宋" w:cs="仿宋"/>
          <w:sz w:val="24"/>
          <w:szCs w:val="24"/>
        </w:rPr>
      </w:pPr>
      <w:r>
        <w:rPr>
          <w:rFonts w:hint="eastAsia" w:ascii="仿宋" w:hAnsi="仿宋" w:eastAsia="仿宋" w:cs="仿宋"/>
          <w:sz w:val="24"/>
          <w:szCs w:val="24"/>
        </w:rPr>
        <w:t>3）所有区域冷水给水由院方预留接口处接出，排水管需接至医院已有的排水点上。</w:t>
      </w:r>
    </w:p>
    <w:p>
      <w:pPr>
        <w:tabs>
          <w:tab w:val="left" w:pos="283"/>
        </w:tabs>
        <w:spacing w:line="360" w:lineRule="auto"/>
        <w:ind w:firstLine="480" w:firstLineChars="200"/>
        <w:jc w:val="left"/>
        <w:rPr>
          <w:rFonts w:ascii="仿宋" w:hAnsi="仿宋" w:eastAsia="仿宋" w:cs="仿宋"/>
          <w:sz w:val="24"/>
        </w:rPr>
      </w:pPr>
      <w:r>
        <w:rPr>
          <w:rFonts w:hint="eastAsia" w:ascii="仿宋" w:hAnsi="仿宋" w:eastAsia="仿宋" w:cs="仿宋"/>
          <w:sz w:val="24"/>
        </w:rPr>
        <w:t>4）一层急诊检验洗手池带小厨宝。</w:t>
      </w:r>
    </w:p>
    <w:p>
      <w:pPr>
        <w:tabs>
          <w:tab w:val="left" w:pos="283"/>
        </w:tabs>
        <w:spacing w:line="360" w:lineRule="auto"/>
        <w:ind w:firstLine="480" w:firstLineChars="200"/>
        <w:jc w:val="left"/>
        <w:rPr>
          <w:rFonts w:ascii="仿宋" w:hAnsi="仿宋" w:eastAsia="仿宋" w:cs="仿宋"/>
          <w:sz w:val="24"/>
        </w:rPr>
      </w:pPr>
      <w:r>
        <w:rPr>
          <w:rFonts w:hint="eastAsia" w:ascii="仿宋" w:hAnsi="仿宋" w:eastAsia="仿宋" w:cs="仿宋"/>
          <w:sz w:val="24"/>
        </w:rPr>
        <w:t>5）区域内所有洁具包含本工程中，应采用不易积存污物及易于清扫的卫生洁具及附件。</w:t>
      </w:r>
    </w:p>
    <w:p>
      <w:pPr>
        <w:tabs>
          <w:tab w:val="left" w:pos="283"/>
        </w:tabs>
        <w:spacing w:line="360" w:lineRule="auto"/>
        <w:ind w:firstLine="480" w:firstLineChars="200"/>
        <w:jc w:val="left"/>
        <w:rPr>
          <w:rFonts w:ascii="仿宋" w:hAnsi="仿宋" w:eastAsia="仿宋" w:cs="仿宋"/>
          <w:sz w:val="24"/>
        </w:rPr>
      </w:pPr>
      <w:r>
        <w:rPr>
          <w:rFonts w:hint="eastAsia" w:ascii="仿宋" w:hAnsi="仿宋" w:eastAsia="仿宋" w:cs="仿宋"/>
          <w:sz w:val="24"/>
        </w:rPr>
        <w:t>6）区域内的冷水，热水、均需采用25mm厚难燃型橡塑发泡保温管防结露保温,外包厚铝箔.</w:t>
      </w:r>
    </w:p>
    <w:p>
      <w:pPr>
        <w:tabs>
          <w:tab w:val="left" w:pos="283"/>
        </w:tabs>
        <w:spacing w:line="360" w:lineRule="auto"/>
        <w:ind w:firstLine="480" w:firstLineChars="200"/>
        <w:jc w:val="left"/>
        <w:rPr>
          <w:rFonts w:ascii="仿宋" w:hAnsi="仿宋" w:eastAsia="仿宋" w:cs="仿宋"/>
          <w:sz w:val="24"/>
        </w:rPr>
      </w:pPr>
      <w:r>
        <w:rPr>
          <w:rFonts w:hint="eastAsia" w:ascii="仿宋" w:hAnsi="仿宋" w:eastAsia="仿宋" w:cs="仿宋"/>
          <w:sz w:val="24"/>
        </w:rPr>
        <w:t>7）区内的排水设备，必须在排水口下部设置高水封装置。</w:t>
      </w:r>
    </w:p>
    <w:p>
      <w:pPr>
        <w:tabs>
          <w:tab w:val="left" w:pos="283"/>
        </w:tabs>
        <w:spacing w:line="360" w:lineRule="auto"/>
        <w:ind w:firstLine="480" w:firstLineChars="200"/>
        <w:jc w:val="left"/>
        <w:rPr>
          <w:rFonts w:ascii="仿宋" w:hAnsi="仿宋" w:eastAsia="仿宋" w:cs="仿宋"/>
          <w:sz w:val="24"/>
        </w:rPr>
      </w:pPr>
      <w:r>
        <w:rPr>
          <w:rFonts w:hint="eastAsia" w:ascii="仿宋" w:hAnsi="仿宋" w:eastAsia="仿宋" w:cs="仿宋"/>
          <w:sz w:val="24"/>
        </w:rPr>
        <w:t>8）区内的地漏必须为高水封防臭地漏并加密封盖，水封高度不得小于50mm。</w:t>
      </w:r>
    </w:p>
    <w:p>
      <w:pPr>
        <w:tabs>
          <w:tab w:val="left" w:pos="283"/>
        </w:tabs>
        <w:spacing w:line="360" w:lineRule="auto"/>
        <w:ind w:firstLine="480" w:firstLineChars="200"/>
        <w:jc w:val="left"/>
        <w:rPr>
          <w:rFonts w:ascii="仿宋" w:hAnsi="仿宋" w:eastAsia="仿宋" w:cs="仿宋"/>
          <w:sz w:val="24"/>
        </w:rPr>
      </w:pPr>
      <w:r>
        <w:rPr>
          <w:rFonts w:hint="eastAsia" w:ascii="仿宋" w:hAnsi="仿宋" w:eastAsia="仿宋" w:cs="仿宋"/>
          <w:sz w:val="24"/>
        </w:rPr>
        <w:t>9）区的排水横管直径应比常规大一级。</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10）卫生洁具及五金配件均应采用节水型产品，器具用水效率等级达到2级坐便器应采用一次冲水量高低档分别不大于5L和3.5L的2档型号坐便器蹲便器冲洗阀一次出水量不大于5L,小便器冲洗阀一次出水量不大于3L,淋浴器流量不大于0.12L/S,洗脸盆及洗菜盆水嘴流量不大于0.125L/S；公共场所内的卫生间内的大小便器及洗手盆均采用感应式冲洗阀或水嘴。水嘴寿命达到相应产品标准要求的1.2倍；阀门寿命达到相应产品标准要求的1.5倍。应采用构造内自带存水弯的大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6、水处理成套设备技术参数要求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1）全套设备包含：预处理、反渗透、RO系统、EDI、供水+UV系统、电控系统等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2）产水流量：1T/h</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3）EDI产水电阻率：≥15.0MΩ.cm</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4）进水温度：8℃~30℃</w:t>
      </w:r>
    </w:p>
    <w:p>
      <w:pPr>
        <w:spacing w:line="360" w:lineRule="auto"/>
        <w:ind w:firstLine="480" w:firstLineChars="200"/>
        <w:rPr>
          <w:rFonts w:ascii="仿宋" w:hAnsi="仿宋" w:eastAsia="仿宋" w:cs="仿宋"/>
          <w:color w:val="000000"/>
          <w:sz w:val="24"/>
        </w:rPr>
      </w:pPr>
      <w:r>
        <w:rPr>
          <w:rFonts w:hint="eastAsia" w:ascii="仿宋" w:hAnsi="仿宋" w:eastAsia="仿宋" w:cs="仿宋"/>
          <w:sz w:val="24"/>
        </w:rPr>
        <w:t>5）水质符合中华人民共和国药典 2005 版制药纯化水要求</w:t>
      </w:r>
      <w:r>
        <w:rPr>
          <w:rFonts w:hint="eastAsia" w:ascii="仿宋" w:hAnsi="仿宋" w:eastAsia="仿宋" w:cs="仿宋"/>
          <w:color w:val="000000"/>
          <w:sz w:val="24"/>
        </w:rPr>
        <w:br w:type="page"/>
      </w:r>
      <w:r>
        <w:rPr>
          <w:rFonts w:hint="eastAsia" w:ascii="仿宋" w:hAnsi="仿宋" w:eastAsia="仿宋" w:cs="仿宋"/>
          <w:color w:val="000000"/>
          <w:sz w:val="24"/>
        </w:rPr>
        <w:t>附：主要设备、材料参考品牌表</w:t>
      </w:r>
    </w:p>
    <w:tbl>
      <w:tblPr>
        <w:tblStyle w:val="41"/>
        <w:tblW w:w="5176" w:type="pct"/>
        <w:tblInd w:w="-328" w:type="dxa"/>
        <w:shd w:val="clear" w:color="auto" w:fill="FFFFFF"/>
        <w:tblLayout w:type="fixed"/>
        <w:tblCellMar>
          <w:top w:w="0" w:type="dxa"/>
          <w:left w:w="108" w:type="dxa"/>
          <w:bottom w:w="0" w:type="dxa"/>
          <w:right w:w="108" w:type="dxa"/>
        </w:tblCellMar>
      </w:tblPr>
      <w:tblGrid>
        <w:gridCol w:w="777"/>
        <w:gridCol w:w="1596"/>
        <w:gridCol w:w="1334"/>
        <w:gridCol w:w="1254"/>
        <w:gridCol w:w="1211"/>
        <w:gridCol w:w="1104"/>
        <w:gridCol w:w="1179"/>
        <w:gridCol w:w="1159"/>
      </w:tblGrid>
      <w:tr>
        <w:tblPrEx>
          <w:shd w:val="clear" w:color="auto" w:fill="FFFFFF"/>
          <w:tblCellMar>
            <w:top w:w="0" w:type="dxa"/>
            <w:left w:w="108" w:type="dxa"/>
            <w:bottom w:w="0" w:type="dxa"/>
            <w:right w:w="108" w:type="dxa"/>
          </w:tblCellMar>
        </w:tblPrEx>
        <w:trPr>
          <w:trHeight w:val="7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推荐品牌（或与推荐品牌同等档次及以上）</w:t>
            </w: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序号</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项目名称</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品牌一</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品牌二</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品牌三</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品牌四</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品牌五</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备注</w:t>
            </w:r>
          </w:p>
        </w:tc>
      </w:tr>
      <w:tr>
        <w:tblPrEx>
          <w:tblCellMar>
            <w:top w:w="0" w:type="dxa"/>
            <w:left w:w="108" w:type="dxa"/>
            <w:bottom w:w="0" w:type="dxa"/>
            <w:right w:w="108" w:type="dxa"/>
          </w:tblCellMar>
        </w:tblPrEx>
        <w:trPr>
          <w:trHeight w:val="7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b/>
                <w:bCs/>
                <w:sz w:val="24"/>
                <w:szCs w:val="24"/>
              </w:rPr>
            </w:pPr>
            <w:r>
              <w:rPr>
                <w:rStyle w:val="110"/>
                <w:rFonts w:ascii="仿宋" w:hAnsi="仿宋" w:eastAsia="仿宋" w:cs="仿宋"/>
                <w:b/>
                <w:bCs/>
                <w:sz w:val="24"/>
                <w:szCs w:val="24"/>
              </w:rPr>
              <w:t>装饰工程</w:t>
            </w:r>
          </w:p>
        </w:tc>
      </w:tr>
      <w:tr>
        <w:tblPrEx>
          <w:tblCellMar>
            <w:top w:w="0" w:type="dxa"/>
            <w:left w:w="108" w:type="dxa"/>
            <w:bottom w:w="0" w:type="dxa"/>
            <w:right w:w="108" w:type="dxa"/>
          </w:tblCellMar>
        </w:tblPrEx>
        <w:trPr>
          <w:trHeight w:val="637"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医用洁净无机预涂板</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康程</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康美</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恒鼎</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鲁泰</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石拓</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PVC地板</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得嘉</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洁福</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阿姆斯壮</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法国诺亨</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日本他喜龙</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医用洁净气密钢制门</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汉姆拜克</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卡莱司卓</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马尔斯</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 亚宝</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欧尼克</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医用洁净气密自动门</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纳博克</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sun</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格里根</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 xml:space="preserve"> 亚宝</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欧尼克</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硫氧镁彩钢板</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诚本</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远大</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天佑德</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Fonts w:hint="eastAsia" w:ascii="仿宋" w:hAnsi="仿宋" w:eastAsia="仿宋" w:cs="仿宋"/>
                <w:color w:val="000000"/>
                <w:kern w:val="0"/>
                <w:sz w:val="24"/>
              </w:rPr>
              <w:t>亚宝</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安美</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控制面板</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东弘</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葳尔思克</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南洋</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亚宝</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赛洁</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轻钢龙骨、石膏板</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泰山</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龙牌</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杰科</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拉法基</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可耐福</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同总包品牌</w:t>
            </w: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无机涂料、防潮无机涂料</w:t>
            </w:r>
            <w:r>
              <w:rPr>
                <w:rStyle w:val="110"/>
                <w:rFonts w:ascii="仿宋" w:hAnsi="仿宋" w:eastAsia="仿宋" w:cs="仿宋"/>
                <w:sz w:val="24"/>
                <w:szCs w:val="24"/>
              </w:rPr>
              <w:t>、</w:t>
            </w:r>
            <w:r>
              <w:rPr>
                <w:rStyle w:val="110"/>
                <w:rFonts w:hint="default" w:ascii="仿宋" w:hAnsi="仿宋" w:eastAsia="仿宋" w:cs="仿宋"/>
                <w:sz w:val="24"/>
                <w:szCs w:val="24"/>
              </w:rPr>
              <w:t>防霉乳胶漆</w:t>
            </w:r>
            <w:r>
              <w:rPr>
                <w:rStyle w:val="110"/>
                <w:rFonts w:ascii="仿宋" w:hAnsi="仿宋" w:eastAsia="仿宋" w:cs="仿宋"/>
                <w:sz w:val="24"/>
                <w:szCs w:val="24"/>
              </w:rPr>
              <w:t>、</w:t>
            </w:r>
            <w:r>
              <w:rPr>
                <w:rStyle w:val="110"/>
                <w:rFonts w:hint="default" w:ascii="仿宋" w:hAnsi="仿宋" w:eastAsia="仿宋" w:cs="仿宋"/>
                <w:sz w:val="24"/>
                <w:szCs w:val="24"/>
              </w:rPr>
              <w:t>水性釉面漆</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立邦</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PPG</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Skk</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传化</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汇丽</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同总包品牌</w:t>
            </w:r>
          </w:p>
        </w:tc>
      </w:tr>
      <w:tr>
        <w:tblPrEx>
          <w:tblCellMar>
            <w:top w:w="0" w:type="dxa"/>
            <w:left w:w="108" w:type="dxa"/>
            <w:bottom w:w="0" w:type="dxa"/>
            <w:right w:w="108" w:type="dxa"/>
          </w:tblCellMar>
        </w:tblPrEx>
        <w:trPr>
          <w:trHeight w:val="1529"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瓷砖（地砖、墙砖、防滑砖、玻化砖、釉面砖）</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诺贝尔</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萨米特</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东鹏</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冠军</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新中源</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同总包品牌</w:t>
            </w:r>
          </w:p>
        </w:tc>
      </w:tr>
      <w:tr>
        <w:tblPrEx>
          <w:tblCellMar>
            <w:top w:w="0" w:type="dxa"/>
            <w:left w:w="108" w:type="dxa"/>
            <w:bottom w:w="0" w:type="dxa"/>
            <w:right w:w="108" w:type="dxa"/>
          </w:tblCellMar>
        </w:tblPrEx>
        <w:trPr>
          <w:trHeight w:val="70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b/>
                <w:bCs/>
                <w:color w:val="000000"/>
                <w:kern w:val="0"/>
                <w:sz w:val="24"/>
              </w:rPr>
            </w:pPr>
            <w:r>
              <w:rPr>
                <w:rFonts w:hint="eastAsia" w:ascii="仿宋" w:hAnsi="仿宋" w:eastAsia="仿宋" w:cs="仿宋"/>
                <w:b/>
                <w:bCs/>
                <w:color w:val="000000"/>
                <w:kern w:val="0"/>
                <w:sz w:val="24"/>
              </w:rPr>
              <w:t>空调</w:t>
            </w:r>
          </w:p>
        </w:tc>
      </w:tr>
      <w:tr>
        <w:tblPrEx>
          <w:tblCellMar>
            <w:top w:w="0" w:type="dxa"/>
            <w:left w:w="108" w:type="dxa"/>
            <w:bottom w:w="0" w:type="dxa"/>
            <w:right w:w="108" w:type="dxa"/>
          </w:tblCellMar>
        </w:tblPrEx>
        <w:trPr>
          <w:trHeight w:val="692"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医用模块式风冷热泵机组</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天加</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开利</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麦克维尔</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克莱蒙特</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约克</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医用净化新风机组</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天加</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开利</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麦克维尔</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克莱蒙特</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约克</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医用净化直膨机组</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天加</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开利</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麦克维尔</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克莱蒙特</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约克</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风机盘管</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天加</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开利</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麦克维尔</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克莱蒙特</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约克</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多联机</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大金 X7 系列</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日立 setfree 系列</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三菱重工KX-Z2 系列</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约克 ENG 系列</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三菱电机 YNC</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同总包品牌</w:t>
            </w: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ascii="仿宋" w:hAnsi="仿宋" w:eastAsia="仿宋" w:cs="仿宋"/>
                <w:color w:val="000000"/>
                <w:kern w:val="0"/>
                <w:sz w:val="24"/>
              </w:rPr>
              <w:t>排风机组</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西蒙</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上虞海风</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应达</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绿岛风</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洛森</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ascii="仿宋" w:hAnsi="仿宋" w:eastAsia="仿宋" w:cs="仿宋"/>
                <w:color w:val="000000"/>
                <w:kern w:val="0"/>
                <w:sz w:val="24"/>
              </w:rPr>
              <w:t>排风机</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西蒙</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上虞海风</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应达</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绿岛风</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洛森</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664"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初、中、高效过滤器</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英德尔</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上海未格</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AFF</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森泰</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ascii="仿宋" w:hAnsi="仿宋" w:eastAsia="仿宋" w:cs="仿宋"/>
                <w:color w:val="000000"/>
                <w:kern w:val="0"/>
                <w:sz w:val="24"/>
              </w:rPr>
              <w:t>巨星</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977"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医用净化机组自控系统</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东弘</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伟繁</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越钥</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霍尼韦尔</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西门子</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769"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对夹式蝶阀/法兰过滤器/流量平衡阀/排污阀/平衡阀/水管止回阀/丝口过滤器/阀/铜截止阀/涡轮蝶阀/蒸汽调节阀/自动排气阀等</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宁波埃美柯</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上海良工</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上海冠龙</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永德信</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洛森</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121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镀锌钢管、无缝钢管</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天津利达</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金洲</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友发</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华岐</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宏发</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同总包品牌</w:t>
            </w:r>
          </w:p>
        </w:tc>
      </w:tr>
      <w:tr>
        <w:tblPrEx>
          <w:tblCellMar>
            <w:top w:w="0" w:type="dxa"/>
            <w:left w:w="108" w:type="dxa"/>
            <w:bottom w:w="0" w:type="dxa"/>
            <w:right w:w="108" w:type="dxa"/>
          </w:tblCellMar>
        </w:tblPrEx>
        <w:trPr>
          <w:trHeight w:val="700" w:hRule="atLeast"/>
        </w:trPr>
        <w:tc>
          <w:tcPr>
            <w:tcW w:w="439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b/>
                <w:bCs/>
                <w:sz w:val="24"/>
                <w:szCs w:val="24"/>
              </w:rPr>
              <w:t>电气部分</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b/>
                <w:bCs/>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UPS及电池</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易事特</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施耐德</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维谛</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山特</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科士达</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IT隔离电源</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开度</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华创</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且远</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安科瑞</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溯高美</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灯具（成套、</w:t>
            </w:r>
          </w:p>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含光源 灯管、镇流器、启辉器）</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三雄极光</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雷士</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欧普</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飞利浦</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佛山照明</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4</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电线、电力电缆</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上海远东</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江苏上上</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浙江万马</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开开</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上海启帆</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5</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电缆桥架、金属线槽</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明昌</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安凯</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好远</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天天升</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浙江信一</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同总包品牌</w:t>
            </w: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6</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JDG线管、KBG  管</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宏发</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泰瑞安</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天天升</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亿泰</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好远</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同总包品牌</w:t>
            </w: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7</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开关/插座</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罗格朗</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施耐德</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西蒙</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西门子</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松下</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同总包品牌</w:t>
            </w: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8</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配电箱及母线插接箱内元件</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西门子</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ABB</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施耐德</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同总包品牌</w:t>
            </w:r>
          </w:p>
        </w:tc>
      </w:tr>
      <w:tr>
        <w:tblPrEx>
          <w:tblCellMar>
            <w:top w:w="0" w:type="dxa"/>
            <w:left w:w="108" w:type="dxa"/>
            <w:bottom w:w="0" w:type="dxa"/>
            <w:right w:w="108" w:type="dxa"/>
          </w:tblCellMar>
        </w:tblPrEx>
        <w:trPr>
          <w:trHeight w:val="700" w:hRule="atLeast"/>
        </w:trPr>
        <w:tc>
          <w:tcPr>
            <w:tcW w:w="439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b/>
                <w:bCs/>
                <w:sz w:val="24"/>
                <w:szCs w:val="24"/>
              </w:rPr>
              <w:t>给排水</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b/>
                <w:bCs/>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截止阀/闸阀</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宁波埃美柯</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上海冠龙</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桐庐富春江</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上海良工</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上海鲸海</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双人洗手池/三人洗手池</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TOTO</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科勒</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箭牌</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乐家</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高仪</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同总包品牌</w:t>
            </w: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不锈钢管道</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温州正康（浙江正康实业股份有限公司）</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民乐</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深圳雅昌</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令之信</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福航</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同总包品牌</w:t>
            </w: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纯水设备</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无锡浩桐</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 xml:space="preserve">湖州永汇 </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杰睿</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沃恩</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上海追蓝</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39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b/>
                <w:bCs/>
                <w:sz w:val="24"/>
                <w:szCs w:val="24"/>
              </w:rPr>
              <w:t>其他</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b/>
                <w:bCs/>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1</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实验边台、转角台、中央台</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金井</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玖月</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春苗</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博科</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ascii="仿宋" w:hAnsi="仿宋" w:eastAsia="仿宋" w:cs="仿宋"/>
                <w:sz w:val="24"/>
                <w:szCs w:val="24"/>
              </w:rPr>
              <w:t>荣拓</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2</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生物安全柜</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博科</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 xml:space="preserve">苏净 </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力康</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ESCO</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安泰</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kern w:val="0"/>
                <w:sz w:val="24"/>
              </w:rPr>
              <w:t>3</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0"/>
                <w:rFonts w:hint="default" w:ascii="仿宋" w:hAnsi="仿宋" w:eastAsia="仿宋" w:cs="仿宋"/>
                <w:sz w:val="24"/>
                <w:szCs w:val="24"/>
              </w:rPr>
            </w:pPr>
            <w:r>
              <w:rPr>
                <w:rStyle w:val="110"/>
                <w:rFonts w:hint="default" w:ascii="仿宋" w:hAnsi="仿宋" w:eastAsia="仿宋" w:cs="仿宋"/>
                <w:sz w:val="24"/>
                <w:szCs w:val="24"/>
              </w:rPr>
              <w:t>超净工作台</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博科</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 xml:space="preserve">苏净 </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力康</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ESCO</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0"/>
                <w:rFonts w:ascii="仿宋" w:hAnsi="仿宋" w:eastAsia="仿宋" w:cs="仿宋"/>
                <w:sz w:val="24"/>
                <w:szCs w:val="24"/>
              </w:rPr>
              <w:t>安泰</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p>
        </w:tc>
      </w:tr>
      <w:tr>
        <w:tblPrEx>
          <w:tblCellMar>
            <w:top w:w="0" w:type="dxa"/>
            <w:left w:w="108" w:type="dxa"/>
            <w:bottom w:w="0" w:type="dxa"/>
            <w:right w:w="108" w:type="dxa"/>
          </w:tblCellMar>
        </w:tblPrEx>
        <w:trPr>
          <w:trHeight w:val="700" w:hRule="atLeast"/>
        </w:trPr>
        <w:tc>
          <w:tcPr>
            <w:tcW w:w="4397" w:type="pct"/>
            <w:gridSpan w:val="7"/>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5"/>
                <w:rFonts w:ascii="仿宋" w:hAnsi="仿宋" w:eastAsia="仿宋" w:cs="仿宋"/>
                <w:sz w:val="24"/>
                <w:szCs w:val="24"/>
              </w:rPr>
            </w:pPr>
            <w:r>
              <w:rPr>
                <w:rStyle w:val="115"/>
                <w:rFonts w:hint="eastAsia" w:ascii="仿宋" w:hAnsi="仿宋" w:eastAsia="仿宋" w:cs="仿宋"/>
                <w:b/>
                <w:bCs/>
                <w:sz w:val="24"/>
                <w:szCs w:val="24"/>
              </w:rPr>
              <w:t>防辐射</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5"/>
                <w:rFonts w:ascii="仿宋" w:hAnsi="仿宋" w:eastAsia="仿宋" w:cs="仿宋"/>
                <w:b/>
                <w:bCs/>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ascii="仿宋" w:hAnsi="仿宋" w:eastAsia="仿宋" w:cs="仿宋"/>
                <w:sz w:val="24"/>
              </w:rPr>
              <w:t>铅板</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sz w:val="24"/>
              </w:rPr>
              <w:t>宜兴鑫达</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中金岭南</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山东东舜</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5"/>
                <w:rFonts w:ascii="仿宋" w:hAnsi="仿宋" w:eastAsia="仿宋" w:cs="仿宋"/>
                <w:sz w:val="24"/>
                <w:szCs w:val="24"/>
              </w:rPr>
            </w:pPr>
            <w:r>
              <w:rPr>
                <w:rStyle w:val="115"/>
                <w:rFonts w:hint="eastAsia" w:ascii="仿宋" w:hAnsi="仿宋" w:eastAsia="仿宋" w:cs="仿宋"/>
                <w:sz w:val="24"/>
                <w:szCs w:val="24"/>
              </w:rPr>
              <w:t>山东博创</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5"/>
                <w:rFonts w:ascii="仿宋" w:hAnsi="仿宋" w:eastAsia="仿宋" w:cs="仿宋"/>
                <w:sz w:val="24"/>
                <w:szCs w:val="24"/>
              </w:rPr>
            </w:pPr>
            <w:r>
              <w:rPr>
                <w:rStyle w:val="115"/>
                <w:rFonts w:hint="eastAsia" w:ascii="仿宋" w:hAnsi="仿宋" w:eastAsia="仿宋" w:cs="仿宋"/>
                <w:sz w:val="24"/>
                <w:szCs w:val="24"/>
              </w:rPr>
              <w:t>山东国乐</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textAlignment w:val="center"/>
              <w:rPr>
                <w:rStyle w:val="115"/>
                <w:rFonts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ascii="仿宋" w:hAnsi="仿宋" w:eastAsia="仿宋" w:cs="仿宋"/>
                <w:sz w:val="24"/>
              </w:rPr>
              <w:t>铅玻璃</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sz w:val="24"/>
              </w:rPr>
              <w:t>宜兴鑫达</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山东天浩</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山东东舜</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Style w:val="115"/>
                <w:rFonts w:hint="eastAsia" w:ascii="仿宋" w:hAnsi="仿宋" w:eastAsia="仿宋" w:cs="仿宋"/>
                <w:sz w:val="24"/>
                <w:szCs w:val="24"/>
              </w:rPr>
              <w:t>山东博创</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5"/>
                <w:rFonts w:ascii="仿宋" w:hAnsi="仿宋" w:eastAsia="仿宋" w:cs="仿宋"/>
                <w:sz w:val="24"/>
                <w:szCs w:val="24"/>
              </w:rPr>
            </w:pPr>
            <w:r>
              <w:rPr>
                <w:rStyle w:val="115"/>
                <w:rFonts w:hint="eastAsia" w:ascii="仿宋" w:hAnsi="仿宋" w:eastAsia="仿宋" w:cs="仿宋"/>
                <w:sz w:val="24"/>
                <w:szCs w:val="24"/>
              </w:rPr>
              <w:t>上海神网</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textAlignment w:val="center"/>
              <w:rPr>
                <w:rStyle w:val="115"/>
                <w:rFonts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ascii="仿宋" w:hAnsi="仿宋" w:eastAsia="仿宋" w:cs="仿宋"/>
                <w:sz w:val="24"/>
              </w:rPr>
              <w:t>硫酸钡或硫酸钡板</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sz w:val="24"/>
              </w:rPr>
              <w:t>宜兴鑫达</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山东中辐安</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sz w:val="24"/>
              </w:rPr>
            </w:pPr>
            <w:r>
              <w:rPr>
                <w:rFonts w:hint="eastAsia" w:ascii="仿宋" w:hAnsi="仿宋" w:eastAsia="仿宋" w:cs="仿宋"/>
                <w:color w:val="000000"/>
                <w:sz w:val="24"/>
              </w:rPr>
              <w:t>北方铜业</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5"/>
                <w:rFonts w:ascii="仿宋" w:hAnsi="仿宋" w:eastAsia="仿宋" w:cs="仿宋"/>
                <w:sz w:val="24"/>
                <w:szCs w:val="24"/>
              </w:rPr>
            </w:pPr>
            <w:r>
              <w:rPr>
                <w:rStyle w:val="115"/>
                <w:rFonts w:hint="eastAsia" w:ascii="仿宋" w:hAnsi="仿宋" w:eastAsia="仿宋" w:cs="仿宋"/>
                <w:sz w:val="24"/>
                <w:szCs w:val="24"/>
              </w:rPr>
              <w:t>西安泰丰</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Style w:val="115"/>
                <w:rFonts w:ascii="仿宋" w:hAnsi="仿宋" w:eastAsia="仿宋" w:cs="仿宋"/>
                <w:sz w:val="24"/>
                <w:szCs w:val="24"/>
              </w:rPr>
            </w:pPr>
            <w:r>
              <w:rPr>
                <w:rStyle w:val="115"/>
                <w:rFonts w:hint="eastAsia" w:ascii="仿宋" w:hAnsi="仿宋" w:eastAsia="仿宋" w:cs="仿宋"/>
                <w:sz w:val="24"/>
                <w:szCs w:val="24"/>
              </w:rPr>
              <w:t>巨昌</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textAlignment w:val="center"/>
              <w:rPr>
                <w:rStyle w:val="115"/>
                <w:rFonts w:ascii="仿宋" w:hAnsi="仿宋" w:eastAsia="仿宋" w:cs="仿宋"/>
                <w:sz w:val="24"/>
                <w:szCs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ascii="仿宋" w:hAnsi="仿宋" w:eastAsia="仿宋" w:cs="仿宋"/>
                <w:sz w:val="24"/>
              </w:rPr>
              <w:t>辐射防护门</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天一瑞邦</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山东大华</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陕西安特</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常州长瑞</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苏州亚宝</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textAlignment w:val="center"/>
              <w:rPr>
                <w:rFonts w:ascii="仿宋" w:hAnsi="仿宋" w:eastAsia="仿宋" w:cs="仿宋"/>
                <w:sz w:val="24"/>
              </w:rPr>
            </w:pPr>
          </w:p>
        </w:tc>
      </w:tr>
      <w:tr>
        <w:tblPrEx>
          <w:tblCellMar>
            <w:top w:w="0" w:type="dxa"/>
            <w:left w:w="108" w:type="dxa"/>
            <w:bottom w:w="0" w:type="dxa"/>
            <w:right w:w="108" w:type="dxa"/>
          </w:tblCellMar>
        </w:tblPrEx>
        <w:trPr>
          <w:trHeight w:val="705"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5</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ascii="仿宋" w:hAnsi="仿宋" w:eastAsia="仿宋" w:cs="仿宋"/>
                <w:sz w:val="24"/>
              </w:rPr>
              <w:t>铜板</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中铝</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洛阳铜业</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上海铜业</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江西铜业</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textAlignment w:val="center"/>
              <w:rPr>
                <w:rFonts w:ascii="仿宋" w:hAnsi="仿宋" w:eastAsia="仿宋" w:cs="仿宋"/>
                <w:sz w:val="24"/>
              </w:rPr>
            </w:pP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textAlignment w:val="center"/>
              <w:rPr>
                <w:rFonts w:ascii="仿宋" w:hAnsi="仿宋" w:eastAsia="仿宋" w:cs="仿宋"/>
                <w:sz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6</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ascii="仿宋" w:hAnsi="仿宋" w:eastAsia="仿宋" w:cs="仿宋"/>
                <w:sz w:val="24"/>
              </w:rPr>
              <w:t>磁屏蔽门</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天一瑞邦</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陕西安特</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常州长瑞</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四川法拉第</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常州创实</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textAlignment w:val="center"/>
              <w:rPr>
                <w:rFonts w:ascii="仿宋" w:hAnsi="仿宋" w:eastAsia="仿宋" w:cs="仿宋"/>
                <w:sz w:val="24"/>
              </w:rPr>
            </w:pPr>
          </w:p>
        </w:tc>
      </w:tr>
      <w:tr>
        <w:tblPrEx>
          <w:tblCellMar>
            <w:top w:w="0" w:type="dxa"/>
            <w:left w:w="108" w:type="dxa"/>
            <w:bottom w:w="0" w:type="dxa"/>
            <w:right w:w="108" w:type="dxa"/>
          </w:tblCellMar>
        </w:tblPrEx>
        <w:trPr>
          <w:trHeight w:val="700" w:hRule="atLeast"/>
        </w:trPr>
        <w:tc>
          <w:tcPr>
            <w:tcW w:w="4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kern w:val="0"/>
                <w:sz w:val="24"/>
              </w:rPr>
            </w:pPr>
            <w:r>
              <w:rPr>
                <w:rFonts w:hint="eastAsia" w:ascii="仿宋" w:hAnsi="仿宋" w:eastAsia="仿宋" w:cs="仿宋"/>
                <w:kern w:val="0"/>
                <w:sz w:val="24"/>
              </w:rPr>
              <w:t>7</w:t>
            </w:r>
          </w:p>
        </w:tc>
        <w:tc>
          <w:tcPr>
            <w:tcW w:w="8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ascii="仿宋" w:hAnsi="仿宋" w:eastAsia="仿宋" w:cs="仿宋"/>
                <w:sz w:val="24"/>
              </w:rPr>
              <w:t>磁屏蔽观察窗</w:t>
            </w:r>
          </w:p>
        </w:tc>
        <w:tc>
          <w:tcPr>
            <w:tcW w:w="6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天一瑞邦</w:t>
            </w:r>
          </w:p>
        </w:tc>
        <w:tc>
          <w:tcPr>
            <w:tcW w:w="65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陕西安特</w:t>
            </w:r>
          </w:p>
        </w:tc>
        <w:tc>
          <w:tcPr>
            <w:tcW w:w="6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常州长瑞</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四川法拉第</w:t>
            </w:r>
          </w:p>
        </w:tc>
        <w:tc>
          <w:tcPr>
            <w:tcW w:w="61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jc w:val="center"/>
              <w:textAlignment w:val="center"/>
              <w:rPr>
                <w:rFonts w:ascii="仿宋" w:hAnsi="仿宋" w:eastAsia="仿宋" w:cs="仿宋"/>
                <w:sz w:val="24"/>
              </w:rPr>
            </w:pPr>
            <w:r>
              <w:rPr>
                <w:rFonts w:hint="eastAsia" w:ascii="仿宋" w:hAnsi="仿宋" w:eastAsia="仿宋" w:cs="仿宋"/>
                <w:sz w:val="24"/>
              </w:rPr>
              <w:t>常州创实</w:t>
            </w:r>
          </w:p>
        </w:tc>
        <w:tc>
          <w:tcPr>
            <w:tcW w:w="6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360" w:lineRule="auto"/>
              <w:textAlignment w:val="center"/>
              <w:rPr>
                <w:rFonts w:ascii="仿宋" w:hAnsi="仿宋" w:eastAsia="仿宋" w:cs="仿宋"/>
                <w:sz w:val="24"/>
              </w:rPr>
            </w:pPr>
          </w:p>
        </w:tc>
      </w:tr>
    </w:tbl>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本项目采购人要求的关于本工程主要材料设备参考品牌见上表。参考品牌作为报价的参考，供应商可以直接选用参考品牌，也可以自行另选品牌报价，但所选的品牌品质（品牌知名度、技术标准和质量等级）应当相当于或优于参考品牌，否则，其响应无效。</w:t>
      </w:r>
    </w:p>
    <w:p>
      <w:pPr>
        <w:snapToGrid w:val="0"/>
        <w:spacing w:before="50" w:line="360" w:lineRule="auto"/>
        <w:rPr>
          <w:rFonts w:ascii="仿宋" w:hAnsi="仿宋" w:eastAsia="仿宋" w:cs="仿宋"/>
          <w:b/>
          <w:bCs/>
          <w:color w:val="000000"/>
          <w:sz w:val="24"/>
        </w:rPr>
      </w:pPr>
      <w:r>
        <w:rPr>
          <w:rFonts w:hint="eastAsia" w:ascii="仿宋" w:hAnsi="仿宋" w:eastAsia="仿宋" w:cs="仿宋"/>
          <w:b/>
          <w:bCs/>
          <w:color w:val="000000"/>
          <w:sz w:val="24"/>
        </w:rPr>
        <w:t>四、质量、售后服务要求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（一）设备要求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供应商提供的设备必须是全新的原装优质产品（包括所有零部件、元器件、附件、备件），符合相应的国家标准，并提供相关产品的产品合格证、产品说明书和安装说明等资料，供应商所提供的产品在安装调试完成后，并试运行一次，达到相关功能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2.供应商应列出详细的产品配置清单，具体结算以二次深化图纸为准，如有产品数量增加都包含在此次工程款内，不另增加费用。</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（二）工期和质保期要求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1.交货及完工时间：合同签订后180天内交货并安装调试完毕。</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2.质保期：供应商必须提供不少于2年的质保期。质保期从安装调试完毕、最终验收合格之日开始计算。除非采购人另有要求，质保期内的服务均为免费上门服务。</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响应时间：在质保期限内，接到用户报修电话通知后，应在4小时内上门服务，并在12小时内修复。出现故障后，成交供应商如未按上述要求进行响应，采购人可以采取必要的补救措施，由此产生的风险和费用全部由成交供应商承担。</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（三）验收要求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1.验收时间：成交供应商在设备送达指定地点并安装调试完毕后，应免费为采购人提供“业务技能培训”服务，培训合格后方可进入验收阶段。</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2.验收方式：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（1）采购人对成交供应商提交的货物依据采购文件上的技术规格要求和国家有关质量标准进行现场初步验收，外观、说明书符合采购文件技术要求的，给予签收，初步验收不合格的不予签收。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初步验收完成后，采购人组织对成交供应商履约的验收。大型或者复杂的政府采购项目，应当邀请国家认可的质量检测机构参加验收工作。验收方成员应当在验收书上签字，并承担相应的法律责任。如果发现与合同中要求不符，成交供应商须承担由此发生的一切损失和费用，并接受相应的处理。</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（3）采购人可以邀请参加本项目的其他供应商或者第三方机构参与验收。参与验收的供应商或者第三方机构的意见作为验收书的参考资料一并存档。</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严格按照采购合同开展履约验收。采购人成立验收小组，按照采购合同的约定对成交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5）验收合格的项目，采购人将根据采购合同的约定及时向供应商支付采购资金、退还履约保证金。验收不合格的项目，采购人将依法及时处理。采购合同的履行、违约责任和解决争议的方式等适用《中华人民共和国民法典》。成交供应商在履约过程中有政府采购法律法规规定的违法违规情形的，采购人应当及时报告本级财政部门。</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（6）验收时成交供应商必须在现场，验收过程中相关检测费用（如有）由成交供应商负责。</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（7）采购人原则上应当在履约验收之日起2个工作日内，将履约验收结果在浙江政府采购网上公告。</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（四）包装及运输要求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供应商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2.由供应商将设备直接免费送至采购人指定的位置。如在运输、搬运、安装过程中造成设备损坏，采购人有权不签收并由成交供应商承担相应经济损失。</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（五）资料要求</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提供全套使用说明书。</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六）技术服务：要求中标设备随机资料需齐全，备品备件齐全有效。成交供应商需提供对使用部门的操作人员进行集中使用培训或委派专业工程师上门不少于一天的专门培训，培训人次不少于1人。如额外增加培训名额或进行厂家培训的，需在商务技术标书中予以明确承诺。</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五、付款方式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（一）合同生效后并在收到中标人提交的等额保函后10天内，支付合同价的40%为预付款；</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（二）洁净空调机组、冷热源设备进场后，经甲方确认后，甲方向乙方支付至合同总金额的60%；</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（三）施工完成支付至合同总金额的85%。</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（四）竣工验收合格后付至合同价的95%，余款在经审计后付至审定金额的98. 5%，余款1.5%作为质量保修金在工程缺陷责任期满后如无质量问题一次性付清，中标人应随付款进度提供正式税务发票。</w:t>
      </w:r>
    </w:p>
    <w:p>
      <w:pPr>
        <w:spacing w:line="360" w:lineRule="auto"/>
        <w:ind w:firstLine="482" w:firstLineChars="200"/>
        <w:rPr>
          <w:rFonts w:ascii="仿宋" w:hAnsi="仿宋" w:eastAsia="仿宋" w:cs="仿宋"/>
          <w:b/>
          <w:bCs/>
          <w:kern w:val="0"/>
          <w:sz w:val="24"/>
        </w:rPr>
      </w:pPr>
      <w:r>
        <w:rPr>
          <w:rFonts w:hint="eastAsia" w:ascii="仿宋" w:hAnsi="仿宋" w:eastAsia="仿宋" w:cs="仿宋"/>
          <w:b/>
          <w:bCs/>
          <w:kern w:val="0"/>
          <w:sz w:val="24"/>
        </w:rPr>
        <w:t>六、其他要求</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（一）施工水源、电源由采购人在现场提供接口，施工现场内水电驳接、安装费及施工用水电费用由</w:t>
      </w:r>
      <w:r>
        <w:rPr>
          <w:rFonts w:hint="eastAsia" w:ascii="仿宋" w:hAnsi="仿宋" w:eastAsia="仿宋" w:cs="仿宋"/>
          <w:sz w:val="24"/>
        </w:rPr>
        <w:t>投标人</w:t>
      </w:r>
      <w:r>
        <w:rPr>
          <w:rFonts w:hint="eastAsia" w:ascii="仿宋" w:hAnsi="仿宋" w:eastAsia="仿宋" w:cs="仿宋"/>
          <w:kern w:val="0"/>
          <w:sz w:val="24"/>
        </w:rPr>
        <w:t>自行承担；电讯由</w:t>
      </w:r>
      <w:r>
        <w:rPr>
          <w:rFonts w:hint="eastAsia" w:ascii="仿宋" w:hAnsi="仿宋" w:eastAsia="仿宋" w:cs="仿宋"/>
          <w:sz w:val="24"/>
        </w:rPr>
        <w:t>投标人</w:t>
      </w:r>
      <w:r>
        <w:rPr>
          <w:rFonts w:hint="eastAsia" w:ascii="仿宋" w:hAnsi="仿宋" w:eastAsia="仿宋" w:cs="仿宋"/>
          <w:kern w:val="0"/>
          <w:sz w:val="24"/>
        </w:rPr>
        <w:t>自行解决，所产生的费用自理。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（二）在实际施工过程中，如出现政府限电、断电、缺电情况，造成工期紧张，</w:t>
      </w:r>
      <w:r>
        <w:rPr>
          <w:rFonts w:hint="eastAsia" w:ascii="仿宋" w:hAnsi="仿宋" w:eastAsia="仿宋" w:cs="仿宋"/>
          <w:sz w:val="24"/>
        </w:rPr>
        <w:t>投标人</w:t>
      </w:r>
      <w:r>
        <w:rPr>
          <w:rFonts w:hint="eastAsia" w:ascii="仿宋" w:hAnsi="仿宋" w:eastAsia="仿宋" w:cs="仿宋"/>
          <w:kern w:val="0"/>
          <w:sz w:val="24"/>
        </w:rPr>
        <w:t>须采取措施自行解决施工用电问题，如自备发电机组等，费用自理。</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w:t>
      </w:r>
      <w:r>
        <w:rPr>
          <w:rFonts w:hint="eastAsia" w:ascii="仿宋" w:hAnsi="仿宋" w:eastAsia="仿宋" w:cs="仿宋"/>
          <w:sz w:val="24"/>
        </w:rPr>
        <w:t>投标人</w:t>
      </w:r>
      <w:r>
        <w:rPr>
          <w:rFonts w:hint="eastAsia" w:ascii="仿宋" w:hAnsi="仿宋" w:eastAsia="仿宋" w:cs="仿宋"/>
          <w:kern w:val="0"/>
          <w:sz w:val="24"/>
        </w:rPr>
        <w:t>应自行解决办公、生活等设施，采购人不提供任何生产、生活设施，且工人不得在医院内食宿，并在技术标中提供相关技术方案，相关费用于报价时综合考虑。</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（四）投标人必须承诺投入的材料、人员、机械满足工程进度需要，相关赶工措施费用包含在报价中。若因现场投入的材料、人员、机械无法满足工程进度需要，</w:t>
      </w:r>
      <w:r>
        <w:rPr>
          <w:rFonts w:hint="eastAsia" w:ascii="仿宋" w:hAnsi="仿宋" w:eastAsia="仿宋" w:cs="仿宋"/>
          <w:sz w:val="24"/>
        </w:rPr>
        <w:t>投标人</w:t>
      </w:r>
      <w:r>
        <w:rPr>
          <w:rFonts w:hint="eastAsia" w:ascii="仿宋" w:hAnsi="仿宋" w:eastAsia="仿宋" w:cs="仿宋"/>
          <w:kern w:val="0"/>
          <w:sz w:val="24"/>
        </w:rPr>
        <w:t>必须及时补足材料、人员、机械，不得影响本工程工期。</w:t>
      </w:r>
      <w:r>
        <w:rPr>
          <w:rFonts w:hint="eastAsia" w:ascii="仿宋" w:hAnsi="仿宋" w:eastAsia="仿宋" w:cs="仿宋"/>
          <w:sz w:val="24"/>
        </w:rPr>
        <w:t>投标人</w:t>
      </w:r>
      <w:r>
        <w:rPr>
          <w:rFonts w:hint="eastAsia" w:ascii="仿宋" w:hAnsi="仿宋" w:eastAsia="仿宋" w:cs="仿宋"/>
          <w:kern w:val="0"/>
          <w:sz w:val="24"/>
        </w:rPr>
        <w:t>增加的赶工措施费用不予增加。</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（五）在本项目施工过程期间，施工材料、设备、施工作业人员和拆除垃圾均需及时运出医院。施工现场不提供材料、设备和建筑垃圾堆放场地，必须做到日到日清。</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（六）</w:t>
      </w:r>
      <w:r>
        <w:rPr>
          <w:rFonts w:hint="eastAsia" w:ascii="仿宋" w:hAnsi="仿宋" w:eastAsia="仿宋" w:cs="仿宋"/>
          <w:sz w:val="24"/>
        </w:rPr>
        <w:t>投标人</w:t>
      </w:r>
      <w:r>
        <w:rPr>
          <w:rFonts w:hint="eastAsia" w:ascii="仿宋" w:hAnsi="仿宋" w:eastAsia="仿宋" w:cs="仿宋"/>
          <w:kern w:val="0"/>
          <w:sz w:val="24"/>
        </w:rPr>
        <w:t>承诺服从采购人现场管理人员的管理，避免与患者及其家属产生冲突。</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（七）所有临时设施以及工人食宿均由</w:t>
      </w:r>
      <w:r>
        <w:rPr>
          <w:rFonts w:hint="eastAsia" w:ascii="仿宋" w:hAnsi="仿宋" w:eastAsia="仿宋" w:cs="仿宋"/>
          <w:sz w:val="24"/>
        </w:rPr>
        <w:t>投标人</w:t>
      </w:r>
      <w:r>
        <w:rPr>
          <w:rFonts w:hint="eastAsia" w:ascii="仿宋" w:hAnsi="仿宋" w:eastAsia="仿宋" w:cs="仿宋"/>
          <w:kern w:val="0"/>
          <w:sz w:val="24"/>
        </w:rPr>
        <w:t>自行解决，本工程的各响应供应商应将这一因素考虑到投标报价中，今后不作调整。</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（八）所有材料入场前应按相应规范进行相应材料报备并提供样品，经采购人或采购人邀请的相关第三方确认后方可进场。</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（九）供应商应根据采购人提供的工程进度款的支付方式，并结合施工进度计划，做好资金筹措工作。对可能发生的资金成本进行详细测算，包含在投标总价中。</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kern w:val="0"/>
          <w:sz w:val="24"/>
        </w:rPr>
        <w:t>（十）</w:t>
      </w:r>
      <w:r>
        <w:rPr>
          <w:rFonts w:hint="eastAsia" w:ascii="仿宋" w:hAnsi="仿宋" w:eastAsia="仿宋" w:cs="仿宋"/>
          <w:color w:val="000000" w:themeColor="text1"/>
          <w:kern w:val="0"/>
          <w:sz w:val="24"/>
        </w:rPr>
        <w:t>本项目1.5%的配套费及0.5%的水电费由供应商承担。</w:t>
      </w:r>
    </w:p>
    <w:p>
      <w:pPr>
        <w:spacing w:line="360" w:lineRule="auto"/>
        <w:ind w:firstLine="480" w:firstLineChars="200"/>
        <w:rPr>
          <w:rFonts w:ascii="仿宋" w:hAnsi="仿宋" w:eastAsia="仿宋" w:cs="仿宋"/>
          <w:color w:val="000000" w:themeColor="text1"/>
          <w:kern w:val="0"/>
          <w:sz w:val="24"/>
        </w:rPr>
      </w:pPr>
      <w:r>
        <w:rPr>
          <w:rFonts w:hint="eastAsia" w:ascii="仿宋" w:hAnsi="仿宋" w:eastAsia="仿宋" w:cs="仿宋"/>
          <w:color w:val="000000" w:themeColor="text1"/>
          <w:kern w:val="0"/>
          <w:sz w:val="24"/>
        </w:rPr>
        <w:t>（十一）其中安全风险费3万由中标人支付给总包方。</w:t>
      </w:r>
    </w:p>
    <w:p>
      <w:pPr>
        <w:spacing w:line="360" w:lineRule="auto"/>
        <w:ind w:firstLine="480" w:firstLineChars="200"/>
        <w:rPr>
          <w:rFonts w:ascii="仿宋" w:hAnsi="仿宋" w:eastAsia="仿宋" w:cs="仿宋"/>
          <w:kern w:val="0"/>
          <w:sz w:val="24"/>
        </w:rPr>
        <w:sectPr>
          <w:footerReference r:id="rId14" w:type="first"/>
          <w:footerReference r:id="rId13" w:type="default"/>
          <w:pgSz w:w="11906" w:h="16838"/>
          <w:pgMar w:top="1474" w:right="1417" w:bottom="1247" w:left="1418" w:header="851" w:footer="851" w:gutter="0"/>
          <w:cols w:space="720" w:num="1"/>
          <w:titlePg/>
          <w:docGrid w:linePitch="312" w:charSpace="0"/>
        </w:sectPr>
      </w:pPr>
      <w:r>
        <w:rPr>
          <w:rFonts w:hint="eastAsia" w:ascii="仿宋" w:hAnsi="仿宋" w:eastAsia="仿宋" w:cs="仿宋"/>
          <w:kern w:val="0"/>
          <w:sz w:val="24"/>
        </w:rPr>
        <w:t>（十二）其他：本工程施工期间由于施工人员不按安全生产管理条例及有关安全规范作业，造成自身人身伤害及财产损失和第三者人身伤害及财产损失，所牵扯的所有费用及相应的法律责任由供应商自行承担，采购人不承担任何经济损失和法律责任。</w:t>
      </w:r>
    </w:p>
    <w:p>
      <w:pPr>
        <w:pStyle w:val="18"/>
        <w:rPr>
          <w:rFonts w:ascii="仿宋" w:hAnsi="仿宋" w:eastAsia="仿宋" w:cs="仿宋"/>
          <w:b/>
          <w:bCs/>
          <w:sz w:val="24"/>
        </w:rPr>
      </w:pPr>
      <w:r>
        <w:rPr>
          <w:rFonts w:hint="eastAsia" w:ascii="仿宋" w:hAnsi="仿宋" w:eastAsia="仿宋" w:cs="仿宋"/>
          <w:b/>
          <w:bCs/>
          <w:sz w:val="24"/>
        </w:rPr>
        <w:t>附：</w:t>
      </w:r>
    </w:p>
    <w:p>
      <w:pPr>
        <w:pStyle w:val="18"/>
        <w:jc w:val="center"/>
        <w:rPr>
          <w:rFonts w:ascii="仿宋" w:hAnsi="仿宋" w:eastAsia="仿宋" w:cs="仿宋"/>
          <w:b/>
          <w:bCs/>
          <w:sz w:val="24"/>
        </w:rPr>
      </w:pPr>
      <w:r>
        <w:rPr>
          <w:rFonts w:hint="eastAsia" w:ascii="仿宋" w:hAnsi="仿宋" w:eastAsia="仿宋" w:cs="仿宋"/>
          <w:b/>
          <w:bCs/>
          <w:sz w:val="24"/>
        </w:rPr>
        <w:t>原厂商质量与售后服务承诺</w:t>
      </w:r>
    </w:p>
    <w:p>
      <w:pPr>
        <w:snapToGrid w:val="0"/>
        <w:spacing w:before="50"/>
        <w:rPr>
          <w:rFonts w:ascii="仿宋" w:hAnsi="仿宋" w:eastAsia="仿宋" w:cs="仿宋"/>
          <w:sz w:val="24"/>
        </w:rPr>
      </w:pPr>
    </w:p>
    <w:p>
      <w:pPr>
        <w:snapToGrid w:val="0"/>
        <w:spacing w:before="50" w:line="360" w:lineRule="auto"/>
        <w:rPr>
          <w:rFonts w:ascii="仿宋" w:hAnsi="仿宋" w:eastAsia="仿宋" w:cs="仿宋"/>
          <w:sz w:val="24"/>
        </w:rPr>
      </w:pPr>
      <w:r>
        <w:rPr>
          <w:rFonts w:hint="eastAsia" w:ascii="仿宋" w:hAnsi="仿宋" w:eastAsia="仿宋" w:cs="仿宋"/>
          <w:sz w:val="24"/>
        </w:rPr>
        <w:t>致：（招标采购单位名称）：</w:t>
      </w:r>
    </w:p>
    <w:p>
      <w:pPr>
        <w:pStyle w:val="18"/>
        <w:spacing w:line="360" w:lineRule="auto"/>
        <w:rPr>
          <w:rFonts w:ascii="仿宋" w:hAnsi="仿宋" w:eastAsia="仿宋" w:cs="仿宋"/>
          <w:sz w:val="24"/>
        </w:rPr>
      </w:pPr>
    </w:p>
    <w:p>
      <w:pPr>
        <w:snapToGrid w:val="0"/>
        <w:spacing w:before="50" w:line="360" w:lineRule="auto"/>
        <w:ind w:left="239" w:leftChars="114" w:firstLine="240" w:firstLineChars="100"/>
        <w:rPr>
          <w:rFonts w:ascii="仿宋" w:hAnsi="仿宋" w:eastAsia="仿宋" w:cs="仿宋"/>
          <w:sz w:val="24"/>
        </w:rPr>
      </w:pPr>
      <w:r>
        <w:rPr>
          <w:rFonts w:hint="eastAsia" w:ascii="仿宋" w:hAnsi="仿宋" w:eastAsia="仿宋" w:cs="仿宋"/>
          <w:sz w:val="24"/>
        </w:rPr>
        <w:t>我们（制造商或者进口机电产品的国内总代理商名称）是按（国家名称）法律成立的一家公司，主要营业地址设在。兹指派按（国家名称）法律成立的、主要营业地址在的（投标人名称）作为我方真正的和合法的代理人进行下列有效活动：</w:t>
      </w:r>
    </w:p>
    <w:p>
      <w:pPr>
        <w:snapToGrid w:val="0"/>
        <w:spacing w:before="50" w:line="360" w:lineRule="auto"/>
        <w:rPr>
          <w:rFonts w:ascii="仿宋" w:hAnsi="仿宋" w:eastAsia="仿宋" w:cs="仿宋"/>
          <w:sz w:val="24"/>
        </w:rPr>
      </w:pPr>
      <w:r>
        <w:rPr>
          <w:rFonts w:hint="eastAsia" w:ascii="仿宋" w:hAnsi="仿宋" w:eastAsia="仿宋" w:cs="仿宋"/>
          <w:sz w:val="24"/>
        </w:rPr>
        <w:t>1.代表我方办理贵方关于项目（招标编号：）要求采购的由我方制造/或进口的货物的有关事宜，并对我方具有约束力。</w:t>
      </w:r>
    </w:p>
    <w:p>
      <w:pPr>
        <w:snapToGrid w:val="0"/>
        <w:spacing w:before="50" w:line="360" w:lineRule="auto"/>
        <w:rPr>
          <w:rFonts w:ascii="仿宋" w:hAnsi="仿宋" w:eastAsia="仿宋" w:cs="仿宋"/>
          <w:sz w:val="24"/>
        </w:rPr>
      </w:pPr>
      <w:r>
        <w:rPr>
          <w:rFonts w:hint="eastAsia" w:ascii="仿宋" w:hAnsi="仿宋" w:eastAsia="仿宋" w:cs="仿宋"/>
          <w:sz w:val="24"/>
        </w:rPr>
        <w:t>2.作为原厂商，我方保证为本项目的组织实施、售后服务提供纯正的、专业化的技术支持。</w:t>
      </w:r>
    </w:p>
    <w:p>
      <w:pPr>
        <w:snapToGrid w:val="0"/>
        <w:spacing w:before="50" w:line="360" w:lineRule="auto"/>
        <w:rPr>
          <w:rFonts w:ascii="仿宋" w:hAnsi="仿宋" w:eastAsia="仿宋" w:cs="仿宋"/>
          <w:sz w:val="24"/>
        </w:rPr>
      </w:pPr>
      <w:r>
        <w:rPr>
          <w:rFonts w:hint="eastAsia" w:ascii="仿宋" w:hAnsi="仿宋" w:eastAsia="仿宋" w:cs="仿宋"/>
          <w:sz w:val="24"/>
        </w:rPr>
        <w:t>3.我方此次向贵方提供的产品名称为：；</w:t>
      </w:r>
    </w:p>
    <w:p>
      <w:pPr>
        <w:snapToGrid w:val="0"/>
        <w:spacing w:before="50" w:line="360" w:lineRule="auto"/>
        <w:rPr>
          <w:rFonts w:ascii="仿宋" w:hAnsi="仿宋" w:eastAsia="仿宋" w:cs="仿宋"/>
          <w:sz w:val="24"/>
        </w:rPr>
      </w:pPr>
      <w:r>
        <w:rPr>
          <w:rFonts w:hint="eastAsia" w:ascii="仿宋" w:hAnsi="仿宋" w:eastAsia="仿宋" w:cs="仿宋"/>
          <w:sz w:val="24"/>
        </w:rPr>
        <w:t>我方保证：该产品既非试验产品也非积压产品，且投标产品完全响应招标文件。</w:t>
      </w:r>
    </w:p>
    <w:p>
      <w:pPr>
        <w:snapToGrid w:val="0"/>
        <w:spacing w:before="50" w:line="360" w:lineRule="auto"/>
        <w:rPr>
          <w:rFonts w:ascii="仿宋" w:hAnsi="仿宋" w:eastAsia="仿宋" w:cs="仿宋"/>
          <w:sz w:val="24"/>
        </w:rPr>
      </w:pPr>
      <w:r>
        <w:rPr>
          <w:rFonts w:hint="eastAsia" w:ascii="仿宋" w:hAnsi="仿宋" w:eastAsia="仿宋" w:cs="仿宋"/>
          <w:sz w:val="24"/>
        </w:rPr>
        <w:t>4.质保期内与质保期后的备品备件服务：保证主要设备的备品备件在有效期内货源能满足4～10年的供应能力。</w:t>
      </w:r>
    </w:p>
    <w:p>
      <w:pPr>
        <w:snapToGrid w:val="0"/>
        <w:spacing w:before="50" w:line="360" w:lineRule="auto"/>
        <w:rPr>
          <w:rFonts w:ascii="仿宋" w:hAnsi="仿宋" w:eastAsia="仿宋" w:cs="仿宋"/>
          <w:sz w:val="24"/>
          <w:u w:val="single"/>
        </w:rPr>
      </w:pPr>
      <w:r>
        <w:rPr>
          <w:rFonts w:hint="eastAsia" w:ascii="仿宋" w:hAnsi="仿宋" w:eastAsia="仿宋" w:cs="仿宋"/>
          <w:sz w:val="24"/>
        </w:rPr>
        <w:t>5.我方诚意提请贵方关注：有关该型号产品的生产、供货、售后服务以及性能等方面的重大决策和事项有：</w:t>
      </w:r>
    </w:p>
    <w:p>
      <w:pPr>
        <w:pStyle w:val="18"/>
        <w:rPr>
          <w:rFonts w:ascii="仿宋" w:hAnsi="仿宋" w:eastAsia="仿宋" w:cs="仿宋"/>
          <w:sz w:val="24"/>
        </w:rPr>
      </w:pPr>
    </w:p>
    <w:p>
      <w:pPr>
        <w:snapToGrid w:val="0"/>
        <w:spacing w:before="50" w:line="360" w:lineRule="auto"/>
        <w:rPr>
          <w:rFonts w:ascii="仿宋" w:hAnsi="仿宋" w:eastAsia="仿宋" w:cs="仿宋"/>
          <w:sz w:val="24"/>
        </w:rPr>
      </w:pPr>
      <w:r>
        <w:rPr>
          <w:rFonts w:hint="eastAsia" w:ascii="仿宋" w:hAnsi="仿宋" w:eastAsia="仿宋" w:cs="仿宋"/>
          <w:sz w:val="24"/>
        </w:rPr>
        <w:t>6.我方同意按照贵方要求提供与投标有关的一切数据或资料，并且完全响应招标文件。</w:t>
      </w:r>
    </w:p>
    <w:p>
      <w:pPr>
        <w:snapToGrid w:val="0"/>
        <w:spacing w:before="50" w:line="360" w:lineRule="auto"/>
        <w:rPr>
          <w:rFonts w:ascii="仿宋" w:hAnsi="仿宋" w:eastAsia="仿宋" w:cs="仿宋"/>
          <w:sz w:val="24"/>
        </w:rPr>
      </w:pPr>
    </w:p>
    <w:p>
      <w:pPr>
        <w:snapToGrid w:val="0"/>
        <w:spacing w:before="50" w:line="360" w:lineRule="auto"/>
        <w:rPr>
          <w:rFonts w:ascii="仿宋" w:hAnsi="仿宋" w:eastAsia="仿宋" w:cs="仿宋"/>
          <w:sz w:val="24"/>
        </w:rPr>
      </w:pPr>
    </w:p>
    <w:p>
      <w:pPr>
        <w:snapToGrid w:val="0"/>
        <w:spacing w:before="50" w:line="360" w:lineRule="auto"/>
        <w:jc w:val="right"/>
        <w:rPr>
          <w:rFonts w:ascii="仿宋" w:hAnsi="仿宋" w:eastAsia="仿宋" w:cs="仿宋"/>
          <w:sz w:val="24"/>
        </w:rPr>
      </w:pPr>
      <w:r>
        <w:rPr>
          <w:rFonts w:hint="eastAsia" w:ascii="仿宋" w:hAnsi="仿宋" w:eastAsia="仿宋" w:cs="仿宋"/>
          <w:sz w:val="24"/>
        </w:rPr>
        <w:t xml:space="preserve">单位负责人签字： </w:t>
      </w:r>
    </w:p>
    <w:p>
      <w:pPr>
        <w:snapToGrid w:val="0"/>
        <w:spacing w:before="50" w:line="360" w:lineRule="auto"/>
        <w:jc w:val="center"/>
        <w:rPr>
          <w:rFonts w:ascii="仿宋" w:hAnsi="仿宋" w:eastAsia="仿宋" w:cs="仿宋"/>
          <w:sz w:val="24"/>
        </w:rPr>
      </w:pPr>
      <w:r>
        <w:rPr>
          <w:rFonts w:hint="eastAsia" w:ascii="仿宋" w:hAnsi="仿宋" w:eastAsia="仿宋" w:cs="仿宋"/>
          <w:sz w:val="24"/>
        </w:rPr>
        <w:t>单位公章：</w:t>
      </w:r>
    </w:p>
    <w:p>
      <w:pPr>
        <w:snapToGrid w:val="0"/>
        <w:spacing w:before="50" w:line="360" w:lineRule="auto"/>
        <w:jc w:val="right"/>
        <w:rPr>
          <w:rFonts w:ascii="仿宋" w:hAnsi="仿宋" w:eastAsia="仿宋" w:cs="仿宋"/>
          <w:sz w:val="24"/>
        </w:rPr>
      </w:pPr>
      <w:r>
        <w:rPr>
          <w:rFonts w:hint="eastAsia" w:ascii="仿宋" w:hAnsi="仿宋" w:eastAsia="仿宋" w:cs="仿宋"/>
          <w:sz w:val="24"/>
        </w:rPr>
        <w:t>年    月    日</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br w:type="page"/>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Pr>
        <w:pStyle w:val="24"/>
        <w:numPr>
          <w:ilvl w:val="0"/>
          <w:numId w:val="6"/>
        </w:numPr>
        <w:snapToGrid w:val="0"/>
        <w:spacing w:before="120" w:after="120" w:line="240" w:lineRule="auto"/>
        <w:jc w:val="center"/>
        <w:outlineLvl w:val="0"/>
        <w:rPr>
          <w:rFonts w:hint="default" w:ascii="仿宋" w:hAnsi="仿宋" w:eastAsia="仿宋" w:cs="仿宋"/>
          <w:b/>
          <w:sz w:val="36"/>
          <w:szCs w:val="36"/>
        </w:rPr>
      </w:pPr>
      <w:bookmarkStart w:id="32" w:name="_Toc29029"/>
      <w:r>
        <w:rPr>
          <w:rFonts w:ascii="仿宋" w:hAnsi="仿宋" w:eastAsia="仿宋" w:cs="仿宋"/>
          <w:b/>
          <w:sz w:val="36"/>
          <w:szCs w:val="36"/>
        </w:rPr>
        <w:t>投标人须知</w:t>
      </w:r>
      <w:bookmarkEnd w:id="32"/>
    </w:p>
    <w:p>
      <w:pPr>
        <w:snapToGrid w:val="0"/>
        <w:spacing w:beforeLines="50" w:afterLines="50"/>
        <w:ind w:left="238"/>
        <w:jc w:val="center"/>
        <w:rPr>
          <w:rFonts w:ascii="仿宋" w:hAnsi="仿宋" w:eastAsia="仿宋" w:cs="仿宋"/>
          <w:b/>
          <w:bCs/>
          <w:sz w:val="28"/>
          <w:szCs w:val="28"/>
        </w:rPr>
      </w:pPr>
      <w:r>
        <w:rPr>
          <w:rFonts w:hint="eastAsia" w:ascii="仿宋" w:hAnsi="仿宋" w:eastAsia="仿宋" w:cs="仿宋"/>
          <w:b/>
          <w:bCs/>
          <w:sz w:val="28"/>
          <w:szCs w:val="28"/>
        </w:rPr>
        <w:t>前附表</w:t>
      </w:r>
    </w:p>
    <w:tbl>
      <w:tblPr>
        <w:tblStyle w:val="41"/>
        <w:tblW w:w="97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894"/>
        <w:gridCol w:w="1742"/>
        <w:gridCol w:w="708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5" w:hRule="atLeast"/>
          <w:jc w:val="center"/>
        </w:trPr>
        <w:tc>
          <w:tcPr>
            <w:tcW w:w="894"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1742" w:type="dxa"/>
            <w:vAlign w:val="center"/>
          </w:tcPr>
          <w:p>
            <w:pPr>
              <w:jc w:val="center"/>
              <w:rPr>
                <w:rFonts w:ascii="仿宋" w:hAnsi="仿宋" w:eastAsia="仿宋" w:cs="仿宋"/>
                <w:sz w:val="24"/>
              </w:rPr>
            </w:pPr>
            <w:r>
              <w:rPr>
                <w:rFonts w:hint="eastAsia" w:ascii="仿宋" w:hAnsi="仿宋" w:eastAsia="仿宋" w:cs="仿宋"/>
                <w:sz w:val="24"/>
              </w:rPr>
              <w:t>内容</w:t>
            </w:r>
          </w:p>
        </w:tc>
        <w:tc>
          <w:tcPr>
            <w:tcW w:w="7086" w:type="dxa"/>
            <w:vAlign w:val="center"/>
          </w:tcPr>
          <w:p>
            <w:pPr>
              <w:jc w:val="center"/>
              <w:rPr>
                <w:rFonts w:ascii="仿宋" w:hAnsi="仿宋" w:eastAsia="仿宋" w:cs="仿宋"/>
                <w:sz w:val="24"/>
              </w:rPr>
            </w:pPr>
            <w:r>
              <w:rPr>
                <w:rFonts w:hint="eastAsia" w:ascii="仿宋" w:hAnsi="仿宋" w:eastAsia="仿宋" w:cs="仿宋"/>
                <w:sz w:val="24"/>
              </w:rPr>
              <w:t>说明与要求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autoSpaceDE w:val="0"/>
              <w:autoSpaceDN w:val="0"/>
              <w:adjustRightInd w:val="0"/>
              <w:snapToGrid w:val="0"/>
              <w:jc w:val="center"/>
              <w:rPr>
                <w:rFonts w:ascii="仿宋" w:hAnsi="仿宋" w:eastAsia="仿宋" w:cs="仿宋"/>
                <w:sz w:val="24"/>
                <w:lang w:val="zh-CN"/>
              </w:rPr>
            </w:pPr>
            <w:r>
              <w:rPr>
                <w:rFonts w:hint="eastAsia" w:ascii="仿宋" w:hAnsi="仿宋" w:eastAsia="仿宋" w:cs="仿宋"/>
                <w:sz w:val="24"/>
                <w:lang w:val="zh-CN"/>
              </w:rPr>
              <w:t>1</w:t>
            </w:r>
          </w:p>
        </w:tc>
        <w:tc>
          <w:tcPr>
            <w:tcW w:w="1742" w:type="dxa"/>
            <w:vAlign w:val="center"/>
          </w:tcPr>
          <w:p>
            <w:pPr>
              <w:jc w:val="center"/>
              <w:rPr>
                <w:rFonts w:ascii="仿宋" w:hAnsi="仿宋" w:eastAsia="仿宋" w:cs="仿宋"/>
                <w:sz w:val="24"/>
              </w:rPr>
            </w:pPr>
            <w:r>
              <w:rPr>
                <w:rFonts w:hint="eastAsia" w:ascii="仿宋" w:hAnsi="仿宋" w:eastAsia="仿宋" w:cs="仿宋"/>
                <w:sz w:val="24"/>
              </w:rPr>
              <w:t>项目名称</w:t>
            </w:r>
          </w:p>
        </w:tc>
        <w:tc>
          <w:tcPr>
            <w:tcW w:w="7086" w:type="dxa"/>
            <w:vAlign w:val="center"/>
          </w:tcPr>
          <w:p>
            <w:pPr>
              <w:rPr>
                <w:rFonts w:ascii="仿宋" w:hAnsi="仿宋" w:eastAsia="仿宋" w:cs="仿宋"/>
                <w:sz w:val="24"/>
              </w:rPr>
            </w:pPr>
            <w:bookmarkStart w:id="71" w:name="_GoBack"/>
            <w:r>
              <w:rPr>
                <w:rFonts w:hint="eastAsia" w:ascii="仿宋" w:hAnsi="仿宋" w:eastAsia="仿宋" w:cs="仿宋"/>
                <w:sz w:val="24"/>
              </w:rPr>
              <w:t>金华市第二医院ICU净化工程项目</w:t>
            </w:r>
            <w:bookmarkEnd w:id="7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2</w:t>
            </w:r>
          </w:p>
        </w:tc>
        <w:tc>
          <w:tcPr>
            <w:tcW w:w="1742" w:type="dxa"/>
            <w:vAlign w:val="center"/>
          </w:tcPr>
          <w:p>
            <w:pPr>
              <w:jc w:val="center"/>
              <w:rPr>
                <w:rFonts w:ascii="仿宋" w:hAnsi="仿宋" w:eastAsia="仿宋" w:cs="仿宋"/>
                <w:sz w:val="24"/>
              </w:rPr>
            </w:pPr>
            <w:r>
              <w:rPr>
                <w:rFonts w:hint="eastAsia" w:ascii="仿宋" w:hAnsi="仿宋" w:eastAsia="仿宋" w:cs="仿宋"/>
                <w:sz w:val="24"/>
              </w:rPr>
              <w:t>招标内容</w:t>
            </w:r>
          </w:p>
        </w:tc>
        <w:tc>
          <w:tcPr>
            <w:tcW w:w="7086" w:type="dxa"/>
            <w:vAlign w:val="center"/>
          </w:tcPr>
          <w:p>
            <w:pPr>
              <w:rPr>
                <w:rFonts w:ascii="仿宋" w:hAnsi="仿宋" w:eastAsia="仿宋" w:cs="仿宋"/>
                <w:sz w:val="24"/>
              </w:rPr>
            </w:pPr>
            <w:r>
              <w:rPr>
                <w:rFonts w:hint="eastAsia" w:ascii="仿宋" w:hAnsi="仿宋" w:eastAsia="仿宋" w:cs="仿宋"/>
                <w:sz w:val="24"/>
              </w:rPr>
              <w:t>见第二章招标项目需求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3</w:t>
            </w:r>
          </w:p>
        </w:tc>
        <w:tc>
          <w:tcPr>
            <w:tcW w:w="1742" w:type="dxa"/>
            <w:vAlign w:val="center"/>
          </w:tcPr>
          <w:p>
            <w:pPr>
              <w:jc w:val="center"/>
              <w:rPr>
                <w:rFonts w:ascii="仿宋" w:hAnsi="仿宋" w:eastAsia="仿宋" w:cs="仿宋"/>
                <w:sz w:val="24"/>
              </w:rPr>
            </w:pPr>
            <w:r>
              <w:rPr>
                <w:rFonts w:hint="eastAsia" w:ascii="仿宋" w:hAnsi="仿宋" w:eastAsia="仿宋" w:cs="仿宋"/>
                <w:sz w:val="24"/>
              </w:rPr>
              <w:t>资金来源及采购计划书号</w:t>
            </w:r>
          </w:p>
        </w:tc>
        <w:tc>
          <w:tcPr>
            <w:tcW w:w="7086" w:type="dxa"/>
            <w:vAlign w:val="center"/>
          </w:tcPr>
          <w:p>
            <w:pPr>
              <w:pStyle w:val="4"/>
              <w:ind w:firstLine="0"/>
              <w:rPr>
                <w:rFonts w:ascii="仿宋" w:hAnsi="仿宋" w:eastAsia="仿宋" w:cs="仿宋"/>
                <w:sz w:val="24"/>
              </w:rPr>
            </w:pPr>
            <w:r>
              <w:rPr>
                <w:rFonts w:hint="eastAsia" w:ascii="仿宋" w:hAnsi="仿宋" w:eastAsia="仿宋" w:cs="仿宋"/>
                <w:sz w:val="24"/>
              </w:rPr>
              <w:t>财政性资金</w:t>
            </w:r>
          </w:p>
          <w:p>
            <w:pPr>
              <w:pStyle w:val="4"/>
              <w:ind w:firstLine="0"/>
              <w:rPr>
                <w:rFonts w:ascii="仿宋" w:hAnsi="仿宋" w:eastAsia="仿宋" w:cs="仿宋"/>
                <w:sz w:val="24"/>
              </w:rPr>
            </w:pPr>
            <w:r>
              <w:rPr>
                <w:rFonts w:hint="eastAsia" w:ascii="仿宋" w:hAnsi="仿宋" w:eastAsia="仿宋" w:cs="仿宋"/>
                <w:bCs/>
                <w:sz w:val="24"/>
              </w:rPr>
              <w:t>金华市本级政府采购计划书</w:t>
            </w:r>
            <w:r>
              <w:rPr>
                <w:rFonts w:hint="eastAsia" w:ascii="仿宋" w:hAnsi="仿宋" w:eastAsia="仿宋" w:cs="仿宋"/>
                <w:bCs/>
                <w:sz w:val="24"/>
                <w:u w:val="single"/>
              </w:rPr>
              <w:t>临[2024]2004</w:t>
            </w:r>
            <w:r>
              <w:rPr>
                <w:rFonts w:hint="eastAsia" w:ascii="仿宋" w:hAnsi="仿宋" w:eastAsia="仿宋" w:cs="仿宋"/>
                <w:bCs/>
                <w:sz w:val="24"/>
              </w:rPr>
              <w:t>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4</w:t>
            </w:r>
          </w:p>
        </w:tc>
        <w:tc>
          <w:tcPr>
            <w:tcW w:w="1742" w:type="dxa"/>
            <w:vAlign w:val="center"/>
          </w:tcPr>
          <w:p>
            <w:pPr>
              <w:adjustRightInd w:val="0"/>
              <w:snapToGrid w:val="0"/>
              <w:spacing w:line="276" w:lineRule="auto"/>
              <w:jc w:val="center"/>
              <w:rPr>
                <w:rFonts w:ascii="仿宋" w:hAnsi="仿宋" w:eastAsia="仿宋" w:cs="仿宋"/>
                <w:sz w:val="24"/>
              </w:rPr>
            </w:pPr>
            <w:r>
              <w:rPr>
                <w:rFonts w:hint="eastAsia" w:ascii="仿宋" w:hAnsi="仿宋" w:eastAsia="仿宋" w:cs="仿宋"/>
                <w:sz w:val="24"/>
              </w:rPr>
              <w:t>政策扶持</w:t>
            </w:r>
          </w:p>
        </w:tc>
        <w:tc>
          <w:tcPr>
            <w:tcW w:w="7086" w:type="dxa"/>
            <w:vAlign w:val="center"/>
          </w:tcPr>
          <w:p>
            <w:pPr>
              <w:pStyle w:val="4"/>
              <w:ind w:firstLine="0"/>
              <w:rPr>
                <w:rFonts w:ascii="仿宋" w:hAnsi="仿宋" w:eastAsia="仿宋" w:cs="仿宋"/>
                <w:sz w:val="24"/>
              </w:rPr>
            </w:pPr>
            <w:r>
              <w:rPr>
                <w:rFonts w:hint="eastAsia" w:ascii="仿宋" w:hAnsi="仿宋" w:eastAsia="仿宋" w:cs="仿宋"/>
                <w:sz w:val="24"/>
              </w:rPr>
              <w:t>1.扶持中小企业（监狱企业、残疾人福利性单位）：</w:t>
            </w:r>
          </w:p>
          <w:p>
            <w:pPr>
              <w:pStyle w:val="4"/>
              <w:ind w:firstLine="0"/>
              <w:rPr>
                <w:rFonts w:ascii="仿宋" w:hAnsi="仿宋" w:eastAsia="仿宋" w:cs="仿宋"/>
                <w:sz w:val="24"/>
              </w:rPr>
            </w:pPr>
            <w:r>
              <w:rPr>
                <w:rFonts w:hint="eastAsia" w:ascii="仿宋" w:hAnsi="仿宋" w:eastAsia="仿宋" w:cs="仿宋"/>
                <w:sz w:val="24"/>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pPr>
              <w:pStyle w:val="4"/>
              <w:ind w:firstLine="0"/>
              <w:rPr>
                <w:rFonts w:ascii="仿宋" w:hAnsi="仿宋" w:eastAsia="仿宋" w:cs="仿宋"/>
                <w:sz w:val="24"/>
              </w:rPr>
            </w:pPr>
            <w:r>
              <w:rPr>
                <w:rFonts w:hint="eastAsia" w:ascii="仿宋" w:hAnsi="仿宋" w:eastAsia="仿宋" w:cs="仿宋"/>
                <w:sz w:val="24"/>
              </w:rPr>
              <w:t>（1）项目预算：</w:t>
            </w:r>
            <w:r>
              <w:rPr>
                <w:rFonts w:hint="eastAsia" w:ascii="仿宋" w:hAnsi="仿宋" w:eastAsia="仿宋" w:cs="仿宋"/>
                <w:sz w:val="24"/>
                <w:u w:val="single"/>
                <w:lang w:val="en-US" w:eastAsia="zh-CN"/>
              </w:rPr>
              <w:t>8369100</w:t>
            </w:r>
            <w:r>
              <w:rPr>
                <w:rFonts w:hint="eastAsia" w:ascii="仿宋" w:hAnsi="仿宋" w:eastAsia="仿宋" w:cs="仿宋"/>
                <w:sz w:val="24"/>
              </w:rPr>
              <w:t>元</w:t>
            </w:r>
          </w:p>
          <w:p>
            <w:pPr>
              <w:pStyle w:val="4"/>
              <w:ind w:firstLine="0"/>
              <w:rPr>
                <w:rFonts w:ascii="仿宋" w:hAnsi="仿宋" w:eastAsia="仿宋" w:cs="仿宋"/>
                <w:sz w:val="24"/>
              </w:rPr>
            </w:pPr>
            <w:r>
              <w:rPr>
                <w:rFonts w:hint="eastAsia" w:ascii="仿宋" w:hAnsi="仿宋" w:eastAsia="仿宋" w:cs="仿宋"/>
                <w:sz w:val="24"/>
              </w:rPr>
              <w:t>（2）项目属性：</w:t>
            </w:r>
            <w:r>
              <w:rPr>
                <w:rFonts w:hint="eastAsia" w:ascii="仿宋" w:hAnsi="仿宋" w:eastAsia="仿宋" w:cs="仿宋"/>
                <w:sz w:val="24"/>
                <w:u w:val="single"/>
              </w:rPr>
              <w:t>①货物类</w:t>
            </w:r>
            <w:r>
              <w:rPr>
                <w:rFonts w:hint="eastAsia" w:ascii="仿宋" w:hAnsi="仿宋" w:eastAsia="仿宋" w:cs="仿宋"/>
                <w:sz w:val="24"/>
              </w:rPr>
              <w:t>（①货物类/②服务类/③工程类）</w:t>
            </w:r>
          </w:p>
          <w:p>
            <w:pPr>
              <w:pStyle w:val="4"/>
              <w:ind w:firstLine="0"/>
              <w:rPr>
                <w:rFonts w:ascii="仿宋" w:hAnsi="仿宋" w:eastAsia="仿宋" w:cs="仿宋"/>
                <w:sz w:val="24"/>
                <w:u w:val="single"/>
              </w:rPr>
            </w:pPr>
            <w:r>
              <w:rPr>
                <w:rFonts w:hint="eastAsia" w:ascii="仿宋" w:hAnsi="仿宋" w:eastAsia="仿宋" w:cs="仿宋"/>
                <w:sz w:val="24"/>
              </w:rPr>
              <w:t>（3）项目对应的中小企业划分标准所属行业：</w:t>
            </w:r>
            <w:r>
              <w:rPr>
                <w:rFonts w:hint="eastAsia" w:ascii="仿宋" w:hAnsi="仿宋" w:eastAsia="仿宋" w:cs="仿宋"/>
                <w:b/>
                <w:bCs/>
                <w:sz w:val="24"/>
                <w:u w:val="single"/>
              </w:rPr>
              <w:t>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4"/>
              <w:ind w:firstLine="0"/>
              <w:rPr>
                <w:rFonts w:ascii="仿宋" w:hAnsi="仿宋" w:eastAsia="仿宋" w:cs="仿宋"/>
                <w:sz w:val="24"/>
              </w:rPr>
            </w:pPr>
            <w:r>
              <w:rPr>
                <w:rFonts w:hint="eastAsia" w:ascii="仿宋" w:hAnsi="仿宋" w:eastAsia="仿宋" w:cs="仿宋"/>
                <w:sz w:val="24"/>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pPr>
              <w:pStyle w:val="4"/>
              <w:ind w:firstLine="0"/>
              <w:rPr>
                <w:rFonts w:ascii="仿宋" w:hAnsi="仿宋" w:eastAsia="仿宋" w:cs="仿宋"/>
                <w:sz w:val="24"/>
              </w:rPr>
            </w:pPr>
            <w:r>
              <w:rPr>
                <w:rFonts w:hint="eastAsia" w:ascii="仿宋" w:hAnsi="仿宋" w:eastAsia="仿宋" w:cs="仿宋"/>
                <w:sz w:val="24"/>
              </w:rPr>
              <w:t>（4）本项目</w:t>
            </w:r>
            <w:r>
              <w:rPr>
                <w:rFonts w:hint="eastAsia" w:ascii="仿宋" w:hAnsi="仿宋" w:eastAsia="仿宋" w:cs="仿宋"/>
                <w:b/>
                <w:bCs/>
                <w:sz w:val="24"/>
                <w:u w:val="single"/>
              </w:rPr>
              <w:t>是</w:t>
            </w:r>
            <w:r>
              <w:rPr>
                <w:rFonts w:hint="eastAsia" w:ascii="仿宋" w:hAnsi="仿宋" w:eastAsia="仿宋" w:cs="仿宋"/>
                <w:sz w:val="24"/>
              </w:rPr>
              <w:t>（是/否）属于预留份额专门面向中小企业采购的项目。</w:t>
            </w:r>
          </w:p>
          <w:p>
            <w:pPr>
              <w:pStyle w:val="4"/>
              <w:ind w:firstLine="0"/>
              <w:rPr>
                <w:rFonts w:ascii="仿宋" w:hAnsi="仿宋" w:eastAsia="仿宋" w:cs="仿宋"/>
                <w:sz w:val="24"/>
              </w:rPr>
            </w:pPr>
            <w:r>
              <w:rPr>
                <w:rFonts w:hint="eastAsia" w:ascii="仿宋" w:hAnsi="仿宋" w:eastAsia="仿宋" w:cs="仿宋"/>
                <w:sz w:val="24"/>
              </w:rPr>
              <w:t>（5）上述第4项中确定为“是”的采购项目，预留份额通过</w:t>
            </w:r>
            <w:r>
              <w:rPr>
                <w:rFonts w:hint="eastAsia" w:ascii="仿宋" w:hAnsi="仿宋" w:eastAsia="仿宋" w:cs="仿宋"/>
                <w:b/>
                <w:bCs/>
                <w:sz w:val="24"/>
                <w:u w:val="single"/>
              </w:rPr>
              <w:t>①</w:t>
            </w:r>
            <w:r>
              <w:rPr>
                <w:rFonts w:hint="eastAsia" w:ascii="仿宋" w:hAnsi="仿宋" w:eastAsia="仿宋" w:cs="仿宋"/>
                <w:sz w:val="24"/>
              </w:rPr>
              <w:t>措施进行：</w:t>
            </w:r>
          </w:p>
          <w:p>
            <w:pPr>
              <w:pStyle w:val="4"/>
              <w:ind w:firstLine="0"/>
              <w:rPr>
                <w:rFonts w:ascii="仿宋" w:hAnsi="仿宋" w:eastAsia="仿宋" w:cs="仿宋"/>
                <w:sz w:val="24"/>
              </w:rPr>
            </w:pPr>
            <w:r>
              <w:rPr>
                <w:rFonts w:hint="eastAsia" w:ascii="仿宋" w:hAnsi="仿宋" w:eastAsia="仿宋" w:cs="仿宋"/>
                <w:sz w:val="24"/>
              </w:rPr>
              <w:t xml:space="preserve">①将采购项目整体或者设置采购包专门面向中小企业采购； </w:t>
            </w:r>
          </w:p>
          <w:p>
            <w:pPr>
              <w:pStyle w:val="4"/>
              <w:ind w:firstLine="0"/>
              <w:rPr>
                <w:rFonts w:ascii="仿宋" w:hAnsi="仿宋" w:eastAsia="仿宋" w:cs="仿宋"/>
                <w:sz w:val="24"/>
              </w:rPr>
            </w:pPr>
            <w:r>
              <w:rPr>
                <w:rFonts w:hint="eastAsia" w:ascii="仿宋" w:hAnsi="仿宋" w:eastAsia="仿宋" w:cs="仿宋"/>
                <w:sz w:val="24"/>
              </w:rPr>
              <w:t>②要求供应商以联合体形式参加采购活动，且联合体中中小企业承担的部分达到</w:t>
            </w:r>
            <w:r>
              <w:rPr>
                <w:rFonts w:hint="eastAsia" w:ascii="仿宋" w:hAnsi="仿宋" w:eastAsia="仿宋" w:cs="仿宋"/>
                <w:sz w:val="24"/>
                <w:u w:val="single"/>
              </w:rPr>
              <w:t> / </w:t>
            </w:r>
            <w:r>
              <w:rPr>
                <w:rFonts w:hint="eastAsia" w:ascii="仿宋" w:hAnsi="仿宋" w:eastAsia="仿宋" w:cs="仿宋"/>
                <w:sz w:val="24"/>
              </w:rPr>
              <w:t xml:space="preserve">（比例）； </w:t>
            </w:r>
          </w:p>
          <w:p>
            <w:pPr>
              <w:pStyle w:val="4"/>
              <w:ind w:firstLine="0"/>
              <w:rPr>
                <w:rFonts w:ascii="仿宋" w:hAnsi="仿宋" w:eastAsia="仿宋" w:cs="仿宋"/>
                <w:sz w:val="24"/>
              </w:rPr>
            </w:pPr>
            <w:r>
              <w:rPr>
                <w:rFonts w:hint="eastAsia" w:ascii="仿宋" w:hAnsi="仿宋" w:eastAsia="仿宋" w:cs="仿宋"/>
                <w:sz w:val="24"/>
              </w:rPr>
              <w:t>③要求获得采购合同的供应商将采购项目中的</w:t>
            </w:r>
            <w:r>
              <w:rPr>
                <w:rFonts w:hint="eastAsia" w:ascii="仿宋" w:hAnsi="仿宋" w:eastAsia="仿宋" w:cs="仿宋"/>
                <w:sz w:val="24"/>
                <w:u w:val="single"/>
              </w:rPr>
              <w:t xml:space="preserve"> / </w:t>
            </w:r>
            <w:r>
              <w:rPr>
                <w:rFonts w:hint="eastAsia" w:ascii="仿宋" w:hAnsi="仿宋" w:eastAsia="仿宋" w:cs="仿宋"/>
                <w:sz w:val="24"/>
              </w:rPr>
              <w:t>（比例）分包给一家或者多家中小企业。</w:t>
            </w:r>
          </w:p>
          <w:p>
            <w:pPr>
              <w:pStyle w:val="4"/>
              <w:ind w:firstLine="0"/>
              <w:rPr>
                <w:rFonts w:ascii="仿宋" w:hAnsi="仿宋" w:eastAsia="仿宋" w:cs="仿宋"/>
                <w:sz w:val="24"/>
              </w:rPr>
            </w:pPr>
            <w:r>
              <w:rPr>
                <w:rFonts w:hint="eastAsia" w:ascii="仿宋" w:hAnsi="仿宋" w:eastAsia="仿宋" w:cs="仿宋"/>
                <w:sz w:val="24"/>
              </w:rPr>
              <w:t>（6）对于经主管预算单位统筹后未预留份额专门面向中小企业采购的采购项目，以及预留份额项目中的非预留部分采购包，对小微企业报价给予</w:t>
            </w:r>
            <w:r>
              <w:rPr>
                <w:rFonts w:hint="eastAsia" w:ascii="仿宋" w:hAnsi="仿宋" w:eastAsia="仿宋" w:cs="仿宋"/>
                <w:sz w:val="24"/>
                <w:u w:val="single"/>
              </w:rPr>
              <w:t>5</w:t>
            </w:r>
            <w:r>
              <w:rPr>
                <w:rFonts w:hint="eastAsia" w:ascii="仿宋" w:hAnsi="仿宋" w:eastAsia="仿宋" w:cs="仿宋"/>
                <w:sz w:val="24"/>
              </w:rPr>
              <w:t xml:space="preserve">%的扣除，用扣除后的价格参加评审。 </w:t>
            </w:r>
          </w:p>
          <w:p>
            <w:pPr>
              <w:pStyle w:val="4"/>
              <w:ind w:firstLine="0"/>
              <w:rPr>
                <w:rFonts w:ascii="仿宋" w:hAnsi="仿宋" w:eastAsia="仿宋" w:cs="仿宋"/>
                <w:sz w:val="24"/>
              </w:rPr>
            </w:pPr>
            <w:r>
              <w:rPr>
                <w:rFonts w:hint="eastAsia" w:ascii="仿宋" w:hAnsi="仿宋" w:eastAsia="仿宋" w:cs="仿宋"/>
                <w:sz w:val="24"/>
              </w:rPr>
              <w:t>对于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仿宋" w:hAnsi="仿宋" w:eastAsia="仿宋" w:cs="仿宋"/>
                <w:sz w:val="24"/>
                <w:u w:val="single"/>
              </w:rPr>
              <w:t>2%</w:t>
            </w:r>
            <w:r>
              <w:rPr>
                <w:rFonts w:hint="eastAsia" w:ascii="仿宋" w:hAnsi="仿宋" w:eastAsia="仿宋" w:cs="仿宋"/>
                <w:sz w:val="24"/>
              </w:rPr>
              <w:t>的扣除，用扣除后的价格参加评审。</w:t>
            </w:r>
          </w:p>
          <w:p>
            <w:pPr>
              <w:pStyle w:val="4"/>
              <w:ind w:firstLine="0"/>
              <w:rPr>
                <w:rFonts w:ascii="仿宋" w:hAnsi="仿宋" w:eastAsia="仿宋" w:cs="仿宋"/>
                <w:b/>
                <w:bCs/>
                <w:sz w:val="24"/>
              </w:rPr>
            </w:pPr>
            <w:r>
              <w:rPr>
                <w:rFonts w:hint="eastAsia" w:ascii="仿宋" w:hAnsi="仿宋" w:eastAsia="仿宋" w:cs="仿宋"/>
                <w:b/>
                <w:bCs/>
                <w:sz w:val="24"/>
              </w:rPr>
              <w:t>专门面向中小企业采购的项目或者标项，不再执行价格评审优惠的扶持政策。</w:t>
            </w:r>
          </w:p>
          <w:p>
            <w:pPr>
              <w:pStyle w:val="4"/>
              <w:ind w:firstLine="0"/>
              <w:rPr>
                <w:rFonts w:ascii="仿宋" w:hAnsi="仿宋" w:eastAsia="仿宋" w:cs="仿宋"/>
                <w:sz w:val="24"/>
              </w:rPr>
            </w:pPr>
            <w:r>
              <w:rPr>
                <w:rFonts w:hint="eastAsia" w:ascii="仿宋" w:hAnsi="仿宋" w:eastAsia="仿宋" w:cs="仿宋"/>
                <w:sz w:val="24"/>
              </w:rPr>
              <w:t>2.节能产品、环境标志产品的强制采购政策</w:t>
            </w:r>
          </w:p>
          <w:p>
            <w:pPr>
              <w:pStyle w:val="4"/>
              <w:ind w:firstLine="0"/>
              <w:rPr>
                <w:rFonts w:ascii="仿宋" w:hAnsi="仿宋" w:eastAsia="仿宋" w:cs="仿宋"/>
                <w:sz w:val="24"/>
              </w:rPr>
            </w:pPr>
            <w:r>
              <w:rPr>
                <w:rFonts w:hint="eastAsia" w:ascii="仿宋" w:hAnsi="仿宋" w:eastAsia="仿宋" w:cs="仿宋"/>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投标文件中提供该产品节能产品、环境标志产品认证证书，否则无效。（注：本项目执行最新政府采购节能产品、环境标志产品品目清单）</w:t>
            </w:r>
          </w:p>
          <w:p>
            <w:pPr>
              <w:pStyle w:val="4"/>
              <w:ind w:firstLine="0"/>
              <w:rPr>
                <w:rFonts w:ascii="仿宋" w:hAnsi="仿宋" w:eastAsia="仿宋" w:cs="仿宋"/>
                <w:sz w:val="24"/>
              </w:rPr>
            </w:pPr>
            <w:r>
              <w:rPr>
                <w:rFonts w:hint="eastAsia" w:ascii="仿宋" w:hAnsi="仿宋" w:eastAsia="仿宋" w:cs="仿宋"/>
                <w:sz w:val="24"/>
              </w:rPr>
              <w:t>3.节能产品、环境标志产品的优先采购政策</w:t>
            </w:r>
          </w:p>
          <w:p>
            <w:pPr>
              <w:pStyle w:val="4"/>
              <w:ind w:firstLine="0"/>
              <w:rPr>
                <w:rFonts w:ascii="仿宋" w:hAnsi="仿宋" w:eastAsia="仿宋" w:cs="仿宋"/>
                <w:sz w:val="24"/>
              </w:rPr>
            </w:pPr>
            <w:r>
              <w:rPr>
                <w:rFonts w:hint="eastAsia" w:ascii="仿宋" w:hAnsi="仿宋" w:eastAsia="仿宋" w:cs="仿宋"/>
                <w:sz w:val="24"/>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投标人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5</w:t>
            </w:r>
          </w:p>
        </w:tc>
        <w:tc>
          <w:tcPr>
            <w:tcW w:w="1742" w:type="dxa"/>
            <w:vAlign w:val="center"/>
          </w:tcPr>
          <w:p>
            <w:pPr>
              <w:adjustRightInd w:val="0"/>
              <w:snapToGrid w:val="0"/>
              <w:spacing w:line="276" w:lineRule="auto"/>
              <w:ind w:right="-82"/>
              <w:jc w:val="center"/>
              <w:rPr>
                <w:rFonts w:ascii="仿宋" w:hAnsi="仿宋" w:eastAsia="仿宋" w:cs="仿宋"/>
                <w:sz w:val="24"/>
              </w:rPr>
            </w:pPr>
            <w:r>
              <w:rPr>
                <w:rFonts w:hint="eastAsia" w:ascii="仿宋" w:hAnsi="仿宋" w:eastAsia="仿宋" w:cs="仿宋"/>
                <w:sz w:val="24"/>
              </w:rPr>
              <w:t>节能产品</w:t>
            </w:r>
          </w:p>
        </w:tc>
        <w:tc>
          <w:tcPr>
            <w:tcW w:w="7086" w:type="dxa"/>
            <w:vAlign w:val="center"/>
          </w:tcPr>
          <w:p>
            <w:pPr>
              <w:adjustRightInd w:val="0"/>
              <w:snapToGrid w:val="0"/>
              <w:spacing w:line="276" w:lineRule="auto"/>
              <w:ind w:right="-82"/>
              <w:rPr>
                <w:rFonts w:ascii="仿宋" w:hAnsi="仿宋" w:eastAsia="仿宋" w:cs="仿宋"/>
                <w:sz w:val="24"/>
              </w:rPr>
            </w:pPr>
            <w:r>
              <w:rPr>
                <w:rFonts w:hint="eastAsia" w:ascii="仿宋" w:hAnsi="仿宋" w:eastAsia="仿宋" w:cs="仿宋"/>
                <w:sz w:val="24"/>
              </w:rPr>
              <w:t>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1"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6</w:t>
            </w:r>
          </w:p>
        </w:tc>
        <w:tc>
          <w:tcPr>
            <w:tcW w:w="1742" w:type="dxa"/>
            <w:vAlign w:val="center"/>
          </w:tcPr>
          <w:p>
            <w:pPr>
              <w:adjustRightInd w:val="0"/>
              <w:snapToGrid w:val="0"/>
              <w:spacing w:line="276" w:lineRule="auto"/>
              <w:ind w:right="-82"/>
              <w:jc w:val="center"/>
              <w:rPr>
                <w:rFonts w:ascii="仿宋" w:hAnsi="仿宋" w:eastAsia="仿宋" w:cs="仿宋"/>
                <w:sz w:val="24"/>
              </w:rPr>
            </w:pPr>
            <w:r>
              <w:rPr>
                <w:rFonts w:hint="eastAsia" w:ascii="仿宋" w:hAnsi="仿宋" w:eastAsia="仿宋" w:cs="仿宋"/>
                <w:sz w:val="24"/>
              </w:rPr>
              <w:t>环境标志产品</w:t>
            </w:r>
          </w:p>
        </w:tc>
        <w:tc>
          <w:tcPr>
            <w:tcW w:w="7086" w:type="dxa"/>
            <w:vAlign w:val="center"/>
          </w:tcPr>
          <w:p>
            <w:pPr>
              <w:adjustRightInd w:val="0"/>
              <w:snapToGrid w:val="0"/>
              <w:spacing w:line="276" w:lineRule="auto"/>
              <w:ind w:right="-82"/>
              <w:rPr>
                <w:rFonts w:ascii="仿宋" w:hAnsi="仿宋" w:eastAsia="仿宋" w:cs="仿宋"/>
                <w:sz w:val="24"/>
              </w:rPr>
            </w:pPr>
            <w:r>
              <w:rPr>
                <w:rFonts w:hint="eastAsia" w:ascii="仿宋" w:hAnsi="仿宋" w:eastAsia="仿宋" w:cs="仿宋"/>
                <w:sz w:val="24"/>
              </w:rPr>
              <w:t>不适用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69"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7</w:t>
            </w:r>
          </w:p>
        </w:tc>
        <w:tc>
          <w:tcPr>
            <w:tcW w:w="1742" w:type="dxa"/>
            <w:vAlign w:val="center"/>
          </w:tcPr>
          <w:p>
            <w:pPr>
              <w:adjustRightInd w:val="0"/>
              <w:snapToGrid w:val="0"/>
              <w:spacing w:line="276" w:lineRule="auto"/>
              <w:jc w:val="center"/>
              <w:rPr>
                <w:rFonts w:ascii="仿宋" w:hAnsi="仿宋" w:eastAsia="仿宋" w:cs="仿宋"/>
                <w:sz w:val="24"/>
              </w:rPr>
            </w:pPr>
            <w:r>
              <w:rPr>
                <w:rFonts w:hint="eastAsia" w:ascii="仿宋" w:hAnsi="仿宋" w:eastAsia="仿宋" w:cs="仿宋"/>
                <w:sz w:val="24"/>
              </w:rPr>
              <w:t>是否允许采购进口产品</w:t>
            </w:r>
          </w:p>
        </w:tc>
        <w:tc>
          <w:tcPr>
            <w:tcW w:w="7086" w:type="dxa"/>
            <w:vAlign w:val="center"/>
          </w:tcPr>
          <w:p>
            <w:pPr>
              <w:spacing w:line="276" w:lineRule="auto"/>
              <w:rPr>
                <w:rFonts w:ascii="仿宋" w:hAnsi="仿宋" w:eastAsia="仿宋" w:cs="仿宋"/>
                <w:sz w:val="24"/>
              </w:rPr>
            </w:pPr>
            <w:r>
              <w:rPr>
                <w:rFonts w:hint="eastAsia" w:ascii="仿宋" w:hAnsi="仿宋" w:eastAsia="仿宋" w:cs="仿宋"/>
                <w:sz w:val="24"/>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21"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8</w:t>
            </w:r>
          </w:p>
        </w:tc>
        <w:tc>
          <w:tcPr>
            <w:tcW w:w="1742" w:type="dxa"/>
            <w:vAlign w:val="center"/>
          </w:tcPr>
          <w:p>
            <w:pPr>
              <w:adjustRightInd w:val="0"/>
              <w:snapToGrid w:val="0"/>
              <w:spacing w:line="276" w:lineRule="auto"/>
              <w:jc w:val="center"/>
              <w:rPr>
                <w:rFonts w:ascii="仿宋" w:hAnsi="仿宋" w:eastAsia="仿宋" w:cs="仿宋"/>
                <w:sz w:val="24"/>
              </w:rPr>
            </w:pPr>
            <w:r>
              <w:rPr>
                <w:rFonts w:hint="eastAsia" w:ascii="仿宋" w:hAnsi="仿宋" w:eastAsia="仿宋" w:cs="仿宋"/>
                <w:sz w:val="24"/>
              </w:rPr>
              <w:t>转包</w:t>
            </w:r>
          </w:p>
        </w:tc>
        <w:tc>
          <w:tcPr>
            <w:tcW w:w="7086" w:type="dxa"/>
            <w:vAlign w:val="center"/>
          </w:tcPr>
          <w:p>
            <w:pPr>
              <w:snapToGrid w:val="0"/>
              <w:spacing w:line="276" w:lineRule="auto"/>
              <w:rPr>
                <w:rFonts w:ascii="仿宋" w:hAnsi="仿宋" w:eastAsia="仿宋" w:cs="仿宋"/>
                <w:sz w:val="24"/>
              </w:rPr>
            </w:pPr>
            <w:r>
              <w:rPr>
                <w:rFonts w:hint="eastAsia" w:ascii="仿宋" w:hAnsi="仿宋" w:eastAsia="仿宋" w:cs="仿宋"/>
                <w:sz w:val="24"/>
              </w:rPr>
              <w:t>不同意转包。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57"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9</w:t>
            </w:r>
          </w:p>
        </w:tc>
        <w:tc>
          <w:tcPr>
            <w:tcW w:w="1742" w:type="dxa"/>
            <w:vAlign w:val="center"/>
          </w:tcPr>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分包</w:t>
            </w:r>
          </w:p>
        </w:tc>
        <w:tc>
          <w:tcPr>
            <w:tcW w:w="7086" w:type="dxa"/>
            <w:vAlign w:val="center"/>
          </w:tcPr>
          <w:p>
            <w:pPr>
              <w:spacing w:line="360" w:lineRule="auto"/>
              <w:rPr>
                <w:rFonts w:ascii="仿宋" w:hAnsi="仿宋" w:eastAsia="仿宋" w:cs="仿宋"/>
                <w:sz w:val="24"/>
              </w:rPr>
            </w:pPr>
            <w:r>
              <w:rPr>
                <w:rFonts w:hint="eastAsia" w:ascii="仿宋" w:hAnsi="仿宋" w:eastAsia="仿宋" w:cs="仿宋"/>
                <w:kern w:val="0"/>
                <w:sz w:val="24"/>
              </w:rPr>
              <w:sym w:font="Wingdings 2" w:char="0052"/>
            </w:r>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如运输等  </w:t>
            </w:r>
            <w:r>
              <w:rPr>
                <w:rFonts w:hint="eastAsia" w:ascii="仿宋" w:hAnsi="仿宋" w:eastAsia="仿宋" w:cs="仿宋"/>
                <w:sz w:val="24"/>
              </w:rPr>
              <w:t>工作分包。</w:t>
            </w:r>
          </w:p>
          <w:p>
            <w:pPr>
              <w:spacing w:line="360" w:lineRule="auto"/>
              <w:rPr>
                <w:rFonts w:ascii="仿宋" w:hAnsi="仿宋" w:eastAsia="仿宋" w:cs="仿宋"/>
              </w:rPr>
            </w:pPr>
            <w:r>
              <w:rPr>
                <w:rFonts w:hint="eastAsia" w:ascii="仿宋" w:hAnsi="仿宋" w:eastAsia="仿宋" w:cs="仿宋"/>
                <w:kern w:val="0"/>
                <w:sz w:val="24"/>
              </w:rPr>
              <w:sym w:font="Wingdings 2" w:char="00A3"/>
            </w:r>
            <w:r>
              <w:rPr>
                <w:rFonts w:hint="eastAsia" w:ascii="仿宋" w:hAnsi="仿宋" w:eastAsia="仿宋" w:cs="仿宋"/>
                <w:kern w:val="0"/>
                <w:sz w:val="24"/>
              </w:rPr>
              <w:t xml:space="preserve"> B</w:t>
            </w:r>
            <w:r>
              <w:rPr>
                <w:rFonts w:hint="eastAsia" w:ascii="仿宋" w:hAnsi="仿宋" w:eastAsia="仿宋" w:cs="仿宋"/>
                <w:sz w:val="24"/>
              </w:rPr>
              <w:t>不同意分包。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10</w:t>
            </w:r>
          </w:p>
        </w:tc>
        <w:tc>
          <w:tcPr>
            <w:tcW w:w="1742" w:type="dxa"/>
            <w:vAlign w:val="center"/>
          </w:tcPr>
          <w:p>
            <w:pPr>
              <w:adjustRightInd w:val="0"/>
              <w:snapToGrid w:val="0"/>
              <w:spacing w:line="276" w:lineRule="auto"/>
              <w:jc w:val="center"/>
              <w:rPr>
                <w:rFonts w:ascii="仿宋" w:hAnsi="仿宋" w:eastAsia="仿宋" w:cs="仿宋"/>
                <w:sz w:val="24"/>
              </w:rPr>
            </w:pPr>
            <w:r>
              <w:rPr>
                <w:rFonts w:hint="eastAsia" w:ascii="仿宋" w:hAnsi="仿宋" w:eastAsia="仿宋" w:cs="仿宋"/>
                <w:sz w:val="24"/>
              </w:rPr>
              <w:t>开标前答疑会或现场考察</w:t>
            </w:r>
          </w:p>
        </w:tc>
        <w:tc>
          <w:tcPr>
            <w:tcW w:w="7086" w:type="dxa"/>
            <w:vAlign w:val="center"/>
          </w:tcPr>
          <w:p>
            <w:pPr>
              <w:spacing w:line="276" w:lineRule="auto"/>
              <w:rPr>
                <w:rFonts w:ascii="仿宋" w:hAnsi="仿宋" w:eastAsia="仿宋" w:cs="仿宋"/>
                <w:sz w:val="24"/>
              </w:rPr>
            </w:pP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11</w:t>
            </w:r>
          </w:p>
        </w:tc>
        <w:tc>
          <w:tcPr>
            <w:tcW w:w="1742" w:type="dxa"/>
            <w:vAlign w:val="center"/>
          </w:tcPr>
          <w:p>
            <w:pPr>
              <w:adjustRightInd w:val="0"/>
              <w:snapToGrid w:val="0"/>
              <w:spacing w:line="276" w:lineRule="auto"/>
              <w:jc w:val="center"/>
              <w:rPr>
                <w:rFonts w:ascii="仿宋" w:hAnsi="仿宋" w:eastAsia="仿宋" w:cs="仿宋"/>
                <w:sz w:val="24"/>
              </w:rPr>
            </w:pPr>
            <w:r>
              <w:rPr>
                <w:rFonts w:hint="eastAsia" w:ascii="仿宋" w:hAnsi="仿宋" w:eastAsia="仿宋" w:cs="仿宋"/>
                <w:sz w:val="24"/>
              </w:rPr>
              <w:t>方案讲解演示</w:t>
            </w:r>
          </w:p>
        </w:tc>
        <w:tc>
          <w:tcPr>
            <w:tcW w:w="7086" w:type="dxa"/>
            <w:vAlign w:val="center"/>
          </w:tcPr>
          <w:p>
            <w:pPr>
              <w:snapToGrid w:val="0"/>
              <w:spacing w:line="276" w:lineRule="auto"/>
              <w:rPr>
                <w:rFonts w:ascii="仿宋" w:hAnsi="仿宋" w:eastAsia="仿宋" w:cs="仿宋"/>
                <w:sz w:val="24"/>
              </w:rPr>
            </w:pPr>
            <w:r>
              <w:rPr>
                <w:rFonts w:hint="eastAsia" w:ascii="仿宋" w:hAnsi="仿宋" w:eastAsia="仿宋" w:cs="仿宋"/>
                <w:sz w:val="24"/>
              </w:rPr>
              <w:t>不需要。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210"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12</w:t>
            </w:r>
          </w:p>
        </w:tc>
        <w:tc>
          <w:tcPr>
            <w:tcW w:w="1742" w:type="dxa"/>
            <w:vAlign w:val="center"/>
          </w:tcPr>
          <w:p>
            <w:pPr>
              <w:adjustRightInd w:val="0"/>
              <w:jc w:val="center"/>
              <w:rPr>
                <w:rFonts w:ascii="仿宋" w:hAnsi="仿宋" w:eastAsia="仿宋" w:cs="仿宋"/>
                <w:sz w:val="24"/>
              </w:rPr>
            </w:pPr>
            <w:r>
              <w:rPr>
                <w:rFonts w:hint="eastAsia" w:ascii="仿宋" w:hAnsi="仿宋" w:eastAsia="仿宋" w:cs="仿宋"/>
                <w:sz w:val="24"/>
              </w:rPr>
              <w:t>履约担保</w:t>
            </w:r>
          </w:p>
        </w:tc>
        <w:tc>
          <w:tcPr>
            <w:tcW w:w="7086" w:type="dxa"/>
            <w:vAlign w:val="center"/>
          </w:tcPr>
          <w:p>
            <w:pPr>
              <w:rPr>
                <w:rFonts w:ascii="仿宋" w:hAnsi="仿宋" w:eastAsia="仿宋" w:cs="仿宋"/>
                <w:sz w:val="24"/>
              </w:rPr>
            </w:pPr>
            <w:r>
              <w:rPr>
                <w:rFonts w:hint="eastAsia" w:ascii="仿宋" w:hAnsi="仿宋" w:eastAsia="仿宋" w:cs="仿宋"/>
                <w:snapToGrid w:val="0"/>
                <w:sz w:val="24"/>
              </w:rPr>
              <w:t xml:space="preserve">需要。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13</w:t>
            </w:r>
          </w:p>
        </w:tc>
        <w:tc>
          <w:tcPr>
            <w:tcW w:w="1742" w:type="dxa"/>
            <w:vAlign w:val="center"/>
          </w:tcPr>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投标文件</w:t>
            </w:r>
          </w:p>
          <w:p>
            <w:pPr>
              <w:adjustRightInd w:val="0"/>
              <w:snapToGrid w:val="0"/>
              <w:jc w:val="center"/>
              <w:rPr>
                <w:rFonts w:ascii="仿宋" w:hAnsi="仿宋" w:eastAsia="仿宋" w:cs="仿宋"/>
                <w:sz w:val="24"/>
              </w:rPr>
            </w:pPr>
            <w:r>
              <w:rPr>
                <w:rFonts w:hint="eastAsia" w:ascii="仿宋" w:hAnsi="仿宋" w:eastAsia="仿宋" w:cs="仿宋"/>
                <w:snapToGrid w:val="0"/>
                <w:sz w:val="24"/>
              </w:rPr>
              <w:t>的形式</w:t>
            </w:r>
          </w:p>
        </w:tc>
        <w:tc>
          <w:tcPr>
            <w:tcW w:w="7086" w:type="dxa"/>
            <w:vAlign w:val="center"/>
          </w:tcPr>
          <w:p>
            <w:pPr>
              <w:rPr>
                <w:rFonts w:ascii="仿宋" w:hAnsi="仿宋" w:eastAsia="仿宋" w:cs="仿宋"/>
                <w:snapToGrid w:val="0"/>
                <w:sz w:val="24"/>
              </w:rPr>
            </w:pPr>
            <w:r>
              <w:rPr>
                <w:rFonts w:hint="eastAsia" w:ascii="仿宋" w:hAnsi="仿宋" w:eastAsia="仿宋" w:cs="仿宋"/>
                <w:snapToGrid w:val="0"/>
                <w:sz w:val="24"/>
              </w:rPr>
              <w:t>投标人应准备电子投标文件。</w:t>
            </w:r>
          </w:p>
          <w:p>
            <w:pPr>
              <w:rPr>
                <w:rFonts w:ascii="仿宋" w:hAnsi="仿宋" w:eastAsia="仿宋" w:cs="仿宋"/>
                <w:sz w:val="24"/>
              </w:rPr>
            </w:pPr>
            <w:r>
              <w:rPr>
                <w:rFonts w:hint="eastAsia" w:ascii="仿宋" w:hAnsi="仿宋" w:eastAsia="仿宋" w:cs="仿宋"/>
                <w:snapToGrid w:val="0"/>
                <w:sz w:val="24"/>
              </w:rPr>
              <w:t>电子投标文件是指通过“政采云电子交易客户端”完成投标文件编制后生成并加密的数据电文形式的电子加密投标文件。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732"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rPr>
              <w:t>14</w:t>
            </w:r>
          </w:p>
        </w:tc>
        <w:tc>
          <w:tcPr>
            <w:tcW w:w="1742" w:type="dxa"/>
            <w:vAlign w:val="center"/>
          </w:tcPr>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投标文件</w:t>
            </w:r>
          </w:p>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的编制</w:t>
            </w:r>
          </w:p>
        </w:tc>
        <w:tc>
          <w:tcPr>
            <w:tcW w:w="7086" w:type="dxa"/>
            <w:vAlign w:val="center"/>
          </w:tcPr>
          <w:p>
            <w:pPr>
              <w:rPr>
                <w:rFonts w:ascii="仿宋" w:hAnsi="仿宋" w:eastAsia="仿宋" w:cs="仿宋"/>
                <w:snapToGrid w:val="0"/>
                <w:sz w:val="24"/>
              </w:rPr>
            </w:pPr>
            <w:r>
              <w:rPr>
                <w:rFonts w:hint="eastAsia" w:ascii="仿宋" w:hAnsi="仿宋" w:eastAsia="仿宋" w:cs="仿宋"/>
                <w:snapToGrid w:val="0"/>
                <w:sz w:val="24"/>
              </w:rPr>
              <w:t>投标人应先安装“政采云电子交易客户端”，并按照本招标文件和“政府采购云平台”的要求，通过“政采云电子交易客户端”编制并加密投标文件。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autoSpaceDE w:val="0"/>
              <w:autoSpaceDN w:val="0"/>
              <w:adjustRightInd w:val="0"/>
              <w:snapToGrid w:val="0"/>
              <w:jc w:val="center"/>
              <w:rPr>
                <w:rFonts w:ascii="仿宋" w:hAnsi="仿宋" w:eastAsia="仿宋" w:cs="仿宋"/>
                <w:sz w:val="24"/>
              </w:rPr>
            </w:pPr>
            <w:r>
              <w:rPr>
                <w:rFonts w:hint="eastAsia" w:ascii="仿宋" w:hAnsi="仿宋" w:eastAsia="仿宋" w:cs="仿宋"/>
                <w:sz w:val="24"/>
                <w:lang w:val="zh-CN"/>
              </w:rPr>
              <w:t>1</w:t>
            </w:r>
            <w:r>
              <w:rPr>
                <w:rFonts w:hint="eastAsia" w:ascii="仿宋" w:hAnsi="仿宋" w:eastAsia="仿宋" w:cs="仿宋"/>
                <w:sz w:val="24"/>
              </w:rPr>
              <w:t>5</w:t>
            </w:r>
          </w:p>
        </w:tc>
        <w:tc>
          <w:tcPr>
            <w:tcW w:w="1742" w:type="dxa"/>
            <w:vAlign w:val="center"/>
          </w:tcPr>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投标文件</w:t>
            </w:r>
          </w:p>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的组成</w:t>
            </w:r>
          </w:p>
        </w:tc>
        <w:tc>
          <w:tcPr>
            <w:tcW w:w="7086" w:type="dxa"/>
            <w:vAlign w:val="center"/>
          </w:tcPr>
          <w:p>
            <w:pPr>
              <w:rPr>
                <w:rFonts w:ascii="仿宋" w:hAnsi="仿宋" w:eastAsia="仿宋" w:cs="仿宋"/>
                <w:snapToGrid w:val="0"/>
                <w:sz w:val="24"/>
              </w:rPr>
            </w:pPr>
            <w:r>
              <w:rPr>
                <w:rFonts w:hint="eastAsia" w:ascii="仿宋" w:hAnsi="仿宋" w:eastAsia="仿宋" w:cs="仿宋"/>
                <w:bCs/>
                <w:snapToGrid w:val="0"/>
                <w:sz w:val="24"/>
              </w:rPr>
              <w:t>由“资格文件”、“商务技术文件”和“报价文件”三个部分组成。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11" w:hRule="atLeast"/>
          <w:jc w:val="center"/>
        </w:trPr>
        <w:tc>
          <w:tcPr>
            <w:tcW w:w="894" w:type="dxa"/>
            <w:vAlign w:val="center"/>
          </w:tcPr>
          <w:p>
            <w:pPr>
              <w:widowControl/>
              <w:tabs>
                <w:tab w:val="left" w:pos="420"/>
                <w:tab w:val="left" w:pos="1145"/>
              </w:tabs>
              <w:jc w:val="center"/>
              <w:rPr>
                <w:rFonts w:ascii="仿宋" w:hAnsi="仿宋" w:eastAsia="仿宋" w:cs="仿宋"/>
                <w:sz w:val="24"/>
                <w:lang w:val="zh-CN"/>
              </w:rPr>
            </w:pPr>
            <w:r>
              <w:rPr>
                <w:rFonts w:hint="eastAsia" w:ascii="仿宋" w:hAnsi="仿宋" w:eastAsia="仿宋" w:cs="仿宋"/>
                <w:sz w:val="24"/>
              </w:rPr>
              <w:t>16</w:t>
            </w:r>
          </w:p>
        </w:tc>
        <w:tc>
          <w:tcPr>
            <w:tcW w:w="1742" w:type="dxa"/>
            <w:vAlign w:val="center"/>
          </w:tcPr>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投标文件</w:t>
            </w:r>
          </w:p>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的盖章</w:t>
            </w:r>
          </w:p>
        </w:tc>
        <w:tc>
          <w:tcPr>
            <w:tcW w:w="7086" w:type="dxa"/>
            <w:vAlign w:val="center"/>
          </w:tcPr>
          <w:p>
            <w:pPr>
              <w:rPr>
                <w:rFonts w:ascii="仿宋" w:hAnsi="仿宋" w:eastAsia="仿宋" w:cs="仿宋"/>
                <w:snapToGrid w:val="0"/>
                <w:sz w:val="24"/>
              </w:rPr>
            </w:pPr>
            <w:r>
              <w:rPr>
                <w:rFonts w:hint="eastAsia" w:ascii="仿宋" w:hAnsi="仿宋" w:eastAsia="仿宋" w:cs="仿宋"/>
                <w:snapToGrid w:val="0"/>
                <w:sz w:val="24"/>
              </w:rPr>
              <w:t>投标文件中所涉及的加盖公章均采用CA电子签章。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widowControl/>
              <w:tabs>
                <w:tab w:val="left" w:pos="420"/>
                <w:tab w:val="left" w:pos="1145"/>
              </w:tabs>
              <w:jc w:val="center"/>
              <w:rPr>
                <w:rFonts w:ascii="仿宋" w:hAnsi="仿宋" w:eastAsia="仿宋" w:cs="仿宋"/>
                <w:sz w:val="24"/>
                <w:lang w:val="zh-CN"/>
              </w:rPr>
            </w:pPr>
            <w:r>
              <w:rPr>
                <w:rFonts w:hint="eastAsia" w:ascii="仿宋" w:hAnsi="仿宋" w:eastAsia="仿宋" w:cs="仿宋"/>
                <w:sz w:val="24"/>
              </w:rPr>
              <w:t>17</w:t>
            </w:r>
          </w:p>
        </w:tc>
        <w:tc>
          <w:tcPr>
            <w:tcW w:w="1742" w:type="dxa"/>
            <w:vAlign w:val="center"/>
          </w:tcPr>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法定代表人或其授权代表签字或盖章</w:t>
            </w:r>
          </w:p>
        </w:tc>
        <w:tc>
          <w:tcPr>
            <w:tcW w:w="7086" w:type="dxa"/>
            <w:vAlign w:val="center"/>
          </w:tcPr>
          <w:p>
            <w:pPr>
              <w:rPr>
                <w:rFonts w:ascii="仿宋" w:hAnsi="仿宋" w:eastAsia="仿宋" w:cs="仿宋"/>
                <w:snapToGrid w:val="0"/>
                <w:sz w:val="24"/>
              </w:rPr>
            </w:pPr>
            <w:r>
              <w:rPr>
                <w:rFonts w:hint="eastAsia" w:ascii="仿宋" w:hAnsi="仿宋" w:eastAsia="仿宋" w:cs="仿宋"/>
                <w:snapToGrid w:val="0"/>
                <w:sz w:val="24"/>
              </w:rPr>
              <w:t>本招标文件所涉及的法定代表人或其授权代表签字或盖章的内容，如果投标单位没有法定代表人电子签章，涉及法定代表人或其授权代表签字或盖章的内容，投标单位可以线下签字或盖章后扫描上传。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18</w:t>
            </w:r>
          </w:p>
        </w:tc>
        <w:tc>
          <w:tcPr>
            <w:tcW w:w="1742" w:type="dxa"/>
            <w:vAlign w:val="center"/>
          </w:tcPr>
          <w:p>
            <w:pPr>
              <w:jc w:val="center"/>
              <w:rPr>
                <w:rFonts w:ascii="仿宋" w:hAnsi="仿宋" w:eastAsia="仿宋" w:cs="仿宋"/>
                <w:snapToGrid w:val="0"/>
                <w:sz w:val="24"/>
              </w:rPr>
            </w:pPr>
            <w:r>
              <w:rPr>
                <w:rFonts w:hint="eastAsia" w:ascii="仿宋" w:hAnsi="仿宋" w:eastAsia="仿宋" w:cs="仿宋"/>
                <w:snapToGrid w:val="0"/>
                <w:sz w:val="24"/>
              </w:rPr>
              <w:t>投标文件份数</w:t>
            </w:r>
          </w:p>
        </w:tc>
        <w:tc>
          <w:tcPr>
            <w:tcW w:w="7086" w:type="dxa"/>
            <w:vAlign w:val="center"/>
          </w:tcPr>
          <w:p>
            <w:pPr>
              <w:rPr>
                <w:rFonts w:ascii="仿宋" w:hAnsi="仿宋" w:eastAsia="仿宋" w:cs="仿宋"/>
                <w:snapToGrid w:val="0"/>
                <w:sz w:val="24"/>
              </w:rPr>
            </w:pPr>
            <w:r>
              <w:rPr>
                <w:rFonts w:hint="eastAsia" w:ascii="仿宋" w:hAnsi="仿宋" w:eastAsia="仿宋" w:cs="仿宋"/>
                <w:snapToGrid w:val="0"/>
                <w:sz w:val="24"/>
              </w:rPr>
              <w:t>1.电子加密投标文件在线上传递交一份。</w:t>
            </w:r>
          </w:p>
          <w:p>
            <w:pPr>
              <w:rPr>
                <w:rFonts w:ascii="仿宋" w:hAnsi="仿宋" w:eastAsia="仿宋" w:cs="仿宋"/>
                <w:snapToGrid w:val="0"/>
                <w:sz w:val="24"/>
              </w:rPr>
            </w:pPr>
            <w:r>
              <w:rPr>
                <w:rFonts w:hint="eastAsia" w:ascii="仿宋" w:hAnsi="仿宋" w:eastAsia="仿宋" w:cs="仿宋"/>
                <w:snapToGrid w:val="0"/>
                <w:sz w:val="24"/>
              </w:rPr>
              <w:t>2.中标人在评标结束3个工作日内向采购代理机构递交与政采云系统上传文件一致的完整（“资格文件”、“商务技术文件”和“报价文件”）纸质投标文件三套（需装订好），供采购人项目存档用。</w:t>
            </w:r>
          </w:p>
          <w:p>
            <w:pPr>
              <w:rPr>
                <w:rFonts w:ascii="仿宋" w:hAnsi="仿宋" w:eastAsia="仿宋" w:cs="仿宋"/>
                <w:snapToGrid w:val="0"/>
                <w:sz w:val="24"/>
              </w:rPr>
            </w:pPr>
            <w:r>
              <w:rPr>
                <w:rFonts w:hint="eastAsia" w:ascii="仿宋" w:hAnsi="仿宋" w:eastAsia="仿宋" w:cs="仿宋"/>
                <w:b/>
                <w:bCs/>
                <w:snapToGrid w:val="0"/>
                <w:sz w:val="24"/>
              </w:rPr>
              <w:t>纸质投标文件邮寄或递交至代理机构现场。收件信息如下：浙江欣成工程咨询有限公司（金华市宾虹西路251号6楼），胡晓岚（联系方式：15267319929）。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19</w:t>
            </w:r>
          </w:p>
        </w:tc>
        <w:tc>
          <w:tcPr>
            <w:tcW w:w="1742" w:type="dxa"/>
            <w:vAlign w:val="center"/>
          </w:tcPr>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投标文件的</w:t>
            </w:r>
          </w:p>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上传和递交</w:t>
            </w:r>
          </w:p>
        </w:tc>
        <w:tc>
          <w:tcPr>
            <w:tcW w:w="7086" w:type="dxa"/>
            <w:vAlign w:val="center"/>
          </w:tcPr>
          <w:p>
            <w:pPr>
              <w:rPr>
                <w:rFonts w:ascii="仿宋" w:hAnsi="仿宋" w:eastAsia="仿宋" w:cs="仿宋"/>
                <w:snapToGrid w:val="0"/>
                <w:sz w:val="24"/>
              </w:rPr>
            </w:pPr>
            <w:r>
              <w:rPr>
                <w:rFonts w:hint="eastAsia" w:ascii="仿宋" w:hAnsi="仿宋" w:eastAsia="仿宋" w:cs="仿宋"/>
                <w:snapToGrid w:val="0"/>
                <w:sz w:val="24"/>
              </w:rPr>
              <w:t>本项目通过“政府采购云平台（www.zcygov.cn）”实行在线投标响应（电子投标），投标人应当在投标截止时间前，将生成的“电子加密投标文件”上传递交至“政府采购云平台”。</w:t>
            </w:r>
          </w:p>
          <w:p>
            <w:pPr>
              <w:rPr>
                <w:rFonts w:ascii="仿宋" w:hAnsi="仿宋" w:eastAsia="仿宋" w:cs="仿宋"/>
                <w:snapToGrid w:val="0"/>
                <w:sz w:val="24"/>
              </w:rPr>
            </w:pPr>
            <w:r>
              <w:rPr>
                <w:rFonts w:hint="eastAsia" w:ascii="仿宋" w:hAnsi="仿宋" w:eastAsia="仿宋" w:cs="仿宋"/>
                <w:snapToGrid w:val="0"/>
                <w:sz w:val="24"/>
              </w:rPr>
              <w:t>“电子加密投标文件”的上传、递交：</w:t>
            </w:r>
          </w:p>
          <w:p>
            <w:pPr>
              <w:rPr>
                <w:rFonts w:ascii="仿宋" w:hAnsi="仿宋" w:eastAsia="仿宋" w:cs="仿宋"/>
                <w:snapToGrid w:val="0"/>
                <w:sz w:val="24"/>
              </w:rPr>
            </w:pPr>
            <w:r>
              <w:rPr>
                <w:rFonts w:hint="eastAsia" w:ascii="仿宋" w:hAnsi="仿宋" w:eastAsia="仿宋" w:cs="仿宋"/>
                <w:snapToGrid w:val="0"/>
                <w:sz w:val="24"/>
              </w:rPr>
              <w:t>a.投标人应在投标截止时间前将“电子加密投标文件”成功上传递交至“政府采购云平台”，否则投标无效。</w:t>
            </w:r>
          </w:p>
          <w:p>
            <w:pPr>
              <w:rPr>
                <w:rFonts w:ascii="仿宋" w:hAnsi="仿宋" w:eastAsia="仿宋" w:cs="仿宋"/>
                <w:snapToGrid w:val="0"/>
                <w:sz w:val="24"/>
              </w:rPr>
            </w:pPr>
            <w:r>
              <w:rPr>
                <w:rFonts w:hint="eastAsia" w:ascii="仿宋" w:hAnsi="仿宋" w:eastAsia="仿宋" w:cs="仿宋"/>
                <w:snapToGrid w:val="0"/>
                <w:sz w:val="24"/>
              </w:rPr>
              <w:t>b.“电子加密投标文件”成功上传递交后，供应商可自行打印投标文件接收回执。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301"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20</w:t>
            </w:r>
          </w:p>
        </w:tc>
        <w:tc>
          <w:tcPr>
            <w:tcW w:w="1742" w:type="dxa"/>
            <w:vAlign w:val="center"/>
          </w:tcPr>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投标文件</w:t>
            </w:r>
          </w:p>
          <w:p>
            <w:pPr>
              <w:adjustRightInd w:val="0"/>
              <w:snapToGrid w:val="0"/>
              <w:jc w:val="center"/>
              <w:rPr>
                <w:rFonts w:ascii="仿宋" w:hAnsi="仿宋" w:eastAsia="仿宋" w:cs="仿宋"/>
                <w:snapToGrid w:val="0"/>
                <w:sz w:val="24"/>
              </w:rPr>
            </w:pPr>
            <w:r>
              <w:rPr>
                <w:rFonts w:hint="eastAsia" w:ascii="仿宋" w:hAnsi="仿宋" w:eastAsia="仿宋" w:cs="仿宋"/>
                <w:snapToGrid w:val="0"/>
                <w:sz w:val="24"/>
              </w:rPr>
              <w:t>加密解密</w:t>
            </w:r>
          </w:p>
        </w:tc>
        <w:tc>
          <w:tcPr>
            <w:tcW w:w="7086" w:type="dxa"/>
            <w:vAlign w:val="center"/>
          </w:tcPr>
          <w:p>
            <w:pPr>
              <w:rPr>
                <w:rFonts w:ascii="仿宋" w:hAnsi="仿宋" w:eastAsia="仿宋" w:cs="仿宋"/>
                <w:snapToGrid w:val="0"/>
                <w:sz w:val="24"/>
              </w:rPr>
            </w:pPr>
            <w:r>
              <w:rPr>
                <w:rFonts w:hint="eastAsia" w:ascii="仿宋" w:hAnsi="仿宋" w:eastAsia="仿宋" w:cs="仿宋"/>
                <w:snapToGrid w:val="0"/>
                <w:sz w:val="24"/>
              </w:rPr>
              <w:t>1.开标后，采购组织机构将向各投标人发出“电子加密投标文件”的解密通知，各投标人代表应当在接到解密通知后30分钟内自行完成“电子加密投标文件”的在线解密。</w:t>
            </w:r>
          </w:p>
          <w:p>
            <w:pPr>
              <w:rPr>
                <w:rFonts w:ascii="仿宋" w:hAnsi="仿宋" w:eastAsia="仿宋" w:cs="仿宋"/>
                <w:snapToGrid w:val="0"/>
                <w:sz w:val="24"/>
              </w:rPr>
            </w:pPr>
            <w:r>
              <w:rPr>
                <w:rFonts w:hint="eastAsia" w:ascii="仿宋" w:hAnsi="仿宋" w:eastAsia="仿宋" w:cs="仿宋"/>
                <w:snapToGrid w:val="0"/>
                <w:sz w:val="24"/>
              </w:rPr>
              <w:t>2.通过“政府采购云平台”成功上传递交的“电子加密投标文件”无法按时解密的，其投标文件按拒收处理。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26"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21</w:t>
            </w:r>
          </w:p>
        </w:tc>
        <w:tc>
          <w:tcPr>
            <w:tcW w:w="1742" w:type="dxa"/>
            <w:vAlign w:val="center"/>
          </w:tcPr>
          <w:p>
            <w:pPr>
              <w:adjustRightInd w:val="0"/>
              <w:jc w:val="center"/>
              <w:rPr>
                <w:rFonts w:ascii="仿宋" w:hAnsi="仿宋" w:eastAsia="仿宋" w:cs="仿宋"/>
                <w:snapToGrid w:val="0"/>
                <w:sz w:val="24"/>
              </w:rPr>
            </w:pPr>
            <w:r>
              <w:rPr>
                <w:rFonts w:hint="eastAsia" w:ascii="仿宋" w:hAnsi="仿宋" w:eastAsia="仿宋" w:cs="仿宋"/>
                <w:sz w:val="24"/>
              </w:rPr>
              <w:t>是否允许递交备选投标方案</w:t>
            </w:r>
          </w:p>
        </w:tc>
        <w:tc>
          <w:tcPr>
            <w:tcW w:w="7086" w:type="dxa"/>
            <w:vAlign w:val="center"/>
          </w:tcPr>
          <w:p>
            <w:pPr>
              <w:rPr>
                <w:rFonts w:ascii="仿宋" w:hAnsi="仿宋" w:eastAsia="仿宋" w:cs="仿宋"/>
                <w:snapToGrid w:val="0"/>
                <w:sz w:val="24"/>
              </w:rPr>
            </w:pPr>
            <w:r>
              <w:rPr>
                <w:rFonts w:hint="eastAsia" w:ascii="仿宋" w:hAnsi="仿宋" w:eastAsia="仿宋" w:cs="仿宋"/>
                <w:snapToGrid w:val="0"/>
                <w:sz w:val="24"/>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867"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22</w:t>
            </w:r>
          </w:p>
        </w:tc>
        <w:tc>
          <w:tcPr>
            <w:tcW w:w="1742" w:type="dxa"/>
            <w:vAlign w:val="center"/>
          </w:tcPr>
          <w:p>
            <w:pPr>
              <w:jc w:val="center"/>
              <w:rPr>
                <w:rFonts w:ascii="仿宋" w:hAnsi="仿宋" w:eastAsia="仿宋" w:cs="仿宋"/>
                <w:sz w:val="24"/>
              </w:rPr>
            </w:pPr>
            <w:r>
              <w:rPr>
                <w:rFonts w:hint="eastAsia" w:ascii="仿宋" w:hAnsi="仿宋" w:eastAsia="仿宋" w:cs="仿宋"/>
                <w:sz w:val="24"/>
              </w:rPr>
              <w:t>评审委员会的</w:t>
            </w:r>
          </w:p>
          <w:p>
            <w:pPr>
              <w:jc w:val="center"/>
              <w:rPr>
                <w:rFonts w:ascii="仿宋" w:hAnsi="仿宋" w:eastAsia="仿宋" w:cs="仿宋"/>
                <w:sz w:val="24"/>
              </w:rPr>
            </w:pPr>
            <w:r>
              <w:rPr>
                <w:rFonts w:hint="eastAsia" w:ascii="仿宋" w:hAnsi="仿宋" w:eastAsia="仿宋" w:cs="仿宋"/>
                <w:sz w:val="24"/>
              </w:rPr>
              <w:t>组建</w:t>
            </w:r>
          </w:p>
        </w:tc>
        <w:tc>
          <w:tcPr>
            <w:tcW w:w="7086" w:type="dxa"/>
            <w:vAlign w:val="center"/>
          </w:tcPr>
          <w:p>
            <w:pPr>
              <w:rPr>
                <w:rFonts w:ascii="仿宋" w:hAnsi="仿宋" w:eastAsia="仿宋" w:cs="仿宋"/>
                <w:snapToGrid w:val="0"/>
                <w:sz w:val="24"/>
              </w:rPr>
            </w:pPr>
            <w:r>
              <w:rPr>
                <w:rFonts w:hint="eastAsia" w:ascii="仿宋" w:hAnsi="仿宋" w:eastAsia="仿宋" w:cs="仿宋"/>
                <w:sz w:val="24"/>
              </w:rPr>
              <w:t>评审委员会构成：由采购人代表以及有关技术、经济等方面的专家组成，成员为7人及以上单数，其中技术、经济类专家不得少于总人数的2/3；评标专家确定方式：按相关规定从专家库中抽取。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496"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23</w:t>
            </w:r>
          </w:p>
        </w:tc>
        <w:tc>
          <w:tcPr>
            <w:tcW w:w="1742" w:type="dxa"/>
            <w:vAlign w:val="center"/>
          </w:tcPr>
          <w:p>
            <w:pPr>
              <w:adjustRightInd w:val="0"/>
              <w:jc w:val="center"/>
              <w:rPr>
                <w:rFonts w:ascii="仿宋" w:hAnsi="仿宋" w:eastAsia="仿宋" w:cs="仿宋"/>
                <w:sz w:val="24"/>
              </w:rPr>
            </w:pPr>
            <w:r>
              <w:rPr>
                <w:rFonts w:hint="eastAsia" w:ascii="仿宋" w:hAnsi="仿宋" w:eastAsia="仿宋" w:cs="仿宋"/>
                <w:sz w:val="24"/>
              </w:rPr>
              <w:t>政府采购</w:t>
            </w:r>
          </w:p>
          <w:p>
            <w:pPr>
              <w:adjustRightInd w:val="0"/>
              <w:jc w:val="center"/>
              <w:rPr>
                <w:rFonts w:ascii="仿宋" w:hAnsi="仿宋" w:eastAsia="仿宋" w:cs="仿宋"/>
                <w:sz w:val="24"/>
              </w:rPr>
            </w:pPr>
            <w:r>
              <w:rPr>
                <w:rFonts w:hint="eastAsia" w:ascii="仿宋" w:hAnsi="仿宋" w:eastAsia="仿宋" w:cs="仿宋"/>
                <w:sz w:val="24"/>
              </w:rPr>
              <w:t>扶持政策</w:t>
            </w:r>
          </w:p>
        </w:tc>
        <w:tc>
          <w:tcPr>
            <w:tcW w:w="7086" w:type="dxa"/>
            <w:vAlign w:val="center"/>
          </w:tcPr>
          <w:p>
            <w:pPr>
              <w:rPr>
                <w:rFonts w:ascii="仿宋" w:hAnsi="仿宋" w:eastAsia="仿宋" w:cs="仿宋"/>
                <w:sz w:val="24"/>
              </w:rPr>
            </w:pPr>
            <w:r>
              <w:rPr>
                <w:rFonts w:hint="eastAsia" w:ascii="仿宋" w:hAnsi="仿宋" w:eastAsia="仿宋" w:cs="仿宋"/>
                <w:sz w:val="24"/>
              </w:rPr>
              <w:t>详见第四章政府采购政策功能相关说明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90"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24</w:t>
            </w:r>
          </w:p>
        </w:tc>
        <w:tc>
          <w:tcPr>
            <w:tcW w:w="1742" w:type="dxa"/>
            <w:vAlign w:val="center"/>
          </w:tcPr>
          <w:p>
            <w:pPr>
              <w:jc w:val="center"/>
              <w:rPr>
                <w:rFonts w:ascii="仿宋" w:hAnsi="仿宋" w:eastAsia="仿宋" w:cs="仿宋"/>
                <w:sz w:val="24"/>
              </w:rPr>
            </w:pPr>
            <w:r>
              <w:rPr>
                <w:rFonts w:hint="eastAsia" w:ascii="仿宋" w:hAnsi="仿宋" w:eastAsia="仿宋" w:cs="仿宋"/>
                <w:sz w:val="24"/>
              </w:rPr>
              <w:t>投标人</w:t>
            </w:r>
          </w:p>
          <w:p>
            <w:pPr>
              <w:jc w:val="center"/>
              <w:rPr>
                <w:rFonts w:ascii="仿宋" w:hAnsi="仿宋" w:eastAsia="仿宋" w:cs="仿宋"/>
                <w:sz w:val="24"/>
              </w:rPr>
            </w:pPr>
            <w:r>
              <w:rPr>
                <w:rFonts w:hint="eastAsia" w:ascii="仿宋" w:hAnsi="仿宋" w:eastAsia="仿宋" w:cs="仿宋"/>
                <w:sz w:val="24"/>
              </w:rPr>
              <w:t>信用查询</w:t>
            </w:r>
          </w:p>
        </w:tc>
        <w:tc>
          <w:tcPr>
            <w:tcW w:w="7086" w:type="dxa"/>
            <w:vAlign w:val="center"/>
          </w:tcPr>
          <w:p>
            <w:pPr>
              <w:pStyle w:val="36"/>
              <w:adjustRightInd w:val="0"/>
              <w:snapToGrid w:val="0"/>
              <w:jc w:val="left"/>
              <w:rPr>
                <w:rFonts w:ascii="仿宋" w:hAnsi="仿宋" w:eastAsia="仿宋" w:cs="仿宋"/>
              </w:rPr>
            </w:pPr>
            <w:r>
              <w:rPr>
                <w:rFonts w:hint="eastAsia" w:ascii="仿宋" w:hAnsi="仿宋" w:eastAsia="仿宋" w:cs="仿宋"/>
              </w:rPr>
              <w:t>信用记录查询：</w:t>
            </w:r>
          </w:p>
          <w:p>
            <w:pPr>
              <w:pStyle w:val="36"/>
              <w:adjustRightInd w:val="0"/>
              <w:snapToGrid w:val="0"/>
              <w:rPr>
                <w:rFonts w:ascii="仿宋" w:hAnsi="仿宋" w:eastAsia="仿宋" w:cs="仿宋"/>
              </w:rPr>
            </w:pPr>
            <w:r>
              <w:rPr>
                <w:rFonts w:hint="eastAsia" w:ascii="仿宋" w:hAnsi="仿宋" w:eastAsia="仿宋" w:cs="仿宋"/>
              </w:rPr>
              <w:t>根据《关于在政府采购活动中查询及使用信用记录有关问题的通知》（财库[2016]125号）要求，采购代理机构会对供应商信用记录进行查询并甄别。</w:t>
            </w:r>
          </w:p>
          <w:p>
            <w:pPr>
              <w:pStyle w:val="36"/>
              <w:adjustRightInd w:val="0"/>
              <w:snapToGrid w:val="0"/>
              <w:rPr>
                <w:rFonts w:ascii="仿宋" w:hAnsi="仿宋" w:eastAsia="仿宋" w:cs="仿宋"/>
              </w:rPr>
            </w:pPr>
            <w:r>
              <w:rPr>
                <w:rFonts w:hint="eastAsia" w:ascii="仿宋" w:hAnsi="仿宋" w:eastAsia="仿宋" w:cs="仿宋"/>
              </w:rPr>
              <w:t>1.信用信息查询截止时点：提交投标文件（响应文件）截止时间前3年内；</w:t>
            </w:r>
          </w:p>
          <w:p>
            <w:pPr>
              <w:pStyle w:val="36"/>
              <w:adjustRightInd w:val="0"/>
              <w:snapToGrid w:val="0"/>
              <w:rPr>
                <w:rFonts w:ascii="仿宋" w:hAnsi="仿宋" w:eastAsia="仿宋" w:cs="仿宋"/>
              </w:rPr>
            </w:pPr>
            <w:r>
              <w:rPr>
                <w:rFonts w:hint="eastAsia" w:ascii="仿宋" w:hAnsi="仿宋" w:eastAsia="仿宋" w:cs="仿宋"/>
              </w:rPr>
              <w:t>2.查询渠道：</w:t>
            </w:r>
          </w:p>
          <w:p>
            <w:pPr>
              <w:pStyle w:val="36"/>
              <w:adjustRightInd w:val="0"/>
              <w:snapToGrid w:val="0"/>
              <w:rPr>
                <w:rFonts w:ascii="仿宋" w:hAnsi="仿宋" w:eastAsia="仿宋" w:cs="仿宋"/>
              </w:rPr>
            </w:pPr>
            <w:r>
              <w:rPr>
                <w:rFonts w:hint="eastAsia" w:ascii="仿宋" w:hAnsi="仿宋" w:eastAsia="仿宋" w:cs="仿宋"/>
              </w:rPr>
              <w:t>信用中国（www.creditchina.gov.cn）；</w:t>
            </w:r>
          </w:p>
          <w:p>
            <w:pPr>
              <w:pStyle w:val="36"/>
              <w:adjustRightInd w:val="0"/>
              <w:snapToGrid w:val="0"/>
              <w:rPr>
                <w:rFonts w:ascii="仿宋" w:hAnsi="仿宋" w:eastAsia="仿宋" w:cs="仿宋"/>
              </w:rPr>
            </w:pPr>
            <w:r>
              <w:rPr>
                <w:rFonts w:hint="eastAsia" w:ascii="仿宋" w:hAnsi="仿宋" w:eastAsia="仿宋" w:cs="仿宋"/>
              </w:rPr>
              <w:t>中国政府采购网（www.ccgp.gov.cn）；</w:t>
            </w:r>
          </w:p>
          <w:p>
            <w:pPr>
              <w:pStyle w:val="36"/>
              <w:adjustRightInd w:val="0"/>
              <w:snapToGrid w:val="0"/>
              <w:rPr>
                <w:rFonts w:ascii="仿宋" w:hAnsi="仿宋" w:eastAsia="仿宋" w:cs="仿宋"/>
              </w:rPr>
            </w:pPr>
            <w:r>
              <w:rPr>
                <w:rFonts w:hint="eastAsia" w:ascii="仿宋" w:hAnsi="仿宋" w:eastAsia="仿宋" w:cs="仿宋"/>
              </w:rPr>
              <w:t>3.信用信息查询记录和证据留存具体方式：采购代理机构经办人和监督人员将查询网页打印、签字与其他招标文件一并保存；</w:t>
            </w:r>
          </w:p>
          <w:p>
            <w:pPr>
              <w:pStyle w:val="36"/>
              <w:adjustRightInd w:val="0"/>
              <w:snapToGrid w:val="0"/>
              <w:rPr>
                <w:rFonts w:ascii="仿宋" w:hAnsi="仿宋" w:eastAsia="仿宋" w:cs="仿宋"/>
              </w:rPr>
            </w:pPr>
            <w:r>
              <w:rPr>
                <w:rFonts w:hint="eastAsia" w:ascii="仿宋" w:hAnsi="仿宋" w:eastAsia="仿宋" w:cs="仿宋"/>
              </w:rPr>
              <w:t>4.信用信息的使用规则：被列入失信被执行人、重大税收违法案件当事人名单、政府采购严重违法失信行为记录名单及其他不符合《中华人民共和国政府采购法》第二十二条规定条件的，其投标将被拒绝。</w:t>
            </w:r>
          </w:p>
          <w:p>
            <w:pPr>
              <w:pStyle w:val="36"/>
              <w:adjustRightInd w:val="0"/>
              <w:snapToGrid w:val="0"/>
              <w:rPr>
                <w:rFonts w:ascii="仿宋" w:hAnsi="仿宋" w:eastAsia="仿宋" w:cs="仿宋"/>
              </w:rPr>
            </w:pPr>
            <w:r>
              <w:rPr>
                <w:rFonts w:hint="eastAsia" w:ascii="仿宋" w:hAnsi="仿宋" w:eastAsia="仿宋" w:cs="仿宋"/>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25</w:t>
            </w:r>
          </w:p>
        </w:tc>
        <w:tc>
          <w:tcPr>
            <w:tcW w:w="1742" w:type="dxa"/>
            <w:vAlign w:val="center"/>
          </w:tcPr>
          <w:p>
            <w:pPr>
              <w:jc w:val="center"/>
              <w:rPr>
                <w:rFonts w:ascii="仿宋" w:hAnsi="仿宋" w:eastAsia="仿宋" w:cs="仿宋"/>
                <w:sz w:val="24"/>
              </w:rPr>
            </w:pPr>
            <w:r>
              <w:rPr>
                <w:rFonts w:hint="eastAsia" w:ascii="仿宋" w:hAnsi="仿宋" w:eastAsia="仿宋" w:cs="仿宋"/>
                <w:sz w:val="24"/>
              </w:rPr>
              <w:t>合同备案</w:t>
            </w:r>
          </w:p>
        </w:tc>
        <w:tc>
          <w:tcPr>
            <w:tcW w:w="7086" w:type="dxa"/>
            <w:vAlign w:val="center"/>
          </w:tcPr>
          <w:p>
            <w:pPr>
              <w:pStyle w:val="36"/>
              <w:adjustRightInd w:val="0"/>
              <w:snapToGrid w:val="0"/>
              <w:rPr>
                <w:rFonts w:ascii="仿宋" w:hAnsi="仿宋" w:eastAsia="仿宋" w:cs="仿宋"/>
              </w:rPr>
            </w:pPr>
            <w:r>
              <w:rPr>
                <w:rFonts w:hint="eastAsia" w:ascii="仿宋" w:hAnsi="仿宋" w:eastAsia="仿宋" w:cs="仿宋"/>
              </w:rPr>
              <w:t>1.除不可抗力等特殊情况外，采购人原则上应当在中标通知书发出之日起20日内，与中标人按照招标文件确定的事项签订政府采购合同，中标人与采购人签订合同后，2天内将合同原件送至采购人及代理机构处，并在签订之日起2个工作日内将政府采购合同在浙江政府采购网上公告。</w:t>
            </w:r>
          </w:p>
          <w:p>
            <w:pPr>
              <w:pStyle w:val="36"/>
              <w:adjustRightInd w:val="0"/>
              <w:snapToGrid w:val="0"/>
              <w:rPr>
                <w:rFonts w:ascii="仿宋" w:hAnsi="仿宋" w:eastAsia="仿宋" w:cs="仿宋"/>
              </w:rPr>
            </w:pPr>
            <w:r>
              <w:rPr>
                <w:rFonts w:hint="eastAsia" w:ascii="仿宋" w:hAnsi="仿宋" w:eastAsia="仿宋" w:cs="仿宋"/>
              </w:rPr>
              <w:t>2.中标人按规定的日期、时间、地点，由法定代表人或其授权代表与采购人代表签订合同。</w:t>
            </w:r>
          </w:p>
          <w:p>
            <w:pPr>
              <w:pStyle w:val="36"/>
              <w:adjustRightInd w:val="0"/>
              <w:snapToGrid w:val="0"/>
              <w:rPr>
                <w:rFonts w:ascii="仿宋" w:hAnsi="仿宋" w:eastAsia="仿宋" w:cs="仿宋"/>
              </w:rPr>
            </w:pPr>
            <w:r>
              <w:rPr>
                <w:rFonts w:hint="eastAsia" w:ascii="仿宋" w:hAnsi="仿宋" w:eastAsia="仿宋" w:cs="仿宋"/>
              </w:rPr>
              <w:t>3.如签订合同并生效后，供应商无故拒绝或延期，除按照合同条款处理外，列入不良行为记录一次，并给予通报。</w:t>
            </w:r>
          </w:p>
          <w:p>
            <w:pPr>
              <w:pStyle w:val="36"/>
              <w:adjustRightInd w:val="0"/>
              <w:snapToGrid w:val="0"/>
              <w:rPr>
                <w:rFonts w:ascii="仿宋" w:hAnsi="仿宋" w:eastAsia="仿宋" w:cs="仿宋"/>
              </w:rPr>
            </w:pPr>
            <w:r>
              <w:rPr>
                <w:rFonts w:hint="eastAsia" w:ascii="仿宋" w:hAnsi="仿宋" w:eastAsia="仿宋" w:cs="仿宋"/>
              </w:rPr>
              <w:t>4.中标人拒绝与采购人签订合同的，采购人可以按照评审报告推荐的中标名单排序，确定下一候选人为中标人，也可以重新开展政府采购活动。</w:t>
            </w:r>
          </w:p>
          <w:p>
            <w:pPr>
              <w:pStyle w:val="36"/>
              <w:adjustRightInd w:val="0"/>
              <w:snapToGrid w:val="0"/>
              <w:rPr>
                <w:rFonts w:ascii="仿宋" w:hAnsi="仿宋" w:eastAsia="仿宋" w:cs="仿宋"/>
              </w:rPr>
            </w:pPr>
            <w:r>
              <w:rPr>
                <w:rFonts w:hint="eastAsia" w:ascii="仿宋" w:hAnsi="仿宋" w:eastAsia="仿宋" w:cs="仿宋"/>
              </w:rPr>
              <w:t>5.采购合同由采购人与中标人根据采购文件、招标文件等内容通过政府采购电子交易平台在线签订，自动备案。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26</w:t>
            </w:r>
          </w:p>
        </w:tc>
        <w:tc>
          <w:tcPr>
            <w:tcW w:w="1742" w:type="dxa"/>
            <w:vAlign w:val="center"/>
          </w:tcPr>
          <w:p>
            <w:pPr>
              <w:jc w:val="center"/>
              <w:rPr>
                <w:rFonts w:ascii="仿宋" w:hAnsi="仿宋" w:eastAsia="仿宋" w:cs="仿宋"/>
                <w:sz w:val="24"/>
              </w:rPr>
            </w:pPr>
            <w:r>
              <w:rPr>
                <w:rFonts w:hint="eastAsia" w:ascii="仿宋" w:hAnsi="仿宋" w:eastAsia="仿宋" w:cs="仿宋"/>
                <w:sz w:val="24"/>
              </w:rPr>
              <w:t>合同履约管理</w:t>
            </w:r>
          </w:p>
        </w:tc>
        <w:tc>
          <w:tcPr>
            <w:tcW w:w="7086" w:type="dxa"/>
            <w:vAlign w:val="center"/>
          </w:tcPr>
          <w:p>
            <w:pPr>
              <w:rPr>
                <w:rFonts w:ascii="仿宋" w:hAnsi="仿宋" w:eastAsia="仿宋" w:cs="仿宋"/>
                <w:sz w:val="24"/>
              </w:rPr>
            </w:pPr>
            <w:r>
              <w:rPr>
                <w:rFonts w:hint="eastAsia" w:ascii="仿宋" w:hAnsi="仿宋" w:eastAsia="仿宋" w:cs="仿宋"/>
                <w:sz w:val="24"/>
              </w:rPr>
              <w:t>1.合同签订后，采购人依法加强对合同履约进行管理，并在中标单位服务、项目验收等重要环节，如实填写《合同验收报告》，并及时向同级财政部门报告验收过程中遇到的问题。</w:t>
            </w:r>
          </w:p>
          <w:p>
            <w:pPr>
              <w:rPr>
                <w:rFonts w:ascii="仿宋" w:hAnsi="仿宋" w:eastAsia="仿宋" w:cs="仿宋"/>
                <w:sz w:val="24"/>
              </w:rPr>
            </w:pPr>
            <w:r>
              <w:rPr>
                <w:rFonts w:hint="eastAsia" w:ascii="仿宋" w:hAnsi="仿宋" w:eastAsia="仿宋" w:cs="仿宋"/>
                <w:b/>
                <w:bCs/>
                <w:sz w:val="24"/>
              </w:rPr>
              <w:t>2.验收合格后将验收报告上传政采云系统公开公告（也可将验收报告发送至代理机构1992375617@qq.com邮箱，由代理机构上传后公告）。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27</w:t>
            </w:r>
          </w:p>
        </w:tc>
        <w:tc>
          <w:tcPr>
            <w:tcW w:w="1742" w:type="dxa"/>
            <w:vAlign w:val="center"/>
          </w:tcPr>
          <w:p>
            <w:pPr>
              <w:jc w:val="center"/>
              <w:rPr>
                <w:rFonts w:ascii="仿宋" w:hAnsi="仿宋" w:eastAsia="仿宋" w:cs="仿宋"/>
                <w:sz w:val="24"/>
              </w:rPr>
            </w:pPr>
            <w:r>
              <w:rPr>
                <w:rFonts w:hint="eastAsia" w:ascii="仿宋" w:hAnsi="仿宋" w:eastAsia="仿宋" w:cs="仿宋"/>
                <w:sz w:val="24"/>
              </w:rPr>
              <w:t>相关费用</w:t>
            </w:r>
          </w:p>
        </w:tc>
        <w:tc>
          <w:tcPr>
            <w:tcW w:w="7086" w:type="dxa"/>
            <w:vAlign w:val="center"/>
          </w:tcPr>
          <w:p>
            <w:pPr>
              <w:rPr>
                <w:rFonts w:ascii="仿宋" w:hAnsi="仿宋" w:eastAsia="仿宋" w:cs="仿宋"/>
                <w:sz w:val="24"/>
              </w:rPr>
            </w:pPr>
            <w:r>
              <w:rPr>
                <w:rFonts w:hint="eastAsia" w:ascii="仿宋" w:hAnsi="仿宋" w:eastAsia="仿宋" w:cs="仿宋"/>
                <w:sz w:val="24"/>
              </w:rPr>
              <w:t>1.投标人自行承担投标过程中产生的费用。无论何种因素导致采购项目延期开标、废标（流标）、投标人未中标、项目终止采购的，采购人与采购机构均不承担供应商投标费用。</w:t>
            </w:r>
          </w:p>
          <w:p>
            <w:pPr>
              <w:rPr>
                <w:rFonts w:ascii="仿宋" w:hAnsi="仿宋" w:eastAsia="仿宋" w:cs="仿宋"/>
                <w:sz w:val="24"/>
              </w:rPr>
            </w:pPr>
            <w:r>
              <w:rPr>
                <w:rFonts w:hint="eastAsia" w:ascii="仿宋" w:hAnsi="仿宋" w:eastAsia="仿宋" w:cs="仿宋"/>
                <w:sz w:val="24"/>
              </w:rPr>
              <w:t>2.投标人在投标、合同履行过程中必须做好安全保障工作，不因项目实施而危及自身及第三方人员、财产安全。若发生任何安全事故，由中标人自行承担一切责任并赔偿损失。</w:t>
            </w:r>
          </w:p>
          <w:p>
            <w:pPr>
              <w:rPr>
                <w:rFonts w:ascii="仿宋" w:hAnsi="仿宋" w:eastAsia="仿宋" w:cs="仿宋"/>
                <w:sz w:val="24"/>
              </w:rPr>
            </w:pPr>
            <w:r>
              <w:rPr>
                <w:rFonts w:hint="eastAsia" w:ascii="仿宋" w:hAnsi="仿宋" w:eastAsia="仿宋" w:cs="仿宋"/>
                <w:sz w:val="24"/>
              </w:rPr>
              <w:t>3.本项目代理服务费按中标总价*1.5%计收，由代理机构向中标单位收取，收取时间为领取中标通知书前。供应商可通过电汇、转账方式交至以下银行账号：19665101040018386，收款单位（户名）：浙江欣成工程咨询有限公司，开户银行：金华市农行江北支行。</w:t>
            </w:r>
          </w:p>
          <w:p>
            <w:pPr>
              <w:rPr>
                <w:rFonts w:ascii="仿宋" w:hAnsi="仿宋" w:eastAsia="仿宋" w:cs="仿宋"/>
                <w:sz w:val="24"/>
              </w:rPr>
            </w:pPr>
            <w:r>
              <w:rPr>
                <w:rFonts w:hint="eastAsia" w:ascii="仿宋" w:hAnsi="仿宋" w:eastAsia="仿宋" w:cs="仿宋"/>
                <w:sz w:val="24"/>
              </w:rPr>
              <w:t>4.根据《浙江省财政厅关于明确政府采购保证金管理工作的通知》（浙财采监〔2019〕5号）文件，因中标人原因放弃中标资格或因中标人违反政府采购相关规定被取消中标资格，重新组织招标的，须正常向代理机构支付代理服务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28</w:t>
            </w:r>
          </w:p>
        </w:tc>
        <w:tc>
          <w:tcPr>
            <w:tcW w:w="1742" w:type="dxa"/>
            <w:vAlign w:val="center"/>
          </w:tcPr>
          <w:p>
            <w:pPr>
              <w:jc w:val="center"/>
              <w:rPr>
                <w:rFonts w:ascii="仿宋" w:hAnsi="仿宋" w:eastAsia="仿宋" w:cs="仿宋"/>
                <w:sz w:val="24"/>
              </w:rPr>
            </w:pPr>
            <w:r>
              <w:rPr>
                <w:rFonts w:hint="eastAsia" w:ascii="仿宋" w:hAnsi="仿宋" w:eastAsia="仿宋" w:cs="仿宋"/>
                <w:sz w:val="24"/>
              </w:rPr>
              <w:t>解释权</w:t>
            </w:r>
          </w:p>
        </w:tc>
        <w:tc>
          <w:tcPr>
            <w:tcW w:w="7086" w:type="dxa"/>
            <w:vAlign w:val="center"/>
          </w:tcPr>
          <w:p>
            <w:pPr>
              <w:rPr>
                <w:rFonts w:ascii="仿宋" w:hAnsi="仿宋" w:eastAsia="仿宋" w:cs="仿宋"/>
                <w:sz w:val="24"/>
              </w:rPr>
            </w:pPr>
            <w:r>
              <w:rPr>
                <w:rFonts w:hint="eastAsia" w:ascii="仿宋" w:hAnsi="仿宋" w:eastAsia="仿宋" w:cs="仿宋"/>
                <w:sz w:val="24"/>
              </w:rPr>
              <w:t>构成本招标文件的各个组成文件应互为解释，互为说明；如有不明确或不一致，按招标公告、招标需求、投标人须知、评标办法、投标文件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606"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29</w:t>
            </w:r>
          </w:p>
        </w:tc>
        <w:tc>
          <w:tcPr>
            <w:tcW w:w="1742" w:type="dxa"/>
            <w:vAlign w:val="center"/>
          </w:tcPr>
          <w:p>
            <w:pPr>
              <w:jc w:val="center"/>
              <w:rPr>
                <w:rFonts w:ascii="仿宋" w:hAnsi="仿宋" w:eastAsia="仿宋" w:cs="仿宋"/>
                <w:sz w:val="24"/>
              </w:rPr>
            </w:pPr>
            <w:r>
              <w:rPr>
                <w:rFonts w:hint="eastAsia" w:ascii="仿宋" w:hAnsi="仿宋" w:eastAsia="仿宋" w:cs="仿宋"/>
                <w:sz w:val="24"/>
              </w:rPr>
              <w:t>投标有效期</w:t>
            </w:r>
          </w:p>
        </w:tc>
        <w:tc>
          <w:tcPr>
            <w:tcW w:w="7086" w:type="dxa"/>
            <w:vAlign w:val="center"/>
          </w:tcPr>
          <w:p>
            <w:pPr>
              <w:rPr>
                <w:rFonts w:ascii="仿宋" w:hAnsi="仿宋" w:eastAsia="仿宋" w:cs="仿宋"/>
                <w:sz w:val="24"/>
              </w:rPr>
            </w:pPr>
            <w:r>
              <w:rPr>
                <w:rFonts w:hint="eastAsia" w:ascii="仿宋" w:hAnsi="仿宋" w:eastAsia="仿宋" w:cs="仿宋"/>
                <w:sz w:val="24"/>
              </w:rPr>
              <w:t>提交投标文件截止时间起90天。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30</w:t>
            </w:r>
          </w:p>
        </w:tc>
        <w:tc>
          <w:tcPr>
            <w:tcW w:w="1742" w:type="dxa"/>
            <w:vAlign w:val="center"/>
          </w:tcPr>
          <w:p>
            <w:pPr>
              <w:jc w:val="center"/>
              <w:rPr>
                <w:rFonts w:ascii="仿宋" w:hAnsi="仿宋" w:eastAsia="仿宋" w:cs="仿宋"/>
                <w:sz w:val="24"/>
              </w:rPr>
            </w:pPr>
            <w:r>
              <w:rPr>
                <w:rFonts w:hint="eastAsia" w:ascii="仿宋" w:hAnsi="仿宋" w:eastAsia="仿宋" w:cs="仿宋"/>
                <w:sz w:val="24"/>
              </w:rPr>
              <w:t>注意事项</w:t>
            </w:r>
          </w:p>
        </w:tc>
        <w:tc>
          <w:tcPr>
            <w:tcW w:w="7086" w:type="dxa"/>
            <w:vAlign w:val="center"/>
          </w:tcPr>
          <w:p>
            <w:pPr>
              <w:rPr>
                <w:rFonts w:ascii="仿宋" w:hAnsi="仿宋" w:eastAsia="仿宋" w:cs="仿宋"/>
                <w:sz w:val="24"/>
              </w:rPr>
            </w:pPr>
            <w:r>
              <w:rPr>
                <w:rFonts w:hint="eastAsia" w:ascii="仿宋" w:hAnsi="仿宋" w:eastAsia="仿宋" w:cs="仿宋"/>
                <w:sz w:val="24"/>
              </w:rPr>
              <w:t>1.请务必确保投标文件制作客户端为最新版本，旧版本可能导致投标文件解密失败。</w:t>
            </w:r>
          </w:p>
          <w:p>
            <w:pPr>
              <w:rPr>
                <w:rFonts w:ascii="仿宋" w:hAnsi="仿宋" w:eastAsia="仿宋" w:cs="仿宋"/>
                <w:sz w:val="24"/>
              </w:rPr>
            </w:pPr>
            <w:r>
              <w:rPr>
                <w:rFonts w:hint="eastAsia" w:ascii="仿宋" w:hAnsi="仿宋" w:eastAsia="仿宋" w:cs="仿宋"/>
                <w:sz w:val="24"/>
              </w:rPr>
              <w:t>2.请务必确保投标文件制作时所用的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894" w:type="dxa"/>
            <w:vAlign w:val="center"/>
          </w:tcPr>
          <w:p>
            <w:pPr>
              <w:widowControl/>
              <w:tabs>
                <w:tab w:val="left" w:pos="420"/>
                <w:tab w:val="left" w:pos="1145"/>
              </w:tabs>
              <w:jc w:val="center"/>
              <w:rPr>
                <w:rFonts w:ascii="仿宋" w:hAnsi="仿宋" w:eastAsia="仿宋" w:cs="仿宋"/>
                <w:sz w:val="24"/>
              </w:rPr>
            </w:pPr>
            <w:r>
              <w:rPr>
                <w:rFonts w:hint="eastAsia" w:ascii="仿宋" w:hAnsi="仿宋" w:eastAsia="仿宋" w:cs="仿宋"/>
                <w:sz w:val="24"/>
              </w:rPr>
              <w:t>31</w:t>
            </w:r>
          </w:p>
        </w:tc>
        <w:tc>
          <w:tcPr>
            <w:tcW w:w="1742" w:type="dxa"/>
            <w:vAlign w:val="center"/>
          </w:tcPr>
          <w:p>
            <w:pPr>
              <w:jc w:val="center"/>
              <w:rPr>
                <w:rFonts w:ascii="仿宋" w:hAnsi="仿宋" w:eastAsia="仿宋" w:cs="仿宋"/>
                <w:sz w:val="24"/>
              </w:rPr>
            </w:pPr>
            <w:r>
              <w:rPr>
                <w:rFonts w:hint="eastAsia" w:ascii="仿宋" w:hAnsi="仿宋" w:eastAsia="仿宋" w:cs="仿宋"/>
                <w:sz w:val="24"/>
              </w:rPr>
              <w:t>其他</w:t>
            </w:r>
          </w:p>
        </w:tc>
        <w:tc>
          <w:tcPr>
            <w:tcW w:w="7086" w:type="dxa"/>
            <w:vAlign w:val="center"/>
          </w:tcPr>
          <w:p>
            <w:pPr>
              <w:rPr>
                <w:rFonts w:ascii="仿宋" w:hAnsi="仿宋" w:eastAsia="仿宋" w:cs="仿宋"/>
                <w:sz w:val="24"/>
              </w:rPr>
            </w:pPr>
            <w:r>
              <w:rPr>
                <w:rFonts w:hint="eastAsia" w:ascii="仿宋" w:hAnsi="仿宋" w:eastAsia="仿宋" w:cs="仿宋"/>
                <w:sz w:val="24"/>
              </w:rPr>
              <w:t>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可以接受其独立参加采购活动，由单位负责人签署相关文件材料。</w:t>
            </w:r>
          </w:p>
        </w:tc>
      </w:tr>
    </w:tbl>
    <w:p>
      <w:pPr>
        <w:pStyle w:val="24"/>
        <w:snapToGrid w:val="0"/>
        <w:spacing w:beforeLines="0" w:afterLines="0"/>
        <w:ind w:firstLine="482" w:firstLineChars="200"/>
        <w:rPr>
          <w:rFonts w:hint="default" w:ascii="仿宋" w:hAnsi="仿宋" w:eastAsia="仿宋" w:cs="仿宋"/>
          <w:b/>
        </w:rPr>
      </w:pPr>
      <w:r>
        <w:rPr>
          <w:rFonts w:ascii="仿宋" w:hAnsi="仿宋" w:eastAsia="仿宋" w:cs="仿宋"/>
          <w:b/>
          <w:sz w:val="24"/>
          <w:szCs w:val="24"/>
        </w:rPr>
        <w:br w:type="page"/>
      </w:r>
      <w:r>
        <w:rPr>
          <w:rFonts w:ascii="仿宋" w:hAnsi="仿宋" w:eastAsia="仿宋" w:cs="仿宋"/>
          <w:b/>
          <w:sz w:val="24"/>
          <w:szCs w:val="24"/>
        </w:rPr>
        <w:t>一、总  则</w:t>
      </w:r>
    </w:p>
    <w:p>
      <w:pPr>
        <w:snapToGrid w:val="0"/>
        <w:spacing w:line="400" w:lineRule="exact"/>
        <w:ind w:firstLine="482" w:firstLineChars="200"/>
        <w:jc w:val="left"/>
        <w:outlineLvl w:val="1"/>
        <w:rPr>
          <w:rFonts w:ascii="仿宋" w:hAnsi="仿宋" w:eastAsia="仿宋" w:cs="仿宋"/>
          <w:b/>
          <w:sz w:val="24"/>
        </w:rPr>
      </w:pPr>
      <w:r>
        <w:rPr>
          <w:rFonts w:hint="eastAsia" w:ascii="仿宋" w:hAnsi="仿宋" w:eastAsia="仿宋" w:cs="仿宋"/>
          <w:b/>
          <w:sz w:val="24"/>
        </w:rPr>
        <w:t>（一） 适用范围</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本招标文件适用于金华市第二医院ICU净化工程项目的招标、投标、评标、定标、验收、合同履约、付款等行为。</w:t>
      </w:r>
    </w:p>
    <w:p>
      <w:pPr>
        <w:snapToGrid w:val="0"/>
        <w:spacing w:line="400" w:lineRule="exact"/>
        <w:ind w:firstLine="482" w:firstLineChars="200"/>
        <w:jc w:val="left"/>
        <w:outlineLvl w:val="1"/>
        <w:rPr>
          <w:rFonts w:ascii="仿宋" w:hAnsi="仿宋" w:eastAsia="仿宋" w:cs="仿宋"/>
          <w:b/>
          <w:sz w:val="24"/>
        </w:rPr>
      </w:pPr>
      <w:r>
        <w:rPr>
          <w:rFonts w:hint="eastAsia" w:ascii="仿宋" w:hAnsi="仿宋" w:eastAsia="仿宋" w:cs="仿宋"/>
          <w:b/>
          <w:sz w:val="24"/>
        </w:rPr>
        <w:t>（二）定义</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1.“采购人”系指本次工程的购买单位金华市第二医院。</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2.“投标人”系指按招标文件要求提交投标文件的单位（也称“供应商”）。</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3.“采购代理机构”系指本次采购项目的组织单位浙江欣成工程咨询有限公司。</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产品”是指投标人按招标文件规定，须向采购人提供符合采购人要求的货物、保险、税金、备品备件、工具、手册及其他有关技术资料和材料。“服务”系指招标文件规定投标人须承担的相关安装施工服务及应尽的其他义务。</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5.“书面形式”包括信函、传真、电子邮件等。</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6.“▲”系指实质性要求条款，实质性要求条款投标人必须满足，否则为无效投标。</w:t>
      </w:r>
    </w:p>
    <w:p>
      <w:pPr>
        <w:snapToGrid w:val="0"/>
        <w:spacing w:line="400" w:lineRule="exact"/>
        <w:ind w:firstLine="482" w:firstLineChars="200"/>
        <w:jc w:val="left"/>
        <w:outlineLvl w:val="1"/>
        <w:rPr>
          <w:rFonts w:ascii="仿宋" w:hAnsi="仿宋" w:eastAsia="仿宋" w:cs="仿宋"/>
          <w:b/>
          <w:sz w:val="24"/>
        </w:rPr>
      </w:pPr>
      <w:r>
        <w:rPr>
          <w:rFonts w:hint="eastAsia" w:ascii="仿宋" w:hAnsi="仿宋" w:eastAsia="仿宋" w:cs="仿宋"/>
          <w:b/>
          <w:sz w:val="24"/>
        </w:rPr>
        <w:t>（三）招标方式</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本次招标采用公开招标方式进行。</w:t>
      </w:r>
    </w:p>
    <w:p>
      <w:pPr>
        <w:snapToGrid w:val="0"/>
        <w:spacing w:line="400" w:lineRule="exact"/>
        <w:ind w:firstLine="482" w:firstLineChars="200"/>
        <w:jc w:val="left"/>
        <w:outlineLvl w:val="1"/>
        <w:rPr>
          <w:rFonts w:ascii="仿宋" w:hAnsi="仿宋" w:eastAsia="仿宋" w:cs="仿宋"/>
          <w:b/>
          <w:sz w:val="24"/>
        </w:rPr>
      </w:pPr>
      <w:r>
        <w:rPr>
          <w:rFonts w:hint="eastAsia" w:ascii="仿宋" w:hAnsi="仿宋" w:eastAsia="仿宋" w:cs="仿宋"/>
          <w:b/>
          <w:sz w:val="24"/>
        </w:rPr>
        <w:t>（四）投标委托</w:t>
      </w:r>
    </w:p>
    <w:p>
      <w:pPr>
        <w:pStyle w:val="19"/>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如投标人代表不是法定代表人，须具有法定代表人出具的授权委托书。</w:t>
      </w:r>
    </w:p>
    <w:p>
      <w:pPr>
        <w:snapToGrid w:val="0"/>
        <w:spacing w:line="400" w:lineRule="exact"/>
        <w:ind w:firstLine="482" w:firstLineChars="200"/>
        <w:jc w:val="left"/>
        <w:outlineLvl w:val="1"/>
        <w:rPr>
          <w:rFonts w:ascii="仿宋" w:hAnsi="仿宋" w:eastAsia="仿宋" w:cs="仿宋"/>
          <w:b/>
          <w:sz w:val="24"/>
        </w:rPr>
      </w:pPr>
      <w:r>
        <w:rPr>
          <w:rFonts w:hint="eastAsia" w:ascii="仿宋" w:hAnsi="仿宋" w:eastAsia="仿宋" w:cs="仿宋"/>
          <w:b/>
          <w:sz w:val="24"/>
        </w:rPr>
        <w:t>（五）投标费用</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不论投标结果如何，投标人均应自行承担所有与投标有关的全部费用。</w:t>
      </w:r>
    </w:p>
    <w:p>
      <w:pPr>
        <w:snapToGrid w:val="0"/>
        <w:spacing w:line="400" w:lineRule="exact"/>
        <w:ind w:firstLine="482" w:firstLineChars="200"/>
        <w:jc w:val="left"/>
        <w:outlineLvl w:val="1"/>
        <w:rPr>
          <w:rFonts w:ascii="仿宋" w:hAnsi="仿宋" w:eastAsia="仿宋" w:cs="仿宋"/>
          <w:b/>
          <w:sz w:val="24"/>
        </w:rPr>
      </w:pPr>
      <w:r>
        <w:rPr>
          <w:rFonts w:hint="eastAsia" w:ascii="仿宋" w:hAnsi="仿宋" w:eastAsia="仿宋" w:cs="仿宋"/>
          <w:b/>
          <w:sz w:val="24"/>
        </w:rPr>
        <w:t>（六）特别说明：</w:t>
      </w:r>
    </w:p>
    <w:p>
      <w:pPr>
        <w:widowControl/>
        <w:spacing w:line="400" w:lineRule="exact"/>
        <w:ind w:firstLine="480" w:firstLineChars="200"/>
        <w:jc w:val="left"/>
        <w:rPr>
          <w:rFonts w:ascii="仿宋" w:hAnsi="仿宋" w:eastAsia="仿宋" w:cs="仿宋"/>
          <w:sz w:val="24"/>
        </w:rPr>
      </w:pPr>
      <w:r>
        <w:rPr>
          <w:rFonts w:hint="eastAsia" w:ascii="仿宋" w:hAnsi="仿宋" w:eastAsia="仿宋" w:cs="仿宋"/>
          <w:kern w:val="0"/>
          <w:sz w:val="24"/>
        </w:rPr>
        <w:t>1</w:t>
      </w:r>
      <w:r>
        <w:rPr>
          <w:rFonts w:hint="eastAsia" w:ascii="仿宋" w:hAnsi="仿宋" w:eastAsia="仿宋" w:cs="仿宋"/>
          <w:sz w:val="24"/>
        </w:rPr>
        <w:t>.投标人投标所使用的资格、信誉、荣誉、业绩与企业认证必须为本法人所拥有。投标人投标所使用的采购项目实施人员必须为本法人员工（或必须为本法人或控股公司正式员工）。</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2.单位负责人为同一人或者存在直接控股、管理关系的不同投标人，不得参加同一合同项下的政府采购活动。</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3.投标人应仔细阅读招标文件的所有内容，按照招标文件的要求提交投标文件，并对所提供的全部资料的真实性承担法律责任。</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 xml:space="preserve">4.投标人在投标活动中提供任何虚假材料，其投标无效，并报监管部门查处；中标后发现的，中标人须依照《中华人民共和国消费者权益保护法》相关规定双倍赔偿采购人，且民事赔偿并不免除违法投标人的行政与刑事责任。 </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5.本次招标采取开标后资格审查。开标结束后，采购人或采购代理机构将对各投标人的投标资格按公开招标公告中要求的条件进行审查，并出具审查结果。采购人或采购代理机构不保证所有获取文件的投标人都符合投标人资格要求。</w:t>
      </w:r>
    </w:p>
    <w:p>
      <w:pPr>
        <w:pStyle w:val="24"/>
        <w:snapToGrid w:val="0"/>
        <w:spacing w:beforeLines="0" w:afterLines="0"/>
        <w:ind w:firstLine="482" w:firstLineChars="200"/>
        <w:rPr>
          <w:rFonts w:hint="default" w:ascii="仿宋" w:hAnsi="仿宋" w:eastAsia="仿宋" w:cs="仿宋"/>
          <w:sz w:val="24"/>
          <w:szCs w:val="24"/>
        </w:rPr>
      </w:pPr>
      <w:r>
        <w:rPr>
          <w:rFonts w:ascii="仿宋" w:hAnsi="仿宋" w:eastAsia="仿宋" w:cs="仿宋"/>
          <w:b/>
          <w:bCs/>
          <w:sz w:val="24"/>
          <w:szCs w:val="24"/>
        </w:rPr>
        <w:t>6.本项目核心产品：本项目为工程类项目，不设置核心产品。</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根据《政府采购货物和服务招标投标管理办法》（财政部令第87号）：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 xml:space="preserve">非单一产品采购项目，采购人应当根据采购项目技术构成、产品价格比重等合理确定核心产品，并在招标文件中载明。多家投标人提供的核心产品品牌相同的，按前两款规定处理。   </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7.本项目采用在线投标响应方式，执行《浙江省财政厅关于印发浙江省政府采购项目电子交易管理暂行办法的通知》（浙财采监〔2019〕10号）等相关规定。</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8.本项目在线开评标进行时，供应商法定代表人或其授权代表需自行关注平台提示信息，期间如有发出“询标/澄清函”等相关线上函件时，因供应商自身原因逾期/错过回复时间，由此造成的后果由供应商自行承担。</w:t>
      </w:r>
    </w:p>
    <w:p>
      <w:pPr>
        <w:pStyle w:val="24"/>
        <w:snapToGrid w:val="0"/>
        <w:spacing w:beforeLines="0" w:afterLines="0"/>
        <w:ind w:firstLine="482" w:firstLineChars="200"/>
        <w:outlineLvl w:val="1"/>
        <w:rPr>
          <w:rFonts w:hint="default" w:ascii="仿宋" w:hAnsi="仿宋" w:eastAsia="仿宋" w:cs="仿宋"/>
          <w:b/>
          <w:bCs/>
          <w:sz w:val="24"/>
          <w:szCs w:val="24"/>
        </w:rPr>
      </w:pPr>
      <w:r>
        <w:rPr>
          <w:rFonts w:ascii="仿宋" w:hAnsi="仿宋" w:eastAsia="仿宋" w:cs="仿宋"/>
          <w:b/>
          <w:bCs/>
          <w:sz w:val="24"/>
          <w:szCs w:val="24"/>
        </w:rPr>
        <w:t>（七）质疑和投诉</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1.投标人认为招标文件、招标过程或中标结果使自己的合法权益受到损害的，应当在知道或者应知其权益受到损害之日起七个工作日内，以书面形式向采购代理机构提出质疑，</w:t>
      </w:r>
      <w:r>
        <w:rPr>
          <w:rFonts w:ascii="仿宋" w:hAnsi="仿宋" w:eastAsia="仿宋" w:cs="仿宋"/>
          <w:b/>
          <w:sz w:val="24"/>
          <w:szCs w:val="24"/>
        </w:rPr>
        <w:t>但投标人需在法定质疑期内一次性提出针对同一采购程序环节的质疑。</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a.供应商的姓名或者名称、地址、邮编、联系人及联系电话；</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b质疑项目的名称、编号；</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c具体、明确的质疑事项和与质疑事项相关的请求；</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d事实依据；</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e必要的法律依据；</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f提出质疑的日期。</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3.投诉</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投标人对采购代理机构的质疑答复不满意或者采购代理机构未在规定时间内作出答复的，可以在答复期满后十五个工作日内向同级采购监管部门投诉。</w:t>
      </w:r>
    </w:p>
    <w:p>
      <w:pPr>
        <w:pStyle w:val="24"/>
        <w:snapToGrid w:val="0"/>
        <w:spacing w:beforeLines="0" w:afterLines="0"/>
        <w:ind w:firstLine="482" w:firstLineChars="200"/>
        <w:rPr>
          <w:rFonts w:hint="default" w:ascii="仿宋" w:hAnsi="仿宋" w:eastAsia="仿宋" w:cs="仿宋"/>
          <w:b/>
          <w:sz w:val="24"/>
          <w:szCs w:val="24"/>
        </w:rPr>
      </w:pPr>
      <w:r>
        <w:rPr>
          <w:rFonts w:ascii="仿宋" w:hAnsi="仿宋" w:eastAsia="仿宋" w:cs="仿宋"/>
          <w:b/>
          <w:sz w:val="24"/>
          <w:szCs w:val="24"/>
        </w:rPr>
        <w:t>二、招标文件</w:t>
      </w:r>
    </w:p>
    <w:p>
      <w:pPr>
        <w:snapToGrid w:val="0"/>
        <w:spacing w:line="400" w:lineRule="exact"/>
        <w:ind w:firstLine="482" w:firstLineChars="200"/>
        <w:jc w:val="left"/>
        <w:rPr>
          <w:rFonts w:ascii="仿宋" w:hAnsi="仿宋" w:eastAsia="仿宋" w:cs="仿宋"/>
          <w:b/>
          <w:sz w:val="24"/>
        </w:rPr>
      </w:pPr>
      <w:r>
        <w:rPr>
          <w:rFonts w:hint="eastAsia" w:ascii="仿宋" w:hAnsi="仿宋" w:eastAsia="仿宋" w:cs="仿宋"/>
          <w:b/>
          <w:sz w:val="24"/>
        </w:rPr>
        <w:t>（一）招标文件的构成。本招标文件由以下部分组成：</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第一章 公开招标公告</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第二章 招标项目需求</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第三章 投标人须知</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第四章 政府采购政策功能相关说明</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第五章 评标办法及评分标准</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第六章 采购合同（范本）</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第七章 投标文件格式（部分）</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本项目招标文件的澄清、答复、修改、补充的内容（如有）</w:t>
      </w:r>
    </w:p>
    <w:p>
      <w:pPr>
        <w:snapToGrid w:val="0"/>
        <w:spacing w:line="400" w:lineRule="exact"/>
        <w:ind w:firstLine="482" w:firstLineChars="200"/>
        <w:jc w:val="left"/>
        <w:rPr>
          <w:rFonts w:ascii="仿宋" w:hAnsi="仿宋" w:eastAsia="仿宋" w:cs="仿宋"/>
          <w:b/>
          <w:sz w:val="24"/>
        </w:rPr>
      </w:pPr>
      <w:r>
        <w:rPr>
          <w:rFonts w:hint="eastAsia" w:ascii="仿宋" w:hAnsi="仿宋" w:eastAsia="仿宋" w:cs="仿宋"/>
          <w:b/>
          <w:sz w:val="24"/>
        </w:rPr>
        <w:t>（二）投标人的风险</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bCs/>
          <w:sz w:val="24"/>
          <w:szCs w:val="24"/>
        </w:rPr>
        <w:t>投标人参加投标即是对本项目招标文件各项条款的认可。</w:t>
      </w:r>
      <w:r>
        <w:rPr>
          <w:rFonts w:ascii="仿宋" w:hAnsi="仿宋" w:eastAsia="仿宋" w:cs="仿宋"/>
          <w:sz w:val="24"/>
          <w:szCs w:val="24"/>
        </w:rPr>
        <w:t>投标人没有按照招标文件要求提供全部资料，或者投标人没有对招标文件在各方面作出实质性响应是投标人的风险，并可能导致其投标无效或被拒绝。</w:t>
      </w:r>
    </w:p>
    <w:p>
      <w:pPr>
        <w:pStyle w:val="12"/>
        <w:widowControl w:val="0"/>
        <w:tabs>
          <w:tab w:val="left" w:pos="1440"/>
        </w:tabs>
        <w:snapToGrid w:val="0"/>
        <w:spacing w:afterLines="0" w:line="400" w:lineRule="exact"/>
        <w:ind w:left="0" w:firstLine="482" w:firstLineChars="200"/>
        <w:rPr>
          <w:rFonts w:ascii="仿宋" w:hAnsi="仿宋" w:eastAsia="仿宋" w:cs="仿宋"/>
          <w:b/>
          <w:szCs w:val="24"/>
        </w:rPr>
      </w:pPr>
      <w:r>
        <w:rPr>
          <w:rFonts w:hint="eastAsia" w:ascii="仿宋" w:hAnsi="仿宋" w:eastAsia="仿宋" w:cs="仿宋"/>
          <w:b/>
          <w:szCs w:val="24"/>
        </w:rPr>
        <w:t xml:space="preserve">（三）招标文件的澄清与修改 </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1.投标人应认真阅读本招标文件，发现其中有误或有不合理要求的，可自获取招标文件之日（招标文件公告期届满后获取的以公告届满之日起计）起7个工作日内且在投标截止时间前，以书面形式要求采购代理机构作出书面解释、澄清或者向采购代理机构提出书面质疑；采购代理机构将对招标文件进行必要澄清、答复、修改或补充。采购代理机构对已发出的招标文件进行必要澄清、答复、修改或补充若影响投标文件制作且距离递交投标文件截止时间不足15日时，投标截止时间将相应顺延，并在原公告网站上发布更正公告。因其他紧急情况影响本项目正常招标活动的，采购代理机构将于投标截止日期5天前在原公告网站上发布通知。各投标人应主动关注投标项目的更正公告等情况。</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2.招标文件澄清、答复、修改、补充的内容为招标文件的组成部分。当招标文件与招标文件的答复、澄清、修改、补充通知就同一内容的表述不一致时，以最后发出的内容为准。</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3.招标文件的澄清、答复、修改或补充都应该通过采购代理机构以法定形式发布，采购人非通过采购代理机构，不得擅自澄清、答复、修改或补充招标文件。</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4.采购代理机构可以视采购具体情况，延长投标截止时间和开标时间并在原公告网站上发布变更公告。</w:t>
      </w:r>
    </w:p>
    <w:p>
      <w:pPr>
        <w:pStyle w:val="24"/>
        <w:snapToGrid w:val="0"/>
        <w:spacing w:beforeLines="0" w:afterLines="0"/>
        <w:ind w:firstLine="482" w:firstLineChars="200"/>
        <w:rPr>
          <w:rFonts w:hint="default" w:ascii="仿宋" w:hAnsi="仿宋" w:eastAsia="仿宋" w:cs="仿宋"/>
          <w:b/>
          <w:sz w:val="24"/>
          <w:szCs w:val="24"/>
        </w:rPr>
      </w:pPr>
      <w:r>
        <w:rPr>
          <w:rFonts w:ascii="仿宋" w:hAnsi="仿宋" w:eastAsia="仿宋" w:cs="仿宋"/>
          <w:b/>
          <w:sz w:val="24"/>
          <w:szCs w:val="24"/>
        </w:rPr>
        <w:t>三、投标文件的组成</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投标文件由三部分组成，第一部分为资格文件，第二部分为商务技术文件，第三部分为报价文件。</w:t>
      </w:r>
    </w:p>
    <w:p>
      <w:pPr>
        <w:snapToGrid w:val="0"/>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（一）资格文件的组成</w:t>
      </w:r>
    </w:p>
    <w:p>
      <w:pPr>
        <w:snapToGri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1.满足《中华人民共和国政府采购法》第二十二条规定的资料：</w:t>
      </w:r>
    </w:p>
    <w:p>
      <w:pPr>
        <w:snapToGri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（1）营业执照（或法人登记证书，自然人身份证明）复制件；</w:t>
      </w:r>
    </w:p>
    <w:p>
      <w:pPr>
        <w:snapToGri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【联合体投标时，提供各方营业执照】</w:t>
      </w:r>
    </w:p>
    <w:p>
      <w:pPr>
        <w:snapToGri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（2）符合参加政府采购活动应当具备的一般条件的承诺函；</w:t>
      </w:r>
    </w:p>
    <w:p>
      <w:pPr>
        <w:snapToGri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2.落实政府采购政策需满足的资格要求：中小企业声明函；</w:t>
      </w:r>
    </w:p>
    <w:p>
      <w:pPr>
        <w:snapToGrid w:val="0"/>
        <w:spacing w:line="400" w:lineRule="exact"/>
        <w:ind w:firstLine="480" w:firstLineChars="200"/>
        <w:jc w:val="left"/>
        <w:rPr>
          <w:rFonts w:ascii="仿宋" w:hAnsi="仿宋" w:eastAsia="仿宋" w:cs="仿宋"/>
          <w:kern w:val="0"/>
          <w:sz w:val="24"/>
        </w:rPr>
      </w:pPr>
      <w:r>
        <w:rPr>
          <w:rFonts w:hint="eastAsia" w:ascii="仿宋" w:hAnsi="仿宋" w:eastAsia="仿宋" w:cs="仿宋"/>
          <w:kern w:val="0"/>
          <w:sz w:val="24"/>
        </w:rPr>
        <w:t>3.特定资格条件依据材料：根据公告要求提供。</w:t>
      </w:r>
    </w:p>
    <w:p>
      <w:pPr>
        <w:snapToGrid w:val="0"/>
        <w:spacing w:line="400" w:lineRule="exact"/>
        <w:ind w:firstLine="482" w:firstLineChars="200"/>
        <w:jc w:val="left"/>
        <w:rPr>
          <w:rFonts w:ascii="仿宋" w:hAnsi="仿宋" w:eastAsia="仿宋" w:cs="仿宋"/>
          <w:b/>
          <w:bCs/>
          <w:kern w:val="0"/>
          <w:sz w:val="24"/>
        </w:rPr>
      </w:pPr>
      <w:r>
        <w:rPr>
          <w:rFonts w:hint="eastAsia" w:ascii="仿宋" w:hAnsi="仿宋" w:eastAsia="仿宋" w:cs="仿宋"/>
          <w:b/>
          <w:bCs/>
          <w:kern w:val="0"/>
          <w:sz w:val="24"/>
        </w:rPr>
        <w:t>（二）商务技术文件的组成</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1.投标声明书；</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2.法定代表人授权委托书（非法人本人参加投标时提供；法定代表人本人参加投标时无须提供授权）；</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3.投标人实力（格式自拟）；</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4.投标人完成的类似项目业绩；（如有）</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5.技术/商务响应表（必须针对“招标需求”所列的技术参数、商务要求条目，逐一说明无偏离、正偏离、负偏离等响应情况）；</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6.品牌选择表</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7.针对本项目的实施方案（格式自拟）：</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8.拟派专业人员情况；</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9.售后服务（含工程质保期承诺）；</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10.投标人认为需要提供的其他材料[结合评分细则提供]。</w:t>
      </w:r>
    </w:p>
    <w:p>
      <w:pPr>
        <w:pStyle w:val="18"/>
        <w:spacing w:after="0" w:line="400" w:lineRule="exact"/>
        <w:ind w:firstLine="482" w:firstLineChars="200"/>
        <w:rPr>
          <w:rFonts w:ascii="仿宋" w:hAnsi="仿宋" w:eastAsia="仿宋" w:cs="仿宋"/>
          <w:b/>
          <w:sz w:val="24"/>
          <w:szCs w:val="32"/>
        </w:rPr>
      </w:pPr>
      <w:r>
        <w:rPr>
          <w:rFonts w:hint="eastAsia" w:ascii="仿宋" w:hAnsi="仿宋" w:eastAsia="仿宋" w:cs="仿宋"/>
          <w:b/>
          <w:sz w:val="24"/>
          <w:szCs w:val="32"/>
        </w:rPr>
        <w:t>（三）报价文件的组成</w:t>
      </w:r>
    </w:p>
    <w:p>
      <w:pPr>
        <w:tabs>
          <w:tab w:val="left" w:pos="720"/>
        </w:tabs>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1.开标一览表；</w:t>
      </w:r>
    </w:p>
    <w:p>
      <w:pPr>
        <w:tabs>
          <w:tab w:val="left" w:pos="720"/>
        </w:tabs>
        <w:spacing w:line="400" w:lineRule="exact"/>
        <w:ind w:firstLine="480" w:firstLineChars="200"/>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zh-CN"/>
        </w:rPr>
        <w:t>工程量清单</w:t>
      </w:r>
      <w:r>
        <w:rPr>
          <w:rFonts w:hint="eastAsia" w:ascii="仿宋" w:hAnsi="仿宋" w:eastAsia="仿宋" w:cs="仿宋"/>
          <w:kern w:val="0"/>
          <w:sz w:val="24"/>
        </w:rPr>
        <w:t>报价</w:t>
      </w:r>
      <w:r>
        <w:rPr>
          <w:rFonts w:hint="eastAsia" w:ascii="仿宋" w:hAnsi="仿宋" w:eastAsia="仿宋" w:cs="仿宋"/>
          <w:kern w:val="0"/>
          <w:sz w:val="24"/>
          <w:lang w:val="zh-CN"/>
        </w:rPr>
        <w:t>明细表；</w:t>
      </w:r>
    </w:p>
    <w:p>
      <w:pPr>
        <w:tabs>
          <w:tab w:val="left" w:pos="720"/>
        </w:tabs>
        <w:spacing w:line="400" w:lineRule="exact"/>
        <w:ind w:firstLine="480" w:firstLineChars="200"/>
        <w:rPr>
          <w:rFonts w:ascii="仿宋" w:hAnsi="仿宋" w:eastAsia="仿宋" w:cs="仿宋"/>
          <w:sz w:val="24"/>
        </w:rPr>
      </w:pPr>
      <w:r>
        <w:rPr>
          <w:rFonts w:hint="eastAsia" w:ascii="仿宋" w:hAnsi="仿宋" w:eastAsia="仿宋" w:cs="仿宋"/>
          <w:kern w:val="0"/>
          <w:sz w:val="24"/>
        </w:rPr>
        <w:t>3.投标人认为有必</w:t>
      </w:r>
      <w:r>
        <w:rPr>
          <w:rFonts w:hint="eastAsia" w:ascii="仿宋" w:hAnsi="仿宋" w:eastAsia="仿宋" w:cs="仿宋"/>
          <w:sz w:val="24"/>
        </w:rPr>
        <w:t>要提供的其他资料</w:t>
      </w:r>
      <w:r>
        <w:rPr>
          <w:rFonts w:hint="eastAsia" w:ascii="仿宋" w:hAnsi="仿宋" w:eastAsia="仿宋" w:cs="仿宋"/>
          <w:kern w:val="0"/>
          <w:sz w:val="24"/>
        </w:rPr>
        <w:t>。</w:t>
      </w:r>
    </w:p>
    <w:p>
      <w:pPr>
        <w:pStyle w:val="24"/>
        <w:snapToGrid w:val="0"/>
        <w:spacing w:beforeLines="0" w:afterLines="0"/>
        <w:ind w:firstLine="482" w:firstLineChars="200"/>
        <w:rPr>
          <w:rFonts w:hint="default" w:ascii="仿宋" w:hAnsi="仿宋" w:eastAsia="仿宋" w:cs="仿宋"/>
          <w:b/>
          <w:sz w:val="24"/>
          <w:szCs w:val="24"/>
        </w:rPr>
      </w:pPr>
      <w:r>
        <w:rPr>
          <w:rFonts w:ascii="仿宋" w:hAnsi="仿宋" w:eastAsia="仿宋" w:cs="仿宋"/>
          <w:b/>
          <w:sz w:val="24"/>
          <w:szCs w:val="24"/>
        </w:rPr>
        <w:t>四、投标文件的编制</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（一）本项目通过“政府采购云平台（www.zcygov.cn）”实行在线投标响应（电子投标）。供应商应通过“政采云电子交易客户端”，并按照本招标文件和“政府采购云平台”的要求编制并加密投标文件。</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（二）投标人应根据“政采云供应商项目采购-电子招投标操作指南”及本招标文件规定的内容和顺序编制电子投标文件并进行关联定位。</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（三）投标文件的语言及计量</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▲1.投标文件以及投标人与采购人就有关投标事宜的所有来往函电，均应以中文汉语书写。除签名、盖章、专用名称等特殊情形外，以中文汉语以外的文字表述的投标文件视同未提供。</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▲2.投标计量单位，招标文件已有明确规定的，使用招标文件规定的计量单位；招标文件没有规定的，应采用中华人民共和国法定计量单位（货币单位：人民币元），否则视同未响应。</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（四）投标报价</w:t>
      </w:r>
    </w:p>
    <w:p>
      <w:pPr>
        <w:snapToGrid w:val="0"/>
        <w:spacing w:line="400" w:lineRule="exact"/>
        <w:ind w:firstLine="480" w:firstLineChars="200"/>
        <w:rPr>
          <w:rFonts w:ascii="仿宋" w:hAnsi="仿宋" w:eastAsia="仿宋" w:cs="仿宋"/>
          <w:b/>
          <w:bCs/>
          <w:sz w:val="24"/>
        </w:rPr>
      </w:pPr>
      <w:r>
        <w:rPr>
          <w:rFonts w:hint="eastAsia" w:ascii="仿宋" w:hAnsi="仿宋" w:eastAsia="仿宋" w:cs="仿宋"/>
          <w:sz w:val="24"/>
        </w:rPr>
        <w:t>1.本次招标的投标报价以总价方式报价，投标单位应在招标文件中相关附表格式中明确本次投标报价，任何有选择的报价将不予接受。</w:t>
      </w:r>
      <w:r>
        <w:rPr>
          <w:rFonts w:hint="eastAsia" w:ascii="仿宋" w:hAnsi="仿宋" w:eastAsia="仿宋" w:cs="仿宋"/>
          <w:b/>
          <w:bCs/>
          <w:sz w:val="24"/>
        </w:rPr>
        <w:t>本项目设有最高限价，高于此项最高限价的报价为无效报价，作无效投标处理。</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投标报价是履行合同的最终价格，应包括投入的材料、人员、机械设备（含税、运保、随机工具、随机附件、含设备调试直至能够正常使用等费用）、施工材料、总承包服务费、垃圾清理、验收费、保险费、企业合理利润、税费、不可预见的风险费用、采购代理服务费等与本项目</w:t>
      </w:r>
      <w:r>
        <w:rPr>
          <w:rFonts w:hint="eastAsia" w:ascii="仿宋" w:hAnsi="仿宋" w:eastAsia="仿宋" w:cs="仿宋"/>
          <w:sz w:val="24"/>
          <w:lang w:val="zh-CN"/>
        </w:rPr>
        <w:t>实施所需的</w:t>
      </w:r>
      <w:r>
        <w:rPr>
          <w:rFonts w:hint="eastAsia" w:ascii="仿宋" w:hAnsi="仿宋" w:eastAsia="仿宋" w:cs="仿宋"/>
          <w:sz w:val="24"/>
        </w:rPr>
        <w:t>一切费用。</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3.投标人的报价一旦确定就不再更改。投标人的报价如有缺漏项，也将被视为投标优惠，已包含在总价范围内。结算时，不得以任何理由调整价格。</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（五）投标文件的有效期</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▲1.自投标截止日起90天内投标文件应保持有效。有效期不足的投标文件将被拒绝。</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2.在特殊情况下，采购人可与投标人协商延长投标书的有效期，这种要求和答复均以书面形式进行。</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3.投标人可拒绝接受延期要求。同意延长有效期的投标人也不能修改投标文件。 </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4.中标人的投标文件自开标之日起至合同履行完毕止均应保持有效。</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（六）投标人没有按照本章节 “投标文件的组成”要求提供全部资料，或者没有仔细阅读招标文件，或者没有对招标文件在各方面的要求作出实质性响应是投标人的风险，由此造成的一切后果由投标人自行承担。</w:t>
      </w:r>
      <w:bookmarkStart w:id="33" w:name="_Hlt68072998"/>
      <w:bookmarkEnd w:id="33"/>
      <w:bookmarkStart w:id="34" w:name="_Hlt68403820"/>
      <w:bookmarkEnd w:id="34"/>
      <w:bookmarkStart w:id="35" w:name="_Hlt68073093"/>
      <w:bookmarkEnd w:id="35"/>
    </w:p>
    <w:p>
      <w:pPr>
        <w:pStyle w:val="24"/>
        <w:snapToGrid w:val="0"/>
        <w:spacing w:beforeLines="0" w:afterLines="0"/>
        <w:ind w:firstLine="482" w:firstLineChars="200"/>
        <w:rPr>
          <w:rFonts w:hint="default" w:ascii="仿宋" w:hAnsi="仿宋" w:eastAsia="仿宋" w:cs="仿宋"/>
          <w:b/>
          <w:sz w:val="24"/>
          <w:szCs w:val="24"/>
        </w:rPr>
      </w:pPr>
      <w:r>
        <w:rPr>
          <w:rFonts w:ascii="仿宋" w:hAnsi="仿宋" w:eastAsia="仿宋" w:cs="仿宋"/>
          <w:b/>
          <w:sz w:val="24"/>
          <w:szCs w:val="24"/>
        </w:rPr>
        <w:t>五、 投标文件的签章</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（一）投标文件的签章：见《投标人须知前附表》 ；</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（二）CA电子签章操作指南详见《供应商-政府采购项目电子交易操作指南》（</w:t>
      </w:r>
      <w:r>
        <w:fldChar w:fldCharType="begin"/>
      </w:r>
      <w:r>
        <w:instrText xml:space="preserve"> HYPERLINK "https://help.zcygov.cn/web/site_2/2018/12-28/2573.html" </w:instrText>
      </w:r>
      <w:r>
        <w:fldChar w:fldCharType="separate"/>
      </w:r>
      <w:r>
        <w:rPr>
          <w:rFonts w:hint="eastAsia" w:ascii="仿宋" w:hAnsi="仿宋" w:eastAsia="仿宋" w:cs="仿宋"/>
          <w:sz w:val="24"/>
        </w:rPr>
        <w:t>https://help.zcygov.cn/web/site_2/2018/12-28/2573.html</w:t>
      </w:r>
      <w:r>
        <w:rPr>
          <w:rFonts w:hint="eastAsia" w:ascii="仿宋" w:hAnsi="仿宋" w:eastAsia="仿宋" w:cs="仿宋"/>
          <w:sz w:val="24"/>
        </w:rPr>
        <w:fldChar w:fldCharType="end"/>
      </w:r>
      <w:r>
        <w:rPr>
          <w:rFonts w:hint="eastAsia" w:ascii="仿宋" w:hAnsi="仿宋" w:eastAsia="仿宋" w:cs="仿宋"/>
          <w:sz w:val="24"/>
        </w:rPr>
        <w:t>）。</w:t>
      </w:r>
    </w:p>
    <w:p>
      <w:pPr>
        <w:pStyle w:val="24"/>
        <w:snapToGrid w:val="0"/>
        <w:spacing w:beforeLines="0" w:afterLines="0"/>
        <w:ind w:firstLine="482" w:firstLineChars="200"/>
        <w:rPr>
          <w:rFonts w:hint="default" w:ascii="仿宋" w:hAnsi="仿宋" w:eastAsia="仿宋" w:cs="仿宋"/>
          <w:b/>
          <w:sz w:val="24"/>
          <w:szCs w:val="24"/>
        </w:rPr>
      </w:pPr>
      <w:r>
        <w:rPr>
          <w:rFonts w:ascii="仿宋" w:hAnsi="仿宋" w:eastAsia="仿宋" w:cs="仿宋"/>
          <w:b/>
          <w:sz w:val="24"/>
          <w:szCs w:val="24"/>
        </w:rPr>
        <w:t>六、投标文件的形式及份数</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（一）投标文件的形式及份数：见《投标人须知前附表》 ；</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（二）“电子加密投标文件”：“电子加密投标文件”是指通过“政采云电子交易客户端”完成投标文件编制后生成并加密的数据电文形式的投标文件。</w:t>
      </w:r>
    </w:p>
    <w:p>
      <w:pPr>
        <w:pStyle w:val="24"/>
        <w:snapToGrid w:val="0"/>
        <w:spacing w:beforeLines="0" w:afterLines="0"/>
        <w:ind w:firstLine="482" w:firstLineChars="200"/>
        <w:rPr>
          <w:rFonts w:hint="default" w:ascii="仿宋" w:hAnsi="仿宋" w:eastAsia="仿宋" w:cs="仿宋"/>
          <w:b/>
          <w:sz w:val="24"/>
          <w:szCs w:val="24"/>
        </w:rPr>
      </w:pPr>
      <w:r>
        <w:rPr>
          <w:rFonts w:ascii="仿宋" w:hAnsi="仿宋" w:eastAsia="仿宋" w:cs="仿宋"/>
          <w:b/>
          <w:sz w:val="24"/>
          <w:szCs w:val="24"/>
        </w:rPr>
        <w:t>七、投标</w:t>
      </w:r>
    </w:p>
    <w:p>
      <w:p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（一）投标文件的上传和递交</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“投标文件”的上传、递交：见《投标人须知前附表》。</w:t>
      </w:r>
    </w:p>
    <w:p>
      <w:p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（二）“电子加密投标文件”解密</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“电子加密投标文件”解密：见《投标人须知前附表》。</w:t>
      </w:r>
    </w:p>
    <w:p>
      <w:p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（三）投标文件的补充、修改或撤回</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2.投标截止时间后，投标人不得撤回、修改投标文件。</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（四）投标文件的备选方案</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投标人不得递交任何的投标备选（替代）方案，否则其投标文件将作无效标处理。</w:t>
      </w:r>
    </w:p>
    <w:p>
      <w:pPr>
        <w:pStyle w:val="24"/>
        <w:snapToGrid w:val="0"/>
        <w:spacing w:beforeLines="0" w:afterLines="0"/>
        <w:ind w:firstLine="482" w:firstLineChars="200"/>
        <w:rPr>
          <w:rFonts w:hint="default" w:ascii="仿宋" w:hAnsi="仿宋" w:eastAsia="仿宋" w:cs="仿宋"/>
          <w:b/>
          <w:sz w:val="24"/>
          <w:szCs w:val="24"/>
        </w:rPr>
      </w:pPr>
      <w:r>
        <w:rPr>
          <w:rFonts w:ascii="仿宋" w:hAnsi="仿宋" w:eastAsia="仿宋" w:cs="仿宋"/>
          <w:b/>
          <w:sz w:val="24"/>
          <w:szCs w:val="24"/>
        </w:rPr>
        <w:t>八、开标</w:t>
      </w:r>
    </w:p>
    <w:p>
      <w:pPr>
        <w:pStyle w:val="24"/>
        <w:snapToGrid w:val="0"/>
        <w:spacing w:beforeLines="0" w:afterLines="0"/>
        <w:ind w:firstLine="482" w:firstLineChars="200"/>
        <w:rPr>
          <w:rFonts w:hint="default" w:ascii="仿宋" w:hAnsi="仿宋" w:eastAsia="仿宋" w:cs="仿宋"/>
          <w:b/>
          <w:sz w:val="24"/>
          <w:szCs w:val="24"/>
        </w:rPr>
      </w:pPr>
      <w:r>
        <w:rPr>
          <w:rFonts w:ascii="仿宋" w:hAnsi="仿宋" w:eastAsia="仿宋" w:cs="仿宋"/>
          <w:b/>
          <w:sz w:val="24"/>
          <w:szCs w:val="24"/>
        </w:rPr>
        <w:t>（一）开标准备</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采购代理机构按招标文件规定的时间、地点通过“政府采购云平台”组织开标、开启投标文件，所有供应商均应当准时在线参加。投标人因未在线参加开标而导致投标文件无法按时解密等一切后果由供应商自行承担。</w:t>
      </w:r>
    </w:p>
    <w:p>
      <w:pPr>
        <w:pStyle w:val="24"/>
        <w:snapToGrid w:val="0"/>
        <w:spacing w:beforeLines="0" w:afterLines="0"/>
        <w:ind w:firstLine="482" w:firstLineChars="200"/>
        <w:rPr>
          <w:rFonts w:hint="default" w:ascii="仿宋" w:hAnsi="仿宋" w:eastAsia="仿宋" w:cs="仿宋"/>
          <w:b/>
          <w:sz w:val="24"/>
          <w:szCs w:val="24"/>
        </w:rPr>
      </w:pPr>
      <w:r>
        <w:rPr>
          <w:rFonts w:ascii="仿宋" w:hAnsi="仿宋" w:eastAsia="仿宋" w:cs="仿宋"/>
          <w:b/>
          <w:sz w:val="24"/>
          <w:szCs w:val="24"/>
        </w:rPr>
        <w:t>（二）开标流程</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1.向各投标人发出电子加密投标文件【开始解密】通知，由供应商按招标文件规定的时间内自行进行投标文件解密。投标人在规定的时间内无法完成已递交的“电子加密投标文件”解密的，其投标文件按拒收处理。</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2.投标文件解密结束，开启资格文件，进入资格审查环节，采购代理机构或者采购单位代表将依法对投标人的资格进行审查，具体见本章节“投标人资格审查”相关规定。</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3.开启资格审查通过的投标人的商务技术文件进入符合性审查及商务技术评审；</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4.符合性审查、商务技术评审结束后，开启符合性审查、商务技术评审有效投标人的报价文件。由评标委员会对报价文件的符合性等进行审查核实。投标人在线制作投标文件时《开标一览表》中填写的金额与解密后“电子加密投标文件”中《开标一览表》填写的金额不一致的，以解密后“电子加密投标文件”中《开标一览表》填写的金额为准，投标人拒绝接受此调整的，按无效投标处理。</w:t>
      </w:r>
    </w:p>
    <w:p>
      <w:pPr>
        <w:pStyle w:val="24"/>
        <w:snapToGrid w:val="0"/>
        <w:spacing w:beforeLines="0" w:afterLines="0"/>
        <w:ind w:firstLine="480" w:firstLineChars="200"/>
        <w:rPr>
          <w:rFonts w:hint="default" w:ascii="仿宋" w:hAnsi="仿宋" w:eastAsia="仿宋" w:cs="仿宋"/>
          <w:bCs/>
          <w:sz w:val="24"/>
          <w:szCs w:val="24"/>
        </w:rPr>
      </w:pPr>
      <w:r>
        <w:rPr>
          <w:rFonts w:ascii="仿宋" w:hAnsi="仿宋" w:eastAsia="仿宋" w:cs="仿宋"/>
          <w:bCs/>
          <w:sz w:val="24"/>
          <w:szCs w:val="24"/>
        </w:rPr>
        <w:t>5.评审结束后，公布采购结果。</w:t>
      </w:r>
    </w:p>
    <w:p>
      <w:p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特别说明：如遇“政府采购云平台”电子化开标或评审程序调整的，按调整后程序执行。</w:t>
      </w:r>
    </w:p>
    <w:p>
      <w:pPr>
        <w:snapToGrid w:val="0"/>
        <w:spacing w:line="400" w:lineRule="exact"/>
        <w:ind w:firstLine="482" w:firstLineChars="200"/>
        <w:rPr>
          <w:rFonts w:ascii="仿宋" w:hAnsi="仿宋" w:eastAsia="仿宋" w:cs="仿宋"/>
          <w:b/>
          <w:sz w:val="24"/>
        </w:rPr>
      </w:pPr>
      <w:r>
        <w:rPr>
          <w:rFonts w:hint="eastAsia" w:ascii="仿宋" w:hAnsi="仿宋" w:eastAsia="仿宋" w:cs="仿宋"/>
          <w:b/>
          <w:sz w:val="24"/>
        </w:rPr>
        <w:t>（三）投标人资格审查</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sz w:val="24"/>
        </w:rPr>
        <w:t>投标文件解密结束，开启资格文件，进入资格审查环节，采购代理机构或者采购单位代表人将依法对投标人的资格进行审查，</w:t>
      </w:r>
      <w:r>
        <w:rPr>
          <w:rFonts w:hint="eastAsia" w:ascii="仿宋" w:hAnsi="仿宋" w:eastAsia="仿宋" w:cs="仿宋"/>
          <w:bCs/>
          <w:sz w:val="24"/>
        </w:rPr>
        <w:t>资格审查人员对投标人所提交的资格审查材料仅负审核的责任。如发现投标人所提交的资格审查材料不合法或与事实不符，采购人可取消其中标资格并追究投标人的法律责任。</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1.投标人提交的资格审查材料不全或者不符合招标文件标明的资格要求的，无法证明其符合招标文件规定的“投标人资格要求”时，将对其作资格审查不通过处理（无效投标），并不再将其投标进行后续评审。</w:t>
      </w:r>
    </w:p>
    <w:p>
      <w:pPr>
        <w:snapToGrid w:val="0"/>
        <w:spacing w:line="400" w:lineRule="exact"/>
        <w:ind w:firstLine="480" w:firstLineChars="200"/>
        <w:rPr>
          <w:rFonts w:ascii="仿宋" w:hAnsi="仿宋" w:eastAsia="仿宋" w:cs="仿宋"/>
          <w:sz w:val="24"/>
        </w:rPr>
      </w:pPr>
      <w:r>
        <w:rPr>
          <w:rFonts w:hint="eastAsia" w:ascii="仿宋" w:hAnsi="仿宋" w:eastAsia="仿宋" w:cs="仿宋"/>
          <w:bCs/>
          <w:sz w:val="24"/>
        </w:rPr>
        <w:t>2.单位负责人为同一人或者存在直接控股、管理关系的不同供应商参加同一合同项下的政府采购活动的，相关投标人均作资格无效处理。</w:t>
      </w:r>
    </w:p>
    <w:p>
      <w:pPr>
        <w:pStyle w:val="24"/>
        <w:snapToGrid w:val="0"/>
        <w:spacing w:beforeLines="0" w:afterLines="0"/>
        <w:ind w:firstLine="482" w:firstLineChars="200"/>
        <w:rPr>
          <w:rFonts w:hint="default" w:ascii="仿宋" w:hAnsi="仿宋" w:eastAsia="仿宋" w:cs="仿宋"/>
          <w:b/>
          <w:sz w:val="24"/>
          <w:szCs w:val="24"/>
        </w:rPr>
      </w:pPr>
      <w:r>
        <w:rPr>
          <w:rFonts w:ascii="仿宋" w:hAnsi="仿宋" w:eastAsia="仿宋" w:cs="仿宋"/>
          <w:b/>
          <w:sz w:val="24"/>
          <w:szCs w:val="24"/>
        </w:rPr>
        <w:t>九、评标</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一）评标由依法组建的评标委员会负责，评标委员会由政府采购评审专家（政采云系统随机抽取）和采购人代表共7人及以上单数组成（采购人代表占评标委员会总人数不超过1/3）。评标委员会独立履行下列职责：</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1.审查投标文件是否符合招标文件要求，并作出评价；</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2.要求投标人对投标文件有关事项作出解释或者澄清；</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3.按照招标文件确定的评标办法对各投标人进行排序，推荐中标候选供应商（不超过3个）；综合得分最高的供应商推荐为中标人；</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4.向采购人推荐综合得分第一名的供应商为中标人，并提交评审报告。如果第一名得分相同，以投标报价低的优先；投标报价也相同，则以政采云系统记录的投标文件解密时间排序在前面的优先。</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5.向采购代理机构或者有关部门报告非法干预评标工作的行为。</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（二）评标应当遵循下列工作程序：</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1.投标文件符合性审查。依据招标文件的规定，从投标文件的有效性、完整性和对招标文件的响应程度进行审查，以确定是否对招标文件的实质性要求作出响应。</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2.澄清有关问题。对投标文件中含义不明确、同类问题表述不一致或者有明显文字和计算错误的内容，评标委员会可以要求投标人作出必要的澄清、说明或者纠正。投标人的澄清、说明或者补正不得超出投标文件的范围或者改变投标文件的实质性内容。</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3.比较与评价。按招标文件中规定的评标方法和标准，对资格审查和符合性审查合格的投标文件进行商务和技术评估，综合比较与评价。</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4.投标人存在下列情况之一的，投标无效：</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（1）投标文件未按招标文件要求签署或CA电子签章的；</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（2）不具备招标文件中规定的资格要求的；</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（3）报价超过招标文件中规定的预算金额或者最高限价或最高单价限价的；</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（4）未满足招标文件实质性条款的；</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（5）供应商递交两份或两份以上内容不同的投标文件，未声明哪一份有效的；</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（6）对关键条文的偏离、保留或反对，例如关于工期、质保期、付款方式、适用法律法规、标准、税费等其他内容；</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（7）存在串标、抬标或弄虚作假情况的；</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（8）参与本项目的不同供应商单位负责人为同一人或者存在直接控股、管理关系的；</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（9）供应商的资格文件或者商务技术文件中出现投标报价的；</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（10）供应商在线制作投标文件时《开标一览表》中填写的金额与解密后“电子加密投标文件”中《开标一览表》填写的金额不一致并拒绝按招标文件要求接受此调整的；</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（11）法律法规和招标文件规定的其他无效情形（或出现重大偏差）。</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5.评标委员会发现投标文件有下列情形之一的属于重大偏差（评标委员会按少数服从多数原则认定），按照无效投标处理：</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（1）未按招标文件要求编制或字迹模糊、辨认不清的投标文件；</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（2）明显不符合招标文件要求的规格型号、质量标准、技术要求，或者与招标文件中标“</w:t>
      </w:r>
      <w:r>
        <w:rPr>
          <w:rFonts w:hint="eastAsia" w:ascii="仿宋" w:hAnsi="仿宋" w:eastAsia="仿宋" w:cs="仿宋"/>
          <w:sz w:val="24"/>
        </w:rPr>
        <w:t>▲</w:t>
      </w:r>
      <w:r>
        <w:rPr>
          <w:rFonts w:hint="eastAsia" w:ascii="仿宋" w:hAnsi="仿宋" w:eastAsia="仿宋" w:cs="仿宋"/>
          <w:bCs/>
          <w:sz w:val="24"/>
        </w:rPr>
        <w:t xml:space="preserve">”的技术指标、主要功能项目发生实质性偏离的； </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（3）未提供或未如实提供投标货物的技术参数，或者投标文件标明的响应或偏离与事实不符或虚假投标的；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（4）与其他参加本次投标人的投标文件（技术文件）的文字表述内容相同连续20行以上或者差错相同2处以上的（招标文件中复制粘贴而来的除外）。</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6.本次采购，如果投标人的投标报价均超出</w:t>
      </w:r>
      <w:r>
        <w:rPr>
          <w:rFonts w:hint="eastAsia" w:ascii="仿宋" w:hAnsi="仿宋" w:eastAsia="仿宋" w:cs="仿宋"/>
          <w:b/>
          <w:sz w:val="24"/>
        </w:rPr>
        <w:t>最高限价</w:t>
      </w:r>
      <w:r>
        <w:rPr>
          <w:rFonts w:hint="eastAsia" w:ascii="仿宋" w:hAnsi="仿宋" w:eastAsia="仿宋" w:cs="仿宋"/>
          <w:bCs/>
          <w:sz w:val="24"/>
        </w:rPr>
        <w:t>，将作废标处理。</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7.开启投标人报价文件后发现价格、数量有误，其投标价将按下述原则处理：</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（1）任何有漏去一些小项货物或服务的投标将被视为其费用已包含在投标总价中，投标价格不予调整。</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（2）任何有多报一些小项工程或货物的投标其投标价不予调整，如果该投标人中标，则合同价格必须为核减掉多报的一些小项工程或货物后的价格。</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（3）对于计算错误的其投标价不予调整，如果该投标人中标，如其投标价格计算错误导致多报者合同价格予以据实核减，少报者合同价格不予调整。</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（4）对于计算错误，多报或漏报的一些小项工程或货物、服务的仅仅为非实质性重大偏差范围内的偏离，并经过评标委员会按少数服从多数原则认定为细微偏差，评审时其投标价不予调整。</w:t>
      </w:r>
    </w:p>
    <w:p>
      <w:pPr>
        <w:pStyle w:val="24"/>
        <w:snapToGrid w:val="0"/>
        <w:spacing w:before="120" w:after="120"/>
        <w:ind w:firstLine="480" w:firstLineChars="200"/>
        <w:rPr>
          <w:rFonts w:hint="default" w:ascii="仿宋" w:hAnsi="仿宋" w:eastAsia="仿宋" w:cs="仿宋"/>
          <w:bCs/>
          <w:sz w:val="24"/>
          <w:szCs w:val="24"/>
        </w:rPr>
      </w:pPr>
      <w:r>
        <w:rPr>
          <w:rFonts w:ascii="仿宋" w:hAnsi="仿宋" w:eastAsia="仿宋" w:cs="仿宋"/>
          <w:bCs/>
          <w:sz w:val="24"/>
          <w:szCs w:val="24"/>
        </w:rPr>
        <w:t>（5）投标文件中开标一览表内容与投标文件中相应内容不一致的，以开标一览表为准；</w:t>
      </w:r>
    </w:p>
    <w:p>
      <w:pPr>
        <w:pStyle w:val="24"/>
        <w:snapToGrid w:val="0"/>
        <w:spacing w:before="120" w:after="120"/>
        <w:ind w:firstLine="480" w:firstLineChars="200"/>
        <w:rPr>
          <w:rFonts w:hint="default" w:ascii="仿宋" w:hAnsi="仿宋" w:eastAsia="仿宋" w:cs="仿宋"/>
          <w:bCs/>
          <w:sz w:val="24"/>
          <w:szCs w:val="24"/>
        </w:rPr>
      </w:pPr>
      <w:r>
        <w:rPr>
          <w:rFonts w:ascii="仿宋" w:hAnsi="仿宋" w:eastAsia="仿宋" w:cs="仿宋"/>
          <w:bCs/>
          <w:sz w:val="24"/>
          <w:szCs w:val="24"/>
        </w:rPr>
        <w:t>（6）大写金额和小写金额不一致的，以大写金额为准；</w:t>
      </w:r>
    </w:p>
    <w:p>
      <w:pPr>
        <w:pStyle w:val="24"/>
        <w:snapToGrid w:val="0"/>
        <w:spacing w:before="120" w:after="120"/>
        <w:ind w:firstLine="480" w:firstLineChars="200"/>
        <w:rPr>
          <w:rFonts w:hint="default" w:ascii="仿宋" w:hAnsi="仿宋" w:eastAsia="仿宋" w:cs="仿宋"/>
          <w:bCs/>
          <w:sz w:val="24"/>
          <w:szCs w:val="24"/>
        </w:rPr>
      </w:pPr>
      <w:r>
        <w:rPr>
          <w:rFonts w:ascii="仿宋" w:hAnsi="仿宋" w:eastAsia="仿宋" w:cs="仿宋"/>
          <w:bCs/>
          <w:sz w:val="24"/>
          <w:szCs w:val="24"/>
        </w:rPr>
        <w:t>（7）单价金额小数点或者百分比有明显错位的，以开标一览表的总价为准，并修改单价；</w:t>
      </w:r>
    </w:p>
    <w:p>
      <w:pPr>
        <w:pStyle w:val="24"/>
        <w:snapToGrid w:val="0"/>
        <w:spacing w:before="120" w:after="120"/>
        <w:ind w:firstLine="480" w:firstLineChars="200"/>
        <w:rPr>
          <w:rFonts w:hint="default" w:ascii="仿宋" w:hAnsi="仿宋" w:eastAsia="仿宋" w:cs="仿宋"/>
          <w:bCs/>
          <w:sz w:val="24"/>
          <w:szCs w:val="24"/>
        </w:rPr>
      </w:pPr>
      <w:r>
        <w:rPr>
          <w:rFonts w:ascii="仿宋" w:hAnsi="仿宋" w:eastAsia="仿宋" w:cs="仿宋"/>
          <w:bCs/>
          <w:sz w:val="24"/>
          <w:szCs w:val="24"/>
        </w:rPr>
        <w:t>（8）总价金额与按单价汇总金额不一致的，以单价金额计算结果为准。</w:t>
      </w:r>
    </w:p>
    <w:p>
      <w:pPr>
        <w:pStyle w:val="24"/>
        <w:snapToGrid w:val="0"/>
        <w:spacing w:before="120" w:after="120"/>
        <w:ind w:firstLine="480" w:firstLineChars="200"/>
        <w:rPr>
          <w:rFonts w:hint="default" w:ascii="仿宋" w:hAnsi="仿宋" w:eastAsia="仿宋" w:cs="仿宋"/>
          <w:bCs/>
          <w:sz w:val="24"/>
          <w:szCs w:val="24"/>
        </w:rPr>
      </w:pPr>
      <w:r>
        <w:rPr>
          <w:rFonts w:ascii="仿宋" w:hAnsi="仿宋" w:eastAsia="仿宋" w:cs="仿宋"/>
          <w:bCs/>
          <w:sz w:val="24"/>
          <w:szCs w:val="24"/>
        </w:rPr>
        <w:t>同时出现两种以上不一致的，按照前款规定的顺序修正。修正后的报价按照《政府采购货物和服务招标投标管理办法》（财政部令第87号）第五十一条第二款的规定经投标人确认后产生约束力，投标人不确认的，其投标无效。</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8.评标委员会认为投标人的报价明显低于其他通过符合性审查投标人的报价，有可能影响产品质量或者不能诚信履约的，应当要求其在合理的时间内提供说明，必要时提交相关证明材料；投标人不能证明其报价合理性的，评标委员会应当将其作为无效投标处理。</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9.评标过程中遇到特殊情况，由评标委员会遵循公开、公正原则，采取投票方式按照少数服从多数原则决定。</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10.实质上没有响应招标文件要求的投标将被拒绝。评标委员会不得通过询标使投标人修正或撤销不合要求的偏离从而使其投标成为实质上响应的投标。</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11.评标委员会对投标文件的判定，只依据投标内容本身，不依靠开标后的任何外来证明。</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12.评标委员会在评标中，不得改变招标文件中规定的评标标准、方法和中标条件。</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13.评标委员会对未中标的供应商不作解释。同时根据政府采购法实施条例第四十条规定，本项目公布投标人的商务技术得分、报价得分和综合得分。</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（三）评标纪律</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1.评审专家必须公平、公正评审，遵纪守法，客观、廉洁地履行职责。</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2.评审专家在评审开始前，应关闭并上交随身携带的各种通信工具。</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3.评审专家在评审过程中，未经许可不得中途离开评审现场，不得迟到早退。</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4.评审专家和工作人员不得透露评审过程中的讨论情况和评审结果。</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6.采购人、采购代理机构不得向评审委员会的评审专家做倾向性、误导性的解释或者说明。</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8.评审专家在评审过程中不得将自己的观点强加给其他评审专家，评审专家应自主发表见解，对评审意见承担个人责任。</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10.评审专家应当独立、客观、公正地提出评审意见，不得带有倾向性，不得影响其他评审专家评审，并在评审报告上签字；如对评审报告有异议的，可在报告上签署不同意见，并说明理由，否则将视为同意。</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11.评审专家应当遵守评审工作纪律，不得泄露评审文件、评审情况和评审中获悉的商业秘密。</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评审委员会在评审过程中发现投标人有行贿、提供虚假材料或者串通等违法行为的，应当及时向财政部门报告。</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12.招标文件内容违反国家有关强制性规定的，评审委员会应当停止评审并向采购代理机构说明情况。</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13.评审专家应当配合采购代理机构答复投标人提出的质疑。</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14.评审专家应当配合财政部门的投诉处理工作。</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15.评审专家有如下行为之一的，责令改正，给予警告，可以并处一千元以下的罚款：</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①明知应当回避而未主动回避的；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②在得知自己为评审专家身份后至评审结束前时段内私下接触投标人的；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③在评审过程中擅离职守，影响评审程序正常进行的；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④在评审过程有明显不合理或者不正当倾向性的；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⑤未按招标文件规定的评审方法和标准进行评审的。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⑥上述①至⑤行为影响中标结果的，中标结果无效。</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政府采购评审专家与投标人存在利害关系未回避的，处2万元以上5万元以下的罚款，禁止其参加政府采购评审活动。</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政府采购评审专家收受采购人、采购代理机构、投标人贿赂或者获取其他不正当利益，构成犯罪的，依法追究刑事责任；尚不构成犯罪的，处2万元以上5万元以下的罚款，禁止其参加政府采购评审活动。</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政府采购评审专家有上述违法行为的，其评审意见无效，不得获取评审费；有违法所得的，没收违法所得；给他人造成损失的，依法承担民事责任。</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（四）投标文件的澄清</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为有利于对投标文件的评审，必要时评标委员会可要求投标人对投标文件相关事宜进行澄清。评标委员会将通过“政府采购云平台”在线询标的形式要求投标人在规定的时间内作出必要的澄清、说明，供投标人澄清、说明时间不少于30分钟，投标人未在规定的时间内作出必要的澄清、说明可能导致对其不利的评定。</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 xml:space="preserve">2.投标人的澄清、说明应当通过“政府采购云平台”在线答复形式提交。投标人的澄清、说明不得超出投标文件的范围或者改变投标文件的实质性内容。 </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（五）有下列情形之一的，视为投标人相互串通投标：</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1.不同投标人的投标文件由同一单位或者个人编制；不同投标人的投标文件从同一IP地址上传的；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2.不同投标人委托同一单位或者个人办理投标事宜；</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3.不同投标人的投标文件载明的项目管理成员为同一人；</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4.不同投标人的投标文件异常一致或者投标报价呈规律性差异。</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经评标委员会认定投标人进行串通投标的，评标委员会可以对相关投标人作出无效投标处理，并上报政府采购管理部门进行进一步处理。</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十、评标原则</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投标截止时或评审过程中有效投标人不足三家的，不予开标或评标。</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评标委员会按照招标文件的要求和条件对投标文件进行商务和技术评估，综合比较与评价。评标办法具体见后。</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十一、可中止电子交易活动的情形</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采购过程中出现以下情形，导致电子交易平台无法正常运行，或者无法保证电子交易的公平、公正和安全时，采购组织机构可中止电子交易活动：</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（一）电子交易平台发生故障而无法登录访问的；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（二）电子交易平台应用或数据库出现错误，不能进行正常操作的；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（三）电子交易平台发现严重安全漏洞，有潜在泄密危险的；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（四）病毒发作导致不能进行正常操作的；</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（五）其他无法保证电子交易的公平、公正和安全的情况。</w:t>
      </w:r>
    </w:p>
    <w:p>
      <w:pPr>
        <w:snapToGrid w:val="0"/>
        <w:spacing w:line="400" w:lineRule="exact"/>
        <w:ind w:firstLine="480" w:firstLineChars="200"/>
        <w:rPr>
          <w:rFonts w:ascii="仿宋" w:hAnsi="仿宋" w:eastAsia="仿宋" w:cs="仿宋"/>
          <w:bCs/>
          <w:sz w:val="24"/>
        </w:rPr>
      </w:pPr>
      <w:r>
        <w:rPr>
          <w:rFonts w:hint="eastAsia" w:ascii="仿宋" w:hAnsi="仿宋" w:eastAsia="仿宋" w:cs="仿宋"/>
          <w:bCs/>
          <w:sz w:val="24"/>
        </w:rPr>
        <w:t>出现前款规定情形，不影响采购公平、公正性的，采购组织机构可以待上述情形消除后继续组织电子交易活动；影响或可能影响采购公平、公正性的，应当重新采购。</w:t>
      </w:r>
    </w:p>
    <w:p>
      <w:pPr>
        <w:pStyle w:val="24"/>
        <w:snapToGrid w:val="0"/>
        <w:spacing w:beforeLines="0" w:afterLines="0"/>
        <w:ind w:firstLine="482" w:firstLineChars="200"/>
        <w:rPr>
          <w:rFonts w:hint="default" w:ascii="仿宋" w:hAnsi="仿宋" w:eastAsia="仿宋" w:cs="仿宋"/>
          <w:b/>
          <w:bCs/>
          <w:sz w:val="24"/>
          <w:szCs w:val="24"/>
        </w:rPr>
      </w:pPr>
      <w:bookmarkStart w:id="36" w:name="_Toc132125039"/>
      <w:bookmarkStart w:id="37" w:name="_Toc132123840"/>
      <w:bookmarkStart w:id="38" w:name="_Toc132125985"/>
      <w:bookmarkStart w:id="39" w:name="_Toc132125097"/>
      <w:bookmarkStart w:id="40" w:name="_Toc132122418"/>
      <w:bookmarkStart w:id="41" w:name="_Toc132123636"/>
      <w:bookmarkStart w:id="42" w:name="_Toc132123549"/>
      <w:bookmarkStart w:id="43" w:name="_Toc132123441"/>
      <w:bookmarkStart w:id="44" w:name="_Toc132126156"/>
      <w:bookmarkStart w:id="45" w:name="_Toc132655778"/>
      <w:bookmarkStart w:id="46" w:name="_Toc132122121"/>
      <w:bookmarkStart w:id="47" w:name="_Toc132125153"/>
      <w:bookmarkStart w:id="48" w:name="_Toc132123883"/>
      <w:bookmarkStart w:id="49" w:name="_Toc132125576"/>
      <w:bookmarkStart w:id="50" w:name="_Toc132124596"/>
      <w:r>
        <w:rPr>
          <w:rFonts w:ascii="仿宋" w:hAnsi="仿宋" w:eastAsia="仿宋" w:cs="仿宋"/>
          <w:b/>
          <w:bCs/>
          <w:sz w:val="24"/>
          <w:szCs w:val="24"/>
        </w:rPr>
        <w:t>十二、投标截止后投标人不足3家或者通过资格审查或符合性审查的投标人不足3家的，除采购任务取消情形外，按照以下方式处理：</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（一）招标文件存在不合理条款或者招标程序不符合规定的，改正后依法重新招标；</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（二）招标文件没有不合理条款、招标程序符合规定，需要采用其他采购方式采购的，采购人应当依法报财政部门批准。</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十三、授予合同</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bCs/>
          <w:sz w:val="24"/>
        </w:rPr>
        <w:t>（</w:t>
      </w:r>
      <w:r>
        <w:rPr>
          <w:rFonts w:ascii="仿宋" w:hAnsi="仿宋" w:eastAsia="仿宋" w:cs="仿宋"/>
          <w:sz w:val="24"/>
          <w:szCs w:val="24"/>
        </w:rPr>
        <w:t>一）中标条件</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1.投标文件基本符合招标文件要求，能够最大限度满足招标文件中规定的各项综合评价标准；</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2.投标人有很好的合同执行能力；</w:t>
      </w:r>
    </w:p>
    <w:p>
      <w:pPr>
        <w:pStyle w:val="24"/>
        <w:snapToGrid w:val="0"/>
        <w:spacing w:beforeLines="0" w:afterLines="0"/>
        <w:ind w:firstLine="480" w:firstLineChars="200"/>
        <w:rPr>
          <w:rFonts w:hint="default" w:ascii="仿宋" w:hAnsi="仿宋" w:eastAsia="仿宋" w:cs="仿宋"/>
          <w:sz w:val="24"/>
          <w:szCs w:val="24"/>
        </w:rPr>
      </w:pPr>
      <w:bookmarkStart w:id="51" w:name="_Toc132122122"/>
      <w:bookmarkStart w:id="52" w:name="_Toc132122419"/>
      <w:r>
        <w:rPr>
          <w:rFonts w:ascii="仿宋" w:hAnsi="仿宋" w:eastAsia="仿宋" w:cs="仿宋"/>
          <w:sz w:val="24"/>
          <w:szCs w:val="24"/>
        </w:rPr>
        <w:t>3.投标人能够提供质量技术、商务经济占综合优势的产品及服务；</w:t>
      </w:r>
      <w:bookmarkEnd w:id="51"/>
      <w:bookmarkEnd w:id="52"/>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4.中标人投标报价为中标价，作为中标人与采购人签订合同的合同价。</w:t>
      </w:r>
    </w:p>
    <w:p>
      <w:pPr>
        <w:pStyle w:val="24"/>
        <w:snapToGrid w:val="0"/>
        <w:spacing w:beforeLines="0" w:afterLines="0"/>
        <w:ind w:firstLine="480" w:firstLineChars="200"/>
        <w:rPr>
          <w:rFonts w:hint="default" w:ascii="仿宋" w:hAnsi="仿宋" w:eastAsia="仿宋" w:cs="仿宋"/>
          <w:sz w:val="24"/>
          <w:szCs w:val="24"/>
        </w:rPr>
      </w:pPr>
      <w:bookmarkStart w:id="53" w:name="_Toc132122420"/>
      <w:bookmarkStart w:id="54" w:name="_Toc132122123"/>
      <w:r>
        <w:rPr>
          <w:rFonts w:ascii="仿宋" w:hAnsi="仿宋" w:eastAsia="仿宋" w:cs="仿宋"/>
          <w:sz w:val="24"/>
          <w:szCs w:val="24"/>
        </w:rPr>
        <w:t>（二）中标通知</w:t>
      </w:r>
      <w:bookmarkEnd w:id="53"/>
      <w:bookmarkEnd w:id="54"/>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1.采购人依法确认中标人后，采购代理机构在浙江政府采购网公告中标结果，同时发出中标通知书，中标公告期限为1个工作日。</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2.中标通知书对采购单位和中标人具有法律约束力。中标通知书发出后，采购人改变中标结果或者中标人放弃中标的，应当承担法律责任。</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3.中标无效</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（1）发现中标人资格无效或中标人放弃中标或拒绝与采购人签订合同的，按相关规定执行。</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（2）有《中华人民共和国政府采购法实施条例》第七十一条、第七十二条、第七十三条、第七十四条规定的违法行为之一，由政府采购监管部门依法处理。</w:t>
      </w:r>
    </w:p>
    <w:p>
      <w:pPr>
        <w:pStyle w:val="24"/>
        <w:snapToGrid w:val="0"/>
        <w:spacing w:beforeLines="0" w:afterLines="0"/>
        <w:ind w:firstLine="480" w:firstLineChars="200"/>
        <w:rPr>
          <w:rFonts w:hint="default" w:ascii="仿宋" w:hAnsi="仿宋" w:eastAsia="仿宋" w:cs="仿宋"/>
          <w:sz w:val="24"/>
          <w:szCs w:val="24"/>
        </w:rPr>
      </w:pPr>
      <w:bookmarkStart w:id="55" w:name="_Toc132122421"/>
      <w:bookmarkStart w:id="56" w:name="_Toc132122124"/>
      <w:r>
        <w:rPr>
          <w:rFonts w:ascii="仿宋" w:hAnsi="仿宋" w:eastAsia="仿宋" w:cs="仿宋"/>
          <w:sz w:val="24"/>
          <w:szCs w:val="24"/>
        </w:rPr>
        <w:t>（三）签订合同</w:t>
      </w:r>
      <w:bookmarkEnd w:id="55"/>
      <w:bookmarkEnd w:id="56"/>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1.除不可抗力等特殊情况外，采购人原则上应当在中标通知书发出之日起20日内，与中标人按照采购文件确定的事项签订政府采购合同，并在签订之日起2个工作日内将政府采购合同在浙江政府采购网上公告。</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2.中标人</w:t>
      </w:r>
      <w:r>
        <w:rPr>
          <w:rFonts w:ascii="仿宋" w:hAnsi="仿宋" w:eastAsia="仿宋" w:cs="仿宋"/>
          <w:sz w:val="24"/>
          <w:szCs w:val="24"/>
          <w:lang w:val="zh-CN"/>
        </w:rPr>
        <w:t>按规定的日期、时间、地点，由法定代表人或其授权代表与采购人代表签订合同。如</w:t>
      </w:r>
      <w:r>
        <w:rPr>
          <w:rFonts w:ascii="仿宋" w:hAnsi="仿宋" w:eastAsia="仿宋" w:cs="仿宋"/>
          <w:sz w:val="24"/>
          <w:szCs w:val="24"/>
        </w:rPr>
        <w:t>中标人</w:t>
      </w:r>
      <w:r>
        <w:rPr>
          <w:rFonts w:ascii="仿宋" w:hAnsi="仿宋" w:eastAsia="仿宋" w:cs="仿宋"/>
          <w:sz w:val="24"/>
          <w:szCs w:val="24"/>
          <w:lang w:val="zh-CN"/>
        </w:rPr>
        <w:t>为联合体的，由联合体成员各方法定代表人或其授权代表与采购人代表签订合同。</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3.如签订合同并生效后，供应商无故拒绝或延期，除按照合同条款处理外，列入不良行为记录一次，并给予通报。</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4.中标人拒绝与采购人签订合同的，采购人可以按照评审报告推荐的中标或者成交候选人名单排序，确定下一候选人为中标人，也可以重新开展政府采购活动。</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5.采购合同由采购人与中标人根据采购文件等内容通过政府采购电子交易平台在线签订，自动备案。</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6.政府采购货物和服务项目不得收取质量保证金。政府采购工程以及与工程建设有关的货物、服务，采用招标方式采购的，按国家和省有关规定执行。</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lang w:val="zh-CN"/>
        </w:rPr>
        <w:t>（四）</w:t>
      </w:r>
      <w:r>
        <w:rPr>
          <w:rFonts w:ascii="仿宋" w:hAnsi="仿宋" w:eastAsia="仿宋" w:cs="仿宋"/>
          <w:sz w:val="24"/>
          <w:szCs w:val="24"/>
        </w:rPr>
        <w:t>履约保证金</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项目需求中要求供应商提交履约保证金的，供应商应当以支票、汇票、本票或者金融机构、担保机构出具的保函等非现金形式提交。履约保证金的数额不得超过政府采购合同金额的1%。鼓励和支持供应商以履约保函形式提供履约保证金。</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（五）预付款</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pPr>
        <w:pStyle w:val="24"/>
        <w:numPr>
          <w:ilvl w:val="0"/>
          <w:numId w:val="21"/>
        </w:numPr>
        <w:snapToGrid w:val="0"/>
        <w:spacing w:beforeLines="0" w:afterLines="0"/>
        <w:ind w:firstLine="480" w:firstLineChars="200"/>
        <w:rPr>
          <w:rFonts w:hint="default" w:ascii="仿宋" w:hAnsi="仿宋" w:eastAsia="仿宋" w:cs="仿宋"/>
          <w:sz w:val="24"/>
          <w:szCs w:val="24"/>
          <w:lang w:val="zh-CN"/>
        </w:rPr>
      </w:pPr>
      <w:r>
        <w:rPr>
          <w:rFonts w:ascii="仿宋" w:hAnsi="仿宋" w:eastAsia="仿宋" w:cs="仿宋"/>
          <w:sz w:val="24"/>
          <w:szCs w:val="24"/>
          <w:lang w:val="zh-CN"/>
        </w:rPr>
        <w:t>验收</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2.采购人可以邀请参加本项目的其他供应商或者第三方机构参与验收。参与验收的供应商或者第三方机构的意见作为验收书的参考资料一并存档。</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4.采购人原则上应当在履约验收之日起2个工作日内，将履约验收结果在浙江政府采购网上公告。</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5.验收合格的项目，采购人将根据采购合同的约定及时向供应商支付采购资金、退还履约保证金。</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6.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lang w:val="zh-CN"/>
        </w:rPr>
        <w:t>（七）</w:t>
      </w:r>
      <w:r>
        <w:rPr>
          <w:rFonts w:ascii="仿宋" w:hAnsi="仿宋" w:eastAsia="仿宋" w:cs="仿宋"/>
          <w:sz w:val="24"/>
          <w:szCs w:val="24"/>
        </w:rPr>
        <w:t>资金支付</w:t>
      </w:r>
    </w:p>
    <w:p>
      <w:pPr>
        <w:pStyle w:val="24"/>
        <w:snapToGrid w:val="0"/>
        <w:spacing w:beforeLines="0" w:afterLines="0"/>
        <w:ind w:firstLine="480" w:firstLineChars="200"/>
        <w:rPr>
          <w:rFonts w:hint="default" w:ascii="仿宋" w:hAnsi="仿宋" w:eastAsia="仿宋" w:cs="仿宋"/>
          <w:sz w:val="24"/>
          <w:szCs w:val="24"/>
        </w:rPr>
      </w:pPr>
      <w:r>
        <w:rPr>
          <w:rFonts w:ascii="仿宋" w:hAnsi="仿宋" w:eastAsia="仿宋" w:cs="仿宋"/>
          <w:sz w:val="24"/>
          <w:szCs w:val="24"/>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pPr>
        <w:pStyle w:val="24"/>
        <w:snapToGrid w:val="0"/>
        <w:spacing w:before="120" w:after="120" w:line="240" w:lineRule="auto"/>
        <w:rPr>
          <w:rFonts w:hint="default" w:ascii="仿宋" w:hAnsi="仿宋" w:eastAsia="仿宋" w:cs="仿宋"/>
          <w:sz w:val="30"/>
          <w:szCs w:val="30"/>
        </w:rPr>
      </w:pPr>
      <w:r>
        <w:rPr>
          <w:rFonts w:ascii="仿宋" w:hAnsi="仿宋" w:eastAsia="仿宋" w:cs="仿宋"/>
          <w:sz w:val="24"/>
          <w:szCs w:val="24"/>
          <w:lang w:val="zh-CN"/>
        </w:rPr>
        <w:br w:type="page"/>
      </w:r>
    </w:p>
    <w:p>
      <w:pPr>
        <w:pStyle w:val="24"/>
        <w:numPr>
          <w:ilvl w:val="0"/>
          <w:numId w:val="6"/>
        </w:numPr>
        <w:snapToGrid w:val="0"/>
        <w:spacing w:before="120" w:after="120" w:line="240" w:lineRule="auto"/>
        <w:jc w:val="center"/>
        <w:outlineLvl w:val="0"/>
        <w:rPr>
          <w:rFonts w:hint="default" w:ascii="仿宋" w:hAnsi="仿宋" w:eastAsia="仿宋" w:cs="仿宋"/>
          <w:b/>
          <w:sz w:val="24"/>
          <w:szCs w:val="24"/>
        </w:rPr>
      </w:pPr>
      <w:bookmarkStart w:id="57" w:name="_Toc24045"/>
      <w:r>
        <w:rPr>
          <w:rFonts w:ascii="仿宋" w:hAnsi="仿宋" w:eastAsia="仿宋" w:cs="仿宋"/>
          <w:b/>
          <w:sz w:val="36"/>
          <w:szCs w:val="36"/>
        </w:rPr>
        <w:t>政府采购政策功能相关说明</w:t>
      </w:r>
      <w:bookmarkEnd w:id="57"/>
    </w:p>
    <w:p>
      <w:pPr>
        <w:pStyle w:val="24"/>
        <w:snapToGrid w:val="0"/>
        <w:spacing w:beforeLines="0" w:afterLines="0" w:line="360" w:lineRule="auto"/>
        <w:ind w:firstLine="482" w:firstLineChars="200"/>
        <w:rPr>
          <w:rFonts w:hint="default" w:ascii="仿宋" w:hAnsi="仿宋" w:eastAsia="仿宋" w:cs="仿宋"/>
          <w:b/>
          <w:sz w:val="24"/>
          <w:szCs w:val="24"/>
        </w:rPr>
      </w:pPr>
      <w:r>
        <w:rPr>
          <w:rFonts w:ascii="仿宋" w:hAnsi="仿宋" w:eastAsia="仿宋" w:cs="仿宋"/>
          <w:b/>
          <w:sz w:val="24"/>
          <w:szCs w:val="24"/>
        </w:rPr>
        <w:t xml:space="preserve"> 一、文件依据</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（1）关于印发《政府采购促进中小企业发展管理办法》的通知（财库[2020]46号）；</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（2）财政部《政府采购促进中小企业发展政策问答》；</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（3）浙江省财政厅《关于开展政府采购供应商网上注册登记和诚信管理工作的通知》（浙财采监〔2010〕8号）；</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（4）《工业和信息化部、国家统计局、国家发展和改革委员会、财政部关于印发中小企业划型标准规定的通知》（工信部联企业[2011]300号）；</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（5）财政部、司法部《关于政府采购支持监狱企业发展有关问题的通知》（财库〔2014〕68号）；</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（6）《财政部 民政部 中国残疾人联合会关于促进残疾人就业政府采购政策的通知》（财库〔2017〕 141号）；</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（7）《浙江省财政厅  浙江省经济和信息化委员会关于简化中小企业类别确认流程有关事项的通知》（浙财采监〔2018〕2号）。</w:t>
      </w:r>
    </w:p>
    <w:p>
      <w:pPr>
        <w:pStyle w:val="24"/>
        <w:snapToGrid w:val="0"/>
        <w:spacing w:beforeLines="0" w:afterLines="0" w:line="360" w:lineRule="auto"/>
        <w:ind w:firstLine="482" w:firstLineChars="200"/>
        <w:rPr>
          <w:rFonts w:hint="default" w:ascii="仿宋" w:hAnsi="仿宋" w:eastAsia="仿宋" w:cs="仿宋"/>
          <w:sz w:val="24"/>
          <w:szCs w:val="24"/>
        </w:rPr>
      </w:pPr>
      <w:r>
        <w:rPr>
          <w:rFonts w:ascii="仿宋" w:hAnsi="仿宋" w:eastAsia="仿宋" w:cs="仿宋"/>
          <w:b/>
          <w:bCs/>
          <w:sz w:val="24"/>
          <w:szCs w:val="24"/>
        </w:rPr>
        <w:t>二、采购项目需要落实的政府采购政策：</w:t>
      </w:r>
      <w:r>
        <w:rPr>
          <w:rFonts w:ascii="仿宋" w:hAnsi="仿宋" w:eastAsia="仿宋" w:cs="仿宋"/>
          <w:sz w:val="24"/>
          <w:szCs w:val="24"/>
        </w:rPr>
        <w:t>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3.支持中小企业发展</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符合中小企业划分标准的个体工商户，在政府采购活动中视同中小企业。</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3.2在政府采购活动中，投标人提供的货物、工程或者服务符合下列情形的，享受中小企业扶持政策：</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1）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（2）在工程采购项目中，工程由中小企业承建，即工程施工单位为中小企业；</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（3）在服务采购项目中，服务由中小企业承接，即提供服务的人员为中小企业依照《中华人民共和国劳动合同法》订立劳动合同的从业人员。</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以联合体形式参加政府采购活动，联合体各方均为中小企业的，联合体视同中小企业。其中，联合体各方均为小微企业的，联合体视同小微企业。</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3.3对符合前述条款要求的小型和微型企业的投标报价给予优惠扣除，用扣除后的价格参与评审。</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3.4符合《关于促进残疾人就业政府采购政策的通知》（财库〔2017〕141号）规定的条件并提供《残疾人福利性单位声明函》的残疾人福利性单位视同小型、微型企业；</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3.5对于未预留份额专门面向中小企业的政府采购工程项目，以及预留份额政府采购工程项目中的非预留部分标项，对小型和微型企业的投标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3.6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3.8中小企业享受扶持政策获得政府采购合同的，小微企业不得将合同分包给大中型企业，中型企业不得将合同分包给大型企业。</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4.支持创新发展</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4.1 采购人优先采购被认定为首台套产品和“制造精品”的自主创新产品。</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pPr>
        <w:pStyle w:val="24"/>
        <w:snapToGrid w:val="0"/>
        <w:spacing w:beforeLines="0" w:afterLines="0" w:line="360" w:lineRule="auto"/>
        <w:ind w:firstLine="480" w:firstLineChars="200"/>
        <w:rPr>
          <w:rFonts w:hint="default" w:ascii="仿宋" w:hAnsi="仿宋" w:eastAsia="仿宋" w:cs="仿宋"/>
          <w:sz w:val="24"/>
          <w:szCs w:val="24"/>
        </w:rPr>
      </w:pPr>
      <w:r>
        <w:rPr>
          <w:rFonts w:ascii="仿宋" w:hAnsi="仿宋" w:eastAsia="仿宋" w:cs="仿宋"/>
          <w:sz w:val="24"/>
          <w:szCs w:val="24"/>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的中小企业信用融资栏目了解相关信息。供应商可以通过浙江政府采购网（https://zfcg.czt.zj.gov.cn/）首页的“浙江政采贷”模块进入申请，还可以通过政府采购云平台（https://www.zcygov.cn/）首页的“金融服务”模块进入申请。</w:t>
      </w:r>
    </w:p>
    <w:p>
      <w:pPr>
        <w:pStyle w:val="24"/>
        <w:numPr>
          <w:ilvl w:val="0"/>
          <w:numId w:val="6"/>
        </w:numPr>
        <w:snapToGrid w:val="0"/>
        <w:spacing w:before="120" w:after="120" w:line="240" w:lineRule="auto"/>
        <w:jc w:val="center"/>
        <w:outlineLvl w:val="0"/>
        <w:rPr>
          <w:rFonts w:hint="default" w:ascii="仿宋" w:hAnsi="仿宋" w:eastAsia="仿宋" w:cs="仿宋"/>
          <w:b/>
          <w:bCs/>
          <w:sz w:val="36"/>
          <w:szCs w:val="36"/>
        </w:rPr>
      </w:pPr>
      <w:r>
        <w:rPr>
          <w:rFonts w:ascii="仿宋" w:hAnsi="仿宋" w:eastAsia="仿宋" w:cs="仿宋"/>
          <w:sz w:val="24"/>
          <w:szCs w:val="24"/>
        </w:rPr>
        <w:br w:type="page"/>
      </w:r>
      <w:bookmarkStart w:id="58" w:name="_Toc14158"/>
      <w:r>
        <w:rPr>
          <w:rFonts w:ascii="仿宋" w:hAnsi="仿宋" w:eastAsia="仿宋" w:cs="仿宋"/>
          <w:b/>
          <w:bCs/>
          <w:sz w:val="36"/>
          <w:szCs w:val="36"/>
        </w:rPr>
        <w:t>评标办法及评分标准</w:t>
      </w:r>
      <w:bookmarkEnd w:id="58"/>
    </w:p>
    <w:p>
      <w:pPr>
        <w:spacing w:line="440" w:lineRule="exact"/>
        <w:ind w:firstLine="480" w:firstLineChars="200"/>
        <w:rPr>
          <w:rFonts w:ascii="仿宋" w:hAnsi="仿宋" w:eastAsia="仿宋" w:cs="仿宋"/>
          <w:sz w:val="24"/>
        </w:rPr>
      </w:pPr>
      <w:r>
        <w:rPr>
          <w:rFonts w:hint="eastAsia" w:ascii="仿宋" w:hAnsi="仿宋" w:eastAsia="仿宋" w:cs="仿宋"/>
          <w:bCs/>
          <w:sz w:val="24"/>
        </w:rPr>
        <w:t>本次招标以</w:t>
      </w:r>
      <w:r>
        <w:rPr>
          <w:rFonts w:hint="eastAsia" w:ascii="仿宋" w:hAnsi="仿宋" w:eastAsia="仿宋" w:cs="仿宋"/>
          <w:b/>
          <w:sz w:val="24"/>
          <w:u w:val="single"/>
        </w:rPr>
        <w:t xml:space="preserve"> 综合评分法 </w:t>
      </w:r>
      <w:r>
        <w:rPr>
          <w:rFonts w:hint="eastAsia" w:ascii="仿宋" w:hAnsi="仿宋" w:eastAsia="仿宋" w:cs="仿宋"/>
          <w:bCs/>
          <w:sz w:val="24"/>
        </w:rPr>
        <w:t>对投标人的各个项目依次作出评标结论。</w:t>
      </w:r>
      <w:r>
        <w:rPr>
          <w:rFonts w:hint="eastAsia" w:ascii="仿宋" w:hAnsi="仿宋" w:eastAsia="仿宋" w:cs="仿宋"/>
          <w:sz w:val="24"/>
        </w:rPr>
        <w:t xml:space="preserve"> 评标委员会按照平等、客观、公正、科学、择优的原则，在澄清、调查核实、评估和比较的基础上，按照招标文件的要求和条件进行评审，只对确定为实质上响应招标文件的投标文件进行综合评价和比较，先评商务技术部分，后评投标报价部分。 </w:t>
      </w:r>
    </w:p>
    <w:p>
      <w:pPr>
        <w:spacing w:line="440" w:lineRule="exact"/>
        <w:ind w:left="482"/>
        <w:rPr>
          <w:rFonts w:ascii="仿宋" w:hAnsi="仿宋" w:eastAsia="仿宋" w:cs="仿宋"/>
          <w:b/>
          <w:sz w:val="30"/>
          <w:szCs w:val="30"/>
        </w:rPr>
      </w:pPr>
      <w:r>
        <w:rPr>
          <w:rFonts w:hint="eastAsia" w:ascii="仿宋" w:hAnsi="仿宋" w:eastAsia="仿宋" w:cs="仿宋"/>
          <w:b/>
          <w:sz w:val="24"/>
        </w:rPr>
        <w:t>一、商务技术文件评审（满分70分）</w:t>
      </w:r>
    </w:p>
    <w:p>
      <w:pPr>
        <w:spacing w:line="440" w:lineRule="exact"/>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评分细则</w:t>
      </w:r>
    </w:p>
    <w:tbl>
      <w:tblPr>
        <w:tblStyle w:val="41"/>
        <w:tblW w:w="10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6"/>
        <w:gridCol w:w="1702"/>
        <w:gridCol w:w="6946"/>
        <w:gridCol w:w="9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1" w:hRule="atLeast"/>
          <w:jc w:val="center"/>
        </w:trPr>
        <w:tc>
          <w:tcPr>
            <w:tcW w:w="706"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序号</w:t>
            </w:r>
          </w:p>
        </w:tc>
        <w:tc>
          <w:tcPr>
            <w:tcW w:w="170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评分项目</w:t>
            </w:r>
          </w:p>
        </w:tc>
        <w:tc>
          <w:tcPr>
            <w:tcW w:w="6946"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评审具体内容及分值</w:t>
            </w:r>
          </w:p>
        </w:tc>
        <w:tc>
          <w:tcPr>
            <w:tcW w:w="932" w:type="dxa"/>
            <w:vAlign w:val="center"/>
          </w:tcPr>
          <w:p>
            <w:pPr>
              <w:spacing w:line="360" w:lineRule="auto"/>
              <w:ind w:left="119" w:leftChars="50" w:right="105" w:rightChars="50" w:hanging="14" w:hangingChars="6"/>
              <w:jc w:val="center"/>
              <w:rPr>
                <w:rFonts w:ascii="仿宋" w:hAnsi="仿宋" w:eastAsia="仿宋" w:cs="仿宋"/>
                <w:b/>
                <w:bCs/>
                <w:sz w:val="24"/>
                <w:lang w:val="zh-CN"/>
              </w:rPr>
            </w:pPr>
            <w:r>
              <w:rPr>
                <w:rFonts w:hint="eastAsia" w:ascii="仿宋" w:hAnsi="仿宋" w:eastAsia="仿宋" w:cs="仿宋"/>
                <w:b/>
                <w:bCs/>
                <w:sz w:val="24"/>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06"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p>
        </w:tc>
        <w:tc>
          <w:tcPr>
            <w:tcW w:w="1702"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投标人综合实力</w:t>
            </w:r>
          </w:p>
        </w:tc>
        <w:tc>
          <w:tcPr>
            <w:tcW w:w="6946"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投标人具有有效期内的质量管理体系认证证书、职业健康安全管理体系认证证书、环境管理体系认证证书每个得1分，最高得3分。（提供在有效期内的相关证书复制</w:t>
            </w:r>
            <w:r>
              <w:rPr>
                <w:rFonts w:ascii="仿宋" w:hAnsi="仿宋" w:eastAsia="仿宋" w:cs="仿宋"/>
                <w:kern w:val="0"/>
                <w:sz w:val="24"/>
              </w:rPr>
              <w:t>件，</w:t>
            </w:r>
            <w:r>
              <w:rPr>
                <w:rFonts w:hint="eastAsia" w:ascii="仿宋" w:hAnsi="仿宋" w:eastAsia="仿宋" w:cs="仿宋"/>
                <w:kern w:val="0"/>
                <w:sz w:val="24"/>
              </w:rPr>
              <w:t>且要求以上认证证书在开标当日经全国认证认可信息公共服务平台（http://cx.cnca.cn/CertECloud/result/skipResultList?certItemOne=A）查询，证书状态显示为“有效”，否则不得分。）</w:t>
            </w:r>
          </w:p>
        </w:tc>
        <w:tc>
          <w:tcPr>
            <w:tcW w:w="932" w:type="dxa"/>
            <w:vAlign w:val="center"/>
          </w:tcPr>
          <w:p>
            <w:pPr>
              <w:widowControl/>
              <w:jc w:val="center"/>
              <w:rPr>
                <w:rFonts w:ascii="宋体" w:hAnsi="宋体" w:cs="宋体"/>
                <w:color w:val="000000"/>
                <w:szCs w:val="21"/>
                <w:lang w:bidi="zh-CN"/>
              </w:rPr>
            </w:pPr>
            <w:r>
              <w:rPr>
                <w:rFonts w:hint="eastAsia" w:ascii="仿宋" w:hAnsi="仿宋" w:eastAsia="仿宋" w:cs="仿宋"/>
                <w:color w:val="000000" w:themeColor="text1"/>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06" w:type="dxa"/>
            <w:vMerge w:val="continue"/>
            <w:vAlign w:val="center"/>
          </w:tcPr>
          <w:p>
            <w:pPr>
              <w:widowControl/>
            </w:pPr>
          </w:p>
        </w:tc>
        <w:tc>
          <w:tcPr>
            <w:tcW w:w="1702" w:type="dxa"/>
            <w:vMerge w:val="continue"/>
            <w:vAlign w:val="center"/>
          </w:tcPr>
          <w:p>
            <w:pPr>
              <w:widowControl/>
            </w:pPr>
          </w:p>
        </w:tc>
        <w:tc>
          <w:tcPr>
            <w:tcW w:w="6946"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投标人的综合实力根据提供的项目获奖情况，资信等级，发明专利等进行综合打分。优秀的得3分；良好的得2分；一般的得1分；未提供的不得分。</w:t>
            </w:r>
          </w:p>
        </w:tc>
        <w:tc>
          <w:tcPr>
            <w:tcW w:w="932" w:type="dxa"/>
            <w:vAlign w:val="center"/>
          </w:tcPr>
          <w:p>
            <w:pPr>
              <w:widowControl/>
              <w:jc w:val="center"/>
              <w:rPr>
                <w:rFonts w:ascii="仿宋" w:hAnsi="仿宋" w:eastAsia="仿宋" w:cs="仿宋"/>
                <w:kern w:val="0"/>
                <w:sz w:val="24"/>
              </w:rPr>
            </w:pPr>
            <w:r>
              <w:rPr>
                <w:rFonts w:hint="eastAsia" w:ascii="仿宋" w:hAnsi="仿宋" w:eastAsia="仿宋" w:cs="仿宋"/>
                <w:color w:val="000000" w:themeColor="text1"/>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5" w:hRule="atLeast"/>
          <w:jc w:val="center"/>
        </w:trPr>
        <w:tc>
          <w:tcPr>
            <w:tcW w:w="706"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2</w:t>
            </w:r>
          </w:p>
        </w:tc>
        <w:tc>
          <w:tcPr>
            <w:tcW w:w="170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企业业绩</w:t>
            </w:r>
          </w:p>
        </w:tc>
        <w:tc>
          <w:tcPr>
            <w:tcW w:w="6946"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自2020年1月1日以后（以竣工验收时间为准）：投标人承接过百级净化业绩的，得0.5分；承接过千级净化业绩的，得0.5分；承接过万级净化业绩的，得0.5分；总分1.5分，（一个项目不能重复计）</w:t>
            </w:r>
          </w:p>
          <w:p>
            <w:pPr>
              <w:widowControl/>
              <w:spacing w:line="360" w:lineRule="auto"/>
              <w:rPr>
                <w:rFonts w:ascii="仿宋" w:hAnsi="仿宋" w:eastAsia="仿宋" w:cs="仿宋"/>
                <w:kern w:val="0"/>
                <w:sz w:val="24"/>
              </w:rPr>
            </w:pPr>
            <w:r>
              <w:rPr>
                <w:rFonts w:hint="eastAsia" w:ascii="仿宋" w:hAnsi="仿宋" w:eastAsia="仿宋" w:cs="仿宋"/>
                <w:kern w:val="0"/>
                <w:sz w:val="24"/>
              </w:rPr>
              <w:t>承接过PCR实验室业绩的，得0.5分；承接过ICU或负压病房业绩的，得0.5分；承接过中心实验室净化区域业绩的，得0.5分；总分得1.5分。</w:t>
            </w:r>
          </w:p>
          <w:p>
            <w:pPr>
              <w:pStyle w:val="39"/>
              <w:ind w:firstLine="0" w:firstLineChars="0"/>
              <w:rPr>
                <w:rFonts w:eastAsia="仿宋"/>
              </w:rPr>
            </w:pPr>
            <w:r>
              <w:rPr>
                <w:rFonts w:hint="eastAsia" w:ascii="仿宋" w:hAnsi="仿宋" w:eastAsia="仿宋" w:cs="仿宋"/>
                <w:sz w:val="24"/>
              </w:rPr>
              <w:t>(提供合同及第三方检测报告）未提供的不得分。</w:t>
            </w:r>
          </w:p>
        </w:tc>
        <w:tc>
          <w:tcPr>
            <w:tcW w:w="932" w:type="dxa"/>
            <w:vAlign w:val="center"/>
          </w:tcPr>
          <w:p>
            <w:pPr>
              <w:widowControl/>
              <w:jc w:val="center"/>
              <w:rPr>
                <w:rFonts w:ascii="宋体" w:hAnsi="宋体" w:cs="宋体"/>
                <w:color w:val="000000"/>
                <w:szCs w:val="21"/>
                <w:lang w:bidi="zh-CN"/>
              </w:rPr>
            </w:pPr>
            <w:r>
              <w:rPr>
                <w:rFonts w:hint="eastAsia" w:ascii="仿宋" w:hAnsi="仿宋" w:eastAsia="仿宋" w:cs="仿宋"/>
                <w:color w:val="000000" w:themeColor="text1"/>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jc w:val="center"/>
        </w:trPr>
        <w:tc>
          <w:tcPr>
            <w:tcW w:w="706" w:type="dxa"/>
          </w:tcPr>
          <w:p>
            <w:pPr>
              <w:widowControl/>
              <w:ind w:firstLine="240" w:firstLineChars="100"/>
              <w:jc w:val="left"/>
              <w:rPr>
                <w:rFonts w:ascii="仿宋" w:hAnsi="仿宋" w:eastAsia="仿宋" w:cs="仿宋"/>
                <w:kern w:val="0"/>
                <w:sz w:val="24"/>
              </w:rPr>
            </w:pPr>
          </w:p>
          <w:p>
            <w:pPr>
              <w:widowControl/>
              <w:ind w:firstLine="240" w:firstLineChars="100"/>
              <w:jc w:val="left"/>
              <w:rPr>
                <w:rFonts w:ascii="仿宋" w:hAnsi="仿宋" w:eastAsia="仿宋" w:cs="仿宋"/>
                <w:kern w:val="0"/>
                <w:sz w:val="24"/>
              </w:rPr>
            </w:pPr>
            <w:r>
              <w:rPr>
                <w:rFonts w:hint="eastAsia" w:ascii="仿宋" w:hAnsi="仿宋" w:eastAsia="仿宋" w:cs="仿宋"/>
                <w:kern w:val="0"/>
                <w:sz w:val="24"/>
              </w:rPr>
              <w:t>3</w:t>
            </w:r>
          </w:p>
        </w:tc>
        <w:tc>
          <w:tcPr>
            <w:tcW w:w="170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技术参数</w:t>
            </w:r>
          </w:p>
        </w:tc>
        <w:tc>
          <w:tcPr>
            <w:tcW w:w="6946"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各投标单位所投产品的技术参数、性能等对招标文件需求的吻合度，打“★”的为重要技术指标，有负偏离或者缺漏项得扣2分；其他技术指标出现负偏离，每一项扣1分；参数中要求提供检测报告、证明等相关证明材料的，投标单位须逐一响应，不提供则视为负偏离。全部满足的得25分，不偏离的，直至扣完25分为止。注：要求提供证明材料的须按要求提供，若所提供的证明材料对相关参数描述不明确或缺项导致评审专家不能判断的，该项技术条款作未响应处理。</w:t>
            </w:r>
          </w:p>
        </w:tc>
        <w:tc>
          <w:tcPr>
            <w:tcW w:w="932" w:type="dxa"/>
            <w:vAlign w:val="center"/>
          </w:tcPr>
          <w:p>
            <w:pPr>
              <w:snapToGrid w:val="0"/>
              <w:spacing w:before="50"/>
              <w:jc w:val="center"/>
              <w:rPr>
                <w:rFonts w:ascii="宋体" w:hAnsi="宋体" w:cs="宋体"/>
                <w:szCs w:val="21"/>
              </w:rPr>
            </w:pPr>
            <w:r>
              <w:rPr>
                <w:rFonts w:hint="eastAsia" w:ascii="仿宋" w:hAnsi="仿宋" w:eastAsia="仿宋" w:cs="仿宋"/>
                <w:kern w:val="0"/>
                <w:sz w:val="24"/>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atLeast"/>
          <w:jc w:val="center"/>
        </w:trPr>
        <w:tc>
          <w:tcPr>
            <w:tcW w:w="706" w:type="dxa"/>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center"/>
              <w:rPr>
                <w:rFonts w:ascii="仿宋" w:hAnsi="仿宋" w:eastAsia="仿宋" w:cs="仿宋"/>
                <w:kern w:val="0"/>
                <w:sz w:val="24"/>
              </w:rPr>
            </w:pPr>
            <w:r>
              <w:rPr>
                <w:rFonts w:hint="eastAsia" w:ascii="仿宋" w:hAnsi="仿宋" w:eastAsia="仿宋" w:cs="仿宋"/>
                <w:kern w:val="0"/>
                <w:sz w:val="24"/>
              </w:rPr>
              <w:t>4</w:t>
            </w:r>
          </w:p>
        </w:tc>
        <w:tc>
          <w:tcPr>
            <w:tcW w:w="1702"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项目实施方案</w:t>
            </w:r>
          </w:p>
        </w:tc>
        <w:tc>
          <w:tcPr>
            <w:tcW w:w="6946" w:type="dxa"/>
          </w:tcPr>
          <w:p>
            <w:pPr>
              <w:pStyle w:val="18"/>
              <w:spacing w:after="0" w:line="360" w:lineRule="auto"/>
              <w:jc w:val="left"/>
              <w:rPr>
                <w:rFonts w:ascii="仿宋" w:hAnsi="仿宋" w:eastAsia="仿宋" w:cs="仿宋"/>
                <w:sz w:val="24"/>
              </w:rPr>
            </w:pPr>
            <w:r>
              <w:rPr>
                <w:rFonts w:hint="eastAsia" w:ascii="仿宋" w:hAnsi="仿宋" w:eastAsia="仿宋" w:cs="仿宋"/>
                <w:sz w:val="24"/>
              </w:rPr>
              <w:t>针对本项目各净化区的认识与分析、施工技术方案提出的解决方案与措施，进行打分。</w:t>
            </w:r>
          </w:p>
          <w:p>
            <w:pPr>
              <w:pStyle w:val="18"/>
              <w:spacing w:after="0" w:line="360" w:lineRule="auto"/>
              <w:jc w:val="left"/>
              <w:rPr>
                <w:rFonts w:ascii="仿宋" w:hAnsi="仿宋" w:eastAsia="仿宋" w:cs="仿宋"/>
                <w:sz w:val="24"/>
              </w:rPr>
            </w:pPr>
            <w:r>
              <w:rPr>
                <w:rFonts w:hint="eastAsia" w:ascii="仿宋" w:hAnsi="仿宋" w:eastAsia="仿宋" w:cs="仿宋"/>
                <w:sz w:val="24"/>
              </w:rPr>
              <w:t>对各净化区的专业内容有充分的理解与认识，有详细的技术方案，技术措施完善，整体系统运行方案调控管理使用方便、合理、可行得</w:t>
            </w:r>
            <w:r>
              <w:rPr>
                <w:rFonts w:ascii="仿宋" w:hAnsi="仿宋" w:eastAsia="仿宋" w:cs="仿宋"/>
                <w:sz w:val="24"/>
              </w:rPr>
              <w:t>6</w:t>
            </w:r>
            <w:r>
              <w:rPr>
                <w:rFonts w:hint="eastAsia" w:ascii="仿宋" w:hAnsi="仿宋" w:eastAsia="仿宋" w:cs="仿宋"/>
                <w:sz w:val="24"/>
              </w:rPr>
              <w:t>分；</w:t>
            </w:r>
          </w:p>
          <w:p>
            <w:pPr>
              <w:pStyle w:val="18"/>
              <w:spacing w:after="0" w:line="360" w:lineRule="auto"/>
              <w:jc w:val="left"/>
              <w:rPr>
                <w:rFonts w:ascii="仿宋" w:hAnsi="仿宋" w:eastAsia="仿宋" w:cs="仿宋"/>
                <w:sz w:val="24"/>
              </w:rPr>
            </w:pPr>
            <w:r>
              <w:rPr>
                <w:rFonts w:hint="eastAsia" w:ascii="仿宋" w:hAnsi="仿宋" w:eastAsia="仿宋" w:cs="仿宋"/>
                <w:sz w:val="24"/>
              </w:rPr>
              <w:t>有基本详细的技术方案，技术措施较完善。解决方案基本完善。方案较有针对性，基本能指导施工得5分；</w:t>
            </w:r>
          </w:p>
          <w:p>
            <w:pPr>
              <w:pStyle w:val="18"/>
              <w:spacing w:after="0" w:line="360" w:lineRule="auto"/>
              <w:jc w:val="left"/>
              <w:rPr>
                <w:rFonts w:ascii="仿宋" w:hAnsi="仿宋" w:eastAsia="仿宋" w:cs="仿宋"/>
                <w:sz w:val="24"/>
              </w:rPr>
            </w:pPr>
            <w:r>
              <w:rPr>
                <w:rFonts w:hint="eastAsia" w:ascii="仿宋" w:hAnsi="仿宋" w:eastAsia="仿宋" w:cs="仿宋"/>
                <w:sz w:val="24"/>
              </w:rPr>
              <w:t>有技术方案，但针对性不强的，得4分；</w:t>
            </w:r>
          </w:p>
          <w:p>
            <w:pPr>
              <w:pStyle w:val="18"/>
              <w:spacing w:after="0" w:line="360" w:lineRule="auto"/>
              <w:jc w:val="left"/>
              <w:rPr>
                <w:rFonts w:ascii="仿宋" w:hAnsi="仿宋" w:eastAsia="仿宋" w:cs="仿宋"/>
                <w:kern w:val="0"/>
                <w:sz w:val="24"/>
              </w:rPr>
            </w:pPr>
            <w:r>
              <w:rPr>
                <w:rFonts w:hint="eastAsia" w:ascii="仿宋" w:hAnsi="仿宋" w:eastAsia="仿宋" w:cs="仿宋"/>
                <w:sz w:val="24"/>
              </w:rPr>
              <w:t>未提供方案的不得分。</w:t>
            </w:r>
          </w:p>
        </w:tc>
        <w:tc>
          <w:tcPr>
            <w:tcW w:w="932" w:type="dxa"/>
          </w:tcPr>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jc w:val="center"/>
              <w:rPr>
                <w:rFonts w:ascii="宋体" w:hAnsi="宋体" w:cs="宋体"/>
                <w:color w:val="000000"/>
                <w:szCs w:val="21"/>
              </w:rPr>
            </w:pPr>
            <w:r>
              <w:rPr>
                <w:rFonts w:hint="eastAsia" w:ascii="仿宋" w:hAnsi="仿宋" w:eastAsia="仿宋" w:cs="仿宋"/>
                <w:kern w:val="0"/>
                <w:sz w:val="24"/>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7" w:hRule="atLeast"/>
          <w:jc w:val="center"/>
        </w:trPr>
        <w:tc>
          <w:tcPr>
            <w:tcW w:w="706" w:type="dxa"/>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center"/>
              <w:rPr>
                <w:rFonts w:ascii="仿宋" w:hAnsi="仿宋" w:eastAsia="仿宋" w:cs="仿宋"/>
                <w:kern w:val="0"/>
                <w:sz w:val="24"/>
              </w:rPr>
            </w:pPr>
            <w:r>
              <w:rPr>
                <w:rFonts w:hint="eastAsia" w:ascii="仿宋" w:hAnsi="仿宋" w:eastAsia="仿宋" w:cs="仿宋"/>
                <w:kern w:val="0"/>
                <w:sz w:val="24"/>
              </w:rPr>
              <w:t>5</w:t>
            </w:r>
          </w:p>
        </w:tc>
        <w:tc>
          <w:tcPr>
            <w:tcW w:w="170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项目</w:t>
            </w:r>
            <w:r>
              <w:rPr>
                <w:rFonts w:hint="eastAsia" w:ascii="仿宋" w:hAnsi="仿宋" w:eastAsia="仿宋" w:cs="仿宋"/>
                <w:sz w:val="24"/>
              </w:rPr>
              <w:t>进度</w:t>
            </w:r>
            <w:r>
              <w:rPr>
                <w:rFonts w:hint="eastAsia" w:ascii="仿宋" w:hAnsi="仿宋" w:eastAsia="仿宋" w:cs="仿宋"/>
                <w:kern w:val="0"/>
                <w:sz w:val="24"/>
              </w:rPr>
              <w:t>保证措施</w:t>
            </w:r>
          </w:p>
        </w:tc>
        <w:tc>
          <w:tcPr>
            <w:tcW w:w="6946" w:type="dxa"/>
          </w:tcPr>
          <w:p>
            <w:pPr>
              <w:pStyle w:val="18"/>
              <w:spacing w:after="0" w:line="360" w:lineRule="auto"/>
              <w:jc w:val="left"/>
              <w:rPr>
                <w:rFonts w:ascii="仿宋" w:hAnsi="仿宋" w:eastAsia="仿宋" w:cs="仿宋"/>
                <w:sz w:val="24"/>
              </w:rPr>
            </w:pPr>
            <w:r>
              <w:rPr>
                <w:rFonts w:hint="eastAsia" w:ascii="仿宋" w:hAnsi="仿宋" w:eastAsia="仿宋" w:cs="仿宋"/>
                <w:sz w:val="24"/>
              </w:rPr>
              <w:t xml:space="preserve">根据投标人提供的工期和施工进度的方案和措施进行综合评分。工期承诺满足招标文件要求，有具体、完整、可行的措施且合理、先进、针对性好的得3分； </w:t>
            </w:r>
          </w:p>
          <w:p>
            <w:pPr>
              <w:pStyle w:val="18"/>
              <w:spacing w:after="0" w:line="360" w:lineRule="auto"/>
              <w:jc w:val="left"/>
              <w:rPr>
                <w:rFonts w:ascii="仿宋" w:hAnsi="仿宋" w:eastAsia="仿宋" w:cs="仿宋"/>
                <w:sz w:val="24"/>
              </w:rPr>
            </w:pPr>
            <w:r>
              <w:rPr>
                <w:rFonts w:hint="eastAsia" w:ascii="仿宋" w:hAnsi="仿宋" w:eastAsia="仿宋" w:cs="仿宋"/>
                <w:sz w:val="24"/>
              </w:rPr>
              <w:t xml:space="preserve">工期承诺满足招标文件要求，有具体、完整、可行的措施且合理但针对性一般的得2分； </w:t>
            </w:r>
          </w:p>
          <w:p>
            <w:pPr>
              <w:pStyle w:val="18"/>
              <w:spacing w:after="0" w:line="360" w:lineRule="auto"/>
              <w:jc w:val="left"/>
              <w:rPr>
                <w:rFonts w:ascii="仿宋" w:hAnsi="仿宋" w:eastAsia="仿宋" w:cs="仿宋"/>
                <w:sz w:val="24"/>
              </w:rPr>
            </w:pPr>
            <w:r>
              <w:rPr>
                <w:rFonts w:hint="eastAsia" w:ascii="仿宋" w:hAnsi="仿宋" w:eastAsia="仿宋" w:cs="仿宋"/>
                <w:sz w:val="24"/>
              </w:rPr>
              <w:t>工期承诺满足招标文件要求，有相关措施但有明显错漏的得1分；</w:t>
            </w:r>
          </w:p>
          <w:p>
            <w:pPr>
              <w:pStyle w:val="18"/>
              <w:spacing w:after="0" w:line="360" w:lineRule="auto"/>
              <w:jc w:val="left"/>
              <w:rPr>
                <w:rFonts w:ascii="仿宋" w:hAnsi="仿宋" w:eastAsia="仿宋" w:cs="仿宋"/>
                <w:kern w:val="0"/>
                <w:sz w:val="24"/>
              </w:rPr>
            </w:pPr>
            <w:r>
              <w:rPr>
                <w:rFonts w:hint="eastAsia" w:ascii="仿宋" w:hAnsi="仿宋" w:eastAsia="仿宋" w:cs="仿宋"/>
                <w:sz w:val="24"/>
              </w:rPr>
              <w:t>未提供方案的不得分。</w:t>
            </w:r>
          </w:p>
        </w:tc>
        <w:tc>
          <w:tcPr>
            <w:tcW w:w="932" w:type="dxa"/>
          </w:tcPr>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宋体" w:hAnsi="宋体" w:cs="宋体"/>
                <w:color w:val="000000"/>
                <w:szCs w:val="21"/>
              </w:rPr>
            </w:pPr>
            <w:r>
              <w:rPr>
                <w:rFonts w:hint="eastAsia" w:ascii="仿宋" w:hAnsi="仿宋" w:eastAsia="仿宋" w:cs="仿宋"/>
                <w:kern w:val="0"/>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7" w:hRule="atLeast"/>
          <w:jc w:val="center"/>
        </w:trPr>
        <w:tc>
          <w:tcPr>
            <w:tcW w:w="706" w:type="dxa"/>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center"/>
              <w:rPr>
                <w:rFonts w:ascii="仿宋" w:hAnsi="仿宋" w:eastAsia="仿宋" w:cs="仿宋"/>
                <w:kern w:val="0"/>
                <w:sz w:val="24"/>
              </w:rPr>
            </w:pPr>
            <w:r>
              <w:rPr>
                <w:rFonts w:hint="eastAsia" w:ascii="仿宋" w:hAnsi="仿宋" w:eastAsia="仿宋" w:cs="仿宋"/>
                <w:kern w:val="0"/>
                <w:sz w:val="24"/>
              </w:rPr>
              <w:t>6</w:t>
            </w:r>
          </w:p>
        </w:tc>
        <w:tc>
          <w:tcPr>
            <w:tcW w:w="170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项目质量保证措施</w:t>
            </w:r>
          </w:p>
        </w:tc>
        <w:tc>
          <w:tcPr>
            <w:tcW w:w="6946" w:type="dxa"/>
          </w:tcPr>
          <w:p>
            <w:pPr>
              <w:pStyle w:val="18"/>
              <w:spacing w:after="0" w:line="360" w:lineRule="auto"/>
              <w:jc w:val="left"/>
              <w:rPr>
                <w:rFonts w:ascii="仿宋" w:hAnsi="仿宋" w:eastAsia="仿宋" w:cs="仿宋"/>
                <w:sz w:val="24"/>
              </w:rPr>
            </w:pPr>
            <w:r>
              <w:rPr>
                <w:rFonts w:hint="eastAsia" w:ascii="仿宋" w:hAnsi="仿宋" w:eastAsia="仿宋" w:cs="仿宋"/>
                <w:sz w:val="24"/>
              </w:rPr>
              <w:t>根据投标人提供的施工质量的技术方案和措施进行综合评分。</w:t>
            </w:r>
          </w:p>
          <w:p>
            <w:pPr>
              <w:pStyle w:val="18"/>
              <w:spacing w:after="0" w:line="360" w:lineRule="auto"/>
              <w:jc w:val="left"/>
              <w:rPr>
                <w:rFonts w:ascii="仿宋" w:hAnsi="仿宋" w:eastAsia="仿宋" w:cs="仿宋"/>
                <w:sz w:val="24"/>
              </w:rPr>
            </w:pPr>
            <w:r>
              <w:rPr>
                <w:rFonts w:hint="eastAsia" w:ascii="仿宋" w:hAnsi="仿宋" w:eastAsia="仿宋" w:cs="仿宋"/>
                <w:sz w:val="24"/>
              </w:rPr>
              <w:t>有具体、完整、可行的措施且合理、先进、针对性好的得3 分；</w:t>
            </w:r>
          </w:p>
          <w:p>
            <w:pPr>
              <w:pStyle w:val="18"/>
              <w:spacing w:after="0" w:line="360" w:lineRule="auto"/>
              <w:jc w:val="left"/>
              <w:rPr>
                <w:rFonts w:ascii="仿宋" w:hAnsi="仿宋" w:eastAsia="仿宋" w:cs="仿宋"/>
                <w:sz w:val="24"/>
              </w:rPr>
            </w:pPr>
            <w:r>
              <w:rPr>
                <w:rFonts w:hint="eastAsia" w:ascii="仿宋" w:hAnsi="仿宋" w:eastAsia="仿宋" w:cs="仿宋"/>
                <w:sz w:val="24"/>
              </w:rPr>
              <w:t>有具体、完整、可行的措施且合理但针对性一般的得 2分；</w:t>
            </w:r>
          </w:p>
          <w:p>
            <w:pPr>
              <w:pStyle w:val="18"/>
              <w:spacing w:after="0" w:line="360" w:lineRule="auto"/>
              <w:jc w:val="left"/>
              <w:rPr>
                <w:rFonts w:ascii="仿宋" w:hAnsi="仿宋" w:eastAsia="仿宋" w:cs="仿宋"/>
                <w:sz w:val="24"/>
              </w:rPr>
            </w:pPr>
            <w:r>
              <w:rPr>
                <w:rFonts w:hint="eastAsia" w:ascii="仿宋" w:hAnsi="仿宋" w:eastAsia="仿宋" w:cs="仿宋"/>
                <w:sz w:val="24"/>
              </w:rPr>
              <w:t>有相关措施且有明显错漏的得 1分；</w:t>
            </w:r>
          </w:p>
          <w:p>
            <w:pPr>
              <w:pStyle w:val="18"/>
              <w:spacing w:after="0" w:line="360" w:lineRule="auto"/>
              <w:jc w:val="left"/>
              <w:rPr>
                <w:rFonts w:ascii="仿宋" w:hAnsi="仿宋" w:eastAsia="仿宋" w:cs="仿宋"/>
                <w:kern w:val="0"/>
                <w:sz w:val="24"/>
              </w:rPr>
            </w:pPr>
            <w:r>
              <w:rPr>
                <w:rFonts w:hint="eastAsia" w:ascii="仿宋" w:hAnsi="仿宋" w:eastAsia="仿宋" w:cs="仿宋"/>
                <w:sz w:val="24"/>
              </w:rPr>
              <w:t>未提供方案的不得分。</w:t>
            </w:r>
          </w:p>
        </w:tc>
        <w:tc>
          <w:tcPr>
            <w:tcW w:w="932" w:type="dxa"/>
          </w:tcPr>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jc w:val="center"/>
              <w:rPr>
                <w:rFonts w:ascii="宋体" w:hAnsi="宋体" w:cs="宋体"/>
                <w:color w:val="000000"/>
                <w:szCs w:val="21"/>
              </w:rPr>
            </w:pPr>
            <w:r>
              <w:rPr>
                <w:rFonts w:hint="eastAsia" w:ascii="仿宋" w:hAnsi="仿宋" w:eastAsia="仿宋" w:cs="仿宋"/>
                <w:kern w:val="0"/>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706" w:type="dxa"/>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center"/>
              <w:rPr>
                <w:rFonts w:ascii="仿宋" w:hAnsi="仿宋" w:eastAsia="仿宋" w:cs="仿宋"/>
                <w:kern w:val="0"/>
                <w:sz w:val="24"/>
              </w:rPr>
            </w:pPr>
            <w:r>
              <w:rPr>
                <w:rFonts w:hint="eastAsia" w:ascii="仿宋" w:hAnsi="仿宋" w:eastAsia="仿宋" w:cs="仿宋"/>
                <w:kern w:val="0"/>
                <w:sz w:val="24"/>
              </w:rPr>
              <w:t>7</w:t>
            </w:r>
          </w:p>
        </w:tc>
        <w:tc>
          <w:tcPr>
            <w:tcW w:w="170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项目</w:t>
            </w:r>
            <w:r>
              <w:rPr>
                <w:rFonts w:hint="eastAsia" w:ascii="仿宋" w:hAnsi="仿宋" w:eastAsia="仿宋" w:cs="仿宋"/>
                <w:sz w:val="24"/>
              </w:rPr>
              <w:t>重点难点应对措施</w:t>
            </w:r>
          </w:p>
        </w:tc>
        <w:tc>
          <w:tcPr>
            <w:tcW w:w="6946" w:type="dxa"/>
          </w:tcPr>
          <w:p>
            <w:pPr>
              <w:pStyle w:val="18"/>
              <w:spacing w:after="0" w:line="360" w:lineRule="auto"/>
              <w:jc w:val="left"/>
              <w:rPr>
                <w:rFonts w:ascii="仿宋" w:hAnsi="仿宋" w:eastAsia="仿宋" w:cs="仿宋"/>
                <w:sz w:val="24"/>
              </w:rPr>
            </w:pPr>
            <w:r>
              <w:rPr>
                <w:rFonts w:hint="eastAsia" w:ascii="仿宋" w:hAnsi="仿宋" w:eastAsia="仿宋" w:cs="仿宋"/>
                <w:sz w:val="24"/>
              </w:rPr>
              <w:t>根据各投标人对本项目实施难点理解的准确性和对策的科学性、可行性程度进行评分。</w:t>
            </w:r>
          </w:p>
          <w:p>
            <w:pPr>
              <w:pStyle w:val="18"/>
              <w:spacing w:after="0" w:line="360" w:lineRule="auto"/>
              <w:jc w:val="left"/>
              <w:rPr>
                <w:rFonts w:ascii="仿宋" w:hAnsi="仿宋" w:eastAsia="仿宋" w:cs="仿宋"/>
                <w:sz w:val="24"/>
              </w:rPr>
            </w:pPr>
            <w:r>
              <w:rPr>
                <w:rFonts w:hint="eastAsia" w:ascii="仿宋" w:hAnsi="仿宋" w:eastAsia="仿宋" w:cs="仿宋"/>
                <w:sz w:val="24"/>
              </w:rPr>
              <w:t>实施重难点分析合理，有完善的解决方案。得4分；</w:t>
            </w:r>
          </w:p>
          <w:p>
            <w:pPr>
              <w:pStyle w:val="18"/>
              <w:spacing w:after="0" w:line="360" w:lineRule="auto"/>
              <w:jc w:val="left"/>
              <w:rPr>
                <w:rFonts w:ascii="仿宋" w:hAnsi="仿宋" w:eastAsia="仿宋" w:cs="仿宋"/>
                <w:sz w:val="24"/>
              </w:rPr>
            </w:pPr>
            <w:r>
              <w:rPr>
                <w:rFonts w:hint="eastAsia" w:ascii="仿宋" w:hAnsi="仿宋" w:eastAsia="仿宋" w:cs="仿宋"/>
                <w:sz w:val="24"/>
              </w:rPr>
              <w:t>实施重难点分析较完整且方案较合理可行的得3分；</w:t>
            </w:r>
          </w:p>
          <w:p>
            <w:pPr>
              <w:pStyle w:val="18"/>
              <w:spacing w:after="0" w:line="360" w:lineRule="auto"/>
              <w:jc w:val="left"/>
              <w:rPr>
                <w:rFonts w:ascii="仿宋" w:hAnsi="仿宋" w:eastAsia="仿宋" w:cs="仿宋"/>
                <w:sz w:val="24"/>
              </w:rPr>
            </w:pPr>
            <w:r>
              <w:rPr>
                <w:rFonts w:hint="eastAsia" w:ascii="仿宋" w:hAnsi="仿宋" w:eastAsia="仿宋" w:cs="仿宋"/>
                <w:sz w:val="24"/>
              </w:rPr>
              <w:t>实施重难点分析有偏差、方案可行性较差的得1分；</w:t>
            </w:r>
          </w:p>
          <w:p>
            <w:pPr>
              <w:pStyle w:val="18"/>
              <w:spacing w:after="0" w:line="360" w:lineRule="auto"/>
              <w:jc w:val="left"/>
              <w:rPr>
                <w:rFonts w:ascii="仿宋" w:hAnsi="仿宋" w:eastAsia="仿宋" w:cs="仿宋"/>
                <w:kern w:val="0"/>
                <w:sz w:val="24"/>
              </w:rPr>
            </w:pPr>
            <w:r>
              <w:rPr>
                <w:rFonts w:hint="eastAsia" w:ascii="仿宋" w:hAnsi="仿宋" w:eastAsia="仿宋" w:cs="仿宋"/>
                <w:sz w:val="24"/>
              </w:rPr>
              <w:t>未提供方案的不得分。</w:t>
            </w:r>
          </w:p>
        </w:tc>
        <w:tc>
          <w:tcPr>
            <w:tcW w:w="932" w:type="dxa"/>
          </w:tcPr>
          <w:p>
            <w:pPr>
              <w:tabs>
                <w:tab w:val="left" w:pos="1418"/>
              </w:tabs>
              <w:rPr>
                <w:rFonts w:ascii="仿宋" w:hAnsi="仿宋" w:eastAsia="仿宋" w:cs="仿宋"/>
                <w:sz w:val="24"/>
              </w:rPr>
            </w:pPr>
          </w:p>
          <w:p>
            <w:pPr>
              <w:tabs>
                <w:tab w:val="left" w:pos="1418"/>
              </w:tabs>
              <w:rPr>
                <w:rFonts w:ascii="仿宋" w:hAnsi="仿宋" w:eastAsia="仿宋" w:cs="仿宋"/>
                <w:sz w:val="24"/>
              </w:rPr>
            </w:pPr>
          </w:p>
          <w:p>
            <w:pPr>
              <w:tabs>
                <w:tab w:val="left" w:pos="1418"/>
              </w:tabs>
              <w:rPr>
                <w:rFonts w:ascii="仿宋" w:hAnsi="仿宋" w:eastAsia="仿宋" w:cs="仿宋"/>
                <w:sz w:val="24"/>
              </w:rPr>
            </w:pPr>
          </w:p>
          <w:p>
            <w:pPr>
              <w:tabs>
                <w:tab w:val="left" w:pos="1418"/>
              </w:tabs>
              <w:jc w:val="center"/>
              <w:rPr>
                <w:rFonts w:ascii="宋体" w:hAnsi="宋体" w:cs="宋体"/>
                <w:bCs/>
                <w:color w:val="000000"/>
                <w:szCs w:val="21"/>
              </w:rPr>
            </w:pPr>
            <w:r>
              <w:rPr>
                <w:rFonts w:hint="eastAsia" w:ascii="仿宋" w:hAnsi="仿宋" w:eastAsia="仿宋" w:cs="仿宋"/>
                <w:sz w:val="24"/>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706" w:type="dxa"/>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center"/>
              <w:rPr>
                <w:rFonts w:ascii="仿宋" w:hAnsi="仿宋" w:eastAsia="仿宋" w:cs="仿宋"/>
                <w:kern w:val="0"/>
                <w:sz w:val="24"/>
              </w:rPr>
            </w:pPr>
            <w:r>
              <w:rPr>
                <w:rFonts w:hint="eastAsia" w:ascii="仿宋" w:hAnsi="仿宋" w:eastAsia="仿宋" w:cs="仿宋"/>
                <w:kern w:val="0"/>
                <w:sz w:val="24"/>
              </w:rPr>
              <w:t>8</w:t>
            </w:r>
          </w:p>
        </w:tc>
        <w:tc>
          <w:tcPr>
            <w:tcW w:w="170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项目组成员配置</w:t>
            </w:r>
          </w:p>
        </w:tc>
        <w:tc>
          <w:tcPr>
            <w:tcW w:w="6946"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项目管理人员：</w:t>
            </w:r>
          </w:p>
          <w:p>
            <w:pPr>
              <w:widowControl/>
              <w:spacing w:line="360" w:lineRule="auto"/>
              <w:rPr>
                <w:rFonts w:ascii="仿宋" w:hAnsi="仿宋" w:eastAsia="仿宋" w:cs="仿宋"/>
                <w:kern w:val="0"/>
                <w:sz w:val="24"/>
              </w:rPr>
            </w:pPr>
            <w:r>
              <w:rPr>
                <w:rFonts w:hint="eastAsia" w:ascii="仿宋" w:hAnsi="仿宋" w:eastAsia="仿宋" w:cs="仿宋"/>
                <w:kern w:val="0"/>
                <w:sz w:val="24"/>
              </w:rPr>
              <w:t>（1）项目负责人：同时具有一级建造师证书（机电安装工程或建筑工程）及高级工程师职称，得2分；具有二级建造师证书及中级工程师职称，得1分。</w:t>
            </w:r>
          </w:p>
          <w:p>
            <w:pPr>
              <w:widowControl/>
              <w:spacing w:line="360" w:lineRule="auto"/>
              <w:rPr>
                <w:rFonts w:ascii="仿宋" w:hAnsi="仿宋" w:eastAsia="仿宋" w:cs="仿宋"/>
                <w:kern w:val="0"/>
                <w:sz w:val="24"/>
              </w:rPr>
            </w:pPr>
            <w:r>
              <w:rPr>
                <w:rFonts w:hint="eastAsia" w:ascii="仿宋" w:hAnsi="仿宋" w:eastAsia="仿宋" w:cs="仿宋"/>
                <w:kern w:val="0"/>
                <w:sz w:val="24"/>
              </w:rPr>
              <w:t>（2）技术负责人：具有一级注册建造师证书（机电安装工程或建筑工程）或高级工程师职称，得2分；具有二级建造师证书或中级工程师职称，得1分。</w:t>
            </w:r>
          </w:p>
          <w:p>
            <w:pPr>
              <w:widowControl/>
              <w:spacing w:line="360" w:lineRule="auto"/>
              <w:rPr>
                <w:rFonts w:ascii="仿宋" w:hAnsi="仿宋" w:eastAsia="仿宋" w:cs="仿宋"/>
                <w:kern w:val="0"/>
                <w:sz w:val="24"/>
              </w:rPr>
            </w:pPr>
            <w:r>
              <w:rPr>
                <w:rFonts w:hint="eastAsia" w:ascii="仿宋" w:hAnsi="仿宋" w:eastAsia="仿宋" w:cs="仿宋"/>
                <w:kern w:val="0"/>
                <w:sz w:val="24"/>
              </w:rPr>
              <w:t>（3）提供设备安装施工员专业工程技术员相应专业证书的得1分、提供土建施工员技术人员相应专业证书得1分，最高得2分。</w:t>
            </w:r>
          </w:p>
          <w:p>
            <w:pPr>
              <w:widowControl/>
              <w:spacing w:line="360" w:lineRule="auto"/>
              <w:rPr>
                <w:rFonts w:ascii="仿宋" w:hAnsi="仿宋" w:eastAsia="仿宋" w:cs="仿宋"/>
                <w:kern w:val="0"/>
                <w:sz w:val="24"/>
              </w:rPr>
            </w:pPr>
            <w:r>
              <w:rPr>
                <w:rFonts w:hint="eastAsia" w:ascii="仿宋" w:hAnsi="仿宋" w:eastAsia="仿宋" w:cs="仿宋"/>
                <w:kern w:val="0"/>
                <w:sz w:val="24"/>
              </w:rPr>
              <w:t>（以上人员必须一人一岗，不得兼职。还须提供投标截止日期前3个月内本单位为其办理的社保缴费证明，否则不得分。）</w:t>
            </w:r>
          </w:p>
        </w:tc>
        <w:tc>
          <w:tcPr>
            <w:tcW w:w="932" w:type="dxa"/>
          </w:tcPr>
          <w:p>
            <w:pPr>
              <w:snapToGrid w:val="0"/>
              <w:spacing w:before="50"/>
              <w:jc w:val="left"/>
              <w:rPr>
                <w:rFonts w:ascii="仿宋" w:hAnsi="仿宋" w:eastAsia="仿宋" w:cs="仿宋"/>
                <w:kern w:val="0"/>
                <w:sz w:val="24"/>
              </w:rPr>
            </w:pPr>
          </w:p>
          <w:p>
            <w:pPr>
              <w:snapToGrid w:val="0"/>
              <w:spacing w:before="50"/>
              <w:jc w:val="left"/>
              <w:rPr>
                <w:rFonts w:ascii="仿宋" w:hAnsi="仿宋" w:eastAsia="仿宋" w:cs="仿宋"/>
                <w:kern w:val="0"/>
                <w:sz w:val="24"/>
              </w:rPr>
            </w:pPr>
          </w:p>
          <w:p>
            <w:pPr>
              <w:snapToGrid w:val="0"/>
              <w:spacing w:before="50"/>
              <w:jc w:val="left"/>
              <w:rPr>
                <w:rFonts w:ascii="仿宋" w:hAnsi="仿宋" w:eastAsia="仿宋" w:cs="仿宋"/>
                <w:kern w:val="0"/>
                <w:sz w:val="24"/>
              </w:rPr>
            </w:pPr>
          </w:p>
          <w:p>
            <w:pPr>
              <w:snapToGrid w:val="0"/>
              <w:spacing w:before="50"/>
              <w:jc w:val="left"/>
              <w:rPr>
                <w:rFonts w:ascii="仿宋" w:hAnsi="仿宋" w:eastAsia="仿宋" w:cs="仿宋"/>
                <w:kern w:val="0"/>
                <w:sz w:val="24"/>
              </w:rPr>
            </w:pPr>
          </w:p>
          <w:p>
            <w:pPr>
              <w:snapToGrid w:val="0"/>
              <w:spacing w:before="50"/>
              <w:jc w:val="center"/>
              <w:rPr>
                <w:rFonts w:ascii="仿宋" w:hAnsi="仿宋" w:eastAsia="仿宋" w:cs="仿宋"/>
                <w:kern w:val="0"/>
                <w:sz w:val="24"/>
              </w:rPr>
            </w:pPr>
          </w:p>
          <w:p>
            <w:pPr>
              <w:snapToGrid w:val="0"/>
              <w:spacing w:before="50"/>
              <w:jc w:val="center"/>
              <w:rPr>
                <w:rFonts w:ascii="仿宋" w:hAnsi="仿宋" w:eastAsia="仿宋" w:cs="仿宋"/>
                <w:kern w:val="0"/>
                <w:sz w:val="24"/>
              </w:rPr>
            </w:pPr>
          </w:p>
          <w:p>
            <w:pPr>
              <w:snapToGrid w:val="0"/>
              <w:spacing w:before="50"/>
              <w:jc w:val="center"/>
              <w:rPr>
                <w:rFonts w:ascii="宋体" w:hAnsi="宋体" w:cs="宋体"/>
                <w:szCs w:val="21"/>
              </w:rPr>
            </w:pPr>
            <w:r>
              <w:rPr>
                <w:rFonts w:hint="eastAsia" w:ascii="仿宋" w:hAnsi="仿宋" w:eastAsia="仿宋" w:cs="仿宋"/>
                <w:kern w:val="0"/>
                <w:sz w:val="24"/>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706" w:type="dxa"/>
            <w:vMerge w:val="restart"/>
          </w:tcPr>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left"/>
              <w:rPr>
                <w:rFonts w:ascii="仿宋" w:hAnsi="仿宋" w:eastAsia="仿宋" w:cs="仿宋"/>
                <w:kern w:val="0"/>
                <w:sz w:val="24"/>
              </w:rPr>
            </w:pPr>
          </w:p>
          <w:p>
            <w:pPr>
              <w:widowControl/>
              <w:jc w:val="center"/>
              <w:rPr>
                <w:rFonts w:ascii="仿宋" w:hAnsi="仿宋" w:eastAsia="仿宋" w:cs="仿宋"/>
                <w:kern w:val="0"/>
                <w:sz w:val="24"/>
              </w:rPr>
            </w:pPr>
            <w:r>
              <w:rPr>
                <w:rFonts w:hint="eastAsia" w:ascii="仿宋" w:hAnsi="仿宋" w:eastAsia="仿宋" w:cs="仿宋"/>
                <w:kern w:val="0"/>
                <w:sz w:val="24"/>
              </w:rPr>
              <w:t>9</w:t>
            </w:r>
          </w:p>
        </w:tc>
        <w:tc>
          <w:tcPr>
            <w:tcW w:w="1702" w:type="dxa"/>
            <w:vMerge w:val="restart"/>
            <w:vAlign w:val="center"/>
          </w:tcPr>
          <w:p>
            <w:pPr>
              <w:widowControl/>
              <w:jc w:val="center"/>
              <w:rPr>
                <w:rFonts w:ascii="仿宋" w:hAnsi="仿宋" w:eastAsia="仿宋" w:cs="仿宋"/>
                <w:kern w:val="0"/>
                <w:sz w:val="24"/>
              </w:rPr>
            </w:pPr>
            <w:r>
              <w:rPr>
                <w:rFonts w:hint="eastAsia" w:ascii="仿宋" w:hAnsi="仿宋" w:eastAsia="仿宋" w:cs="仿宋"/>
                <w:kern w:val="0"/>
                <w:sz w:val="24"/>
              </w:rPr>
              <w:t>售后服务</w:t>
            </w:r>
          </w:p>
        </w:tc>
        <w:tc>
          <w:tcPr>
            <w:tcW w:w="6946"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投标人具备售后服务认证证书五星级别的，得2分；具备四星级别得1分；提供证书扫描件及国家认证认可监督管理委员会官网查询截图复印件并加盖公章，（认证范围必须包含净化设备安装和建筑装饰装修）不提供不得分。</w:t>
            </w:r>
          </w:p>
        </w:tc>
        <w:tc>
          <w:tcPr>
            <w:tcW w:w="932" w:type="dxa"/>
          </w:tcPr>
          <w:p>
            <w:pPr>
              <w:snapToGrid w:val="0"/>
              <w:spacing w:before="50"/>
              <w:jc w:val="left"/>
              <w:rPr>
                <w:rFonts w:ascii="仿宋" w:hAnsi="仿宋" w:eastAsia="仿宋" w:cs="仿宋"/>
                <w:kern w:val="0"/>
                <w:sz w:val="24"/>
              </w:rPr>
            </w:pPr>
          </w:p>
          <w:p>
            <w:pPr>
              <w:snapToGrid w:val="0"/>
              <w:spacing w:before="50"/>
              <w:jc w:val="center"/>
              <w:rPr>
                <w:rFonts w:ascii="宋体" w:hAnsi="宋体" w:cs="宋体"/>
                <w:color w:val="000000"/>
                <w:szCs w:val="21"/>
              </w:rPr>
            </w:pPr>
            <w:r>
              <w:rPr>
                <w:rFonts w:hint="eastAsia" w:ascii="仿宋" w:hAnsi="仿宋" w:eastAsia="仿宋" w:cs="仿宋"/>
                <w:kern w:val="0"/>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706" w:type="dxa"/>
            <w:vMerge w:val="continue"/>
          </w:tcPr>
          <w:p>
            <w:pPr>
              <w:widowControl/>
            </w:pPr>
          </w:p>
        </w:tc>
        <w:tc>
          <w:tcPr>
            <w:tcW w:w="1702" w:type="dxa"/>
            <w:vMerge w:val="continue"/>
            <w:vAlign w:val="center"/>
          </w:tcPr>
          <w:p>
            <w:pPr>
              <w:widowControl/>
            </w:pPr>
          </w:p>
        </w:tc>
        <w:tc>
          <w:tcPr>
            <w:tcW w:w="6946"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结合本工程特点，投标人针对本项目的售后服务方案【含售后服务响应时间、保障修复时间、培训方案、巡检次数及巡检时间段、应急预案、回访等】及承诺，阐述周到、合理、可行等进行评分。针对性强的得3分，存在不合理或欠缺之处的，每处扣0.5-1分，扣完为止。</w:t>
            </w:r>
          </w:p>
        </w:tc>
        <w:tc>
          <w:tcPr>
            <w:tcW w:w="932" w:type="dxa"/>
          </w:tcPr>
          <w:p>
            <w:pPr>
              <w:widowControl/>
              <w:rPr>
                <w:rFonts w:ascii="仿宋" w:hAnsi="仿宋" w:eastAsia="仿宋" w:cs="仿宋"/>
                <w:kern w:val="0"/>
                <w:sz w:val="24"/>
              </w:rPr>
            </w:pPr>
          </w:p>
          <w:p>
            <w:pPr>
              <w:widowControl/>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r>
              <w:rPr>
                <w:rFonts w:hint="eastAsia" w:ascii="仿宋" w:hAnsi="仿宋" w:eastAsia="仿宋" w:cs="仿宋"/>
                <w:kern w:val="0"/>
                <w:sz w:val="24"/>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706" w:type="dxa"/>
          </w:tcPr>
          <w:p>
            <w:pPr>
              <w:widowControl/>
              <w:jc w:val="center"/>
              <w:rPr>
                <w:rFonts w:ascii="仿宋" w:hAnsi="仿宋" w:eastAsia="仿宋" w:cs="仿宋"/>
                <w:kern w:val="0"/>
                <w:sz w:val="24"/>
              </w:rPr>
            </w:pPr>
          </w:p>
          <w:p>
            <w:pPr>
              <w:widowControl/>
              <w:jc w:val="center"/>
              <w:rPr>
                <w:rFonts w:ascii="仿宋" w:hAnsi="仿宋" w:eastAsia="仿宋" w:cs="仿宋"/>
                <w:kern w:val="0"/>
                <w:sz w:val="24"/>
              </w:rPr>
            </w:pPr>
            <w:r>
              <w:rPr>
                <w:rFonts w:hint="eastAsia" w:ascii="仿宋" w:hAnsi="仿宋" w:eastAsia="仿宋" w:cs="仿宋"/>
                <w:kern w:val="0"/>
                <w:sz w:val="24"/>
              </w:rPr>
              <w:t>10</w:t>
            </w:r>
          </w:p>
        </w:tc>
        <w:tc>
          <w:tcPr>
            <w:tcW w:w="1702"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优惠措施</w:t>
            </w:r>
          </w:p>
        </w:tc>
        <w:tc>
          <w:tcPr>
            <w:tcW w:w="6946"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工程质保期在采购文件要求中必须满足2年，在此基础上每增加1年得2分，最高得6分。</w:t>
            </w:r>
          </w:p>
        </w:tc>
        <w:tc>
          <w:tcPr>
            <w:tcW w:w="932" w:type="dxa"/>
          </w:tcPr>
          <w:p>
            <w:pPr>
              <w:snapToGrid w:val="0"/>
              <w:spacing w:before="50"/>
              <w:jc w:val="center"/>
              <w:rPr>
                <w:rFonts w:ascii="仿宋" w:hAnsi="仿宋" w:eastAsia="仿宋" w:cs="仿宋"/>
                <w:kern w:val="0"/>
                <w:sz w:val="24"/>
              </w:rPr>
            </w:pPr>
            <w:r>
              <w:rPr>
                <w:rFonts w:hint="eastAsia" w:ascii="仿宋" w:hAnsi="仿宋" w:eastAsia="仿宋" w:cs="仿宋"/>
                <w:kern w:val="0"/>
                <w:sz w:val="24"/>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jc w:val="center"/>
        </w:trPr>
        <w:tc>
          <w:tcPr>
            <w:tcW w:w="706" w:type="dxa"/>
          </w:tcPr>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p>
          <w:p>
            <w:pPr>
              <w:widowControl/>
              <w:jc w:val="center"/>
              <w:rPr>
                <w:rFonts w:ascii="仿宋" w:hAnsi="仿宋" w:eastAsia="仿宋" w:cs="仿宋"/>
                <w:kern w:val="0"/>
                <w:sz w:val="24"/>
              </w:rPr>
            </w:pPr>
            <w:r>
              <w:rPr>
                <w:rFonts w:hint="eastAsia" w:ascii="仿宋" w:hAnsi="仿宋" w:eastAsia="仿宋" w:cs="仿宋"/>
                <w:kern w:val="0"/>
                <w:sz w:val="24"/>
              </w:rPr>
              <w:t>11</w:t>
            </w:r>
          </w:p>
        </w:tc>
        <w:tc>
          <w:tcPr>
            <w:tcW w:w="1702" w:type="dxa"/>
            <w:vAlign w:val="center"/>
          </w:tcPr>
          <w:p>
            <w:pPr>
              <w:spacing w:line="360" w:lineRule="auto"/>
              <w:jc w:val="center"/>
              <w:rPr>
                <w:rFonts w:ascii="仿宋" w:hAnsi="仿宋" w:eastAsia="仿宋" w:cs="仿宋"/>
                <w:kern w:val="0"/>
                <w:sz w:val="24"/>
              </w:rPr>
            </w:pPr>
            <w:r>
              <w:rPr>
                <w:rFonts w:hint="eastAsia" w:ascii="仿宋" w:hAnsi="仿宋" w:eastAsia="仿宋" w:cs="仿宋"/>
                <w:sz w:val="24"/>
              </w:rPr>
              <w:t>政策分</w:t>
            </w:r>
          </w:p>
        </w:tc>
        <w:tc>
          <w:tcPr>
            <w:tcW w:w="6946" w:type="dxa"/>
            <w:vAlign w:val="center"/>
          </w:tcPr>
          <w:p>
            <w:pPr>
              <w:spacing w:line="360" w:lineRule="auto"/>
              <w:rPr>
                <w:rFonts w:ascii="仿宋" w:hAnsi="仿宋" w:eastAsia="仿宋" w:cs="仿宋"/>
                <w:kern w:val="0"/>
                <w:sz w:val="24"/>
              </w:rPr>
            </w:pPr>
            <w:r>
              <w:rPr>
                <w:rFonts w:hint="eastAsia" w:ascii="仿宋" w:hAnsi="仿宋" w:eastAsia="仿宋" w:cs="仿宋"/>
                <w:sz w:val="24"/>
              </w:rPr>
              <w:t>供应商或响应产品符合《政府采购货物和服务招标投标管理办 法》第五条规定，属“节约能源、保护环境、扶持不发达地区和少数民族地区等”政府采购政策扶持对象的，提供相关证明材料和政策依据，根据其重要性每符合一项得1分，最高得2分。 未提供相关证明材料的不得分。</w:t>
            </w:r>
          </w:p>
        </w:tc>
        <w:tc>
          <w:tcPr>
            <w:tcW w:w="932" w:type="dxa"/>
            <w:vAlign w:val="center"/>
          </w:tcPr>
          <w:p>
            <w:pPr>
              <w:spacing w:line="360" w:lineRule="auto"/>
              <w:jc w:val="center"/>
              <w:rPr>
                <w:rFonts w:ascii="仿宋" w:hAnsi="仿宋" w:eastAsia="仿宋" w:cs="仿宋"/>
                <w:kern w:val="0"/>
                <w:sz w:val="24"/>
              </w:rPr>
            </w:pPr>
            <w:r>
              <w:rPr>
                <w:rFonts w:hint="eastAsia" w:ascii="仿宋" w:hAnsi="仿宋" w:eastAsia="仿宋" w:cs="仿宋"/>
                <w:sz w:val="24"/>
              </w:rPr>
              <w:t>2分</w:t>
            </w:r>
          </w:p>
        </w:tc>
      </w:tr>
    </w:tbl>
    <w:p>
      <w:pPr>
        <w:pStyle w:val="40"/>
        <w:spacing w:line="240" w:lineRule="auto"/>
        <w:ind w:firstLine="0" w:firstLineChars="0"/>
        <w:rPr>
          <w:rFonts w:ascii="仿宋" w:hAnsi="仿宋" w:eastAsia="仿宋" w:cs="仿宋"/>
          <w:b/>
          <w:bCs/>
          <w:sz w:val="24"/>
        </w:rPr>
      </w:pPr>
    </w:p>
    <w:p>
      <w:pPr>
        <w:spacing w:line="440" w:lineRule="exact"/>
        <w:ind w:firstLine="480" w:firstLineChars="200"/>
        <w:rPr>
          <w:rFonts w:ascii="仿宋" w:hAnsi="仿宋" w:eastAsia="仿宋" w:cs="仿宋"/>
          <w:sz w:val="24"/>
        </w:rPr>
      </w:pPr>
      <w:r>
        <w:rPr>
          <w:rFonts w:hint="eastAsia" w:ascii="仿宋" w:hAnsi="仿宋" w:eastAsia="仿宋" w:cs="仿宋"/>
          <w:sz w:val="24"/>
        </w:rPr>
        <w:t>评标委员会根据评分细则，对各投标人的商务技术文件进行书面审核和评论后，由各专家独立酌情打分，打分时保留小数1位，每人一份评分表，并签名。投标人商务技术得分为评标委员会所有成员的有效评分的算术平均值，计算时保留小数2位。</w:t>
      </w:r>
    </w:p>
    <w:p>
      <w:pPr>
        <w:spacing w:line="440" w:lineRule="exact"/>
        <w:ind w:firstLine="482" w:firstLineChars="200"/>
        <w:rPr>
          <w:rFonts w:ascii="仿宋" w:hAnsi="仿宋" w:eastAsia="仿宋" w:cs="仿宋"/>
          <w:b/>
          <w:sz w:val="24"/>
        </w:rPr>
      </w:pPr>
      <w:r>
        <w:rPr>
          <w:rFonts w:hint="eastAsia" w:ascii="仿宋" w:hAnsi="仿宋" w:eastAsia="仿宋" w:cs="仿宋"/>
          <w:b/>
          <w:sz w:val="24"/>
        </w:rPr>
        <w:t>二、报价文件评审 （满分30分）</w:t>
      </w:r>
    </w:p>
    <w:p>
      <w:pPr>
        <w:spacing w:line="440" w:lineRule="exact"/>
        <w:ind w:firstLine="480" w:firstLineChars="200"/>
        <w:rPr>
          <w:rFonts w:ascii="仿宋" w:hAnsi="仿宋" w:eastAsia="仿宋" w:cs="仿宋"/>
          <w:sz w:val="24"/>
        </w:rPr>
      </w:pPr>
      <w:r>
        <w:rPr>
          <w:rFonts w:hint="eastAsia" w:ascii="仿宋" w:hAnsi="仿宋" w:eastAsia="仿宋" w:cs="仿宋"/>
          <w:sz w:val="24"/>
        </w:rPr>
        <w:t>1.拆启各投标人的投标报价，公开宣读。</w:t>
      </w:r>
    </w:p>
    <w:p>
      <w:pPr>
        <w:spacing w:line="440" w:lineRule="exact"/>
        <w:ind w:firstLine="480" w:firstLineChars="200"/>
        <w:rPr>
          <w:rFonts w:ascii="仿宋" w:hAnsi="仿宋" w:eastAsia="仿宋" w:cs="仿宋"/>
          <w:sz w:val="24"/>
        </w:rPr>
      </w:pPr>
      <w:r>
        <w:rPr>
          <w:rFonts w:hint="eastAsia" w:ascii="仿宋" w:hAnsi="仿宋" w:eastAsia="仿宋" w:cs="仿宋"/>
          <w:sz w:val="24"/>
        </w:rPr>
        <w:t>分析报价是否合理，报价范围是否完整，有否重大错漏。</w:t>
      </w:r>
      <w:r>
        <w:rPr>
          <w:rFonts w:hint="eastAsia" w:ascii="仿宋" w:hAnsi="仿宋" w:eastAsia="仿宋" w:cs="仿宋"/>
          <w:kern w:val="0"/>
          <w:sz w:val="24"/>
        </w:rPr>
        <w:t>财政部87号令《政府采购货物和服务招标投标管理办法》第六十条规定，若评标委员会认为投标人的报价明显低于其他通过符合性审查投标人的报价，有可能影响产品质量或者不能诚信履约的，可要求其在评标现场合理的时间内提供书面说明，必要时提交相关证明材料；投标人不能证明其报价合理性的，评标委员会应当将其作为无效投标处</w:t>
      </w:r>
      <w:r>
        <w:rPr>
          <w:rFonts w:hint="eastAsia" w:ascii="仿宋" w:hAnsi="仿宋" w:eastAsia="仿宋" w:cs="仿宋"/>
          <w:sz w:val="24"/>
        </w:rPr>
        <w:t>理。</w:t>
      </w:r>
    </w:p>
    <w:p>
      <w:pPr>
        <w:spacing w:line="440" w:lineRule="exact"/>
        <w:ind w:firstLine="480" w:firstLineChars="200"/>
        <w:rPr>
          <w:rFonts w:ascii="仿宋" w:hAnsi="仿宋" w:eastAsia="仿宋" w:cs="仿宋"/>
          <w:sz w:val="24"/>
        </w:rPr>
      </w:pPr>
      <w:r>
        <w:rPr>
          <w:rFonts w:hint="eastAsia" w:ascii="仿宋" w:hAnsi="仿宋" w:eastAsia="仿宋" w:cs="仿宋"/>
          <w:sz w:val="24"/>
        </w:rPr>
        <w:t>2.评定评标基准价：所有有效报价的最低报价作为评标基准价。</w:t>
      </w:r>
    </w:p>
    <w:p>
      <w:pPr>
        <w:spacing w:line="440" w:lineRule="exact"/>
        <w:ind w:firstLine="465"/>
        <w:rPr>
          <w:rFonts w:ascii="仿宋" w:hAnsi="仿宋" w:eastAsia="仿宋" w:cs="仿宋"/>
          <w:bCs/>
          <w:sz w:val="24"/>
        </w:rPr>
      </w:pPr>
      <w:r>
        <w:rPr>
          <w:rFonts w:hint="eastAsia" w:ascii="仿宋" w:hAnsi="仿宋" w:eastAsia="仿宋" w:cs="仿宋"/>
          <w:sz w:val="24"/>
        </w:rPr>
        <w:t>3.报价得分计算公式：投标报价得分=（评标基准价/投标报价）×30分。</w:t>
      </w:r>
    </w:p>
    <w:p>
      <w:pPr>
        <w:spacing w:line="440" w:lineRule="exact"/>
        <w:ind w:firstLine="472" w:firstLineChars="196"/>
        <w:jc w:val="left"/>
        <w:rPr>
          <w:rFonts w:ascii="仿宋" w:hAnsi="仿宋" w:eastAsia="仿宋" w:cs="仿宋"/>
        </w:rPr>
      </w:pPr>
      <w:r>
        <w:rPr>
          <w:rFonts w:hint="eastAsia" w:ascii="仿宋" w:hAnsi="仿宋" w:eastAsia="仿宋" w:cs="仿宋"/>
          <w:b/>
          <w:sz w:val="24"/>
        </w:rPr>
        <w:t>三、计算综合总分（满分为100分）</w:t>
      </w:r>
      <w:r>
        <w:rPr>
          <w:rFonts w:hint="eastAsia" w:ascii="仿宋" w:hAnsi="仿宋" w:eastAsia="仿宋" w:cs="仿宋"/>
          <w:sz w:val="24"/>
        </w:rPr>
        <w:t>：综合总分=商务技术得分+报价得分</w:t>
      </w:r>
    </w:p>
    <w:p>
      <w:pPr>
        <w:jc w:val="right"/>
        <w:rPr>
          <w:rFonts w:ascii="仿宋" w:hAnsi="仿宋" w:eastAsia="仿宋" w:cs="仿宋"/>
        </w:rPr>
      </w:pPr>
      <w:r>
        <w:rPr>
          <w:rFonts w:hint="eastAsia" w:ascii="仿宋" w:hAnsi="仿宋" w:eastAsia="仿宋" w:cs="仿宋"/>
          <w:sz w:val="30"/>
          <w:szCs w:val="30"/>
        </w:rPr>
        <w:br w:type="page"/>
      </w:r>
    </w:p>
    <w:p>
      <w:pPr>
        <w:spacing w:line="440" w:lineRule="exact"/>
        <w:jc w:val="center"/>
        <w:outlineLvl w:val="0"/>
        <w:rPr>
          <w:rFonts w:ascii="仿宋" w:hAnsi="仿宋" w:eastAsia="仿宋" w:cs="仿宋"/>
          <w:b/>
          <w:sz w:val="24"/>
        </w:rPr>
      </w:pPr>
      <w:bookmarkStart w:id="59" w:name="_Toc5870"/>
      <w:r>
        <w:rPr>
          <w:rFonts w:hint="eastAsia" w:ascii="仿宋" w:hAnsi="仿宋" w:eastAsia="仿宋" w:cs="仿宋"/>
          <w:b/>
          <w:bCs/>
          <w:sz w:val="36"/>
          <w:szCs w:val="36"/>
        </w:rPr>
        <w:t>第六章  采购合同</w:t>
      </w:r>
      <w:bookmarkEnd w:id="59"/>
    </w:p>
    <w:p>
      <w:pPr>
        <w:shd w:val="clear" w:color="auto" w:fill="FFFFFF"/>
        <w:spacing w:line="360" w:lineRule="exact"/>
        <w:ind w:right="-105" w:rightChars="-50"/>
        <w:jc w:val="center"/>
        <w:rPr>
          <w:rFonts w:ascii="仿宋" w:hAnsi="仿宋" w:eastAsia="仿宋" w:cs="仿宋"/>
          <w:sz w:val="24"/>
        </w:rPr>
      </w:pPr>
      <w:r>
        <w:rPr>
          <w:rFonts w:hint="eastAsia" w:ascii="仿宋" w:hAnsi="仿宋" w:eastAsia="仿宋" w:cs="仿宋"/>
          <w:sz w:val="24"/>
        </w:rPr>
        <w:t>（范本，可据实修改）</w:t>
      </w:r>
    </w:p>
    <w:p>
      <w:pPr>
        <w:pStyle w:val="24"/>
        <w:snapToGrid w:val="0"/>
        <w:spacing w:beforeLines="0" w:afterLines="0" w:line="440" w:lineRule="exact"/>
        <w:rPr>
          <w:rFonts w:hint="default" w:ascii="仿宋" w:hAnsi="仿宋" w:eastAsia="仿宋" w:cs="仿宋"/>
          <w:sz w:val="24"/>
          <w:szCs w:val="24"/>
        </w:rPr>
      </w:pPr>
      <w:r>
        <w:rPr>
          <w:rFonts w:ascii="仿宋" w:hAnsi="仿宋" w:eastAsia="仿宋" w:cs="仿宋"/>
          <w:sz w:val="24"/>
          <w:szCs w:val="24"/>
        </w:rPr>
        <w:t>采购方：  （以下简称甲方）</w:t>
      </w:r>
    </w:p>
    <w:p>
      <w:pPr>
        <w:pStyle w:val="24"/>
        <w:snapToGrid w:val="0"/>
        <w:spacing w:beforeLines="0" w:afterLines="0" w:line="440" w:lineRule="exact"/>
        <w:rPr>
          <w:rFonts w:hint="default" w:ascii="仿宋" w:hAnsi="仿宋" w:eastAsia="仿宋" w:cs="仿宋"/>
        </w:rPr>
      </w:pPr>
      <w:r>
        <w:rPr>
          <w:rFonts w:ascii="仿宋" w:hAnsi="仿宋" w:eastAsia="仿宋" w:cs="仿宋"/>
          <w:sz w:val="24"/>
          <w:szCs w:val="24"/>
        </w:rPr>
        <w:t>服务方：   （以下简称乙方）</w:t>
      </w:r>
    </w:p>
    <w:p>
      <w:pPr>
        <w:pStyle w:val="24"/>
        <w:snapToGrid w:val="0"/>
        <w:spacing w:beforeLines="0" w:afterLines="0" w:line="440" w:lineRule="exact"/>
        <w:ind w:firstLine="480" w:firstLineChars="200"/>
        <w:rPr>
          <w:rFonts w:hint="default" w:ascii="仿宋" w:hAnsi="仿宋" w:eastAsia="仿宋" w:cs="仿宋"/>
          <w:bCs/>
          <w:kern w:val="0"/>
          <w:sz w:val="24"/>
          <w:szCs w:val="24"/>
        </w:rPr>
      </w:pPr>
      <w:r>
        <w:rPr>
          <w:rFonts w:ascii="仿宋" w:hAnsi="仿宋" w:eastAsia="仿宋" w:cs="仿宋"/>
          <w:bCs/>
          <w:kern w:val="0"/>
          <w:sz w:val="24"/>
          <w:szCs w:val="24"/>
        </w:rPr>
        <w:t>甲、乙双方根据                       项目公开招标的结果，签署本合同。</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1、合同价格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1.1合同价： 大写：小写：；</w:t>
      </w:r>
    </w:p>
    <w:p>
      <w:pPr>
        <w:snapToGrid w:val="0"/>
        <w:spacing w:line="360" w:lineRule="auto"/>
        <w:ind w:firstLine="480" w:firstLineChars="200"/>
        <w:rPr>
          <w:rFonts w:ascii="仿宋" w:hAnsi="仿宋" w:eastAsia="仿宋" w:cs="仿宋"/>
          <w:bCs/>
          <w:kern w:val="0"/>
          <w:sz w:val="24"/>
        </w:rPr>
      </w:pPr>
      <w:r>
        <w:rPr>
          <w:rFonts w:hint="eastAsia" w:ascii="仿宋" w:hAnsi="仿宋" w:eastAsia="仿宋" w:cs="仿宋"/>
          <w:sz w:val="24"/>
        </w:rPr>
        <w:t>1.2合同清单：</w:t>
      </w:r>
    </w:p>
    <w:p>
      <w:pPr>
        <w:widowControl/>
        <w:autoSpaceDE w:val="0"/>
        <w:autoSpaceDN w:val="0"/>
        <w:spacing w:line="360" w:lineRule="auto"/>
        <w:ind w:firstLine="480" w:firstLineChars="200"/>
        <w:textAlignment w:val="bottom"/>
        <w:rPr>
          <w:rFonts w:ascii="仿宋" w:hAnsi="仿宋" w:eastAsia="仿宋" w:cs="仿宋"/>
          <w:bCs/>
          <w:kern w:val="0"/>
          <w:sz w:val="24"/>
        </w:rPr>
      </w:pPr>
      <w:r>
        <w:rPr>
          <w:rFonts w:hint="eastAsia" w:ascii="仿宋" w:hAnsi="仿宋" w:eastAsia="仿宋" w:cs="仿宋"/>
          <w:bCs/>
          <w:kern w:val="0"/>
          <w:sz w:val="24"/>
        </w:rPr>
        <w:t>1.3本合同为综合单价合同，除合同另有规定外综合单价不作调整，同时本项目的合同总价及最终审定价均不得高于中标价。</w:t>
      </w:r>
    </w:p>
    <w:p>
      <w:pPr>
        <w:widowControl/>
        <w:autoSpaceDE w:val="0"/>
        <w:autoSpaceDN w:val="0"/>
        <w:spacing w:line="360" w:lineRule="auto"/>
        <w:ind w:firstLine="480" w:firstLineChars="200"/>
        <w:textAlignment w:val="bottom"/>
        <w:rPr>
          <w:rFonts w:ascii="仿宋" w:hAnsi="仿宋" w:eastAsia="仿宋" w:cs="仿宋"/>
          <w:bCs/>
          <w:kern w:val="0"/>
          <w:sz w:val="24"/>
        </w:rPr>
      </w:pPr>
      <w:r>
        <w:rPr>
          <w:rFonts w:hint="eastAsia" w:ascii="仿宋" w:hAnsi="仿宋" w:eastAsia="仿宋" w:cs="仿宋"/>
          <w:bCs/>
          <w:kern w:val="0"/>
          <w:sz w:val="24"/>
        </w:rPr>
        <w:t>1.4中标人应在合同签订后日内，向采购人缴纳合同总价％的履约保证金，项目结束后无息退还，缴纳形式：支票、汇票、本票或者金融机构、保险公司、担保机构出具的保函/保险（可在政采云平台购买，咨询热线4009039583）等非现金形式提交。保单、保函形式提交的履约保证金必须在验收合格前保持有效；支票、汇票、本票等形式提交的履约保证金在项目验收合格后不计息退还（扣除应扣款项）。</w:t>
      </w:r>
    </w:p>
    <w:p>
      <w:pPr>
        <w:widowControl/>
        <w:autoSpaceDE w:val="0"/>
        <w:autoSpaceDN w:val="0"/>
        <w:spacing w:line="360" w:lineRule="auto"/>
        <w:ind w:firstLine="480" w:firstLineChars="200"/>
        <w:textAlignment w:val="bottom"/>
        <w:rPr>
          <w:rFonts w:ascii="仿宋" w:hAnsi="仿宋" w:eastAsia="仿宋" w:cs="仿宋"/>
          <w:bCs/>
          <w:kern w:val="0"/>
          <w:sz w:val="24"/>
        </w:rPr>
      </w:pPr>
      <w:r>
        <w:rPr>
          <w:rFonts w:hint="eastAsia" w:ascii="仿宋" w:hAnsi="仿宋" w:eastAsia="仿宋" w:cs="仿宋"/>
          <w:bCs/>
          <w:kern w:val="0"/>
          <w:sz w:val="24"/>
        </w:rPr>
        <w:t>1.5施工水、电费由乙方支付。</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2、合同生效日期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本合同经甲乙双方签字盖章后生效。</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3、合同款支付方式</w:t>
      </w:r>
    </w:p>
    <w:p>
      <w:pPr>
        <w:spacing w:line="360" w:lineRule="auto"/>
        <w:ind w:firstLine="480" w:firstLineChars="200"/>
        <w:rPr>
          <w:rFonts w:ascii="仿宋" w:hAnsi="仿宋" w:eastAsia="仿宋" w:cs="仿宋"/>
          <w:sz w:val="24"/>
        </w:rPr>
      </w:pPr>
      <w:r>
        <w:rPr>
          <w:rFonts w:hint="eastAsia" w:ascii="仿宋" w:hAnsi="仿宋" w:eastAsia="仿宋" w:cs="仿宋"/>
          <w:bCs/>
          <w:sz w:val="24"/>
        </w:rPr>
        <w:t>3.1暂定合同总价人民币元，本合同暂定总价的</w:t>
      </w:r>
      <w:r>
        <w:rPr>
          <w:rFonts w:hint="eastAsia" w:ascii="仿宋" w:hAnsi="仿宋" w:eastAsia="仿宋" w:cs="仿宋"/>
          <w:bCs/>
          <w:sz w:val="24"/>
          <w:u w:val="single"/>
        </w:rPr>
        <w:t>1</w:t>
      </w:r>
      <w:r>
        <w:rPr>
          <w:rFonts w:hint="eastAsia" w:ascii="仿宋" w:hAnsi="仿宋" w:eastAsia="仿宋" w:cs="仿宋"/>
          <w:bCs/>
          <w:sz w:val="24"/>
        </w:rPr>
        <w:t>%作为履约保证金，乙方在合同签订时支付给甲方。履约保证金待竣工验收合格后经甲方书面确认无质量问题、无售后服务问题和乙方无违约行为后，由甲方无息退回乙方（遇寒暑假及国定假日顺延）；</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3.2合同生效后并在收到乙方提交的等额保函后10天内，支付合同价的40%为预付款（含安全文明施工措施费、民工工资保证金）；</w:t>
      </w:r>
    </w:p>
    <w:p>
      <w:pPr>
        <w:spacing w:line="360" w:lineRule="auto"/>
        <w:ind w:firstLine="480" w:firstLineChars="200"/>
        <w:jc w:val="left"/>
        <w:rPr>
          <w:rFonts w:ascii="仿宋" w:hAnsi="仿宋" w:eastAsia="仿宋" w:cs="仿宋"/>
          <w:sz w:val="24"/>
        </w:rPr>
      </w:pPr>
      <w:r>
        <w:rPr>
          <w:rFonts w:hint="eastAsia" w:ascii="仿宋" w:hAnsi="仿宋" w:eastAsia="仿宋" w:cs="仿宋"/>
          <w:bCs/>
          <w:sz w:val="24"/>
        </w:rPr>
        <w:t>3.3主要设备（如：洁净空调机组、冷热源设备）进场后，经甲方确认后，甲方向乙方支付至合同总金额的60%</w:t>
      </w:r>
      <w:r>
        <w:rPr>
          <w:rFonts w:hint="eastAsia" w:ascii="仿宋" w:hAnsi="仿宋" w:eastAsia="仿宋" w:cs="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3.4施工完成支付至合同总金额的85%；</w:t>
      </w:r>
    </w:p>
    <w:p>
      <w:pPr>
        <w:spacing w:line="360" w:lineRule="auto"/>
        <w:ind w:firstLine="480" w:firstLineChars="200"/>
        <w:jc w:val="left"/>
      </w:pPr>
      <w:r>
        <w:rPr>
          <w:rFonts w:hint="eastAsia" w:ascii="仿宋" w:hAnsi="仿宋" w:eastAsia="仿宋" w:cs="仿宋"/>
          <w:bCs/>
          <w:sz w:val="24"/>
        </w:rPr>
        <w:t>3.5竣工验收合格后付至合同价的90%，余款在经审计完成后付至审定金额的98.5%，余款1.5%作为质量保修金在工程缺陷责任期满后如无质量问题一次性付清，乙方应随付款进度提供正式税务发票；余款在竣工验收合格两年后付清。</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4、设备要求</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4.1乙方提供的设备必须是全新的原装优质产品（包括所有零部件、元器件、附件、备件），符合相应的国家标准，并提供相关产品的产品合格证、产品说明书和安装说明等资料，乙方所提供的产品在安装调试完成后，并试运行一次，达到相关功能要求。</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4.2乙方应列出详细的产品配置清单，具体结算以二次深化图纸为准，如有产品数量增加都包含在此次工程款内，不另增加费用。</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5、工期和质保期要求</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5.1交货及完工时间：合同签订后180天内交货并安装调试完毕。</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5.2质保期：乙方必须提供不少于2年的质保期。质保期从安装调试完毕、最终验收合格之日开始计算。除非甲方另有要求，质保期内的服务均为免费上门服务。</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5.3响应时间：在质保期限内，接到用户报修电话通知后，应在4小时内上门服务，并在12小时内修复。出现故障后，乙方如未按上述要求进行响应，甲方可以采取必要的补救措施，由此产生的风险和费用全部由乙方承担。</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6、验收要求</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6.1验收时间：乙方在设备送达指定地点并安装调试完毕后，应免费为甲方提供“业务技能培训”服务，培训合格后方可进入验收阶段。</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 xml:space="preserve">6.2验收方式： </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（1）甲方对乙方提交的货物依据采购文件上的技术规格要求和国家有关质量标准进行现场初步验收，外观、说明书符合采购文件技术要求的，给予签收，初步验收不合格的不予签收。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2）初步验收完成后，甲方组织对乙方履约的验收。大型或者复杂的政府采购项目，应当邀请国家认可的质量检测机构参加验收工作。验收方成员应当在验收书上签字，并承担相应的法律责任。如果发现与合同中要求不符，乙方须承担由此发生的一切损失和费用，并接受相应的处理。</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（3）甲方可以邀请参加本项目的其他供应商或者第三方机构参与验收。参与验收的供应商或者第三方机构的意见作为验收书的参考资料一并存档。</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4）严格按照采购合同开展履约验收。甲方成立验收小组，按照采购合同的约定对乙方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5）验收合格的项目，甲方将根据采购合同的约定及时向乙方支付采购资金、退还履约保证金。验收不合格的项目，甲方将依法及时处理。采购合同的履行、违约责任和解决争议的方式等适用《中华人民共和国民法典》。乙方在履约过程中有政府采购法律法规规定的违法违规情形的，甲方应当及时报告本级财政部门。</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（6）验收时乙方必须在现场，验收过程中相关检测费用（如有）由乙方负责。</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（7）甲方原则上应当在履约验收之日起2个工作日内，将履约验收结果在浙江政府采购网上公告。</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7、包装及运输要求</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7.1乙方提供的设备必须具有可靠安全保护、保险措施，以防止误操作或意外事故致使机器受损。产品包装应符合国家或专业（部）标准规定。供货时须提供配套的附件，工具和使用说明书、合格证、维修维护指南或服务手册等技术资料文件。</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7.2由乙方将设备直接免费送至甲方指定的位置。如在运输、搬运、安装过程中造成设备损坏，采购人有权不签收并由乙方承担相应经济损失。</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8、资料要求</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提供全套使用说明书。</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9、技术服务</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rPr>
        <w:t>要求中标设备随机资料需齐全，备品备件齐全有效。乙方需提供对使用部门的操作人员进行集中使用培训或委派专业工程师上门不少于一天的专门培训，培训人次不少于1人。如额外增加培训名额或进行厂家培训的，需在商务技术标书中予以明确承诺。</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10、不可抗力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10.1 签约双方任一方由于受诸如战争、严重洪水、台风、地震等不可抗力事故的影响而不能执行合同时，履行合同的期限应予以延长，则延长的期限应相当于事故所影响的时间。不可抗力事故系指甲乙双方在缔结合同时所不能预见的，并且它的发生及其后果是无法避免和无法克服的事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10.2 受阻一方应在不可抗力事故发生后尽快用电报、传真或电传通知对方，并于事故发生后14天内将有关当局出具的证明文件用特快专递或挂号信寄给对方审阅确认。一旦不可抗力事故的影响持续30天以上，双方应通过友好协商在合理的时间内达成进一步履行合同的协议。</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11、违约责任</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11.1 乙方逾期完工的，乙方应向甲方支付本合同总价款每日千分之一的逾期违约金。乙方逾期施工超过本合同规定日期一个月的，乙方应向甲方支付本合同总价款每日千分之一的逾期违约金并赔偿甲方由此造成的一切损失，而且甲方有权解除本合同。违约方支付违约金并赔偿损失后，对方有权要求继续履行本合同。</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 甲方逾期付款的，甲方应向乙方支付逾期未付部分每日万分之五的逾期违约金。甲方逾期付款超过本合同规定日期一个月的，甲方应向乙方支付逾期未付部分每日万分之五的逾期违约金并赔偿乙方由此造成的一切损失，而且乙方有权解除本合同。违约方支付违约金并赔偿损失后，对方有权要求继续履行本合同。</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12、技术资料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 乙方应在甲方在发货前向甲方提供本合同货物之以下有关资料：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（1）样本及技术规格书，要求有3份；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（2）施工图（包括装修、电气、系统安装线路图等），要求有3份；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（3）安装、操作、维护手册或说明书，要求有3份；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（4）制造厂的设备生产许可证明和设备合格证书；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（5）制造厂出具的品质保证书正本；</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（6）甲方认为有必要提供的其他技术资料；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（7）以上所有资料必须为中文。</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13、其他要求</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13.1本合同的所有附件均为不可分割部分，享有同等效力。</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13.2甲乙双方发生争议时，本合同双方如有争议，应协商解决，协商不成向项目所在地法院提起诉讼。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13.3本合同正本一式伍份，双方各执贰份，代理机构鉴证壹份。</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13.4采购文件的解释权顺序高于投标文件。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（一）施工水源、电源由甲方在现场提供接口，施工现场内水电驳接、安装费及施工用水电费用由乙方自行承担；电讯由乙方自行解决，所产生的费用自理。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（二）在实际施工过程中，如出现政府限电、断电、缺电情况，造成工期紧张，供应商须采取措施自行解决施工用电问题，如自备发电机组等，费用自理。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（三）乙方应自行解决办公、生活等设施，甲方不提供任何生产、生活设施，且工人不得在医院内食宿，并在技术标中提供相关技术方案，相关费用于报价时综合考虑。</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四）乙方必须承诺投入的材料、人员、机械满足工程进度需要，相关赶工措施费用包含在报价中。若因现场投入的材料、人员、机械无法满足工程进度需要，乙方必须及时补足材料、人员、机械，不得影响本工程工期。乙方增加的赶工措施费用不予增加。</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（五）在本项目施工过程期间，施工材料、设备、施工作业人员和拆除垃圾均需及时运出医院。施工现场不提供材料、设备和建筑垃圾堆放场地，必须做到日到日清。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（六）乙方承诺服从甲方现场管理人员的管理，避免与患者及其家属产生冲突。</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（七）所有临时设施以及工人食宿均由乙方自行解决，本工程的各响应供应商应将这一因素考虑到投标报价中，今后不作调整。</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（八）所有材料入场前应按相应规范进行相应材料报备并提供样品，经甲方或甲方邀请的相关第三方确认后方可进场。</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（九）乙方应根据甲方提供的工程进度款的支付方式，并结合施工进度计划，做好资金筹措工作。对可能发生的资金成本进行详细测算，包含在投标总价中。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（十）临时水电费由乙方承担。</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十一）其他：本工程施工期间由于施工人员不按安全生产管理条例及有关安全规范作业，造成自身人身伤害及财产损失和第三者人身伤害及财产损失，所牵扯的所有费用及相应的法律责任由乙方自行承担，甲方不承担任何经济损失和法律责任。</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14、本合同包括下列附件，附件为合同不可分割部分</w:t>
      </w:r>
    </w:p>
    <w:p>
      <w:pPr>
        <w:snapToGrid w:val="0"/>
        <w:spacing w:line="360" w:lineRule="auto"/>
        <w:ind w:firstLine="480" w:firstLineChars="200"/>
        <w:outlineLvl w:val="0"/>
        <w:rPr>
          <w:rFonts w:ascii="仿宋" w:hAnsi="仿宋" w:eastAsia="仿宋" w:cs="仿宋"/>
          <w:sz w:val="24"/>
        </w:rPr>
      </w:pPr>
      <w:bookmarkStart w:id="60" w:name="_Toc7849"/>
      <w:bookmarkStart w:id="61" w:name="_Toc6843"/>
      <w:r>
        <w:rPr>
          <w:rFonts w:hint="eastAsia" w:ascii="仿宋" w:hAnsi="仿宋" w:eastAsia="仿宋" w:cs="仿宋"/>
          <w:sz w:val="24"/>
        </w:rPr>
        <w:t>附件一：采购文件及其补充文件</w:t>
      </w:r>
      <w:bookmarkEnd w:id="60"/>
      <w:bookmarkEnd w:id="61"/>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附件二：中标人递交的投标文件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附件三：技术澄清及询标答复的所有内容</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附件四：双方签署的补充和技术规格书</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附件五：设备材料清单</w:t>
      </w:r>
    </w:p>
    <w:tbl>
      <w:tblPr>
        <w:tblStyle w:val="41"/>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6"/>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jc w:val="center"/>
        </w:trPr>
        <w:tc>
          <w:tcPr>
            <w:tcW w:w="4476" w:type="dxa"/>
            <w:tcBorders>
              <w:top w:val="single" w:color="auto" w:sz="4" w:space="0"/>
              <w:left w:val="single" w:color="auto" w:sz="4" w:space="0"/>
              <w:bottom w:val="single" w:color="auto" w:sz="4" w:space="0"/>
              <w:right w:val="single" w:color="auto" w:sz="4" w:space="0"/>
            </w:tcBorders>
          </w:tcPr>
          <w:p>
            <w:pPr>
              <w:spacing w:line="360" w:lineRule="auto"/>
              <w:ind w:right="-105" w:rightChars="-50"/>
              <w:jc w:val="center"/>
              <w:rPr>
                <w:rFonts w:ascii="仿宋" w:hAnsi="仿宋" w:eastAsia="仿宋" w:cs="仿宋"/>
                <w:b/>
                <w:bCs/>
                <w:sz w:val="24"/>
              </w:rPr>
            </w:pPr>
          </w:p>
          <w:p>
            <w:pPr>
              <w:spacing w:line="360" w:lineRule="auto"/>
              <w:ind w:right="-105" w:rightChars="-50"/>
              <w:jc w:val="center"/>
              <w:rPr>
                <w:rFonts w:ascii="仿宋" w:hAnsi="仿宋" w:eastAsia="仿宋" w:cs="仿宋"/>
                <w:b/>
                <w:bCs/>
                <w:sz w:val="24"/>
              </w:rPr>
            </w:pPr>
            <w:r>
              <w:rPr>
                <w:rFonts w:hint="eastAsia" w:ascii="仿宋" w:hAnsi="仿宋" w:eastAsia="仿宋" w:cs="仿宋"/>
                <w:b/>
                <w:bCs/>
                <w:sz w:val="24"/>
              </w:rPr>
              <w:t>甲（采购）方</w:t>
            </w:r>
          </w:p>
          <w:p>
            <w:pPr>
              <w:spacing w:line="360" w:lineRule="auto"/>
              <w:ind w:right="-105" w:rightChars="-50"/>
              <w:jc w:val="left"/>
              <w:rPr>
                <w:rFonts w:ascii="仿宋" w:hAnsi="仿宋" w:eastAsia="仿宋" w:cs="仿宋"/>
                <w:sz w:val="24"/>
              </w:rPr>
            </w:pPr>
          </w:p>
          <w:p>
            <w:pPr>
              <w:spacing w:line="360" w:lineRule="auto"/>
              <w:ind w:right="-105" w:rightChars="-50"/>
              <w:jc w:val="left"/>
              <w:rPr>
                <w:rFonts w:ascii="仿宋" w:hAnsi="仿宋" w:eastAsia="仿宋" w:cs="仿宋"/>
                <w:sz w:val="24"/>
              </w:rPr>
            </w:pPr>
            <w:r>
              <w:rPr>
                <w:rFonts w:hint="eastAsia" w:ascii="仿宋" w:hAnsi="仿宋" w:eastAsia="仿宋" w:cs="仿宋"/>
                <w:sz w:val="24"/>
              </w:rPr>
              <w:t xml:space="preserve">单位名称（盖章）： </w:t>
            </w:r>
          </w:p>
          <w:p>
            <w:pPr>
              <w:spacing w:line="360" w:lineRule="auto"/>
              <w:ind w:right="-105" w:rightChars="-50"/>
              <w:jc w:val="left"/>
              <w:rPr>
                <w:rFonts w:ascii="仿宋" w:hAnsi="仿宋" w:eastAsia="仿宋" w:cs="仿宋"/>
                <w:sz w:val="24"/>
              </w:rPr>
            </w:pPr>
            <w:r>
              <w:rPr>
                <w:rFonts w:hint="eastAsia" w:ascii="仿宋" w:hAnsi="仿宋" w:eastAsia="仿宋" w:cs="仿宋"/>
                <w:sz w:val="24"/>
              </w:rPr>
              <w:t xml:space="preserve">单位地址： </w:t>
            </w:r>
          </w:p>
          <w:p>
            <w:pPr>
              <w:spacing w:line="360" w:lineRule="auto"/>
              <w:ind w:right="-105" w:rightChars="-50"/>
              <w:jc w:val="left"/>
              <w:rPr>
                <w:rFonts w:ascii="仿宋" w:hAnsi="仿宋" w:eastAsia="仿宋" w:cs="仿宋"/>
                <w:sz w:val="24"/>
              </w:rPr>
            </w:pPr>
            <w:r>
              <w:rPr>
                <w:rFonts w:hint="eastAsia" w:ascii="仿宋" w:hAnsi="仿宋" w:eastAsia="仿宋" w:cs="仿宋"/>
                <w:sz w:val="24"/>
              </w:rPr>
              <w:t>法定代表人或</w:t>
            </w:r>
          </w:p>
          <w:p>
            <w:pPr>
              <w:spacing w:line="360" w:lineRule="auto"/>
              <w:ind w:right="-105" w:rightChars="-50"/>
              <w:jc w:val="left"/>
              <w:rPr>
                <w:rFonts w:ascii="仿宋" w:hAnsi="仿宋" w:eastAsia="仿宋" w:cs="仿宋"/>
                <w:sz w:val="24"/>
              </w:rPr>
            </w:pPr>
            <w:r>
              <w:rPr>
                <w:rFonts w:hint="eastAsia" w:ascii="仿宋" w:hAnsi="仿宋" w:eastAsia="仿宋" w:cs="仿宋"/>
                <w:sz w:val="24"/>
              </w:rPr>
              <w:t>委托代理人（签字）：</w:t>
            </w:r>
          </w:p>
          <w:p>
            <w:pPr>
              <w:spacing w:line="360" w:lineRule="auto"/>
              <w:ind w:right="-105" w:rightChars="-50"/>
              <w:jc w:val="left"/>
              <w:rPr>
                <w:rFonts w:ascii="仿宋" w:hAnsi="仿宋" w:eastAsia="仿宋" w:cs="仿宋"/>
                <w:sz w:val="24"/>
              </w:rPr>
            </w:pPr>
            <w:r>
              <w:rPr>
                <w:rFonts w:hint="eastAsia" w:ascii="仿宋" w:hAnsi="仿宋" w:eastAsia="仿宋" w:cs="仿宋"/>
                <w:sz w:val="24"/>
              </w:rPr>
              <w:t>电 话：</w:t>
            </w:r>
          </w:p>
          <w:p>
            <w:pPr>
              <w:spacing w:line="360" w:lineRule="auto"/>
              <w:ind w:right="-105" w:rightChars="-50"/>
              <w:jc w:val="left"/>
              <w:rPr>
                <w:rFonts w:ascii="仿宋" w:hAnsi="仿宋" w:eastAsia="仿宋" w:cs="仿宋"/>
                <w:sz w:val="24"/>
              </w:rPr>
            </w:pPr>
            <w:r>
              <w:rPr>
                <w:rFonts w:hint="eastAsia" w:ascii="仿宋" w:hAnsi="仿宋" w:eastAsia="仿宋" w:cs="仿宋"/>
                <w:sz w:val="24"/>
              </w:rPr>
              <w:t>开户银行：</w:t>
            </w:r>
          </w:p>
          <w:p>
            <w:pPr>
              <w:spacing w:line="360" w:lineRule="auto"/>
              <w:ind w:right="-105" w:rightChars="-50"/>
              <w:jc w:val="left"/>
              <w:rPr>
                <w:rFonts w:ascii="仿宋" w:hAnsi="仿宋" w:eastAsia="仿宋" w:cs="仿宋"/>
                <w:sz w:val="24"/>
              </w:rPr>
            </w:pPr>
            <w:r>
              <w:rPr>
                <w:rFonts w:hint="eastAsia" w:ascii="仿宋" w:hAnsi="仿宋" w:eastAsia="仿宋" w:cs="仿宋"/>
                <w:sz w:val="24"/>
              </w:rPr>
              <w:t>账 号：</w:t>
            </w:r>
          </w:p>
        </w:tc>
        <w:tc>
          <w:tcPr>
            <w:tcW w:w="4204" w:type="dxa"/>
            <w:tcBorders>
              <w:top w:val="single" w:color="auto" w:sz="4" w:space="0"/>
              <w:left w:val="single" w:color="auto" w:sz="4" w:space="0"/>
              <w:bottom w:val="single" w:color="auto" w:sz="4" w:space="0"/>
              <w:right w:val="single" w:color="auto" w:sz="4" w:space="0"/>
            </w:tcBorders>
          </w:tcPr>
          <w:p>
            <w:pPr>
              <w:spacing w:line="360" w:lineRule="auto"/>
              <w:ind w:right="-105" w:rightChars="-50"/>
              <w:jc w:val="center"/>
              <w:rPr>
                <w:rFonts w:ascii="仿宋" w:hAnsi="仿宋" w:eastAsia="仿宋" w:cs="仿宋"/>
                <w:b/>
                <w:bCs/>
                <w:sz w:val="24"/>
              </w:rPr>
            </w:pPr>
          </w:p>
          <w:p>
            <w:pPr>
              <w:spacing w:line="360" w:lineRule="auto"/>
              <w:ind w:right="-105" w:rightChars="-50"/>
              <w:jc w:val="center"/>
              <w:rPr>
                <w:rFonts w:ascii="仿宋" w:hAnsi="仿宋" w:eastAsia="仿宋" w:cs="仿宋"/>
                <w:b/>
                <w:bCs/>
                <w:sz w:val="24"/>
              </w:rPr>
            </w:pPr>
            <w:r>
              <w:rPr>
                <w:rFonts w:hint="eastAsia" w:ascii="仿宋" w:hAnsi="仿宋" w:eastAsia="仿宋" w:cs="仿宋"/>
                <w:b/>
                <w:bCs/>
                <w:sz w:val="24"/>
              </w:rPr>
              <w:t>乙（供货）方</w:t>
            </w:r>
          </w:p>
          <w:p>
            <w:pPr>
              <w:spacing w:line="360" w:lineRule="auto"/>
              <w:ind w:right="-105" w:rightChars="-50"/>
              <w:jc w:val="left"/>
              <w:rPr>
                <w:rFonts w:ascii="仿宋" w:hAnsi="仿宋" w:eastAsia="仿宋" w:cs="仿宋"/>
                <w:sz w:val="24"/>
              </w:rPr>
            </w:pPr>
          </w:p>
          <w:p>
            <w:pPr>
              <w:spacing w:line="360" w:lineRule="auto"/>
              <w:ind w:right="-105" w:rightChars="-50"/>
              <w:jc w:val="left"/>
              <w:rPr>
                <w:rFonts w:ascii="仿宋" w:hAnsi="仿宋" w:eastAsia="仿宋" w:cs="仿宋"/>
                <w:sz w:val="24"/>
              </w:rPr>
            </w:pPr>
            <w:r>
              <w:rPr>
                <w:rFonts w:hint="eastAsia" w:ascii="仿宋" w:hAnsi="仿宋" w:eastAsia="仿宋" w:cs="仿宋"/>
                <w:sz w:val="24"/>
              </w:rPr>
              <w:t xml:space="preserve">单位名称（盖章）： </w:t>
            </w:r>
          </w:p>
          <w:p>
            <w:pPr>
              <w:spacing w:line="360" w:lineRule="auto"/>
              <w:ind w:left="1" w:right="-105" w:rightChars="-50"/>
              <w:jc w:val="left"/>
              <w:rPr>
                <w:rFonts w:ascii="仿宋" w:hAnsi="仿宋" w:eastAsia="仿宋" w:cs="仿宋"/>
                <w:sz w:val="24"/>
              </w:rPr>
            </w:pPr>
            <w:r>
              <w:rPr>
                <w:rFonts w:hint="eastAsia" w:ascii="仿宋" w:hAnsi="仿宋" w:eastAsia="仿宋" w:cs="仿宋"/>
                <w:sz w:val="24"/>
              </w:rPr>
              <w:t xml:space="preserve">单位地址： </w:t>
            </w:r>
          </w:p>
          <w:p>
            <w:pPr>
              <w:spacing w:line="360" w:lineRule="auto"/>
              <w:ind w:right="-105" w:rightChars="-50"/>
              <w:jc w:val="left"/>
              <w:rPr>
                <w:rFonts w:ascii="仿宋" w:hAnsi="仿宋" w:eastAsia="仿宋" w:cs="仿宋"/>
                <w:sz w:val="24"/>
              </w:rPr>
            </w:pPr>
            <w:r>
              <w:rPr>
                <w:rFonts w:hint="eastAsia" w:ascii="仿宋" w:hAnsi="仿宋" w:eastAsia="仿宋" w:cs="仿宋"/>
                <w:sz w:val="24"/>
              </w:rPr>
              <w:t>法定代表人或</w:t>
            </w:r>
          </w:p>
          <w:p>
            <w:pPr>
              <w:spacing w:line="360" w:lineRule="auto"/>
              <w:ind w:right="-105" w:rightChars="-50"/>
              <w:jc w:val="left"/>
              <w:rPr>
                <w:rFonts w:ascii="仿宋" w:hAnsi="仿宋" w:eastAsia="仿宋" w:cs="仿宋"/>
                <w:sz w:val="24"/>
              </w:rPr>
            </w:pPr>
            <w:r>
              <w:rPr>
                <w:rFonts w:hint="eastAsia" w:ascii="仿宋" w:hAnsi="仿宋" w:eastAsia="仿宋" w:cs="仿宋"/>
                <w:sz w:val="24"/>
              </w:rPr>
              <w:t>委托代理人（签字）：</w:t>
            </w:r>
          </w:p>
          <w:p>
            <w:pPr>
              <w:spacing w:line="360" w:lineRule="auto"/>
              <w:ind w:right="-105" w:rightChars="-50"/>
              <w:jc w:val="left"/>
              <w:rPr>
                <w:rFonts w:ascii="仿宋" w:hAnsi="仿宋" w:eastAsia="仿宋" w:cs="仿宋"/>
                <w:sz w:val="24"/>
              </w:rPr>
            </w:pPr>
            <w:r>
              <w:rPr>
                <w:rFonts w:hint="eastAsia" w:ascii="仿宋" w:hAnsi="仿宋" w:eastAsia="仿宋" w:cs="仿宋"/>
                <w:sz w:val="24"/>
              </w:rPr>
              <w:t>电 话：</w:t>
            </w:r>
          </w:p>
          <w:p>
            <w:pPr>
              <w:spacing w:line="360" w:lineRule="auto"/>
              <w:ind w:right="-105" w:rightChars="-50"/>
              <w:jc w:val="left"/>
              <w:rPr>
                <w:rFonts w:ascii="仿宋" w:hAnsi="仿宋" w:eastAsia="仿宋" w:cs="仿宋"/>
                <w:sz w:val="24"/>
              </w:rPr>
            </w:pPr>
            <w:r>
              <w:rPr>
                <w:rFonts w:hint="eastAsia" w:ascii="仿宋" w:hAnsi="仿宋" w:eastAsia="仿宋" w:cs="仿宋"/>
                <w:sz w:val="24"/>
              </w:rPr>
              <w:t>开户银行：</w:t>
            </w:r>
          </w:p>
          <w:p>
            <w:pPr>
              <w:spacing w:line="360" w:lineRule="auto"/>
              <w:ind w:right="-105" w:rightChars="-50"/>
              <w:jc w:val="left"/>
              <w:rPr>
                <w:rFonts w:ascii="仿宋" w:hAnsi="仿宋" w:eastAsia="仿宋" w:cs="仿宋"/>
                <w:sz w:val="24"/>
              </w:rPr>
            </w:pPr>
            <w:r>
              <w:rPr>
                <w:rFonts w:hint="eastAsia" w:ascii="仿宋" w:hAnsi="仿宋" w:eastAsia="仿宋" w:cs="仿宋"/>
                <w:sz w:val="24"/>
              </w:rPr>
              <w:t>账 号：</w:t>
            </w:r>
          </w:p>
        </w:tc>
      </w:tr>
    </w:tbl>
    <w:p>
      <w:pPr>
        <w:snapToGrid w:val="0"/>
        <w:spacing w:line="300" w:lineRule="auto"/>
        <w:jc w:val="right"/>
        <w:rPr>
          <w:rFonts w:ascii="仿宋" w:hAnsi="仿宋" w:eastAsia="仿宋" w:cs="仿宋"/>
          <w:b/>
          <w:bCs/>
          <w:sz w:val="24"/>
        </w:rPr>
      </w:pPr>
    </w:p>
    <w:p>
      <w:pPr>
        <w:snapToGrid w:val="0"/>
        <w:spacing w:line="300" w:lineRule="auto"/>
        <w:jc w:val="right"/>
        <w:rPr>
          <w:rFonts w:ascii="仿宋" w:hAnsi="仿宋" w:eastAsia="仿宋" w:cs="仿宋"/>
          <w:b/>
          <w:bCs/>
          <w:sz w:val="24"/>
        </w:rPr>
      </w:pPr>
      <w:r>
        <w:rPr>
          <w:rFonts w:hint="eastAsia" w:ascii="仿宋" w:hAnsi="仿宋" w:eastAsia="仿宋" w:cs="仿宋"/>
          <w:b/>
          <w:bCs/>
          <w:sz w:val="24"/>
        </w:rPr>
        <w:t>合同签订时间：      年    月    日</w:t>
      </w:r>
    </w:p>
    <w:p>
      <w:pPr>
        <w:jc w:val="right"/>
        <w:rPr>
          <w:rFonts w:ascii="仿宋" w:hAnsi="仿宋" w:eastAsia="仿宋" w:cs="仿宋"/>
          <w:b/>
          <w:bCs/>
          <w:sz w:val="24"/>
        </w:rPr>
      </w:pPr>
    </w:p>
    <w:p>
      <w:pPr>
        <w:jc w:val="right"/>
        <w:rPr>
          <w:rFonts w:ascii="仿宋" w:hAnsi="仿宋" w:eastAsia="仿宋" w:cs="仿宋"/>
        </w:rPr>
      </w:pPr>
      <w:r>
        <w:rPr>
          <w:rFonts w:hint="eastAsia" w:ascii="仿宋" w:hAnsi="仿宋" w:eastAsia="仿宋" w:cs="仿宋"/>
          <w:b/>
          <w:bCs/>
          <w:sz w:val="24"/>
        </w:rPr>
        <w:t>代理机构鉴证时间：      年    月    日</w:t>
      </w:r>
    </w:p>
    <w:p>
      <w:pPr>
        <w:rPr>
          <w:rFonts w:ascii="仿宋" w:hAnsi="仿宋" w:eastAsia="仿宋" w:cs="仿宋"/>
        </w:rPr>
      </w:pPr>
    </w:p>
    <w:p>
      <w:pPr>
        <w:pStyle w:val="24"/>
        <w:tabs>
          <w:tab w:val="left" w:pos="2472"/>
        </w:tabs>
        <w:snapToGrid w:val="0"/>
        <w:spacing w:before="120" w:after="120" w:line="240" w:lineRule="auto"/>
        <w:jc w:val="center"/>
        <w:rPr>
          <w:rFonts w:hint="default" w:ascii="仿宋" w:hAnsi="仿宋" w:eastAsia="仿宋" w:cs="仿宋"/>
          <w:sz w:val="30"/>
          <w:szCs w:val="30"/>
        </w:rPr>
      </w:pPr>
      <w:r>
        <w:rPr>
          <w:rFonts w:ascii="仿宋" w:hAnsi="仿宋" w:eastAsia="仿宋" w:cs="仿宋"/>
          <w:sz w:val="30"/>
          <w:szCs w:val="30"/>
        </w:rPr>
        <w:br w:type="page"/>
      </w:r>
    </w:p>
    <w:p>
      <w:pPr>
        <w:pStyle w:val="24"/>
        <w:tabs>
          <w:tab w:val="left" w:pos="2472"/>
        </w:tabs>
        <w:snapToGrid w:val="0"/>
        <w:spacing w:before="120" w:after="120" w:line="240" w:lineRule="auto"/>
        <w:jc w:val="center"/>
        <w:outlineLvl w:val="0"/>
        <w:rPr>
          <w:rFonts w:hint="default" w:ascii="仿宋" w:hAnsi="仿宋" w:eastAsia="仿宋" w:cs="仿宋"/>
          <w:sz w:val="30"/>
          <w:szCs w:val="30"/>
        </w:rPr>
      </w:pPr>
      <w:bookmarkStart w:id="62" w:name="_Toc13691"/>
      <w:r>
        <w:rPr>
          <w:rFonts w:ascii="仿宋" w:hAnsi="仿宋" w:eastAsia="仿宋" w:cs="仿宋"/>
          <w:b/>
          <w:bCs/>
          <w:sz w:val="36"/>
          <w:szCs w:val="36"/>
        </w:rPr>
        <w:t>第七章　 投标文件格式</w:t>
      </w:r>
      <w:bookmarkEnd w:id="62"/>
    </w:p>
    <w:p>
      <w:pPr>
        <w:pStyle w:val="24"/>
        <w:tabs>
          <w:tab w:val="left" w:pos="2472"/>
        </w:tabs>
        <w:snapToGrid w:val="0"/>
        <w:spacing w:before="120" w:after="120" w:line="240" w:lineRule="auto"/>
        <w:ind w:firstLine="450" w:firstLineChars="150"/>
        <w:rPr>
          <w:rFonts w:hint="default" w:ascii="仿宋" w:hAnsi="仿宋" w:eastAsia="仿宋" w:cs="仿宋"/>
          <w:sz w:val="30"/>
          <w:szCs w:val="30"/>
        </w:rPr>
      </w:pPr>
    </w:p>
    <w:p>
      <w:pPr>
        <w:pStyle w:val="24"/>
        <w:snapToGrid w:val="0"/>
        <w:spacing w:before="120" w:after="120" w:line="240" w:lineRule="auto"/>
        <w:outlineLvl w:val="0"/>
        <w:rPr>
          <w:rFonts w:hint="default" w:ascii="仿宋" w:hAnsi="仿宋" w:eastAsia="仿宋" w:cs="仿宋"/>
          <w:b/>
          <w:bCs/>
          <w:sz w:val="28"/>
        </w:rPr>
      </w:pPr>
      <w:bookmarkStart w:id="63" w:name="_Toc2102"/>
      <w:bookmarkStart w:id="64" w:name="_Toc12785"/>
      <w:r>
        <w:rPr>
          <w:rFonts w:ascii="仿宋" w:hAnsi="仿宋" w:eastAsia="仿宋" w:cs="仿宋"/>
          <w:b/>
          <w:bCs/>
          <w:sz w:val="28"/>
          <w:szCs w:val="28"/>
        </w:rPr>
        <w:t>第一部分资格文件</w:t>
      </w:r>
      <w:bookmarkEnd w:id="63"/>
      <w:bookmarkEnd w:id="64"/>
    </w:p>
    <w:p>
      <w:pPr>
        <w:shd w:val="clear" w:color="auto" w:fill="FFFFFF"/>
        <w:snapToGrid w:val="0"/>
        <w:spacing w:after="50"/>
        <w:rPr>
          <w:rFonts w:ascii="仿宋" w:hAnsi="仿宋" w:eastAsia="仿宋" w:cs="仿宋"/>
          <w:b/>
          <w:bCs/>
          <w:sz w:val="32"/>
          <w:szCs w:val="20"/>
        </w:rPr>
      </w:pPr>
      <w:r>
        <w:rPr>
          <w:rFonts w:hint="eastAsia" w:ascii="仿宋" w:hAnsi="仿宋" w:eastAsia="仿宋" w:cs="仿宋"/>
          <w:sz w:val="28"/>
          <w:szCs w:val="28"/>
        </w:rPr>
        <w:t>（正本）</w:t>
      </w:r>
    </w:p>
    <w:p>
      <w:pPr>
        <w:shd w:val="clear" w:color="auto" w:fill="FFFFFF"/>
        <w:snapToGrid w:val="0"/>
        <w:spacing w:after="50"/>
        <w:rPr>
          <w:rFonts w:ascii="仿宋" w:hAnsi="仿宋" w:eastAsia="仿宋" w:cs="仿宋"/>
          <w:b/>
          <w:sz w:val="24"/>
          <w:szCs w:val="20"/>
        </w:rPr>
      </w:pPr>
      <w:r>
        <w:rPr>
          <w:rFonts w:hint="eastAsia" w:ascii="仿宋" w:hAnsi="仿宋" w:eastAsia="仿宋" w:cs="仿宋"/>
          <w:b/>
          <w:sz w:val="24"/>
          <w:szCs w:val="20"/>
        </w:rPr>
        <w:t> </w:t>
      </w:r>
    </w:p>
    <w:p>
      <w:pPr>
        <w:shd w:val="clear" w:color="auto" w:fill="FFFFFF"/>
        <w:snapToGrid w:val="0"/>
        <w:spacing w:after="50"/>
        <w:rPr>
          <w:rFonts w:ascii="仿宋" w:hAnsi="仿宋" w:eastAsia="仿宋" w:cs="仿宋"/>
          <w:b/>
          <w:sz w:val="24"/>
          <w:szCs w:val="20"/>
        </w:rPr>
      </w:pPr>
    </w:p>
    <w:p>
      <w:pPr>
        <w:shd w:val="clear" w:color="auto" w:fill="FFFFFF"/>
        <w:snapToGrid w:val="0"/>
        <w:spacing w:after="50"/>
        <w:jc w:val="center"/>
        <w:rPr>
          <w:rFonts w:ascii="仿宋" w:hAnsi="仿宋" w:eastAsia="仿宋" w:cs="仿宋"/>
          <w:b/>
          <w:sz w:val="56"/>
          <w:szCs w:val="56"/>
        </w:rPr>
      </w:pPr>
      <w:r>
        <w:rPr>
          <w:rFonts w:hint="eastAsia" w:ascii="仿宋" w:hAnsi="仿宋" w:eastAsia="仿宋" w:cs="仿宋"/>
          <w:b/>
          <w:sz w:val="56"/>
          <w:szCs w:val="56"/>
        </w:rPr>
        <w:t>金华市第二医院ICU净化工程项目</w:t>
      </w:r>
    </w:p>
    <w:p>
      <w:pPr>
        <w:shd w:val="clear" w:color="auto" w:fill="FFFFFF"/>
        <w:snapToGrid w:val="0"/>
        <w:spacing w:after="50"/>
        <w:jc w:val="center"/>
        <w:rPr>
          <w:rFonts w:ascii="仿宋" w:hAnsi="仿宋" w:eastAsia="仿宋" w:cs="仿宋"/>
          <w:b/>
          <w:sz w:val="56"/>
          <w:szCs w:val="56"/>
        </w:rPr>
      </w:pPr>
    </w:p>
    <w:p>
      <w:pPr>
        <w:shd w:val="clear" w:color="auto" w:fill="FFFFFF"/>
        <w:snapToGrid w:val="0"/>
        <w:spacing w:after="50"/>
        <w:jc w:val="center"/>
        <w:rPr>
          <w:rFonts w:ascii="仿宋" w:hAnsi="仿宋" w:eastAsia="仿宋" w:cs="仿宋"/>
          <w:b/>
          <w:sz w:val="72"/>
          <w:szCs w:val="72"/>
          <w:shd w:val="clear" w:color="auto" w:fill="FFFFFF"/>
        </w:rPr>
      </w:pPr>
      <w:r>
        <w:rPr>
          <w:rFonts w:hint="eastAsia" w:ascii="仿宋" w:hAnsi="仿宋" w:eastAsia="仿宋" w:cs="仿宋"/>
          <w:b/>
          <w:sz w:val="72"/>
          <w:szCs w:val="72"/>
          <w:shd w:val="clear" w:color="auto" w:fill="FFFFFF"/>
        </w:rPr>
        <w:t>投 标 文 件</w:t>
      </w:r>
    </w:p>
    <w:p>
      <w:pPr>
        <w:shd w:val="clear" w:color="auto" w:fill="FFFFFF"/>
        <w:snapToGrid w:val="0"/>
        <w:spacing w:after="50"/>
        <w:jc w:val="center"/>
        <w:rPr>
          <w:rFonts w:ascii="仿宋" w:hAnsi="仿宋" w:eastAsia="仿宋" w:cs="仿宋"/>
          <w:b/>
          <w:sz w:val="52"/>
          <w:szCs w:val="52"/>
          <w:shd w:val="clear" w:color="auto" w:fill="FFFFFF"/>
        </w:rPr>
      </w:pPr>
    </w:p>
    <w:p>
      <w:pPr>
        <w:pStyle w:val="39"/>
        <w:ind w:firstLine="0" w:firstLineChars="0"/>
        <w:rPr>
          <w:rFonts w:ascii="仿宋" w:hAnsi="仿宋" w:eastAsia="仿宋" w:cs="仿宋"/>
          <w:b/>
          <w:sz w:val="52"/>
          <w:szCs w:val="52"/>
          <w:shd w:val="clear" w:color="auto" w:fill="FFFFFF"/>
        </w:rPr>
      </w:pPr>
    </w:p>
    <w:p>
      <w:pPr>
        <w:shd w:val="clear" w:color="auto" w:fill="FFFFFF"/>
        <w:snapToGrid w:val="0"/>
        <w:spacing w:after="50"/>
        <w:jc w:val="center"/>
        <w:rPr>
          <w:rFonts w:ascii="仿宋" w:hAnsi="仿宋" w:eastAsia="仿宋" w:cs="仿宋"/>
          <w:b/>
          <w:sz w:val="52"/>
          <w:szCs w:val="52"/>
          <w:shd w:val="clear" w:color="auto" w:fill="FFFFFF"/>
        </w:rPr>
      </w:pPr>
      <w:r>
        <w:rPr>
          <w:rFonts w:hint="eastAsia" w:ascii="仿宋" w:hAnsi="仿宋" w:eastAsia="仿宋" w:cs="仿宋"/>
          <w:b/>
          <w:sz w:val="52"/>
          <w:szCs w:val="52"/>
          <w:shd w:val="clear" w:color="auto" w:fill="FFFFFF"/>
        </w:rPr>
        <w:t>（资格文件）</w:t>
      </w:r>
    </w:p>
    <w:p>
      <w:pPr>
        <w:shd w:val="clear" w:color="auto" w:fill="FFFFFF"/>
        <w:snapToGrid w:val="0"/>
        <w:spacing w:after="50"/>
        <w:jc w:val="center"/>
        <w:rPr>
          <w:rFonts w:ascii="仿宋" w:hAnsi="仿宋" w:eastAsia="仿宋" w:cs="仿宋"/>
          <w:b/>
          <w:sz w:val="44"/>
          <w:szCs w:val="44"/>
        </w:rPr>
      </w:pPr>
    </w:p>
    <w:p>
      <w:pPr>
        <w:shd w:val="clear" w:color="auto" w:fill="FFFFFF"/>
        <w:snapToGrid w:val="0"/>
        <w:spacing w:after="50"/>
        <w:jc w:val="center"/>
        <w:rPr>
          <w:rFonts w:ascii="仿宋" w:hAnsi="仿宋" w:eastAsia="仿宋" w:cs="仿宋"/>
          <w:bCs/>
          <w:sz w:val="24"/>
        </w:rPr>
      </w:pPr>
    </w:p>
    <w:p>
      <w:pPr>
        <w:pStyle w:val="39"/>
        <w:ind w:firstLine="240"/>
        <w:rPr>
          <w:rFonts w:ascii="仿宋" w:hAnsi="仿宋" w:eastAsia="仿宋" w:cs="仿宋"/>
          <w:bCs/>
          <w:sz w:val="24"/>
        </w:rPr>
      </w:pPr>
    </w:p>
    <w:p>
      <w:pPr>
        <w:pStyle w:val="39"/>
        <w:ind w:firstLine="240"/>
        <w:rPr>
          <w:rFonts w:ascii="仿宋" w:hAnsi="仿宋" w:eastAsia="仿宋" w:cs="仿宋"/>
          <w:bCs/>
          <w:sz w:val="24"/>
        </w:rPr>
      </w:pP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项目编号：ZJXC-2024H042805</w:t>
      </w: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供应商名称（电子签章/公章）：</w:t>
      </w: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投标人地址：</w:t>
      </w: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联系电话：</w:t>
      </w:r>
    </w:p>
    <w:p>
      <w:pPr>
        <w:shd w:val="clear" w:color="auto" w:fill="FFFFFF"/>
        <w:snapToGrid w:val="0"/>
        <w:spacing w:after="50"/>
        <w:ind w:firstLine="900" w:firstLineChars="300"/>
        <w:rPr>
          <w:rFonts w:ascii="仿宋" w:hAnsi="仿宋" w:eastAsia="仿宋" w:cs="仿宋"/>
          <w:bCs/>
          <w:sz w:val="30"/>
          <w:szCs w:val="30"/>
        </w:rPr>
      </w:pPr>
    </w:p>
    <w:p>
      <w:pPr>
        <w:shd w:val="clear" w:color="auto" w:fill="FFFFFF"/>
        <w:snapToGrid w:val="0"/>
        <w:spacing w:after="50"/>
        <w:ind w:firstLine="4760" w:firstLineChars="1700"/>
        <w:rPr>
          <w:rFonts w:ascii="仿宋" w:hAnsi="仿宋" w:eastAsia="仿宋" w:cs="仿宋"/>
          <w:sz w:val="28"/>
          <w:szCs w:val="21"/>
        </w:rPr>
      </w:pPr>
    </w:p>
    <w:p>
      <w:pPr>
        <w:shd w:val="clear" w:color="auto" w:fill="FFFFFF"/>
        <w:snapToGrid w:val="0"/>
        <w:spacing w:after="50"/>
        <w:ind w:firstLine="645"/>
        <w:jc w:val="right"/>
        <w:rPr>
          <w:rFonts w:ascii="仿宋" w:hAnsi="仿宋" w:eastAsia="仿宋" w:cs="仿宋"/>
          <w:sz w:val="28"/>
          <w:szCs w:val="21"/>
        </w:rPr>
      </w:pPr>
      <w:r>
        <w:rPr>
          <w:rFonts w:hint="eastAsia" w:ascii="仿宋" w:hAnsi="仿宋" w:eastAsia="仿宋" w:cs="仿宋"/>
          <w:sz w:val="28"/>
          <w:szCs w:val="28"/>
        </w:rPr>
        <w:t xml:space="preserve">                        年  月  日</w:t>
      </w:r>
    </w:p>
    <w:p>
      <w:pPr>
        <w:snapToGrid w:val="0"/>
        <w:spacing w:before="50" w:after="156"/>
        <w:jc w:val="left"/>
        <w:rPr>
          <w:rFonts w:ascii="仿宋" w:hAnsi="仿宋" w:eastAsia="仿宋" w:cs="仿宋"/>
          <w:b/>
          <w:sz w:val="30"/>
        </w:rPr>
      </w:pPr>
      <w:r>
        <w:rPr>
          <w:rFonts w:hint="eastAsia" w:ascii="仿宋" w:hAnsi="仿宋" w:eastAsia="仿宋" w:cs="仿宋"/>
          <w:b/>
          <w:sz w:val="30"/>
        </w:rPr>
        <w:br w:type="page"/>
      </w:r>
    </w:p>
    <w:p>
      <w:pPr>
        <w:snapToGrid w:val="0"/>
        <w:spacing w:before="50" w:after="156" w:line="360" w:lineRule="auto"/>
        <w:jc w:val="left"/>
        <w:rPr>
          <w:rFonts w:ascii="仿宋" w:hAnsi="仿宋" w:eastAsia="仿宋" w:cs="仿宋"/>
          <w:b/>
          <w:sz w:val="24"/>
        </w:rPr>
      </w:pPr>
      <w:r>
        <w:rPr>
          <w:rFonts w:hint="eastAsia" w:ascii="仿宋" w:hAnsi="仿宋" w:eastAsia="仿宋" w:cs="仿宋"/>
          <w:b/>
          <w:sz w:val="24"/>
        </w:rPr>
        <w:t>一、满足《中华人民共和国政府采购法》第二十二条规定的资料：</w:t>
      </w:r>
    </w:p>
    <w:p>
      <w:pPr>
        <w:snapToGrid w:val="0"/>
        <w:spacing w:before="50" w:after="156" w:line="360" w:lineRule="auto"/>
        <w:jc w:val="left"/>
        <w:rPr>
          <w:rFonts w:ascii="仿宋" w:hAnsi="仿宋" w:eastAsia="仿宋" w:cs="仿宋"/>
          <w:b/>
          <w:sz w:val="24"/>
        </w:rPr>
      </w:pPr>
      <w:r>
        <w:rPr>
          <w:rFonts w:hint="eastAsia" w:ascii="仿宋" w:hAnsi="仿宋" w:eastAsia="仿宋" w:cs="仿宋"/>
          <w:b/>
          <w:sz w:val="24"/>
        </w:rPr>
        <w:t>1.营业执照（或法人登记证书，自然人身份证明）复制件</w:t>
      </w:r>
    </w:p>
    <w:p>
      <w:pPr>
        <w:snapToGrid w:val="0"/>
        <w:spacing w:before="50" w:after="156" w:line="360" w:lineRule="auto"/>
        <w:jc w:val="left"/>
        <w:rPr>
          <w:rFonts w:ascii="仿宋" w:hAnsi="仿宋" w:eastAsia="仿宋" w:cs="仿宋"/>
          <w:b/>
          <w:sz w:val="24"/>
        </w:rPr>
      </w:pPr>
      <w:r>
        <w:rPr>
          <w:rFonts w:hint="eastAsia" w:ascii="仿宋" w:hAnsi="仿宋" w:eastAsia="仿宋" w:cs="仿宋"/>
          <w:b/>
          <w:sz w:val="24"/>
        </w:rPr>
        <w:t>【联合体投标时，提供各方营业执照】</w:t>
      </w:r>
    </w:p>
    <w:p>
      <w:pPr>
        <w:snapToGrid w:val="0"/>
        <w:spacing w:line="360" w:lineRule="auto"/>
        <w:rPr>
          <w:rFonts w:ascii="仿宋" w:hAnsi="仿宋" w:eastAsia="仿宋" w:cs="仿宋"/>
          <w:b/>
          <w:bCs/>
          <w:kern w:val="0"/>
          <w:sz w:val="24"/>
        </w:rPr>
      </w:pPr>
      <w:r>
        <w:rPr>
          <w:rFonts w:hint="eastAsia" w:ascii="仿宋" w:hAnsi="仿宋" w:eastAsia="仿宋" w:cs="仿宋"/>
          <w:b/>
          <w:bCs/>
          <w:kern w:val="0"/>
          <w:sz w:val="24"/>
        </w:rPr>
        <w:t>2.符合参加政府采购活动应当具备的一般条件的承诺函；</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我方参加</w:t>
      </w:r>
      <w:r>
        <w:rPr>
          <w:rFonts w:hint="eastAsia" w:ascii="仿宋" w:hAnsi="仿宋" w:eastAsia="仿宋" w:cs="仿宋"/>
          <w:b/>
          <w:bCs/>
          <w:sz w:val="24"/>
        </w:rPr>
        <w:t>金华市第二医院ICU净化工程项目（项目编号：ZJXC-2024H042805）</w:t>
      </w:r>
      <w:r>
        <w:rPr>
          <w:rFonts w:hint="eastAsia" w:ascii="仿宋" w:hAnsi="仿宋" w:eastAsia="仿宋" w:cs="仿宋"/>
          <w:sz w:val="24"/>
        </w:rPr>
        <w:t>政府采购活动，郑重承诺如下：</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（一）我方具备《中华人民共和国政府采购法》第二十二条规定的条件：</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1.具有独立承担民事责任的能力；</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6.具有法律、行政法规规定的其他条件。</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（二）我方未被信用中国（www.creditchina.gov.cn）、中国政府采购网（www.ccgp.gov.cn）列入失信被执行人、重大税收违法案件当事人名单、政府采购严重违法失信行为记录名单。</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（三）其他相关承诺：</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1.我方与采购单位不存在利害关系，且与参加本次项目同一合同项下政府采购活动的其他供应商不存在单位负责人为同一人或者直接控股、管理关系或其他利害关系。</w:t>
      </w:r>
    </w:p>
    <w:p>
      <w:pPr>
        <w:snapToGrid w:val="0"/>
        <w:spacing w:line="400" w:lineRule="exact"/>
        <w:ind w:firstLine="482" w:firstLineChars="200"/>
        <w:rPr>
          <w:rFonts w:ascii="仿宋" w:hAnsi="仿宋" w:eastAsia="仿宋" w:cs="仿宋"/>
          <w:b/>
          <w:bCs/>
          <w:sz w:val="24"/>
        </w:rPr>
      </w:pPr>
      <w:r>
        <w:rPr>
          <w:rFonts w:hint="eastAsia" w:ascii="仿宋" w:hAnsi="仿宋" w:eastAsia="仿宋" w:cs="仿宋"/>
          <w:b/>
          <w:bCs/>
          <w:sz w:val="24"/>
        </w:rPr>
        <w:t>2.我方未向本项目提供整体设计、规范编制或者项目管理、监理、检测等服务。</w:t>
      </w:r>
    </w:p>
    <w:p>
      <w:pPr>
        <w:snapToGrid w:val="0"/>
        <w:spacing w:line="400" w:lineRule="exact"/>
        <w:ind w:firstLine="480" w:firstLineChars="200"/>
        <w:rPr>
          <w:rFonts w:ascii="仿宋" w:hAnsi="仿宋" w:eastAsia="仿宋" w:cs="仿宋"/>
          <w:sz w:val="24"/>
        </w:rPr>
      </w:pPr>
      <w:r>
        <w:rPr>
          <w:rFonts w:hint="eastAsia" w:ascii="仿宋" w:hAnsi="仿宋" w:eastAsia="仿宋" w:cs="仿宋"/>
          <w:sz w:val="24"/>
        </w:rPr>
        <w:t>（四）本文件中所提供的相关材料均真实有效，不存在虚假、造假行为。如有虚假或隐瞒，我单位自愿承担被取消中标资格等一切责任。</w:t>
      </w:r>
    </w:p>
    <w:p>
      <w:pPr>
        <w:pStyle w:val="40"/>
        <w:ind w:left="480" w:firstLine="480"/>
        <w:rPr>
          <w:rFonts w:ascii="仿宋" w:hAnsi="仿宋" w:eastAsia="仿宋" w:cs="仿宋"/>
          <w:sz w:val="24"/>
          <w:szCs w:val="24"/>
        </w:rPr>
      </w:pPr>
    </w:p>
    <w:p>
      <w:pPr>
        <w:pStyle w:val="24"/>
        <w:adjustRightInd w:val="0"/>
        <w:snapToGrid w:val="0"/>
        <w:spacing w:before="120" w:after="120" w:line="360" w:lineRule="auto"/>
        <w:ind w:firstLine="900" w:firstLineChars="375"/>
        <w:jc w:val="right"/>
        <w:rPr>
          <w:rFonts w:hint="default" w:ascii="仿宋" w:hAnsi="仿宋" w:eastAsia="仿宋" w:cs="仿宋"/>
          <w:sz w:val="24"/>
          <w:szCs w:val="24"/>
        </w:rPr>
      </w:pPr>
      <w:r>
        <w:rPr>
          <w:rFonts w:ascii="仿宋" w:hAnsi="仿宋" w:eastAsia="仿宋" w:cs="仿宋"/>
          <w:sz w:val="24"/>
          <w:szCs w:val="24"/>
        </w:rPr>
        <w:t>供应商名称（电子签章/公章）：__________________________</w:t>
      </w:r>
    </w:p>
    <w:p>
      <w:pPr>
        <w:snapToGrid w:val="0"/>
        <w:spacing w:before="50" w:after="156" w:line="360" w:lineRule="auto"/>
        <w:ind w:firstLine="4857" w:firstLineChars="2016"/>
        <w:jc w:val="left"/>
        <w:rPr>
          <w:rFonts w:ascii="仿宋" w:hAnsi="仿宋" w:eastAsia="仿宋" w:cs="仿宋"/>
          <w:b/>
          <w:sz w:val="24"/>
        </w:rPr>
      </w:pPr>
      <w:r>
        <w:rPr>
          <w:rFonts w:hint="eastAsia" w:ascii="仿宋" w:hAnsi="仿宋" w:eastAsia="仿宋" w:cs="仿宋"/>
          <w:b/>
          <w:sz w:val="24"/>
        </w:rPr>
        <w:t>【联合体投标时，需要各方盖章】</w:t>
      </w:r>
    </w:p>
    <w:p>
      <w:pPr>
        <w:pStyle w:val="24"/>
        <w:adjustRightInd w:val="0"/>
        <w:snapToGrid w:val="0"/>
        <w:spacing w:before="120" w:after="120" w:line="240" w:lineRule="auto"/>
        <w:ind w:firstLine="900" w:firstLineChars="375"/>
        <w:jc w:val="right"/>
        <w:rPr>
          <w:rFonts w:hint="default" w:ascii="仿宋" w:hAnsi="仿宋" w:eastAsia="仿宋" w:cs="仿宋"/>
          <w:sz w:val="24"/>
          <w:szCs w:val="24"/>
        </w:rPr>
      </w:pPr>
      <w:r>
        <w:rPr>
          <w:rFonts w:ascii="仿宋" w:hAnsi="仿宋" w:eastAsia="仿宋" w:cs="仿宋"/>
          <w:sz w:val="24"/>
          <w:szCs w:val="24"/>
        </w:rPr>
        <w:t>年   月   日</w:t>
      </w:r>
    </w:p>
    <w:p>
      <w:pPr>
        <w:snapToGrid w:val="0"/>
        <w:ind w:right="480"/>
        <w:jc w:val="center"/>
        <w:rPr>
          <w:rFonts w:ascii="仿宋" w:hAnsi="仿宋" w:eastAsia="仿宋" w:cs="仿宋"/>
          <w:b/>
          <w:szCs w:val="21"/>
        </w:rPr>
      </w:pPr>
      <w:r>
        <w:rPr>
          <w:rFonts w:hint="eastAsia" w:ascii="仿宋" w:hAnsi="仿宋" w:eastAsia="仿宋" w:cs="仿宋"/>
          <w:b/>
          <w:szCs w:val="21"/>
        </w:rPr>
        <w:t>--------------------------------------------------------------------------------</w:t>
      </w:r>
    </w:p>
    <w:p>
      <w:pPr>
        <w:pStyle w:val="40"/>
        <w:spacing w:line="240" w:lineRule="auto"/>
        <w:ind w:firstLine="0" w:firstLineChars="0"/>
        <w:rPr>
          <w:rFonts w:ascii="仿宋" w:hAnsi="仿宋" w:eastAsia="仿宋" w:cs="仿宋"/>
          <w:szCs w:val="21"/>
        </w:rPr>
      </w:pPr>
      <w:r>
        <w:rPr>
          <w:rFonts w:hint="eastAsia" w:ascii="仿宋" w:hAnsi="仿宋" w:eastAsia="仿宋" w:cs="仿宋"/>
          <w:szCs w:val="21"/>
        </w:rPr>
        <w:t>备注：根据《财政部关于〈中华人民共和国政府采购法实施条例〉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before="50" w:after="50" w:line="360" w:lineRule="auto"/>
        <w:rPr>
          <w:rFonts w:ascii="仿宋" w:hAnsi="仿宋" w:eastAsia="仿宋" w:cs="仿宋"/>
          <w:b/>
          <w:bCs/>
          <w:kern w:val="0"/>
          <w:sz w:val="24"/>
        </w:rPr>
      </w:pPr>
      <w:r>
        <w:rPr>
          <w:rFonts w:hint="eastAsia" w:ascii="仿宋" w:hAnsi="仿宋" w:eastAsia="仿宋" w:cs="仿宋"/>
        </w:rPr>
        <w:br w:type="page"/>
      </w:r>
      <w:r>
        <w:rPr>
          <w:rFonts w:hint="eastAsia" w:ascii="仿宋" w:hAnsi="仿宋" w:eastAsia="仿宋" w:cs="仿宋"/>
          <w:b/>
          <w:bCs/>
          <w:kern w:val="0"/>
          <w:sz w:val="24"/>
        </w:rPr>
        <w:t>二、落实政府采购政策需满足的资格要求的材料：</w:t>
      </w:r>
    </w:p>
    <w:p>
      <w:pPr>
        <w:widowControl/>
        <w:shd w:val="clear" w:color="auto" w:fill="FFFFFF"/>
        <w:spacing w:line="440" w:lineRule="exact"/>
        <w:ind w:firstLine="358"/>
        <w:jc w:val="center"/>
        <w:rPr>
          <w:rFonts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中小企业声明函 （工程）</w:t>
      </w:r>
    </w:p>
    <w:p>
      <w:pPr>
        <w:pStyle w:val="36"/>
        <w:spacing w:line="440" w:lineRule="exact"/>
        <w:ind w:firstLine="560" w:firstLineChars="200"/>
        <w:rPr>
          <w:rFonts w:ascii="仿宋" w:hAnsi="仿宋" w:eastAsia="仿宋" w:cs="仿宋"/>
          <w:kern w:val="0"/>
          <w:sz w:val="28"/>
          <w:szCs w:val="28"/>
        </w:rPr>
      </w:pPr>
    </w:p>
    <w:p>
      <w:pPr>
        <w:pStyle w:val="36"/>
        <w:spacing w:line="460" w:lineRule="exact"/>
        <w:ind w:firstLine="660"/>
        <w:rPr>
          <w:rFonts w:ascii="仿宋" w:hAnsi="仿宋" w:eastAsia="仿宋" w:cs="仿宋"/>
        </w:rPr>
      </w:pPr>
      <w:bookmarkStart w:id="65" w:name="bookmark35"/>
      <w:bookmarkEnd w:id="65"/>
      <w:r>
        <w:rPr>
          <w:rFonts w:hint="eastAsia" w:ascii="仿宋" w:hAnsi="仿宋" w:eastAsia="仿宋" w:cs="仿宋"/>
        </w:rPr>
        <w:t>本公司（联合体）郑重声明，根据《政府采购促进中小企业发展管理办法》（财库[2020]46号）的规定，本公司（联合体）参加</w:t>
      </w:r>
      <w:r>
        <w:rPr>
          <w:rFonts w:hint="eastAsia" w:ascii="仿宋" w:hAnsi="仿宋" w:eastAsia="仿宋" w:cs="仿宋"/>
          <w:b/>
          <w:u w:val="single"/>
        </w:rPr>
        <w:t>金华市第二医院</w:t>
      </w:r>
      <w:r>
        <w:rPr>
          <w:rFonts w:hint="eastAsia" w:ascii="仿宋" w:hAnsi="仿宋" w:eastAsia="仿宋" w:cs="仿宋"/>
        </w:rPr>
        <w:t>的</w:t>
      </w:r>
      <w:r>
        <w:rPr>
          <w:rFonts w:hint="eastAsia" w:ascii="仿宋" w:hAnsi="仿宋" w:eastAsia="仿宋" w:cs="仿宋"/>
          <w:b/>
          <w:bCs/>
          <w:u w:val="single"/>
        </w:rPr>
        <w:t>金华市第二医院ICU净化工程项目</w:t>
      </w:r>
      <w:r>
        <w:rPr>
          <w:rFonts w:hint="eastAsia" w:ascii="仿宋" w:hAnsi="仿宋" w:eastAsia="仿宋" w:cs="仿宋"/>
        </w:rPr>
        <w:t>采购活动，工程的施工单位全部由符合政策要求的中小企业承接。</w:t>
      </w:r>
      <w:r>
        <w:rPr>
          <w:rFonts w:hint="eastAsia" w:ascii="仿宋" w:hAnsi="仿宋" w:eastAsia="仿宋" w:cs="仿宋"/>
          <w:lang w:eastAsia="zh-TW"/>
        </w:rPr>
        <w:t>相关企业</w:t>
      </w:r>
      <w:r>
        <w:rPr>
          <w:rFonts w:hint="eastAsia" w:ascii="仿宋" w:hAnsi="仿宋" w:eastAsia="仿宋" w:cs="仿宋"/>
        </w:rPr>
        <w:t>（含联合体中的中小企业、签订分包意向协议的中小企业）</w:t>
      </w:r>
      <w:r>
        <w:rPr>
          <w:rFonts w:hint="eastAsia" w:ascii="仿宋" w:hAnsi="仿宋" w:eastAsia="仿宋" w:cs="仿宋"/>
          <w:lang w:eastAsia="zh-TW"/>
        </w:rPr>
        <w:t>的具体情况如下：</w:t>
      </w:r>
    </w:p>
    <w:p>
      <w:pPr>
        <w:pStyle w:val="132"/>
        <w:spacing w:line="530" w:lineRule="exact"/>
        <w:ind w:firstLine="660"/>
        <w:jc w:val="both"/>
        <w:rPr>
          <w:rFonts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b/>
          <w:bCs/>
          <w:sz w:val="24"/>
          <w:szCs w:val="24"/>
          <w:u w:val="single"/>
          <w:lang w:eastAsia="zh-CN"/>
        </w:rPr>
        <w:t>金华市第二医院ICU净化工程项目</w:t>
      </w:r>
      <w:r>
        <w:rPr>
          <w:rFonts w:hint="eastAsia" w:ascii="仿宋" w:hAnsi="仿宋" w:eastAsia="仿宋" w:cs="仿宋"/>
          <w:sz w:val="24"/>
          <w:szCs w:val="24"/>
          <w:lang w:eastAsia="zh-CN"/>
        </w:rPr>
        <w:t>，</w:t>
      </w:r>
      <w:r>
        <w:rPr>
          <w:rFonts w:hint="eastAsia" w:ascii="仿宋" w:hAnsi="仿宋" w:eastAsia="仿宋" w:cs="仿宋"/>
          <w:sz w:val="24"/>
          <w:szCs w:val="24"/>
        </w:rPr>
        <w:t>属于</w:t>
      </w:r>
      <w:r>
        <w:rPr>
          <w:rFonts w:hint="eastAsia" w:ascii="仿宋" w:hAnsi="仿宋" w:eastAsia="仿宋" w:cs="仿宋"/>
          <w:b/>
          <w:bCs/>
          <w:sz w:val="24"/>
          <w:szCs w:val="24"/>
          <w:u w:val="single"/>
          <w:lang w:eastAsia="zh-CN"/>
        </w:rPr>
        <w:t>建筑业</w:t>
      </w:r>
      <w:r>
        <w:rPr>
          <w:rFonts w:hint="eastAsia" w:ascii="仿宋" w:hAnsi="仿宋" w:eastAsia="仿宋" w:cs="仿宋"/>
          <w:sz w:val="24"/>
          <w:szCs w:val="24"/>
          <w:lang w:eastAsia="zh-CN"/>
        </w:rPr>
        <w:t>，承接</w:t>
      </w:r>
      <w:r>
        <w:rPr>
          <w:rFonts w:hint="eastAsia" w:ascii="仿宋" w:hAnsi="仿宋" w:eastAsia="仿宋" w:cs="仿宋"/>
          <w:sz w:val="24"/>
          <w:szCs w:val="24"/>
        </w:rPr>
        <w:t>企业为</w:t>
      </w:r>
      <w:r>
        <w:rPr>
          <w:rFonts w:hint="eastAsia" w:ascii="仿宋" w:hAnsi="仿宋" w:eastAsia="仿宋" w:cs="仿宋"/>
          <w:b/>
          <w:bCs/>
          <w:sz w:val="24"/>
          <w:szCs w:val="24"/>
        </w:rPr>
        <w:t>（企业名称）</w:t>
      </w:r>
      <w:r>
        <w:rPr>
          <w:rFonts w:hint="eastAsia" w:ascii="仿宋" w:hAnsi="仿宋" w:eastAsia="仿宋" w:cs="仿宋"/>
          <w:sz w:val="24"/>
          <w:szCs w:val="24"/>
          <w:lang w:eastAsia="zh-CN"/>
        </w:rPr>
        <w:t>，</w:t>
      </w:r>
      <w:r>
        <w:rPr>
          <w:rFonts w:hint="eastAsia" w:ascii="仿宋" w:hAnsi="仿宋" w:eastAsia="仿宋" w:cs="仿宋"/>
          <w:sz w:val="24"/>
          <w:szCs w:val="24"/>
        </w:rPr>
        <w:t>从业人员人，营业收入为万元，资产总额为万元</w:t>
      </w:r>
      <w:r>
        <w:rPr>
          <w:rFonts w:hint="eastAsia" w:ascii="仿宋" w:hAnsi="仿宋" w:eastAsia="仿宋" w:cs="仿宋"/>
          <w:sz w:val="24"/>
          <w:szCs w:val="24"/>
          <w:lang w:val="en-US" w:eastAsia="zh-CN"/>
        </w:rPr>
        <w:t>，</w:t>
      </w:r>
      <w:r>
        <w:rPr>
          <w:rFonts w:hint="eastAsia" w:ascii="仿宋" w:hAnsi="仿宋" w:eastAsia="仿宋" w:cs="仿宋"/>
          <w:sz w:val="24"/>
          <w:szCs w:val="24"/>
        </w:rPr>
        <w:t>属于（</w:t>
      </w:r>
      <w:r>
        <w:rPr>
          <w:rFonts w:hint="eastAsia" w:ascii="仿宋" w:hAnsi="仿宋" w:eastAsia="仿宋" w:cs="仿宋"/>
          <w:sz w:val="24"/>
          <w:szCs w:val="24"/>
          <w:lang w:eastAsia="zh-CN"/>
        </w:rPr>
        <w:t>选填：</w:t>
      </w:r>
      <w:r>
        <w:rPr>
          <w:rFonts w:hint="eastAsia" w:ascii="仿宋" w:hAnsi="仿宋" w:eastAsia="仿宋" w:cs="仿宋"/>
          <w:sz w:val="24"/>
          <w:szCs w:val="24"/>
        </w:rPr>
        <w:t>中型企业、小型企业、微型企业）</w:t>
      </w:r>
      <w:r>
        <w:rPr>
          <w:rFonts w:hint="eastAsia" w:ascii="仿宋" w:hAnsi="仿宋" w:eastAsia="仿宋" w:cs="仿宋"/>
          <w:sz w:val="24"/>
          <w:szCs w:val="24"/>
          <w:lang w:eastAsia="zh-CN"/>
        </w:rPr>
        <w:t>。</w:t>
      </w:r>
    </w:p>
    <w:p>
      <w:pPr>
        <w:pStyle w:val="132"/>
        <w:spacing w:line="530" w:lineRule="exact"/>
        <w:ind w:firstLine="660"/>
        <w:jc w:val="both"/>
        <w:rPr>
          <w:rFonts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b/>
          <w:bCs/>
          <w:sz w:val="24"/>
          <w:szCs w:val="24"/>
          <w:u w:val="single"/>
          <w:lang w:eastAsia="zh-CN"/>
        </w:rPr>
        <w:t>金华市第二医院ICU净化工程项目</w:t>
      </w:r>
      <w:r>
        <w:rPr>
          <w:rFonts w:hint="eastAsia" w:ascii="仿宋" w:hAnsi="仿宋" w:eastAsia="仿宋" w:cs="仿宋"/>
          <w:sz w:val="24"/>
          <w:szCs w:val="24"/>
          <w:lang w:eastAsia="zh-CN"/>
        </w:rPr>
        <w:t>，</w:t>
      </w:r>
      <w:r>
        <w:rPr>
          <w:rFonts w:hint="eastAsia" w:ascii="仿宋" w:hAnsi="仿宋" w:eastAsia="仿宋" w:cs="仿宋"/>
          <w:sz w:val="24"/>
          <w:szCs w:val="24"/>
        </w:rPr>
        <w:t>属于</w:t>
      </w:r>
      <w:r>
        <w:rPr>
          <w:rFonts w:hint="eastAsia" w:ascii="仿宋" w:hAnsi="仿宋" w:eastAsia="仿宋" w:cs="仿宋"/>
          <w:b/>
          <w:bCs/>
          <w:sz w:val="24"/>
          <w:szCs w:val="24"/>
          <w:u w:val="single"/>
          <w:lang w:eastAsia="zh-CN"/>
        </w:rPr>
        <w:t>建筑业</w:t>
      </w:r>
      <w:r>
        <w:rPr>
          <w:rFonts w:hint="eastAsia" w:ascii="仿宋" w:hAnsi="仿宋" w:eastAsia="仿宋" w:cs="仿宋"/>
          <w:sz w:val="24"/>
          <w:szCs w:val="24"/>
          <w:lang w:eastAsia="zh-CN"/>
        </w:rPr>
        <w:t>，承接</w:t>
      </w:r>
      <w:r>
        <w:rPr>
          <w:rFonts w:hint="eastAsia" w:ascii="仿宋" w:hAnsi="仿宋" w:eastAsia="仿宋" w:cs="仿宋"/>
          <w:sz w:val="24"/>
          <w:szCs w:val="24"/>
        </w:rPr>
        <w:t>企业为</w:t>
      </w:r>
      <w:r>
        <w:rPr>
          <w:rFonts w:hint="eastAsia" w:ascii="仿宋" w:hAnsi="仿宋" w:eastAsia="仿宋" w:cs="仿宋"/>
          <w:b/>
          <w:bCs/>
          <w:sz w:val="24"/>
          <w:szCs w:val="24"/>
        </w:rPr>
        <w:t>（企业名称）</w:t>
      </w:r>
      <w:r>
        <w:rPr>
          <w:rFonts w:hint="eastAsia" w:ascii="仿宋" w:hAnsi="仿宋" w:eastAsia="仿宋" w:cs="仿宋"/>
          <w:sz w:val="24"/>
          <w:szCs w:val="24"/>
          <w:lang w:eastAsia="zh-CN"/>
        </w:rPr>
        <w:t>，</w:t>
      </w:r>
      <w:r>
        <w:rPr>
          <w:rFonts w:hint="eastAsia" w:ascii="仿宋" w:hAnsi="仿宋" w:eastAsia="仿宋" w:cs="仿宋"/>
          <w:sz w:val="24"/>
          <w:szCs w:val="24"/>
        </w:rPr>
        <w:t>从业人员人，营业收入为万元，资产总额为万元</w:t>
      </w:r>
      <w:r>
        <w:rPr>
          <w:rFonts w:hint="eastAsia" w:ascii="仿宋" w:hAnsi="仿宋" w:eastAsia="仿宋" w:cs="仿宋"/>
          <w:sz w:val="24"/>
          <w:szCs w:val="24"/>
          <w:lang w:val="en-US" w:eastAsia="zh-CN"/>
        </w:rPr>
        <w:t>，</w:t>
      </w:r>
      <w:r>
        <w:rPr>
          <w:rFonts w:hint="eastAsia" w:ascii="仿宋" w:hAnsi="仿宋" w:eastAsia="仿宋" w:cs="仿宋"/>
          <w:sz w:val="24"/>
          <w:szCs w:val="24"/>
        </w:rPr>
        <w:t>属于（</w:t>
      </w:r>
      <w:r>
        <w:rPr>
          <w:rFonts w:hint="eastAsia" w:ascii="仿宋" w:hAnsi="仿宋" w:eastAsia="仿宋" w:cs="仿宋"/>
          <w:sz w:val="24"/>
          <w:szCs w:val="24"/>
          <w:lang w:eastAsia="zh-CN"/>
        </w:rPr>
        <w:t>选填：</w:t>
      </w:r>
      <w:r>
        <w:rPr>
          <w:rFonts w:hint="eastAsia" w:ascii="仿宋" w:hAnsi="仿宋" w:eastAsia="仿宋" w:cs="仿宋"/>
          <w:sz w:val="24"/>
          <w:szCs w:val="24"/>
        </w:rPr>
        <w:t>中型企业、小型企业、微型企业）</w:t>
      </w:r>
      <w:r>
        <w:rPr>
          <w:rFonts w:hint="eastAsia" w:ascii="仿宋" w:hAnsi="仿宋" w:eastAsia="仿宋" w:cs="仿宋"/>
          <w:sz w:val="24"/>
          <w:szCs w:val="24"/>
          <w:lang w:eastAsia="zh-CN"/>
        </w:rPr>
        <w:t>。</w:t>
      </w:r>
    </w:p>
    <w:p>
      <w:pPr>
        <w:pStyle w:val="132"/>
        <w:spacing w:line="520" w:lineRule="exact"/>
        <w:ind w:firstLine="660"/>
        <w:jc w:val="both"/>
        <w:rPr>
          <w:rFonts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pStyle w:val="132"/>
        <w:spacing w:line="520" w:lineRule="exact"/>
        <w:ind w:firstLine="660"/>
        <w:jc w:val="both"/>
        <w:rPr>
          <w:rFonts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pStyle w:val="36"/>
        <w:widowControl/>
        <w:spacing w:line="240" w:lineRule="exact"/>
        <w:ind w:firstLine="658"/>
        <w:rPr>
          <w:rFonts w:ascii="仿宋" w:hAnsi="仿宋" w:eastAsia="仿宋" w:cs="仿宋"/>
          <w:lang w:val="zh-TW" w:eastAsia="zh-TW" w:bidi="zh-TW"/>
        </w:rPr>
      </w:pPr>
    </w:p>
    <w:p>
      <w:pPr>
        <w:pStyle w:val="36"/>
        <w:widowControl/>
        <w:spacing w:line="460" w:lineRule="exact"/>
        <w:ind w:firstLine="660"/>
        <w:rPr>
          <w:rFonts w:ascii="仿宋" w:hAnsi="仿宋" w:eastAsia="仿宋" w:cs="仿宋"/>
          <w:lang w:val="zh-TW" w:eastAsia="zh-TW" w:bidi="zh-TW"/>
        </w:rPr>
      </w:pPr>
      <w:r>
        <w:rPr>
          <w:rFonts w:hint="eastAsia" w:ascii="仿宋" w:hAnsi="仿宋" w:eastAsia="仿宋" w:cs="仿宋"/>
          <w:lang w:val="zh-TW" w:eastAsia="zh-TW" w:bidi="zh-TW"/>
        </w:rPr>
        <w:t xml:space="preserve">                              供应商</w:t>
      </w:r>
      <w:r>
        <w:rPr>
          <w:rFonts w:hint="eastAsia" w:ascii="仿宋" w:hAnsi="仿宋" w:eastAsia="仿宋" w:cs="仿宋"/>
          <w:lang w:val="zh-TW" w:bidi="zh-TW"/>
        </w:rPr>
        <w:t>名称</w:t>
      </w:r>
      <w:r>
        <w:rPr>
          <w:rFonts w:hint="eastAsia" w:ascii="仿宋" w:hAnsi="仿宋" w:eastAsia="仿宋" w:cs="仿宋"/>
          <w:lang w:val="zh-TW" w:eastAsia="zh-TW" w:bidi="zh-TW"/>
        </w:rPr>
        <w:t xml:space="preserve">（电子签章/公章）：         </w:t>
      </w:r>
    </w:p>
    <w:p>
      <w:pPr>
        <w:pStyle w:val="36"/>
        <w:widowControl/>
        <w:spacing w:line="460" w:lineRule="exact"/>
        <w:ind w:firstLine="4320" w:firstLineChars="1800"/>
        <w:jc w:val="right"/>
        <w:rPr>
          <w:rFonts w:ascii="仿宋" w:hAnsi="仿宋" w:eastAsia="仿宋" w:cs="仿宋"/>
          <w:lang w:val="zh-TW" w:bidi="zh-TW"/>
        </w:rPr>
      </w:pPr>
      <w:r>
        <w:rPr>
          <w:rFonts w:hint="eastAsia" w:ascii="仿宋" w:hAnsi="仿宋" w:eastAsia="仿宋" w:cs="仿宋"/>
          <w:lang w:val="zh-TW" w:bidi="zh-TW"/>
        </w:rPr>
        <w:t>年月日</w:t>
      </w:r>
    </w:p>
    <w:p>
      <w:pPr>
        <w:pStyle w:val="36"/>
        <w:widowControl/>
        <w:rPr>
          <w:rFonts w:ascii="仿宋" w:hAnsi="仿宋" w:eastAsia="仿宋" w:cs="仿宋"/>
          <w:lang w:val="zh-TW" w:eastAsia="zh-TW" w:bidi="zh-TW"/>
        </w:rPr>
      </w:pPr>
    </w:p>
    <w:p>
      <w:pPr>
        <w:pStyle w:val="36"/>
        <w:widowControl/>
        <w:ind w:firstLine="480" w:firstLineChars="200"/>
        <w:rPr>
          <w:rFonts w:ascii="仿宋" w:hAnsi="仿宋" w:eastAsia="仿宋" w:cs="仿宋"/>
          <w:lang w:val="zh-TW" w:eastAsia="zh-TW" w:bidi="zh-TW"/>
        </w:rPr>
      </w:pPr>
      <w:r>
        <w:rPr>
          <w:rFonts w:hint="eastAsia" w:ascii="仿宋" w:hAnsi="仿宋" w:eastAsia="仿宋" w:cs="仿宋"/>
          <w:lang w:val="zh-TW" w:eastAsia="zh-TW" w:bidi="zh-TW"/>
        </w:rPr>
        <w:t>填写要求：① “采购文件中明确的所属行业”依据</w:t>
      </w:r>
      <w:r>
        <w:rPr>
          <w:rFonts w:hint="eastAsia" w:ascii="仿宋" w:hAnsi="仿宋" w:eastAsia="仿宋" w:cs="仿宋"/>
          <w:lang w:val="zh-TW" w:bidi="zh-TW"/>
        </w:rPr>
        <w:t>采购</w:t>
      </w:r>
      <w:r>
        <w:rPr>
          <w:rFonts w:hint="eastAsia" w:ascii="仿宋" w:hAnsi="仿宋" w:eastAsia="仿宋" w:cs="仿宋"/>
          <w:lang w:val="zh-TW" w:eastAsia="zh-TW" w:bidi="zh-TW"/>
        </w:rPr>
        <w:t>文件</w:t>
      </w:r>
      <w:r>
        <w:rPr>
          <w:rFonts w:hint="eastAsia" w:ascii="仿宋" w:hAnsi="仿宋" w:eastAsia="仿宋" w:cs="仿宋"/>
          <w:lang w:val="zh-TW" w:bidi="zh-TW"/>
        </w:rPr>
        <w:t>资格要求中</w:t>
      </w:r>
      <w:r>
        <w:rPr>
          <w:rFonts w:hint="eastAsia" w:ascii="仿宋" w:hAnsi="仿宋" w:eastAsia="仿宋" w:cs="仿宋"/>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仿宋" w:hAnsi="仿宋" w:eastAsia="仿宋" w:cs="仿宋"/>
          <w:lang w:val="zh-TW" w:bidi="zh-TW"/>
        </w:rPr>
        <w:t>）</w:t>
      </w:r>
      <w:r>
        <w:rPr>
          <w:rFonts w:hint="eastAsia" w:ascii="仿宋" w:hAnsi="仿宋" w:eastAsia="仿宋" w:cs="仿宋"/>
          <w:lang w:val="zh-TW" w:eastAsia="zh-TW" w:bidi="zh-TW"/>
        </w:rPr>
        <w:t>确定；④</w:t>
      </w:r>
      <w:r>
        <w:rPr>
          <w:rFonts w:hint="eastAsia" w:ascii="仿宋" w:hAnsi="仿宋" w:eastAsia="仿宋" w:cs="仿宋"/>
          <w:lang w:val="zh-TW" w:bidi="zh-TW"/>
        </w:rPr>
        <w:t>供应商</w:t>
      </w:r>
      <w:r>
        <w:rPr>
          <w:rFonts w:hint="eastAsia" w:ascii="仿宋" w:hAnsi="仿宋" w:eastAsia="仿宋" w:cs="仿宋"/>
          <w:lang w:val="zh-TW" w:eastAsia="zh-TW" w:bidi="zh-TW"/>
        </w:rPr>
        <w:t>提供的《中小企业声明函》与实际情况不符的或者未按以上要求填写的，不享受中小企业扶持政策。声明内容不实的，属于提供虚假材料谋取中标、成交的，依法承担法律责任。</w:t>
      </w:r>
    </w:p>
    <w:p>
      <w:pPr>
        <w:pStyle w:val="24"/>
        <w:snapToGrid w:val="0"/>
        <w:spacing w:before="120" w:after="120" w:line="240" w:lineRule="auto"/>
        <w:jc w:val="left"/>
        <w:rPr>
          <w:rFonts w:hint="default" w:ascii="仿宋" w:hAnsi="仿宋" w:eastAsia="仿宋" w:cs="仿宋"/>
          <w:b/>
          <w:color w:val="0000FF"/>
          <w:sz w:val="24"/>
        </w:rPr>
      </w:pPr>
      <w:r>
        <w:rPr>
          <w:rFonts w:ascii="仿宋" w:hAnsi="仿宋" w:eastAsia="仿宋" w:cs="仿宋"/>
          <w:b/>
          <w:color w:val="0000FF"/>
          <w:sz w:val="24"/>
        </w:rPr>
        <w:t>提示：为了更加方便判定承接企业的划型，投标人可根据工业和信息化部中小企业局官方网站---中小企业规模类型自测小程序来辨别承接企业的企业规模划型。中小企业规模类型自测小程序链接网址为https://baosong.miit.gov.cn/ScaleTest</w:t>
      </w:r>
    </w:p>
    <w:p>
      <w:pPr>
        <w:tabs>
          <w:tab w:val="center" w:pos="4706"/>
          <w:tab w:val="left" w:pos="5970"/>
        </w:tabs>
        <w:snapToGrid w:val="0"/>
        <w:spacing w:before="50" w:afterLines="50"/>
        <w:rPr>
          <w:rFonts w:ascii="仿宋" w:hAnsi="仿宋" w:eastAsia="仿宋" w:cs="仿宋"/>
          <w:b/>
          <w:bCs/>
          <w:kern w:val="0"/>
          <w:sz w:val="24"/>
        </w:rPr>
      </w:pPr>
      <w:r>
        <w:rPr>
          <w:rFonts w:hint="eastAsia" w:ascii="仿宋" w:hAnsi="仿宋" w:eastAsia="仿宋" w:cs="仿宋"/>
          <w:b/>
          <w:bCs/>
          <w:kern w:val="0"/>
          <w:sz w:val="24"/>
        </w:rPr>
        <w:br w:type="page"/>
      </w:r>
    </w:p>
    <w:p>
      <w:pPr>
        <w:tabs>
          <w:tab w:val="center" w:pos="4706"/>
          <w:tab w:val="left" w:pos="5970"/>
        </w:tabs>
        <w:snapToGrid w:val="0"/>
        <w:spacing w:before="50" w:afterLines="50"/>
        <w:rPr>
          <w:rFonts w:ascii="仿宋" w:hAnsi="仿宋" w:eastAsia="仿宋" w:cs="仿宋"/>
          <w:b/>
          <w:sz w:val="32"/>
          <w:szCs w:val="32"/>
        </w:rPr>
      </w:pPr>
      <w:r>
        <w:rPr>
          <w:rFonts w:hint="eastAsia" w:ascii="仿宋" w:hAnsi="仿宋" w:eastAsia="仿宋" w:cs="仿宋"/>
          <w:b/>
          <w:sz w:val="32"/>
          <w:szCs w:val="32"/>
        </w:rPr>
        <w:t>残疾人福利性单位、监狱企业视为中小企业提供：</w:t>
      </w:r>
    </w:p>
    <w:p>
      <w:pPr>
        <w:pStyle w:val="36"/>
        <w:ind w:firstLine="420"/>
        <w:rPr>
          <w:rFonts w:ascii="仿宋" w:hAnsi="仿宋" w:eastAsia="仿宋" w:cs="仿宋"/>
        </w:rPr>
      </w:pPr>
    </w:p>
    <w:p>
      <w:pPr>
        <w:rPr>
          <w:rFonts w:ascii="仿宋" w:hAnsi="仿宋" w:eastAsia="仿宋" w:cs="仿宋"/>
        </w:rPr>
      </w:pPr>
    </w:p>
    <w:p>
      <w:pPr>
        <w:tabs>
          <w:tab w:val="center" w:pos="4706"/>
          <w:tab w:val="left" w:pos="5970"/>
        </w:tabs>
        <w:snapToGrid w:val="0"/>
        <w:spacing w:before="50" w:afterLines="50"/>
        <w:jc w:val="center"/>
        <w:rPr>
          <w:rFonts w:ascii="仿宋" w:hAnsi="仿宋" w:eastAsia="仿宋" w:cs="仿宋"/>
          <w:b/>
          <w:sz w:val="32"/>
          <w:szCs w:val="32"/>
        </w:rPr>
      </w:pPr>
      <w:r>
        <w:rPr>
          <w:rFonts w:hint="eastAsia" w:ascii="仿宋" w:hAnsi="仿宋" w:eastAsia="仿宋" w:cs="仿宋"/>
          <w:b/>
          <w:sz w:val="32"/>
          <w:szCs w:val="32"/>
        </w:rPr>
        <w:t>残疾人福利性单位声明函</w:t>
      </w:r>
    </w:p>
    <w:p>
      <w:pPr>
        <w:shd w:val="clear" w:color="auto" w:fill="FFFFFF"/>
        <w:spacing w:before="100" w:beforeAutospacing="1" w:after="100" w:afterAutospacing="1" w:line="360" w:lineRule="auto"/>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hd w:val="clear" w:color="auto" w:fill="FFFFFF"/>
        <w:spacing w:before="100" w:beforeAutospacing="1" w:after="100" w:afterAutospacing="1" w:line="360" w:lineRule="auto"/>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本单位对上述声明的真实性负责。如有虚假，将依法承担相应责任。</w:t>
      </w:r>
    </w:p>
    <w:p>
      <w:pPr>
        <w:pStyle w:val="36"/>
        <w:widowControl/>
        <w:spacing w:line="460" w:lineRule="exact"/>
        <w:ind w:firstLine="660"/>
        <w:jc w:val="right"/>
        <w:rPr>
          <w:rFonts w:ascii="仿宋" w:hAnsi="仿宋" w:eastAsia="仿宋" w:cs="仿宋"/>
          <w:sz w:val="28"/>
          <w:szCs w:val="28"/>
          <w:lang w:val="zh-TW" w:eastAsia="zh-TW" w:bidi="zh-TW"/>
        </w:rPr>
      </w:pPr>
    </w:p>
    <w:p>
      <w:pPr>
        <w:pStyle w:val="36"/>
        <w:widowControl/>
        <w:spacing w:line="460" w:lineRule="exact"/>
        <w:ind w:firstLine="660"/>
        <w:jc w:val="right"/>
        <w:rPr>
          <w:rFonts w:ascii="仿宋" w:hAnsi="仿宋" w:eastAsia="仿宋" w:cs="仿宋"/>
          <w:sz w:val="28"/>
          <w:szCs w:val="28"/>
          <w:lang w:val="zh-TW" w:eastAsia="zh-TW" w:bidi="zh-TW"/>
        </w:rPr>
      </w:pPr>
      <w:r>
        <w:rPr>
          <w:rFonts w:hint="eastAsia" w:ascii="仿宋" w:hAnsi="仿宋" w:eastAsia="仿宋" w:cs="仿宋"/>
          <w:sz w:val="28"/>
          <w:szCs w:val="28"/>
          <w:lang w:val="zh-TW" w:eastAsia="zh-TW" w:bidi="zh-TW"/>
        </w:rPr>
        <w:t>供应商</w:t>
      </w:r>
      <w:r>
        <w:rPr>
          <w:rFonts w:hint="eastAsia" w:ascii="仿宋" w:hAnsi="仿宋" w:eastAsia="仿宋" w:cs="仿宋"/>
          <w:sz w:val="28"/>
          <w:szCs w:val="28"/>
          <w:lang w:val="zh-TW" w:bidi="zh-TW"/>
        </w:rPr>
        <w:t>名称</w:t>
      </w:r>
      <w:r>
        <w:rPr>
          <w:rFonts w:hint="eastAsia" w:ascii="仿宋" w:hAnsi="仿宋" w:eastAsia="仿宋" w:cs="仿宋"/>
          <w:sz w:val="28"/>
          <w:szCs w:val="28"/>
          <w:lang w:val="zh-TW" w:eastAsia="zh-TW" w:bidi="zh-TW"/>
        </w:rPr>
        <w:t xml:space="preserve">（电子签章/公章）：         </w:t>
      </w:r>
    </w:p>
    <w:p>
      <w:pPr>
        <w:pStyle w:val="36"/>
        <w:widowControl/>
        <w:spacing w:line="460" w:lineRule="exact"/>
        <w:ind w:firstLine="5040" w:firstLineChars="1800"/>
        <w:jc w:val="right"/>
        <w:rPr>
          <w:rFonts w:ascii="仿宋" w:hAnsi="仿宋" w:eastAsia="仿宋" w:cs="仿宋"/>
          <w:sz w:val="28"/>
          <w:szCs w:val="28"/>
          <w:lang w:val="zh-TW" w:bidi="zh-TW"/>
        </w:rPr>
      </w:pPr>
      <w:r>
        <w:rPr>
          <w:rFonts w:hint="eastAsia" w:ascii="仿宋" w:hAnsi="仿宋" w:eastAsia="仿宋" w:cs="仿宋"/>
          <w:sz w:val="28"/>
          <w:szCs w:val="28"/>
          <w:lang w:val="zh-TW" w:bidi="zh-TW"/>
        </w:rPr>
        <w:t>年月日</w:t>
      </w:r>
    </w:p>
    <w:p>
      <w:pPr>
        <w:tabs>
          <w:tab w:val="center" w:pos="4706"/>
          <w:tab w:val="left" w:pos="5970"/>
        </w:tabs>
        <w:snapToGrid w:val="0"/>
        <w:spacing w:before="50" w:afterLines="50"/>
        <w:jc w:val="center"/>
        <w:rPr>
          <w:rFonts w:ascii="仿宋" w:hAnsi="仿宋" w:eastAsia="仿宋" w:cs="仿宋"/>
          <w:b/>
          <w:sz w:val="32"/>
          <w:szCs w:val="32"/>
        </w:rPr>
      </w:pPr>
    </w:p>
    <w:p>
      <w:pPr>
        <w:tabs>
          <w:tab w:val="center" w:pos="4706"/>
          <w:tab w:val="left" w:pos="5970"/>
        </w:tabs>
        <w:snapToGrid w:val="0"/>
        <w:spacing w:before="50" w:afterLines="50"/>
        <w:jc w:val="center"/>
        <w:rPr>
          <w:rFonts w:ascii="仿宋" w:hAnsi="仿宋" w:eastAsia="仿宋" w:cs="仿宋"/>
          <w:b/>
          <w:sz w:val="32"/>
          <w:szCs w:val="32"/>
        </w:rPr>
      </w:pPr>
    </w:p>
    <w:p>
      <w:pPr>
        <w:tabs>
          <w:tab w:val="center" w:pos="4706"/>
          <w:tab w:val="left" w:pos="5970"/>
        </w:tabs>
        <w:snapToGrid w:val="0"/>
        <w:spacing w:before="50" w:afterLines="50"/>
        <w:jc w:val="center"/>
        <w:rPr>
          <w:rFonts w:ascii="仿宋" w:hAnsi="仿宋" w:eastAsia="仿宋" w:cs="仿宋"/>
          <w:b/>
          <w:sz w:val="32"/>
          <w:szCs w:val="32"/>
        </w:rPr>
      </w:pPr>
      <w:r>
        <w:rPr>
          <w:rFonts w:hint="eastAsia" w:ascii="仿宋" w:hAnsi="仿宋" w:eastAsia="仿宋" w:cs="仿宋"/>
          <w:b/>
          <w:sz w:val="32"/>
          <w:szCs w:val="32"/>
        </w:rPr>
        <w:t>监狱企业证明文件</w:t>
      </w:r>
    </w:p>
    <w:p>
      <w:pPr>
        <w:pStyle w:val="36"/>
        <w:widowControl/>
        <w:adjustRightInd w:val="0"/>
        <w:snapToGrid w:val="0"/>
        <w:spacing w:line="390" w:lineRule="atLeast"/>
        <w:rPr>
          <w:rFonts w:ascii="仿宋" w:hAnsi="仿宋" w:eastAsia="仿宋" w:cs="仿宋"/>
          <w:b/>
          <w:sz w:val="28"/>
          <w:szCs w:val="28"/>
        </w:rPr>
      </w:pPr>
      <w:r>
        <w:rPr>
          <w:rFonts w:hint="eastAsia" w:ascii="仿宋" w:hAnsi="仿宋" w:eastAsia="仿宋" w:cs="仿宋"/>
          <w:sz w:val="28"/>
          <w:szCs w:val="28"/>
        </w:rPr>
        <w:t>注：监狱企业参加政府采购活动时，应当提供由省级以上监狱管理局、戒毒管理局（含新疆生产建设兵团）出具的属于监狱企业的证明文件。</w:t>
      </w:r>
    </w:p>
    <w:p>
      <w:pPr>
        <w:snapToGrid w:val="0"/>
        <w:spacing w:line="360" w:lineRule="auto"/>
        <w:ind w:firstLine="480" w:firstLineChars="200"/>
        <w:jc w:val="left"/>
        <w:rPr>
          <w:rFonts w:ascii="仿宋" w:hAnsi="仿宋" w:eastAsia="仿宋" w:cs="仿宋"/>
          <w:kern w:val="0"/>
          <w:sz w:val="24"/>
        </w:rPr>
      </w:pPr>
    </w:p>
    <w:p>
      <w:pPr>
        <w:pStyle w:val="36"/>
        <w:adjustRightInd w:val="0"/>
        <w:snapToGrid w:val="0"/>
        <w:spacing w:line="360" w:lineRule="auto"/>
        <w:rPr>
          <w:rFonts w:ascii="仿宋" w:hAnsi="仿宋" w:eastAsia="仿宋" w:cs="仿宋"/>
          <w:b/>
        </w:rPr>
      </w:pPr>
      <w:r>
        <w:rPr>
          <w:rFonts w:hint="eastAsia" w:ascii="仿宋" w:hAnsi="仿宋" w:eastAsia="仿宋" w:cs="仿宋"/>
          <w:b/>
        </w:rPr>
        <w:br w:type="page"/>
      </w:r>
      <w:r>
        <w:rPr>
          <w:rFonts w:hint="eastAsia" w:ascii="仿宋" w:hAnsi="仿宋" w:eastAsia="仿宋" w:cs="仿宋"/>
          <w:kern w:val="0"/>
        </w:rPr>
        <w:t>三、特定资格条件依据材料：</w:t>
      </w:r>
      <w:r>
        <w:rPr>
          <w:rFonts w:hint="eastAsia" w:ascii="仿宋" w:hAnsi="仿宋" w:eastAsia="仿宋" w:cs="仿宋"/>
          <w:b/>
          <w:bCs/>
        </w:rPr>
        <w:t>提供以上材料有效依据材料复制件。</w:t>
      </w:r>
    </w:p>
    <w:p>
      <w:pPr>
        <w:snapToGrid w:val="0"/>
        <w:spacing w:line="400" w:lineRule="exact"/>
        <w:ind w:firstLine="480" w:firstLineChars="200"/>
        <w:jc w:val="left"/>
        <w:rPr>
          <w:rFonts w:ascii="仿宋" w:hAnsi="仿宋" w:eastAsia="仿宋" w:cs="仿宋"/>
          <w:color w:val="C00000"/>
          <w:kern w:val="0"/>
          <w:sz w:val="24"/>
        </w:rPr>
      </w:pPr>
    </w:p>
    <w:p>
      <w:pPr>
        <w:rPr>
          <w:rFonts w:ascii="仿宋" w:hAnsi="仿宋" w:eastAsia="仿宋" w:cs="仿宋"/>
          <w:b/>
        </w:rPr>
      </w:pPr>
      <w:r>
        <w:rPr>
          <w:rFonts w:hint="eastAsia" w:ascii="仿宋" w:hAnsi="仿宋" w:eastAsia="仿宋" w:cs="仿宋"/>
          <w:b/>
        </w:rPr>
        <w:br w:type="page"/>
      </w:r>
    </w:p>
    <w:p>
      <w:pPr>
        <w:pStyle w:val="36"/>
        <w:adjustRightInd w:val="0"/>
        <w:snapToGrid w:val="0"/>
        <w:spacing w:line="360" w:lineRule="auto"/>
        <w:rPr>
          <w:rFonts w:ascii="仿宋" w:hAnsi="仿宋" w:eastAsia="仿宋" w:cs="仿宋"/>
          <w:b/>
          <w:bCs/>
        </w:rPr>
      </w:pPr>
      <w:r>
        <w:rPr>
          <w:rFonts w:hint="eastAsia" w:ascii="仿宋" w:hAnsi="仿宋" w:eastAsia="仿宋" w:cs="仿宋"/>
          <w:b/>
        </w:rPr>
        <w:t>4.</w:t>
      </w:r>
      <w:r>
        <w:rPr>
          <w:rFonts w:hint="eastAsia" w:ascii="仿宋" w:hAnsi="仿宋" w:eastAsia="仿宋" w:cs="仿宋"/>
          <w:b/>
          <w:bCs/>
        </w:rPr>
        <w:t>联合体形式参加时，提供联合协议；非联合体形式参加时，无需提供。</w:t>
      </w:r>
    </w:p>
    <w:p>
      <w:pPr>
        <w:snapToGrid w:val="0"/>
        <w:spacing w:before="50" w:after="50" w:line="360" w:lineRule="auto"/>
        <w:jc w:val="center"/>
        <w:rPr>
          <w:rFonts w:ascii="仿宋" w:hAnsi="仿宋" w:eastAsia="仿宋" w:cs="仿宋"/>
          <w:b/>
          <w:sz w:val="24"/>
        </w:rPr>
      </w:pPr>
      <w:r>
        <w:rPr>
          <w:rFonts w:hint="eastAsia" w:ascii="仿宋" w:hAnsi="仿宋" w:eastAsia="仿宋" w:cs="仿宋"/>
          <w:b/>
          <w:sz w:val="24"/>
          <w:lang w:val="zh-CN"/>
        </w:rPr>
        <w:t>（</w:t>
      </w:r>
      <w:r>
        <w:rPr>
          <w:rFonts w:hint="eastAsia" w:ascii="仿宋" w:hAnsi="仿宋" w:eastAsia="仿宋" w:cs="仿宋"/>
          <w:b/>
          <w:sz w:val="24"/>
        </w:rPr>
        <w:t>本项目接受联合体投标</w:t>
      </w:r>
      <w:r>
        <w:rPr>
          <w:rFonts w:hint="eastAsia" w:ascii="仿宋" w:hAnsi="仿宋" w:eastAsia="仿宋" w:cs="仿宋"/>
          <w:b/>
          <w:sz w:val="24"/>
          <w:lang w:val="zh-CN"/>
        </w:rPr>
        <w:t>）</w:t>
      </w:r>
    </w:p>
    <w:p>
      <w:pPr>
        <w:snapToGrid w:val="0"/>
        <w:spacing w:before="50" w:after="50" w:line="360" w:lineRule="auto"/>
        <w:jc w:val="center"/>
        <w:rPr>
          <w:rFonts w:ascii="仿宋" w:hAnsi="仿宋" w:eastAsia="仿宋" w:cs="仿宋"/>
          <w:b/>
          <w:sz w:val="24"/>
          <w:lang w:val="zh-CN"/>
        </w:rPr>
      </w:pPr>
      <w:r>
        <w:rPr>
          <w:rFonts w:hint="eastAsia" w:ascii="仿宋" w:hAnsi="仿宋" w:eastAsia="仿宋" w:cs="仿宋"/>
          <w:b/>
          <w:sz w:val="24"/>
          <w:lang w:val="zh-CN"/>
        </w:rPr>
        <w:t>联合协议（格式）</w:t>
      </w:r>
    </w:p>
    <w:p>
      <w:pPr>
        <w:snapToGrid w:val="0"/>
        <w:spacing w:line="400" w:lineRule="exact"/>
        <w:ind w:firstLine="576"/>
        <w:rPr>
          <w:rFonts w:ascii="仿宋" w:hAnsi="仿宋" w:eastAsia="仿宋" w:cs="仿宋"/>
          <w:sz w:val="24"/>
          <w:lang w:val="zh-CN"/>
        </w:rPr>
      </w:pPr>
      <w:r>
        <w:rPr>
          <w:rFonts w:hint="eastAsia" w:ascii="仿宋" w:hAnsi="仿宋" w:eastAsia="仿宋" w:cs="仿宋"/>
          <w:sz w:val="24"/>
          <w:u w:val="single"/>
        </w:rPr>
        <w:t>（联合体所有成员名称）</w:t>
      </w:r>
      <w:r>
        <w:rPr>
          <w:rFonts w:hint="eastAsia" w:ascii="仿宋" w:hAnsi="仿宋" w:eastAsia="仿宋" w:cs="仿宋"/>
          <w:sz w:val="24"/>
        </w:rPr>
        <w:t>自愿</w:t>
      </w:r>
      <w:r>
        <w:rPr>
          <w:rFonts w:hint="eastAsia" w:ascii="仿宋" w:hAnsi="仿宋" w:eastAsia="仿宋" w:cs="仿宋"/>
          <w:sz w:val="24"/>
          <w:lang w:val="zh-CN"/>
        </w:rPr>
        <w:t>组成一个联合体，以一个供应商的身份</w:t>
      </w:r>
      <w:r>
        <w:rPr>
          <w:rFonts w:hint="eastAsia" w:ascii="仿宋" w:hAnsi="仿宋" w:eastAsia="仿宋" w:cs="仿宋"/>
          <w:sz w:val="24"/>
        </w:rPr>
        <w:t>参加</w:t>
      </w:r>
      <w:r>
        <w:rPr>
          <w:rFonts w:hint="eastAsia" w:ascii="仿宋" w:hAnsi="仿宋" w:eastAsia="仿宋" w:cs="仿宋"/>
          <w:b/>
          <w:sz w:val="24"/>
        </w:rPr>
        <w:t>（项目名称：）（项目编号：）</w:t>
      </w:r>
      <w:r>
        <w:rPr>
          <w:rFonts w:hint="eastAsia" w:ascii="仿宋" w:hAnsi="仿宋" w:eastAsia="仿宋" w:cs="仿宋"/>
          <w:sz w:val="24"/>
          <w:lang w:val="zh-CN"/>
        </w:rPr>
        <w:t xml:space="preserve">投标。 </w:t>
      </w:r>
    </w:p>
    <w:p>
      <w:pPr>
        <w:snapToGrid w:val="0"/>
        <w:spacing w:line="400" w:lineRule="exact"/>
        <w:ind w:firstLine="576"/>
        <w:rPr>
          <w:rFonts w:ascii="仿宋" w:hAnsi="仿宋" w:eastAsia="仿宋" w:cs="仿宋"/>
          <w:sz w:val="24"/>
          <w:lang w:val="zh-CN"/>
        </w:rPr>
      </w:pPr>
      <w:r>
        <w:rPr>
          <w:rFonts w:hint="eastAsia" w:ascii="仿宋" w:hAnsi="仿宋" w:eastAsia="仿宋" w:cs="仿宋"/>
          <w:sz w:val="24"/>
          <w:lang w:val="zh-CN"/>
        </w:rPr>
        <w:t>一、各方一致决定，</w:t>
      </w:r>
      <w:r>
        <w:rPr>
          <w:rFonts w:hint="eastAsia" w:ascii="仿宋" w:hAnsi="仿宋" w:eastAsia="仿宋" w:cs="仿宋"/>
          <w:sz w:val="24"/>
          <w:u w:val="single"/>
        </w:rPr>
        <w:t>（某联合体成员名称）</w:t>
      </w:r>
      <w:r>
        <w:rPr>
          <w:rFonts w:hint="eastAsia" w:ascii="仿宋" w:hAnsi="仿宋" w:eastAsia="仿宋" w:cs="仿宋"/>
          <w:sz w:val="24"/>
        </w:rPr>
        <w:t>为联合体</w:t>
      </w:r>
      <w:r>
        <w:rPr>
          <w:rFonts w:hint="eastAsia" w:ascii="仿宋" w:hAnsi="仿宋" w:eastAsia="仿宋" w:cs="仿宋"/>
          <w:sz w:val="24"/>
          <w:lang w:val="zh-CN"/>
        </w:rPr>
        <w:t>牵头人（</w:t>
      </w:r>
      <w:r>
        <w:rPr>
          <w:rFonts w:hint="eastAsia" w:ascii="仿宋" w:hAnsi="仿宋" w:eastAsia="仿宋" w:cs="仿宋"/>
          <w:sz w:val="24"/>
        </w:rPr>
        <w:t>主投标方），代表所有联合体成员负责投标和合同实施阶段的主办、协调工作</w:t>
      </w:r>
      <w:r>
        <w:rPr>
          <w:rFonts w:hint="eastAsia" w:ascii="仿宋" w:hAnsi="仿宋" w:eastAsia="仿宋" w:cs="仿宋"/>
          <w:sz w:val="24"/>
          <w:lang w:val="zh-CN"/>
        </w:rPr>
        <w:t>。</w:t>
      </w:r>
    </w:p>
    <w:p>
      <w:pPr>
        <w:snapToGrid w:val="0"/>
        <w:spacing w:line="400" w:lineRule="exact"/>
        <w:ind w:firstLine="576"/>
        <w:rPr>
          <w:rFonts w:ascii="仿宋" w:hAnsi="仿宋" w:eastAsia="仿宋" w:cs="仿宋"/>
          <w:sz w:val="24"/>
          <w:lang w:val="zh-CN"/>
        </w:rPr>
      </w:pPr>
      <w:r>
        <w:rPr>
          <w:rFonts w:hint="eastAsia" w:ascii="仿宋" w:hAnsi="仿宋" w:eastAsia="仿宋" w:cs="仿宋"/>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sz w:val="24"/>
          <w:lang w:val="zh-CN"/>
        </w:rPr>
        <w:t>授权代表根据</w:t>
      </w:r>
      <w:r>
        <w:rPr>
          <w:rFonts w:hint="eastAsia" w:ascii="仿宋" w:hAnsi="仿宋" w:eastAsia="仿宋" w:cs="仿宋"/>
          <w:sz w:val="24"/>
        </w:rPr>
        <w:t>采购</w:t>
      </w:r>
      <w:r>
        <w:rPr>
          <w:rFonts w:hint="eastAsia" w:ascii="仿宋" w:hAnsi="仿宋" w:eastAsia="仿宋" w:cs="仿宋"/>
          <w:sz w:val="24"/>
          <w:lang w:val="zh-CN"/>
        </w:rPr>
        <w:t>文件规定及投标内容而对采购人、采购机构所作的任何合法承诺，包括书面澄清及相应等均对联合投标各方产生约束力。</w:t>
      </w:r>
    </w:p>
    <w:p>
      <w:pPr>
        <w:snapToGrid w:val="0"/>
        <w:spacing w:line="400" w:lineRule="exact"/>
        <w:ind w:firstLine="576"/>
        <w:rPr>
          <w:rFonts w:ascii="仿宋" w:hAnsi="仿宋" w:eastAsia="仿宋" w:cs="仿宋"/>
          <w:sz w:val="24"/>
          <w:lang w:val="zh-CN"/>
        </w:rPr>
      </w:pPr>
      <w:r>
        <w:rPr>
          <w:rFonts w:hint="eastAsia" w:ascii="仿宋" w:hAnsi="仿宋" w:eastAsia="仿宋" w:cs="仿宋"/>
          <w:sz w:val="24"/>
          <w:lang w:val="zh-CN"/>
        </w:rPr>
        <w:t>三、本次联合投标中，分工如下：</w:t>
      </w:r>
      <w:r>
        <w:rPr>
          <w:rFonts w:hint="eastAsia" w:ascii="仿宋" w:hAnsi="仿宋" w:eastAsia="仿宋" w:cs="仿宋"/>
          <w:sz w:val="24"/>
          <w:u w:val="single"/>
        </w:rPr>
        <w:t>（联合体其中一方成员名称）</w:t>
      </w:r>
      <w:r>
        <w:rPr>
          <w:rFonts w:hint="eastAsia" w:ascii="仿宋" w:hAnsi="仿宋" w:eastAsia="仿宋" w:cs="仿宋"/>
          <w:sz w:val="24"/>
          <w:lang w:val="zh-CN"/>
        </w:rPr>
        <w:t>承担的工作和义务为：；</w:t>
      </w:r>
      <w:r>
        <w:rPr>
          <w:rFonts w:hint="eastAsia" w:ascii="仿宋" w:hAnsi="仿宋" w:eastAsia="仿宋" w:cs="仿宋"/>
          <w:sz w:val="24"/>
          <w:u w:val="single"/>
        </w:rPr>
        <w:t>（联合体其中一方成员名称）</w:t>
      </w:r>
      <w:r>
        <w:rPr>
          <w:rFonts w:hint="eastAsia" w:ascii="仿宋" w:hAnsi="仿宋" w:eastAsia="仿宋" w:cs="仿宋"/>
          <w:sz w:val="24"/>
          <w:lang w:val="zh-CN"/>
        </w:rPr>
        <w:t>承担的工作和义务为： ；……。</w:t>
      </w:r>
    </w:p>
    <w:p>
      <w:pPr>
        <w:snapToGrid w:val="0"/>
        <w:spacing w:line="400" w:lineRule="exact"/>
        <w:ind w:firstLine="576"/>
        <w:rPr>
          <w:rFonts w:ascii="仿宋" w:hAnsi="仿宋" w:eastAsia="仿宋" w:cs="仿宋"/>
          <w:sz w:val="24"/>
          <w:lang w:val="zh-CN"/>
        </w:rPr>
      </w:pPr>
      <w:r>
        <w:rPr>
          <w:rFonts w:hint="eastAsia" w:ascii="仿宋" w:hAnsi="仿宋" w:eastAsia="仿宋" w:cs="仿宋"/>
          <w:sz w:val="24"/>
          <w:lang w:val="zh-CN"/>
        </w:rPr>
        <w:t>四、</w:t>
      </w:r>
      <w:r>
        <w:rPr>
          <w:rFonts w:hint="eastAsia" w:ascii="仿宋" w:hAnsi="仿宋" w:eastAsia="仿宋" w:cs="仿宋"/>
          <w:sz w:val="24"/>
        </w:rPr>
        <w:t>中小企业合同金额达到项目金额%，小微企业合同金额达到项目金额%</w:t>
      </w:r>
      <w:r>
        <w:rPr>
          <w:rFonts w:hint="eastAsia" w:ascii="仿宋" w:hAnsi="仿宋" w:eastAsia="仿宋" w:cs="仿宋"/>
          <w:sz w:val="24"/>
          <w:lang w:val="zh-CN"/>
        </w:rPr>
        <w:t>。</w:t>
      </w:r>
    </w:p>
    <w:p>
      <w:pPr>
        <w:snapToGrid w:val="0"/>
        <w:spacing w:line="400" w:lineRule="exact"/>
        <w:ind w:firstLine="576"/>
        <w:rPr>
          <w:rFonts w:ascii="仿宋" w:hAnsi="仿宋" w:eastAsia="仿宋" w:cs="仿宋"/>
          <w:b/>
          <w:sz w:val="24"/>
          <w:lang w:val="zh-CN"/>
        </w:rPr>
      </w:pPr>
      <w:r>
        <w:rPr>
          <w:rFonts w:hint="eastAsia" w:ascii="仿宋" w:hAnsi="仿宋" w:eastAsia="仿宋" w:cs="仿宋"/>
          <w:sz w:val="24"/>
          <w:lang w:val="zh-CN"/>
        </w:rPr>
        <w:t>五、</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提供的全部工程由小微企业承建，其合同份额占到合同总金额%以上；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w:t>
      </w:r>
      <w:r>
        <w:rPr>
          <w:rFonts w:hint="eastAsia" w:ascii="仿宋" w:hAnsi="仿宋" w:eastAsia="仿宋" w:cs="仿宋"/>
          <w:b/>
          <w:kern w:val="0"/>
          <w:sz w:val="24"/>
        </w:rPr>
        <w:t>投标</w:t>
      </w:r>
      <w:r>
        <w:rPr>
          <w:rFonts w:hint="eastAsia" w:ascii="仿宋" w:hAnsi="仿宋" w:eastAsia="仿宋" w:cs="仿宋"/>
          <w:b/>
          <w:kern w:val="0"/>
          <w:sz w:val="24"/>
          <w:lang w:val="zh-CN"/>
        </w:rPr>
        <w:t>的，联合协议约定小微企业的合同份额占到合同总金额30%以上的，对联合体报价给予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napToGrid w:val="0"/>
        <w:spacing w:line="400" w:lineRule="exact"/>
        <w:ind w:firstLine="576"/>
        <w:rPr>
          <w:rFonts w:ascii="仿宋" w:hAnsi="仿宋" w:eastAsia="仿宋" w:cs="仿宋"/>
          <w:sz w:val="24"/>
          <w:lang w:val="zh-CN"/>
        </w:rPr>
      </w:pPr>
      <w:r>
        <w:rPr>
          <w:rFonts w:hint="eastAsia" w:ascii="仿宋" w:hAnsi="仿宋" w:eastAsia="仿宋" w:cs="仿宋"/>
          <w:sz w:val="24"/>
          <w:lang w:val="zh-CN"/>
        </w:rPr>
        <w:t>六、如果</w:t>
      </w:r>
      <w:r>
        <w:rPr>
          <w:rFonts w:hint="eastAsia" w:ascii="仿宋" w:hAnsi="仿宋" w:eastAsia="仿宋" w:cs="仿宋"/>
          <w:sz w:val="24"/>
        </w:rPr>
        <w:t>中标</w:t>
      </w:r>
      <w:r>
        <w:rPr>
          <w:rFonts w:hint="eastAsia" w:ascii="仿宋" w:hAnsi="仿宋" w:eastAsia="仿宋" w:cs="仿宋"/>
          <w:sz w:val="24"/>
          <w:lang w:val="zh-CN"/>
        </w:rPr>
        <w:t>，</w:t>
      </w:r>
      <w:r>
        <w:rPr>
          <w:rFonts w:hint="eastAsia" w:ascii="仿宋" w:hAnsi="仿宋" w:eastAsia="仿宋" w:cs="仿宋"/>
          <w:sz w:val="24"/>
        </w:rPr>
        <w:t>联合体各成员方共同与采购人签订合同，并就采购合同约定的事项对采购人承担连带责任。</w:t>
      </w:r>
    </w:p>
    <w:p>
      <w:pPr>
        <w:snapToGrid w:val="0"/>
        <w:spacing w:line="400" w:lineRule="exact"/>
        <w:ind w:firstLine="576"/>
        <w:rPr>
          <w:rFonts w:ascii="仿宋" w:hAnsi="仿宋" w:eastAsia="仿宋" w:cs="仿宋"/>
          <w:sz w:val="24"/>
          <w:lang w:val="zh-CN"/>
        </w:rPr>
      </w:pPr>
      <w:r>
        <w:rPr>
          <w:rFonts w:hint="eastAsia" w:ascii="仿宋" w:hAnsi="仿宋" w:eastAsia="仿宋" w:cs="仿宋"/>
          <w:sz w:val="24"/>
          <w:lang w:val="zh-CN"/>
        </w:rPr>
        <w:t>七、有关本次联合投标的其他事宜：</w:t>
      </w:r>
    </w:p>
    <w:p>
      <w:pPr>
        <w:snapToGrid w:val="0"/>
        <w:spacing w:line="400" w:lineRule="exact"/>
        <w:ind w:firstLine="576"/>
        <w:rPr>
          <w:rFonts w:ascii="仿宋" w:hAnsi="仿宋" w:eastAsia="仿宋" w:cs="仿宋"/>
          <w:sz w:val="24"/>
          <w:lang w:val="zh-CN"/>
        </w:rPr>
      </w:pPr>
      <w:r>
        <w:rPr>
          <w:rFonts w:hint="eastAsia" w:ascii="仿宋" w:hAnsi="仿宋" w:eastAsia="仿宋" w:cs="仿宋"/>
          <w:sz w:val="24"/>
          <w:lang w:val="zh-CN"/>
        </w:rPr>
        <w:t>1.联合体各方不再单独参加或者与其他供应商另外组成联合体参加同一合同项下的政府采购活动。</w:t>
      </w:r>
    </w:p>
    <w:p>
      <w:pPr>
        <w:snapToGrid w:val="0"/>
        <w:spacing w:line="400" w:lineRule="exact"/>
        <w:ind w:firstLine="576"/>
        <w:rPr>
          <w:rFonts w:ascii="仿宋" w:hAnsi="仿宋" w:eastAsia="仿宋" w:cs="仿宋"/>
          <w:sz w:val="24"/>
          <w:lang w:val="zh-CN"/>
        </w:rPr>
      </w:pPr>
      <w:r>
        <w:rPr>
          <w:rFonts w:hint="eastAsia" w:ascii="仿宋" w:hAnsi="仿宋" w:eastAsia="仿宋" w:cs="仿宋"/>
          <w:sz w:val="24"/>
          <w:lang w:val="zh-CN"/>
        </w:rPr>
        <w:t>2.联合体中有同类资质的各方按照联合体分工承担相同工作的，按照资质等级较低的供应商确定资质等级。</w:t>
      </w:r>
    </w:p>
    <w:p>
      <w:pPr>
        <w:snapToGrid w:val="0"/>
        <w:spacing w:line="400" w:lineRule="exact"/>
        <w:ind w:firstLine="576"/>
        <w:rPr>
          <w:rFonts w:ascii="仿宋" w:hAnsi="仿宋" w:eastAsia="仿宋" w:cs="仿宋"/>
          <w:sz w:val="24"/>
          <w:lang w:val="zh-CN"/>
        </w:rPr>
      </w:pPr>
      <w:r>
        <w:rPr>
          <w:rFonts w:hint="eastAsia" w:ascii="仿宋" w:hAnsi="仿宋" w:eastAsia="仿宋" w:cs="仿宋"/>
          <w:sz w:val="24"/>
          <w:lang w:val="zh-CN"/>
        </w:rPr>
        <w:t>3.本协议提交采购人、采购机构后，联合体各方不得以任何形式对上述内容进行修改或撤销。</w:t>
      </w:r>
    </w:p>
    <w:p>
      <w:pPr>
        <w:pStyle w:val="24"/>
        <w:spacing w:before="120" w:after="120"/>
        <w:rPr>
          <w:rFonts w:hint="default" w:ascii="仿宋" w:hAnsi="仿宋" w:eastAsia="仿宋" w:cs="仿宋"/>
          <w:lang w:val="zh-CN"/>
        </w:rPr>
      </w:pPr>
    </w:p>
    <w:p>
      <w:pPr>
        <w:snapToGrid w:val="0"/>
        <w:spacing w:line="400" w:lineRule="exact"/>
        <w:ind w:firstLine="576"/>
        <w:jc w:val="right"/>
        <w:rPr>
          <w:rFonts w:ascii="仿宋" w:hAnsi="仿宋" w:eastAsia="仿宋" w:cs="仿宋"/>
          <w:sz w:val="24"/>
          <w:lang w:val="zh-CN"/>
        </w:rPr>
      </w:pPr>
      <w:r>
        <w:rPr>
          <w:rFonts w:hint="eastAsia" w:ascii="仿宋" w:hAnsi="仿宋" w:eastAsia="仿宋" w:cs="仿宋"/>
          <w:sz w:val="24"/>
          <w:lang w:val="zh-CN"/>
        </w:rPr>
        <w:t>联合体成员名称（电子签章/公章）：</w:t>
      </w:r>
    </w:p>
    <w:p>
      <w:pPr>
        <w:snapToGrid w:val="0"/>
        <w:spacing w:line="400" w:lineRule="exact"/>
        <w:ind w:left="6000" w:hanging="6000" w:hangingChars="2500"/>
        <w:jc w:val="right"/>
        <w:rPr>
          <w:rFonts w:ascii="仿宋" w:hAnsi="仿宋" w:eastAsia="仿宋" w:cs="仿宋"/>
          <w:sz w:val="24"/>
          <w:lang w:val="zh-CN"/>
        </w:rPr>
      </w:pPr>
      <w:r>
        <w:rPr>
          <w:rFonts w:hint="eastAsia" w:ascii="仿宋" w:hAnsi="仿宋" w:eastAsia="仿宋" w:cs="仿宋"/>
          <w:sz w:val="24"/>
          <w:lang w:val="zh-CN"/>
        </w:rPr>
        <w:t>联合体成员名称（电子签章</w:t>
      </w:r>
      <w:r>
        <w:rPr>
          <w:rFonts w:hint="eastAsia" w:ascii="仿宋" w:hAnsi="仿宋" w:eastAsia="仿宋" w:cs="仿宋"/>
          <w:sz w:val="24"/>
        </w:rPr>
        <w:t>/</w:t>
      </w:r>
      <w:r>
        <w:rPr>
          <w:rFonts w:hint="eastAsia" w:ascii="仿宋" w:hAnsi="仿宋" w:eastAsia="仿宋" w:cs="仿宋"/>
          <w:sz w:val="24"/>
          <w:lang w:val="zh-CN"/>
        </w:rPr>
        <w:t>公章）：</w:t>
      </w:r>
    </w:p>
    <w:p>
      <w:pPr>
        <w:snapToGrid w:val="0"/>
        <w:spacing w:line="360" w:lineRule="auto"/>
        <w:ind w:firstLine="480" w:firstLineChars="200"/>
        <w:jc w:val="right"/>
        <w:rPr>
          <w:rFonts w:ascii="仿宋" w:hAnsi="仿宋" w:eastAsia="仿宋" w:cs="仿宋"/>
          <w:b/>
          <w:sz w:val="52"/>
          <w:szCs w:val="52"/>
        </w:rPr>
      </w:pPr>
      <w:r>
        <w:rPr>
          <w:rFonts w:hint="eastAsia" w:ascii="仿宋" w:hAnsi="仿宋" w:eastAsia="仿宋" w:cs="仿宋"/>
          <w:sz w:val="24"/>
          <w:lang w:val="zh-CN"/>
        </w:rPr>
        <w:t>日期：  年  月   日</w:t>
      </w:r>
    </w:p>
    <w:p>
      <w:pPr>
        <w:snapToGrid w:val="0"/>
        <w:spacing w:line="400" w:lineRule="exact"/>
        <w:rPr>
          <w:rFonts w:ascii="仿宋" w:hAnsi="仿宋" w:eastAsia="仿宋" w:cs="仿宋"/>
          <w:b/>
          <w:bCs/>
          <w:sz w:val="28"/>
        </w:rPr>
      </w:pPr>
      <w:r>
        <w:rPr>
          <w:rFonts w:hint="eastAsia" w:ascii="仿宋" w:hAnsi="仿宋" w:eastAsia="仿宋" w:cs="仿宋"/>
          <w:b/>
        </w:rPr>
        <w:br w:type="page"/>
      </w:r>
      <w:bookmarkStart w:id="66" w:name="_Toc9920"/>
      <w:bookmarkStart w:id="67" w:name="_Toc7798"/>
      <w:r>
        <w:rPr>
          <w:rFonts w:hint="eastAsia" w:ascii="仿宋" w:hAnsi="仿宋" w:eastAsia="仿宋" w:cs="仿宋"/>
          <w:b/>
          <w:sz w:val="28"/>
          <w:szCs w:val="28"/>
        </w:rPr>
        <w:t>第二部分</w:t>
      </w:r>
      <w:r>
        <w:rPr>
          <w:rFonts w:hint="eastAsia" w:ascii="仿宋" w:hAnsi="仿宋" w:eastAsia="仿宋" w:cs="仿宋"/>
          <w:b/>
          <w:bCs/>
          <w:sz w:val="28"/>
          <w:szCs w:val="28"/>
        </w:rPr>
        <w:t>商务技术文件</w:t>
      </w:r>
      <w:bookmarkEnd w:id="66"/>
      <w:bookmarkEnd w:id="67"/>
    </w:p>
    <w:p>
      <w:pPr>
        <w:shd w:val="clear" w:color="auto" w:fill="FFFFFF"/>
        <w:snapToGrid w:val="0"/>
        <w:spacing w:after="50"/>
        <w:rPr>
          <w:rFonts w:ascii="仿宋" w:hAnsi="仿宋" w:eastAsia="仿宋" w:cs="仿宋"/>
          <w:b/>
          <w:bCs/>
          <w:sz w:val="32"/>
          <w:szCs w:val="20"/>
        </w:rPr>
      </w:pPr>
      <w:r>
        <w:rPr>
          <w:rFonts w:hint="eastAsia" w:ascii="仿宋" w:hAnsi="仿宋" w:eastAsia="仿宋" w:cs="仿宋"/>
          <w:sz w:val="28"/>
          <w:szCs w:val="28"/>
        </w:rPr>
        <w:t>（正本）</w:t>
      </w:r>
    </w:p>
    <w:p>
      <w:pPr>
        <w:shd w:val="clear" w:color="auto" w:fill="FFFFFF"/>
        <w:snapToGrid w:val="0"/>
        <w:spacing w:after="50"/>
        <w:rPr>
          <w:rFonts w:ascii="仿宋" w:hAnsi="仿宋" w:eastAsia="仿宋" w:cs="仿宋"/>
          <w:b/>
          <w:sz w:val="24"/>
          <w:szCs w:val="20"/>
        </w:rPr>
      </w:pPr>
      <w:r>
        <w:rPr>
          <w:rFonts w:hint="eastAsia" w:ascii="仿宋" w:hAnsi="仿宋" w:eastAsia="仿宋" w:cs="仿宋"/>
          <w:b/>
          <w:sz w:val="24"/>
          <w:szCs w:val="20"/>
        </w:rPr>
        <w:t> </w:t>
      </w:r>
    </w:p>
    <w:p>
      <w:pPr>
        <w:spacing w:beforeLines="50"/>
        <w:jc w:val="center"/>
        <w:rPr>
          <w:rFonts w:ascii="仿宋" w:hAnsi="仿宋" w:eastAsia="仿宋" w:cs="仿宋"/>
          <w:b/>
          <w:sz w:val="36"/>
          <w:szCs w:val="36"/>
        </w:rPr>
      </w:pPr>
    </w:p>
    <w:p>
      <w:pPr>
        <w:shd w:val="clear" w:color="auto" w:fill="FFFFFF"/>
        <w:snapToGrid w:val="0"/>
        <w:spacing w:after="50"/>
        <w:jc w:val="center"/>
        <w:rPr>
          <w:rFonts w:ascii="仿宋" w:hAnsi="仿宋" w:eastAsia="仿宋" w:cs="仿宋"/>
          <w:b/>
          <w:sz w:val="56"/>
          <w:szCs w:val="56"/>
        </w:rPr>
      </w:pPr>
      <w:r>
        <w:rPr>
          <w:rFonts w:hint="eastAsia" w:ascii="仿宋" w:hAnsi="仿宋" w:eastAsia="仿宋" w:cs="仿宋"/>
          <w:b/>
          <w:sz w:val="56"/>
          <w:szCs w:val="56"/>
        </w:rPr>
        <w:t>金华市第二医院ICU净化工程项目</w:t>
      </w:r>
    </w:p>
    <w:p>
      <w:pPr>
        <w:shd w:val="clear" w:color="auto" w:fill="FFFFFF"/>
        <w:snapToGrid w:val="0"/>
        <w:spacing w:after="50"/>
        <w:jc w:val="center"/>
        <w:rPr>
          <w:rFonts w:ascii="仿宋" w:hAnsi="仿宋" w:eastAsia="仿宋" w:cs="仿宋"/>
          <w:b/>
          <w:sz w:val="56"/>
          <w:szCs w:val="56"/>
        </w:rPr>
      </w:pPr>
    </w:p>
    <w:p>
      <w:pPr>
        <w:shd w:val="clear" w:color="auto" w:fill="FFFFFF"/>
        <w:snapToGrid w:val="0"/>
        <w:spacing w:after="50"/>
        <w:jc w:val="center"/>
        <w:rPr>
          <w:rFonts w:ascii="仿宋" w:hAnsi="仿宋" w:eastAsia="仿宋" w:cs="仿宋"/>
          <w:b/>
          <w:sz w:val="56"/>
          <w:szCs w:val="56"/>
        </w:rPr>
      </w:pPr>
    </w:p>
    <w:p>
      <w:pPr>
        <w:shd w:val="clear" w:color="auto" w:fill="FFFFFF"/>
        <w:snapToGrid w:val="0"/>
        <w:spacing w:after="50"/>
        <w:jc w:val="center"/>
        <w:rPr>
          <w:rFonts w:ascii="仿宋" w:hAnsi="仿宋" w:eastAsia="仿宋" w:cs="仿宋"/>
          <w:b/>
          <w:sz w:val="72"/>
          <w:szCs w:val="72"/>
          <w:shd w:val="clear" w:color="auto" w:fill="FFFFFF"/>
        </w:rPr>
      </w:pPr>
      <w:r>
        <w:rPr>
          <w:rFonts w:hint="eastAsia" w:ascii="仿宋" w:hAnsi="仿宋" w:eastAsia="仿宋" w:cs="仿宋"/>
          <w:b/>
          <w:sz w:val="72"/>
          <w:szCs w:val="72"/>
          <w:shd w:val="clear" w:color="auto" w:fill="FFFFFF"/>
        </w:rPr>
        <w:t>投 标 文 件</w:t>
      </w:r>
    </w:p>
    <w:p>
      <w:pPr>
        <w:shd w:val="clear" w:color="auto" w:fill="FFFFFF"/>
        <w:snapToGrid w:val="0"/>
        <w:spacing w:after="50"/>
        <w:rPr>
          <w:rFonts w:ascii="仿宋" w:hAnsi="仿宋" w:eastAsia="仿宋" w:cs="仿宋"/>
          <w:b/>
          <w:sz w:val="52"/>
          <w:szCs w:val="52"/>
          <w:shd w:val="clear" w:color="auto" w:fill="FFFFFF"/>
        </w:rPr>
      </w:pPr>
    </w:p>
    <w:p>
      <w:pPr>
        <w:pStyle w:val="39"/>
        <w:ind w:firstLine="0" w:firstLineChars="0"/>
        <w:rPr>
          <w:rFonts w:ascii="仿宋" w:hAnsi="仿宋" w:eastAsia="仿宋" w:cs="仿宋"/>
          <w:b/>
          <w:sz w:val="52"/>
          <w:szCs w:val="52"/>
          <w:shd w:val="clear" w:color="auto" w:fill="FFFFFF"/>
        </w:rPr>
      </w:pPr>
    </w:p>
    <w:p>
      <w:pPr>
        <w:shd w:val="clear" w:color="auto" w:fill="FFFFFF"/>
        <w:snapToGrid w:val="0"/>
        <w:spacing w:after="50"/>
        <w:jc w:val="center"/>
        <w:rPr>
          <w:rFonts w:ascii="仿宋" w:hAnsi="仿宋" w:eastAsia="仿宋" w:cs="仿宋"/>
          <w:b/>
          <w:sz w:val="52"/>
          <w:szCs w:val="52"/>
          <w:shd w:val="clear" w:color="auto" w:fill="FFFFFF"/>
        </w:rPr>
      </w:pPr>
      <w:r>
        <w:rPr>
          <w:rFonts w:hint="eastAsia" w:ascii="仿宋" w:hAnsi="仿宋" w:eastAsia="仿宋" w:cs="仿宋"/>
          <w:b/>
          <w:sz w:val="52"/>
          <w:szCs w:val="52"/>
          <w:shd w:val="clear" w:color="auto" w:fill="FFFFFF"/>
        </w:rPr>
        <w:t>（商务技术文件）</w:t>
      </w:r>
    </w:p>
    <w:p>
      <w:pPr>
        <w:shd w:val="clear" w:color="auto" w:fill="FFFFFF"/>
        <w:snapToGrid w:val="0"/>
        <w:spacing w:after="50"/>
        <w:jc w:val="center"/>
        <w:rPr>
          <w:rFonts w:ascii="仿宋" w:hAnsi="仿宋" w:eastAsia="仿宋" w:cs="仿宋"/>
          <w:bCs/>
          <w:sz w:val="24"/>
        </w:rPr>
      </w:pPr>
    </w:p>
    <w:p>
      <w:pPr>
        <w:shd w:val="clear" w:color="auto" w:fill="FFFFFF"/>
        <w:snapToGrid w:val="0"/>
        <w:spacing w:after="50"/>
        <w:rPr>
          <w:rFonts w:ascii="仿宋" w:hAnsi="仿宋" w:eastAsia="仿宋" w:cs="仿宋"/>
          <w:bCs/>
          <w:sz w:val="30"/>
          <w:szCs w:val="30"/>
        </w:rPr>
      </w:pPr>
    </w:p>
    <w:p>
      <w:pPr>
        <w:pStyle w:val="186"/>
        <w:rPr>
          <w:rFonts w:ascii="仿宋" w:hAnsi="仿宋" w:eastAsia="仿宋" w:cs="仿宋"/>
        </w:rPr>
      </w:pPr>
    </w:p>
    <w:p>
      <w:pPr>
        <w:pStyle w:val="186"/>
        <w:rPr>
          <w:rFonts w:ascii="仿宋" w:hAnsi="仿宋" w:eastAsia="仿宋" w:cs="仿宋"/>
        </w:rPr>
      </w:pPr>
    </w:p>
    <w:p>
      <w:pPr>
        <w:pStyle w:val="186"/>
        <w:rPr>
          <w:rFonts w:ascii="仿宋" w:hAnsi="仿宋" w:eastAsia="仿宋" w:cs="仿宋"/>
        </w:rPr>
      </w:pP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项目编号：ZJXC-2024H042805</w:t>
      </w: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供应商名称（电子签章/公章）：</w:t>
      </w: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投标人地址：</w:t>
      </w: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联系电话：</w:t>
      </w:r>
    </w:p>
    <w:p>
      <w:pPr>
        <w:shd w:val="clear" w:color="auto" w:fill="FFFFFF"/>
        <w:snapToGrid w:val="0"/>
        <w:spacing w:before="50" w:after="50"/>
        <w:ind w:firstLine="960" w:firstLineChars="400"/>
        <w:rPr>
          <w:rFonts w:ascii="仿宋" w:hAnsi="仿宋" w:eastAsia="仿宋" w:cs="仿宋"/>
          <w:bCs/>
          <w:sz w:val="24"/>
        </w:rPr>
      </w:pPr>
      <w:r>
        <w:rPr>
          <w:rFonts w:hint="eastAsia" w:ascii="仿宋" w:hAnsi="仿宋" w:eastAsia="仿宋" w:cs="仿宋"/>
          <w:bCs/>
          <w:sz w:val="24"/>
        </w:rPr>
        <w:t> </w:t>
      </w:r>
    </w:p>
    <w:p>
      <w:pPr>
        <w:shd w:val="clear" w:color="auto" w:fill="FFFFFF"/>
        <w:snapToGrid w:val="0"/>
        <w:spacing w:after="50"/>
        <w:ind w:firstLine="4080" w:firstLineChars="1700"/>
        <w:rPr>
          <w:rFonts w:ascii="仿宋" w:hAnsi="仿宋" w:eastAsia="仿宋" w:cs="仿宋"/>
          <w:sz w:val="32"/>
          <w:szCs w:val="22"/>
        </w:rPr>
      </w:pPr>
      <w:r>
        <w:rPr>
          <w:rFonts w:hint="eastAsia" w:ascii="仿宋" w:hAnsi="仿宋" w:eastAsia="仿宋" w:cs="仿宋"/>
          <w:sz w:val="24"/>
          <w:szCs w:val="20"/>
        </w:rPr>
        <w:t> </w:t>
      </w:r>
    </w:p>
    <w:p>
      <w:pPr>
        <w:shd w:val="clear" w:color="auto" w:fill="FFFFFF"/>
        <w:snapToGrid w:val="0"/>
        <w:spacing w:after="50"/>
        <w:ind w:firstLine="645"/>
        <w:jc w:val="center"/>
        <w:rPr>
          <w:rFonts w:ascii="仿宋" w:hAnsi="仿宋" w:eastAsia="仿宋" w:cs="仿宋"/>
          <w:sz w:val="32"/>
          <w:szCs w:val="22"/>
        </w:rPr>
      </w:pPr>
      <w:r>
        <w:rPr>
          <w:rFonts w:hint="eastAsia" w:ascii="仿宋" w:hAnsi="仿宋" w:eastAsia="仿宋" w:cs="仿宋"/>
          <w:sz w:val="32"/>
          <w:szCs w:val="32"/>
        </w:rPr>
        <w:t xml:space="preserve">                        年  月  日</w:t>
      </w:r>
    </w:p>
    <w:p>
      <w:pPr>
        <w:snapToGrid w:val="0"/>
        <w:spacing w:line="360" w:lineRule="auto"/>
        <w:jc w:val="center"/>
        <w:rPr>
          <w:rFonts w:ascii="仿宋" w:hAnsi="仿宋" w:eastAsia="仿宋" w:cs="仿宋"/>
          <w:b/>
          <w:sz w:val="28"/>
          <w:szCs w:val="28"/>
        </w:rPr>
      </w:pPr>
      <w:r>
        <w:rPr>
          <w:rFonts w:hint="eastAsia" w:ascii="仿宋" w:hAnsi="仿宋" w:eastAsia="仿宋" w:cs="仿宋"/>
          <w:b/>
          <w:sz w:val="30"/>
        </w:rPr>
        <w:br w:type="page"/>
      </w:r>
    </w:p>
    <w:p>
      <w:pPr>
        <w:snapToGrid w:val="0"/>
        <w:spacing w:line="360" w:lineRule="auto"/>
        <w:jc w:val="center"/>
        <w:rPr>
          <w:rFonts w:ascii="仿宋" w:hAnsi="仿宋" w:eastAsia="仿宋" w:cs="仿宋"/>
          <w:b/>
          <w:sz w:val="24"/>
        </w:rPr>
      </w:pPr>
      <w:r>
        <w:rPr>
          <w:rFonts w:hint="eastAsia" w:ascii="仿宋" w:hAnsi="仿宋" w:eastAsia="仿宋" w:cs="仿宋"/>
          <w:b/>
          <w:sz w:val="28"/>
          <w:szCs w:val="28"/>
        </w:rPr>
        <w:t>商务技术文件目录</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1.投标声明书；</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2.法定代表人授权委托书（非法人本人参加投标时提供；法定代表人本人参加投标时无须提供授权）；</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3.投标人实力（格式自拟）；</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4.投标人完成的类似项目业绩；（如有）</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5.技术/商务响应表（必须针对“招标需求”所列的技术参数、商务要求条目，逐一说明无偏离、正偏离、负偏离等响应情况）；</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6.品牌选择表</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7.针对本项目的实施方案（格式自拟）：</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8.拟派专业人员情况；</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9.售后服务（含工程质保期承诺）；</w:t>
      </w:r>
    </w:p>
    <w:p>
      <w:pPr>
        <w:snapToGrid w:val="0"/>
        <w:spacing w:line="400" w:lineRule="exact"/>
        <w:ind w:firstLine="480" w:firstLineChars="200"/>
        <w:jc w:val="left"/>
        <w:rPr>
          <w:rFonts w:ascii="仿宋" w:hAnsi="仿宋" w:eastAsia="仿宋" w:cs="仿宋"/>
          <w:sz w:val="24"/>
        </w:rPr>
      </w:pPr>
      <w:r>
        <w:rPr>
          <w:rFonts w:hint="eastAsia" w:ascii="仿宋" w:hAnsi="仿宋" w:eastAsia="仿宋" w:cs="仿宋"/>
          <w:sz w:val="24"/>
        </w:rPr>
        <w:t>10.投标人认为需要提供的其他材料[结合评分细则提供]。</w:t>
      </w:r>
    </w:p>
    <w:p>
      <w:pPr>
        <w:snapToGrid w:val="0"/>
        <w:spacing w:line="400" w:lineRule="exact"/>
        <w:ind w:firstLine="480" w:firstLineChars="200"/>
        <w:jc w:val="left"/>
        <w:rPr>
          <w:rFonts w:ascii="仿宋" w:hAnsi="仿宋" w:eastAsia="仿宋" w:cs="仿宋"/>
          <w:sz w:val="24"/>
        </w:rPr>
      </w:pPr>
    </w:p>
    <w:p>
      <w:pPr>
        <w:snapToGrid w:val="0"/>
        <w:spacing w:line="360" w:lineRule="auto"/>
        <w:ind w:firstLine="482" w:firstLineChars="200"/>
        <w:jc w:val="left"/>
        <w:rPr>
          <w:rFonts w:ascii="仿宋" w:hAnsi="仿宋" w:eastAsia="仿宋" w:cs="仿宋"/>
          <w:kern w:val="0"/>
          <w:sz w:val="24"/>
        </w:rPr>
      </w:pPr>
      <w:r>
        <w:rPr>
          <w:rFonts w:hint="eastAsia" w:ascii="仿宋" w:hAnsi="仿宋" w:eastAsia="仿宋" w:cs="仿宋"/>
          <w:b/>
          <w:kern w:val="0"/>
          <w:sz w:val="24"/>
        </w:rPr>
        <w:t>【1.无固定格式的由投标人自拟提供。投标文件内容需清晰，条理有序，与评分点关联。否则可能引起评标委员会的不利判定。】</w:t>
      </w:r>
    </w:p>
    <w:p>
      <w:pPr>
        <w:snapToGrid w:val="0"/>
        <w:spacing w:line="360" w:lineRule="auto"/>
        <w:ind w:firstLine="420" w:firstLineChars="200"/>
        <w:jc w:val="center"/>
        <w:rPr>
          <w:rFonts w:ascii="仿宋" w:hAnsi="仿宋" w:eastAsia="仿宋" w:cs="仿宋"/>
          <w:b/>
          <w:sz w:val="28"/>
          <w:szCs w:val="28"/>
        </w:rPr>
      </w:pPr>
      <w:r>
        <w:rPr>
          <w:rFonts w:hint="eastAsia" w:ascii="仿宋" w:hAnsi="仿宋" w:eastAsia="仿宋" w:cs="仿宋"/>
          <w:szCs w:val="21"/>
        </w:rPr>
        <w:br w:type="page"/>
      </w:r>
      <w:r>
        <w:rPr>
          <w:rFonts w:hint="eastAsia" w:ascii="仿宋" w:hAnsi="仿宋" w:eastAsia="仿宋" w:cs="仿宋"/>
          <w:b/>
          <w:sz w:val="28"/>
          <w:szCs w:val="28"/>
        </w:rPr>
        <w:t>自评分表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695"/>
        <w:gridCol w:w="3782"/>
        <w:gridCol w:w="1365"/>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vAlign w:val="center"/>
          </w:tcPr>
          <w:p>
            <w:pPr>
              <w:snapToGrid w:val="0"/>
              <w:jc w:val="center"/>
              <w:rPr>
                <w:rFonts w:ascii="仿宋" w:hAnsi="仿宋" w:eastAsia="仿宋" w:cs="仿宋"/>
                <w:b/>
                <w:bCs/>
                <w:kern w:val="0"/>
                <w:sz w:val="24"/>
              </w:rPr>
            </w:pPr>
            <w:r>
              <w:rPr>
                <w:rFonts w:hint="eastAsia" w:ascii="仿宋" w:hAnsi="仿宋" w:eastAsia="仿宋" w:cs="仿宋"/>
                <w:b/>
                <w:bCs/>
                <w:kern w:val="0"/>
                <w:sz w:val="24"/>
              </w:rPr>
              <w:t>序号</w:t>
            </w:r>
          </w:p>
        </w:tc>
        <w:tc>
          <w:tcPr>
            <w:tcW w:w="1695" w:type="dxa"/>
            <w:vAlign w:val="center"/>
          </w:tcPr>
          <w:p>
            <w:pPr>
              <w:snapToGrid w:val="0"/>
              <w:jc w:val="center"/>
              <w:rPr>
                <w:rFonts w:ascii="仿宋" w:hAnsi="仿宋" w:eastAsia="仿宋" w:cs="仿宋"/>
                <w:b/>
                <w:bCs/>
                <w:kern w:val="0"/>
                <w:sz w:val="24"/>
              </w:rPr>
            </w:pPr>
            <w:r>
              <w:rPr>
                <w:rFonts w:hint="eastAsia" w:ascii="仿宋" w:hAnsi="仿宋" w:eastAsia="仿宋" w:cs="仿宋"/>
                <w:b/>
                <w:bCs/>
                <w:kern w:val="0"/>
                <w:sz w:val="24"/>
              </w:rPr>
              <w:t>评审项目</w:t>
            </w:r>
          </w:p>
        </w:tc>
        <w:tc>
          <w:tcPr>
            <w:tcW w:w="3782" w:type="dxa"/>
            <w:vAlign w:val="center"/>
          </w:tcPr>
          <w:p>
            <w:pPr>
              <w:snapToGrid w:val="0"/>
              <w:jc w:val="center"/>
              <w:rPr>
                <w:rFonts w:ascii="仿宋" w:hAnsi="仿宋" w:eastAsia="仿宋" w:cs="仿宋"/>
                <w:b/>
                <w:bCs/>
                <w:kern w:val="0"/>
                <w:sz w:val="24"/>
              </w:rPr>
            </w:pPr>
            <w:r>
              <w:rPr>
                <w:rFonts w:hint="eastAsia" w:ascii="仿宋" w:hAnsi="仿宋" w:eastAsia="仿宋" w:cs="仿宋"/>
                <w:b/>
                <w:bCs/>
                <w:kern w:val="0"/>
                <w:sz w:val="24"/>
              </w:rPr>
              <w:t>评分内容</w:t>
            </w:r>
          </w:p>
        </w:tc>
        <w:tc>
          <w:tcPr>
            <w:tcW w:w="1365" w:type="dxa"/>
            <w:vAlign w:val="center"/>
          </w:tcPr>
          <w:p>
            <w:pPr>
              <w:snapToGrid w:val="0"/>
              <w:jc w:val="center"/>
              <w:rPr>
                <w:rFonts w:ascii="仿宋" w:hAnsi="仿宋" w:eastAsia="仿宋" w:cs="仿宋"/>
                <w:b/>
                <w:bCs/>
                <w:kern w:val="0"/>
                <w:sz w:val="24"/>
              </w:rPr>
            </w:pPr>
            <w:r>
              <w:rPr>
                <w:rFonts w:hint="eastAsia" w:ascii="仿宋" w:hAnsi="仿宋" w:eastAsia="仿宋" w:cs="仿宋"/>
                <w:b/>
                <w:bCs/>
                <w:kern w:val="0"/>
                <w:sz w:val="24"/>
              </w:rPr>
              <w:t>自评分值</w:t>
            </w:r>
          </w:p>
        </w:tc>
        <w:tc>
          <w:tcPr>
            <w:tcW w:w="1352" w:type="dxa"/>
            <w:vAlign w:val="center"/>
          </w:tcPr>
          <w:p>
            <w:pPr>
              <w:snapToGrid w:val="0"/>
              <w:jc w:val="center"/>
              <w:rPr>
                <w:rFonts w:ascii="仿宋" w:hAnsi="仿宋" w:eastAsia="仿宋" w:cs="仿宋"/>
                <w:b/>
                <w:bCs/>
                <w:kern w:val="0"/>
                <w:sz w:val="24"/>
              </w:rPr>
            </w:pPr>
            <w:r>
              <w:rPr>
                <w:rFonts w:hint="eastAsia" w:ascii="仿宋" w:hAnsi="仿宋" w:eastAsia="仿宋" w:cs="仿宋"/>
                <w:b/>
                <w:bCs/>
                <w:kern w:val="0"/>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5" w:type="dxa"/>
          </w:tcPr>
          <w:p>
            <w:pPr>
              <w:snapToGrid w:val="0"/>
              <w:spacing w:line="360" w:lineRule="auto"/>
              <w:jc w:val="center"/>
              <w:rPr>
                <w:rFonts w:ascii="仿宋" w:hAnsi="仿宋" w:eastAsia="仿宋" w:cs="仿宋"/>
                <w:kern w:val="0"/>
                <w:sz w:val="24"/>
              </w:rPr>
            </w:pPr>
          </w:p>
        </w:tc>
        <w:tc>
          <w:tcPr>
            <w:tcW w:w="1695" w:type="dxa"/>
          </w:tcPr>
          <w:p>
            <w:pPr>
              <w:snapToGrid w:val="0"/>
              <w:spacing w:line="360" w:lineRule="auto"/>
              <w:jc w:val="center"/>
              <w:rPr>
                <w:rFonts w:ascii="仿宋" w:hAnsi="仿宋" w:eastAsia="仿宋" w:cs="仿宋"/>
                <w:kern w:val="0"/>
                <w:sz w:val="24"/>
              </w:rPr>
            </w:pPr>
          </w:p>
        </w:tc>
        <w:tc>
          <w:tcPr>
            <w:tcW w:w="3782" w:type="dxa"/>
          </w:tcPr>
          <w:p>
            <w:pPr>
              <w:snapToGrid w:val="0"/>
              <w:spacing w:line="360" w:lineRule="auto"/>
              <w:jc w:val="center"/>
              <w:rPr>
                <w:rFonts w:ascii="仿宋" w:hAnsi="仿宋" w:eastAsia="仿宋" w:cs="仿宋"/>
                <w:kern w:val="0"/>
                <w:sz w:val="24"/>
              </w:rPr>
            </w:pPr>
          </w:p>
        </w:tc>
        <w:tc>
          <w:tcPr>
            <w:tcW w:w="1365" w:type="dxa"/>
          </w:tcPr>
          <w:p>
            <w:pPr>
              <w:snapToGrid w:val="0"/>
              <w:spacing w:line="360" w:lineRule="auto"/>
              <w:jc w:val="center"/>
              <w:rPr>
                <w:rFonts w:ascii="仿宋" w:hAnsi="仿宋" w:eastAsia="仿宋" w:cs="仿宋"/>
                <w:kern w:val="0"/>
                <w:sz w:val="24"/>
              </w:rPr>
            </w:pPr>
          </w:p>
        </w:tc>
        <w:tc>
          <w:tcPr>
            <w:tcW w:w="1352" w:type="dxa"/>
          </w:tcPr>
          <w:p>
            <w:pPr>
              <w:snapToGrid w:val="0"/>
              <w:spacing w:line="360" w:lineRule="auto"/>
              <w:jc w:val="center"/>
              <w:rPr>
                <w:rFonts w:ascii="仿宋" w:hAnsi="仿宋" w:eastAsia="仿宋" w:cs="仿宋"/>
                <w:kern w:val="0"/>
                <w:sz w:val="24"/>
              </w:rPr>
            </w:pPr>
          </w:p>
        </w:tc>
      </w:tr>
    </w:tbl>
    <w:p>
      <w:pPr>
        <w:snapToGrid w:val="0"/>
        <w:spacing w:beforeLines="50" w:after="50"/>
        <w:jc w:val="center"/>
        <w:rPr>
          <w:rFonts w:ascii="仿宋" w:hAnsi="仿宋" w:eastAsia="仿宋" w:cs="仿宋"/>
          <w:b/>
          <w:sz w:val="30"/>
          <w:szCs w:val="30"/>
        </w:rPr>
      </w:pPr>
      <w:r>
        <w:rPr>
          <w:rFonts w:hint="eastAsia" w:ascii="仿宋" w:hAnsi="仿宋" w:eastAsia="仿宋" w:cs="仿宋"/>
          <w:kern w:val="0"/>
          <w:sz w:val="24"/>
        </w:rPr>
        <w:br w:type="page"/>
      </w:r>
      <w:r>
        <w:rPr>
          <w:rFonts w:hint="eastAsia" w:ascii="仿宋" w:hAnsi="仿宋" w:eastAsia="仿宋" w:cs="仿宋"/>
          <w:b/>
          <w:kern w:val="0"/>
          <w:sz w:val="32"/>
          <w:szCs w:val="32"/>
        </w:rPr>
        <w:t>一、投标声明书</w:t>
      </w:r>
    </w:p>
    <w:p>
      <w:pPr>
        <w:snapToGrid w:val="0"/>
        <w:spacing w:beforeLines="50" w:after="50"/>
        <w:jc w:val="center"/>
        <w:rPr>
          <w:rFonts w:ascii="仿宋" w:hAnsi="仿宋" w:eastAsia="仿宋" w:cs="仿宋"/>
          <w:b/>
          <w:sz w:val="30"/>
          <w:szCs w:val="30"/>
        </w:rPr>
      </w:pPr>
    </w:p>
    <w:p>
      <w:pPr>
        <w:snapToGrid w:val="0"/>
        <w:spacing w:line="360" w:lineRule="auto"/>
        <w:rPr>
          <w:rFonts w:ascii="仿宋" w:hAnsi="仿宋" w:eastAsia="仿宋" w:cs="仿宋"/>
          <w:b/>
          <w:sz w:val="24"/>
          <w:szCs w:val="20"/>
        </w:rPr>
      </w:pPr>
      <w:r>
        <w:rPr>
          <w:rFonts w:hint="eastAsia" w:ascii="仿宋" w:hAnsi="仿宋" w:eastAsia="仿宋" w:cs="仿宋"/>
          <w:sz w:val="24"/>
        </w:rPr>
        <w:t>金华市第二医院：</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u w:val="single"/>
        </w:rPr>
        <w:t>　　　　　　　　</w:t>
      </w:r>
      <w:r>
        <w:rPr>
          <w:rFonts w:hint="eastAsia" w:ascii="仿宋" w:hAnsi="仿宋" w:eastAsia="仿宋" w:cs="仿宋"/>
          <w:sz w:val="24"/>
        </w:rPr>
        <w:t>（投标人名称）系中华人民共和国合法企业，经营地址。</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rPr>
        <w:t>我</w:t>
      </w:r>
      <w:r>
        <w:rPr>
          <w:rFonts w:hint="eastAsia" w:ascii="仿宋" w:hAnsi="仿宋" w:eastAsia="仿宋" w:cs="仿宋"/>
          <w:sz w:val="24"/>
          <w:u w:val="single"/>
        </w:rPr>
        <w:t>　　　　　</w:t>
      </w:r>
      <w:r>
        <w:rPr>
          <w:rFonts w:hint="eastAsia" w:ascii="仿宋" w:hAnsi="仿宋" w:eastAsia="仿宋" w:cs="仿宋"/>
          <w:sz w:val="24"/>
        </w:rPr>
        <w:t>（姓名）系</w:t>
      </w:r>
      <w:r>
        <w:rPr>
          <w:rFonts w:hint="eastAsia" w:ascii="仿宋" w:hAnsi="仿宋" w:eastAsia="仿宋" w:cs="仿宋"/>
          <w:sz w:val="24"/>
          <w:u w:val="single"/>
        </w:rPr>
        <w:t>　　　　　　　　</w:t>
      </w:r>
      <w:r>
        <w:rPr>
          <w:rFonts w:hint="eastAsia" w:ascii="仿宋" w:hAnsi="仿宋" w:eastAsia="仿宋" w:cs="仿宋"/>
          <w:sz w:val="24"/>
        </w:rPr>
        <w:t>（投标人名称）的法定代表人，我方愿意参加贵方组织的</w:t>
      </w:r>
      <w:r>
        <w:rPr>
          <w:rFonts w:hint="eastAsia" w:ascii="仿宋" w:hAnsi="仿宋" w:eastAsia="仿宋" w:cs="仿宋"/>
          <w:sz w:val="24"/>
          <w:u w:val="single"/>
        </w:rPr>
        <w:t>　　　　  　　　  　</w:t>
      </w:r>
      <w:r>
        <w:rPr>
          <w:rFonts w:hint="eastAsia" w:ascii="仿宋" w:hAnsi="仿宋" w:eastAsia="仿宋" w:cs="仿宋"/>
          <w:sz w:val="24"/>
        </w:rPr>
        <w:t>项目（项目编号：ZJXC-2024H042805）的投标，为便于贵方公正、择优地确定中标人及其投标产品和服务，我方就本次投标有关事项郑重声明如下：</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rPr>
        <w:t>1.我方完全响应招标文件所有条款。我方向贵方提交的所有投标文件、资料都是准确的和真实的。</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2.本次投标有效期自开标之日起</w:t>
      </w:r>
      <w:r>
        <w:rPr>
          <w:rFonts w:hint="eastAsia" w:ascii="仿宋" w:hAnsi="仿宋" w:eastAsia="仿宋" w:cs="仿宋"/>
          <w:sz w:val="24"/>
          <w:u w:val="single"/>
        </w:rPr>
        <w:t xml:space="preserve"> 90 </w:t>
      </w:r>
      <w:r>
        <w:rPr>
          <w:rFonts w:hint="eastAsia" w:ascii="仿宋" w:hAnsi="仿宋" w:eastAsia="仿宋" w:cs="仿宋"/>
          <w:sz w:val="24"/>
        </w:rPr>
        <w:t>日。</w:t>
      </w:r>
    </w:p>
    <w:p>
      <w:pPr>
        <w:snapToGrid w:val="0"/>
        <w:spacing w:line="360" w:lineRule="auto"/>
        <w:ind w:firstLine="480" w:firstLineChars="200"/>
        <w:rPr>
          <w:rFonts w:ascii="仿宋" w:hAnsi="仿宋" w:eastAsia="仿宋" w:cs="仿宋"/>
          <w:sz w:val="24"/>
          <w:szCs w:val="20"/>
        </w:rPr>
      </w:pPr>
      <w:r>
        <w:rPr>
          <w:rFonts w:hint="eastAsia" w:ascii="仿宋" w:hAnsi="仿宋" w:eastAsia="仿宋" w:cs="仿宋"/>
          <w:sz w:val="24"/>
        </w:rPr>
        <w:t>3.我方不是采购人的附属机构；在获知本项目采购信息后，与采购人聘请的为此项目提供咨询服务的公司及其附属机构没有任何联系。</w:t>
      </w:r>
    </w:p>
    <w:p>
      <w:pPr>
        <w:snapToGrid w:val="0"/>
        <w:spacing w:line="360" w:lineRule="auto"/>
        <w:ind w:firstLine="420" w:firstLineChars="200"/>
        <w:rPr>
          <w:rFonts w:ascii="仿宋" w:hAnsi="仿宋" w:eastAsia="仿宋" w:cs="仿宋"/>
        </w:rPr>
      </w:pPr>
      <w:r>
        <w:rPr>
          <w:rFonts w:hint="eastAsia" w:ascii="仿宋" w:hAnsi="仿宋" w:eastAsia="仿宋" w:cs="仿宋"/>
          <w:kern w:val="0"/>
        </w:rPr>
        <w:t>4.</w:t>
      </w:r>
      <w:r>
        <w:rPr>
          <w:rFonts w:hint="eastAsia" w:ascii="仿宋" w:hAnsi="仿宋" w:eastAsia="仿宋" w:cs="仿宋"/>
          <w:sz w:val="24"/>
        </w:rPr>
        <w:t>以上事项如有虚假或隐瞒，我方愿意承担一切后果，并不再寻求任何旨在减轻或免除法律责任的辩解。</w:t>
      </w:r>
    </w:p>
    <w:p>
      <w:pPr>
        <w:snapToGrid w:val="0"/>
        <w:spacing w:line="360" w:lineRule="auto"/>
        <w:ind w:firstLine="480" w:firstLineChars="200"/>
        <w:rPr>
          <w:rFonts w:ascii="仿宋" w:hAnsi="仿宋" w:eastAsia="仿宋" w:cs="仿宋"/>
          <w:sz w:val="24"/>
          <w:szCs w:val="20"/>
        </w:rPr>
      </w:pPr>
    </w:p>
    <w:p>
      <w:pPr>
        <w:pStyle w:val="18"/>
        <w:rPr>
          <w:rFonts w:ascii="仿宋" w:hAnsi="仿宋" w:eastAsia="仿宋" w:cs="仿宋"/>
        </w:rPr>
      </w:pPr>
    </w:p>
    <w:p>
      <w:pPr>
        <w:snapToGrid w:val="0"/>
        <w:spacing w:line="360" w:lineRule="auto"/>
        <w:jc w:val="right"/>
        <w:rPr>
          <w:rFonts w:ascii="仿宋" w:hAnsi="仿宋" w:eastAsia="仿宋" w:cs="仿宋"/>
          <w:sz w:val="24"/>
        </w:rPr>
      </w:pPr>
      <w:r>
        <w:rPr>
          <w:rFonts w:hint="eastAsia" w:ascii="仿宋" w:hAnsi="仿宋" w:eastAsia="仿宋" w:cs="仿宋"/>
          <w:sz w:val="24"/>
        </w:rPr>
        <w:t xml:space="preserve">供应商名称（电子签章/公章）：         </w:t>
      </w:r>
    </w:p>
    <w:p>
      <w:pPr>
        <w:snapToGrid w:val="0"/>
        <w:spacing w:line="360" w:lineRule="auto"/>
        <w:jc w:val="right"/>
        <w:rPr>
          <w:rFonts w:ascii="仿宋" w:hAnsi="仿宋" w:eastAsia="仿宋" w:cs="仿宋"/>
          <w:sz w:val="24"/>
        </w:rPr>
      </w:pPr>
      <w:r>
        <w:rPr>
          <w:rFonts w:hint="eastAsia" w:ascii="仿宋" w:hAnsi="仿宋" w:eastAsia="仿宋" w:cs="仿宋"/>
          <w:sz w:val="24"/>
        </w:rPr>
        <w:t>年  月  日</w:t>
      </w:r>
    </w:p>
    <w:p>
      <w:pPr>
        <w:snapToGrid w:val="0"/>
        <w:spacing w:before="50" w:after="50" w:line="360" w:lineRule="auto"/>
        <w:rPr>
          <w:rFonts w:ascii="仿宋" w:hAnsi="仿宋" w:eastAsia="仿宋" w:cs="仿宋"/>
          <w:b/>
        </w:rPr>
      </w:pPr>
      <w:r>
        <w:rPr>
          <w:rFonts w:hint="eastAsia" w:ascii="仿宋" w:hAnsi="仿宋" w:eastAsia="仿宋" w:cs="仿宋"/>
          <w:sz w:val="24"/>
        </w:rPr>
        <w:br w:type="page"/>
      </w:r>
    </w:p>
    <w:p>
      <w:pPr>
        <w:snapToGrid w:val="0"/>
        <w:spacing w:line="360" w:lineRule="auto"/>
        <w:rPr>
          <w:rFonts w:ascii="仿宋" w:hAnsi="仿宋" w:eastAsia="仿宋" w:cs="仿宋"/>
          <w:b/>
          <w:sz w:val="24"/>
        </w:rPr>
      </w:pPr>
      <w:r>
        <w:rPr>
          <w:rFonts w:hint="eastAsia" w:ascii="仿宋" w:hAnsi="仿宋" w:eastAsia="仿宋" w:cs="仿宋"/>
          <w:b/>
          <w:sz w:val="24"/>
        </w:rPr>
        <w:t>中标后以分包方式履行合同的，提供分包意向协议（项目不允许分包或者中标后不以分包方式履行合同的不需要提供）：</w:t>
      </w:r>
    </w:p>
    <w:p>
      <w:pPr>
        <w:tabs>
          <w:tab w:val="left" w:pos="3823"/>
          <w:tab w:val="center" w:pos="4622"/>
        </w:tabs>
        <w:snapToGrid w:val="0"/>
        <w:spacing w:line="360" w:lineRule="auto"/>
        <w:jc w:val="left"/>
        <w:rPr>
          <w:rFonts w:ascii="仿宋" w:hAnsi="仿宋" w:eastAsia="仿宋" w:cs="仿宋"/>
          <w:b/>
          <w:sz w:val="24"/>
        </w:rPr>
      </w:pPr>
      <w:r>
        <w:rPr>
          <w:rFonts w:hint="eastAsia" w:ascii="仿宋" w:hAnsi="仿宋" w:eastAsia="仿宋" w:cs="仿宋"/>
          <w:b/>
          <w:sz w:val="24"/>
        </w:rPr>
        <w:tab/>
      </w:r>
      <w:r>
        <w:rPr>
          <w:rFonts w:hint="eastAsia" w:ascii="仿宋" w:hAnsi="仿宋" w:eastAsia="仿宋" w:cs="仿宋"/>
          <w:b/>
          <w:sz w:val="24"/>
        </w:rPr>
        <w:tab/>
      </w:r>
      <w:r>
        <w:rPr>
          <w:rFonts w:hint="eastAsia" w:ascii="仿宋" w:hAnsi="仿宋" w:eastAsia="仿宋" w:cs="仿宋"/>
          <w:b/>
          <w:sz w:val="24"/>
        </w:rPr>
        <w:t>分包意向协议</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u w:val="single"/>
        </w:rPr>
        <w:t>（供应商名称）</w:t>
      </w:r>
      <w:r>
        <w:rPr>
          <w:rFonts w:hint="eastAsia" w:ascii="仿宋" w:hAnsi="仿宋" w:eastAsia="仿宋" w:cs="仿宋"/>
          <w:sz w:val="24"/>
          <w:lang w:val="zh-CN"/>
        </w:rPr>
        <w:t>若成为</w:t>
      </w:r>
      <w:r>
        <w:rPr>
          <w:rFonts w:hint="eastAsia" w:ascii="仿宋" w:hAnsi="仿宋" w:eastAsia="仿宋" w:cs="仿宋"/>
          <w:sz w:val="24"/>
        </w:rPr>
        <w:t>（项目名称）（采购编号）</w:t>
      </w:r>
      <w:r>
        <w:rPr>
          <w:rFonts w:hint="eastAsia" w:ascii="仿宋" w:hAnsi="仿宋" w:eastAsia="仿宋" w:cs="仿宋"/>
          <w:sz w:val="24"/>
          <w:lang w:val="zh-CN"/>
        </w:rPr>
        <w:t>的中标人，将依法采取分包方式履行合同。</w:t>
      </w:r>
      <w:r>
        <w:rPr>
          <w:rFonts w:hint="eastAsia" w:ascii="仿宋" w:hAnsi="仿宋" w:eastAsia="仿宋" w:cs="仿宋"/>
          <w:sz w:val="24"/>
          <w:u w:val="single"/>
        </w:rPr>
        <w:t>（供应商名称）</w:t>
      </w:r>
      <w:r>
        <w:rPr>
          <w:rFonts w:hint="eastAsia" w:ascii="仿宋" w:hAnsi="仿宋" w:eastAsia="仿宋" w:cs="仿宋"/>
          <w:sz w:val="24"/>
        </w:rPr>
        <w:t>与</w:t>
      </w:r>
      <w:r>
        <w:rPr>
          <w:rFonts w:hint="eastAsia" w:ascii="仿宋" w:hAnsi="仿宋" w:eastAsia="仿宋" w:cs="仿宋"/>
          <w:sz w:val="24"/>
          <w:u w:val="single"/>
        </w:rPr>
        <w:t>（所有分包供应商名称）</w:t>
      </w:r>
      <w:r>
        <w:rPr>
          <w:rFonts w:hint="eastAsia" w:ascii="仿宋" w:hAnsi="仿宋" w:eastAsia="仿宋" w:cs="仿宋"/>
          <w:sz w:val="24"/>
        </w:rPr>
        <w:t>达成分包意向协议</w:t>
      </w:r>
      <w:r>
        <w:rPr>
          <w:rFonts w:hint="eastAsia" w:ascii="仿宋" w:hAnsi="仿宋" w:eastAsia="仿宋" w:cs="仿宋"/>
          <w:sz w:val="24"/>
          <w:lang w:val="zh-CN"/>
        </w:rPr>
        <w:t xml:space="preserve">。 </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lang w:val="zh-CN"/>
        </w:rPr>
        <w:t>一、分包标的及数量</w:t>
      </w:r>
    </w:p>
    <w:p>
      <w:pPr>
        <w:snapToGrid w:val="0"/>
        <w:spacing w:line="360" w:lineRule="auto"/>
        <w:ind w:firstLine="576"/>
        <w:rPr>
          <w:rFonts w:ascii="仿宋" w:hAnsi="仿宋" w:eastAsia="仿宋" w:cs="仿宋"/>
          <w:sz w:val="24"/>
          <w:lang w:val="zh-CN"/>
        </w:rPr>
      </w:pPr>
      <w:r>
        <w:rPr>
          <w:rFonts w:hint="eastAsia" w:ascii="仿宋" w:hAnsi="仿宋" w:eastAsia="仿宋" w:cs="仿宋"/>
          <w:sz w:val="24"/>
          <w:u w:val="single"/>
        </w:rPr>
        <w:t>（供应商名称）</w:t>
      </w:r>
      <w:r>
        <w:rPr>
          <w:rFonts w:hint="eastAsia" w:ascii="仿宋" w:hAnsi="仿宋" w:eastAsia="仿宋" w:cs="仿宋"/>
          <w:sz w:val="24"/>
          <w:lang w:val="zh-CN"/>
        </w:rPr>
        <w:t>将</w:t>
      </w:r>
      <w:r>
        <w:rPr>
          <w:rFonts w:hint="eastAsia" w:ascii="仿宋" w:hAnsi="仿宋" w:eastAsia="仿宋" w:cs="仿宋"/>
          <w:sz w:val="24"/>
          <w:u w:val="single"/>
        </w:rPr>
        <w:t xml:space="preserve">   XX工作内容   </w:t>
      </w:r>
      <w:r>
        <w:rPr>
          <w:rFonts w:hint="eastAsia" w:ascii="仿宋" w:hAnsi="仿宋" w:eastAsia="仿宋" w:cs="仿宋"/>
          <w:sz w:val="24"/>
        </w:rPr>
        <w:t>分包给</w:t>
      </w:r>
      <w:r>
        <w:rPr>
          <w:rFonts w:hint="eastAsia" w:ascii="仿宋" w:hAnsi="仿宋" w:eastAsia="仿宋" w:cs="仿宋"/>
          <w:sz w:val="24"/>
          <w:u w:val="single"/>
        </w:rPr>
        <w:t>（某分包供应商名称）</w:t>
      </w:r>
      <w:r>
        <w:rPr>
          <w:rFonts w:hint="eastAsia" w:ascii="仿宋" w:hAnsi="仿宋" w:eastAsia="仿宋" w:cs="仿宋"/>
          <w:sz w:val="24"/>
          <w:lang w:val="zh-CN"/>
        </w:rPr>
        <w:t>，</w:t>
      </w:r>
      <w:r>
        <w:rPr>
          <w:rFonts w:hint="eastAsia" w:ascii="仿宋" w:hAnsi="仿宋" w:eastAsia="仿宋" w:cs="仿宋"/>
          <w:sz w:val="24"/>
          <w:u w:val="single"/>
        </w:rPr>
        <w:t>（某分包供应商名称），</w:t>
      </w:r>
      <w:r>
        <w:rPr>
          <w:rFonts w:hint="eastAsia" w:ascii="仿宋" w:hAnsi="仿宋" w:eastAsia="仿宋" w:cs="仿宋"/>
          <w:sz w:val="24"/>
          <w:lang w:val="zh-CN"/>
        </w:rPr>
        <w:t>具备承</w:t>
      </w:r>
      <w:r>
        <w:rPr>
          <w:rFonts w:hint="eastAsia" w:ascii="仿宋" w:hAnsi="仿宋" w:eastAsia="仿宋" w:cs="仿宋"/>
          <w:sz w:val="24"/>
        </w:rPr>
        <w:t>担</w:t>
      </w:r>
      <w:r>
        <w:rPr>
          <w:rFonts w:hint="eastAsia" w:ascii="仿宋" w:hAnsi="仿宋" w:eastAsia="仿宋" w:cs="仿宋"/>
          <w:sz w:val="24"/>
          <w:u w:val="single"/>
          <w:lang w:val="zh-CN"/>
        </w:rPr>
        <w:t>XX工作内容</w:t>
      </w:r>
      <w:r>
        <w:rPr>
          <w:rFonts w:hint="eastAsia" w:ascii="仿宋" w:hAnsi="仿宋" w:eastAsia="仿宋" w:cs="仿宋"/>
          <w:sz w:val="24"/>
          <w:lang w:val="zh-CN"/>
        </w:rPr>
        <w:t>相应资质条件且不得再次分包；</w:t>
      </w:r>
    </w:p>
    <w:p>
      <w:pPr>
        <w:spacing w:line="360" w:lineRule="auto"/>
        <w:ind w:firstLine="720" w:firstLineChars="300"/>
        <w:rPr>
          <w:rFonts w:ascii="仿宋" w:hAnsi="仿宋" w:eastAsia="仿宋" w:cs="仿宋"/>
          <w:sz w:val="24"/>
        </w:rPr>
      </w:pPr>
      <w:r>
        <w:rPr>
          <w:rFonts w:hint="eastAsia" w:ascii="仿宋" w:hAnsi="仿宋" w:eastAsia="仿宋" w:cs="仿宋"/>
          <w:sz w:val="24"/>
        </w:rPr>
        <w:t>……</w:t>
      </w: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（分包供应商X,……）提供的工程全部由小微企业承建，</w:t>
      </w:r>
      <w:r>
        <w:rPr>
          <w:rFonts w:hint="eastAsia" w:ascii="仿宋" w:hAnsi="仿宋" w:eastAsia="仿宋" w:cs="仿宋"/>
          <w:kern w:val="0"/>
          <w:sz w:val="24"/>
        </w:rPr>
        <w:t>其合同份额占到合同总金额%以上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仿宋" w:hAnsi="仿宋" w:eastAsia="仿宋" w:cs="仿宋"/>
          <w:b/>
          <w:kern w:val="0"/>
          <w:sz w:val="24"/>
        </w:rPr>
        <w:t>2</w:t>
      </w:r>
      <w:r>
        <w:rPr>
          <w:rFonts w:hint="eastAsia" w:ascii="仿宋" w:hAnsi="仿宋" w:eastAsia="仿宋" w:cs="仿宋"/>
          <w:b/>
          <w:kern w:val="0"/>
          <w:sz w:val="24"/>
          <w:lang w:val="zh-CN"/>
        </w:rPr>
        <w:t>%的扣除。供应商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ascii="仿宋" w:hAnsi="仿宋" w:eastAsia="仿宋" w:cs="仿宋"/>
          <w:b/>
          <w:bCs/>
          <w:kern w:val="0"/>
          <w:sz w:val="24"/>
          <w:lang w:val="zh-CN"/>
        </w:rPr>
      </w:pPr>
      <w:r>
        <w:rPr>
          <w:rFonts w:hint="eastAsia" w:ascii="仿宋" w:hAnsi="仿宋" w:eastAsia="仿宋" w:cs="仿宋"/>
          <w:sz w:val="24"/>
        </w:rPr>
        <w:t>2、</w:t>
      </w:r>
      <w:bookmarkStart w:id="68" w:name="_Hlk101133173"/>
      <w:r>
        <w:rPr>
          <w:rFonts w:hint="eastAsia" w:ascii="仿宋" w:hAnsi="仿宋" w:eastAsia="仿宋" w:cs="仿宋"/>
          <w:sz w:val="24"/>
        </w:rPr>
        <w:t>中小企业合同金额达到%，其中小微企业合同金额达到%</w:t>
      </w:r>
      <w:r>
        <w:rPr>
          <w:rFonts w:hint="eastAsia" w:ascii="仿宋" w:hAnsi="仿宋" w:eastAsia="仿宋" w:cs="仿宋"/>
          <w:kern w:val="0"/>
          <w:sz w:val="24"/>
          <w:lang w:val="zh-CN"/>
        </w:rPr>
        <w:t>。</w:t>
      </w:r>
      <w:bookmarkEnd w:id="68"/>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ascii="仿宋" w:hAnsi="仿宋" w:eastAsia="仿宋" w:cs="仿宋"/>
          <w:u w:val="single"/>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ascii="仿宋" w:hAnsi="仿宋" w:eastAsia="仿宋" w:cs="仿宋"/>
          <w:kern w:val="0"/>
          <w:sz w:val="24"/>
          <w:lang w:val="zh-CN"/>
        </w:rPr>
      </w:pPr>
    </w:p>
    <w:p>
      <w:pPr>
        <w:snapToGrid w:val="0"/>
        <w:spacing w:line="360" w:lineRule="auto"/>
        <w:ind w:left="573" w:leftChars="273"/>
        <w:rPr>
          <w:rFonts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ascii="仿宋" w:hAnsi="仿宋" w:eastAsia="仿宋" w:cs="仿宋"/>
          <w:kern w:val="0"/>
          <w:sz w:val="24"/>
          <w:lang w:val="zh-CN"/>
        </w:rPr>
      </w:pPr>
    </w:p>
    <w:p>
      <w:pPr>
        <w:snapToGrid w:val="0"/>
        <w:spacing w:line="360" w:lineRule="auto"/>
        <w:ind w:firstLine="576"/>
        <w:rPr>
          <w:rFonts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rPr>
          <w:rFonts w:ascii="仿宋" w:hAnsi="仿宋" w:eastAsia="仿宋" w:cs="仿宋"/>
          <w:sz w:val="24"/>
          <w:lang w:val="zh-CN"/>
        </w:rPr>
      </w:pPr>
    </w:p>
    <w:p>
      <w:pPr>
        <w:snapToGrid w:val="0"/>
        <w:spacing w:line="360" w:lineRule="auto"/>
        <w:ind w:left="4650" w:leftChars="1300" w:hanging="1920" w:hangingChars="800"/>
        <w:rPr>
          <w:rFonts w:ascii="仿宋" w:hAnsi="仿宋" w:eastAsia="仿宋" w:cs="仿宋"/>
          <w:sz w:val="24"/>
          <w:lang w:val="zh-CN"/>
        </w:rPr>
      </w:pPr>
      <w:r>
        <w:rPr>
          <w:rFonts w:hint="eastAsia" w:ascii="仿宋" w:hAnsi="仿宋" w:eastAsia="仿宋" w:cs="仿宋"/>
          <w:sz w:val="24"/>
          <w:lang w:val="zh-CN"/>
        </w:rPr>
        <w:t xml:space="preserve">                      供应商名称（电子签章</w:t>
      </w:r>
      <w:r>
        <w:rPr>
          <w:rFonts w:hint="eastAsia" w:ascii="仿宋" w:hAnsi="仿宋" w:eastAsia="仿宋" w:cs="仿宋"/>
          <w:sz w:val="24"/>
        </w:rPr>
        <w:t>/公章</w:t>
      </w:r>
      <w:r>
        <w:rPr>
          <w:rFonts w:hint="eastAsia" w:ascii="仿宋" w:hAnsi="仿宋" w:eastAsia="仿宋" w:cs="仿宋"/>
          <w:sz w:val="24"/>
          <w:lang w:val="zh-CN"/>
        </w:rPr>
        <w:t>）：</w:t>
      </w:r>
    </w:p>
    <w:p>
      <w:pPr>
        <w:snapToGrid w:val="0"/>
        <w:spacing w:line="360" w:lineRule="auto"/>
        <w:jc w:val="right"/>
        <w:rPr>
          <w:rFonts w:ascii="仿宋" w:hAnsi="仿宋" w:eastAsia="仿宋" w:cs="仿宋"/>
          <w:sz w:val="24"/>
          <w:lang w:val="zh-CN"/>
        </w:rPr>
      </w:pPr>
      <w:r>
        <w:rPr>
          <w:rFonts w:hint="eastAsia" w:ascii="仿宋" w:hAnsi="仿宋" w:eastAsia="仿宋" w:cs="仿宋"/>
          <w:sz w:val="24"/>
          <w:lang w:val="zh-CN"/>
        </w:rPr>
        <w:t>分包供应商名称（电子签章</w:t>
      </w:r>
      <w:r>
        <w:rPr>
          <w:rFonts w:hint="eastAsia" w:ascii="仿宋" w:hAnsi="仿宋" w:eastAsia="仿宋" w:cs="仿宋"/>
          <w:sz w:val="24"/>
        </w:rPr>
        <w:t>/公章</w:t>
      </w:r>
      <w:r>
        <w:rPr>
          <w:rFonts w:hint="eastAsia" w:ascii="仿宋" w:hAnsi="仿宋" w:eastAsia="仿宋" w:cs="仿宋"/>
          <w:sz w:val="24"/>
          <w:lang w:val="zh-CN"/>
        </w:rPr>
        <w:t>）：</w:t>
      </w:r>
    </w:p>
    <w:p>
      <w:pPr>
        <w:spacing w:line="360" w:lineRule="auto"/>
        <w:jc w:val="center"/>
        <w:rPr>
          <w:rFonts w:ascii="仿宋" w:hAnsi="仿宋" w:eastAsia="仿宋" w:cs="仿宋"/>
          <w:sz w:val="24"/>
        </w:rPr>
      </w:pPr>
      <w:r>
        <w:rPr>
          <w:rFonts w:hint="eastAsia" w:ascii="仿宋" w:hAnsi="仿宋" w:eastAsia="仿宋" w:cs="仿宋"/>
          <w:sz w:val="24"/>
          <w:lang w:val="zh-CN"/>
        </w:rPr>
        <w:t>年  月   日</w:t>
      </w:r>
    </w:p>
    <w:p>
      <w:pPr>
        <w:rPr>
          <w:rFonts w:ascii="仿宋" w:hAnsi="仿宋" w:eastAsia="仿宋" w:cs="仿宋"/>
          <w:sz w:val="24"/>
        </w:rPr>
      </w:pPr>
      <w:r>
        <w:rPr>
          <w:rFonts w:hint="eastAsia" w:ascii="仿宋" w:hAnsi="仿宋" w:eastAsia="仿宋" w:cs="仿宋"/>
          <w:sz w:val="24"/>
        </w:rPr>
        <w:br w:type="page"/>
      </w:r>
    </w:p>
    <w:p>
      <w:pPr>
        <w:pStyle w:val="40"/>
        <w:rPr>
          <w:rFonts w:ascii="仿宋" w:hAnsi="仿宋" w:eastAsia="仿宋" w:cs="仿宋"/>
        </w:rPr>
      </w:pPr>
    </w:p>
    <w:p>
      <w:pPr>
        <w:snapToGrid w:val="0"/>
        <w:spacing w:line="400" w:lineRule="exact"/>
        <w:jc w:val="center"/>
        <w:rPr>
          <w:rFonts w:ascii="仿宋" w:hAnsi="仿宋" w:eastAsia="仿宋" w:cs="仿宋"/>
          <w:b/>
          <w:kern w:val="0"/>
          <w:sz w:val="32"/>
          <w:szCs w:val="32"/>
          <w:shd w:val="clear" w:color="auto" w:fill="FFFFFF"/>
        </w:rPr>
      </w:pPr>
      <w:r>
        <w:rPr>
          <w:rFonts w:hint="eastAsia" w:ascii="仿宋" w:hAnsi="仿宋" w:eastAsia="仿宋" w:cs="仿宋"/>
          <w:b/>
          <w:kern w:val="0"/>
          <w:sz w:val="32"/>
          <w:szCs w:val="32"/>
        </w:rPr>
        <w:t>二、法定代表人授权委托书</w:t>
      </w:r>
    </w:p>
    <w:p>
      <w:pPr>
        <w:shd w:val="clear" w:color="auto" w:fill="FFFFFF"/>
        <w:snapToGrid w:val="0"/>
        <w:spacing w:after="50"/>
        <w:rPr>
          <w:rFonts w:ascii="仿宋" w:hAnsi="仿宋" w:eastAsia="仿宋" w:cs="仿宋"/>
          <w:bCs/>
          <w:sz w:val="24"/>
          <w:shd w:val="clear" w:color="auto" w:fill="FFFFFF"/>
        </w:rPr>
      </w:pPr>
      <w:r>
        <w:rPr>
          <w:rFonts w:hint="eastAsia" w:ascii="仿宋" w:hAnsi="仿宋" w:eastAsia="仿宋" w:cs="仿宋"/>
          <w:kern w:val="0"/>
          <w:szCs w:val="28"/>
          <w:shd w:val="clear" w:color="auto" w:fill="FFFFFF"/>
        </w:rPr>
        <w:t> </w:t>
      </w:r>
    </w:p>
    <w:p>
      <w:pPr>
        <w:shd w:val="clear" w:color="auto" w:fill="FFFFFF"/>
        <w:snapToGrid w:val="0"/>
        <w:spacing w:after="50" w:line="360" w:lineRule="auto"/>
        <w:rPr>
          <w:rFonts w:ascii="仿宋" w:hAnsi="仿宋" w:eastAsia="仿宋" w:cs="仿宋"/>
          <w:sz w:val="24"/>
          <w:shd w:val="clear" w:color="auto" w:fill="FFFFFF"/>
        </w:rPr>
      </w:pPr>
    </w:p>
    <w:p>
      <w:pPr>
        <w:shd w:val="clear" w:color="auto" w:fill="FFFFFF"/>
        <w:snapToGrid w:val="0"/>
        <w:spacing w:after="50" w:line="360" w:lineRule="auto"/>
        <w:rPr>
          <w:rFonts w:ascii="仿宋" w:hAnsi="仿宋" w:eastAsia="仿宋" w:cs="仿宋"/>
          <w:sz w:val="24"/>
          <w:shd w:val="clear" w:color="auto" w:fill="FFFFFF"/>
        </w:rPr>
      </w:pPr>
      <w:r>
        <w:rPr>
          <w:rFonts w:hint="eastAsia" w:ascii="仿宋" w:hAnsi="仿宋" w:eastAsia="仿宋" w:cs="仿宋"/>
          <w:sz w:val="24"/>
          <w:shd w:val="clear" w:color="auto" w:fill="FFFFFF"/>
        </w:rPr>
        <w:t>金华市第二医院：</w:t>
      </w:r>
    </w:p>
    <w:p>
      <w:pPr>
        <w:snapToGrid w:val="0"/>
        <w:spacing w:line="360" w:lineRule="auto"/>
        <w:ind w:firstLine="480" w:firstLineChars="200"/>
        <w:jc w:val="left"/>
        <w:rPr>
          <w:rFonts w:ascii="仿宋" w:hAnsi="仿宋" w:eastAsia="仿宋" w:cs="仿宋"/>
          <w:sz w:val="24"/>
        </w:rPr>
      </w:pPr>
      <w:r>
        <w:rPr>
          <w:rFonts w:hint="eastAsia" w:ascii="仿宋" w:hAnsi="仿宋" w:eastAsia="仿宋" w:cs="仿宋"/>
          <w:sz w:val="24"/>
        </w:rPr>
        <w:t>现授权委托人（姓名）</w:t>
      </w:r>
      <w:r>
        <w:rPr>
          <w:rFonts w:hint="eastAsia" w:ascii="仿宋" w:hAnsi="仿宋" w:eastAsia="仿宋" w:cs="仿宋"/>
          <w:sz w:val="24"/>
          <w:lang w:val="zh-CN"/>
        </w:rPr>
        <w:t>（身份证号码：，手机：）</w:t>
      </w:r>
      <w:r>
        <w:rPr>
          <w:rFonts w:hint="eastAsia" w:ascii="仿宋" w:hAnsi="仿宋" w:eastAsia="仿宋" w:cs="仿宋"/>
          <w:sz w:val="24"/>
        </w:rPr>
        <w:t>以我方的名义参加金华市第二医院ICU净化工程项目（项目编号：）的投标活动，并代表我方全权办理针对上述项目的投标、开标、评标、签约等具体事务和签署相关文件。</w:t>
      </w:r>
    </w:p>
    <w:p>
      <w:pPr>
        <w:shd w:val="clear" w:color="auto" w:fill="FFFFFF"/>
        <w:snapToGrid w:val="0"/>
        <w:spacing w:after="50" w:line="360" w:lineRule="auto"/>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    我方对被授权人的签名事项负全部责任。</w:t>
      </w:r>
    </w:p>
    <w:p>
      <w:pPr>
        <w:shd w:val="clear" w:color="auto" w:fill="FFFFFF"/>
        <w:snapToGrid w:val="0"/>
        <w:spacing w:after="50" w:line="360" w:lineRule="auto"/>
        <w:ind w:firstLine="480"/>
        <w:rPr>
          <w:rFonts w:ascii="仿宋" w:hAnsi="仿宋" w:eastAsia="仿宋" w:cs="仿宋"/>
          <w:sz w:val="24"/>
          <w:shd w:val="clear" w:color="auto" w:fill="FFFFFF"/>
        </w:rPr>
      </w:pPr>
      <w:r>
        <w:rPr>
          <w:rFonts w:hint="eastAsia" w:ascii="仿宋" w:hAnsi="仿宋" w:eastAsia="仿宋" w:cs="仿宋"/>
          <w:sz w:val="24"/>
          <w:shd w:val="clear" w:color="auto" w:fill="FFFFFF"/>
        </w:rPr>
        <w:t>在撤销授权的书面通知以前，本授权书一直有效。被授权人在授权书有效期内签署的所有文件不因授权的撤销而失效。</w:t>
      </w:r>
    </w:p>
    <w:p>
      <w:pPr>
        <w:shd w:val="clear" w:color="auto" w:fill="FFFFFF"/>
        <w:snapToGrid w:val="0"/>
        <w:spacing w:after="50" w:line="360" w:lineRule="auto"/>
        <w:ind w:firstLine="480"/>
        <w:rPr>
          <w:rFonts w:ascii="仿宋" w:hAnsi="仿宋" w:eastAsia="仿宋" w:cs="仿宋"/>
          <w:sz w:val="24"/>
          <w:shd w:val="clear" w:color="auto" w:fill="FFFFFF"/>
        </w:rPr>
      </w:pPr>
      <w:r>
        <w:rPr>
          <w:rFonts w:hint="eastAsia" w:ascii="仿宋" w:hAnsi="仿宋" w:eastAsia="仿宋" w:cs="仿宋"/>
          <w:sz w:val="24"/>
          <w:shd w:val="clear" w:color="auto" w:fill="FFFFFF"/>
        </w:rPr>
        <w:t>被授权人无转委托权，特此委托。</w:t>
      </w:r>
    </w:p>
    <w:p>
      <w:pPr>
        <w:shd w:val="clear" w:color="auto" w:fill="FFFFFF"/>
        <w:snapToGrid w:val="0"/>
        <w:spacing w:after="50"/>
        <w:rPr>
          <w:rFonts w:ascii="仿宋" w:hAnsi="仿宋" w:eastAsia="仿宋" w:cs="仿宋"/>
          <w:sz w:val="24"/>
          <w:szCs w:val="20"/>
          <w:shd w:val="clear" w:color="auto" w:fill="FFFFFF"/>
        </w:rPr>
      </w:pPr>
      <w:r>
        <w:rPr>
          <w:rFonts w:hint="eastAsia" w:ascii="仿宋" w:hAnsi="仿宋" w:eastAsia="仿宋" w:cs="仿宋"/>
          <w:sz w:val="24"/>
          <w:szCs w:val="20"/>
          <w:shd w:val="clear" w:color="auto" w:fill="FFFFFF"/>
        </w:rPr>
        <w:t> </w:t>
      </w:r>
    </w:p>
    <w:p>
      <w:pPr>
        <w:shd w:val="clear" w:color="auto" w:fill="FFFFFF"/>
        <w:snapToGrid w:val="0"/>
        <w:spacing w:after="50"/>
        <w:rPr>
          <w:rFonts w:ascii="仿宋" w:hAnsi="仿宋" w:eastAsia="仿宋" w:cs="仿宋"/>
          <w:sz w:val="24"/>
          <w:szCs w:val="20"/>
          <w:u w:val="single"/>
          <w:shd w:val="clear" w:color="auto" w:fill="FFFFFF"/>
        </w:rPr>
      </w:pPr>
      <w:r>
        <w:rPr>
          <w:rFonts w:hint="eastAsia" w:ascii="仿宋" w:hAnsi="仿宋" w:eastAsia="仿宋" w:cs="仿宋"/>
          <w:sz w:val="24"/>
          <w:shd w:val="clear" w:color="auto" w:fill="FFFFFF"/>
        </w:rPr>
        <w:t>法定代表人签名：                 被授权人签名：</w:t>
      </w:r>
    </w:p>
    <w:p>
      <w:pPr>
        <w:shd w:val="clear" w:color="auto" w:fill="FFFFFF"/>
        <w:snapToGrid w:val="0"/>
        <w:spacing w:after="50"/>
        <w:ind w:firstLine="1200" w:firstLineChars="500"/>
        <w:rPr>
          <w:rFonts w:ascii="仿宋" w:hAnsi="仿宋" w:eastAsia="仿宋" w:cs="仿宋"/>
          <w:sz w:val="24"/>
          <w:szCs w:val="20"/>
          <w:shd w:val="clear" w:color="auto" w:fill="FFFFFF"/>
        </w:rPr>
      </w:pPr>
      <w:r>
        <w:rPr>
          <w:rFonts w:hint="eastAsia" w:ascii="仿宋" w:hAnsi="仿宋" w:eastAsia="仿宋" w:cs="仿宋"/>
          <w:sz w:val="24"/>
          <w:shd w:val="clear" w:color="auto" w:fill="FFFFFF"/>
        </w:rPr>
        <w:t>职务：                         职务：</w:t>
      </w:r>
    </w:p>
    <w:p>
      <w:pPr>
        <w:shd w:val="clear" w:color="auto" w:fill="FFFFFF"/>
        <w:snapToGrid w:val="0"/>
        <w:spacing w:after="50"/>
        <w:rPr>
          <w:rFonts w:ascii="仿宋" w:hAnsi="仿宋" w:eastAsia="仿宋" w:cs="仿宋"/>
          <w:sz w:val="24"/>
          <w:shd w:val="clear" w:color="auto" w:fill="FFFFFF"/>
        </w:rPr>
      </w:pPr>
    </w:p>
    <w:p>
      <w:pPr>
        <w:shd w:val="clear" w:color="auto" w:fill="FFFFFF"/>
        <w:snapToGrid w:val="0"/>
        <w:spacing w:after="50"/>
        <w:rPr>
          <w:rFonts w:ascii="仿宋" w:hAnsi="仿宋" w:eastAsia="仿宋" w:cs="仿宋"/>
          <w:sz w:val="24"/>
          <w:shd w:val="clear" w:color="auto" w:fill="FFFFFF"/>
        </w:rPr>
      </w:pPr>
    </w:p>
    <w:p>
      <w:pPr>
        <w:snapToGrid w:val="0"/>
        <w:spacing w:beforeLines="50" w:after="50" w:line="360" w:lineRule="auto"/>
        <w:rPr>
          <w:rFonts w:ascii="仿宋" w:hAnsi="仿宋" w:eastAsia="仿宋" w:cs="仿宋"/>
          <w:b/>
          <w:sz w:val="24"/>
        </w:rPr>
      </w:pPr>
      <w:r>
        <w:rPr>
          <w:rFonts w:hint="eastAsia" w:ascii="仿宋" w:hAnsi="仿宋" w:eastAsia="仿宋" w:cs="仿宋"/>
          <w:b/>
          <w:sz w:val="24"/>
        </w:rPr>
        <w:t>后附：1.法定代表人身份证复制件（双面）；</w:t>
      </w:r>
    </w:p>
    <w:p>
      <w:pPr>
        <w:snapToGrid w:val="0"/>
        <w:spacing w:beforeLines="50" w:after="50" w:line="360" w:lineRule="auto"/>
        <w:ind w:firstLine="723" w:firstLineChars="300"/>
        <w:rPr>
          <w:rFonts w:ascii="仿宋" w:hAnsi="仿宋" w:eastAsia="仿宋" w:cs="仿宋"/>
          <w:b/>
          <w:sz w:val="24"/>
          <w:szCs w:val="20"/>
        </w:rPr>
      </w:pPr>
      <w:r>
        <w:rPr>
          <w:rFonts w:hint="eastAsia" w:ascii="仿宋" w:hAnsi="仿宋" w:eastAsia="仿宋" w:cs="仿宋"/>
          <w:b/>
          <w:sz w:val="24"/>
        </w:rPr>
        <w:t>2.被授权人身份证复制件（双面）；</w:t>
      </w:r>
    </w:p>
    <w:p>
      <w:pPr>
        <w:snapToGrid w:val="0"/>
        <w:spacing w:beforeLines="50" w:after="50" w:line="360" w:lineRule="auto"/>
        <w:ind w:firstLine="723" w:firstLineChars="300"/>
        <w:rPr>
          <w:rFonts w:ascii="仿宋" w:hAnsi="仿宋" w:eastAsia="仿宋" w:cs="仿宋"/>
          <w:b/>
          <w:sz w:val="24"/>
          <w:szCs w:val="20"/>
        </w:rPr>
      </w:pPr>
      <w:r>
        <w:rPr>
          <w:rFonts w:hint="eastAsia" w:ascii="仿宋" w:hAnsi="仿宋" w:eastAsia="仿宋" w:cs="仿宋"/>
          <w:b/>
          <w:sz w:val="24"/>
          <w:szCs w:val="20"/>
        </w:rPr>
        <w:t>3.被授权人在投标企业的社保缴纳记录材料复制件。</w:t>
      </w:r>
    </w:p>
    <w:p>
      <w:pPr>
        <w:shd w:val="clear" w:color="auto" w:fill="FFFFFF"/>
        <w:snapToGrid w:val="0"/>
        <w:spacing w:after="50"/>
        <w:rPr>
          <w:rFonts w:ascii="仿宋" w:hAnsi="仿宋" w:eastAsia="仿宋" w:cs="仿宋"/>
          <w:sz w:val="24"/>
          <w:shd w:val="clear" w:color="auto" w:fill="FFFFFF"/>
        </w:rPr>
      </w:pPr>
    </w:p>
    <w:p>
      <w:pPr>
        <w:shd w:val="clear" w:color="auto" w:fill="FFFFFF"/>
        <w:snapToGrid w:val="0"/>
        <w:spacing w:after="50"/>
        <w:rPr>
          <w:rFonts w:ascii="仿宋" w:hAnsi="仿宋" w:eastAsia="仿宋" w:cs="仿宋"/>
          <w:sz w:val="24"/>
          <w:shd w:val="clear" w:color="auto" w:fill="FFFFFF"/>
        </w:rPr>
      </w:pPr>
    </w:p>
    <w:p>
      <w:pPr>
        <w:shd w:val="clear" w:color="auto" w:fill="FFFFFF"/>
        <w:snapToGrid w:val="0"/>
        <w:spacing w:after="50"/>
        <w:rPr>
          <w:rFonts w:ascii="仿宋" w:hAnsi="仿宋" w:eastAsia="仿宋" w:cs="仿宋"/>
          <w:sz w:val="24"/>
          <w:shd w:val="clear" w:color="auto" w:fill="FFFFFF"/>
        </w:rPr>
      </w:pPr>
      <w:r>
        <w:rPr>
          <w:rFonts w:hint="eastAsia" w:ascii="仿宋" w:hAnsi="仿宋" w:eastAsia="仿宋" w:cs="仿宋"/>
          <w:sz w:val="24"/>
          <w:shd w:val="clear" w:color="auto" w:fill="FFFFFF"/>
        </w:rPr>
        <w:t> </w:t>
      </w:r>
    </w:p>
    <w:p>
      <w:pPr>
        <w:shd w:val="clear" w:color="auto" w:fill="FFFFFF"/>
        <w:snapToGrid w:val="0"/>
        <w:spacing w:after="50"/>
        <w:rPr>
          <w:rFonts w:ascii="仿宋" w:hAnsi="仿宋" w:eastAsia="仿宋" w:cs="仿宋"/>
          <w:sz w:val="24"/>
          <w:shd w:val="clear" w:color="auto" w:fill="FFFFFF"/>
        </w:rPr>
      </w:pPr>
      <w:r>
        <w:rPr>
          <w:rFonts w:hint="eastAsia" w:ascii="仿宋" w:hAnsi="仿宋" w:eastAsia="仿宋" w:cs="仿宋"/>
          <w:sz w:val="24"/>
          <w:shd w:val="clear" w:color="auto" w:fill="FFFFFF"/>
        </w:rPr>
        <w:t> </w:t>
      </w:r>
    </w:p>
    <w:p>
      <w:pPr>
        <w:shd w:val="clear" w:color="auto" w:fill="FFFFFF"/>
        <w:snapToGrid w:val="0"/>
        <w:spacing w:after="50"/>
        <w:rPr>
          <w:rFonts w:ascii="仿宋" w:hAnsi="仿宋" w:eastAsia="仿宋" w:cs="仿宋"/>
          <w:sz w:val="24"/>
          <w:szCs w:val="20"/>
          <w:shd w:val="clear" w:color="auto" w:fill="FFFFFF"/>
        </w:rPr>
      </w:pPr>
      <w:r>
        <w:rPr>
          <w:rFonts w:hint="eastAsia" w:ascii="仿宋" w:hAnsi="仿宋" w:eastAsia="仿宋" w:cs="仿宋"/>
          <w:sz w:val="24"/>
          <w:shd w:val="clear" w:color="auto" w:fill="FFFFFF"/>
        </w:rPr>
        <w:t xml:space="preserve">  </w:t>
      </w:r>
      <w:r>
        <w:rPr>
          <w:rFonts w:hint="eastAsia" w:ascii="仿宋" w:hAnsi="仿宋" w:eastAsia="仿宋" w:cs="仿宋"/>
          <w:sz w:val="24"/>
          <w:szCs w:val="20"/>
          <w:shd w:val="clear" w:color="auto" w:fill="FFFFFF"/>
        </w:rPr>
        <w:t> </w:t>
      </w:r>
    </w:p>
    <w:p>
      <w:pPr>
        <w:shd w:val="clear" w:color="auto" w:fill="FFFFFF"/>
        <w:snapToGrid w:val="0"/>
        <w:spacing w:after="50"/>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                                                供应商名称（电子签章/公章）：</w:t>
      </w:r>
    </w:p>
    <w:p>
      <w:pPr>
        <w:pStyle w:val="186"/>
        <w:rPr>
          <w:rFonts w:ascii="仿宋" w:hAnsi="仿宋" w:eastAsia="仿宋" w:cs="仿宋"/>
        </w:rPr>
      </w:pPr>
      <w:r>
        <w:rPr>
          <w:rFonts w:hint="eastAsia" w:ascii="仿宋" w:hAnsi="仿宋" w:eastAsia="仿宋" w:cs="仿宋"/>
          <w:shd w:val="clear" w:color="auto" w:fill="FFFFFF"/>
        </w:rPr>
        <w:t xml:space="preserve">                                                ………</w:t>
      </w:r>
    </w:p>
    <w:p>
      <w:pPr>
        <w:shd w:val="clear" w:color="auto" w:fill="FFFFFF"/>
        <w:snapToGrid w:val="0"/>
        <w:spacing w:after="50"/>
        <w:jc w:val="right"/>
        <w:rPr>
          <w:rFonts w:ascii="仿宋" w:hAnsi="仿宋" w:eastAsia="仿宋" w:cs="仿宋"/>
          <w:sz w:val="24"/>
          <w:shd w:val="clear" w:color="auto" w:fill="FFFFFF"/>
        </w:rPr>
      </w:pPr>
      <w:r>
        <w:rPr>
          <w:rFonts w:hint="eastAsia" w:ascii="仿宋" w:hAnsi="仿宋" w:eastAsia="仿宋" w:cs="仿宋"/>
          <w:b/>
          <w:bCs/>
          <w:sz w:val="24"/>
          <w:shd w:val="clear" w:color="auto" w:fill="FFFFFF"/>
        </w:rPr>
        <w:t xml:space="preserve">   （联合体形式参加时需同时加盖联合体各方公章）     </w:t>
      </w:r>
    </w:p>
    <w:p>
      <w:pPr>
        <w:shd w:val="clear" w:color="auto" w:fill="FFFFFF"/>
        <w:snapToGrid w:val="0"/>
        <w:spacing w:after="50"/>
        <w:jc w:val="right"/>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                                           年    月    日</w:t>
      </w:r>
    </w:p>
    <w:p>
      <w:pPr>
        <w:widowControl/>
        <w:shd w:val="clear" w:color="auto" w:fill="FFFFFF"/>
        <w:spacing w:before="100" w:beforeAutospacing="1" w:after="100" w:afterAutospacing="1" w:line="440" w:lineRule="atLeast"/>
        <w:rPr>
          <w:rFonts w:ascii="仿宋" w:hAnsi="仿宋" w:eastAsia="仿宋" w:cs="仿宋"/>
          <w:kern w:val="0"/>
          <w:sz w:val="27"/>
          <w:szCs w:val="27"/>
          <w:shd w:val="clear" w:color="auto" w:fill="FFFFFF"/>
        </w:rPr>
      </w:pPr>
      <w:r>
        <w:rPr>
          <w:rFonts w:hint="eastAsia" w:ascii="仿宋" w:hAnsi="仿宋" w:eastAsia="仿宋" w:cs="仿宋"/>
          <w:kern w:val="0"/>
          <w:sz w:val="27"/>
          <w:szCs w:val="27"/>
          <w:shd w:val="clear" w:color="auto" w:fill="FFFFFF"/>
        </w:rPr>
        <w:t>  </w:t>
      </w:r>
    </w:p>
    <w:p>
      <w:pPr>
        <w:widowControl/>
        <w:shd w:val="clear" w:color="auto" w:fill="FFFFFF"/>
        <w:spacing w:before="100" w:beforeAutospacing="1" w:after="100" w:afterAutospacing="1"/>
        <w:jc w:val="center"/>
        <w:rPr>
          <w:rFonts w:ascii="仿宋" w:hAnsi="仿宋" w:eastAsia="仿宋" w:cs="仿宋"/>
          <w:b/>
          <w:bCs/>
          <w:sz w:val="28"/>
          <w:szCs w:val="28"/>
        </w:rPr>
      </w:pPr>
      <w:r>
        <w:rPr>
          <w:rFonts w:hint="eastAsia" w:ascii="仿宋" w:hAnsi="仿宋" w:eastAsia="仿宋" w:cs="仿宋"/>
          <w:b/>
          <w:bCs/>
          <w:sz w:val="28"/>
          <w:szCs w:val="28"/>
        </w:rPr>
        <w:br w:type="page"/>
      </w:r>
    </w:p>
    <w:p>
      <w:pPr>
        <w:widowControl/>
        <w:shd w:val="clear" w:color="auto" w:fill="FFFFFF"/>
        <w:spacing w:before="100" w:beforeAutospacing="1" w:after="100" w:afterAutospacing="1"/>
        <w:jc w:val="center"/>
        <w:rPr>
          <w:rFonts w:ascii="仿宋" w:hAnsi="仿宋" w:eastAsia="仿宋" w:cs="仿宋"/>
          <w:b/>
          <w:bCs/>
          <w:kern w:val="0"/>
          <w:sz w:val="27"/>
          <w:szCs w:val="27"/>
          <w:shd w:val="clear" w:color="auto" w:fill="FFFFFF"/>
        </w:rPr>
      </w:pPr>
      <w:bookmarkStart w:id="69" w:name="_Toc24832"/>
      <w:bookmarkEnd w:id="69"/>
    </w:p>
    <w:p>
      <w:pPr>
        <w:widowControl/>
        <w:shd w:val="clear" w:color="auto" w:fill="FFFFFF"/>
        <w:spacing w:before="100" w:beforeAutospacing="1" w:after="100" w:afterAutospacing="1"/>
        <w:jc w:val="center"/>
        <w:rPr>
          <w:rFonts w:ascii="仿宋" w:hAnsi="仿宋" w:eastAsia="仿宋" w:cs="仿宋"/>
          <w:b/>
          <w:bCs/>
          <w:kern w:val="0"/>
          <w:sz w:val="27"/>
          <w:szCs w:val="27"/>
          <w:shd w:val="clear" w:color="auto" w:fill="FFFFFF"/>
        </w:rPr>
      </w:pPr>
      <w:r>
        <w:rPr>
          <w:rFonts w:hint="eastAsia" w:ascii="仿宋" w:hAnsi="仿宋" w:eastAsia="仿宋" w:cs="仿宋"/>
          <w:b/>
          <w:bCs/>
          <w:kern w:val="0"/>
          <w:sz w:val="27"/>
          <w:szCs w:val="27"/>
          <w:shd w:val="clear" w:color="auto" w:fill="FFFFFF"/>
        </w:rPr>
        <w:t>法定代表人身份证明书</w:t>
      </w:r>
    </w:p>
    <w:p>
      <w:pPr>
        <w:widowControl/>
        <w:shd w:val="clear" w:color="auto" w:fill="FFFFFF"/>
        <w:spacing w:before="100" w:beforeAutospacing="1" w:after="100" w:afterAutospacing="1" w:line="500" w:lineRule="atLeast"/>
        <w:ind w:firstLine="328"/>
        <w:rPr>
          <w:rFonts w:ascii="仿宋" w:hAnsi="仿宋" w:eastAsia="仿宋" w:cs="仿宋"/>
          <w:kern w:val="0"/>
          <w:sz w:val="27"/>
          <w:szCs w:val="27"/>
          <w:shd w:val="clear" w:color="auto" w:fill="FFFFFF"/>
        </w:rPr>
      </w:pPr>
      <w:r>
        <w:rPr>
          <w:rFonts w:hint="eastAsia" w:ascii="仿宋" w:hAnsi="仿宋" w:eastAsia="仿宋" w:cs="仿宋"/>
          <w:spacing w:val="8"/>
          <w:kern w:val="0"/>
          <w:sz w:val="24"/>
          <w:shd w:val="clear" w:color="auto" w:fill="FFFFFF"/>
        </w:rPr>
        <w:t>单位名称：</w:t>
      </w:r>
    </w:p>
    <w:p>
      <w:pPr>
        <w:widowControl/>
        <w:shd w:val="clear" w:color="auto" w:fill="FFFFFF"/>
        <w:spacing w:before="100" w:beforeAutospacing="1" w:after="100" w:afterAutospacing="1" w:line="500" w:lineRule="atLeast"/>
        <w:ind w:firstLine="328"/>
        <w:rPr>
          <w:rFonts w:ascii="仿宋" w:hAnsi="仿宋" w:eastAsia="仿宋" w:cs="仿宋"/>
          <w:kern w:val="0"/>
          <w:sz w:val="27"/>
          <w:szCs w:val="27"/>
          <w:shd w:val="clear" w:color="auto" w:fill="FFFFFF"/>
        </w:rPr>
      </w:pPr>
      <w:r>
        <w:rPr>
          <w:rFonts w:hint="eastAsia" w:ascii="仿宋" w:hAnsi="仿宋" w:eastAsia="仿宋" w:cs="仿宋"/>
          <w:spacing w:val="8"/>
          <w:kern w:val="0"/>
          <w:sz w:val="24"/>
          <w:shd w:val="clear" w:color="auto" w:fill="FFFFFF"/>
        </w:rPr>
        <w:t> </w:t>
      </w:r>
    </w:p>
    <w:p>
      <w:pPr>
        <w:widowControl/>
        <w:shd w:val="clear" w:color="auto" w:fill="FFFFFF"/>
        <w:spacing w:before="100" w:beforeAutospacing="1" w:after="100" w:afterAutospacing="1" w:line="500" w:lineRule="atLeast"/>
        <w:ind w:firstLine="328"/>
        <w:rPr>
          <w:rFonts w:ascii="仿宋" w:hAnsi="仿宋" w:eastAsia="仿宋" w:cs="仿宋"/>
          <w:kern w:val="0"/>
          <w:sz w:val="27"/>
          <w:szCs w:val="27"/>
          <w:shd w:val="clear" w:color="auto" w:fill="FFFFFF"/>
        </w:rPr>
      </w:pPr>
      <w:r>
        <w:rPr>
          <w:rFonts w:hint="eastAsia" w:ascii="仿宋" w:hAnsi="仿宋" w:eastAsia="仿宋" w:cs="仿宋"/>
          <w:spacing w:val="8"/>
          <w:kern w:val="0"/>
          <w:sz w:val="24"/>
          <w:shd w:val="clear" w:color="auto" w:fill="FFFFFF"/>
        </w:rPr>
        <w:t>地    址：</w:t>
      </w:r>
    </w:p>
    <w:p>
      <w:pPr>
        <w:widowControl/>
        <w:shd w:val="clear" w:color="auto" w:fill="FFFFFF"/>
        <w:spacing w:before="100" w:beforeAutospacing="1" w:after="100" w:afterAutospacing="1" w:line="500" w:lineRule="atLeast"/>
        <w:ind w:firstLine="328"/>
        <w:rPr>
          <w:rFonts w:ascii="仿宋" w:hAnsi="仿宋" w:eastAsia="仿宋" w:cs="仿宋"/>
          <w:kern w:val="0"/>
          <w:sz w:val="27"/>
          <w:szCs w:val="27"/>
          <w:shd w:val="clear" w:color="auto" w:fill="FFFFFF"/>
        </w:rPr>
      </w:pPr>
      <w:r>
        <w:rPr>
          <w:rFonts w:hint="eastAsia" w:ascii="仿宋" w:hAnsi="仿宋" w:eastAsia="仿宋" w:cs="仿宋"/>
          <w:spacing w:val="8"/>
          <w:kern w:val="0"/>
          <w:sz w:val="24"/>
          <w:shd w:val="clear" w:color="auto" w:fill="FFFFFF"/>
        </w:rPr>
        <w:t> </w:t>
      </w:r>
    </w:p>
    <w:p>
      <w:pPr>
        <w:widowControl/>
        <w:shd w:val="clear" w:color="auto" w:fill="FFFFFF"/>
        <w:spacing w:before="100" w:beforeAutospacing="1" w:after="100" w:afterAutospacing="1" w:line="500" w:lineRule="atLeast"/>
        <w:ind w:firstLine="328"/>
        <w:rPr>
          <w:rFonts w:ascii="仿宋" w:hAnsi="仿宋" w:eastAsia="仿宋" w:cs="仿宋"/>
          <w:kern w:val="0"/>
          <w:sz w:val="27"/>
          <w:szCs w:val="27"/>
          <w:shd w:val="clear" w:color="auto" w:fill="FFFFFF"/>
        </w:rPr>
      </w:pPr>
      <w:r>
        <w:rPr>
          <w:rFonts w:hint="eastAsia" w:ascii="仿宋" w:hAnsi="仿宋" w:eastAsia="仿宋" w:cs="仿宋"/>
          <w:spacing w:val="8"/>
          <w:kern w:val="0"/>
          <w:sz w:val="24"/>
          <w:shd w:val="clear" w:color="auto" w:fill="FFFFFF"/>
        </w:rPr>
        <w:t>姓名：性别：</w:t>
      </w:r>
      <w:r>
        <w:rPr>
          <w:rFonts w:hint="eastAsia" w:ascii="仿宋" w:hAnsi="仿宋" w:eastAsia="仿宋" w:cs="仿宋"/>
          <w:spacing w:val="8"/>
          <w:kern w:val="0"/>
          <w:sz w:val="24"/>
          <w:u w:val="single"/>
          <w:shd w:val="clear" w:color="auto" w:fill="FFFFFF"/>
        </w:rPr>
        <w:t>         </w:t>
      </w:r>
      <w:r>
        <w:rPr>
          <w:rFonts w:hint="eastAsia" w:ascii="仿宋" w:hAnsi="仿宋" w:eastAsia="仿宋" w:cs="仿宋"/>
          <w:spacing w:val="8"/>
          <w:kern w:val="0"/>
          <w:sz w:val="24"/>
          <w:shd w:val="clear" w:color="auto" w:fill="FFFFFF"/>
        </w:rPr>
        <w:t>年龄：</w:t>
      </w:r>
      <w:r>
        <w:rPr>
          <w:rFonts w:hint="eastAsia" w:ascii="仿宋" w:hAnsi="仿宋" w:eastAsia="仿宋" w:cs="仿宋"/>
          <w:spacing w:val="8"/>
          <w:kern w:val="0"/>
          <w:sz w:val="24"/>
          <w:u w:val="single"/>
          <w:shd w:val="clear" w:color="auto" w:fill="FFFFFF"/>
        </w:rPr>
        <w:t>         </w:t>
      </w:r>
      <w:r>
        <w:rPr>
          <w:rFonts w:hint="eastAsia" w:ascii="仿宋" w:hAnsi="仿宋" w:eastAsia="仿宋" w:cs="仿宋"/>
          <w:spacing w:val="8"/>
          <w:kern w:val="0"/>
          <w:sz w:val="24"/>
          <w:shd w:val="clear" w:color="auto" w:fill="FFFFFF"/>
        </w:rPr>
        <w:t>职务：</w:t>
      </w:r>
      <w:r>
        <w:rPr>
          <w:rFonts w:hint="eastAsia" w:ascii="仿宋" w:hAnsi="仿宋" w:eastAsia="仿宋" w:cs="仿宋"/>
          <w:spacing w:val="8"/>
          <w:kern w:val="0"/>
          <w:sz w:val="24"/>
          <w:u w:val="single"/>
          <w:shd w:val="clear" w:color="auto" w:fill="FFFFFF"/>
        </w:rPr>
        <w:t>         </w:t>
      </w:r>
    </w:p>
    <w:p>
      <w:pPr>
        <w:widowControl/>
        <w:shd w:val="clear" w:color="auto" w:fill="FFFFFF"/>
        <w:spacing w:before="100" w:beforeAutospacing="1" w:after="100" w:afterAutospacing="1" w:line="500" w:lineRule="atLeast"/>
        <w:ind w:firstLine="384"/>
        <w:rPr>
          <w:rFonts w:ascii="仿宋" w:hAnsi="仿宋" w:eastAsia="仿宋" w:cs="仿宋"/>
          <w:kern w:val="0"/>
          <w:sz w:val="27"/>
          <w:szCs w:val="27"/>
          <w:shd w:val="clear" w:color="auto" w:fill="FFFFFF"/>
        </w:rPr>
      </w:pPr>
      <w:r>
        <w:rPr>
          <w:rFonts w:hint="eastAsia" w:ascii="仿宋" w:hAnsi="仿宋" w:eastAsia="仿宋" w:cs="仿宋"/>
          <w:spacing w:val="8"/>
          <w:kern w:val="0"/>
          <w:sz w:val="24"/>
          <w:shd w:val="clear" w:color="auto" w:fill="FFFFFF"/>
        </w:rPr>
        <w:t>系  的法定代表人 </w:t>
      </w:r>
    </w:p>
    <w:p>
      <w:pPr>
        <w:widowControl/>
        <w:shd w:val="clear" w:color="auto" w:fill="FFFFFF"/>
        <w:spacing w:before="100" w:beforeAutospacing="1" w:after="100" w:afterAutospacing="1" w:line="500" w:lineRule="atLeast"/>
        <w:ind w:firstLine="328"/>
        <w:rPr>
          <w:rFonts w:ascii="仿宋" w:hAnsi="仿宋" w:eastAsia="仿宋" w:cs="仿宋"/>
          <w:kern w:val="0"/>
          <w:sz w:val="27"/>
          <w:szCs w:val="27"/>
          <w:shd w:val="clear" w:color="auto" w:fill="FFFFFF"/>
        </w:rPr>
      </w:pPr>
      <w:r>
        <w:rPr>
          <w:rFonts w:hint="eastAsia" w:ascii="仿宋" w:hAnsi="仿宋" w:eastAsia="仿宋" w:cs="仿宋"/>
          <w:spacing w:val="8"/>
          <w:kern w:val="0"/>
          <w:sz w:val="24"/>
          <w:shd w:val="clear" w:color="auto" w:fill="FFFFFF"/>
        </w:rPr>
        <w:t> </w:t>
      </w:r>
    </w:p>
    <w:p>
      <w:pPr>
        <w:widowControl/>
        <w:shd w:val="clear" w:color="auto" w:fill="FFFFFF"/>
        <w:spacing w:before="100" w:beforeAutospacing="1" w:after="100" w:afterAutospacing="1" w:line="500" w:lineRule="atLeast"/>
        <w:ind w:firstLine="328"/>
        <w:rPr>
          <w:rFonts w:ascii="仿宋" w:hAnsi="仿宋" w:eastAsia="仿宋" w:cs="仿宋"/>
          <w:kern w:val="0"/>
          <w:sz w:val="27"/>
          <w:szCs w:val="27"/>
          <w:shd w:val="clear" w:color="auto" w:fill="FFFFFF"/>
        </w:rPr>
      </w:pPr>
      <w:r>
        <w:rPr>
          <w:rFonts w:hint="eastAsia" w:ascii="仿宋" w:hAnsi="仿宋" w:eastAsia="仿宋" w:cs="仿宋"/>
          <w:spacing w:val="8"/>
          <w:kern w:val="0"/>
          <w:sz w:val="24"/>
          <w:shd w:val="clear" w:color="auto" w:fill="FFFFFF"/>
        </w:rPr>
        <w:t>特此证明。</w:t>
      </w:r>
    </w:p>
    <w:p>
      <w:pPr>
        <w:widowControl/>
        <w:shd w:val="clear" w:color="auto" w:fill="FFFFFF"/>
        <w:spacing w:before="100" w:beforeAutospacing="1" w:after="100" w:afterAutospacing="1" w:line="500" w:lineRule="atLeast"/>
        <w:rPr>
          <w:rFonts w:ascii="仿宋" w:hAnsi="仿宋" w:eastAsia="仿宋" w:cs="仿宋"/>
          <w:kern w:val="0"/>
          <w:sz w:val="27"/>
          <w:szCs w:val="27"/>
          <w:shd w:val="clear" w:color="auto" w:fill="FFFFFF"/>
        </w:rPr>
      </w:pPr>
      <w:r>
        <w:rPr>
          <w:rFonts w:hint="eastAsia" w:ascii="仿宋" w:hAnsi="仿宋" w:eastAsia="仿宋" w:cs="仿宋"/>
          <w:kern w:val="0"/>
          <w:szCs w:val="28"/>
          <w:shd w:val="clear" w:color="auto" w:fill="FFFFFF"/>
        </w:rPr>
        <w:t> </w:t>
      </w:r>
    </w:p>
    <w:p>
      <w:pPr>
        <w:shd w:val="clear" w:color="auto" w:fill="FFFFFF"/>
        <w:snapToGrid w:val="0"/>
        <w:spacing w:after="50"/>
        <w:jc w:val="right"/>
        <w:rPr>
          <w:rFonts w:ascii="仿宋" w:hAnsi="仿宋" w:eastAsia="仿宋" w:cs="仿宋"/>
          <w:sz w:val="24"/>
          <w:shd w:val="clear" w:color="auto" w:fill="FFFFFF"/>
        </w:rPr>
      </w:pPr>
      <w:r>
        <w:rPr>
          <w:rFonts w:hint="eastAsia" w:ascii="仿宋" w:hAnsi="仿宋" w:eastAsia="仿宋" w:cs="仿宋"/>
          <w:kern w:val="0"/>
          <w:szCs w:val="28"/>
          <w:shd w:val="clear" w:color="auto" w:fill="FFFFFF"/>
        </w:rPr>
        <w:t> </w:t>
      </w:r>
    </w:p>
    <w:p>
      <w:pPr>
        <w:shd w:val="clear" w:color="auto" w:fill="FFFFFF"/>
        <w:snapToGrid w:val="0"/>
        <w:spacing w:after="50"/>
        <w:jc w:val="center"/>
        <w:rPr>
          <w:rFonts w:ascii="仿宋" w:hAnsi="仿宋" w:eastAsia="仿宋" w:cs="仿宋"/>
          <w:sz w:val="24"/>
          <w:szCs w:val="20"/>
          <w:shd w:val="clear" w:color="auto" w:fill="FFFFFF"/>
        </w:rPr>
      </w:pPr>
      <w:r>
        <w:rPr>
          <w:rFonts w:hint="eastAsia" w:ascii="仿宋" w:hAnsi="仿宋" w:eastAsia="仿宋" w:cs="仿宋"/>
          <w:sz w:val="24"/>
          <w:shd w:val="clear" w:color="auto" w:fill="FFFFFF"/>
        </w:rPr>
        <w:t>供应商名称（电子签章/公章）：</w:t>
      </w:r>
    </w:p>
    <w:p>
      <w:pPr>
        <w:shd w:val="clear" w:color="auto" w:fill="FFFFFF"/>
        <w:snapToGrid w:val="0"/>
        <w:spacing w:after="50"/>
        <w:jc w:val="center"/>
        <w:rPr>
          <w:rFonts w:ascii="仿宋" w:hAnsi="仿宋" w:eastAsia="仿宋" w:cs="仿宋"/>
          <w:sz w:val="24"/>
          <w:shd w:val="clear" w:color="auto" w:fill="FFFFFF"/>
        </w:rPr>
      </w:pPr>
    </w:p>
    <w:p>
      <w:pPr>
        <w:shd w:val="clear" w:color="auto" w:fill="FFFFFF"/>
        <w:snapToGrid w:val="0"/>
        <w:spacing w:after="50"/>
        <w:jc w:val="right"/>
        <w:rPr>
          <w:rFonts w:ascii="仿宋" w:hAnsi="仿宋" w:eastAsia="仿宋" w:cs="仿宋"/>
          <w:sz w:val="24"/>
          <w:shd w:val="clear" w:color="auto" w:fill="FFFFFF"/>
        </w:rPr>
      </w:pPr>
      <w:r>
        <w:rPr>
          <w:rFonts w:hint="eastAsia" w:ascii="仿宋" w:hAnsi="仿宋" w:eastAsia="仿宋" w:cs="仿宋"/>
          <w:sz w:val="24"/>
          <w:shd w:val="clear" w:color="auto" w:fill="FFFFFF"/>
        </w:rPr>
        <w:t xml:space="preserve">                                           年    月    日</w:t>
      </w:r>
    </w:p>
    <w:p>
      <w:pPr>
        <w:widowControl/>
        <w:shd w:val="clear" w:color="auto" w:fill="FFFFFF"/>
        <w:spacing w:before="100" w:beforeAutospacing="1" w:after="100" w:afterAutospacing="1" w:line="500" w:lineRule="atLeast"/>
        <w:ind w:firstLine="358"/>
        <w:jc w:val="center"/>
        <w:rPr>
          <w:rFonts w:ascii="仿宋" w:hAnsi="仿宋" w:eastAsia="仿宋" w:cs="仿宋"/>
          <w:b/>
          <w:bCs/>
          <w:kern w:val="0"/>
          <w:sz w:val="24"/>
          <w:shd w:val="clear" w:color="auto" w:fill="FFFFFF"/>
        </w:rPr>
      </w:pPr>
    </w:p>
    <w:p>
      <w:pPr>
        <w:widowControl/>
        <w:shd w:val="clear" w:color="auto" w:fill="FFFFFF"/>
        <w:spacing w:before="100" w:beforeAutospacing="1" w:after="100" w:afterAutospacing="1" w:line="500" w:lineRule="atLeast"/>
        <w:ind w:firstLine="358"/>
        <w:jc w:val="center"/>
        <w:rPr>
          <w:rFonts w:ascii="仿宋" w:hAnsi="仿宋" w:eastAsia="仿宋" w:cs="仿宋"/>
          <w:kern w:val="0"/>
          <w:sz w:val="24"/>
          <w:shd w:val="clear" w:color="auto" w:fill="FFFFFF"/>
        </w:rPr>
      </w:pPr>
      <w:r>
        <w:rPr>
          <w:rFonts w:hint="eastAsia" w:ascii="仿宋" w:hAnsi="仿宋" w:eastAsia="仿宋" w:cs="仿宋"/>
          <w:b/>
          <w:bCs/>
          <w:kern w:val="0"/>
          <w:sz w:val="24"/>
          <w:shd w:val="clear" w:color="auto" w:fill="FFFFFF"/>
        </w:rPr>
        <w:t>注：法定代表人本人参加投标时无须提供授权，但须提供身份证双面复制件；联合体形式参加投标时仅需提供主投标方法定代表人身份证书并附身份证双面复制件。</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ascii="仿宋" w:hAnsi="仿宋" w:eastAsia="仿宋" w:cs="仿宋"/>
          <w:b/>
          <w:kern w:val="0"/>
          <w:sz w:val="32"/>
          <w:szCs w:val="32"/>
        </w:rPr>
      </w:pPr>
      <w:r>
        <w:rPr>
          <w:rFonts w:hint="eastAsia" w:ascii="仿宋" w:hAnsi="仿宋" w:eastAsia="仿宋" w:cs="仿宋"/>
          <w:b/>
          <w:kern w:val="0"/>
          <w:sz w:val="32"/>
          <w:szCs w:val="32"/>
        </w:rPr>
        <w:br w:type="page"/>
      </w:r>
    </w:p>
    <w:p>
      <w:pPr>
        <w:numPr>
          <w:ilvl w:val="0"/>
          <w:numId w:val="22"/>
        </w:numPr>
        <w:snapToGrid w:val="0"/>
        <w:spacing w:line="460" w:lineRule="exact"/>
        <w:jc w:val="center"/>
        <w:rPr>
          <w:rFonts w:ascii="仿宋" w:hAnsi="仿宋" w:eastAsia="仿宋" w:cs="仿宋"/>
          <w:b/>
          <w:kern w:val="0"/>
          <w:sz w:val="32"/>
          <w:szCs w:val="32"/>
        </w:rPr>
      </w:pPr>
      <w:r>
        <w:rPr>
          <w:rFonts w:hint="eastAsia" w:ascii="仿宋" w:hAnsi="仿宋" w:eastAsia="仿宋" w:cs="仿宋"/>
          <w:b/>
          <w:kern w:val="0"/>
          <w:sz w:val="32"/>
          <w:szCs w:val="32"/>
        </w:rPr>
        <w:t>投标人实力</w:t>
      </w:r>
    </w:p>
    <w:p>
      <w:pPr>
        <w:snapToGrid w:val="0"/>
        <w:spacing w:line="460" w:lineRule="exact"/>
        <w:rPr>
          <w:rFonts w:ascii="仿宋" w:hAnsi="仿宋" w:eastAsia="仿宋" w:cs="仿宋"/>
          <w:b/>
          <w:kern w:val="0"/>
          <w:sz w:val="32"/>
          <w:szCs w:val="32"/>
        </w:rPr>
      </w:pPr>
    </w:p>
    <w:p>
      <w:pPr>
        <w:snapToGrid w:val="0"/>
        <w:spacing w:line="460" w:lineRule="exact"/>
        <w:jc w:val="center"/>
        <w:rPr>
          <w:rFonts w:ascii="仿宋" w:hAnsi="仿宋" w:eastAsia="仿宋" w:cs="仿宋"/>
          <w:b/>
          <w:sz w:val="32"/>
          <w:szCs w:val="32"/>
        </w:rPr>
      </w:pPr>
      <w:r>
        <w:rPr>
          <w:rFonts w:hint="eastAsia" w:ascii="仿宋" w:hAnsi="仿宋" w:eastAsia="仿宋" w:cs="仿宋"/>
          <w:b/>
          <w:sz w:val="32"/>
          <w:szCs w:val="32"/>
        </w:rPr>
        <w:t>基本格式表</w:t>
      </w:r>
    </w:p>
    <w:p>
      <w:pPr>
        <w:snapToGrid w:val="0"/>
        <w:spacing w:line="460" w:lineRule="exact"/>
        <w:jc w:val="center"/>
        <w:rPr>
          <w:rFonts w:ascii="仿宋" w:hAnsi="仿宋" w:eastAsia="仿宋" w:cs="仿宋"/>
          <w:b/>
          <w:sz w:val="30"/>
          <w:szCs w:val="30"/>
        </w:rPr>
      </w:pPr>
      <w:r>
        <w:rPr>
          <w:rFonts w:hint="eastAsia" w:ascii="仿宋" w:hAnsi="仿宋" w:eastAsia="仿宋" w:cs="仿宋"/>
          <w:b/>
          <w:sz w:val="32"/>
          <w:szCs w:val="32"/>
        </w:rPr>
        <w:t>（可根据需要自行扩展相关内容）</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865"/>
        <w:gridCol w:w="511"/>
        <w:gridCol w:w="214"/>
        <w:gridCol w:w="2601"/>
        <w:gridCol w:w="106"/>
        <w:gridCol w:w="4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r>
              <w:rPr>
                <w:rFonts w:hint="eastAsia" w:ascii="仿宋" w:hAnsi="仿宋" w:eastAsia="仿宋" w:cs="仿宋"/>
                <w:b/>
                <w:sz w:val="24"/>
              </w:rPr>
              <w:t>（一）一般情况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b/>
                <w:sz w:val="24"/>
              </w:rPr>
            </w:pPr>
            <w:r>
              <w:rPr>
                <w:rFonts w:hint="eastAsia" w:ascii="仿宋" w:hAnsi="仿宋" w:eastAsia="仿宋" w:cs="仿宋"/>
                <w:sz w:val="24"/>
              </w:rPr>
              <w:t>公司名称</w:t>
            </w:r>
          </w:p>
        </w:tc>
        <w:tc>
          <w:tcPr>
            <w:tcW w:w="6809"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b/>
                <w:sz w:val="24"/>
              </w:rPr>
            </w:pPr>
            <w:r>
              <w:rPr>
                <w:rFonts w:hint="eastAsia" w:ascii="仿宋" w:hAnsi="仿宋" w:eastAsia="仿宋" w:cs="仿宋"/>
                <w:sz w:val="24"/>
              </w:rPr>
              <w:t>公司地址</w:t>
            </w:r>
          </w:p>
        </w:tc>
        <w:tc>
          <w:tcPr>
            <w:tcW w:w="6809"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b/>
                <w:sz w:val="24"/>
              </w:rPr>
            </w:pPr>
            <w:r>
              <w:rPr>
                <w:rFonts w:hint="eastAsia" w:ascii="仿宋" w:hAnsi="仿宋" w:eastAsia="仿宋" w:cs="仿宋"/>
                <w:sz w:val="24"/>
              </w:rPr>
              <w:t>公司成立时间</w:t>
            </w:r>
          </w:p>
        </w:tc>
        <w:tc>
          <w:tcPr>
            <w:tcW w:w="6809"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sz w:val="24"/>
              </w:rPr>
            </w:pPr>
            <w:r>
              <w:rPr>
                <w:rFonts w:hint="eastAsia" w:ascii="仿宋" w:hAnsi="仿宋" w:eastAsia="仿宋" w:cs="仿宋"/>
                <w:sz w:val="24"/>
              </w:rPr>
              <w:t>法定代表人</w:t>
            </w:r>
          </w:p>
        </w:tc>
        <w:tc>
          <w:tcPr>
            <w:tcW w:w="6809"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sz w:val="24"/>
              </w:rPr>
            </w:pPr>
            <w:r>
              <w:rPr>
                <w:rFonts w:hint="eastAsia" w:ascii="仿宋" w:hAnsi="仿宋" w:eastAsia="仿宋" w:cs="仿宋"/>
                <w:sz w:val="24"/>
              </w:rPr>
              <w:t>注册资金</w:t>
            </w:r>
          </w:p>
        </w:tc>
        <w:tc>
          <w:tcPr>
            <w:tcW w:w="6809"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b/>
                <w:sz w:val="24"/>
              </w:rPr>
            </w:pPr>
            <w:r>
              <w:rPr>
                <w:rFonts w:hint="eastAsia" w:ascii="仿宋" w:hAnsi="仿宋" w:eastAsia="仿宋" w:cs="仿宋"/>
                <w:sz w:val="24"/>
              </w:rPr>
              <w:t>公司主业</w:t>
            </w:r>
          </w:p>
        </w:tc>
        <w:tc>
          <w:tcPr>
            <w:tcW w:w="6809"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b/>
                <w:sz w:val="24"/>
              </w:rPr>
            </w:pPr>
            <w:r>
              <w:rPr>
                <w:rFonts w:hint="eastAsia" w:ascii="仿宋" w:hAnsi="仿宋" w:eastAsia="仿宋" w:cs="仿宋"/>
                <w:sz w:val="24"/>
              </w:rPr>
              <w:t>业务范围</w:t>
            </w:r>
          </w:p>
        </w:tc>
        <w:tc>
          <w:tcPr>
            <w:tcW w:w="6809"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b/>
                <w:sz w:val="24"/>
              </w:rPr>
            </w:pPr>
            <w:r>
              <w:rPr>
                <w:rFonts w:hint="eastAsia" w:ascii="仿宋" w:hAnsi="仿宋" w:eastAsia="仿宋" w:cs="仿宋"/>
                <w:sz w:val="24"/>
              </w:rPr>
              <w:t>典型项目实例</w:t>
            </w:r>
          </w:p>
        </w:tc>
        <w:tc>
          <w:tcPr>
            <w:tcW w:w="6809"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r>
              <w:rPr>
                <w:rFonts w:hint="eastAsia" w:ascii="仿宋" w:hAnsi="仿宋" w:eastAsia="仿宋" w:cs="仿宋"/>
                <w:b/>
                <w:sz w:val="24"/>
              </w:rPr>
              <w:t>（二）公司的组织结构简图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3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6809" w:type="dxa"/>
            <w:gridSpan w:val="7"/>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r>
              <w:rPr>
                <w:rFonts w:hint="eastAsia" w:ascii="仿宋" w:hAnsi="仿宋" w:eastAsia="仿宋" w:cs="仿宋"/>
                <w:b/>
                <w:sz w:val="24"/>
              </w:rPr>
              <w:t>（三）拥有的相关资质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bCs/>
                <w:sz w:val="24"/>
              </w:rPr>
              <w:t>资质名称</w:t>
            </w: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发证单位</w:t>
            </w: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r>
              <w:rPr>
                <w:rFonts w:hint="eastAsia" w:ascii="仿宋" w:hAnsi="仿宋" w:eastAsia="仿宋" w:cs="仿宋"/>
                <w:b/>
                <w:sz w:val="24"/>
              </w:rPr>
              <w:t>（四）拥有的相关认证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Cs/>
                <w:sz w:val="24"/>
              </w:rPr>
            </w:pPr>
            <w:r>
              <w:rPr>
                <w:rFonts w:hint="eastAsia" w:ascii="仿宋" w:hAnsi="仿宋" w:eastAsia="仿宋" w:cs="仿宋"/>
                <w:bCs/>
                <w:sz w:val="24"/>
              </w:rPr>
              <w:t>认证名称</w:t>
            </w: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发证单位</w:t>
            </w: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Cs/>
                <w:sz w:val="24"/>
              </w:rPr>
            </w:pP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Cs/>
                <w:sz w:val="24"/>
              </w:rPr>
            </w:pP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Cs/>
                <w:sz w:val="24"/>
              </w:rPr>
            </w:pP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b/>
                <w:sz w:val="24"/>
              </w:rPr>
              <w:t>（五）曾获得的荣誉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Cs/>
                <w:sz w:val="24"/>
              </w:rPr>
            </w:pPr>
            <w:r>
              <w:rPr>
                <w:rFonts w:hint="eastAsia" w:ascii="仿宋" w:hAnsi="仿宋" w:eastAsia="仿宋" w:cs="仿宋"/>
                <w:bCs/>
                <w:sz w:val="24"/>
              </w:rPr>
              <w:t>荣誉名称</w:t>
            </w: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发证单位</w:t>
            </w: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Cs/>
                <w:sz w:val="24"/>
              </w:rPr>
            </w:pP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Cs/>
                <w:sz w:val="24"/>
              </w:rPr>
            </w:pPr>
          </w:p>
        </w:tc>
        <w:tc>
          <w:tcPr>
            <w:tcW w:w="260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p>
        </w:tc>
        <w:tc>
          <w:tcPr>
            <w:tcW w:w="161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b/>
                <w:sz w:val="24"/>
              </w:rPr>
              <w:t>（六）企业优势描述及需要说明的其他情况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rPr>
                <w:rFonts w:ascii="仿宋" w:hAnsi="仿宋" w:eastAsia="仿宋" w:cs="仿宋"/>
                <w:b/>
                <w:sz w:val="24"/>
              </w:rPr>
            </w:pPr>
          </w:p>
          <w:p>
            <w:pPr>
              <w:widowControl/>
              <w:spacing w:line="500" w:lineRule="exact"/>
              <w:rPr>
                <w:rFonts w:ascii="仿宋" w:hAnsi="仿宋" w:eastAsia="仿宋" w:cs="仿宋"/>
                <w:b/>
                <w:sz w:val="24"/>
              </w:rPr>
            </w:pPr>
          </w:p>
          <w:p>
            <w:pPr>
              <w:widowControl/>
              <w:spacing w:line="500" w:lineRule="exact"/>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r>
              <w:rPr>
                <w:rFonts w:hint="eastAsia" w:ascii="仿宋" w:hAnsi="仿宋" w:eastAsia="仿宋" w:cs="仿宋"/>
                <w:b/>
                <w:sz w:val="24"/>
              </w:rPr>
              <w:t>（七）与本企业法定代表人为同一人的单位情况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Cs/>
                <w:sz w:val="24"/>
              </w:rPr>
            </w:pPr>
            <w:r>
              <w:rPr>
                <w:rFonts w:hint="eastAsia" w:ascii="仿宋" w:hAnsi="仿宋" w:eastAsia="仿宋" w:cs="仿宋"/>
                <w:bCs/>
                <w:sz w:val="24"/>
              </w:rPr>
              <w:t>企业名称</w:t>
            </w:r>
          </w:p>
        </w:tc>
        <w:tc>
          <w:tcPr>
            <w:tcW w:w="274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成立时间</w:t>
            </w:r>
          </w:p>
        </w:tc>
        <w:tc>
          <w:tcPr>
            <w:tcW w:w="147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74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47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74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47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748"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471" w:type="dxa"/>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r>
              <w:rPr>
                <w:rFonts w:hint="eastAsia" w:ascii="仿宋" w:hAnsi="仿宋" w:eastAsia="仿宋" w:cs="仿宋"/>
                <w:b/>
                <w:sz w:val="24"/>
              </w:rPr>
              <w:t>（八）与本企业存在直接控股关系的单位情况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Cs/>
                <w:sz w:val="24"/>
              </w:rPr>
            </w:pPr>
            <w:r>
              <w:rPr>
                <w:rFonts w:hint="eastAsia" w:ascii="仿宋" w:hAnsi="仿宋" w:eastAsia="仿宋" w:cs="仿宋"/>
                <w:bCs/>
                <w:sz w:val="24"/>
              </w:rPr>
              <w:t>企业名称</w:t>
            </w:r>
          </w:p>
        </w:tc>
        <w:tc>
          <w:tcPr>
            <w:tcW w:w="270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成立时间</w:t>
            </w: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70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70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r>
              <w:rPr>
                <w:rFonts w:hint="eastAsia" w:ascii="仿宋" w:hAnsi="仿宋" w:eastAsia="仿宋" w:cs="仿宋"/>
                <w:b/>
                <w:sz w:val="24"/>
              </w:rPr>
              <w:t>（九）与本企业存在管理关系的单位情况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Cs/>
                <w:sz w:val="24"/>
              </w:rPr>
            </w:pPr>
            <w:r>
              <w:rPr>
                <w:rFonts w:hint="eastAsia" w:ascii="仿宋" w:hAnsi="仿宋" w:eastAsia="仿宋" w:cs="仿宋"/>
                <w:bCs/>
                <w:sz w:val="24"/>
              </w:rPr>
              <w:t>企业名称</w:t>
            </w:r>
          </w:p>
        </w:tc>
        <w:tc>
          <w:tcPr>
            <w:tcW w:w="270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成立时间</w:t>
            </w: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70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70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2707"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420" w:lineRule="exact"/>
              <w:jc w:val="left"/>
              <w:rPr>
                <w:rFonts w:ascii="仿宋" w:hAnsi="仿宋" w:eastAsia="仿宋" w:cs="仿宋"/>
                <w:b/>
                <w:sz w:val="24"/>
              </w:rPr>
            </w:pPr>
            <w:r>
              <w:rPr>
                <w:rFonts w:hint="eastAsia" w:ascii="仿宋" w:hAnsi="仿宋" w:eastAsia="仿宋" w:cs="仿宋"/>
                <w:b/>
                <w:sz w:val="24"/>
              </w:rPr>
              <w:t>说明：根据《中华人民共和国政府采购实施条例》第十八条规定，单位负责人为同一人或存在直接控股、管理关系的不同供应商（即存在本表七、八、九项情形），不得参加同一合同项下的政府采购活动。若存在以上情形的，均作无效投标处理。</w:t>
            </w:r>
          </w:p>
          <w:p>
            <w:pPr>
              <w:widowControl/>
              <w:spacing w:line="420" w:lineRule="exact"/>
              <w:jc w:val="left"/>
              <w:rPr>
                <w:rFonts w:ascii="仿宋" w:hAnsi="仿宋" w:eastAsia="仿宋" w:cs="仿宋"/>
                <w:b/>
                <w:sz w:val="28"/>
                <w:szCs w:val="28"/>
              </w:rPr>
            </w:pPr>
          </w:p>
          <w:p>
            <w:pPr>
              <w:widowControl/>
              <w:spacing w:line="420" w:lineRule="exact"/>
              <w:jc w:val="left"/>
            </w:pPr>
            <w:r>
              <w:rPr>
                <w:rFonts w:hint="eastAsia" w:ascii="仿宋" w:hAnsi="仿宋" w:eastAsia="仿宋" w:cs="仿宋"/>
                <w:b/>
                <w:sz w:val="28"/>
                <w:szCs w:val="28"/>
              </w:rPr>
              <w:t>企业承诺：我单位在参加项目的投标中，若存在上述情形，同意作为无效投标处理。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40" w:type="dxa"/>
            <w:gridSpan w:val="8"/>
            <w:tcBorders>
              <w:top w:val="single" w:color="auto" w:sz="4" w:space="0"/>
              <w:left w:val="single" w:color="auto" w:sz="4" w:space="0"/>
              <w:bottom w:val="single" w:color="auto" w:sz="4" w:space="0"/>
              <w:right w:val="single" w:color="auto" w:sz="4" w:space="0"/>
            </w:tcBorders>
            <w:vAlign w:val="center"/>
          </w:tcPr>
          <w:p>
            <w:pPr>
              <w:pStyle w:val="154"/>
              <w:widowControl w:val="0"/>
              <w:snapToGrid w:val="0"/>
              <w:spacing w:line="276" w:lineRule="auto"/>
              <w:jc w:val="center"/>
              <w:rPr>
                <w:rFonts w:hint="default" w:ascii="仿宋" w:hAnsi="仿宋" w:eastAsia="仿宋" w:cs="仿宋"/>
                <w:b/>
                <w:sz w:val="24"/>
              </w:rPr>
            </w:pPr>
            <w:r>
              <w:rPr>
                <w:rFonts w:ascii="仿宋" w:hAnsi="仿宋" w:eastAsia="仿宋" w:cs="仿宋"/>
                <w:b/>
                <w:sz w:val="24"/>
              </w:rPr>
              <w:t>（</w:t>
            </w:r>
            <w:r>
              <w:rPr>
                <w:rFonts w:ascii="仿宋" w:hAnsi="仿宋" w:eastAsia="仿宋" w:cs="仿宋"/>
                <w:b/>
                <w:sz w:val="24"/>
                <w:szCs w:val="24"/>
              </w:rPr>
              <w:t>十）企业与其他供应商存在利害关系情况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07" w:type="dxa"/>
            <w:gridSpan w:val="3"/>
            <w:tcBorders>
              <w:top w:val="single" w:color="auto" w:sz="4" w:space="0"/>
              <w:left w:val="single" w:color="auto" w:sz="4" w:space="0"/>
              <w:bottom w:val="single" w:color="auto" w:sz="4" w:space="0"/>
              <w:right w:val="single" w:color="auto" w:sz="4" w:space="0"/>
            </w:tcBorders>
            <w:vAlign w:val="center"/>
          </w:tcPr>
          <w:p>
            <w:pPr>
              <w:pStyle w:val="154"/>
              <w:widowControl w:val="0"/>
              <w:snapToGrid w:val="0"/>
              <w:spacing w:line="276" w:lineRule="auto"/>
              <w:jc w:val="center"/>
              <w:rPr>
                <w:rFonts w:hint="default" w:ascii="仿宋" w:hAnsi="仿宋" w:eastAsia="仿宋" w:cs="仿宋"/>
                <w:bCs/>
                <w:sz w:val="24"/>
              </w:rPr>
            </w:pPr>
            <w:r>
              <w:rPr>
                <w:rFonts w:ascii="仿宋" w:hAnsi="仿宋" w:eastAsia="仿宋" w:cs="仿宋"/>
                <w:bCs/>
                <w:sz w:val="24"/>
              </w:rPr>
              <w:t>利害关系情形</w:t>
            </w:r>
          </w:p>
        </w:tc>
        <w:tc>
          <w:tcPr>
            <w:tcW w:w="2921" w:type="dxa"/>
            <w:gridSpan w:val="3"/>
            <w:tcBorders>
              <w:top w:val="single" w:color="auto" w:sz="4" w:space="0"/>
              <w:left w:val="single" w:color="auto" w:sz="4" w:space="0"/>
              <w:bottom w:val="single" w:color="auto" w:sz="4" w:space="0"/>
              <w:right w:val="single" w:color="auto" w:sz="4" w:space="0"/>
            </w:tcBorders>
            <w:vAlign w:val="center"/>
          </w:tcPr>
          <w:p>
            <w:pPr>
              <w:pStyle w:val="154"/>
              <w:widowControl w:val="0"/>
              <w:snapToGrid w:val="0"/>
              <w:spacing w:line="276" w:lineRule="auto"/>
              <w:jc w:val="center"/>
              <w:rPr>
                <w:rFonts w:hint="default" w:ascii="仿宋" w:hAnsi="仿宋" w:eastAsia="仿宋" w:cs="仿宋"/>
                <w:bCs/>
                <w:sz w:val="24"/>
              </w:rPr>
            </w:pPr>
            <w:r>
              <w:rPr>
                <w:rFonts w:ascii="仿宋" w:hAnsi="仿宋" w:eastAsia="仿宋" w:cs="仿宋"/>
                <w:bCs/>
                <w:sz w:val="24"/>
              </w:rPr>
              <w:t>存在利害关系企业名称</w:t>
            </w: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pPr>
              <w:pStyle w:val="154"/>
              <w:widowControl w:val="0"/>
              <w:snapToGrid w:val="0"/>
              <w:spacing w:line="276" w:lineRule="auto"/>
              <w:rPr>
                <w:rFonts w:hint="default" w:ascii="仿宋" w:hAnsi="仿宋" w:eastAsia="仿宋" w:cs="仿宋"/>
                <w:kern w:val="0"/>
                <w:sz w:val="24"/>
                <w:szCs w:val="24"/>
              </w:rPr>
            </w:pPr>
            <w:r>
              <w:rPr>
                <w:rFonts w:ascii="仿宋" w:hAnsi="仿宋" w:eastAsia="仿宋" w:cs="仿宋"/>
                <w:kern w:val="0"/>
                <w:sz w:val="24"/>
                <w:szCs w:val="24"/>
              </w:rPr>
              <w:t>A.法定代表人或负责人或实际控制人是同一人</w:t>
            </w:r>
          </w:p>
        </w:tc>
        <w:tc>
          <w:tcPr>
            <w:tcW w:w="2921"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pPr>
              <w:pStyle w:val="154"/>
              <w:widowControl w:val="0"/>
              <w:snapToGrid w:val="0"/>
              <w:spacing w:line="276" w:lineRule="auto"/>
              <w:rPr>
                <w:rFonts w:hint="default" w:ascii="仿宋" w:hAnsi="仿宋" w:eastAsia="仿宋" w:cs="仿宋"/>
                <w:kern w:val="0"/>
                <w:sz w:val="24"/>
                <w:szCs w:val="24"/>
              </w:rPr>
            </w:pPr>
            <w:r>
              <w:rPr>
                <w:rFonts w:ascii="仿宋" w:hAnsi="仿宋" w:eastAsia="仿宋" w:cs="仿宋"/>
                <w:kern w:val="0"/>
                <w:sz w:val="24"/>
                <w:szCs w:val="24"/>
              </w:rPr>
              <w:t>B.法定代表人或负责人或实际控制人是夫妻关系</w:t>
            </w:r>
          </w:p>
        </w:tc>
        <w:tc>
          <w:tcPr>
            <w:tcW w:w="2921"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pPr>
              <w:pStyle w:val="154"/>
              <w:widowControl w:val="0"/>
              <w:snapToGrid w:val="0"/>
              <w:spacing w:line="276" w:lineRule="auto"/>
              <w:rPr>
                <w:rFonts w:hint="default" w:ascii="仿宋" w:hAnsi="仿宋" w:eastAsia="仿宋" w:cs="仿宋"/>
                <w:kern w:val="0"/>
                <w:sz w:val="24"/>
                <w:szCs w:val="24"/>
              </w:rPr>
            </w:pPr>
            <w:r>
              <w:rPr>
                <w:rFonts w:ascii="仿宋" w:hAnsi="仿宋" w:eastAsia="仿宋" w:cs="仿宋"/>
                <w:kern w:val="0"/>
                <w:sz w:val="24"/>
                <w:szCs w:val="24"/>
              </w:rPr>
              <w:t>C.法定代表人或负责人或实际控制人是直系血亲关系</w:t>
            </w:r>
          </w:p>
        </w:tc>
        <w:tc>
          <w:tcPr>
            <w:tcW w:w="2921"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pPr>
              <w:pStyle w:val="154"/>
              <w:widowControl w:val="0"/>
              <w:snapToGrid w:val="0"/>
              <w:spacing w:line="276" w:lineRule="auto"/>
              <w:rPr>
                <w:rFonts w:hint="default" w:ascii="仿宋" w:hAnsi="仿宋" w:eastAsia="仿宋" w:cs="仿宋"/>
                <w:kern w:val="0"/>
                <w:sz w:val="24"/>
                <w:szCs w:val="24"/>
              </w:rPr>
            </w:pPr>
            <w:r>
              <w:rPr>
                <w:rFonts w:ascii="仿宋" w:hAnsi="仿宋" w:eastAsia="仿宋" w:cs="仿宋"/>
                <w:kern w:val="0"/>
                <w:sz w:val="24"/>
                <w:szCs w:val="24"/>
              </w:rPr>
              <w:t>D.法定代表人或负责人或实际控制人存在三代以内旁系血亲关系</w:t>
            </w:r>
          </w:p>
        </w:tc>
        <w:tc>
          <w:tcPr>
            <w:tcW w:w="2921"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pPr>
              <w:pStyle w:val="154"/>
              <w:widowControl w:val="0"/>
              <w:snapToGrid w:val="0"/>
              <w:spacing w:line="276" w:lineRule="auto"/>
              <w:rPr>
                <w:rFonts w:hint="default" w:ascii="仿宋" w:hAnsi="仿宋" w:eastAsia="仿宋" w:cs="仿宋"/>
                <w:kern w:val="0"/>
                <w:sz w:val="24"/>
                <w:szCs w:val="24"/>
              </w:rPr>
            </w:pPr>
            <w:r>
              <w:rPr>
                <w:rFonts w:ascii="仿宋" w:hAnsi="仿宋" w:eastAsia="仿宋" w:cs="仿宋"/>
                <w:kern w:val="0"/>
                <w:sz w:val="24"/>
                <w:szCs w:val="24"/>
              </w:rPr>
              <w:t>E.法定代表人或负责人或实际控制人存在近姻亲关系</w:t>
            </w:r>
          </w:p>
        </w:tc>
        <w:tc>
          <w:tcPr>
            <w:tcW w:w="2921"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pPr>
              <w:pStyle w:val="154"/>
              <w:widowControl w:val="0"/>
              <w:snapToGrid w:val="0"/>
              <w:spacing w:line="276" w:lineRule="auto"/>
              <w:rPr>
                <w:rFonts w:hint="default" w:ascii="仿宋" w:hAnsi="仿宋" w:eastAsia="仿宋" w:cs="仿宋"/>
                <w:kern w:val="0"/>
                <w:sz w:val="24"/>
                <w:szCs w:val="24"/>
              </w:rPr>
            </w:pPr>
            <w:r>
              <w:rPr>
                <w:rFonts w:ascii="仿宋" w:hAnsi="仿宋" w:eastAsia="仿宋" w:cs="仿宋"/>
                <w:kern w:val="0"/>
                <w:sz w:val="24"/>
                <w:szCs w:val="24"/>
              </w:rPr>
              <w:t>F.法定代表人或负责人或实际控制人存在股份控制或实际控制关系</w:t>
            </w:r>
          </w:p>
        </w:tc>
        <w:tc>
          <w:tcPr>
            <w:tcW w:w="2921"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pPr>
              <w:pStyle w:val="154"/>
              <w:widowControl w:val="0"/>
              <w:snapToGrid w:val="0"/>
              <w:spacing w:line="276" w:lineRule="auto"/>
              <w:rPr>
                <w:rFonts w:hint="default" w:ascii="仿宋" w:hAnsi="仿宋" w:eastAsia="仿宋" w:cs="仿宋"/>
                <w:kern w:val="0"/>
                <w:sz w:val="24"/>
                <w:szCs w:val="24"/>
              </w:rPr>
            </w:pPr>
            <w:r>
              <w:rPr>
                <w:rFonts w:ascii="仿宋" w:hAnsi="仿宋" w:eastAsia="仿宋" w:cs="仿宋"/>
                <w:kern w:val="0"/>
                <w:sz w:val="24"/>
                <w:szCs w:val="24"/>
              </w:rPr>
              <w:t>G.存在共同直接或间接投资设立子公司、联营企业和合营企业情况</w:t>
            </w:r>
          </w:p>
        </w:tc>
        <w:tc>
          <w:tcPr>
            <w:tcW w:w="2921"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207" w:type="dxa"/>
            <w:gridSpan w:val="3"/>
            <w:tcBorders>
              <w:top w:val="single" w:color="auto" w:sz="4" w:space="0"/>
              <w:left w:val="single" w:color="auto" w:sz="4" w:space="0"/>
              <w:bottom w:val="single" w:color="auto" w:sz="4" w:space="0"/>
              <w:right w:val="single" w:color="auto" w:sz="4" w:space="0"/>
            </w:tcBorders>
          </w:tcPr>
          <w:p>
            <w:pPr>
              <w:pStyle w:val="154"/>
              <w:widowControl w:val="0"/>
              <w:snapToGrid w:val="0"/>
              <w:spacing w:line="276" w:lineRule="auto"/>
              <w:rPr>
                <w:rFonts w:hint="default" w:ascii="仿宋" w:hAnsi="仿宋" w:eastAsia="仿宋" w:cs="仿宋"/>
                <w:kern w:val="0"/>
                <w:sz w:val="24"/>
                <w:szCs w:val="24"/>
              </w:rPr>
            </w:pPr>
            <w:r>
              <w:rPr>
                <w:rFonts w:ascii="仿宋" w:hAnsi="仿宋" w:eastAsia="仿宋" w:cs="仿宋"/>
                <w:kern w:val="0"/>
                <w:sz w:val="24"/>
                <w:szCs w:val="24"/>
              </w:rPr>
              <w:t>H.存在分级代理或代销关系、同一生产制造商关系、管理关系、重要业务（占主营业务收入50%以上）或重要财务往来关系（如融资）等其他实质性控制关系</w:t>
            </w:r>
          </w:p>
        </w:tc>
        <w:tc>
          <w:tcPr>
            <w:tcW w:w="2921" w:type="dxa"/>
            <w:gridSpan w:val="3"/>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r>
              <w:rPr>
                <w:rFonts w:hint="eastAsia" w:ascii="仿宋" w:hAnsi="仿宋" w:eastAsia="仿宋" w:cs="仿宋"/>
                <w:b/>
                <w:sz w:val="24"/>
              </w:rPr>
              <w:t>（十一）企业与采购人之间存在利害关系情况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pPr>
              <w:pStyle w:val="154"/>
              <w:widowControl w:val="0"/>
              <w:snapToGrid w:val="0"/>
              <w:spacing w:line="276" w:lineRule="auto"/>
              <w:jc w:val="center"/>
              <w:rPr>
                <w:rFonts w:hint="default" w:ascii="仿宋" w:hAnsi="仿宋" w:eastAsia="仿宋" w:cs="仿宋"/>
                <w:kern w:val="0"/>
                <w:sz w:val="24"/>
                <w:szCs w:val="24"/>
              </w:rPr>
            </w:pPr>
            <w:r>
              <w:rPr>
                <w:rFonts w:ascii="仿宋" w:hAnsi="仿宋" w:eastAsia="仿宋" w:cs="仿宋"/>
                <w:kern w:val="0"/>
                <w:sz w:val="24"/>
                <w:szCs w:val="24"/>
              </w:rPr>
              <w:t>利害关系情形</w:t>
            </w:r>
          </w:p>
        </w:tc>
        <w:tc>
          <w:tcPr>
            <w:tcW w:w="3432"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是否存在</w:t>
            </w: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sz w:val="24"/>
              </w:rPr>
            </w:pPr>
            <w:r>
              <w:rPr>
                <w:rFonts w:hint="eastAsia" w:ascii="仿宋" w:hAnsi="仿宋" w:eastAsia="仿宋" w:cs="仿宋"/>
                <w:sz w:val="24"/>
              </w:rPr>
              <w:t>关系说明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pPr>
              <w:pStyle w:val="154"/>
              <w:widowControl w:val="0"/>
              <w:snapToGrid w:val="0"/>
              <w:spacing w:line="276" w:lineRule="auto"/>
              <w:jc w:val="both"/>
              <w:rPr>
                <w:rFonts w:hint="default" w:ascii="仿宋" w:hAnsi="仿宋" w:eastAsia="仿宋" w:cs="仿宋"/>
                <w:kern w:val="0"/>
                <w:sz w:val="24"/>
                <w:szCs w:val="24"/>
              </w:rPr>
            </w:pPr>
            <w:r>
              <w:rPr>
                <w:rFonts w:ascii="仿宋" w:hAnsi="仿宋" w:eastAsia="仿宋" w:cs="仿宋"/>
                <w:kern w:val="0"/>
                <w:sz w:val="24"/>
                <w:szCs w:val="24"/>
              </w:rPr>
              <w:t xml:space="preserve">A.投资关系 </w:t>
            </w:r>
          </w:p>
        </w:tc>
        <w:tc>
          <w:tcPr>
            <w:tcW w:w="3432"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pPr>
              <w:pStyle w:val="154"/>
              <w:widowControl w:val="0"/>
              <w:snapToGrid w:val="0"/>
              <w:spacing w:line="276" w:lineRule="auto"/>
              <w:jc w:val="both"/>
              <w:rPr>
                <w:rFonts w:hint="default" w:ascii="仿宋" w:hAnsi="仿宋" w:eastAsia="仿宋" w:cs="仿宋"/>
                <w:kern w:val="0"/>
                <w:sz w:val="24"/>
                <w:szCs w:val="24"/>
              </w:rPr>
            </w:pPr>
            <w:r>
              <w:rPr>
                <w:rFonts w:ascii="仿宋" w:hAnsi="仿宋" w:eastAsia="仿宋" w:cs="仿宋"/>
                <w:kern w:val="0"/>
                <w:sz w:val="24"/>
                <w:szCs w:val="24"/>
              </w:rPr>
              <w:t>B.行政隶属关系</w:t>
            </w:r>
          </w:p>
        </w:tc>
        <w:tc>
          <w:tcPr>
            <w:tcW w:w="3432"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96" w:type="dxa"/>
            <w:gridSpan w:val="2"/>
            <w:tcBorders>
              <w:top w:val="single" w:color="auto" w:sz="4" w:space="0"/>
              <w:left w:val="single" w:color="auto" w:sz="4" w:space="0"/>
              <w:bottom w:val="single" w:color="auto" w:sz="4" w:space="0"/>
              <w:right w:val="single" w:color="auto" w:sz="4" w:space="0"/>
            </w:tcBorders>
            <w:vAlign w:val="center"/>
          </w:tcPr>
          <w:p>
            <w:pPr>
              <w:pStyle w:val="154"/>
              <w:widowControl w:val="0"/>
              <w:snapToGrid w:val="0"/>
              <w:spacing w:line="276" w:lineRule="auto"/>
              <w:jc w:val="both"/>
              <w:rPr>
                <w:rFonts w:hint="default" w:ascii="仿宋" w:hAnsi="仿宋" w:eastAsia="仿宋" w:cs="仿宋"/>
                <w:kern w:val="0"/>
                <w:sz w:val="24"/>
                <w:szCs w:val="24"/>
              </w:rPr>
            </w:pPr>
            <w:r>
              <w:rPr>
                <w:rFonts w:ascii="仿宋" w:hAnsi="仿宋" w:eastAsia="仿宋" w:cs="仿宋"/>
                <w:kern w:val="0"/>
                <w:sz w:val="24"/>
                <w:szCs w:val="24"/>
              </w:rPr>
              <w:t>C.业务指导关系</w:t>
            </w:r>
          </w:p>
        </w:tc>
        <w:tc>
          <w:tcPr>
            <w:tcW w:w="3432" w:type="dxa"/>
            <w:gridSpan w:val="4"/>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c>
          <w:tcPr>
            <w:tcW w:w="1512" w:type="dxa"/>
            <w:gridSpan w:val="2"/>
            <w:tcBorders>
              <w:top w:val="single" w:color="auto" w:sz="4" w:space="0"/>
              <w:left w:val="single" w:color="auto" w:sz="4" w:space="0"/>
              <w:bottom w:val="single" w:color="auto" w:sz="4" w:space="0"/>
              <w:right w:val="single" w:color="auto" w:sz="4" w:space="0"/>
            </w:tcBorders>
          </w:tcPr>
          <w:p>
            <w:pPr>
              <w:widowControl/>
              <w:spacing w:line="500" w:lineRule="exact"/>
              <w:jc w:val="center"/>
              <w:rPr>
                <w:rFonts w:ascii="仿宋" w:hAnsi="仿宋" w:eastAsia="仿宋" w:cs="仿宋"/>
                <w:b/>
                <w:sz w:val="24"/>
              </w:rPr>
            </w:pPr>
          </w:p>
        </w:tc>
      </w:tr>
    </w:tbl>
    <w:p>
      <w:pPr>
        <w:snapToGrid w:val="0"/>
        <w:spacing w:line="360" w:lineRule="auto"/>
        <w:rPr>
          <w:rFonts w:ascii="仿宋" w:hAnsi="仿宋" w:eastAsia="仿宋" w:cs="仿宋"/>
          <w:sz w:val="24"/>
        </w:rPr>
      </w:pPr>
      <w:r>
        <w:rPr>
          <w:rFonts w:hint="eastAsia" w:ascii="仿宋" w:hAnsi="仿宋" w:eastAsia="仿宋" w:cs="仿宋"/>
          <w:sz w:val="24"/>
          <w:shd w:val="clear" w:color="auto" w:fill="FFFFFF"/>
        </w:rPr>
        <w:t xml:space="preserve">相关证明材料复制件附后。 </w:t>
      </w:r>
    </w:p>
    <w:p>
      <w:pPr>
        <w:snapToGrid w:val="0"/>
        <w:spacing w:line="360" w:lineRule="auto"/>
        <w:ind w:firstLine="2640" w:firstLineChars="1100"/>
        <w:jc w:val="right"/>
        <w:rPr>
          <w:rFonts w:ascii="仿宋" w:hAnsi="仿宋" w:eastAsia="仿宋" w:cs="仿宋"/>
          <w:sz w:val="24"/>
          <w:szCs w:val="20"/>
        </w:rPr>
      </w:pPr>
      <w:r>
        <w:rPr>
          <w:rFonts w:hint="eastAsia" w:ascii="仿宋" w:hAnsi="仿宋" w:eastAsia="仿宋" w:cs="仿宋"/>
          <w:sz w:val="24"/>
        </w:rPr>
        <w:t xml:space="preserve">   供应商名称（电子签章/公章）：___________________</w:t>
      </w:r>
    </w:p>
    <w:p>
      <w:pPr>
        <w:snapToGrid w:val="0"/>
        <w:spacing w:line="360" w:lineRule="auto"/>
        <w:jc w:val="right"/>
        <w:rPr>
          <w:rFonts w:ascii="仿宋" w:hAnsi="仿宋" w:eastAsia="仿宋" w:cs="仿宋"/>
          <w:sz w:val="24"/>
        </w:rPr>
      </w:pPr>
      <w:r>
        <w:rPr>
          <w:rFonts w:hint="eastAsia" w:ascii="仿宋" w:hAnsi="仿宋" w:eastAsia="仿宋" w:cs="仿宋"/>
          <w:sz w:val="24"/>
        </w:rPr>
        <w:t xml:space="preserve">               年  月  日</w:t>
      </w:r>
    </w:p>
    <w:p>
      <w:pPr>
        <w:pStyle w:val="19"/>
        <w:rPr>
          <w:rFonts w:ascii="仿宋" w:hAnsi="仿宋" w:eastAsia="仿宋" w:cs="仿宋"/>
          <w:sz w:val="24"/>
        </w:rPr>
      </w:pPr>
    </w:p>
    <w:p>
      <w:pPr>
        <w:rPr>
          <w:rFonts w:ascii="仿宋" w:hAnsi="仿宋" w:eastAsia="仿宋" w:cs="仿宋"/>
          <w:sz w:val="24"/>
        </w:rPr>
      </w:pPr>
    </w:p>
    <w:p>
      <w:pPr>
        <w:pStyle w:val="19"/>
        <w:rPr>
          <w:rFonts w:ascii="仿宋" w:hAnsi="仿宋" w:eastAsia="仿宋" w:cs="仿宋"/>
          <w:sz w:val="24"/>
        </w:rPr>
      </w:pPr>
    </w:p>
    <w:p>
      <w:pPr>
        <w:rPr>
          <w:rFonts w:ascii="仿宋" w:hAnsi="仿宋" w:eastAsia="仿宋" w:cs="仿宋"/>
          <w:sz w:val="24"/>
        </w:rPr>
      </w:pPr>
    </w:p>
    <w:p>
      <w:pPr>
        <w:pStyle w:val="19"/>
        <w:rPr>
          <w:rFonts w:ascii="仿宋" w:hAnsi="仿宋" w:eastAsia="仿宋" w:cs="仿宋"/>
          <w:sz w:val="24"/>
        </w:rPr>
      </w:pPr>
    </w:p>
    <w:p>
      <w:pPr>
        <w:rPr>
          <w:rFonts w:ascii="仿宋" w:hAnsi="仿宋" w:eastAsia="仿宋" w:cs="仿宋"/>
          <w:sz w:val="24"/>
        </w:rPr>
      </w:pPr>
    </w:p>
    <w:p>
      <w:pPr>
        <w:pStyle w:val="39"/>
        <w:ind w:firstLine="210"/>
      </w:pPr>
    </w:p>
    <w:p>
      <w:pPr>
        <w:pStyle w:val="19"/>
        <w:rPr>
          <w:rFonts w:ascii="仿宋" w:hAnsi="仿宋" w:eastAsia="仿宋" w:cs="仿宋"/>
          <w:sz w:val="24"/>
        </w:rPr>
      </w:pPr>
    </w:p>
    <w:p/>
    <w:p>
      <w:pPr>
        <w:snapToGrid w:val="0"/>
        <w:spacing w:before="50" w:afterLines="50"/>
        <w:ind w:firstLine="643" w:firstLineChars="200"/>
        <w:jc w:val="center"/>
        <w:rPr>
          <w:rFonts w:ascii="仿宋" w:hAnsi="仿宋" w:eastAsia="仿宋" w:cs="仿宋"/>
          <w:b/>
          <w:sz w:val="30"/>
          <w:szCs w:val="30"/>
        </w:rPr>
      </w:pPr>
      <w:r>
        <w:rPr>
          <w:rFonts w:hint="eastAsia" w:ascii="仿宋" w:hAnsi="仿宋" w:eastAsia="仿宋" w:cs="仿宋"/>
          <w:b/>
          <w:kern w:val="0"/>
          <w:sz w:val="32"/>
          <w:szCs w:val="32"/>
        </w:rPr>
        <w:t>四、投标人完成的类似项目业绩（如有）；</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8"/>
        <w:gridCol w:w="1961"/>
        <w:gridCol w:w="1479"/>
        <w:gridCol w:w="1785"/>
        <w:gridCol w:w="1555"/>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848"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序号</w:t>
            </w:r>
          </w:p>
        </w:tc>
        <w:tc>
          <w:tcPr>
            <w:tcW w:w="1961"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7"/>
                <w:szCs w:val="27"/>
              </w:rPr>
            </w:pPr>
            <w:r>
              <w:rPr>
                <w:rFonts w:hint="eastAsia" w:ascii="仿宋" w:hAnsi="仿宋" w:eastAsia="仿宋" w:cs="仿宋"/>
                <w:sz w:val="24"/>
              </w:rPr>
              <w:t>项目名称</w:t>
            </w:r>
          </w:p>
        </w:tc>
        <w:tc>
          <w:tcPr>
            <w:tcW w:w="1479"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合同金额</w:t>
            </w:r>
          </w:p>
        </w:tc>
        <w:tc>
          <w:tcPr>
            <w:tcW w:w="1785"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完成时间</w:t>
            </w:r>
          </w:p>
        </w:tc>
        <w:tc>
          <w:tcPr>
            <w:tcW w:w="1555"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业主名称及联系方式</w:t>
            </w:r>
          </w:p>
        </w:tc>
        <w:tc>
          <w:tcPr>
            <w:tcW w:w="1150"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jc w:val="center"/>
        </w:trPr>
        <w:tc>
          <w:tcPr>
            <w:tcW w:w="848"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1</w:t>
            </w:r>
          </w:p>
        </w:tc>
        <w:tc>
          <w:tcPr>
            <w:tcW w:w="1961"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p>
        </w:tc>
        <w:tc>
          <w:tcPr>
            <w:tcW w:w="1479"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c>
          <w:tcPr>
            <w:tcW w:w="1785"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c>
          <w:tcPr>
            <w:tcW w:w="1555"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p>
        </w:tc>
        <w:tc>
          <w:tcPr>
            <w:tcW w:w="1150"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848"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2</w:t>
            </w:r>
          </w:p>
        </w:tc>
        <w:tc>
          <w:tcPr>
            <w:tcW w:w="1961"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p>
        </w:tc>
        <w:tc>
          <w:tcPr>
            <w:tcW w:w="1479"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c>
          <w:tcPr>
            <w:tcW w:w="1785"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c>
          <w:tcPr>
            <w:tcW w:w="1555"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p>
        </w:tc>
        <w:tc>
          <w:tcPr>
            <w:tcW w:w="1150"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848"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3</w:t>
            </w:r>
          </w:p>
        </w:tc>
        <w:tc>
          <w:tcPr>
            <w:tcW w:w="1961"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p>
        </w:tc>
        <w:tc>
          <w:tcPr>
            <w:tcW w:w="1479"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c>
          <w:tcPr>
            <w:tcW w:w="1785"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c>
          <w:tcPr>
            <w:tcW w:w="1555"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p>
        </w:tc>
        <w:tc>
          <w:tcPr>
            <w:tcW w:w="1150"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jc w:val="center"/>
        </w:trPr>
        <w:tc>
          <w:tcPr>
            <w:tcW w:w="848"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w:t>
            </w:r>
          </w:p>
        </w:tc>
        <w:tc>
          <w:tcPr>
            <w:tcW w:w="1961"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p>
        </w:tc>
        <w:tc>
          <w:tcPr>
            <w:tcW w:w="1479"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c>
          <w:tcPr>
            <w:tcW w:w="1785"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c>
          <w:tcPr>
            <w:tcW w:w="1555"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p>
        </w:tc>
        <w:tc>
          <w:tcPr>
            <w:tcW w:w="1150" w:type="dxa"/>
            <w:tcMar>
              <w:left w:w="108" w:type="dxa"/>
              <w:right w:w="108" w:type="dxa"/>
            </w:tcMar>
            <w:vAlign w:val="center"/>
          </w:tcPr>
          <w:p>
            <w:pPr>
              <w:widowControl/>
              <w:spacing w:before="100" w:beforeAutospacing="1" w:after="100" w:afterAutospacing="1" w:line="360" w:lineRule="atLeast"/>
              <w:jc w:val="center"/>
              <w:rPr>
                <w:rFonts w:ascii="仿宋" w:hAnsi="仿宋" w:eastAsia="仿宋" w:cs="仿宋"/>
                <w:sz w:val="24"/>
              </w:rPr>
            </w:pPr>
            <w:r>
              <w:rPr>
                <w:rFonts w:hint="eastAsia" w:ascii="仿宋" w:hAnsi="仿宋" w:eastAsia="仿宋" w:cs="仿宋"/>
                <w:sz w:val="24"/>
              </w:rPr>
              <w:t> </w:t>
            </w:r>
          </w:p>
        </w:tc>
      </w:tr>
    </w:tbl>
    <w:p>
      <w:pPr>
        <w:snapToGrid w:val="0"/>
        <w:spacing w:line="360" w:lineRule="auto"/>
        <w:ind w:right="360" w:firstLine="566" w:firstLineChars="235"/>
        <w:jc w:val="left"/>
        <w:rPr>
          <w:rFonts w:ascii="仿宋" w:hAnsi="仿宋" w:eastAsia="仿宋" w:cs="仿宋"/>
          <w:b/>
          <w:sz w:val="24"/>
        </w:rPr>
      </w:pPr>
      <w:r>
        <w:rPr>
          <w:rFonts w:hint="eastAsia" w:ascii="仿宋" w:hAnsi="仿宋" w:eastAsia="仿宋" w:cs="仿宋"/>
          <w:b/>
          <w:sz w:val="24"/>
        </w:rPr>
        <w:t xml:space="preserve"> 注：相关依据材料附后</w:t>
      </w:r>
    </w:p>
    <w:p>
      <w:pPr>
        <w:snapToGrid w:val="0"/>
        <w:spacing w:line="360" w:lineRule="auto"/>
        <w:ind w:right="360" w:firstLine="566" w:firstLineChars="235"/>
        <w:jc w:val="left"/>
        <w:rPr>
          <w:rFonts w:ascii="仿宋" w:hAnsi="仿宋" w:eastAsia="仿宋" w:cs="仿宋"/>
          <w:b/>
          <w:sz w:val="24"/>
        </w:rPr>
      </w:pPr>
      <w:r>
        <w:rPr>
          <w:rFonts w:hint="eastAsia" w:ascii="仿宋" w:hAnsi="仿宋" w:eastAsia="仿宋" w:cs="仿宋"/>
          <w:b/>
          <w:sz w:val="24"/>
        </w:rPr>
        <w:t>此表格式供参考，也可按需要自行制作。</w:t>
      </w:r>
    </w:p>
    <w:p>
      <w:pPr>
        <w:pStyle w:val="36"/>
        <w:snapToGrid w:val="0"/>
        <w:spacing w:before="152" w:after="160"/>
        <w:rPr>
          <w:rFonts w:ascii="仿宋" w:hAnsi="仿宋" w:eastAsia="仿宋" w:cs="仿宋"/>
          <w:szCs w:val="20"/>
        </w:rPr>
      </w:pPr>
    </w:p>
    <w:p>
      <w:pPr>
        <w:snapToGrid w:val="0"/>
        <w:spacing w:line="360" w:lineRule="auto"/>
        <w:ind w:firstLine="2650" w:firstLineChars="1100"/>
        <w:jc w:val="right"/>
        <w:rPr>
          <w:rFonts w:ascii="仿宋" w:hAnsi="仿宋" w:eastAsia="仿宋" w:cs="仿宋"/>
          <w:sz w:val="24"/>
        </w:rPr>
      </w:pPr>
      <w:r>
        <w:rPr>
          <w:rFonts w:hint="eastAsia" w:ascii="仿宋" w:hAnsi="仿宋" w:eastAsia="仿宋" w:cs="仿宋"/>
          <w:b/>
          <w:bCs/>
          <w:sz w:val="24"/>
        </w:rPr>
        <w:t> </w:t>
      </w:r>
      <w:r>
        <w:rPr>
          <w:rFonts w:hint="eastAsia" w:ascii="仿宋" w:hAnsi="仿宋" w:eastAsia="仿宋" w:cs="仿宋"/>
          <w:sz w:val="24"/>
        </w:rPr>
        <w:t xml:space="preserve">供应商名称（电子签章/公章）：___________________                      </w:t>
      </w:r>
    </w:p>
    <w:p>
      <w:pPr>
        <w:snapToGrid w:val="0"/>
        <w:spacing w:line="360" w:lineRule="auto"/>
        <w:jc w:val="right"/>
        <w:rPr>
          <w:rFonts w:ascii="仿宋" w:hAnsi="仿宋" w:eastAsia="仿宋" w:cs="仿宋"/>
          <w:sz w:val="24"/>
        </w:rPr>
      </w:pPr>
      <w:r>
        <w:rPr>
          <w:rFonts w:hint="eastAsia" w:ascii="仿宋" w:hAnsi="仿宋" w:eastAsia="仿宋" w:cs="仿宋"/>
          <w:sz w:val="24"/>
        </w:rPr>
        <w:t>_____年___月___日</w:t>
      </w:r>
    </w:p>
    <w:p>
      <w:pPr>
        <w:snapToGrid w:val="0"/>
        <w:spacing w:line="360" w:lineRule="auto"/>
        <w:jc w:val="center"/>
        <w:rPr>
          <w:rFonts w:ascii="仿宋" w:hAnsi="仿宋" w:eastAsia="仿宋" w:cs="仿宋"/>
          <w:sz w:val="24"/>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pStyle w:val="186"/>
        <w:spacing w:line="240" w:lineRule="auto"/>
        <w:rPr>
          <w:rFonts w:ascii="仿宋" w:hAnsi="仿宋" w:eastAsia="仿宋" w:cs="仿宋"/>
          <w:shd w:val="clear" w:color="auto" w:fill="FFFFFF"/>
        </w:r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五、技术/商务响应表</w:t>
      </w:r>
    </w:p>
    <w:p>
      <w:pPr>
        <w:snapToGrid w:val="0"/>
        <w:spacing w:line="360" w:lineRule="auto"/>
        <w:rPr>
          <w:rFonts w:ascii="仿宋" w:hAnsi="仿宋" w:eastAsia="仿宋" w:cs="仿宋"/>
          <w:b/>
          <w:kern w:val="0"/>
          <w:sz w:val="24"/>
        </w:rPr>
      </w:pPr>
      <w:r>
        <w:rPr>
          <w:rFonts w:hint="eastAsia" w:ascii="仿宋" w:hAnsi="仿宋" w:eastAsia="仿宋" w:cs="仿宋"/>
          <w:b/>
          <w:kern w:val="0"/>
          <w:sz w:val="24"/>
        </w:rPr>
        <w:t>（必须针对“招标需求”所列的技术参数、商务要求条目，逐一说明无偏离、正偏离、负偏离等响应情况）</w:t>
      </w:r>
    </w:p>
    <w:p>
      <w:pPr>
        <w:shd w:val="clear" w:color="auto" w:fill="FFFFFF"/>
        <w:snapToGrid w:val="0"/>
        <w:jc w:val="center"/>
        <w:rPr>
          <w:rFonts w:ascii="仿宋" w:hAnsi="仿宋" w:eastAsia="仿宋" w:cs="仿宋"/>
          <w:b/>
          <w:bCs/>
          <w:sz w:val="24"/>
        </w:rPr>
      </w:pP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6"/>
        <w:gridCol w:w="3099"/>
        <w:gridCol w:w="2971"/>
        <w:gridCol w:w="19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b/>
                <w:bCs/>
                <w:sz w:val="24"/>
              </w:rPr>
              <w:t>商务部分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b/>
                <w:bCs/>
                <w:sz w:val="24"/>
              </w:rPr>
            </w:pPr>
            <w:r>
              <w:rPr>
                <w:rFonts w:hint="eastAsia" w:ascii="仿宋" w:hAnsi="仿宋" w:eastAsia="仿宋" w:cs="仿宋"/>
                <w:b/>
                <w:bCs/>
                <w:sz w:val="24"/>
              </w:rPr>
              <w:t>序号</w:t>
            </w: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b/>
                <w:bCs/>
                <w:sz w:val="24"/>
              </w:rPr>
            </w:pPr>
            <w:r>
              <w:rPr>
                <w:rFonts w:hint="eastAsia" w:ascii="仿宋" w:hAnsi="仿宋" w:eastAsia="仿宋" w:cs="仿宋"/>
                <w:b/>
                <w:bCs/>
                <w:sz w:val="24"/>
              </w:rPr>
              <w:t>招标文件要求</w:t>
            </w: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b/>
                <w:bCs/>
                <w:sz w:val="24"/>
              </w:rPr>
            </w:pPr>
            <w:r>
              <w:rPr>
                <w:rFonts w:hint="eastAsia" w:ascii="仿宋" w:hAnsi="仿宋" w:eastAsia="仿宋" w:cs="仿宋"/>
                <w:b/>
                <w:bCs/>
                <w:sz w:val="24"/>
              </w:rPr>
              <w:t>投标文件响应情况</w:t>
            </w: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b/>
                <w:bCs/>
                <w:sz w:val="24"/>
              </w:rPr>
            </w:pPr>
            <w:r>
              <w:rPr>
                <w:rFonts w:hint="eastAsia" w:ascii="仿宋" w:hAnsi="仿宋" w:eastAsia="仿宋" w:cs="仿宋"/>
                <w:b/>
                <w:bCs/>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b/>
                <w:bCs/>
                <w:sz w:val="24"/>
              </w:rPr>
            </w:pPr>
            <w:r>
              <w:rPr>
                <w:rFonts w:hint="eastAsia" w:ascii="仿宋" w:hAnsi="仿宋" w:eastAsia="仿宋" w:cs="仿宋"/>
                <w:b/>
                <w:bCs/>
                <w:sz w:val="24"/>
              </w:rPr>
              <w:t>技术部分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b/>
                <w:bCs/>
                <w:sz w:val="24"/>
              </w:rPr>
              <w:t>序号</w:t>
            </w: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b/>
                <w:bCs/>
                <w:sz w:val="24"/>
              </w:rPr>
              <w:t>招标文件要求</w:t>
            </w: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b/>
                <w:bCs/>
                <w:sz w:val="24"/>
              </w:rPr>
              <w:t>投标文件响应情况</w:t>
            </w: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b/>
                <w:bCs/>
                <w:sz w:val="24"/>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0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309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9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bl>
    <w:p>
      <w:pPr>
        <w:shd w:val="clear" w:color="auto" w:fill="FFFFFF"/>
        <w:snapToGrid w:val="0"/>
        <w:spacing w:after="50"/>
        <w:ind w:firstLine="3240" w:firstLineChars="1350"/>
        <w:rPr>
          <w:rFonts w:ascii="仿宋" w:hAnsi="仿宋" w:eastAsia="仿宋" w:cs="仿宋"/>
          <w:sz w:val="24"/>
        </w:rPr>
      </w:pPr>
    </w:p>
    <w:p>
      <w:pPr>
        <w:snapToGrid w:val="0"/>
        <w:spacing w:line="360" w:lineRule="auto"/>
        <w:ind w:firstLine="2640" w:firstLineChars="1100"/>
        <w:jc w:val="right"/>
        <w:rPr>
          <w:rFonts w:ascii="仿宋" w:hAnsi="仿宋" w:eastAsia="仿宋" w:cs="仿宋"/>
          <w:sz w:val="24"/>
        </w:rPr>
      </w:pPr>
      <w:r>
        <w:rPr>
          <w:rFonts w:hint="eastAsia" w:ascii="仿宋" w:hAnsi="仿宋" w:eastAsia="仿宋" w:cs="仿宋"/>
          <w:sz w:val="24"/>
        </w:rPr>
        <w:t xml:space="preserve">供应商名称（电子签章/公章）：___________________                              </w:t>
      </w:r>
    </w:p>
    <w:p>
      <w:pPr>
        <w:snapToGrid w:val="0"/>
        <w:spacing w:line="360" w:lineRule="auto"/>
        <w:jc w:val="right"/>
        <w:rPr>
          <w:rFonts w:ascii="仿宋" w:hAnsi="仿宋" w:eastAsia="仿宋" w:cs="仿宋"/>
          <w:sz w:val="24"/>
        </w:rPr>
      </w:pPr>
      <w:r>
        <w:rPr>
          <w:rFonts w:hint="eastAsia" w:ascii="仿宋" w:hAnsi="仿宋" w:eastAsia="仿宋" w:cs="仿宋"/>
          <w:sz w:val="24"/>
        </w:rPr>
        <w:t>_____年___月___日</w:t>
      </w:r>
    </w:p>
    <w:p>
      <w:pPr>
        <w:pStyle w:val="19"/>
        <w:rPr>
          <w:rFonts w:ascii="仿宋" w:hAnsi="仿宋" w:eastAsia="仿宋" w:cs="仿宋"/>
          <w:sz w:val="24"/>
        </w:rPr>
      </w:pPr>
    </w:p>
    <w:p>
      <w:pPr>
        <w:rPr>
          <w:rFonts w:ascii="仿宋" w:hAnsi="仿宋" w:eastAsia="仿宋" w:cs="仿宋"/>
          <w:sz w:val="24"/>
        </w:rPr>
      </w:pPr>
    </w:p>
    <w:p>
      <w:pPr>
        <w:pStyle w:val="19"/>
        <w:rPr>
          <w:rFonts w:ascii="仿宋" w:hAnsi="仿宋" w:eastAsia="仿宋" w:cs="仿宋"/>
          <w:sz w:val="24"/>
        </w:rPr>
      </w:pPr>
    </w:p>
    <w:p>
      <w:pPr>
        <w:rPr>
          <w:rFonts w:ascii="仿宋" w:hAnsi="仿宋" w:eastAsia="仿宋" w:cs="仿宋"/>
          <w:sz w:val="24"/>
        </w:rPr>
      </w:pPr>
    </w:p>
    <w:p>
      <w:pPr>
        <w:pStyle w:val="19"/>
        <w:rPr>
          <w:rFonts w:ascii="仿宋" w:hAnsi="仿宋" w:eastAsia="仿宋" w:cs="仿宋"/>
          <w:sz w:val="24"/>
        </w:rPr>
      </w:pPr>
    </w:p>
    <w:p>
      <w:pPr>
        <w:rPr>
          <w:rFonts w:ascii="仿宋" w:hAnsi="仿宋" w:eastAsia="仿宋" w:cs="仿宋"/>
          <w:sz w:val="24"/>
        </w:rPr>
      </w:pPr>
    </w:p>
    <w:p>
      <w:pPr>
        <w:pStyle w:val="19"/>
        <w:rPr>
          <w:rFonts w:ascii="仿宋" w:hAnsi="仿宋" w:eastAsia="仿宋" w:cs="仿宋"/>
          <w:sz w:val="24"/>
        </w:rPr>
      </w:pPr>
    </w:p>
    <w:p>
      <w:pPr>
        <w:rPr>
          <w:rFonts w:ascii="仿宋" w:hAnsi="仿宋" w:eastAsia="仿宋" w:cs="仿宋"/>
          <w:sz w:val="24"/>
        </w:rPr>
      </w:pPr>
    </w:p>
    <w:p>
      <w:pPr>
        <w:pStyle w:val="19"/>
        <w:rPr>
          <w:rFonts w:ascii="仿宋" w:hAnsi="仿宋" w:eastAsia="仿宋" w:cs="仿宋"/>
          <w:sz w:val="24"/>
        </w:rPr>
      </w:pPr>
    </w:p>
    <w:p/>
    <w:p>
      <w:pPr>
        <w:snapToGrid w:val="0"/>
        <w:jc w:val="center"/>
        <w:rPr>
          <w:rFonts w:ascii="仿宋" w:hAnsi="仿宋" w:eastAsia="仿宋" w:cs="仿宋"/>
          <w:b/>
          <w:kern w:val="0"/>
          <w:sz w:val="32"/>
          <w:szCs w:val="32"/>
        </w:rPr>
      </w:pPr>
    </w:p>
    <w:p>
      <w:pPr>
        <w:snapToGrid w:val="0"/>
        <w:jc w:val="center"/>
        <w:rPr>
          <w:rStyle w:val="88"/>
          <w:rFonts w:ascii="宋体" w:hAnsi="宋体" w:cs="宋体"/>
          <w:b/>
          <w:bCs/>
          <w:sz w:val="32"/>
          <w:szCs w:val="32"/>
        </w:rPr>
      </w:pPr>
      <w:r>
        <w:rPr>
          <w:rStyle w:val="88"/>
          <w:rFonts w:hint="eastAsia" w:ascii="宋体" w:hAnsi="宋体" w:cs="宋体"/>
          <w:b/>
          <w:bCs/>
          <w:sz w:val="32"/>
          <w:szCs w:val="32"/>
        </w:rPr>
        <w:t>六、品牌选择表</w:t>
      </w:r>
    </w:p>
    <w:tbl>
      <w:tblPr>
        <w:tblStyle w:val="41"/>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74"/>
        <w:gridCol w:w="4433"/>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41" w:type="dxa"/>
            <w:noWrap/>
            <w:vAlign w:val="center"/>
          </w:tcPr>
          <w:p>
            <w:pPr>
              <w:jc w:val="center"/>
              <w:rPr>
                <w:rFonts w:ascii="宋体" w:hAnsi="宋体" w:cs="宋体"/>
                <w:szCs w:val="21"/>
              </w:rPr>
            </w:pPr>
            <w:r>
              <w:rPr>
                <w:rFonts w:hint="eastAsia" w:ascii="宋体" w:hAnsi="宋体" w:cs="宋体"/>
                <w:szCs w:val="21"/>
              </w:rPr>
              <w:t>序号</w:t>
            </w:r>
          </w:p>
        </w:tc>
        <w:tc>
          <w:tcPr>
            <w:tcW w:w="1674" w:type="dxa"/>
            <w:noWrap/>
            <w:vAlign w:val="center"/>
          </w:tcPr>
          <w:p>
            <w:pPr>
              <w:jc w:val="center"/>
              <w:rPr>
                <w:rFonts w:ascii="宋体" w:hAnsi="宋体" w:cs="宋体"/>
                <w:szCs w:val="21"/>
              </w:rPr>
            </w:pPr>
            <w:r>
              <w:rPr>
                <w:rFonts w:hint="eastAsia" w:ascii="宋体" w:hAnsi="宋体" w:cs="宋体"/>
                <w:szCs w:val="21"/>
              </w:rPr>
              <w:t>材料名称</w:t>
            </w:r>
          </w:p>
        </w:tc>
        <w:tc>
          <w:tcPr>
            <w:tcW w:w="4433" w:type="dxa"/>
            <w:noWrap/>
            <w:vAlign w:val="center"/>
          </w:tcPr>
          <w:p>
            <w:pPr>
              <w:jc w:val="center"/>
              <w:rPr>
                <w:rFonts w:ascii="宋体" w:hAnsi="宋体" w:cs="宋体"/>
                <w:szCs w:val="21"/>
              </w:rPr>
            </w:pPr>
            <w:r>
              <w:rPr>
                <w:rFonts w:hint="eastAsia" w:ascii="宋体" w:hAnsi="宋体" w:cs="宋体"/>
                <w:szCs w:val="21"/>
              </w:rPr>
              <w:t>推荐品牌（或同等档次及以上其他品牌）</w:t>
            </w:r>
          </w:p>
        </w:tc>
        <w:tc>
          <w:tcPr>
            <w:tcW w:w="2470" w:type="dxa"/>
            <w:noWrap/>
            <w:vAlign w:val="center"/>
          </w:tcPr>
          <w:p>
            <w:pPr>
              <w:jc w:val="center"/>
              <w:rPr>
                <w:rFonts w:ascii="宋体" w:hAnsi="宋体" w:cs="宋体"/>
                <w:szCs w:val="21"/>
              </w:rPr>
            </w:pPr>
            <w:r>
              <w:rPr>
                <w:rFonts w:hint="eastAsia" w:ascii="宋体" w:hAnsi="宋体" w:cs="宋体"/>
                <w:szCs w:val="21"/>
              </w:rPr>
              <w:t>投标人所投品牌</w:t>
            </w:r>
          </w:p>
          <w:p>
            <w:pPr>
              <w:jc w:val="center"/>
              <w:rPr>
                <w:rFonts w:ascii="宋体" w:hAnsi="宋体" w:cs="宋体"/>
                <w:szCs w:val="21"/>
              </w:rPr>
            </w:pPr>
            <w:r>
              <w:rPr>
                <w:rFonts w:hint="eastAsia" w:ascii="宋体" w:hAnsi="宋体" w:cs="宋体"/>
                <w:szCs w:val="21"/>
              </w:rPr>
              <w:t>（可填具体品牌名称或填写“响应推荐品牌”）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318" w:type="dxa"/>
            <w:gridSpan w:val="4"/>
            <w:noWrap/>
            <w:vAlign w:val="center"/>
          </w:tcPr>
          <w:p>
            <w:pPr>
              <w:jc w:val="center"/>
              <w:rPr>
                <w:rFonts w:ascii="宋体" w:hAnsi="宋体" w:cs="宋体"/>
                <w:szCs w:val="21"/>
              </w:rPr>
            </w:pPr>
            <w:r>
              <w:rPr>
                <w:rFonts w:hint="eastAsia" w:ascii="宋体" w:hAnsi="宋体" w:cs="宋体"/>
                <w:b/>
                <w:bCs/>
                <w:szCs w:val="21"/>
              </w:rPr>
              <w:t>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1</w:t>
            </w:r>
          </w:p>
        </w:tc>
        <w:tc>
          <w:tcPr>
            <w:tcW w:w="1674" w:type="dxa"/>
            <w:noWrap/>
            <w:vAlign w:val="center"/>
          </w:tcPr>
          <w:p>
            <w:pPr>
              <w:widowControl/>
              <w:jc w:val="center"/>
              <w:rPr>
                <w:rFonts w:ascii="宋体" w:hAnsi="宋体" w:cs="宋体"/>
                <w:szCs w:val="21"/>
              </w:rPr>
            </w:pPr>
            <w:r>
              <w:rPr>
                <w:rFonts w:hint="eastAsia" w:ascii="宋体" w:hAnsi="宋体" w:cs="宋体"/>
                <w:szCs w:val="21"/>
              </w:rPr>
              <w:t>医用洁净无机预涂板</w:t>
            </w:r>
          </w:p>
        </w:tc>
        <w:tc>
          <w:tcPr>
            <w:tcW w:w="4433" w:type="dxa"/>
            <w:noWrap/>
            <w:vAlign w:val="center"/>
          </w:tcPr>
          <w:p>
            <w:pPr>
              <w:widowControl/>
              <w:jc w:val="center"/>
              <w:rPr>
                <w:rFonts w:ascii="宋体" w:hAnsi="宋体" w:cs="宋体"/>
                <w:szCs w:val="21"/>
              </w:rPr>
            </w:pPr>
            <w:r>
              <w:rPr>
                <w:rFonts w:hint="eastAsia" w:ascii="宋体" w:hAnsi="宋体" w:cs="宋体"/>
                <w:szCs w:val="21"/>
              </w:rPr>
              <w:t>康程、康美、恒鼎、鲁泰、石拓</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2</w:t>
            </w:r>
          </w:p>
        </w:tc>
        <w:tc>
          <w:tcPr>
            <w:tcW w:w="1674" w:type="dxa"/>
            <w:noWrap/>
            <w:vAlign w:val="center"/>
          </w:tcPr>
          <w:p>
            <w:pPr>
              <w:widowControl/>
              <w:jc w:val="center"/>
              <w:rPr>
                <w:rFonts w:ascii="宋体" w:hAnsi="宋体" w:cs="宋体"/>
                <w:szCs w:val="21"/>
              </w:rPr>
            </w:pPr>
            <w:r>
              <w:rPr>
                <w:rFonts w:ascii="宋体" w:hAnsi="宋体" w:cs="宋体"/>
                <w:szCs w:val="21"/>
              </w:rPr>
              <w:t>PVC地板</w:t>
            </w:r>
          </w:p>
        </w:tc>
        <w:tc>
          <w:tcPr>
            <w:tcW w:w="4433" w:type="dxa"/>
            <w:noWrap/>
            <w:vAlign w:val="center"/>
          </w:tcPr>
          <w:p>
            <w:pPr>
              <w:widowControl/>
              <w:jc w:val="center"/>
              <w:rPr>
                <w:rFonts w:ascii="宋体" w:hAnsi="宋体" w:cs="宋体"/>
                <w:szCs w:val="21"/>
              </w:rPr>
            </w:pPr>
            <w:r>
              <w:rPr>
                <w:rFonts w:ascii="宋体" w:hAnsi="宋体" w:cs="宋体"/>
                <w:szCs w:val="21"/>
              </w:rPr>
              <w:t>得嘉、洁福、阿姆斯壮、法国诺亨、日本他喜龙</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3</w:t>
            </w:r>
          </w:p>
        </w:tc>
        <w:tc>
          <w:tcPr>
            <w:tcW w:w="1674" w:type="dxa"/>
            <w:shd w:val="clear" w:color="auto" w:fill="FFFFFF"/>
            <w:noWrap/>
            <w:vAlign w:val="center"/>
          </w:tcPr>
          <w:p>
            <w:pPr>
              <w:widowControl/>
              <w:jc w:val="center"/>
              <w:rPr>
                <w:rFonts w:ascii="宋体" w:hAnsi="宋体" w:cs="宋体"/>
                <w:szCs w:val="21"/>
              </w:rPr>
            </w:pPr>
            <w:r>
              <w:rPr>
                <w:rFonts w:hint="eastAsia" w:ascii="宋体" w:hAnsi="宋体" w:cs="宋体"/>
                <w:szCs w:val="21"/>
              </w:rPr>
              <w:t>医用洁净气密钢制门</w:t>
            </w:r>
          </w:p>
        </w:tc>
        <w:tc>
          <w:tcPr>
            <w:tcW w:w="4433" w:type="dxa"/>
            <w:shd w:val="clear" w:color="auto" w:fill="FFFFFF"/>
            <w:noWrap/>
            <w:vAlign w:val="center"/>
          </w:tcPr>
          <w:p>
            <w:pPr>
              <w:widowControl/>
              <w:jc w:val="center"/>
              <w:rPr>
                <w:rFonts w:ascii="宋体" w:hAnsi="宋体" w:cs="宋体"/>
                <w:szCs w:val="21"/>
              </w:rPr>
            </w:pPr>
            <w:r>
              <w:rPr>
                <w:rFonts w:ascii="宋体" w:hAnsi="宋体" w:cs="宋体"/>
                <w:szCs w:val="21"/>
              </w:rPr>
              <w:t>汉姆拜克、卡莱司卓、马尔斯、 亚宝、欧尼克</w:t>
            </w:r>
          </w:p>
        </w:tc>
        <w:tc>
          <w:tcPr>
            <w:tcW w:w="2470" w:type="dxa"/>
            <w:shd w:val="clear" w:color="auto" w:fill="FFFFFF"/>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4</w:t>
            </w:r>
          </w:p>
        </w:tc>
        <w:tc>
          <w:tcPr>
            <w:tcW w:w="1674" w:type="dxa"/>
            <w:noWrap/>
            <w:vAlign w:val="center"/>
          </w:tcPr>
          <w:p>
            <w:pPr>
              <w:widowControl/>
              <w:jc w:val="center"/>
              <w:rPr>
                <w:rFonts w:ascii="宋体" w:hAnsi="宋体" w:cs="宋体"/>
                <w:szCs w:val="21"/>
              </w:rPr>
            </w:pPr>
            <w:r>
              <w:rPr>
                <w:rFonts w:hint="eastAsia" w:ascii="宋体" w:hAnsi="宋体" w:cs="宋体"/>
                <w:szCs w:val="21"/>
              </w:rPr>
              <w:t>医用洁净气密自动门</w:t>
            </w:r>
          </w:p>
        </w:tc>
        <w:tc>
          <w:tcPr>
            <w:tcW w:w="4433" w:type="dxa"/>
            <w:noWrap/>
            <w:vAlign w:val="center"/>
          </w:tcPr>
          <w:p>
            <w:pPr>
              <w:widowControl/>
              <w:jc w:val="center"/>
              <w:rPr>
                <w:rFonts w:ascii="宋体" w:hAnsi="宋体" w:cs="宋体"/>
                <w:szCs w:val="21"/>
              </w:rPr>
            </w:pPr>
            <w:r>
              <w:rPr>
                <w:rFonts w:ascii="宋体" w:hAnsi="宋体" w:cs="宋体"/>
                <w:szCs w:val="21"/>
              </w:rPr>
              <w:t>纳博克、sun、格里根、 亚宝、欧尼克</w:t>
            </w:r>
          </w:p>
        </w:tc>
        <w:tc>
          <w:tcPr>
            <w:tcW w:w="2470" w:type="dxa"/>
            <w:noWrap/>
            <w:vAlign w:val="center"/>
          </w:tcPr>
          <w:p>
            <w:pPr>
              <w:widowControl/>
              <w:jc w:val="center"/>
              <w:rPr>
                <w:rFonts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5</w:t>
            </w:r>
          </w:p>
        </w:tc>
        <w:tc>
          <w:tcPr>
            <w:tcW w:w="1674" w:type="dxa"/>
            <w:noWrap/>
            <w:vAlign w:val="center"/>
          </w:tcPr>
          <w:p>
            <w:pPr>
              <w:widowControl/>
              <w:jc w:val="center"/>
              <w:rPr>
                <w:rFonts w:ascii="宋体" w:hAnsi="宋体" w:cs="宋体"/>
                <w:szCs w:val="21"/>
              </w:rPr>
            </w:pPr>
            <w:r>
              <w:rPr>
                <w:rFonts w:ascii="宋体" w:hAnsi="宋体" w:cs="宋体"/>
                <w:szCs w:val="21"/>
              </w:rPr>
              <w:t>硫氧镁彩钢板</w:t>
            </w:r>
          </w:p>
        </w:tc>
        <w:tc>
          <w:tcPr>
            <w:tcW w:w="4433" w:type="dxa"/>
            <w:noWrap/>
            <w:vAlign w:val="center"/>
          </w:tcPr>
          <w:p>
            <w:pPr>
              <w:widowControl/>
              <w:jc w:val="center"/>
              <w:rPr>
                <w:rFonts w:ascii="宋体" w:hAnsi="宋体" w:cs="宋体"/>
                <w:szCs w:val="21"/>
              </w:rPr>
            </w:pPr>
            <w:r>
              <w:rPr>
                <w:rFonts w:ascii="宋体" w:hAnsi="宋体" w:cs="宋体"/>
                <w:szCs w:val="21"/>
              </w:rPr>
              <w:t>诚本、远大、天佑德、</w:t>
            </w:r>
            <w:r>
              <w:rPr>
                <w:rFonts w:hint="eastAsia" w:ascii="宋体" w:hAnsi="宋体" w:cs="宋体"/>
                <w:szCs w:val="21"/>
              </w:rPr>
              <w:t>亚宝、安美</w:t>
            </w:r>
          </w:p>
        </w:tc>
        <w:tc>
          <w:tcPr>
            <w:tcW w:w="2470" w:type="dxa"/>
            <w:noWrap/>
            <w:vAlign w:val="center"/>
          </w:tcPr>
          <w:p>
            <w:pPr>
              <w:widowControl/>
              <w:jc w:val="center"/>
              <w:rPr>
                <w:rFonts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6</w:t>
            </w:r>
          </w:p>
        </w:tc>
        <w:tc>
          <w:tcPr>
            <w:tcW w:w="1674" w:type="dxa"/>
            <w:shd w:val="clear" w:color="auto" w:fill="FFFFFF"/>
            <w:noWrap/>
            <w:vAlign w:val="center"/>
          </w:tcPr>
          <w:p>
            <w:pPr>
              <w:widowControl/>
              <w:jc w:val="center"/>
              <w:rPr>
                <w:rFonts w:ascii="宋体" w:hAnsi="宋体" w:cs="宋体"/>
                <w:szCs w:val="21"/>
              </w:rPr>
            </w:pPr>
            <w:r>
              <w:rPr>
                <w:rFonts w:hint="eastAsia" w:ascii="宋体" w:hAnsi="宋体" w:cs="宋体"/>
                <w:szCs w:val="21"/>
              </w:rPr>
              <w:t>控制面板</w:t>
            </w:r>
          </w:p>
        </w:tc>
        <w:tc>
          <w:tcPr>
            <w:tcW w:w="4433" w:type="dxa"/>
            <w:shd w:val="clear" w:color="auto" w:fill="FFFFFF"/>
            <w:noWrap/>
            <w:vAlign w:val="center"/>
          </w:tcPr>
          <w:p>
            <w:pPr>
              <w:widowControl/>
              <w:jc w:val="center"/>
              <w:rPr>
                <w:rFonts w:ascii="宋体" w:hAnsi="宋体" w:cs="宋体"/>
                <w:szCs w:val="21"/>
              </w:rPr>
            </w:pPr>
            <w:r>
              <w:rPr>
                <w:rFonts w:ascii="宋体" w:hAnsi="宋体" w:cs="宋体"/>
                <w:szCs w:val="21"/>
              </w:rPr>
              <w:t>东弘、葳尔思克、南洋、</w:t>
            </w:r>
            <w:r>
              <w:rPr>
                <w:rFonts w:hint="eastAsia" w:ascii="宋体" w:hAnsi="宋体" w:cs="宋体"/>
                <w:szCs w:val="21"/>
              </w:rPr>
              <w:t>亚宝、赛洁</w:t>
            </w:r>
          </w:p>
        </w:tc>
        <w:tc>
          <w:tcPr>
            <w:tcW w:w="2470" w:type="dxa"/>
            <w:shd w:val="clear" w:color="auto" w:fill="FFFFFF"/>
            <w:noWrap/>
            <w:vAlign w:val="center"/>
          </w:tcPr>
          <w:p>
            <w:pPr>
              <w:widowControl/>
              <w:jc w:val="center"/>
              <w:rPr>
                <w:rFonts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7</w:t>
            </w:r>
          </w:p>
        </w:tc>
        <w:tc>
          <w:tcPr>
            <w:tcW w:w="1674" w:type="dxa"/>
            <w:shd w:val="clear" w:color="auto" w:fill="FFFFFF"/>
            <w:noWrap/>
            <w:vAlign w:val="center"/>
          </w:tcPr>
          <w:p>
            <w:pPr>
              <w:widowControl/>
              <w:jc w:val="center"/>
              <w:rPr>
                <w:rFonts w:ascii="宋体" w:hAnsi="宋体" w:cs="宋体"/>
                <w:szCs w:val="21"/>
              </w:rPr>
            </w:pPr>
            <w:r>
              <w:rPr>
                <w:rFonts w:hint="eastAsia" w:ascii="宋体" w:hAnsi="宋体" w:cs="宋体"/>
                <w:szCs w:val="21"/>
              </w:rPr>
              <w:t>轻钢龙骨、石膏板</w:t>
            </w:r>
          </w:p>
        </w:tc>
        <w:tc>
          <w:tcPr>
            <w:tcW w:w="4433" w:type="dxa"/>
            <w:shd w:val="clear" w:color="auto" w:fill="FFFFFF"/>
            <w:noWrap/>
            <w:vAlign w:val="center"/>
          </w:tcPr>
          <w:p>
            <w:pPr>
              <w:widowControl/>
              <w:jc w:val="center"/>
              <w:rPr>
                <w:rFonts w:ascii="宋体" w:hAnsi="宋体" w:cs="宋体"/>
                <w:szCs w:val="21"/>
              </w:rPr>
            </w:pPr>
            <w:r>
              <w:rPr>
                <w:rFonts w:ascii="宋体" w:hAnsi="宋体" w:cs="宋体"/>
                <w:szCs w:val="21"/>
              </w:rPr>
              <w:t>泰山、龙牌、杰科、拉法基、可耐福</w:t>
            </w:r>
          </w:p>
        </w:tc>
        <w:tc>
          <w:tcPr>
            <w:tcW w:w="2470" w:type="dxa"/>
            <w:shd w:val="clear" w:color="auto" w:fill="FFFFFF"/>
            <w:noWrap/>
            <w:vAlign w:val="center"/>
          </w:tcPr>
          <w:p>
            <w:pPr>
              <w:widowControl/>
              <w:jc w:val="center"/>
              <w:rPr>
                <w:rFonts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8</w:t>
            </w:r>
          </w:p>
        </w:tc>
        <w:tc>
          <w:tcPr>
            <w:tcW w:w="1674" w:type="dxa"/>
            <w:shd w:val="clear" w:color="auto" w:fill="FFFFFF"/>
            <w:noWrap/>
            <w:vAlign w:val="center"/>
          </w:tcPr>
          <w:p>
            <w:pPr>
              <w:widowControl/>
              <w:jc w:val="center"/>
              <w:rPr>
                <w:rFonts w:ascii="宋体" w:hAnsi="宋体" w:cs="宋体"/>
                <w:szCs w:val="21"/>
              </w:rPr>
            </w:pPr>
            <w:r>
              <w:rPr>
                <w:rFonts w:ascii="宋体" w:hAnsi="宋体" w:cs="宋体"/>
                <w:szCs w:val="21"/>
              </w:rPr>
              <w:t>无机涂料、防潮无机涂料</w:t>
            </w:r>
            <w:r>
              <w:rPr>
                <w:rFonts w:hint="eastAsia" w:ascii="宋体" w:hAnsi="宋体" w:cs="宋体"/>
                <w:szCs w:val="21"/>
              </w:rPr>
              <w:t>、</w:t>
            </w:r>
            <w:r>
              <w:rPr>
                <w:rFonts w:ascii="宋体" w:hAnsi="宋体" w:cs="宋体"/>
                <w:szCs w:val="21"/>
              </w:rPr>
              <w:t>防霉乳胶漆</w:t>
            </w:r>
            <w:r>
              <w:rPr>
                <w:rFonts w:hint="eastAsia" w:ascii="宋体" w:hAnsi="宋体" w:cs="宋体"/>
                <w:szCs w:val="21"/>
              </w:rPr>
              <w:t>、</w:t>
            </w:r>
            <w:r>
              <w:rPr>
                <w:rFonts w:ascii="宋体" w:hAnsi="宋体" w:cs="宋体"/>
                <w:szCs w:val="21"/>
              </w:rPr>
              <w:t>水性釉面漆</w:t>
            </w:r>
          </w:p>
        </w:tc>
        <w:tc>
          <w:tcPr>
            <w:tcW w:w="4433" w:type="dxa"/>
            <w:shd w:val="clear" w:color="auto" w:fill="FFFFFF"/>
            <w:noWrap/>
            <w:vAlign w:val="center"/>
          </w:tcPr>
          <w:p>
            <w:pPr>
              <w:widowControl/>
              <w:jc w:val="center"/>
              <w:rPr>
                <w:rFonts w:ascii="宋体" w:hAnsi="宋体" w:cs="宋体"/>
                <w:szCs w:val="21"/>
              </w:rPr>
            </w:pPr>
            <w:r>
              <w:rPr>
                <w:rFonts w:ascii="宋体" w:hAnsi="宋体" w:cs="宋体"/>
                <w:szCs w:val="21"/>
              </w:rPr>
              <w:t>立邦、PPG、Skk、传化、汇丽</w:t>
            </w:r>
          </w:p>
        </w:tc>
        <w:tc>
          <w:tcPr>
            <w:tcW w:w="2470" w:type="dxa"/>
            <w:shd w:val="clear" w:color="auto" w:fill="FFFFFF"/>
            <w:noWrap/>
            <w:vAlign w:val="center"/>
          </w:tcPr>
          <w:p>
            <w:pPr>
              <w:widowControl/>
              <w:jc w:val="center"/>
              <w:rPr>
                <w:rFonts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9</w:t>
            </w:r>
          </w:p>
        </w:tc>
        <w:tc>
          <w:tcPr>
            <w:tcW w:w="1674" w:type="dxa"/>
            <w:shd w:val="clear" w:color="auto" w:fill="FFFFFF"/>
            <w:noWrap/>
            <w:vAlign w:val="center"/>
          </w:tcPr>
          <w:p>
            <w:pPr>
              <w:widowControl/>
              <w:jc w:val="center"/>
              <w:rPr>
                <w:rFonts w:ascii="宋体" w:hAnsi="宋体" w:cs="宋体"/>
                <w:szCs w:val="21"/>
              </w:rPr>
            </w:pPr>
            <w:r>
              <w:rPr>
                <w:rFonts w:ascii="宋体" w:hAnsi="宋体" w:cs="宋体"/>
                <w:szCs w:val="21"/>
              </w:rPr>
              <w:t>瓷砖（地砖、墙砖、防滑砖、玻化砖、釉面砖）</w:t>
            </w:r>
          </w:p>
        </w:tc>
        <w:tc>
          <w:tcPr>
            <w:tcW w:w="4433" w:type="dxa"/>
            <w:shd w:val="clear" w:color="auto" w:fill="FFFFFF"/>
            <w:noWrap/>
            <w:vAlign w:val="center"/>
          </w:tcPr>
          <w:p>
            <w:pPr>
              <w:widowControl/>
              <w:jc w:val="center"/>
              <w:rPr>
                <w:rFonts w:ascii="宋体" w:hAnsi="宋体" w:cs="宋体"/>
                <w:szCs w:val="21"/>
              </w:rPr>
            </w:pPr>
            <w:r>
              <w:rPr>
                <w:rFonts w:ascii="宋体" w:hAnsi="宋体" w:cs="宋体"/>
                <w:szCs w:val="21"/>
              </w:rPr>
              <w:t>诺贝尔、萨米特、东鹏、冠军、新中源</w:t>
            </w:r>
          </w:p>
        </w:tc>
        <w:tc>
          <w:tcPr>
            <w:tcW w:w="2470" w:type="dxa"/>
            <w:shd w:val="clear" w:color="auto" w:fill="FFFFFF"/>
            <w:noWrap/>
            <w:vAlign w:val="center"/>
          </w:tcPr>
          <w:p>
            <w:pPr>
              <w:widowControl/>
              <w:jc w:val="center"/>
              <w:rPr>
                <w:rFonts w:ascii="宋体" w:hAnsi="宋体" w:cs="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318" w:type="dxa"/>
            <w:gridSpan w:val="4"/>
            <w:shd w:val="clear" w:color="auto" w:fill="FFFFFF"/>
            <w:noWrap/>
            <w:vAlign w:val="center"/>
          </w:tcPr>
          <w:p>
            <w:pPr>
              <w:widowControl/>
              <w:jc w:val="center"/>
              <w:rPr>
                <w:rFonts w:ascii="宋体" w:hAnsi="宋体" w:cs="宋体"/>
                <w:szCs w:val="21"/>
                <w:shd w:val="clear" w:color="auto" w:fill="FFFFFF"/>
              </w:rPr>
            </w:pPr>
            <w:r>
              <w:rPr>
                <w:rFonts w:hint="eastAsia" w:ascii="宋体" w:hAnsi="宋体" w:cs="宋体"/>
                <w:b/>
                <w:bCs/>
                <w:szCs w:val="21"/>
                <w:shd w:val="clear" w:color="auto" w:fill="FFFFFF"/>
              </w:rPr>
              <w:t>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1</w:t>
            </w:r>
          </w:p>
        </w:tc>
        <w:tc>
          <w:tcPr>
            <w:tcW w:w="1674" w:type="dxa"/>
            <w:shd w:val="clear" w:color="auto" w:fill="FFFFFF"/>
            <w:noWrap/>
            <w:vAlign w:val="center"/>
          </w:tcPr>
          <w:p>
            <w:pPr>
              <w:widowControl/>
              <w:jc w:val="center"/>
              <w:rPr>
                <w:rFonts w:ascii="宋体" w:hAnsi="宋体" w:cs="宋体"/>
                <w:szCs w:val="21"/>
              </w:rPr>
            </w:pPr>
            <w:r>
              <w:rPr>
                <w:rFonts w:hint="eastAsia" w:ascii="宋体" w:hAnsi="宋体" w:cs="宋体"/>
                <w:szCs w:val="21"/>
              </w:rPr>
              <w:t>医用模块式风冷热泵机组</w:t>
            </w:r>
          </w:p>
        </w:tc>
        <w:tc>
          <w:tcPr>
            <w:tcW w:w="4433" w:type="dxa"/>
            <w:shd w:val="clear" w:color="auto" w:fill="FFFFFF"/>
            <w:noWrap/>
            <w:vAlign w:val="center"/>
          </w:tcPr>
          <w:p>
            <w:pPr>
              <w:widowControl/>
              <w:jc w:val="center"/>
              <w:rPr>
                <w:rFonts w:ascii="宋体" w:hAnsi="宋体" w:cs="宋体"/>
                <w:szCs w:val="21"/>
              </w:rPr>
            </w:pPr>
            <w:r>
              <w:rPr>
                <w:rFonts w:ascii="宋体" w:hAnsi="宋体" w:cs="宋体"/>
                <w:szCs w:val="21"/>
              </w:rPr>
              <w:t>天加、开利、</w:t>
            </w:r>
            <w:r>
              <w:rPr>
                <w:rFonts w:hint="eastAsia" w:ascii="宋体" w:hAnsi="宋体" w:cs="宋体"/>
                <w:szCs w:val="21"/>
              </w:rPr>
              <w:t>麦克维尔、克莱蒙特、</w:t>
            </w:r>
            <w:r>
              <w:rPr>
                <w:rFonts w:ascii="宋体" w:hAnsi="宋体" w:cs="宋体"/>
                <w:szCs w:val="21"/>
              </w:rPr>
              <w:t>约克</w:t>
            </w:r>
          </w:p>
        </w:tc>
        <w:tc>
          <w:tcPr>
            <w:tcW w:w="2470" w:type="dxa"/>
            <w:shd w:val="clear" w:color="auto" w:fill="FFFFFF"/>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2</w:t>
            </w:r>
          </w:p>
        </w:tc>
        <w:tc>
          <w:tcPr>
            <w:tcW w:w="1674" w:type="dxa"/>
            <w:shd w:val="clear" w:color="auto" w:fill="FFFFFF"/>
            <w:noWrap/>
            <w:vAlign w:val="center"/>
          </w:tcPr>
          <w:p>
            <w:pPr>
              <w:widowControl/>
              <w:jc w:val="center"/>
              <w:rPr>
                <w:rFonts w:ascii="宋体" w:hAnsi="宋体" w:cs="宋体"/>
                <w:szCs w:val="21"/>
              </w:rPr>
            </w:pPr>
            <w:r>
              <w:rPr>
                <w:rFonts w:ascii="宋体" w:hAnsi="宋体" w:cs="宋体"/>
                <w:szCs w:val="21"/>
              </w:rPr>
              <w:t>医用净化新风机组</w:t>
            </w:r>
          </w:p>
        </w:tc>
        <w:tc>
          <w:tcPr>
            <w:tcW w:w="4433" w:type="dxa"/>
            <w:shd w:val="clear" w:color="auto" w:fill="FFFFFF"/>
            <w:noWrap/>
            <w:vAlign w:val="center"/>
          </w:tcPr>
          <w:p>
            <w:pPr>
              <w:widowControl/>
              <w:jc w:val="center"/>
              <w:rPr>
                <w:rFonts w:ascii="宋体" w:hAnsi="宋体" w:cs="宋体"/>
                <w:szCs w:val="21"/>
              </w:rPr>
            </w:pPr>
            <w:r>
              <w:rPr>
                <w:rFonts w:ascii="宋体" w:hAnsi="宋体" w:cs="宋体"/>
                <w:szCs w:val="21"/>
              </w:rPr>
              <w:t>天加、开利、</w:t>
            </w:r>
            <w:r>
              <w:rPr>
                <w:rFonts w:hint="eastAsia" w:ascii="宋体" w:hAnsi="宋体" w:cs="宋体"/>
                <w:szCs w:val="21"/>
              </w:rPr>
              <w:t>麦克维尔、克莱蒙特、</w:t>
            </w:r>
            <w:r>
              <w:rPr>
                <w:rFonts w:ascii="宋体" w:hAnsi="宋体" w:cs="宋体"/>
                <w:szCs w:val="21"/>
              </w:rPr>
              <w:t>约克</w:t>
            </w:r>
          </w:p>
        </w:tc>
        <w:tc>
          <w:tcPr>
            <w:tcW w:w="2470" w:type="dxa"/>
            <w:shd w:val="clear" w:color="auto" w:fill="FFFFFF"/>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3</w:t>
            </w:r>
          </w:p>
        </w:tc>
        <w:tc>
          <w:tcPr>
            <w:tcW w:w="1674" w:type="dxa"/>
            <w:shd w:val="clear" w:color="auto" w:fill="FFFFFF"/>
            <w:noWrap/>
            <w:vAlign w:val="center"/>
          </w:tcPr>
          <w:p>
            <w:pPr>
              <w:widowControl/>
              <w:jc w:val="center"/>
              <w:rPr>
                <w:rFonts w:ascii="宋体" w:hAnsi="宋体" w:cs="宋体"/>
                <w:szCs w:val="21"/>
              </w:rPr>
            </w:pPr>
            <w:r>
              <w:rPr>
                <w:rFonts w:hint="eastAsia" w:ascii="宋体" w:hAnsi="宋体" w:cs="宋体"/>
                <w:szCs w:val="21"/>
              </w:rPr>
              <w:t>医用净化直膨机组</w:t>
            </w:r>
          </w:p>
        </w:tc>
        <w:tc>
          <w:tcPr>
            <w:tcW w:w="4433" w:type="dxa"/>
            <w:shd w:val="clear" w:color="auto" w:fill="FFFFFF"/>
            <w:noWrap/>
            <w:vAlign w:val="center"/>
          </w:tcPr>
          <w:p>
            <w:pPr>
              <w:widowControl/>
              <w:jc w:val="center"/>
              <w:rPr>
                <w:rFonts w:ascii="宋体" w:hAnsi="宋体" w:cs="宋体"/>
                <w:szCs w:val="21"/>
              </w:rPr>
            </w:pPr>
            <w:r>
              <w:rPr>
                <w:rFonts w:ascii="宋体" w:hAnsi="宋体" w:cs="宋体"/>
                <w:szCs w:val="21"/>
              </w:rPr>
              <w:t>天加、开利、</w:t>
            </w:r>
            <w:r>
              <w:rPr>
                <w:rFonts w:hint="eastAsia" w:ascii="宋体" w:hAnsi="宋体" w:cs="宋体"/>
                <w:szCs w:val="21"/>
              </w:rPr>
              <w:t>麦克维尔、克莱蒙特、</w:t>
            </w:r>
            <w:r>
              <w:rPr>
                <w:rFonts w:ascii="宋体" w:hAnsi="宋体" w:cs="宋体"/>
                <w:szCs w:val="21"/>
              </w:rPr>
              <w:t>约克</w:t>
            </w:r>
          </w:p>
        </w:tc>
        <w:tc>
          <w:tcPr>
            <w:tcW w:w="2470" w:type="dxa"/>
            <w:shd w:val="clear" w:color="auto" w:fill="FFFFFF"/>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4</w:t>
            </w:r>
          </w:p>
        </w:tc>
        <w:tc>
          <w:tcPr>
            <w:tcW w:w="1674" w:type="dxa"/>
            <w:noWrap/>
            <w:vAlign w:val="center"/>
          </w:tcPr>
          <w:p>
            <w:pPr>
              <w:widowControl/>
              <w:jc w:val="center"/>
              <w:rPr>
                <w:rFonts w:ascii="宋体" w:hAnsi="宋体" w:cs="宋体"/>
                <w:szCs w:val="21"/>
              </w:rPr>
            </w:pPr>
            <w:r>
              <w:rPr>
                <w:rFonts w:hint="eastAsia" w:ascii="宋体" w:hAnsi="宋体" w:cs="宋体"/>
                <w:szCs w:val="21"/>
              </w:rPr>
              <w:t>风机盘管</w:t>
            </w:r>
          </w:p>
        </w:tc>
        <w:tc>
          <w:tcPr>
            <w:tcW w:w="4433" w:type="dxa"/>
            <w:noWrap/>
            <w:vAlign w:val="center"/>
          </w:tcPr>
          <w:p>
            <w:pPr>
              <w:widowControl/>
              <w:jc w:val="center"/>
              <w:rPr>
                <w:rFonts w:ascii="宋体" w:hAnsi="宋体" w:cs="宋体"/>
                <w:szCs w:val="21"/>
              </w:rPr>
            </w:pPr>
            <w:r>
              <w:rPr>
                <w:rFonts w:ascii="宋体" w:hAnsi="宋体" w:cs="宋体"/>
                <w:szCs w:val="21"/>
              </w:rPr>
              <w:t>天加、开利、</w:t>
            </w:r>
            <w:r>
              <w:rPr>
                <w:rFonts w:hint="eastAsia" w:ascii="宋体" w:hAnsi="宋体" w:cs="宋体"/>
                <w:szCs w:val="21"/>
              </w:rPr>
              <w:t>麦克维尔、克莱蒙特、</w:t>
            </w:r>
            <w:r>
              <w:rPr>
                <w:rFonts w:ascii="宋体" w:hAnsi="宋体" w:cs="宋体"/>
                <w:szCs w:val="21"/>
              </w:rPr>
              <w:t>约克</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5</w:t>
            </w:r>
          </w:p>
        </w:tc>
        <w:tc>
          <w:tcPr>
            <w:tcW w:w="1674" w:type="dxa"/>
            <w:shd w:val="clear" w:color="auto" w:fill="FFFFFF"/>
            <w:noWrap/>
            <w:vAlign w:val="center"/>
          </w:tcPr>
          <w:p>
            <w:pPr>
              <w:widowControl/>
              <w:jc w:val="center"/>
              <w:rPr>
                <w:rFonts w:ascii="宋体" w:hAnsi="宋体" w:cs="宋体"/>
                <w:szCs w:val="21"/>
              </w:rPr>
            </w:pPr>
            <w:r>
              <w:rPr>
                <w:rFonts w:ascii="宋体" w:hAnsi="宋体" w:cs="宋体"/>
                <w:szCs w:val="21"/>
              </w:rPr>
              <w:t>多联机</w:t>
            </w:r>
          </w:p>
        </w:tc>
        <w:tc>
          <w:tcPr>
            <w:tcW w:w="4433" w:type="dxa"/>
            <w:shd w:val="clear" w:color="auto" w:fill="FFFFFF"/>
            <w:noWrap/>
            <w:vAlign w:val="center"/>
          </w:tcPr>
          <w:p>
            <w:pPr>
              <w:widowControl/>
              <w:jc w:val="center"/>
              <w:rPr>
                <w:rFonts w:ascii="宋体" w:hAnsi="宋体" w:cs="宋体"/>
                <w:szCs w:val="21"/>
              </w:rPr>
            </w:pPr>
            <w:r>
              <w:rPr>
                <w:rFonts w:ascii="宋体" w:hAnsi="宋体" w:cs="宋体"/>
                <w:szCs w:val="21"/>
              </w:rPr>
              <w:t>大金 X7 系列、日立 setfree 系列、三菱重工</w:t>
            </w:r>
          </w:p>
          <w:p>
            <w:pPr>
              <w:widowControl/>
              <w:jc w:val="center"/>
              <w:rPr>
                <w:rFonts w:ascii="宋体" w:hAnsi="宋体" w:cs="宋体"/>
                <w:szCs w:val="21"/>
              </w:rPr>
            </w:pPr>
            <w:r>
              <w:rPr>
                <w:rFonts w:ascii="宋体" w:hAnsi="宋体" w:cs="宋体"/>
                <w:szCs w:val="21"/>
              </w:rPr>
              <w:t>KX-Z</w:t>
            </w:r>
            <w:r>
              <w:rPr>
                <w:rFonts w:hint="eastAsia" w:ascii="宋体" w:hAnsi="宋体" w:cs="宋体"/>
                <w:szCs w:val="21"/>
              </w:rPr>
              <w:t>2</w:t>
            </w:r>
            <w:r>
              <w:rPr>
                <w:rFonts w:ascii="宋体" w:hAnsi="宋体" w:cs="宋体"/>
                <w:szCs w:val="21"/>
              </w:rPr>
              <w:t xml:space="preserve"> 系列、约克 ENG 系列、三菱电机 YNC</w:t>
            </w:r>
          </w:p>
        </w:tc>
        <w:tc>
          <w:tcPr>
            <w:tcW w:w="2470" w:type="dxa"/>
            <w:shd w:val="clear" w:color="auto" w:fill="FFFFFF"/>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6</w:t>
            </w:r>
          </w:p>
        </w:tc>
        <w:tc>
          <w:tcPr>
            <w:tcW w:w="1674" w:type="dxa"/>
            <w:shd w:val="clear" w:color="auto" w:fill="FFFFFF"/>
            <w:noWrap/>
            <w:vAlign w:val="center"/>
          </w:tcPr>
          <w:p>
            <w:pPr>
              <w:widowControl/>
              <w:jc w:val="center"/>
              <w:rPr>
                <w:rFonts w:ascii="宋体" w:hAnsi="宋体" w:cs="宋体"/>
                <w:szCs w:val="21"/>
              </w:rPr>
            </w:pPr>
            <w:r>
              <w:rPr>
                <w:rFonts w:ascii="宋体" w:hAnsi="宋体" w:cs="宋体"/>
                <w:szCs w:val="21"/>
              </w:rPr>
              <w:t>排风机组</w:t>
            </w:r>
          </w:p>
        </w:tc>
        <w:tc>
          <w:tcPr>
            <w:tcW w:w="4433" w:type="dxa"/>
            <w:shd w:val="clear" w:color="auto" w:fill="FFFFFF"/>
            <w:noWrap/>
            <w:vAlign w:val="center"/>
          </w:tcPr>
          <w:p>
            <w:pPr>
              <w:widowControl/>
              <w:jc w:val="center"/>
              <w:rPr>
                <w:rFonts w:ascii="宋体" w:hAnsi="宋体" w:cs="宋体"/>
                <w:szCs w:val="21"/>
              </w:rPr>
            </w:pPr>
            <w:r>
              <w:rPr>
                <w:rFonts w:hint="eastAsia" w:ascii="宋体" w:hAnsi="宋体" w:cs="宋体"/>
                <w:szCs w:val="21"/>
              </w:rPr>
              <w:t>西蒙、上虞海风、应达、绿岛风、洛森</w:t>
            </w:r>
          </w:p>
        </w:tc>
        <w:tc>
          <w:tcPr>
            <w:tcW w:w="2470" w:type="dxa"/>
            <w:shd w:val="clear" w:color="auto" w:fill="FFFFFF"/>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41" w:type="dxa"/>
            <w:shd w:val="clear" w:color="auto" w:fill="FFFFFF"/>
            <w:noWrap/>
            <w:vAlign w:val="center"/>
          </w:tcPr>
          <w:p>
            <w:pPr>
              <w:jc w:val="center"/>
              <w:rPr>
                <w:rFonts w:ascii="宋体" w:hAnsi="宋体" w:cs="宋体"/>
                <w:kern w:val="0"/>
                <w:szCs w:val="21"/>
              </w:rPr>
            </w:pPr>
            <w:r>
              <w:rPr>
                <w:rFonts w:hint="eastAsia" w:ascii="宋体" w:hAnsi="宋体" w:cs="宋体"/>
                <w:kern w:val="0"/>
                <w:szCs w:val="21"/>
              </w:rPr>
              <w:t>7</w:t>
            </w:r>
          </w:p>
        </w:tc>
        <w:tc>
          <w:tcPr>
            <w:tcW w:w="1674" w:type="dxa"/>
            <w:shd w:val="clear" w:color="auto" w:fill="FFFFFF"/>
            <w:noWrap/>
            <w:vAlign w:val="center"/>
          </w:tcPr>
          <w:p>
            <w:pPr>
              <w:widowControl/>
              <w:jc w:val="center"/>
              <w:rPr>
                <w:rFonts w:ascii="宋体" w:hAnsi="宋体" w:cs="宋体"/>
                <w:szCs w:val="21"/>
              </w:rPr>
            </w:pPr>
            <w:r>
              <w:rPr>
                <w:rFonts w:ascii="宋体" w:hAnsi="宋体" w:cs="宋体"/>
                <w:szCs w:val="21"/>
              </w:rPr>
              <w:t>排风机</w:t>
            </w:r>
          </w:p>
        </w:tc>
        <w:tc>
          <w:tcPr>
            <w:tcW w:w="4433" w:type="dxa"/>
            <w:shd w:val="clear" w:color="auto" w:fill="FFFFFF"/>
            <w:noWrap/>
            <w:vAlign w:val="center"/>
          </w:tcPr>
          <w:p>
            <w:pPr>
              <w:widowControl/>
              <w:jc w:val="center"/>
              <w:rPr>
                <w:rFonts w:ascii="宋体" w:hAnsi="宋体" w:cs="宋体"/>
                <w:szCs w:val="21"/>
              </w:rPr>
            </w:pPr>
            <w:r>
              <w:rPr>
                <w:rFonts w:hint="eastAsia" w:ascii="宋体" w:hAnsi="宋体" w:cs="宋体"/>
                <w:szCs w:val="21"/>
              </w:rPr>
              <w:t>西蒙、上虞海风、应达、绿岛风、洛森</w:t>
            </w:r>
          </w:p>
        </w:tc>
        <w:tc>
          <w:tcPr>
            <w:tcW w:w="2470" w:type="dxa"/>
            <w:shd w:val="clear" w:color="auto" w:fill="FFFFFF"/>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8</w:t>
            </w:r>
          </w:p>
        </w:tc>
        <w:tc>
          <w:tcPr>
            <w:tcW w:w="1674" w:type="dxa"/>
            <w:noWrap/>
            <w:vAlign w:val="center"/>
          </w:tcPr>
          <w:p>
            <w:pPr>
              <w:widowControl/>
              <w:jc w:val="center"/>
              <w:rPr>
                <w:rFonts w:ascii="宋体" w:hAnsi="宋体" w:cs="宋体"/>
                <w:szCs w:val="21"/>
              </w:rPr>
            </w:pPr>
            <w:r>
              <w:rPr>
                <w:rFonts w:ascii="宋体" w:hAnsi="宋体" w:cs="宋体"/>
                <w:szCs w:val="21"/>
              </w:rPr>
              <w:t>初、中、高效过滤器</w:t>
            </w:r>
          </w:p>
        </w:tc>
        <w:tc>
          <w:tcPr>
            <w:tcW w:w="4433" w:type="dxa"/>
            <w:noWrap/>
            <w:vAlign w:val="center"/>
          </w:tcPr>
          <w:p>
            <w:pPr>
              <w:widowControl/>
              <w:jc w:val="center"/>
              <w:rPr>
                <w:rFonts w:ascii="宋体" w:hAnsi="宋体" w:cs="宋体"/>
                <w:szCs w:val="21"/>
              </w:rPr>
            </w:pPr>
            <w:r>
              <w:rPr>
                <w:rFonts w:ascii="宋体" w:hAnsi="宋体" w:cs="宋体"/>
                <w:szCs w:val="21"/>
              </w:rPr>
              <w:t>英德尔、上海未格、AFF、</w:t>
            </w:r>
            <w:r>
              <w:rPr>
                <w:rFonts w:hint="eastAsia" w:ascii="宋体" w:hAnsi="宋体" w:cs="宋体"/>
                <w:szCs w:val="21"/>
              </w:rPr>
              <w:t>森泰</w:t>
            </w:r>
            <w:r>
              <w:rPr>
                <w:rFonts w:ascii="宋体" w:hAnsi="宋体" w:cs="宋体"/>
                <w:szCs w:val="21"/>
              </w:rPr>
              <w:t>、巨星</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9</w:t>
            </w:r>
          </w:p>
        </w:tc>
        <w:tc>
          <w:tcPr>
            <w:tcW w:w="1674" w:type="dxa"/>
            <w:noWrap/>
            <w:vAlign w:val="center"/>
          </w:tcPr>
          <w:p>
            <w:pPr>
              <w:widowControl/>
              <w:jc w:val="center"/>
              <w:rPr>
                <w:rFonts w:ascii="宋体" w:hAnsi="宋体" w:cs="宋体"/>
                <w:szCs w:val="21"/>
              </w:rPr>
            </w:pPr>
            <w:r>
              <w:rPr>
                <w:rFonts w:ascii="宋体" w:hAnsi="宋体" w:cs="宋体"/>
                <w:szCs w:val="21"/>
              </w:rPr>
              <w:t>医用净化机组自控系统</w:t>
            </w:r>
          </w:p>
        </w:tc>
        <w:tc>
          <w:tcPr>
            <w:tcW w:w="4433" w:type="dxa"/>
            <w:noWrap/>
            <w:vAlign w:val="center"/>
          </w:tcPr>
          <w:p>
            <w:pPr>
              <w:widowControl/>
              <w:jc w:val="center"/>
              <w:rPr>
                <w:rFonts w:ascii="宋体" w:hAnsi="宋体" w:cs="宋体"/>
                <w:szCs w:val="21"/>
              </w:rPr>
            </w:pPr>
            <w:r>
              <w:rPr>
                <w:rFonts w:ascii="宋体" w:hAnsi="宋体" w:cs="宋体"/>
                <w:szCs w:val="21"/>
              </w:rPr>
              <w:t>东弘、伟繁、越钥、</w:t>
            </w:r>
            <w:r>
              <w:rPr>
                <w:rFonts w:hint="eastAsia" w:ascii="宋体" w:hAnsi="宋体" w:cs="宋体"/>
                <w:szCs w:val="21"/>
              </w:rPr>
              <w:t>霍尼韦尔、西门子</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10</w:t>
            </w:r>
          </w:p>
        </w:tc>
        <w:tc>
          <w:tcPr>
            <w:tcW w:w="1674" w:type="dxa"/>
            <w:noWrap/>
            <w:vAlign w:val="center"/>
          </w:tcPr>
          <w:p>
            <w:pPr>
              <w:widowControl/>
              <w:jc w:val="center"/>
              <w:rPr>
                <w:rFonts w:ascii="宋体" w:hAnsi="宋体" w:cs="宋体"/>
                <w:szCs w:val="21"/>
              </w:rPr>
            </w:pPr>
            <w:r>
              <w:rPr>
                <w:rFonts w:hint="eastAsia" w:ascii="宋体" w:hAnsi="宋体" w:cs="宋体"/>
                <w:szCs w:val="21"/>
              </w:rPr>
              <w:t>对夹式蝶阀/法兰过滤器/流量平衡阀/排污阀/平衡阀/水管止回阀/丝口过滤器/阀/铜截止阀/涡轮蝶阀/蒸汽调节阀/自动排气阀等</w:t>
            </w:r>
          </w:p>
        </w:tc>
        <w:tc>
          <w:tcPr>
            <w:tcW w:w="4433" w:type="dxa"/>
            <w:noWrap/>
            <w:vAlign w:val="center"/>
          </w:tcPr>
          <w:p>
            <w:pPr>
              <w:widowControl/>
              <w:jc w:val="center"/>
              <w:rPr>
                <w:rFonts w:ascii="宋体" w:hAnsi="宋体" w:cs="宋体"/>
                <w:szCs w:val="21"/>
              </w:rPr>
            </w:pPr>
            <w:r>
              <w:rPr>
                <w:rFonts w:hint="eastAsia" w:ascii="宋体" w:hAnsi="宋体" w:cs="宋体"/>
                <w:szCs w:val="21"/>
              </w:rPr>
              <w:t>宁波埃美柯、上海良工、上海冠龙、永德信、洛森</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11</w:t>
            </w:r>
          </w:p>
        </w:tc>
        <w:tc>
          <w:tcPr>
            <w:tcW w:w="1674" w:type="dxa"/>
            <w:noWrap/>
            <w:vAlign w:val="center"/>
          </w:tcPr>
          <w:p>
            <w:pPr>
              <w:widowControl/>
              <w:jc w:val="center"/>
              <w:rPr>
                <w:rFonts w:ascii="宋体" w:hAnsi="宋体" w:cs="宋体"/>
                <w:szCs w:val="21"/>
              </w:rPr>
            </w:pPr>
            <w:r>
              <w:rPr>
                <w:rFonts w:hint="eastAsia" w:ascii="宋体" w:hAnsi="宋体" w:cs="宋体"/>
                <w:szCs w:val="21"/>
              </w:rPr>
              <w:t>镀锌钢管、无缝钢管</w:t>
            </w:r>
          </w:p>
        </w:tc>
        <w:tc>
          <w:tcPr>
            <w:tcW w:w="4433" w:type="dxa"/>
            <w:noWrap/>
            <w:vAlign w:val="center"/>
          </w:tcPr>
          <w:p>
            <w:pPr>
              <w:widowControl/>
              <w:jc w:val="center"/>
              <w:rPr>
                <w:rFonts w:ascii="宋体" w:hAnsi="宋体" w:cs="宋体"/>
                <w:szCs w:val="21"/>
              </w:rPr>
            </w:pPr>
            <w:r>
              <w:rPr>
                <w:rFonts w:ascii="宋体" w:hAnsi="宋体" w:cs="宋体"/>
                <w:szCs w:val="21"/>
              </w:rPr>
              <w:t>天津利达、金洲、友发、华岐、宏发</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318" w:type="dxa"/>
            <w:gridSpan w:val="4"/>
            <w:noWrap/>
            <w:vAlign w:val="center"/>
          </w:tcPr>
          <w:p>
            <w:pPr>
              <w:widowControl/>
              <w:jc w:val="center"/>
              <w:rPr>
                <w:rFonts w:ascii="宋体" w:hAnsi="宋体" w:cs="宋体"/>
                <w:szCs w:val="21"/>
              </w:rPr>
            </w:pPr>
            <w:r>
              <w:rPr>
                <w:rFonts w:hint="eastAsia" w:ascii="宋体" w:hAnsi="宋体" w:cs="宋体"/>
                <w:b/>
                <w:bCs/>
                <w:szCs w:val="21"/>
                <w:shd w:val="clear" w:color="auto" w:fill="FFFFFF"/>
              </w:rPr>
              <w:t>电气部分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1</w:t>
            </w:r>
          </w:p>
        </w:tc>
        <w:tc>
          <w:tcPr>
            <w:tcW w:w="1674" w:type="dxa"/>
            <w:noWrap/>
            <w:vAlign w:val="center"/>
          </w:tcPr>
          <w:p>
            <w:pPr>
              <w:widowControl/>
              <w:jc w:val="center"/>
              <w:rPr>
                <w:rFonts w:ascii="宋体" w:hAnsi="宋体" w:cs="宋体"/>
                <w:szCs w:val="21"/>
              </w:rPr>
            </w:pPr>
            <w:r>
              <w:rPr>
                <w:rFonts w:hint="eastAsia" w:ascii="宋体" w:hAnsi="宋体" w:cs="宋体"/>
                <w:szCs w:val="21"/>
              </w:rPr>
              <w:t>UPS及电池</w:t>
            </w:r>
          </w:p>
        </w:tc>
        <w:tc>
          <w:tcPr>
            <w:tcW w:w="4433" w:type="dxa"/>
            <w:noWrap/>
            <w:vAlign w:val="center"/>
          </w:tcPr>
          <w:p>
            <w:pPr>
              <w:widowControl/>
              <w:jc w:val="center"/>
              <w:rPr>
                <w:rFonts w:ascii="宋体" w:hAnsi="宋体" w:cs="宋体"/>
                <w:szCs w:val="21"/>
              </w:rPr>
            </w:pPr>
            <w:r>
              <w:rPr>
                <w:rFonts w:hint="eastAsia" w:ascii="宋体" w:hAnsi="宋体" w:cs="宋体"/>
                <w:szCs w:val="21"/>
              </w:rPr>
              <w:t>易事特、施耐德、维谛、山特、科士达</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2</w:t>
            </w:r>
          </w:p>
        </w:tc>
        <w:tc>
          <w:tcPr>
            <w:tcW w:w="1674" w:type="dxa"/>
            <w:noWrap/>
            <w:vAlign w:val="center"/>
          </w:tcPr>
          <w:p>
            <w:pPr>
              <w:widowControl/>
              <w:jc w:val="center"/>
              <w:rPr>
                <w:rFonts w:ascii="宋体" w:hAnsi="宋体" w:cs="宋体"/>
                <w:szCs w:val="21"/>
              </w:rPr>
            </w:pPr>
            <w:r>
              <w:rPr>
                <w:rFonts w:hint="eastAsia" w:ascii="宋体" w:hAnsi="宋体" w:cs="宋体"/>
                <w:szCs w:val="21"/>
              </w:rPr>
              <w:t>IT隔离电源</w:t>
            </w:r>
          </w:p>
        </w:tc>
        <w:tc>
          <w:tcPr>
            <w:tcW w:w="4433" w:type="dxa"/>
            <w:noWrap/>
            <w:vAlign w:val="center"/>
          </w:tcPr>
          <w:p>
            <w:pPr>
              <w:widowControl/>
              <w:jc w:val="center"/>
              <w:rPr>
                <w:rFonts w:ascii="宋体" w:hAnsi="宋体" w:cs="宋体"/>
                <w:szCs w:val="21"/>
              </w:rPr>
            </w:pPr>
            <w:r>
              <w:rPr>
                <w:rFonts w:hint="eastAsia" w:ascii="宋体" w:hAnsi="宋体" w:cs="宋体"/>
                <w:szCs w:val="21"/>
              </w:rPr>
              <w:t>开度、华创、且远、安科瑞、溯高美</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3</w:t>
            </w:r>
          </w:p>
        </w:tc>
        <w:tc>
          <w:tcPr>
            <w:tcW w:w="1674" w:type="dxa"/>
            <w:noWrap/>
            <w:vAlign w:val="center"/>
          </w:tcPr>
          <w:p>
            <w:pPr>
              <w:widowControl/>
              <w:jc w:val="center"/>
              <w:rPr>
                <w:rFonts w:ascii="宋体" w:hAnsi="宋体" w:cs="宋体"/>
                <w:szCs w:val="21"/>
              </w:rPr>
            </w:pPr>
          </w:p>
          <w:p>
            <w:pPr>
              <w:widowControl/>
              <w:jc w:val="center"/>
              <w:rPr>
                <w:rFonts w:ascii="宋体" w:hAnsi="宋体" w:cs="宋体"/>
                <w:szCs w:val="21"/>
              </w:rPr>
            </w:pPr>
            <w:r>
              <w:rPr>
                <w:rFonts w:hint="eastAsia" w:ascii="宋体" w:hAnsi="宋体" w:cs="宋体"/>
                <w:szCs w:val="21"/>
              </w:rPr>
              <w:t>灯具（成套、</w:t>
            </w:r>
          </w:p>
          <w:p>
            <w:pPr>
              <w:widowControl/>
              <w:jc w:val="center"/>
              <w:rPr>
                <w:rFonts w:ascii="宋体" w:hAnsi="宋体" w:cs="宋体"/>
                <w:szCs w:val="21"/>
              </w:rPr>
            </w:pPr>
            <w:r>
              <w:rPr>
                <w:rFonts w:hint="eastAsia" w:ascii="宋体" w:hAnsi="宋体" w:cs="宋体"/>
                <w:szCs w:val="21"/>
              </w:rPr>
              <w:t>含光源 灯管、镇流器、启辉器）</w:t>
            </w:r>
          </w:p>
        </w:tc>
        <w:tc>
          <w:tcPr>
            <w:tcW w:w="4433" w:type="dxa"/>
            <w:noWrap/>
            <w:vAlign w:val="center"/>
          </w:tcPr>
          <w:p>
            <w:pPr>
              <w:widowControl/>
              <w:jc w:val="center"/>
              <w:rPr>
                <w:rFonts w:ascii="宋体" w:hAnsi="宋体" w:cs="宋体"/>
                <w:szCs w:val="21"/>
              </w:rPr>
            </w:pPr>
            <w:r>
              <w:rPr>
                <w:rFonts w:hint="eastAsia" w:ascii="宋体" w:hAnsi="宋体" w:cs="宋体"/>
                <w:szCs w:val="21"/>
              </w:rPr>
              <w:t>三雄极光、雷士、欧普、飞利浦、佛山照明</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4</w:t>
            </w:r>
          </w:p>
        </w:tc>
        <w:tc>
          <w:tcPr>
            <w:tcW w:w="1674" w:type="dxa"/>
            <w:noWrap/>
            <w:vAlign w:val="center"/>
          </w:tcPr>
          <w:p>
            <w:pPr>
              <w:widowControl/>
              <w:jc w:val="center"/>
              <w:rPr>
                <w:rFonts w:ascii="宋体" w:hAnsi="宋体" w:cs="宋体"/>
                <w:szCs w:val="21"/>
              </w:rPr>
            </w:pPr>
            <w:r>
              <w:rPr>
                <w:rFonts w:ascii="宋体" w:hAnsi="宋体" w:cs="宋体"/>
                <w:szCs w:val="21"/>
              </w:rPr>
              <w:t>电线、电力电缆</w:t>
            </w:r>
          </w:p>
        </w:tc>
        <w:tc>
          <w:tcPr>
            <w:tcW w:w="4433" w:type="dxa"/>
            <w:noWrap/>
            <w:vAlign w:val="center"/>
          </w:tcPr>
          <w:p>
            <w:pPr>
              <w:widowControl/>
              <w:jc w:val="center"/>
              <w:rPr>
                <w:rFonts w:ascii="宋体" w:hAnsi="宋体" w:cs="宋体"/>
                <w:szCs w:val="21"/>
              </w:rPr>
            </w:pPr>
            <w:r>
              <w:rPr>
                <w:rFonts w:ascii="宋体" w:hAnsi="宋体" w:cs="宋体"/>
                <w:szCs w:val="21"/>
              </w:rPr>
              <w:t>上海远东、江苏上上、浙江万马、开开、上海启帆</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5</w:t>
            </w:r>
          </w:p>
        </w:tc>
        <w:tc>
          <w:tcPr>
            <w:tcW w:w="1674" w:type="dxa"/>
            <w:noWrap/>
            <w:vAlign w:val="center"/>
          </w:tcPr>
          <w:p>
            <w:pPr>
              <w:widowControl/>
              <w:jc w:val="center"/>
              <w:rPr>
                <w:rFonts w:ascii="宋体" w:hAnsi="宋体" w:cs="宋体"/>
                <w:szCs w:val="21"/>
              </w:rPr>
            </w:pPr>
            <w:r>
              <w:rPr>
                <w:rFonts w:ascii="宋体" w:hAnsi="宋体" w:cs="宋体"/>
                <w:szCs w:val="21"/>
              </w:rPr>
              <w:t>电缆桥架、金属线槽</w:t>
            </w:r>
          </w:p>
        </w:tc>
        <w:tc>
          <w:tcPr>
            <w:tcW w:w="4433" w:type="dxa"/>
            <w:noWrap/>
            <w:vAlign w:val="center"/>
          </w:tcPr>
          <w:p>
            <w:pPr>
              <w:widowControl/>
              <w:jc w:val="center"/>
              <w:rPr>
                <w:rFonts w:ascii="宋体" w:hAnsi="宋体" w:cs="宋体"/>
                <w:szCs w:val="21"/>
              </w:rPr>
            </w:pPr>
            <w:r>
              <w:rPr>
                <w:rFonts w:hint="eastAsia" w:ascii="宋体" w:hAnsi="宋体" w:cs="宋体"/>
                <w:szCs w:val="21"/>
              </w:rPr>
              <w:t>明昌、安凯、好远、天天升、浙江信一</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6</w:t>
            </w:r>
          </w:p>
        </w:tc>
        <w:tc>
          <w:tcPr>
            <w:tcW w:w="1674" w:type="dxa"/>
            <w:noWrap/>
            <w:vAlign w:val="center"/>
          </w:tcPr>
          <w:p>
            <w:pPr>
              <w:widowControl/>
              <w:jc w:val="center"/>
              <w:rPr>
                <w:rFonts w:ascii="宋体" w:hAnsi="宋体" w:cs="宋体"/>
                <w:szCs w:val="21"/>
              </w:rPr>
            </w:pPr>
            <w:r>
              <w:rPr>
                <w:rFonts w:ascii="宋体" w:hAnsi="宋体" w:cs="宋体"/>
                <w:szCs w:val="21"/>
              </w:rPr>
              <w:t>JDG线管、</w:t>
            </w:r>
            <w:r>
              <w:rPr>
                <w:rFonts w:hint="eastAsia" w:ascii="宋体" w:hAnsi="宋体" w:cs="宋体"/>
                <w:szCs w:val="21"/>
              </w:rPr>
              <w:t>KBG  管</w:t>
            </w:r>
          </w:p>
        </w:tc>
        <w:tc>
          <w:tcPr>
            <w:tcW w:w="4433" w:type="dxa"/>
            <w:noWrap/>
            <w:vAlign w:val="center"/>
          </w:tcPr>
          <w:p>
            <w:pPr>
              <w:widowControl/>
              <w:jc w:val="center"/>
              <w:rPr>
                <w:rFonts w:ascii="宋体" w:hAnsi="宋体" w:cs="宋体"/>
                <w:szCs w:val="21"/>
              </w:rPr>
            </w:pPr>
            <w:r>
              <w:rPr>
                <w:rFonts w:hint="eastAsia" w:ascii="宋体" w:hAnsi="宋体" w:cs="宋体"/>
                <w:szCs w:val="21"/>
              </w:rPr>
              <w:t>宏发、泰瑞安、天天升、亿泰、好远</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7</w:t>
            </w:r>
          </w:p>
        </w:tc>
        <w:tc>
          <w:tcPr>
            <w:tcW w:w="1674" w:type="dxa"/>
            <w:noWrap/>
            <w:vAlign w:val="center"/>
          </w:tcPr>
          <w:p>
            <w:pPr>
              <w:widowControl/>
              <w:jc w:val="center"/>
              <w:rPr>
                <w:rFonts w:ascii="宋体" w:hAnsi="宋体" w:cs="宋体"/>
                <w:szCs w:val="21"/>
              </w:rPr>
            </w:pPr>
            <w:r>
              <w:rPr>
                <w:rFonts w:hint="eastAsia" w:ascii="宋体" w:hAnsi="宋体" w:cs="宋体"/>
                <w:szCs w:val="21"/>
              </w:rPr>
              <w:t>开关/插座</w:t>
            </w:r>
          </w:p>
        </w:tc>
        <w:tc>
          <w:tcPr>
            <w:tcW w:w="4433" w:type="dxa"/>
            <w:noWrap/>
            <w:vAlign w:val="center"/>
          </w:tcPr>
          <w:p>
            <w:pPr>
              <w:widowControl/>
              <w:jc w:val="center"/>
              <w:rPr>
                <w:rFonts w:ascii="宋体" w:hAnsi="宋体" w:cs="宋体"/>
                <w:szCs w:val="21"/>
              </w:rPr>
            </w:pPr>
            <w:r>
              <w:rPr>
                <w:rFonts w:hint="eastAsia" w:ascii="宋体" w:hAnsi="宋体" w:cs="宋体"/>
                <w:szCs w:val="21"/>
              </w:rPr>
              <w:t>西门子、松下、罗格朗、西蒙、施耐德</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8</w:t>
            </w:r>
          </w:p>
        </w:tc>
        <w:tc>
          <w:tcPr>
            <w:tcW w:w="1674" w:type="dxa"/>
            <w:noWrap/>
            <w:vAlign w:val="center"/>
          </w:tcPr>
          <w:p>
            <w:pPr>
              <w:widowControl/>
              <w:jc w:val="center"/>
              <w:rPr>
                <w:rFonts w:ascii="宋体" w:hAnsi="宋体" w:cs="宋体"/>
                <w:szCs w:val="21"/>
              </w:rPr>
            </w:pPr>
            <w:r>
              <w:rPr>
                <w:rFonts w:hint="eastAsia" w:ascii="宋体" w:hAnsi="宋体" w:cs="宋体"/>
                <w:szCs w:val="21"/>
              </w:rPr>
              <w:t>配电箱及母线插接箱内元件</w:t>
            </w:r>
          </w:p>
        </w:tc>
        <w:tc>
          <w:tcPr>
            <w:tcW w:w="4433" w:type="dxa"/>
            <w:noWrap/>
            <w:vAlign w:val="center"/>
          </w:tcPr>
          <w:p>
            <w:pPr>
              <w:widowControl/>
              <w:jc w:val="center"/>
              <w:rPr>
                <w:rFonts w:ascii="宋体" w:hAnsi="宋体" w:cs="宋体"/>
                <w:szCs w:val="21"/>
              </w:rPr>
            </w:pPr>
            <w:r>
              <w:rPr>
                <w:rFonts w:hint="eastAsia" w:ascii="宋体" w:hAnsi="宋体" w:cs="宋体"/>
                <w:szCs w:val="21"/>
              </w:rPr>
              <w:t>西门子、ABB、施耐德</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18" w:type="dxa"/>
            <w:gridSpan w:val="4"/>
            <w:noWrap/>
            <w:vAlign w:val="center"/>
          </w:tcPr>
          <w:p>
            <w:pPr>
              <w:widowControl/>
              <w:jc w:val="center"/>
              <w:rPr>
                <w:rFonts w:ascii="宋体" w:hAnsi="宋体" w:cs="宋体"/>
                <w:szCs w:val="21"/>
              </w:rPr>
            </w:pPr>
            <w:r>
              <w:rPr>
                <w:rFonts w:hint="eastAsia" w:ascii="宋体" w:hAnsi="宋体" w:cs="宋体"/>
                <w:b/>
                <w:bCs/>
                <w:szCs w:val="21"/>
                <w:shd w:val="clear" w:color="auto" w:fill="FFFFFF"/>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1</w:t>
            </w:r>
          </w:p>
        </w:tc>
        <w:tc>
          <w:tcPr>
            <w:tcW w:w="1674" w:type="dxa"/>
            <w:noWrap/>
            <w:vAlign w:val="center"/>
          </w:tcPr>
          <w:p>
            <w:pPr>
              <w:widowControl/>
              <w:jc w:val="center"/>
              <w:rPr>
                <w:rFonts w:ascii="宋体" w:hAnsi="宋体" w:cs="宋体"/>
                <w:szCs w:val="21"/>
              </w:rPr>
            </w:pPr>
            <w:r>
              <w:rPr>
                <w:rFonts w:ascii="宋体" w:hAnsi="宋体" w:cs="宋体"/>
                <w:szCs w:val="21"/>
              </w:rPr>
              <w:t>截止阀/闸阀</w:t>
            </w:r>
          </w:p>
        </w:tc>
        <w:tc>
          <w:tcPr>
            <w:tcW w:w="4433" w:type="dxa"/>
            <w:noWrap/>
            <w:vAlign w:val="center"/>
          </w:tcPr>
          <w:p>
            <w:pPr>
              <w:widowControl/>
              <w:jc w:val="center"/>
              <w:rPr>
                <w:rFonts w:ascii="宋体" w:hAnsi="宋体" w:cs="宋体"/>
                <w:szCs w:val="21"/>
              </w:rPr>
            </w:pPr>
            <w:r>
              <w:rPr>
                <w:rFonts w:ascii="宋体" w:hAnsi="宋体" w:cs="宋体"/>
                <w:szCs w:val="21"/>
              </w:rPr>
              <w:t>宁波埃美柯、上海冠龙、桐庐富</w:t>
            </w:r>
            <w:r>
              <w:rPr>
                <w:rFonts w:hint="eastAsia" w:ascii="宋体" w:hAnsi="宋体" w:cs="宋体"/>
                <w:szCs w:val="21"/>
              </w:rPr>
              <w:t>春</w:t>
            </w:r>
            <w:r>
              <w:rPr>
                <w:rFonts w:ascii="宋体" w:hAnsi="宋体" w:cs="宋体"/>
                <w:szCs w:val="21"/>
              </w:rPr>
              <w:t>江、上海良工、上海鲸海</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2</w:t>
            </w:r>
          </w:p>
        </w:tc>
        <w:tc>
          <w:tcPr>
            <w:tcW w:w="1674" w:type="dxa"/>
            <w:noWrap/>
            <w:vAlign w:val="center"/>
          </w:tcPr>
          <w:p>
            <w:pPr>
              <w:widowControl/>
              <w:jc w:val="center"/>
              <w:rPr>
                <w:rFonts w:ascii="宋体" w:hAnsi="宋体" w:cs="宋体"/>
                <w:szCs w:val="21"/>
              </w:rPr>
            </w:pPr>
            <w:r>
              <w:rPr>
                <w:rFonts w:ascii="宋体" w:hAnsi="宋体" w:cs="宋体"/>
                <w:szCs w:val="21"/>
              </w:rPr>
              <w:t>双人洗手池/三人洗手池</w:t>
            </w:r>
          </w:p>
        </w:tc>
        <w:tc>
          <w:tcPr>
            <w:tcW w:w="4433" w:type="dxa"/>
            <w:noWrap/>
            <w:vAlign w:val="center"/>
          </w:tcPr>
          <w:p>
            <w:pPr>
              <w:widowControl/>
              <w:jc w:val="center"/>
              <w:rPr>
                <w:rFonts w:ascii="宋体" w:hAnsi="宋体" w:cs="宋体"/>
                <w:szCs w:val="21"/>
              </w:rPr>
            </w:pPr>
            <w:r>
              <w:rPr>
                <w:rFonts w:ascii="宋体" w:hAnsi="宋体" w:cs="宋体"/>
                <w:szCs w:val="21"/>
              </w:rPr>
              <w:t>TOTO、科勒、箭牌、乐家、维宝、高仪</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3</w:t>
            </w:r>
          </w:p>
        </w:tc>
        <w:tc>
          <w:tcPr>
            <w:tcW w:w="1674" w:type="dxa"/>
            <w:noWrap/>
            <w:vAlign w:val="center"/>
          </w:tcPr>
          <w:p>
            <w:pPr>
              <w:widowControl/>
              <w:jc w:val="center"/>
              <w:rPr>
                <w:rFonts w:ascii="宋体" w:hAnsi="宋体" w:cs="宋体"/>
                <w:szCs w:val="21"/>
              </w:rPr>
            </w:pPr>
            <w:r>
              <w:rPr>
                <w:rFonts w:ascii="宋体" w:hAnsi="宋体" w:cs="宋体"/>
                <w:szCs w:val="21"/>
              </w:rPr>
              <w:t>不锈钢管</w:t>
            </w:r>
          </w:p>
        </w:tc>
        <w:tc>
          <w:tcPr>
            <w:tcW w:w="4433" w:type="dxa"/>
            <w:noWrap/>
            <w:vAlign w:val="center"/>
          </w:tcPr>
          <w:p>
            <w:pPr>
              <w:widowControl/>
              <w:jc w:val="center"/>
              <w:rPr>
                <w:rFonts w:ascii="宋体" w:hAnsi="宋体" w:cs="宋体"/>
                <w:szCs w:val="21"/>
              </w:rPr>
            </w:pPr>
            <w:r>
              <w:rPr>
                <w:rFonts w:ascii="宋体" w:hAnsi="宋体" w:cs="宋体"/>
                <w:szCs w:val="21"/>
              </w:rPr>
              <w:t>温州正康（浙江正康实业股份有限公司）、深圳雅昌、民乐、令之信、福航</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4</w:t>
            </w:r>
          </w:p>
        </w:tc>
        <w:tc>
          <w:tcPr>
            <w:tcW w:w="1674" w:type="dxa"/>
            <w:noWrap/>
            <w:vAlign w:val="center"/>
          </w:tcPr>
          <w:p>
            <w:pPr>
              <w:widowControl/>
              <w:jc w:val="center"/>
              <w:rPr>
                <w:rFonts w:ascii="宋体" w:hAnsi="宋体" w:cs="宋体"/>
                <w:szCs w:val="21"/>
              </w:rPr>
            </w:pPr>
            <w:r>
              <w:rPr>
                <w:rFonts w:ascii="宋体" w:hAnsi="宋体" w:cs="宋体"/>
                <w:szCs w:val="21"/>
              </w:rPr>
              <w:t>纯水设备</w:t>
            </w:r>
          </w:p>
        </w:tc>
        <w:tc>
          <w:tcPr>
            <w:tcW w:w="4433" w:type="dxa"/>
            <w:noWrap/>
            <w:vAlign w:val="center"/>
          </w:tcPr>
          <w:p>
            <w:pPr>
              <w:widowControl/>
              <w:jc w:val="center"/>
              <w:rPr>
                <w:rFonts w:ascii="宋体" w:hAnsi="宋体" w:cs="宋体"/>
                <w:szCs w:val="21"/>
              </w:rPr>
            </w:pPr>
            <w:r>
              <w:rPr>
                <w:rFonts w:hint="eastAsia" w:ascii="宋体" w:hAnsi="宋体" w:cs="宋体"/>
                <w:szCs w:val="21"/>
              </w:rPr>
              <w:t>无锡浩桐 湖州永汇 上海追蓝</w:t>
            </w:r>
          </w:p>
          <w:p>
            <w:pPr>
              <w:widowControl/>
              <w:jc w:val="center"/>
              <w:rPr>
                <w:rFonts w:ascii="宋体" w:hAnsi="宋体" w:cs="宋体"/>
                <w:szCs w:val="21"/>
              </w:rPr>
            </w:pPr>
            <w:r>
              <w:rPr>
                <w:rFonts w:hint="eastAsia" w:ascii="宋体" w:hAnsi="宋体" w:cs="宋体"/>
                <w:szCs w:val="21"/>
              </w:rPr>
              <w:t>杰睿、沃恩、四川宜科</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18" w:type="dxa"/>
            <w:gridSpan w:val="4"/>
            <w:noWrap/>
            <w:vAlign w:val="center"/>
          </w:tcPr>
          <w:p>
            <w:pPr>
              <w:widowControl/>
              <w:jc w:val="center"/>
              <w:rPr>
                <w:rFonts w:ascii="宋体" w:hAnsi="宋体" w:cs="宋体"/>
                <w:szCs w:val="21"/>
              </w:rPr>
            </w:pPr>
            <w:r>
              <w:rPr>
                <w:rFonts w:hint="eastAsia" w:ascii="宋体" w:hAnsi="宋体" w:cs="宋体"/>
                <w:b/>
                <w:bCs/>
                <w:szCs w:val="21"/>
                <w:shd w:val="clear" w:color="auto" w:fill="FFFFFF"/>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1</w:t>
            </w:r>
          </w:p>
        </w:tc>
        <w:tc>
          <w:tcPr>
            <w:tcW w:w="1674" w:type="dxa"/>
            <w:noWrap/>
            <w:vAlign w:val="center"/>
          </w:tcPr>
          <w:p>
            <w:pPr>
              <w:widowControl/>
              <w:jc w:val="center"/>
              <w:rPr>
                <w:rFonts w:ascii="宋体" w:hAnsi="宋体" w:cs="宋体"/>
                <w:szCs w:val="21"/>
              </w:rPr>
            </w:pPr>
            <w:r>
              <w:rPr>
                <w:rFonts w:ascii="宋体" w:hAnsi="宋体" w:cs="宋体"/>
                <w:szCs w:val="21"/>
              </w:rPr>
              <w:t>实验边台、转角台、中央台</w:t>
            </w:r>
          </w:p>
        </w:tc>
        <w:tc>
          <w:tcPr>
            <w:tcW w:w="4433" w:type="dxa"/>
            <w:noWrap/>
            <w:vAlign w:val="center"/>
          </w:tcPr>
          <w:p>
            <w:pPr>
              <w:widowControl/>
              <w:jc w:val="center"/>
              <w:rPr>
                <w:rFonts w:ascii="宋体" w:hAnsi="宋体" w:cs="宋体"/>
                <w:szCs w:val="21"/>
              </w:rPr>
            </w:pPr>
            <w:r>
              <w:rPr>
                <w:rFonts w:ascii="宋体" w:hAnsi="宋体" w:cs="宋体"/>
                <w:szCs w:val="21"/>
              </w:rPr>
              <w:t>金井、玖月、春苗、</w:t>
            </w:r>
            <w:r>
              <w:rPr>
                <w:rFonts w:hint="eastAsia" w:ascii="宋体" w:hAnsi="宋体" w:cs="宋体"/>
                <w:szCs w:val="21"/>
              </w:rPr>
              <w:t>博科、荣拓</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2</w:t>
            </w:r>
          </w:p>
        </w:tc>
        <w:tc>
          <w:tcPr>
            <w:tcW w:w="1674" w:type="dxa"/>
            <w:noWrap/>
            <w:vAlign w:val="center"/>
          </w:tcPr>
          <w:p>
            <w:pPr>
              <w:widowControl/>
              <w:jc w:val="center"/>
              <w:rPr>
                <w:rFonts w:ascii="宋体" w:hAnsi="宋体" w:cs="宋体"/>
                <w:szCs w:val="21"/>
              </w:rPr>
            </w:pPr>
            <w:r>
              <w:rPr>
                <w:rFonts w:ascii="宋体" w:hAnsi="宋体" w:cs="宋体"/>
                <w:szCs w:val="21"/>
              </w:rPr>
              <w:t>生物安全柜</w:t>
            </w:r>
          </w:p>
        </w:tc>
        <w:tc>
          <w:tcPr>
            <w:tcW w:w="4433" w:type="dxa"/>
            <w:noWrap/>
            <w:vAlign w:val="center"/>
          </w:tcPr>
          <w:p>
            <w:pPr>
              <w:widowControl/>
              <w:jc w:val="center"/>
              <w:rPr>
                <w:rFonts w:ascii="宋体" w:hAnsi="宋体" w:cs="宋体"/>
                <w:szCs w:val="21"/>
              </w:rPr>
            </w:pPr>
            <w:r>
              <w:rPr>
                <w:rFonts w:ascii="宋体" w:hAnsi="宋体" w:cs="宋体"/>
                <w:szCs w:val="21"/>
              </w:rPr>
              <w:t>博科、苏净、安泰、力康、</w:t>
            </w:r>
            <w:r>
              <w:rPr>
                <w:rFonts w:hint="eastAsia" w:ascii="宋体" w:hAnsi="宋体" w:cs="宋体"/>
                <w:szCs w:val="21"/>
              </w:rPr>
              <w:t>ESCO</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3</w:t>
            </w:r>
          </w:p>
        </w:tc>
        <w:tc>
          <w:tcPr>
            <w:tcW w:w="1674" w:type="dxa"/>
            <w:noWrap/>
            <w:vAlign w:val="center"/>
          </w:tcPr>
          <w:p>
            <w:pPr>
              <w:widowControl/>
              <w:jc w:val="center"/>
              <w:rPr>
                <w:rFonts w:ascii="宋体" w:hAnsi="宋体" w:cs="宋体"/>
                <w:szCs w:val="21"/>
              </w:rPr>
            </w:pPr>
            <w:r>
              <w:rPr>
                <w:rFonts w:ascii="宋体" w:hAnsi="宋体" w:cs="宋体"/>
                <w:szCs w:val="21"/>
              </w:rPr>
              <w:t>超净工作台</w:t>
            </w:r>
          </w:p>
        </w:tc>
        <w:tc>
          <w:tcPr>
            <w:tcW w:w="4433" w:type="dxa"/>
            <w:noWrap/>
            <w:vAlign w:val="center"/>
          </w:tcPr>
          <w:p>
            <w:pPr>
              <w:widowControl/>
              <w:jc w:val="center"/>
              <w:rPr>
                <w:rFonts w:ascii="宋体" w:hAnsi="宋体" w:cs="宋体"/>
                <w:szCs w:val="21"/>
              </w:rPr>
            </w:pPr>
            <w:r>
              <w:rPr>
                <w:rFonts w:ascii="宋体" w:hAnsi="宋体" w:cs="宋体"/>
                <w:szCs w:val="21"/>
              </w:rPr>
              <w:t>博科、苏净、安泰、力康、</w:t>
            </w:r>
            <w:r>
              <w:rPr>
                <w:rFonts w:hint="eastAsia" w:ascii="宋体" w:hAnsi="宋体" w:cs="宋体"/>
                <w:szCs w:val="21"/>
              </w:rPr>
              <w:t>ESCO</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4</w:t>
            </w:r>
          </w:p>
        </w:tc>
        <w:tc>
          <w:tcPr>
            <w:tcW w:w="1674" w:type="dxa"/>
            <w:noWrap/>
            <w:vAlign w:val="center"/>
          </w:tcPr>
          <w:p>
            <w:pPr>
              <w:widowControl/>
              <w:jc w:val="center"/>
              <w:rPr>
                <w:rFonts w:ascii="宋体" w:hAnsi="宋体" w:cs="宋体"/>
                <w:szCs w:val="21"/>
              </w:rPr>
            </w:pPr>
            <w:r>
              <w:rPr>
                <w:rFonts w:ascii="宋体" w:hAnsi="宋体" w:cs="宋体"/>
                <w:szCs w:val="21"/>
              </w:rPr>
              <w:t>水配件</w:t>
            </w:r>
          </w:p>
        </w:tc>
        <w:tc>
          <w:tcPr>
            <w:tcW w:w="4433" w:type="dxa"/>
            <w:noWrap/>
            <w:vAlign w:val="center"/>
          </w:tcPr>
          <w:p>
            <w:pPr>
              <w:widowControl/>
              <w:jc w:val="center"/>
              <w:rPr>
                <w:rFonts w:ascii="宋体" w:hAnsi="宋体" w:cs="宋体"/>
                <w:szCs w:val="21"/>
              </w:rPr>
            </w:pPr>
            <w:r>
              <w:rPr>
                <w:rFonts w:hint="eastAsia" w:ascii="宋体" w:hAnsi="宋体" w:cs="宋体"/>
                <w:szCs w:val="21"/>
              </w:rPr>
              <w:t>润旺达、上海台雄、科恩</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jc w:val="center"/>
              <w:rPr>
                <w:rFonts w:ascii="宋体" w:hAnsi="宋体" w:cs="宋体"/>
                <w:kern w:val="0"/>
                <w:szCs w:val="21"/>
              </w:rPr>
            </w:pPr>
            <w:r>
              <w:rPr>
                <w:rFonts w:hint="eastAsia" w:ascii="宋体" w:hAnsi="宋体" w:cs="宋体"/>
                <w:kern w:val="0"/>
                <w:szCs w:val="21"/>
              </w:rPr>
              <w:t>5</w:t>
            </w:r>
          </w:p>
        </w:tc>
        <w:tc>
          <w:tcPr>
            <w:tcW w:w="1674" w:type="dxa"/>
            <w:noWrap/>
            <w:vAlign w:val="center"/>
          </w:tcPr>
          <w:p>
            <w:pPr>
              <w:widowControl/>
              <w:jc w:val="center"/>
              <w:rPr>
                <w:rFonts w:ascii="宋体" w:hAnsi="宋体" w:cs="宋体"/>
                <w:szCs w:val="21"/>
              </w:rPr>
            </w:pPr>
            <w:r>
              <w:rPr>
                <w:rFonts w:ascii="宋体" w:hAnsi="宋体" w:cs="宋体"/>
                <w:szCs w:val="21"/>
              </w:rPr>
              <w:t>理化板台面</w:t>
            </w:r>
          </w:p>
        </w:tc>
        <w:tc>
          <w:tcPr>
            <w:tcW w:w="4433" w:type="dxa"/>
            <w:noWrap/>
            <w:vAlign w:val="center"/>
          </w:tcPr>
          <w:p>
            <w:pPr>
              <w:widowControl/>
              <w:jc w:val="center"/>
              <w:rPr>
                <w:rFonts w:ascii="宋体" w:hAnsi="宋体" w:cs="宋体"/>
                <w:szCs w:val="21"/>
              </w:rPr>
            </w:pPr>
            <w:r>
              <w:rPr>
                <w:rFonts w:hint="eastAsia" w:ascii="宋体" w:hAnsi="宋体" w:cs="宋体"/>
                <w:szCs w:val="21"/>
              </w:rPr>
              <w:t>威盛亚、富美家、佰伉</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318" w:type="dxa"/>
            <w:gridSpan w:val="4"/>
            <w:noWrap/>
            <w:vAlign w:val="center"/>
          </w:tcPr>
          <w:p>
            <w:pPr>
              <w:widowControl/>
              <w:jc w:val="center"/>
              <w:rPr>
                <w:rFonts w:ascii="宋体" w:hAnsi="宋体" w:cs="宋体"/>
                <w:szCs w:val="21"/>
              </w:rPr>
            </w:pPr>
            <w:r>
              <w:rPr>
                <w:rFonts w:hint="eastAsia" w:ascii="宋体" w:hAnsi="宋体" w:cs="宋体"/>
                <w:b/>
                <w:bCs/>
                <w:szCs w:val="21"/>
                <w:shd w:val="clear" w:color="auto" w:fill="FFFFFF"/>
              </w:rPr>
              <w:t>防辐射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widowControl/>
              <w:jc w:val="center"/>
              <w:rPr>
                <w:rFonts w:ascii="宋体" w:hAnsi="宋体" w:cs="宋体"/>
                <w:szCs w:val="21"/>
              </w:rPr>
            </w:pPr>
            <w:r>
              <w:rPr>
                <w:rFonts w:hint="eastAsia" w:ascii="宋体" w:hAnsi="宋体" w:cs="宋体"/>
                <w:szCs w:val="21"/>
              </w:rPr>
              <w:t>1</w:t>
            </w:r>
          </w:p>
        </w:tc>
        <w:tc>
          <w:tcPr>
            <w:tcW w:w="1674" w:type="dxa"/>
            <w:noWrap/>
            <w:vAlign w:val="center"/>
          </w:tcPr>
          <w:p>
            <w:pPr>
              <w:widowControl/>
              <w:jc w:val="center"/>
              <w:rPr>
                <w:rFonts w:ascii="宋体" w:hAnsi="宋体" w:cs="宋体"/>
                <w:szCs w:val="21"/>
              </w:rPr>
            </w:pPr>
            <w:r>
              <w:rPr>
                <w:rFonts w:ascii="宋体" w:hAnsi="宋体" w:cs="宋体"/>
                <w:szCs w:val="21"/>
              </w:rPr>
              <w:t>铅板</w:t>
            </w:r>
          </w:p>
        </w:tc>
        <w:tc>
          <w:tcPr>
            <w:tcW w:w="4433" w:type="dxa"/>
            <w:noWrap/>
            <w:vAlign w:val="center"/>
          </w:tcPr>
          <w:p>
            <w:pPr>
              <w:widowControl/>
              <w:jc w:val="center"/>
              <w:rPr>
                <w:rFonts w:ascii="宋体" w:hAnsi="宋体" w:cs="宋体"/>
                <w:szCs w:val="21"/>
              </w:rPr>
            </w:pPr>
            <w:r>
              <w:rPr>
                <w:rFonts w:hint="eastAsia" w:ascii="宋体" w:hAnsi="宋体" w:cs="宋体"/>
                <w:szCs w:val="21"/>
              </w:rPr>
              <w:t>宜兴鑫达、中金岭南、山东东舜、</w:t>
            </w:r>
            <w:r>
              <w:rPr>
                <w:rFonts w:ascii="宋体" w:hAnsi="宋体" w:cs="宋体"/>
                <w:szCs w:val="21"/>
              </w:rPr>
              <w:t>山东博创、山东国乐</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widowControl/>
              <w:jc w:val="center"/>
              <w:rPr>
                <w:rFonts w:ascii="宋体" w:hAnsi="宋体" w:cs="宋体"/>
                <w:szCs w:val="21"/>
              </w:rPr>
            </w:pPr>
            <w:r>
              <w:rPr>
                <w:rFonts w:hint="eastAsia" w:ascii="宋体" w:hAnsi="宋体" w:cs="宋体"/>
                <w:szCs w:val="21"/>
              </w:rPr>
              <w:t>2</w:t>
            </w:r>
          </w:p>
        </w:tc>
        <w:tc>
          <w:tcPr>
            <w:tcW w:w="1674" w:type="dxa"/>
            <w:noWrap/>
            <w:vAlign w:val="center"/>
          </w:tcPr>
          <w:p>
            <w:pPr>
              <w:widowControl/>
              <w:jc w:val="center"/>
              <w:rPr>
                <w:rFonts w:ascii="宋体" w:hAnsi="宋体" w:cs="宋体"/>
                <w:szCs w:val="21"/>
              </w:rPr>
            </w:pPr>
            <w:r>
              <w:rPr>
                <w:rFonts w:ascii="宋体" w:hAnsi="宋体" w:cs="宋体"/>
                <w:szCs w:val="21"/>
              </w:rPr>
              <w:t>铅玻璃</w:t>
            </w:r>
          </w:p>
        </w:tc>
        <w:tc>
          <w:tcPr>
            <w:tcW w:w="4433" w:type="dxa"/>
            <w:noWrap/>
            <w:vAlign w:val="center"/>
          </w:tcPr>
          <w:p>
            <w:pPr>
              <w:widowControl/>
              <w:jc w:val="center"/>
              <w:rPr>
                <w:rFonts w:ascii="宋体" w:hAnsi="宋体" w:cs="宋体"/>
                <w:szCs w:val="21"/>
              </w:rPr>
            </w:pPr>
            <w:r>
              <w:rPr>
                <w:rFonts w:hint="eastAsia" w:ascii="宋体" w:hAnsi="宋体" w:cs="宋体"/>
                <w:szCs w:val="21"/>
              </w:rPr>
              <w:t>宜兴鑫达、山东天浩、山东东舜、</w:t>
            </w:r>
            <w:r>
              <w:rPr>
                <w:rFonts w:ascii="宋体" w:hAnsi="宋体" w:cs="宋体"/>
                <w:szCs w:val="21"/>
              </w:rPr>
              <w:t>山东博创、上海神网</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widowControl/>
              <w:jc w:val="center"/>
              <w:rPr>
                <w:rFonts w:ascii="宋体" w:hAnsi="宋体" w:cs="宋体"/>
                <w:szCs w:val="21"/>
              </w:rPr>
            </w:pPr>
            <w:r>
              <w:rPr>
                <w:rFonts w:hint="eastAsia" w:ascii="宋体" w:hAnsi="宋体" w:cs="宋体"/>
                <w:szCs w:val="21"/>
              </w:rPr>
              <w:t>3</w:t>
            </w:r>
          </w:p>
        </w:tc>
        <w:tc>
          <w:tcPr>
            <w:tcW w:w="1674" w:type="dxa"/>
            <w:noWrap/>
            <w:vAlign w:val="center"/>
          </w:tcPr>
          <w:p>
            <w:pPr>
              <w:widowControl/>
              <w:jc w:val="center"/>
              <w:rPr>
                <w:rFonts w:ascii="宋体" w:hAnsi="宋体" w:cs="宋体"/>
                <w:szCs w:val="21"/>
              </w:rPr>
            </w:pPr>
            <w:r>
              <w:rPr>
                <w:rFonts w:ascii="宋体" w:hAnsi="宋体" w:cs="宋体"/>
                <w:szCs w:val="21"/>
              </w:rPr>
              <w:t>硫酸钡或硫酸钡板</w:t>
            </w:r>
          </w:p>
        </w:tc>
        <w:tc>
          <w:tcPr>
            <w:tcW w:w="4433" w:type="dxa"/>
            <w:noWrap/>
            <w:vAlign w:val="center"/>
          </w:tcPr>
          <w:p>
            <w:pPr>
              <w:widowControl/>
              <w:jc w:val="center"/>
              <w:rPr>
                <w:rFonts w:ascii="宋体" w:hAnsi="宋体" w:cs="宋体"/>
                <w:szCs w:val="21"/>
              </w:rPr>
            </w:pPr>
            <w:r>
              <w:rPr>
                <w:rFonts w:hint="eastAsia" w:ascii="宋体" w:hAnsi="宋体" w:cs="宋体"/>
                <w:szCs w:val="21"/>
              </w:rPr>
              <w:t>宜兴鑫达、山东中辐安、北方铜业、</w:t>
            </w:r>
            <w:r>
              <w:rPr>
                <w:rFonts w:ascii="宋体" w:hAnsi="宋体" w:cs="宋体"/>
                <w:szCs w:val="21"/>
              </w:rPr>
              <w:t>西安泰丰、巨昌</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widowControl/>
              <w:jc w:val="center"/>
              <w:rPr>
                <w:rFonts w:ascii="宋体" w:hAnsi="宋体" w:cs="宋体"/>
                <w:szCs w:val="21"/>
              </w:rPr>
            </w:pPr>
            <w:r>
              <w:rPr>
                <w:rFonts w:hint="eastAsia" w:ascii="宋体" w:hAnsi="宋体" w:cs="宋体"/>
                <w:szCs w:val="21"/>
              </w:rPr>
              <w:t>4</w:t>
            </w:r>
          </w:p>
        </w:tc>
        <w:tc>
          <w:tcPr>
            <w:tcW w:w="1674" w:type="dxa"/>
            <w:noWrap/>
            <w:vAlign w:val="center"/>
          </w:tcPr>
          <w:p>
            <w:pPr>
              <w:widowControl/>
              <w:jc w:val="center"/>
              <w:rPr>
                <w:rFonts w:ascii="宋体" w:hAnsi="宋体" w:cs="宋体"/>
                <w:szCs w:val="21"/>
              </w:rPr>
            </w:pPr>
            <w:r>
              <w:rPr>
                <w:rFonts w:ascii="宋体" w:hAnsi="宋体" w:cs="宋体"/>
                <w:szCs w:val="21"/>
              </w:rPr>
              <w:t>辐射防护门</w:t>
            </w:r>
          </w:p>
        </w:tc>
        <w:tc>
          <w:tcPr>
            <w:tcW w:w="4433" w:type="dxa"/>
            <w:noWrap/>
            <w:vAlign w:val="center"/>
          </w:tcPr>
          <w:p>
            <w:pPr>
              <w:widowControl/>
              <w:jc w:val="center"/>
              <w:rPr>
                <w:rFonts w:ascii="宋体" w:hAnsi="宋体" w:cs="宋体"/>
                <w:szCs w:val="21"/>
              </w:rPr>
            </w:pPr>
            <w:r>
              <w:rPr>
                <w:rFonts w:hint="eastAsia" w:ascii="宋体" w:hAnsi="宋体" w:cs="宋体"/>
                <w:szCs w:val="21"/>
              </w:rPr>
              <w:t>天一瑞邦、山东大华、陕西安特、常州长瑞、苏州亚宝</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widowControl/>
              <w:jc w:val="center"/>
              <w:rPr>
                <w:rFonts w:ascii="宋体" w:hAnsi="宋体" w:cs="宋体"/>
                <w:szCs w:val="21"/>
              </w:rPr>
            </w:pPr>
            <w:r>
              <w:rPr>
                <w:rFonts w:hint="eastAsia" w:ascii="宋体" w:hAnsi="宋体" w:cs="宋体"/>
                <w:szCs w:val="21"/>
              </w:rPr>
              <w:t>5</w:t>
            </w:r>
          </w:p>
        </w:tc>
        <w:tc>
          <w:tcPr>
            <w:tcW w:w="1674" w:type="dxa"/>
            <w:noWrap/>
            <w:vAlign w:val="center"/>
          </w:tcPr>
          <w:p>
            <w:pPr>
              <w:widowControl/>
              <w:jc w:val="center"/>
              <w:rPr>
                <w:rFonts w:ascii="宋体" w:hAnsi="宋体" w:cs="宋体"/>
                <w:szCs w:val="21"/>
              </w:rPr>
            </w:pPr>
            <w:r>
              <w:rPr>
                <w:rFonts w:ascii="宋体" w:hAnsi="宋体" w:cs="宋体"/>
                <w:szCs w:val="21"/>
              </w:rPr>
              <w:t>铜板</w:t>
            </w:r>
          </w:p>
        </w:tc>
        <w:tc>
          <w:tcPr>
            <w:tcW w:w="4433" w:type="dxa"/>
            <w:noWrap/>
            <w:vAlign w:val="center"/>
          </w:tcPr>
          <w:p>
            <w:pPr>
              <w:widowControl/>
              <w:jc w:val="center"/>
              <w:rPr>
                <w:rFonts w:ascii="宋体" w:hAnsi="宋体" w:cs="宋体"/>
                <w:szCs w:val="21"/>
              </w:rPr>
            </w:pPr>
            <w:r>
              <w:rPr>
                <w:rFonts w:hint="eastAsia" w:ascii="宋体" w:hAnsi="宋体" w:cs="宋体"/>
                <w:szCs w:val="21"/>
              </w:rPr>
              <w:t>中铝、洛阳铜业、上海铜业、江西铜业</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widowControl/>
              <w:jc w:val="center"/>
              <w:rPr>
                <w:rFonts w:ascii="宋体" w:hAnsi="宋体" w:cs="宋体"/>
                <w:szCs w:val="21"/>
              </w:rPr>
            </w:pPr>
            <w:r>
              <w:rPr>
                <w:rFonts w:hint="eastAsia" w:ascii="宋体" w:hAnsi="宋体" w:cs="宋体"/>
                <w:szCs w:val="21"/>
              </w:rPr>
              <w:t>6</w:t>
            </w:r>
          </w:p>
        </w:tc>
        <w:tc>
          <w:tcPr>
            <w:tcW w:w="1674" w:type="dxa"/>
            <w:noWrap/>
            <w:vAlign w:val="center"/>
          </w:tcPr>
          <w:p>
            <w:pPr>
              <w:widowControl/>
              <w:jc w:val="center"/>
              <w:rPr>
                <w:rFonts w:ascii="宋体" w:hAnsi="宋体" w:cs="宋体"/>
                <w:szCs w:val="21"/>
              </w:rPr>
            </w:pPr>
            <w:r>
              <w:rPr>
                <w:rFonts w:ascii="宋体" w:hAnsi="宋体" w:cs="宋体"/>
                <w:szCs w:val="21"/>
              </w:rPr>
              <w:t>磁屏蔽门</w:t>
            </w:r>
          </w:p>
        </w:tc>
        <w:tc>
          <w:tcPr>
            <w:tcW w:w="4433" w:type="dxa"/>
            <w:noWrap/>
            <w:vAlign w:val="center"/>
          </w:tcPr>
          <w:p>
            <w:pPr>
              <w:widowControl/>
              <w:jc w:val="center"/>
              <w:rPr>
                <w:rFonts w:ascii="宋体" w:hAnsi="宋体" w:cs="宋体"/>
                <w:szCs w:val="21"/>
              </w:rPr>
            </w:pPr>
            <w:r>
              <w:rPr>
                <w:rFonts w:hint="eastAsia" w:ascii="宋体" w:hAnsi="宋体" w:cs="宋体"/>
                <w:szCs w:val="21"/>
              </w:rPr>
              <w:t>天一瑞邦、陕西安特、常州长瑞、四川法拉第、常州创实</w:t>
            </w:r>
          </w:p>
        </w:tc>
        <w:tc>
          <w:tcPr>
            <w:tcW w:w="2470" w:type="dxa"/>
            <w:noWrap/>
            <w:vAlign w:val="center"/>
          </w:tcPr>
          <w:p>
            <w:pPr>
              <w:widowControl/>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41" w:type="dxa"/>
            <w:noWrap/>
            <w:vAlign w:val="center"/>
          </w:tcPr>
          <w:p>
            <w:pPr>
              <w:widowControl/>
              <w:jc w:val="center"/>
              <w:rPr>
                <w:rFonts w:ascii="宋体" w:hAnsi="宋体" w:cs="宋体"/>
                <w:szCs w:val="21"/>
              </w:rPr>
            </w:pPr>
            <w:r>
              <w:rPr>
                <w:rFonts w:hint="eastAsia" w:ascii="宋体" w:hAnsi="宋体" w:cs="宋体"/>
                <w:szCs w:val="21"/>
              </w:rPr>
              <w:t>7</w:t>
            </w:r>
          </w:p>
        </w:tc>
        <w:tc>
          <w:tcPr>
            <w:tcW w:w="1674" w:type="dxa"/>
            <w:noWrap/>
            <w:vAlign w:val="center"/>
          </w:tcPr>
          <w:p>
            <w:pPr>
              <w:widowControl/>
              <w:jc w:val="center"/>
              <w:rPr>
                <w:rFonts w:ascii="宋体" w:hAnsi="宋体" w:cs="宋体"/>
                <w:szCs w:val="21"/>
              </w:rPr>
            </w:pPr>
            <w:r>
              <w:rPr>
                <w:rFonts w:ascii="宋体" w:hAnsi="宋体" w:cs="宋体"/>
                <w:szCs w:val="21"/>
              </w:rPr>
              <w:t>磁屏蔽观察窗</w:t>
            </w:r>
          </w:p>
        </w:tc>
        <w:tc>
          <w:tcPr>
            <w:tcW w:w="4433" w:type="dxa"/>
            <w:noWrap/>
            <w:vAlign w:val="center"/>
          </w:tcPr>
          <w:p>
            <w:pPr>
              <w:widowControl/>
              <w:jc w:val="center"/>
              <w:rPr>
                <w:rFonts w:ascii="宋体" w:hAnsi="宋体" w:cs="宋体"/>
                <w:szCs w:val="21"/>
              </w:rPr>
            </w:pPr>
            <w:r>
              <w:rPr>
                <w:rFonts w:hint="eastAsia" w:ascii="宋体" w:hAnsi="宋体" w:cs="宋体"/>
                <w:szCs w:val="21"/>
              </w:rPr>
              <w:t>天一瑞邦、陕西安特、常州长瑞、四川法拉第、常州创实</w:t>
            </w:r>
          </w:p>
        </w:tc>
        <w:tc>
          <w:tcPr>
            <w:tcW w:w="2470" w:type="dxa"/>
            <w:noWrap/>
            <w:vAlign w:val="center"/>
          </w:tcPr>
          <w:p>
            <w:pPr>
              <w:widowControl/>
              <w:jc w:val="center"/>
              <w:rPr>
                <w:rFonts w:ascii="宋体" w:hAnsi="宋体" w:cs="宋体"/>
                <w:szCs w:val="21"/>
              </w:rPr>
            </w:pPr>
          </w:p>
        </w:tc>
      </w:tr>
    </w:tbl>
    <w:p>
      <w:pPr>
        <w:snapToGrid w:val="0"/>
        <w:spacing w:beforeLines="50" w:line="360" w:lineRule="auto"/>
        <w:jc w:val="left"/>
        <w:rPr>
          <w:rFonts w:ascii="宋体" w:hAnsi="宋体" w:cs="宋体"/>
          <w:b/>
          <w:kern w:val="0"/>
          <w:szCs w:val="21"/>
        </w:rPr>
      </w:pPr>
      <w:r>
        <w:rPr>
          <w:rStyle w:val="88"/>
          <w:rFonts w:hint="eastAsia" w:ascii="宋体" w:hAnsi="宋体" w:cs="宋体"/>
          <w:b/>
          <w:kern w:val="0"/>
          <w:szCs w:val="21"/>
        </w:rPr>
        <w:t>投标人承诺：</w:t>
      </w:r>
    </w:p>
    <w:p>
      <w:pPr>
        <w:snapToGrid w:val="0"/>
        <w:spacing w:line="288" w:lineRule="auto"/>
        <w:ind w:firstLine="422" w:firstLineChars="200"/>
        <w:jc w:val="left"/>
        <w:rPr>
          <w:rStyle w:val="88"/>
          <w:rFonts w:ascii="宋体" w:hAnsi="宋体" w:cs="宋体"/>
          <w:b/>
          <w:kern w:val="0"/>
          <w:szCs w:val="21"/>
        </w:rPr>
      </w:pPr>
      <w:r>
        <w:rPr>
          <w:rStyle w:val="88"/>
          <w:rFonts w:hint="eastAsia" w:ascii="宋体" w:hAnsi="宋体" w:cs="宋体"/>
          <w:b/>
          <w:kern w:val="0"/>
          <w:szCs w:val="21"/>
        </w:rPr>
        <w:t>1、投标人须在招标人推荐品牌中选择或填报同档次及以上其他品牌（同一种材料/设备原则上选用同一品牌），在使用前一个月内向招标人上报品牌；如中标人在履约中采购的产品质量不符合招标文件及国家有关规范和标准的，则由招标人在推荐品牌中选定，价格仍按中标人的投标文件执行，不予调整。材料/设备需要选用两个及以上推荐品牌的，采购前要经招标人同意。</w:t>
      </w:r>
    </w:p>
    <w:p>
      <w:pPr>
        <w:snapToGrid w:val="0"/>
        <w:spacing w:line="288" w:lineRule="auto"/>
        <w:ind w:firstLine="422" w:firstLineChars="200"/>
        <w:jc w:val="left"/>
        <w:rPr>
          <w:rStyle w:val="88"/>
          <w:rFonts w:ascii="宋体" w:hAnsi="宋体" w:cs="宋体"/>
          <w:b/>
          <w:kern w:val="0"/>
          <w:szCs w:val="21"/>
        </w:rPr>
      </w:pPr>
      <w:r>
        <w:rPr>
          <w:rStyle w:val="88"/>
          <w:rFonts w:hint="eastAsia" w:ascii="宋体" w:hAnsi="宋体" w:cs="宋体"/>
          <w:b/>
          <w:kern w:val="0"/>
          <w:szCs w:val="21"/>
        </w:rPr>
        <w:t>2、招标人根据情况可要求材料设备在供货之前提供样品、厂家及规格、型号、技术说明、质量保证等资料，供招标人批准。</w:t>
      </w:r>
    </w:p>
    <w:p>
      <w:pPr>
        <w:snapToGrid w:val="0"/>
        <w:spacing w:line="288" w:lineRule="auto"/>
        <w:ind w:firstLine="422" w:firstLineChars="200"/>
        <w:jc w:val="left"/>
        <w:rPr>
          <w:rStyle w:val="88"/>
          <w:rFonts w:ascii="宋体" w:hAnsi="宋体" w:cs="宋体"/>
          <w:b/>
          <w:kern w:val="0"/>
          <w:szCs w:val="21"/>
        </w:rPr>
      </w:pPr>
      <w:r>
        <w:rPr>
          <w:rStyle w:val="88"/>
          <w:rFonts w:hint="eastAsia" w:ascii="宋体" w:hAnsi="宋体" w:cs="宋体"/>
          <w:b/>
          <w:kern w:val="0"/>
          <w:szCs w:val="21"/>
        </w:rPr>
        <w:t>3、招标人根据情况可要求进行工厂考察及设备出厂前的验收，经考察验收批准后方可采购或发货。所有考察、验收、审批的时间和费用，中标人须考虑在工期和报价内，不能作为工期延误或造价增加的理由。</w:t>
      </w:r>
    </w:p>
    <w:p>
      <w:pPr>
        <w:snapToGrid w:val="0"/>
        <w:spacing w:line="288" w:lineRule="auto"/>
        <w:ind w:firstLine="422" w:firstLineChars="200"/>
        <w:jc w:val="left"/>
        <w:rPr>
          <w:rStyle w:val="88"/>
          <w:rFonts w:ascii="宋体" w:hAnsi="宋体" w:cs="宋体"/>
          <w:b/>
          <w:kern w:val="0"/>
          <w:szCs w:val="21"/>
        </w:rPr>
      </w:pPr>
      <w:r>
        <w:rPr>
          <w:rStyle w:val="88"/>
          <w:rFonts w:hint="eastAsia" w:ascii="宋体" w:hAnsi="宋体" w:cs="宋体"/>
          <w:b/>
          <w:kern w:val="0"/>
          <w:szCs w:val="21"/>
        </w:rPr>
        <w:t>4、施工期间有下列特殊情况发生的，经招标人同意后，中标人可以选择与推荐品牌相同档次的其他品牌，但价格不作调整：</w:t>
      </w:r>
    </w:p>
    <w:p>
      <w:pPr>
        <w:snapToGrid w:val="0"/>
        <w:spacing w:line="288" w:lineRule="auto"/>
        <w:ind w:firstLine="422" w:firstLineChars="200"/>
        <w:jc w:val="left"/>
        <w:rPr>
          <w:rStyle w:val="88"/>
          <w:rFonts w:ascii="宋体" w:hAnsi="宋体" w:cs="宋体"/>
          <w:b/>
          <w:kern w:val="0"/>
          <w:szCs w:val="21"/>
        </w:rPr>
      </w:pPr>
      <w:r>
        <w:rPr>
          <w:rStyle w:val="88"/>
          <w:rFonts w:hint="eastAsia" w:ascii="宋体" w:hAnsi="宋体" w:cs="宋体"/>
          <w:b/>
          <w:kern w:val="0"/>
          <w:szCs w:val="21"/>
        </w:rPr>
        <w:fldChar w:fldCharType="begin"/>
      </w:r>
      <w:r>
        <w:rPr>
          <w:rStyle w:val="88"/>
          <w:rFonts w:hint="eastAsia" w:ascii="宋体" w:hAnsi="宋体" w:cs="宋体"/>
          <w:b/>
          <w:kern w:val="0"/>
          <w:szCs w:val="21"/>
        </w:rPr>
        <w:instrText xml:space="preserve">= 1 \* GB3</w:instrText>
      </w:r>
      <w:r>
        <w:rPr>
          <w:rStyle w:val="88"/>
          <w:rFonts w:hint="eastAsia" w:ascii="宋体" w:hAnsi="宋体" w:cs="宋体"/>
          <w:b/>
          <w:kern w:val="0"/>
          <w:szCs w:val="21"/>
        </w:rPr>
        <w:fldChar w:fldCharType="separate"/>
      </w:r>
      <w:r>
        <w:rPr>
          <w:rStyle w:val="88"/>
          <w:rFonts w:hint="eastAsia" w:ascii="宋体" w:hAnsi="宋体" w:cs="宋体"/>
          <w:b/>
          <w:kern w:val="0"/>
          <w:szCs w:val="21"/>
        </w:rPr>
        <w:t>①</w:t>
      </w:r>
      <w:r>
        <w:rPr>
          <w:rStyle w:val="88"/>
          <w:rFonts w:hint="eastAsia" w:ascii="宋体" w:hAnsi="宋体" w:cs="宋体"/>
          <w:b/>
          <w:kern w:val="0"/>
          <w:szCs w:val="21"/>
        </w:rPr>
        <w:fldChar w:fldCharType="end"/>
      </w:r>
      <w:r>
        <w:rPr>
          <w:rStyle w:val="88"/>
          <w:rFonts w:hint="eastAsia" w:ascii="宋体" w:hAnsi="宋体" w:cs="宋体"/>
          <w:b/>
          <w:kern w:val="0"/>
          <w:szCs w:val="21"/>
        </w:rPr>
        <w:t>中标人发现材料/设备中有特殊规格，招标人推荐的品牌厂家均不生产的。</w:t>
      </w:r>
    </w:p>
    <w:p>
      <w:pPr>
        <w:snapToGrid w:val="0"/>
        <w:spacing w:line="288" w:lineRule="auto"/>
        <w:ind w:firstLine="422" w:firstLineChars="200"/>
        <w:jc w:val="left"/>
        <w:rPr>
          <w:rStyle w:val="88"/>
          <w:rFonts w:ascii="宋体" w:hAnsi="宋体" w:cs="宋体"/>
          <w:b/>
          <w:kern w:val="0"/>
          <w:szCs w:val="21"/>
        </w:rPr>
      </w:pPr>
      <w:r>
        <w:rPr>
          <w:rStyle w:val="88"/>
          <w:rFonts w:hint="eastAsia" w:ascii="宋体" w:hAnsi="宋体" w:cs="宋体"/>
          <w:b/>
          <w:kern w:val="0"/>
          <w:szCs w:val="21"/>
        </w:rPr>
        <w:fldChar w:fldCharType="begin"/>
      </w:r>
      <w:r>
        <w:rPr>
          <w:rStyle w:val="88"/>
          <w:rFonts w:hint="eastAsia" w:ascii="宋体" w:hAnsi="宋体" w:cs="宋体"/>
          <w:b/>
          <w:kern w:val="0"/>
          <w:szCs w:val="21"/>
        </w:rPr>
        <w:instrText xml:space="preserve">= 2 \* GB3</w:instrText>
      </w:r>
      <w:r>
        <w:rPr>
          <w:rStyle w:val="88"/>
          <w:rFonts w:hint="eastAsia" w:ascii="宋体" w:hAnsi="宋体" w:cs="宋体"/>
          <w:b/>
          <w:kern w:val="0"/>
          <w:szCs w:val="21"/>
        </w:rPr>
        <w:fldChar w:fldCharType="separate"/>
      </w:r>
      <w:r>
        <w:rPr>
          <w:rStyle w:val="88"/>
          <w:rFonts w:hint="eastAsia" w:ascii="宋体" w:hAnsi="宋体" w:cs="宋体"/>
          <w:b/>
          <w:kern w:val="0"/>
          <w:szCs w:val="21"/>
        </w:rPr>
        <w:t>②</w:t>
      </w:r>
      <w:r>
        <w:rPr>
          <w:rStyle w:val="88"/>
          <w:rFonts w:hint="eastAsia" w:ascii="宋体" w:hAnsi="宋体" w:cs="宋体"/>
          <w:b/>
          <w:kern w:val="0"/>
          <w:szCs w:val="21"/>
        </w:rPr>
        <w:fldChar w:fldCharType="end"/>
      </w:r>
      <w:r>
        <w:rPr>
          <w:rStyle w:val="88"/>
          <w:rFonts w:hint="eastAsia" w:ascii="宋体" w:hAnsi="宋体" w:cs="宋体"/>
          <w:b/>
          <w:kern w:val="0"/>
          <w:szCs w:val="21"/>
        </w:rPr>
        <w:t>中标人发现招标人推荐品牌的材料/设备市场供应不足，均无法满足工程施工进度要求的。</w:t>
      </w:r>
    </w:p>
    <w:p>
      <w:pPr>
        <w:snapToGrid w:val="0"/>
        <w:spacing w:line="288" w:lineRule="auto"/>
        <w:ind w:firstLine="422" w:firstLineChars="200"/>
        <w:jc w:val="left"/>
        <w:rPr>
          <w:rStyle w:val="88"/>
          <w:rFonts w:ascii="宋体" w:hAnsi="宋体" w:cs="宋体"/>
          <w:b/>
          <w:kern w:val="0"/>
          <w:szCs w:val="21"/>
        </w:rPr>
      </w:pPr>
      <w:r>
        <w:rPr>
          <w:rStyle w:val="88"/>
          <w:rFonts w:hint="eastAsia" w:ascii="宋体" w:hAnsi="宋体" w:cs="宋体"/>
          <w:b/>
          <w:kern w:val="0"/>
          <w:szCs w:val="21"/>
        </w:rPr>
        <w:t>5、招标人推荐品牌在标后原则上不作修改，若招标人在标后修改推荐品牌的，中标人可要求重新确定材料/设备的单价。</w:t>
      </w:r>
    </w:p>
    <w:p>
      <w:pPr>
        <w:pBdr>
          <w:bottom w:val="single" w:color="auto" w:sz="4" w:space="0"/>
        </w:pBdr>
        <w:snapToGrid w:val="0"/>
        <w:spacing w:line="360" w:lineRule="auto"/>
        <w:jc w:val="left"/>
        <w:rPr>
          <w:rStyle w:val="88"/>
          <w:rFonts w:ascii="宋体" w:hAnsi="宋体" w:cs="宋体"/>
          <w:b/>
          <w:kern w:val="0"/>
          <w:szCs w:val="21"/>
        </w:rPr>
      </w:pPr>
    </w:p>
    <w:p>
      <w:pPr>
        <w:snapToGrid w:val="0"/>
        <w:spacing w:line="520" w:lineRule="exact"/>
        <w:ind w:right="21" w:firstLine="4840" w:firstLineChars="2017"/>
        <w:rPr>
          <w:rStyle w:val="88"/>
          <w:rFonts w:ascii="宋体" w:hAnsi="宋体" w:cs="宋体"/>
          <w:kern w:val="0"/>
          <w:sz w:val="24"/>
        </w:rPr>
      </w:pPr>
    </w:p>
    <w:p>
      <w:pPr>
        <w:snapToGrid w:val="0"/>
        <w:spacing w:line="520" w:lineRule="exact"/>
        <w:ind w:right="21" w:firstLine="4840" w:firstLineChars="2017"/>
        <w:rPr>
          <w:rStyle w:val="88"/>
          <w:rFonts w:ascii="宋体" w:hAnsi="宋体" w:cs="宋体"/>
          <w:kern w:val="0"/>
          <w:sz w:val="24"/>
        </w:rPr>
      </w:pPr>
    </w:p>
    <w:p>
      <w:pPr>
        <w:snapToGrid w:val="0"/>
        <w:spacing w:line="520" w:lineRule="exact"/>
        <w:ind w:right="21" w:firstLine="4840" w:firstLineChars="2017"/>
        <w:rPr>
          <w:rStyle w:val="88"/>
          <w:rFonts w:ascii="宋体" w:hAnsi="宋体" w:cs="宋体"/>
          <w:kern w:val="0"/>
          <w:sz w:val="24"/>
        </w:rPr>
      </w:pPr>
      <w:r>
        <w:rPr>
          <w:rStyle w:val="88"/>
          <w:rFonts w:hint="eastAsia" w:ascii="宋体" w:hAnsi="宋体" w:cs="宋体"/>
          <w:kern w:val="0"/>
          <w:sz w:val="24"/>
        </w:rPr>
        <w:t>投标人：（盖章）</w:t>
      </w:r>
    </w:p>
    <w:p>
      <w:pPr>
        <w:snapToGrid w:val="0"/>
        <w:spacing w:line="520" w:lineRule="exact"/>
        <w:ind w:right="21" w:firstLine="4840" w:firstLineChars="2017"/>
        <w:rPr>
          <w:rStyle w:val="88"/>
          <w:rFonts w:ascii="宋体" w:hAnsi="宋体" w:cs="宋体"/>
          <w:kern w:val="0"/>
          <w:sz w:val="24"/>
        </w:rPr>
      </w:pPr>
      <w:r>
        <w:rPr>
          <w:rStyle w:val="88"/>
          <w:rFonts w:hint="eastAsia" w:ascii="宋体" w:hAnsi="宋体" w:cs="宋体"/>
          <w:kern w:val="0"/>
          <w:sz w:val="24"/>
        </w:rPr>
        <w:t>法定代表人：（签字或盖章）</w:t>
      </w:r>
    </w:p>
    <w:p>
      <w:pPr>
        <w:jc w:val="right"/>
        <w:rPr>
          <w:rStyle w:val="88"/>
          <w:rFonts w:ascii="宋体" w:hAnsi="宋体" w:cs="宋体"/>
          <w:kern w:val="0"/>
          <w:sz w:val="24"/>
        </w:rPr>
      </w:pPr>
    </w:p>
    <w:p>
      <w:pPr>
        <w:snapToGrid w:val="0"/>
        <w:spacing w:line="400" w:lineRule="exact"/>
        <w:jc w:val="right"/>
        <w:rPr>
          <w:rStyle w:val="88"/>
          <w:rFonts w:ascii="宋体" w:hAnsi="宋体" w:cs="宋体"/>
          <w:kern w:val="0"/>
          <w:sz w:val="24"/>
        </w:rPr>
      </w:pPr>
      <w:r>
        <w:rPr>
          <w:rStyle w:val="88"/>
          <w:rFonts w:hint="eastAsia" w:ascii="宋体" w:hAnsi="宋体" w:cs="宋体"/>
          <w:kern w:val="0"/>
          <w:sz w:val="24"/>
        </w:rPr>
        <w:t>日 期：     年     月    日</w:t>
      </w:r>
    </w:p>
    <w:p>
      <w:pPr>
        <w:snapToGrid w:val="0"/>
        <w:spacing w:line="400" w:lineRule="exact"/>
        <w:jc w:val="left"/>
        <w:rPr>
          <w:rStyle w:val="88"/>
          <w:rFonts w:ascii="宋体" w:hAnsi="宋体" w:cs="宋体"/>
          <w:kern w:val="0"/>
          <w:sz w:val="24"/>
        </w:rPr>
      </w:pPr>
    </w:p>
    <w:p>
      <w:pPr>
        <w:snapToGrid w:val="0"/>
        <w:spacing w:line="400" w:lineRule="exact"/>
        <w:jc w:val="left"/>
        <w:rPr>
          <w:rStyle w:val="88"/>
          <w:rFonts w:ascii="宋体" w:hAnsi="宋体" w:cs="宋体"/>
          <w:kern w:val="0"/>
          <w:sz w:val="24"/>
        </w:rPr>
      </w:pPr>
    </w:p>
    <w:p>
      <w:pPr>
        <w:snapToGrid w:val="0"/>
        <w:spacing w:line="400" w:lineRule="exact"/>
        <w:jc w:val="left"/>
        <w:rPr>
          <w:rStyle w:val="88"/>
          <w:rFonts w:ascii="宋体" w:hAnsi="宋体" w:cs="宋体"/>
          <w:kern w:val="0"/>
          <w:sz w:val="24"/>
        </w:rPr>
      </w:pPr>
    </w:p>
    <w:p>
      <w:pPr>
        <w:snapToGrid w:val="0"/>
        <w:spacing w:line="400" w:lineRule="exact"/>
        <w:jc w:val="left"/>
        <w:rPr>
          <w:rStyle w:val="88"/>
          <w:rFonts w:ascii="宋体" w:hAnsi="宋体" w:cs="宋体"/>
          <w:kern w:val="0"/>
          <w:sz w:val="24"/>
        </w:rPr>
      </w:pPr>
    </w:p>
    <w:p>
      <w:pPr>
        <w:snapToGrid w:val="0"/>
        <w:spacing w:line="400" w:lineRule="exact"/>
        <w:jc w:val="left"/>
        <w:rPr>
          <w:rStyle w:val="88"/>
          <w:rFonts w:ascii="宋体" w:hAnsi="宋体" w:cs="宋体"/>
          <w:kern w:val="0"/>
          <w:sz w:val="24"/>
        </w:rPr>
      </w:pPr>
    </w:p>
    <w:p>
      <w:pPr>
        <w:snapToGrid w:val="0"/>
        <w:spacing w:line="400" w:lineRule="exact"/>
        <w:jc w:val="left"/>
        <w:rPr>
          <w:rStyle w:val="88"/>
          <w:rFonts w:ascii="宋体" w:hAnsi="宋体" w:cs="宋体"/>
          <w:kern w:val="0"/>
          <w:sz w:val="24"/>
        </w:rPr>
      </w:pPr>
    </w:p>
    <w:p>
      <w:pPr>
        <w:snapToGrid w:val="0"/>
        <w:spacing w:line="400" w:lineRule="exact"/>
        <w:jc w:val="center"/>
        <w:rPr>
          <w:rFonts w:ascii="仿宋" w:hAnsi="仿宋" w:eastAsia="仿宋" w:cs="仿宋"/>
          <w:b/>
          <w:kern w:val="0"/>
          <w:sz w:val="32"/>
          <w:szCs w:val="32"/>
        </w:rPr>
      </w:pPr>
      <w:r>
        <w:rPr>
          <w:rFonts w:hint="eastAsia" w:ascii="仿宋" w:hAnsi="仿宋" w:eastAsia="仿宋" w:cs="仿宋"/>
          <w:b/>
          <w:kern w:val="0"/>
          <w:sz w:val="32"/>
          <w:szCs w:val="32"/>
        </w:rPr>
        <w:t>七、针对本项目的实施方案，包括但不限于以下内容：</w:t>
      </w:r>
    </w:p>
    <w:p>
      <w:pPr>
        <w:pStyle w:val="19"/>
        <w:ind w:firstLine="0"/>
      </w:pPr>
    </w:p>
    <w:p>
      <w:pPr>
        <w:tabs>
          <w:tab w:val="center" w:pos="4706"/>
          <w:tab w:val="left" w:pos="5970"/>
        </w:tabs>
        <w:snapToGrid w:val="0"/>
        <w:spacing w:line="360" w:lineRule="auto"/>
        <w:jc w:val="left"/>
        <w:rPr>
          <w:rFonts w:ascii="仿宋" w:hAnsi="仿宋" w:eastAsia="仿宋" w:cs="仿宋"/>
          <w:bCs/>
          <w:sz w:val="24"/>
        </w:rPr>
      </w:pPr>
      <w:r>
        <w:rPr>
          <w:rFonts w:hint="eastAsia" w:ascii="仿宋" w:hAnsi="仿宋" w:eastAsia="仿宋" w:cs="仿宋"/>
          <w:bCs/>
          <w:sz w:val="24"/>
        </w:rPr>
        <w:t>（1）产品配置清单：本项目拟使用的产品或材料情况（如产品名称、品牌、型号、技术指标、功能说明、性能指标等，相关检测报告、证书等佐证材料）；</w:t>
      </w:r>
    </w:p>
    <w:tbl>
      <w:tblPr>
        <w:tblStyle w:val="41"/>
        <w:tblW w:w="100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3"/>
        <w:gridCol w:w="2440"/>
        <w:gridCol w:w="2339"/>
        <w:gridCol w:w="1498"/>
        <w:gridCol w:w="1498"/>
        <w:gridCol w:w="14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b/>
                <w:bCs/>
                <w:sz w:val="24"/>
              </w:rPr>
              <w:t>序号</w:t>
            </w:r>
          </w:p>
        </w:tc>
        <w:tc>
          <w:tcPr>
            <w:tcW w:w="2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b/>
                <w:bCs/>
                <w:sz w:val="24"/>
              </w:rPr>
              <w:t>系统名称</w:t>
            </w:r>
          </w:p>
        </w:tc>
        <w:tc>
          <w:tcPr>
            <w:tcW w:w="2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b/>
                <w:bCs/>
                <w:sz w:val="24"/>
              </w:rPr>
              <w:t>设备材料名称</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b/>
                <w:bCs/>
                <w:sz w:val="24"/>
              </w:rPr>
              <w:t>响应品牌</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b/>
                <w:bCs/>
                <w:sz w:val="24"/>
              </w:rPr>
            </w:pPr>
            <w:r>
              <w:rPr>
                <w:rFonts w:hint="eastAsia" w:ascii="仿宋" w:hAnsi="仿宋" w:eastAsia="仿宋" w:cs="仿宋"/>
                <w:b/>
                <w:bCs/>
                <w:sz w:val="24"/>
              </w:rPr>
              <w:t>技术配置及规格</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2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2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5"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2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2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r>
              <w:rPr>
                <w:rFonts w:hint="eastAsia" w:ascii="仿宋" w:hAnsi="仿宋" w:eastAsia="仿宋" w:cs="仿宋"/>
                <w:sz w:val="24"/>
              </w:rPr>
              <w:t> </w:t>
            </w: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23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c>
          <w:tcPr>
            <w:tcW w:w="149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ascii="仿宋" w:hAnsi="仿宋" w:eastAsia="仿宋" w:cs="仿宋"/>
                <w:sz w:val="24"/>
              </w:rPr>
            </w:pPr>
          </w:p>
        </w:tc>
      </w:tr>
    </w:tbl>
    <w:p>
      <w:pPr>
        <w:shd w:val="clear" w:color="auto" w:fill="FFFFFF"/>
        <w:snapToGrid w:val="0"/>
        <w:spacing w:after="50"/>
        <w:rPr>
          <w:rFonts w:ascii="仿宋" w:hAnsi="仿宋" w:eastAsia="仿宋" w:cs="仿宋"/>
          <w:sz w:val="24"/>
        </w:rPr>
      </w:pPr>
      <w:r>
        <w:rPr>
          <w:rFonts w:hint="eastAsia" w:ascii="仿宋" w:hAnsi="仿宋" w:eastAsia="仿宋" w:cs="仿宋"/>
          <w:sz w:val="24"/>
        </w:rPr>
        <w:t>相关材料附后，表格可以自行制作</w:t>
      </w:r>
    </w:p>
    <w:p>
      <w:pPr>
        <w:snapToGrid w:val="0"/>
        <w:spacing w:line="360" w:lineRule="auto"/>
        <w:jc w:val="left"/>
        <w:rPr>
          <w:rFonts w:ascii="仿宋" w:hAnsi="仿宋" w:eastAsia="仿宋" w:cs="仿宋"/>
          <w:sz w:val="24"/>
        </w:rPr>
      </w:pPr>
      <w:r>
        <w:rPr>
          <w:rFonts w:hint="eastAsia" w:ascii="仿宋" w:hAnsi="仿宋" w:eastAsia="仿宋" w:cs="仿宋"/>
          <w:sz w:val="24"/>
        </w:rPr>
        <w:t>（1）施工质量的技术方案和措施；</w:t>
      </w:r>
    </w:p>
    <w:p>
      <w:pPr>
        <w:snapToGrid w:val="0"/>
        <w:spacing w:line="360" w:lineRule="auto"/>
        <w:jc w:val="left"/>
        <w:rPr>
          <w:rFonts w:ascii="仿宋" w:hAnsi="仿宋" w:eastAsia="仿宋" w:cs="仿宋"/>
          <w:sz w:val="24"/>
        </w:rPr>
      </w:pPr>
      <w:r>
        <w:rPr>
          <w:rFonts w:hint="eastAsia" w:ascii="仿宋" w:hAnsi="仿宋" w:eastAsia="仿宋" w:cs="仿宋"/>
          <w:sz w:val="24"/>
        </w:rPr>
        <w:t>（2）提供的工期和施工进度的方案和措施；</w:t>
      </w:r>
    </w:p>
    <w:p>
      <w:pPr>
        <w:snapToGrid w:val="0"/>
        <w:spacing w:line="360" w:lineRule="auto"/>
        <w:jc w:val="left"/>
        <w:rPr>
          <w:rFonts w:ascii="仿宋" w:hAnsi="仿宋" w:eastAsia="仿宋" w:cs="仿宋"/>
          <w:sz w:val="24"/>
        </w:rPr>
      </w:pPr>
      <w:r>
        <w:rPr>
          <w:rFonts w:hint="eastAsia" w:ascii="仿宋" w:hAnsi="仿宋" w:eastAsia="仿宋" w:cs="仿宋"/>
          <w:sz w:val="24"/>
        </w:rPr>
        <w:t>（3）实施难点理解；</w:t>
      </w:r>
    </w:p>
    <w:p>
      <w:pPr>
        <w:snapToGrid w:val="0"/>
        <w:spacing w:line="360" w:lineRule="auto"/>
        <w:ind w:firstLine="2650" w:firstLineChars="1100"/>
        <w:jc w:val="right"/>
        <w:rPr>
          <w:rFonts w:ascii="仿宋" w:hAnsi="仿宋" w:eastAsia="仿宋" w:cs="仿宋"/>
          <w:sz w:val="24"/>
          <w:szCs w:val="20"/>
        </w:rPr>
      </w:pPr>
      <w:r>
        <w:rPr>
          <w:rFonts w:hint="eastAsia" w:ascii="仿宋" w:hAnsi="仿宋" w:eastAsia="仿宋" w:cs="仿宋"/>
          <w:b/>
          <w:bCs/>
          <w:sz w:val="24"/>
        </w:rPr>
        <w:t> </w:t>
      </w:r>
      <w:r>
        <w:rPr>
          <w:rFonts w:hint="eastAsia" w:ascii="仿宋" w:hAnsi="仿宋" w:eastAsia="仿宋" w:cs="仿宋"/>
          <w:sz w:val="24"/>
        </w:rPr>
        <w:t>供应商名称（电子签章/公章）：___________________</w:t>
      </w:r>
    </w:p>
    <w:p>
      <w:pPr>
        <w:snapToGrid w:val="0"/>
        <w:spacing w:line="360" w:lineRule="auto"/>
        <w:jc w:val="right"/>
        <w:rPr>
          <w:rFonts w:ascii="仿宋" w:hAnsi="仿宋" w:eastAsia="仿宋" w:cs="仿宋"/>
          <w:sz w:val="24"/>
        </w:rPr>
      </w:pPr>
      <w:r>
        <w:rPr>
          <w:rFonts w:hint="eastAsia" w:ascii="仿宋" w:hAnsi="仿宋" w:eastAsia="仿宋" w:cs="仿宋"/>
          <w:sz w:val="24"/>
        </w:rPr>
        <w:t>_____年___月___日</w:t>
      </w:r>
    </w:p>
    <w:p>
      <w:pPr>
        <w:shd w:val="clear" w:color="auto" w:fill="FFFFFF"/>
        <w:snapToGrid w:val="0"/>
        <w:jc w:val="center"/>
        <w:rPr>
          <w:rFonts w:ascii="仿宋" w:hAnsi="仿宋" w:eastAsia="仿宋" w:cs="仿宋"/>
          <w:b/>
          <w:kern w:val="0"/>
          <w:sz w:val="32"/>
          <w:szCs w:val="32"/>
        </w:rPr>
      </w:pPr>
    </w:p>
    <w:p>
      <w:pPr>
        <w:shd w:val="clear" w:color="auto" w:fill="FFFFFF"/>
        <w:snapToGrid w:val="0"/>
        <w:jc w:val="center"/>
        <w:rPr>
          <w:rFonts w:ascii="仿宋" w:hAnsi="仿宋" w:eastAsia="仿宋" w:cs="仿宋"/>
          <w:b/>
          <w:kern w:val="0"/>
          <w:sz w:val="32"/>
          <w:szCs w:val="32"/>
        </w:rPr>
      </w:pPr>
    </w:p>
    <w:p>
      <w:pPr>
        <w:pStyle w:val="19"/>
        <w:rPr>
          <w:rFonts w:ascii="仿宋" w:hAnsi="仿宋" w:eastAsia="仿宋" w:cs="仿宋"/>
          <w:b/>
          <w:kern w:val="0"/>
          <w:sz w:val="32"/>
          <w:szCs w:val="32"/>
        </w:rPr>
      </w:pPr>
    </w:p>
    <w:p>
      <w:pPr>
        <w:rPr>
          <w:rFonts w:ascii="仿宋" w:hAnsi="仿宋" w:eastAsia="仿宋" w:cs="仿宋"/>
          <w:b/>
          <w:kern w:val="0"/>
          <w:sz w:val="32"/>
          <w:szCs w:val="32"/>
        </w:rPr>
      </w:pPr>
    </w:p>
    <w:p>
      <w:pPr>
        <w:pStyle w:val="19"/>
        <w:rPr>
          <w:rFonts w:ascii="仿宋" w:hAnsi="仿宋" w:eastAsia="仿宋" w:cs="仿宋"/>
          <w:b/>
          <w:kern w:val="0"/>
          <w:sz w:val="32"/>
          <w:szCs w:val="32"/>
        </w:rPr>
      </w:pPr>
    </w:p>
    <w:p>
      <w:pPr>
        <w:rPr>
          <w:rFonts w:ascii="仿宋" w:hAnsi="仿宋" w:eastAsia="仿宋" w:cs="仿宋"/>
          <w:b/>
          <w:kern w:val="0"/>
          <w:sz w:val="32"/>
          <w:szCs w:val="32"/>
        </w:rPr>
      </w:pPr>
    </w:p>
    <w:p>
      <w:pPr>
        <w:pStyle w:val="19"/>
        <w:rPr>
          <w:rFonts w:ascii="仿宋" w:hAnsi="仿宋" w:eastAsia="仿宋" w:cs="仿宋"/>
          <w:b/>
          <w:kern w:val="0"/>
          <w:sz w:val="32"/>
          <w:szCs w:val="32"/>
        </w:rPr>
      </w:pPr>
    </w:p>
    <w:p>
      <w:pPr>
        <w:pStyle w:val="19"/>
        <w:rPr>
          <w:rFonts w:ascii="仿宋" w:hAnsi="仿宋" w:eastAsia="仿宋" w:cs="仿宋"/>
          <w:b/>
          <w:kern w:val="0"/>
          <w:sz w:val="32"/>
          <w:szCs w:val="32"/>
        </w:rPr>
      </w:pPr>
    </w:p>
    <w:p>
      <w:pPr>
        <w:pStyle w:val="19"/>
        <w:rPr>
          <w:rFonts w:ascii="仿宋" w:hAnsi="仿宋" w:eastAsia="仿宋" w:cs="仿宋"/>
          <w:b/>
          <w:kern w:val="0"/>
          <w:sz w:val="32"/>
          <w:szCs w:val="32"/>
        </w:rPr>
      </w:pPr>
    </w:p>
    <w:p>
      <w:pPr>
        <w:rPr>
          <w:rFonts w:ascii="仿宋" w:hAnsi="仿宋" w:eastAsia="仿宋" w:cs="仿宋"/>
          <w:b/>
          <w:kern w:val="0"/>
          <w:sz w:val="32"/>
          <w:szCs w:val="32"/>
        </w:rPr>
      </w:pPr>
    </w:p>
    <w:p>
      <w:pPr>
        <w:pStyle w:val="19"/>
        <w:rPr>
          <w:rFonts w:ascii="仿宋" w:hAnsi="仿宋" w:eastAsia="仿宋" w:cs="仿宋"/>
          <w:b/>
          <w:kern w:val="0"/>
          <w:sz w:val="32"/>
          <w:szCs w:val="32"/>
        </w:rPr>
      </w:pPr>
    </w:p>
    <w:p>
      <w:pPr>
        <w:rPr>
          <w:rFonts w:ascii="仿宋" w:hAnsi="仿宋" w:eastAsia="仿宋" w:cs="仿宋"/>
          <w:b/>
          <w:kern w:val="0"/>
          <w:sz w:val="32"/>
          <w:szCs w:val="32"/>
        </w:rPr>
      </w:pPr>
    </w:p>
    <w:p>
      <w:pPr>
        <w:rPr>
          <w:rFonts w:ascii="仿宋" w:hAnsi="仿宋" w:eastAsia="仿宋" w:cs="仿宋"/>
          <w:b/>
          <w:kern w:val="0"/>
          <w:sz w:val="32"/>
          <w:szCs w:val="32"/>
        </w:rPr>
      </w:pPr>
    </w:p>
    <w:p>
      <w:pPr>
        <w:rPr>
          <w:rFonts w:ascii="仿宋" w:hAnsi="仿宋" w:eastAsia="仿宋" w:cs="仿宋"/>
          <w:b/>
          <w:kern w:val="0"/>
          <w:sz w:val="32"/>
          <w:szCs w:val="32"/>
        </w:rPr>
      </w:pPr>
    </w:p>
    <w:p>
      <w:pPr>
        <w:rPr>
          <w:rFonts w:ascii="仿宋" w:hAnsi="仿宋" w:eastAsia="仿宋" w:cs="仿宋"/>
          <w:b/>
          <w:kern w:val="0"/>
          <w:sz w:val="32"/>
          <w:szCs w:val="32"/>
        </w:rPr>
      </w:pPr>
    </w:p>
    <w:p>
      <w:pPr>
        <w:rPr>
          <w:rFonts w:ascii="仿宋" w:hAnsi="仿宋" w:eastAsia="仿宋" w:cs="仿宋"/>
          <w:b/>
          <w:kern w:val="0"/>
          <w:sz w:val="32"/>
          <w:szCs w:val="32"/>
        </w:rPr>
      </w:pPr>
    </w:p>
    <w:p>
      <w:pPr>
        <w:rPr>
          <w:rFonts w:ascii="仿宋" w:hAnsi="仿宋" w:eastAsia="仿宋" w:cs="仿宋"/>
          <w:b/>
          <w:kern w:val="0"/>
          <w:sz w:val="32"/>
          <w:szCs w:val="32"/>
        </w:rPr>
      </w:pPr>
    </w:p>
    <w:p>
      <w:pPr>
        <w:rPr>
          <w:rFonts w:ascii="仿宋" w:hAnsi="仿宋" w:eastAsia="仿宋" w:cs="仿宋"/>
          <w:b/>
          <w:kern w:val="0"/>
          <w:sz w:val="32"/>
          <w:szCs w:val="32"/>
        </w:rPr>
      </w:pPr>
    </w:p>
    <w:p>
      <w:pPr>
        <w:pStyle w:val="19"/>
        <w:rPr>
          <w:rFonts w:ascii="仿宋" w:hAnsi="仿宋" w:eastAsia="仿宋" w:cs="仿宋"/>
          <w:b/>
          <w:kern w:val="0"/>
          <w:sz w:val="32"/>
          <w:szCs w:val="32"/>
        </w:rPr>
      </w:pPr>
    </w:p>
    <w:p/>
    <w:p>
      <w:pPr>
        <w:snapToGrid w:val="0"/>
        <w:spacing w:line="600" w:lineRule="exact"/>
        <w:jc w:val="center"/>
        <w:rPr>
          <w:rFonts w:ascii="仿宋" w:hAnsi="仿宋" w:eastAsia="仿宋" w:cs="仿宋"/>
          <w:b/>
          <w:sz w:val="32"/>
          <w:szCs w:val="32"/>
        </w:rPr>
      </w:pPr>
      <w:r>
        <w:rPr>
          <w:rFonts w:hint="eastAsia" w:ascii="仿宋" w:hAnsi="仿宋" w:eastAsia="仿宋" w:cs="仿宋"/>
          <w:b/>
          <w:sz w:val="32"/>
          <w:szCs w:val="32"/>
        </w:rPr>
        <w:t>八、拟投入本项目的项目团队人员情况；</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2007"/>
        <w:gridCol w:w="819"/>
        <w:gridCol w:w="921"/>
        <w:gridCol w:w="1044"/>
        <w:gridCol w:w="1682"/>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606" w:type="dxa"/>
            <w:tcBorders>
              <w:bottom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姓 名</w:t>
            </w:r>
          </w:p>
        </w:tc>
        <w:tc>
          <w:tcPr>
            <w:tcW w:w="2007" w:type="dxa"/>
            <w:tcBorders>
              <w:bottom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本项目</w:t>
            </w:r>
          </w:p>
          <w:p>
            <w:pPr>
              <w:spacing w:line="480" w:lineRule="exact"/>
              <w:jc w:val="center"/>
              <w:rPr>
                <w:rFonts w:ascii="仿宋" w:hAnsi="仿宋" w:eastAsia="仿宋" w:cs="仿宋"/>
                <w:sz w:val="24"/>
              </w:rPr>
            </w:pPr>
            <w:r>
              <w:rPr>
                <w:rFonts w:hint="eastAsia" w:ascii="仿宋" w:hAnsi="仿宋" w:eastAsia="仿宋" w:cs="仿宋"/>
                <w:sz w:val="24"/>
              </w:rPr>
              <w:t>拟任岗位</w:t>
            </w:r>
          </w:p>
        </w:tc>
        <w:tc>
          <w:tcPr>
            <w:tcW w:w="819" w:type="dxa"/>
            <w:tcBorders>
              <w:bottom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年龄</w:t>
            </w:r>
          </w:p>
        </w:tc>
        <w:tc>
          <w:tcPr>
            <w:tcW w:w="921" w:type="dxa"/>
            <w:tcBorders>
              <w:bottom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性别</w:t>
            </w:r>
          </w:p>
        </w:tc>
        <w:tc>
          <w:tcPr>
            <w:tcW w:w="1044" w:type="dxa"/>
            <w:tcBorders>
              <w:bottom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专业</w:t>
            </w:r>
          </w:p>
        </w:tc>
        <w:tc>
          <w:tcPr>
            <w:tcW w:w="1682" w:type="dxa"/>
            <w:tcBorders>
              <w:bottom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职称与证书</w:t>
            </w:r>
          </w:p>
        </w:tc>
        <w:tc>
          <w:tcPr>
            <w:tcW w:w="1192" w:type="dxa"/>
            <w:tcBorders>
              <w:bottom w:val="single" w:color="auto" w:sz="4" w:space="0"/>
            </w:tcBorders>
            <w:vAlign w:val="center"/>
          </w:tcPr>
          <w:p>
            <w:pPr>
              <w:spacing w:line="48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06" w:type="dxa"/>
            <w:tcBorders>
              <w:top w:val="single" w:color="auto" w:sz="4" w:space="0"/>
            </w:tcBorders>
            <w:vAlign w:val="center"/>
          </w:tcPr>
          <w:p>
            <w:pPr>
              <w:spacing w:line="360" w:lineRule="auto"/>
              <w:rPr>
                <w:rFonts w:ascii="仿宋" w:hAnsi="仿宋" w:eastAsia="仿宋" w:cs="仿宋"/>
                <w:sz w:val="24"/>
              </w:rPr>
            </w:pPr>
          </w:p>
        </w:tc>
        <w:tc>
          <w:tcPr>
            <w:tcW w:w="2007" w:type="dxa"/>
            <w:tcBorders>
              <w:top w:val="single" w:color="auto" w:sz="4" w:space="0"/>
            </w:tcBorders>
            <w:vAlign w:val="center"/>
          </w:tcPr>
          <w:p>
            <w:pPr>
              <w:spacing w:line="360" w:lineRule="auto"/>
              <w:rPr>
                <w:rFonts w:ascii="仿宋" w:hAnsi="仿宋" w:eastAsia="仿宋" w:cs="仿宋"/>
                <w:sz w:val="24"/>
              </w:rPr>
            </w:pPr>
          </w:p>
        </w:tc>
        <w:tc>
          <w:tcPr>
            <w:tcW w:w="819" w:type="dxa"/>
            <w:tcBorders>
              <w:top w:val="single" w:color="auto" w:sz="4" w:space="0"/>
            </w:tcBorders>
            <w:vAlign w:val="center"/>
          </w:tcPr>
          <w:p>
            <w:pPr>
              <w:spacing w:line="360" w:lineRule="auto"/>
              <w:rPr>
                <w:rFonts w:ascii="仿宋" w:hAnsi="仿宋" w:eastAsia="仿宋" w:cs="仿宋"/>
                <w:sz w:val="24"/>
              </w:rPr>
            </w:pPr>
          </w:p>
        </w:tc>
        <w:tc>
          <w:tcPr>
            <w:tcW w:w="921" w:type="dxa"/>
            <w:tcBorders>
              <w:top w:val="single" w:color="auto" w:sz="4" w:space="0"/>
            </w:tcBorders>
            <w:vAlign w:val="center"/>
          </w:tcPr>
          <w:p>
            <w:pPr>
              <w:spacing w:line="360" w:lineRule="auto"/>
              <w:rPr>
                <w:rFonts w:ascii="仿宋" w:hAnsi="仿宋" w:eastAsia="仿宋" w:cs="仿宋"/>
                <w:sz w:val="24"/>
              </w:rPr>
            </w:pPr>
          </w:p>
        </w:tc>
        <w:tc>
          <w:tcPr>
            <w:tcW w:w="1044" w:type="dxa"/>
            <w:tcBorders>
              <w:top w:val="single" w:color="auto" w:sz="4" w:space="0"/>
            </w:tcBorders>
            <w:vAlign w:val="center"/>
          </w:tcPr>
          <w:p>
            <w:pPr>
              <w:spacing w:line="360" w:lineRule="auto"/>
              <w:rPr>
                <w:rFonts w:ascii="仿宋" w:hAnsi="仿宋" w:eastAsia="仿宋" w:cs="仿宋"/>
                <w:sz w:val="24"/>
              </w:rPr>
            </w:pPr>
          </w:p>
        </w:tc>
        <w:tc>
          <w:tcPr>
            <w:tcW w:w="1682" w:type="dxa"/>
            <w:tcBorders>
              <w:top w:val="single" w:color="auto" w:sz="4" w:space="0"/>
            </w:tcBorders>
            <w:vAlign w:val="center"/>
          </w:tcPr>
          <w:p>
            <w:pPr>
              <w:spacing w:line="360" w:lineRule="auto"/>
              <w:rPr>
                <w:rFonts w:ascii="仿宋" w:hAnsi="仿宋" w:eastAsia="仿宋" w:cs="仿宋"/>
                <w:sz w:val="24"/>
              </w:rPr>
            </w:pPr>
          </w:p>
        </w:tc>
        <w:tc>
          <w:tcPr>
            <w:tcW w:w="1192" w:type="dxa"/>
            <w:tcBorders>
              <w:top w:val="single" w:color="auto" w:sz="4" w:space="0"/>
            </w:tcBorders>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06" w:type="dxa"/>
            <w:vAlign w:val="center"/>
          </w:tcPr>
          <w:p>
            <w:pPr>
              <w:spacing w:line="360" w:lineRule="auto"/>
              <w:rPr>
                <w:rFonts w:ascii="仿宋" w:hAnsi="仿宋" w:eastAsia="仿宋" w:cs="仿宋"/>
                <w:sz w:val="24"/>
              </w:rPr>
            </w:pPr>
          </w:p>
        </w:tc>
        <w:tc>
          <w:tcPr>
            <w:tcW w:w="2007" w:type="dxa"/>
            <w:vAlign w:val="center"/>
          </w:tcPr>
          <w:p>
            <w:pPr>
              <w:spacing w:line="360" w:lineRule="auto"/>
              <w:rPr>
                <w:rFonts w:ascii="仿宋" w:hAnsi="仿宋" w:eastAsia="仿宋" w:cs="仿宋"/>
                <w:sz w:val="24"/>
              </w:rPr>
            </w:pPr>
          </w:p>
        </w:tc>
        <w:tc>
          <w:tcPr>
            <w:tcW w:w="819" w:type="dxa"/>
            <w:vAlign w:val="center"/>
          </w:tcPr>
          <w:p>
            <w:pPr>
              <w:spacing w:line="360" w:lineRule="auto"/>
              <w:rPr>
                <w:rFonts w:ascii="仿宋" w:hAnsi="仿宋" w:eastAsia="仿宋" w:cs="仿宋"/>
                <w:sz w:val="24"/>
              </w:rPr>
            </w:pPr>
          </w:p>
        </w:tc>
        <w:tc>
          <w:tcPr>
            <w:tcW w:w="921" w:type="dxa"/>
            <w:vAlign w:val="center"/>
          </w:tcPr>
          <w:p>
            <w:pPr>
              <w:spacing w:line="360" w:lineRule="auto"/>
              <w:rPr>
                <w:rFonts w:ascii="仿宋" w:hAnsi="仿宋" w:eastAsia="仿宋" w:cs="仿宋"/>
                <w:sz w:val="24"/>
              </w:rPr>
            </w:pPr>
          </w:p>
        </w:tc>
        <w:tc>
          <w:tcPr>
            <w:tcW w:w="1044" w:type="dxa"/>
            <w:vAlign w:val="center"/>
          </w:tcPr>
          <w:p>
            <w:pPr>
              <w:spacing w:line="360" w:lineRule="auto"/>
              <w:rPr>
                <w:rFonts w:ascii="仿宋" w:hAnsi="仿宋" w:eastAsia="仿宋" w:cs="仿宋"/>
                <w:sz w:val="24"/>
              </w:rPr>
            </w:pPr>
          </w:p>
        </w:tc>
        <w:tc>
          <w:tcPr>
            <w:tcW w:w="1682" w:type="dxa"/>
            <w:vAlign w:val="center"/>
          </w:tcPr>
          <w:p>
            <w:pPr>
              <w:spacing w:line="360" w:lineRule="auto"/>
              <w:rPr>
                <w:rFonts w:ascii="仿宋" w:hAnsi="仿宋" w:eastAsia="仿宋" w:cs="仿宋"/>
                <w:sz w:val="24"/>
              </w:rPr>
            </w:pPr>
          </w:p>
        </w:tc>
        <w:tc>
          <w:tcPr>
            <w:tcW w:w="1192"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06" w:type="dxa"/>
            <w:vAlign w:val="center"/>
          </w:tcPr>
          <w:p>
            <w:pPr>
              <w:spacing w:line="360" w:lineRule="auto"/>
              <w:rPr>
                <w:rFonts w:ascii="仿宋" w:hAnsi="仿宋" w:eastAsia="仿宋" w:cs="仿宋"/>
                <w:sz w:val="24"/>
              </w:rPr>
            </w:pPr>
          </w:p>
        </w:tc>
        <w:tc>
          <w:tcPr>
            <w:tcW w:w="2007" w:type="dxa"/>
            <w:vAlign w:val="center"/>
          </w:tcPr>
          <w:p>
            <w:pPr>
              <w:spacing w:line="360" w:lineRule="auto"/>
              <w:rPr>
                <w:rFonts w:ascii="仿宋" w:hAnsi="仿宋" w:eastAsia="仿宋" w:cs="仿宋"/>
                <w:sz w:val="24"/>
              </w:rPr>
            </w:pPr>
          </w:p>
        </w:tc>
        <w:tc>
          <w:tcPr>
            <w:tcW w:w="819" w:type="dxa"/>
            <w:vAlign w:val="center"/>
          </w:tcPr>
          <w:p>
            <w:pPr>
              <w:spacing w:line="360" w:lineRule="auto"/>
              <w:rPr>
                <w:rFonts w:ascii="仿宋" w:hAnsi="仿宋" w:eastAsia="仿宋" w:cs="仿宋"/>
                <w:sz w:val="24"/>
              </w:rPr>
            </w:pPr>
          </w:p>
        </w:tc>
        <w:tc>
          <w:tcPr>
            <w:tcW w:w="921" w:type="dxa"/>
            <w:vAlign w:val="center"/>
          </w:tcPr>
          <w:p>
            <w:pPr>
              <w:spacing w:line="360" w:lineRule="auto"/>
              <w:rPr>
                <w:rFonts w:ascii="仿宋" w:hAnsi="仿宋" w:eastAsia="仿宋" w:cs="仿宋"/>
                <w:sz w:val="24"/>
              </w:rPr>
            </w:pPr>
          </w:p>
        </w:tc>
        <w:tc>
          <w:tcPr>
            <w:tcW w:w="1044" w:type="dxa"/>
            <w:vAlign w:val="center"/>
          </w:tcPr>
          <w:p>
            <w:pPr>
              <w:spacing w:line="360" w:lineRule="auto"/>
              <w:rPr>
                <w:rFonts w:ascii="仿宋" w:hAnsi="仿宋" w:eastAsia="仿宋" w:cs="仿宋"/>
                <w:sz w:val="24"/>
              </w:rPr>
            </w:pPr>
          </w:p>
        </w:tc>
        <w:tc>
          <w:tcPr>
            <w:tcW w:w="1682" w:type="dxa"/>
            <w:vAlign w:val="center"/>
          </w:tcPr>
          <w:p>
            <w:pPr>
              <w:spacing w:line="360" w:lineRule="auto"/>
              <w:rPr>
                <w:rFonts w:ascii="仿宋" w:hAnsi="仿宋" w:eastAsia="仿宋" w:cs="仿宋"/>
                <w:sz w:val="24"/>
              </w:rPr>
            </w:pPr>
          </w:p>
        </w:tc>
        <w:tc>
          <w:tcPr>
            <w:tcW w:w="1192"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06" w:type="dxa"/>
            <w:vAlign w:val="center"/>
          </w:tcPr>
          <w:p>
            <w:pPr>
              <w:spacing w:line="360" w:lineRule="auto"/>
              <w:rPr>
                <w:rFonts w:ascii="仿宋" w:hAnsi="仿宋" w:eastAsia="仿宋" w:cs="仿宋"/>
                <w:sz w:val="24"/>
              </w:rPr>
            </w:pPr>
          </w:p>
        </w:tc>
        <w:tc>
          <w:tcPr>
            <w:tcW w:w="2007" w:type="dxa"/>
            <w:vAlign w:val="center"/>
          </w:tcPr>
          <w:p>
            <w:pPr>
              <w:spacing w:line="360" w:lineRule="auto"/>
              <w:rPr>
                <w:rFonts w:ascii="仿宋" w:hAnsi="仿宋" w:eastAsia="仿宋" w:cs="仿宋"/>
                <w:sz w:val="24"/>
              </w:rPr>
            </w:pPr>
          </w:p>
        </w:tc>
        <w:tc>
          <w:tcPr>
            <w:tcW w:w="819" w:type="dxa"/>
            <w:vAlign w:val="center"/>
          </w:tcPr>
          <w:p>
            <w:pPr>
              <w:spacing w:line="360" w:lineRule="auto"/>
              <w:rPr>
                <w:rFonts w:ascii="仿宋" w:hAnsi="仿宋" w:eastAsia="仿宋" w:cs="仿宋"/>
                <w:sz w:val="24"/>
              </w:rPr>
            </w:pPr>
          </w:p>
        </w:tc>
        <w:tc>
          <w:tcPr>
            <w:tcW w:w="921" w:type="dxa"/>
            <w:vAlign w:val="center"/>
          </w:tcPr>
          <w:p>
            <w:pPr>
              <w:spacing w:line="360" w:lineRule="auto"/>
              <w:rPr>
                <w:rFonts w:ascii="仿宋" w:hAnsi="仿宋" w:eastAsia="仿宋" w:cs="仿宋"/>
                <w:sz w:val="24"/>
              </w:rPr>
            </w:pPr>
          </w:p>
        </w:tc>
        <w:tc>
          <w:tcPr>
            <w:tcW w:w="1044" w:type="dxa"/>
            <w:vAlign w:val="center"/>
          </w:tcPr>
          <w:p>
            <w:pPr>
              <w:spacing w:line="360" w:lineRule="auto"/>
              <w:rPr>
                <w:rFonts w:ascii="仿宋" w:hAnsi="仿宋" w:eastAsia="仿宋" w:cs="仿宋"/>
                <w:sz w:val="24"/>
              </w:rPr>
            </w:pPr>
          </w:p>
        </w:tc>
        <w:tc>
          <w:tcPr>
            <w:tcW w:w="1682" w:type="dxa"/>
            <w:vAlign w:val="center"/>
          </w:tcPr>
          <w:p>
            <w:pPr>
              <w:spacing w:line="360" w:lineRule="auto"/>
              <w:rPr>
                <w:rFonts w:ascii="仿宋" w:hAnsi="仿宋" w:eastAsia="仿宋" w:cs="仿宋"/>
                <w:sz w:val="24"/>
              </w:rPr>
            </w:pPr>
          </w:p>
        </w:tc>
        <w:tc>
          <w:tcPr>
            <w:tcW w:w="1192"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06" w:type="dxa"/>
            <w:vAlign w:val="center"/>
          </w:tcPr>
          <w:p>
            <w:pPr>
              <w:spacing w:line="360" w:lineRule="auto"/>
              <w:rPr>
                <w:rFonts w:ascii="仿宋" w:hAnsi="仿宋" w:eastAsia="仿宋" w:cs="仿宋"/>
                <w:sz w:val="24"/>
              </w:rPr>
            </w:pPr>
          </w:p>
        </w:tc>
        <w:tc>
          <w:tcPr>
            <w:tcW w:w="2007" w:type="dxa"/>
            <w:vAlign w:val="center"/>
          </w:tcPr>
          <w:p>
            <w:pPr>
              <w:spacing w:line="360" w:lineRule="auto"/>
              <w:rPr>
                <w:rFonts w:ascii="仿宋" w:hAnsi="仿宋" w:eastAsia="仿宋" w:cs="仿宋"/>
                <w:sz w:val="24"/>
              </w:rPr>
            </w:pPr>
          </w:p>
        </w:tc>
        <w:tc>
          <w:tcPr>
            <w:tcW w:w="819" w:type="dxa"/>
            <w:vAlign w:val="center"/>
          </w:tcPr>
          <w:p>
            <w:pPr>
              <w:spacing w:line="360" w:lineRule="auto"/>
              <w:rPr>
                <w:rFonts w:ascii="仿宋" w:hAnsi="仿宋" w:eastAsia="仿宋" w:cs="仿宋"/>
                <w:sz w:val="24"/>
              </w:rPr>
            </w:pPr>
          </w:p>
        </w:tc>
        <w:tc>
          <w:tcPr>
            <w:tcW w:w="921" w:type="dxa"/>
            <w:vAlign w:val="center"/>
          </w:tcPr>
          <w:p>
            <w:pPr>
              <w:spacing w:line="360" w:lineRule="auto"/>
              <w:rPr>
                <w:rFonts w:ascii="仿宋" w:hAnsi="仿宋" w:eastAsia="仿宋" w:cs="仿宋"/>
                <w:sz w:val="24"/>
              </w:rPr>
            </w:pPr>
          </w:p>
        </w:tc>
        <w:tc>
          <w:tcPr>
            <w:tcW w:w="1044" w:type="dxa"/>
            <w:vAlign w:val="center"/>
          </w:tcPr>
          <w:p>
            <w:pPr>
              <w:spacing w:line="360" w:lineRule="auto"/>
              <w:rPr>
                <w:rFonts w:ascii="仿宋" w:hAnsi="仿宋" w:eastAsia="仿宋" w:cs="仿宋"/>
                <w:sz w:val="24"/>
              </w:rPr>
            </w:pPr>
          </w:p>
        </w:tc>
        <w:tc>
          <w:tcPr>
            <w:tcW w:w="1682" w:type="dxa"/>
            <w:vAlign w:val="center"/>
          </w:tcPr>
          <w:p>
            <w:pPr>
              <w:spacing w:line="360" w:lineRule="auto"/>
              <w:rPr>
                <w:rFonts w:ascii="仿宋" w:hAnsi="仿宋" w:eastAsia="仿宋" w:cs="仿宋"/>
                <w:sz w:val="24"/>
              </w:rPr>
            </w:pPr>
          </w:p>
        </w:tc>
        <w:tc>
          <w:tcPr>
            <w:tcW w:w="1192"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06" w:type="dxa"/>
            <w:vAlign w:val="center"/>
          </w:tcPr>
          <w:p>
            <w:pPr>
              <w:spacing w:line="360" w:lineRule="auto"/>
              <w:rPr>
                <w:rFonts w:ascii="仿宋" w:hAnsi="仿宋" w:eastAsia="仿宋" w:cs="仿宋"/>
                <w:sz w:val="24"/>
              </w:rPr>
            </w:pPr>
          </w:p>
        </w:tc>
        <w:tc>
          <w:tcPr>
            <w:tcW w:w="2007" w:type="dxa"/>
            <w:vAlign w:val="center"/>
          </w:tcPr>
          <w:p>
            <w:pPr>
              <w:spacing w:line="360" w:lineRule="auto"/>
              <w:rPr>
                <w:rFonts w:ascii="仿宋" w:hAnsi="仿宋" w:eastAsia="仿宋" w:cs="仿宋"/>
                <w:sz w:val="24"/>
              </w:rPr>
            </w:pPr>
          </w:p>
        </w:tc>
        <w:tc>
          <w:tcPr>
            <w:tcW w:w="819" w:type="dxa"/>
            <w:vAlign w:val="center"/>
          </w:tcPr>
          <w:p>
            <w:pPr>
              <w:spacing w:line="360" w:lineRule="auto"/>
              <w:rPr>
                <w:rFonts w:ascii="仿宋" w:hAnsi="仿宋" w:eastAsia="仿宋" w:cs="仿宋"/>
                <w:sz w:val="24"/>
              </w:rPr>
            </w:pPr>
          </w:p>
        </w:tc>
        <w:tc>
          <w:tcPr>
            <w:tcW w:w="921" w:type="dxa"/>
            <w:vAlign w:val="center"/>
          </w:tcPr>
          <w:p>
            <w:pPr>
              <w:spacing w:line="360" w:lineRule="auto"/>
              <w:rPr>
                <w:rFonts w:ascii="仿宋" w:hAnsi="仿宋" w:eastAsia="仿宋" w:cs="仿宋"/>
                <w:sz w:val="24"/>
              </w:rPr>
            </w:pPr>
          </w:p>
        </w:tc>
        <w:tc>
          <w:tcPr>
            <w:tcW w:w="1044" w:type="dxa"/>
            <w:vAlign w:val="center"/>
          </w:tcPr>
          <w:p>
            <w:pPr>
              <w:spacing w:line="360" w:lineRule="auto"/>
              <w:rPr>
                <w:rFonts w:ascii="仿宋" w:hAnsi="仿宋" w:eastAsia="仿宋" w:cs="仿宋"/>
                <w:sz w:val="24"/>
              </w:rPr>
            </w:pPr>
          </w:p>
        </w:tc>
        <w:tc>
          <w:tcPr>
            <w:tcW w:w="1682" w:type="dxa"/>
            <w:vAlign w:val="center"/>
          </w:tcPr>
          <w:p>
            <w:pPr>
              <w:spacing w:line="360" w:lineRule="auto"/>
              <w:rPr>
                <w:rFonts w:ascii="仿宋" w:hAnsi="仿宋" w:eastAsia="仿宋" w:cs="仿宋"/>
                <w:sz w:val="24"/>
              </w:rPr>
            </w:pPr>
          </w:p>
        </w:tc>
        <w:tc>
          <w:tcPr>
            <w:tcW w:w="1192" w:type="dxa"/>
            <w:vAlign w:val="center"/>
          </w:tcPr>
          <w:p>
            <w:pPr>
              <w:spacing w:line="360" w:lineRule="auto"/>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606" w:type="dxa"/>
            <w:vAlign w:val="center"/>
          </w:tcPr>
          <w:p>
            <w:pPr>
              <w:spacing w:line="360" w:lineRule="auto"/>
              <w:rPr>
                <w:rFonts w:ascii="仿宋" w:hAnsi="仿宋" w:eastAsia="仿宋" w:cs="仿宋"/>
                <w:sz w:val="24"/>
              </w:rPr>
            </w:pPr>
          </w:p>
        </w:tc>
        <w:tc>
          <w:tcPr>
            <w:tcW w:w="2007" w:type="dxa"/>
            <w:vAlign w:val="center"/>
          </w:tcPr>
          <w:p>
            <w:pPr>
              <w:spacing w:line="360" w:lineRule="auto"/>
              <w:rPr>
                <w:rFonts w:ascii="仿宋" w:hAnsi="仿宋" w:eastAsia="仿宋" w:cs="仿宋"/>
                <w:sz w:val="24"/>
              </w:rPr>
            </w:pPr>
          </w:p>
        </w:tc>
        <w:tc>
          <w:tcPr>
            <w:tcW w:w="819" w:type="dxa"/>
            <w:vAlign w:val="center"/>
          </w:tcPr>
          <w:p>
            <w:pPr>
              <w:spacing w:line="360" w:lineRule="auto"/>
              <w:rPr>
                <w:rFonts w:ascii="仿宋" w:hAnsi="仿宋" w:eastAsia="仿宋" w:cs="仿宋"/>
                <w:sz w:val="24"/>
              </w:rPr>
            </w:pPr>
          </w:p>
        </w:tc>
        <w:tc>
          <w:tcPr>
            <w:tcW w:w="921" w:type="dxa"/>
            <w:vAlign w:val="center"/>
          </w:tcPr>
          <w:p>
            <w:pPr>
              <w:spacing w:line="360" w:lineRule="auto"/>
              <w:rPr>
                <w:rFonts w:ascii="仿宋" w:hAnsi="仿宋" w:eastAsia="仿宋" w:cs="仿宋"/>
                <w:sz w:val="24"/>
              </w:rPr>
            </w:pPr>
          </w:p>
        </w:tc>
        <w:tc>
          <w:tcPr>
            <w:tcW w:w="1044" w:type="dxa"/>
            <w:vAlign w:val="center"/>
          </w:tcPr>
          <w:p>
            <w:pPr>
              <w:spacing w:line="360" w:lineRule="auto"/>
              <w:rPr>
                <w:rFonts w:ascii="仿宋" w:hAnsi="仿宋" w:eastAsia="仿宋" w:cs="仿宋"/>
                <w:sz w:val="24"/>
              </w:rPr>
            </w:pPr>
          </w:p>
        </w:tc>
        <w:tc>
          <w:tcPr>
            <w:tcW w:w="1682" w:type="dxa"/>
            <w:vAlign w:val="center"/>
          </w:tcPr>
          <w:p>
            <w:pPr>
              <w:spacing w:line="360" w:lineRule="auto"/>
              <w:rPr>
                <w:rFonts w:ascii="仿宋" w:hAnsi="仿宋" w:eastAsia="仿宋" w:cs="仿宋"/>
                <w:sz w:val="24"/>
              </w:rPr>
            </w:pPr>
          </w:p>
        </w:tc>
        <w:tc>
          <w:tcPr>
            <w:tcW w:w="1192" w:type="dxa"/>
            <w:vAlign w:val="center"/>
          </w:tcPr>
          <w:p>
            <w:pPr>
              <w:spacing w:line="360" w:lineRule="auto"/>
              <w:rPr>
                <w:rFonts w:ascii="仿宋" w:hAnsi="仿宋" w:eastAsia="仿宋" w:cs="仿宋"/>
                <w:sz w:val="24"/>
              </w:rPr>
            </w:pPr>
          </w:p>
        </w:tc>
      </w:tr>
    </w:tbl>
    <w:p>
      <w:pPr>
        <w:autoSpaceDE w:val="0"/>
        <w:autoSpaceDN w:val="0"/>
        <w:adjustRightInd w:val="0"/>
        <w:snapToGrid w:val="0"/>
        <w:spacing w:line="360" w:lineRule="auto"/>
        <w:ind w:firstLine="240" w:firstLineChars="100"/>
        <w:rPr>
          <w:rFonts w:ascii="仿宋" w:hAnsi="仿宋" w:eastAsia="仿宋" w:cs="仿宋"/>
          <w:kern w:val="0"/>
          <w:sz w:val="24"/>
          <w:szCs w:val="20"/>
        </w:rPr>
      </w:pPr>
      <w:r>
        <w:rPr>
          <w:rFonts w:hint="eastAsia" w:ascii="仿宋" w:hAnsi="仿宋" w:eastAsia="仿宋" w:cs="仿宋"/>
          <w:kern w:val="0"/>
          <w:sz w:val="24"/>
          <w:szCs w:val="20"/>
        </w:rPr>
        <w:t>表格可自行扩展，相关依据材料等附后。</w:t>
      </w:r>
    </w:p>
    <w:p>
      <w:pPr>
        <w:autoSpaceDE w:val="0"/>
        <w:autoSpaceDN w:val="0"/>
        <w:adjustRightInd w:val="0"/>
        <w:snapToGrid w:val="0"/>
        <w:spacing w:line="360" w:lineRule="auto"/>
        <w:ind w:firstLine="2640" w:firstLineChars="1100"/>
        <w:rPr>
          <w:rFonts w:ascii="仿宋" w:hAnsi="仿宋" w:eastAsia="仿宋" w:cs="仿宋"/>
          <w:kern w:val="0"/>
          <w:sz w:val="24"/>
          <w:szCs w:val="20"/>
        </w:rPr>
      </w:pPr>
    </w:p>
    <w:p>
      <w:pPr>
        <w:autoSpaceDE w:val="0"/>
        <w:autoSpaceDN w:val="0"/>
        <w:adjustRightInd w:val="0"/>
        <w:snapToGrid w:val="0"/>
        <w:spacing w:line="360" w:lineRule="auto"/>
        <w:ind w:firstLine="2640" w:firstLineChars="1100"/>
        <w:jc w:val="right"/>
        <w:rPr>
          <w:rFonts w:ascii="仿宋" w:hAnsi="仿宋" w:eastAsia="仿宋" w:cs="仿宋"/>
          <w:kern w:val="0"/>
          <w:sz w:val="24"/>
          <w:szCs w:val="20"/>
        </w:rPr>
      </w:pPr>
    </w:p>
    <w:p>
      <w:pPr>
        <w:snapToGrid w:val="0"/>
        <w:spacing w:line="360" w:lineRule="auto"/>
        <w:ind w:firstLine="2640" w:firstLineChars="1100"/>
        <w:jc w:val="right"/>
        <w:rPr>
          <w:rFonts w:ascii="仿宋" w:hAnsi="仿宋" w:eastAsia="仿宋" w:cs="仿宋"/>
          <w:sz w:val="24"/>
        </w:rPr>
      </w:pPr>
      <w:r>
        <w:rPr>
          <w:rFonts w:hint="eastAsia" w:ascii="仿宋" w:hAnsi="仿宋" w:eastAsia="仿宋" w:cs="仿宋"/>
          <w:sz w:val="24"/>
        </w:rPr>
        <w:t xml:space="preserve">供应商名称（电子签章/公章）：___________________                              </w:t>
      </w:r>
    </w:p>
    <w:p>
      <w:pPr>
        <w:snapToGrid w:val="0"/>
        <w:spacing w:line="360" w:lineRule="auto"/>
        <w:jc w:val="right"/>
        <w:rPr>
          <w:rFonts w:ascii="仿宋" w:hAnsi="仿宋" w:eastAsia="仿宋" w:cs="仿宋"/>
          <w:b/>
          <w:sz w:val="30"/>
          <w:szCs w:val="30"/>
        </w:rPr>
      </w:pPr>
      <w:r>
        <w:rPr>
          <w:rFonts w:hint="eastAsia" w:ascii="仿宋" w:hAnsi="仿宋" w:eastAsia="仿宋" w:cs="仿宋"/>
          <w:sz w:val="24"/>
        </w:rPr>
        <w:t>_____年___月___日</w:t>
      </w:r>
    </w:p>
    <w:p>
      <w:pPr>
        <w:pStyle w:val="5"/>
        <w:tabs>
          <w:tab w:val="left" w:pos="720"/>
        </w:tabs>
        <w:spacing w:after="120"/>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投标项目负责人一般情况表</w:t>
      </w:r>
    </w:p>
    <w:p>
      <w:pPr>
        <w:widowControl/>
        <w:snapToGrid w:val="0"/>
        <w:spacing w:line="460" w:lineRule="exact"/>
        <w:ind w:firstLine="420"/>
        <w:rPr>
          <w:rFonts w:ascii="仿宋" w:hAnsi="仿宋" w:eastAsia="仿宋" w:cs="仿宋"/>
          <w:bCs/>
          <w:sz w:val="22"/>
          <w:szCs w:val="22"/>
        </w:rPr>
      </w:pPr>
      <w:r>
        <w:rPr>
          <w:rFonts w:hint="eastAsia" w:ascii="仿宋" w:hAnsi="仿宋" w:eastAsia="仿宋" w:cs="仿宋"/>
          <w:bCs/>
          <w:sz w:val="22"/>
          <w:szCs w:val="22"/>
        </w:rPr>
        <w:t>供应商（盖章）：</w:t>
      </w:r>
    </w:p>
    <w:tbl>
      <w:tblPr>
        <w:tblStyle w:val="41"/>
        <w:tblW w:w="94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3"/>
        <w:gridCol w:w="1608"/>
        <w:gridCol w:w="1608"/>
        <w:gridCol w:w="1608"/>
        <w:gridCol w:w="1608"/>
        <w:gridCol w:w="24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6" w:hRule="atLeast"/>
          <w:jc w:val="center"/>
        </w:trPr>
        <w:tc>
          <w:tcPr>
            <w:tcW w:w="653" w:type="dxa"/>
            <w:vAlign w:val="center"/>
          </w:tcPr>
          <w:p>
            <w:pPr>
              <w:spacing w:line="460" w:lineRule="exact"/>
              <w:jc w:val="center"/>
              <w:rPr>
                <w:rFonts w:ascii="仿宋" w:hAnsi="仿宋" w:eastAsia="仿宋" w:cs="仿宋"/>
                <w:bCs/>
                <w:sz w:val="22"/>
              </w:rPr>
            </w:pPr>
            <w:r>
              <w:rPr>
                <w:rFonts w:hint="eastAsia" w:ascii="仿宋" w:hAnsi="仿宋" w:eastAsia="仿宋" w:cs="仿宋"/>
                <w:bCs/>
                <w:sz w:val="22"/>
              </w:rPr>
              <w:t>1</w:t>
            </w:r>
          </w:p>
        </w:tc>
        <w:tc>
          <w:tcPr>
            <w:tcW w:w="8846" w:type="dxa"/>
            <w:gridSpan w:val="5"/>
          </w:tcPr>
          <w:p>
            <w:pPr>
              <w:spacing w:line="460" w:lineRule="exact"/>
              <w:rPr>
                <w:rFonts w:ascii="仿宋" w:hAnsi="仿宋" w:eastAsia="仿宋" w:cs="仿宋"/>
                <w:bCs/>
                <w:sz w:val="22"/>
              </w:rPr>
            </w:pPr>
            <w:r>
              <w:rPr>
                <w:rFonts w:hint="eastAsia" w:ascii="仿宋" w:hAnsi="仿宋" w:eastAsia="仿宋" w:cs="仿宋"/>
                <w:bCs/>
                <w:sz w:val="22"/>
              </w:rPr>
              <w:t>项目负责人姓名：                         性别：</w:t>
            </w:r>
          </w:p>
          <w:p>
            <w:pPr>
              <w:spacing w:line="460" w:lineRule="exact"/>
              <w:rPr>
                <w:rFonts w:ascii="仿宋" w:hAnsi="仿宋" w:eastAsia="仿宋" w:cs="仿宋"/>
                <w:bCs/>
                <w:sz w:val="22"/>
              </w:rPr>
            </w:pPr>
            <w:r>
              <w:rPr>
                <w:rFonts w:hint="eastAsia" w:ascii="仿宋" w:hAnsi="仿宋" w:eastAsia="仿宋" w:cs="仿宋"/>
                <w:bCs/>
                <w:sz w:val="22"/>
              </w:rPr>
              <w:t>职称：                                   年龄：</w:t>
            </w:r>
          </w:p>
          <w:p>
            <w:pPr>
              <w:spacing w:line="460" w:lineRule="exact"/>
              <w:rPr>
                <w:rFonts w:ascii="仿宋" w:hAnsi="仿宋" w:eastAsia="仿宋" w:cs="仿宋"/>
                <w:bCs/>
                <w:sz w:val="22"/>
              </w:rPr>
            </w:pPr>
            <w:r>
              <w:rPr>
                <w:rFonts w:hint="eastAsia" w:ascii="仿宋" w:hAnsi="仿宋" w:eastAsia="仿宋" w:cs="仿宋"/>
                <w:bCs/>
                <w:sz w:val="22"/>
              </w:rPr>
              <w:t>身份证号码：                             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22" w:hRule="atLeast"/>
          <w:jc w:val="center"/>
        </w:trPr>
        <w:tc>
          <w:tcPr>
            <w:tcW w:w="653" w:type="dxa"/>
            <w:vAlign w:val="center"/>
          </w:tcPr>
          <w:p>
            <w:pPr>
              <w:spacing w:line="460" w:lineRule="exact"/>
              <w:jc w:val="center"/>
              <w:rPr>
                <w:rFonts w:ascii="仿宋" w:hAnsi="仿宋" w:eastAsia="仿宋" w:cs="仿宋"/>
                <w:bCs/>
                <w:sz w:val="22"/>
              </w:rPr>
            </w:pPr>
            <w:r>
              <w:rPr>
                <w:rFonts w:hint="eastAsia" w:ascii="仿宋" w:hAnsi="仿宋" w:eastAsia="仿宋" w:cs="仿宋"/>
                <w:bCs/>
                <w:sz w:val="22"/>
              </w:rPr>
              <w:t>2</w:t>
            </w:r>
          </w:p>
        </w:tc>
        <w:tc>
          <w:tcPr>
            <w:tcW w:w="8846" w:type="dxa"/>
            <w:gridSpan w:val="5"/>
          </w:tcPr>
          <w:p>
            <w:pPr>
              <w:spacing w:line="460" w:lineRule="exact"/>
              <w:rPr>
                <w:rFonts w:ascii="仿宋" w:hAnsi="仿宋" w:eastAsia="仿宋" w:cs="仿宋"/>
                <w:bCs/>
                <w:sz w:val="22"/>
              </w:rPr>
            </w:pPr>
            <w:r>
              <w:rPr>
                <w:rFonts w:hint="eastAsia" w:ascii="仿宋" w:hAnsi="仿宋" w:eastAsia="仿宋" w:cs="仿宋"/>
                <w:bCs/>
                <w:sz w:val="22"/>
              </w:rPr>
              <w:t>项目负责人专业：</w:t>
            </w:r>
          </w:p>
          <w:p>
            <w:pPr>
              <w:spacing w:line="460" w:lineRule="exact"/>
              <w:rPr>
                <w:rFonts w:ascii="仿宋" w:hAnsi="仿宋" w:eastAsia="仿宋" w:cs="仿宋"/>
                <w:bCs/>
                <w:sz w:val="22"/>
              </w:rPr>
            </w:pPr>
            <w:r>
              <w:rPr>
                <w:rFonts w:hint="eastAsia" w:ascii="仿宋" w:hAnsi="仿宋" w:eastAsia="仿宋" w:cs="仿宋"/>
                <w:bCs/>
                <w:sz w:val="22"/>
              </w:rPr>
              <w:t>项目负责人等级证书    （附证书扫描件）：</w:t>
            </w:r>
          </w:p>
          <w:p>
            <w:pPr>
              <w:spacing w:line="460" w:lineRule="exact"/>
              <w:rPr>
                <w:rFonts w:ascii="仿宋" w:hAnsi="仿宋" w:eastAsia="仿宋" w:cs="仿宋"/>
                <w:bCs/>
                <w:sz w:val="22"/>
              </w:rPr>
            </w:pPr>
            <w:r>
              <w:rPr>
                <w:rFonts w:hint="eastAsia" w:ascii="仿宋" w:hAnsi="仿宋" w:eastAsia="仿宋" w:cs="仿宋"/>
                <w:bCs/>
                <w:sz w:val="22"/>
              </w:rPr>
              <w:t>项目负责人（附证书扫描件）：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94" w:hRule="atLeast"/>
          <w:jc w:val="center"/>
        </w:trPr>
        <w:tc>
          <w:tcPr>
            <w:tcW w:w="653" w:type="dxa"/>
            <w:vAlign w:val="center"/>
          </w:tcPr>
          <w:p>
            <w:pPr>
              <w:spacing w:line="460" w:lineRule="exact"/>
              <w:jc w:val="center"/>
              <w:rPr>
                <w:rFonts w:ascii="仿宋" w:hAnsi="仿宋" w:eastAsia="仿宋" w:cs="仿宋"/>
                <w:bCs/>
                <w:sz w:val="22"/>
              </w:rPr>
            </w:pPr>
            <w:r>
              <w:rPr>
                <w:rFonts w:hint="eastAsia" w:ascii="仿宋" w:hAnsi="仿宋" w:eastAsia="仿宋" w:cs="仿宋"/>
                <w:bCs/>
                <w:sz w:val="22"/>
              </w:rPr>
              <w:t>3</w:t>
            </w:r>
          </w:p>
        </w:tc>
        <w:tc>
          <w:tcPr>
            <w:tcW w:w="8846" w:type="dxa"/>
            <w:gridSpan w:val="5"/>
          </w:tcPr>
          <w:p>
            <w:pPr>
              <w:spacing w:line="460" w:lineRule="exact"/>
              <w:rPr>
                <w:rFonts w:ascii="仿宋" w:hAnsi="仿宋" w:eastAsia="仿宋" w:cs="仿宋"/>
                <w:bCs/>
                <w:sz w:val="22"/>
              </w:rPr>
            </w:pPr>
            <w:r>
              <w:rPr>
                <w:rFonts w:hint="eastAsia" w:ascii="仿宋" w:hAnsi="仿宋" w:eastAsia="仿宋" w:cs="仿宋"/>
                <w:bCs/>
                <w:sz w:val="22"/>
              </w:rPr>
              <w:t>工作简历：</w:t>
            </w:r>
          </w:p>
          <w:p>
            <w:pPr>
              <w:spacing w:line="460" w:lineRule="exact"/>
              <w:rPr>
                <w:rFonts w:ascii="仿宋" w:hAnsi="仿宋" w:eastAsia="仿宋" w:cs="仿宋"/>
                <w:bCs/>
                <w:sz w:val="22"/>
              </w:rPr>
            </w:pPr>
          </w:p>
          <w:p>
            <w:pPr>
              <w:spacing w:line="460" w:lineRule="exact"/>
              <w:rPr>
                <w:rFonts w:ascii="仿宋" w:hAnsi="仿宋" w:eastAsia="仿宋" w:cs="仿宋"/>
                <w:bCs/>
                <w:sz w:val="22"/>
              </w:rPr>
            </w:pPr>
          </w:p>
          <w:p>
            <w:pPr>
              <w:spacing w:line="460" w:lineRule="exact"/>
              <w:rPr>
                <w:rFonts w:ascii="仿宋" w:hAnsi="仿宋" w:eastAsia="仿宋" w:cs="仿宋"/>
                <w:bCs/>
                <w:sz w:val="22"/>
              </w:rPr>
            </w:pPr>
          </w:p>
          <w:p>
            <w:pPr>
              <w:spacing w:line="460" w:lineRule="exact"/>
              <w:rPr>
                <w:rFonts w:ascii="仿宋" w:hAnsi="仿宋" w:eastAsia="仿宋" w:cs="仿宋"/>
                <w:bCs/>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653" w:type="dxa"/>
            <w:vMerge w:val="restart"/>
            <w:vAlign w:val="center"/>
          </w:tcPr>
          <w:p>
            <w:pPr>
              <w:spacing w:line="460" w:lineRule="exact"/>
              <w:jc w:val="center"/>
              <w:rPr>
                <w:rFonts w:ascii="仿宋" w:hAnsi="仿宋" w:eastAsia="仿宋" w:cs="仿宋"/>
                <w:bCs/>
                <w:sz w:val="22"/>
              </w:rPr>
            </w:pPr>
            <w:r>
              <w:rPr>
                <w:rFonts w:hint="eastAsia" w:ascii="仿宋" w:hAnsi="仿宋" w:eastAsia="仿宋" w:cs="仿宋"/>
                <w:bCs/>
                <w:sz w:val="22"/>
              </w:rPr>
              <w:t>4</w:t>
            </w:r>
          </w:p>
        </w:tc>
        <w:tc>
          <w:tcPr>
            <w:tcW w:w="8846" w:type="dxa"/>
            <w:gridSpan w:val="5"/>
            <w:vAlign w:val="center"/>
          </w:tcPr>
          <w:p>
            <w:pPr>
              <w:spacing w:line="460" w:lineRule="exact"/>
              <w:rPr>
                <w:rFonts w:ascii="仿宋" w:hAnsi="仿宋" w:eastAsia="仿宋" w:cs="仿宋"/>
                <w:bCs/>
                <w:sz w:val="22"/>
              </w:rPr>
            </w:pPr>
            <w:r>
              <w:rPr>
                <w:rFonts w:hint="eastAsia" w:ascii="仿宋" w:hAnsi="仿宋" w:eastAsia="仿宋" w:cs="仿宋"/>
                <w:bCs/>
                <w:sz w:val="22"/>
              </w:rPr>
              <w:t>近 五 年 已 完 工 程 项 目 情 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53" w:type="dxa"/>
            <w:vMerge w:val="continue"/>
            <w:vAlign w:val="center"/>
          </w:tcPr>
          <w:p>
            <w:pPr>
              <w:spacing w:line="460" w:lineRule="exact"/>
              <w:jc w:val="center"/>
              <w:rPr>
                <w:rFonts w:ascii="仿宋" w:hAnsi="仿宋" w:eastAsia="仿宋" w:cs="仿宋"/>
                <w:bCs/>
                <w:sz w:val="22"/>
              </w:rPr>
            </w:pPr>
          </w:p>
        </w:tc>
        <w:tc>
          <w:tcPr>
            <w:tcW w:w="1608" w:type="dxa"/>
            <w:vAlign w:val="center"/>
          </w:tcPr>
          <w:p>
            <w:pPr>
              <w:spacing w:line="460" w:lineRule="exact"/>
              <w:jc w:val="center"/>
              <w:rPr>
                <w:rFonts w:ascii="仿宋" w:hAnsi="仿宋" w:eastAsia="仿宋" w:cs="仿宋"/>
                <w:bCs/>
                <w:sz w:val="22"/>
              </w:rPr>
            </w:pPr>
            <w:r>
              <w:rPr>
                <w:rFonts w:hint="eastAsia" w:ascii="仿宋" w:hAnsi="仿宋" w:eastAsia="仿宋" w:cs="仿宋"/>
                <w:bCs/>
                <w:sz w:val="22"/>
              </w:rPr>
              <w:t>建设单位</w:t>
            </w:r>
          </w:p>
        </w:tc>
        <w:tc>
          <w:tcPr>
            <w:tcW w:w="1608" w:type="dxa"/>
            <w:vAlign w:val="center"/>
          </w:tcPr>
          <w:p>
            <w:pPr>
              <w:spacing w:line="460" w:lineRule="exact"/>
              <w:jc w:val="center"/>
              <w:rPr>
                <w:rFonts w:ascii="仿宋" w:hAnsi="仿宋" w:eastAsia="仿宋" w:cs="仿宋"/>
                <w:bCs/>
                <w:sz w:val="22"/>
              </w:rPr>
            </w:pPr>
            <w:r>
              <w:rPr>
                <w:rFonts w:hint="eastAsia" w:ascii="仿宋" w:hAnsi="仿宋" w:eastAsia="仿宋" w:cs="仿宋"/>
                <w:bCs/>
                <w:sz w:val="22"/>
              </w:rPr>
              <w:t>工程名称</w:t>
            </w:r>
          </w:p>
        </w:tc>
        <w:tc>
          <w:tcPr>
            <w:tcW w:w="1608" w:type="dxa"/>
            <w:vAlign w:val="center"/>
          </w:tcPr>
          <w:p>
            <w:pPr>
              <w:spacing w:line="460" w:lineRule="exact"/>
              <w:jc w:val="center"/>
              <w:rPr>
                <w:rFonts w:ascii="仿宋" w:hAnsi="仿宋" w:eastAsia="仿宋" w:cs="仿宋"/>
                <w:bCs/>
                <w:sz w:val="22"/>
              </w:rPr>
            </w:pPr>
            <w:r>
              <w:rPr>
                <w:rFonts w:hint="eastAsia" w:ascii="仿宋" w:hAnsi="仿宋" w:eastAsia="仿宋" w:cs="仿宋"/>
                <w:bCs/>
                <w:sz w:val="22"/>
              </w:rPr>
              <w:t>建设规模</w:t>
            </w:r>
          </w:p>
        </w:tc>
        <w:tc>
          <w:tcPr>
            <w:tcW w:w="1608" w:type="dxa"/>
            <w:vAlign w:val="center"/>
          </w:tcPr>
          <w:p>
            <w:pPr>
              <w:spacing w:line="460" w:lineRule="exact"/>
              <w:jc w:val="center"/>
              <w:rPr>
                <w:rFonts w:ascii="仿宋" w:hAnsi="仿宋" w:eastAsia="仿宋" w:cs="仿宋"/>
                <w:bCs/>
                <w:sz w:val="22"/>
              </w:rPr>
            </w:pPr>
            <w:r>
              <w:rPr>
                <w:rFonts w:hint="eastAsia" w:ascii="仿宋" w:hAnsi="仿宋" w:eastAsia="仿宋" w:cs="仿宋"/>
                <w:bCs/>
                <w:sz w:val="22"/>
              </w:rPr>
              <w:t>开竣工时间</w:t>
            </w:r>
          </w:p>
        </w:tc>
        <w:tc>
          <w:tcPr>
            <w:tcW w:w="2414" w:type="dxa"/>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工程质量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53" w:type="dxa"/>
            <w:vMerge w:val="continue"/>
            <w:vAlign w:val="center"/>
          </w:tcPr>
          <w:p>
            <w:pPr>
              <w:spacing w:line="460" w:lineRule="exact"/>
              <w:jc w:val="center"/>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2414" w:type="dxa"/>
          </w:tcPr>
          <w:p>
            <w:pPr>
              <w:widowControl/>
              <w:snapToGrid w:val="0"/>
              <w:spacing w:line="460" w:lineRule="exact"/>
              <w:ind w:firstLine="420"/>
              <w:rPr>
                <w:rFonts w:ascii="仿宋" w:hAnsi="仿宋" w:eastAsia="仿宋" w:cs="仿宋"/>
                <w:bCs/>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53" w:type="dxa"/>
            <w:vMerge w:val="continue"/>
            <w:vAlign w:val="center"/>
          </w:tcPr>
          <w:p>
            <w:pPr>
              <w:spacing w:line="460" w:lineRule="exact"/>
              <w:jc w:val="center"/>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2414" w:type="dxa"/>
          </w:tcPr>
          <w:p>
            <w:pPr>
              <w:widowControl/>
              <w:snapToGrid w:val="0"/>
              <w:spacing w:line="460" w:lineRule="exact"/>
              <w:ind w:firstLine="420"/>
              <w:rPr>
                <w:rFonts w:ascii="仿宋" w:hAnsi="仿宋" w:eastAsia="仿宋" w:cs="仿宋"/>
                <w:bCs/>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53" w:type="dxa"/>
            <w:vMerge w:val="continue"/>
            <w:vAlign w:val="center"/>
          </w:tcPr>
          <w:p>
            <w:pPr>
              <w:spacing w:line="460" w:lineRule="exact"/>
              <w:jc w:val="center"/>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2414" w:type="dxa"/>
          </w:tcPr>
          <w:p>
            <w:pPr>
              <w:widowControl/>
              <w:snapToGrid w:val="0"/>
              <w:spacing w:line="460" w:lineRule="exact"/>
              <w:ind w:firstLine="420"/>
              <w:rPr>
                <w:rFonts w:ascii="仿宋" w:hAnsi="仿宋" w:eastAsia="仿宋" w:cs="仿宋"/>
                <w:bCs/>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653" w:type="dxa"/>
            <w:vMerge w:val="continue"/>
            <w:vAlign w:val="center"/>
          </w:tcPr>
          <w:p>
            <w:pPr>
              <w:spacing w:line="460" w:lineRule="exact"/>
              <w:jc w:val="center"/>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1608" w:type="dxa"/>
          </w:tcPr>
          <w:p>
            <w:pPr>
              <w:spacing w:line="460" w:lineRule="exact"/>
              <w:rPr>
                <w:rFonts w:ascii="仿宋" w:hAnsi="仿宋" w:eastAsia="仿宋" w:cs="仿宋"/>
                <w:bCs/>
                <w:sz w:val="22"/>
              </w:rPr>
            </w:pPr>
          </w:p>
        </w:tc>
        <w:tc>
          <w:tcPr>
            <w:tcW w:w="2414" w:type="dxa"/>
          </w:tcPr>
          <w:p>
            <w:pPr>
              <w:widowControl/>
              <w:snapToGrid w:val="0"/>
              <w:spacing w:line="460" w:lineRule="exact"/>
              <w:ind w:firstLine="420"/>
              <w:rPr>
                <w:rFonts w:ascii="仿宋" w:hAnsi="仿宋" w:eastAsia="仿宋" w:cs="仿宋"/>
                <w:bCs/>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22" w:hRule="atLeast"/>
          <w:jc w:val="center"/>
        </w:trPr>
        <w:tc>
          <w:tcPr>
            <w:tcW w:w="653" w:type="dxa"/>
            <w:vAlign w:val="center"/>
          </w:tcPr>
          <w:p>
            <w:pPr>
              <w:spacing w:line="460" w:lineRule="exact"/>
              <w:jc w:val="center"/>
              <w:rPr>
                <w:rFonts w:ascii="仿宋" w:hAnsi="仿宋" w:eastAsia="仿宋" w:cs="仿宋"/>
                <w:bCs/>
                <w:sz w:val="22"/>
              </w:rPr>
            </w:pPr>
            <w:r>
              <w:rPr>
                <w:rFonts w:hint="eastAsia" w:ascii="仿宋" w:hAnsi="仿宋" w:eastAsia="仿宋" w:cs="仿宋"/>
                <w:bCs/>
                <w:sz w:val="22"/>
              </w:rPr>
              <w:t>5</w:t>
            </w:r>
          </w:p>
        </w:tc>
        <w:tc>
          <w:tcPr>
            <w:tcW w:w="8846" w:type="dxa"/>
            <w:gridSpan w:val="5"/>
          </w:tcPr>
          <w:p>
            <w:pPr>
              <w:spacing w:line="460" w:lineRule="exact"/>
              <w:rPr>
                <w:rFonts w:ascii="仿宋" w:hAnsi="仿宋" w:eastAsia="仿宋" w:cs="仿宋"/>
                <w:bCs/>
                <w:sz w:val="22"/>
              </w:rPr>
            </w:pPr>
            <w:r>
              <w:rPr>
                <w:rFonts w:hint="eastAsia" w:ascii="仿宋" w:hAnsi="仿宋" w:eastAsia="仿宋" w:cs="仿宋"/>
                <w:bCs/>
                <w:sz w:val="22"/>
              </w:rPr>
              <w:t>其他需要说明情况：</w:t>
            </w:r>
          </w:p>
          <w:p>
            <w:pPr>
              <w:spacing w:line="460" w:lineRule="exact"/>
              <w:rPr>
                <w:rFonts w:ascii="仿宋" w:hAnsi="仿宋" w:eastAsia="仿宋" w:cs="仿宋"/>
                <w:bCs/>
                <w:sz w:val="22"/>
              </w:rPr>
            </w:pPr>
          </w:p>
          <w:p>
            <w:pPr>
              <w:spacing w:line="460" w:lineRule="exact"/>
              <w:rPr>
                <w:rFonts w:ascii="仿宋" w:hAnsi="仿宋" w:eastAsia="仿宋" w:cs="仿宋"/>
                <w:bCs/>
                <w:sz w:val="22"/>
              </w:rPr>
            </w:pPr>
          </w:p>
          <w:p>
            <w:pPr>
              <w:spacing w:line="460" w:lineRule="exact"/>
              <w:rPr>
                <w:rFonts w:ascii="仿宋" w:hAnsi="仿宋" w:eastAsia="仿宋" w:cs="仿宋"/>
                <w:bCs/>
                <w:sz w:val="22"/>
              </w:rPr>
            </w:pPr>
          </w:p>
          <w:p>
            <w:pPr>
              <w:spacing w:line="460" w:lineRule="exact"/>
              <w:rPr>
                <w:rFonts w:ascii="仿宋" w:hAnsi="仿宋" w:eastAsia="仿宋" w:cs="仿宋"/>
                <w:bCs/>
                <w:sz w:val="22"/>
              </w:rPr>
            </w:pPr>
          </w:p>
        </w:tc>
      </w:tr>
    </w:tbl>
    <w:p>
      <w:pPr>
        <w:snapToGrid w:val="0"/>
        <w:spacing w:line="360" w:lineRule="auto"/>
        <w:ind w:firstLine="2640" w:firstLineChars="1100"/>
        <w:jc w:val="right"/>
        <w:rPr>
          <w:rFonts w:ascii="仿宋" w:hAnsi="仿宋" w:eastAsia="仿宋" w:cs="仿宋"/>
          <w:sz w:val="24"/>
        </w:rPr>
      </w:pPr>
      <w:r>
        <w:rPr>
          <w:rFonts w:hint="eastAsia" w:ascii="仿宋" w:hAnsi="仿宋" w:eastAsia="仿宋" w:cs="仿宋"/>
          <w:sz w:val="24"/>
        </w:rPr>
        <w:t xml:space="preserve">供应商名称（电子签章/公章）：___________________                              </w:t>
      </w:r>
    </w:p>
    <w:p>
      <w:pPr>
        <w:snapToGrid w:val="0"/>
        <w:spacing w:line="360" w:lineRule="auto"/>
        <w:jc w:val="right"/>
        <w:rPr>
          <w:rFonts w:ascii="仿宋" w:hAnsi="仿宋" w:eastAsia="仿宋" w:cs="仿宋"/>
          <w:b/>
          <w:sz w:val="30"/>
          <w:szCs w:val="30"/>
        </w:rPr>
      </w:pPr>
      <w:r>
        <w:rPr>
          <w:rFonts w:hint="eastAsia" w:ascii="仿宋" w:hAnsi="仿宋" w:eastAsia="仿宋" w:cs="仿宋"/>
          <w:sz w:val="24"/>
        </w:rPr>
        <w:t>_____年___月___日</w:t>
      </w:r>
    </w:p>
    <w:p>
      <w:pPr>
        <w:pStyle w:val="5"/>
        <w:tabs>
          <w:tab w:val="left" w:pos="720"/>
        </w:tabs>
        <w:spacing w:after="120"/>
        <w:jc w:val="center"/>
        <w:rPr>
          <w:rFonts w:ascii="仿宋" w:hAnsi="仿宋" w:eastAsia="仿宋" w:cs="仿宋"/>
        </w:rPr>
      </w:pPr>
      <w:r>
        <w:rPr>
          <w:rFonts w:hint="eastAsia" w:ascii="仿宋" w:hAnsi="仿宋" w:eastAsia="仿宋" w:cs="仿宋"/>
        </w:rPr>
        <w:br w:type="page"/>
      </w:r>
      <w:r>
        <w:rPr>
          <w:rFonts w:hint="eastAsia" w:ascii="仿宋" w:hAnsi="仿宋" w:eastAsia="仿宋" w:cs="仿宋"/>
        </w:rPr>
        <w:t>投标项目技术负责人一般情况表</w:t>
      </w:r>
    </w:p>
    <w:p>
      <w:pPr>
        <w:widowControl/>
        <w:snapToGrid w:val="0"/>
        <w:spacing w:line="460" w:lineRule="exact"/>
        <w:ind w:firstLine="420"/>
        <w:jc w:val="left"/>
        <w:rPr>
          <w:rFonts w:ascii="仿宋" w:hAnsi="仿宋" w:eastAsia="仿宋" w:cs="仿宋"/>
          <w:bCs/>
          <w:sz w:val="22"/>
          <w:szCs w:val="22"/>
        </w:rPr>
      </w:pPr>
      <w:r>
        <w:rPr>
          <w:rFonts w:hint="eastAsia" w:ascii="仿宋" w:hAnsi="仿宋" w:eastAsia="仿宋" w:cs="仿宋"/>
          <w:bCs/>
          <w:sz w:val="22"/>
          <w:szCs w:val="22"/>
        </w:rPr>
        <w:t>供应商（盖章）：</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1"/>
        <w:gridCol w:w="1595"/>
        <w:gridCol w:w="1595"/>
        <w:gridCol w:w="1595"/>
        <w:gridCol w:w="1595"/>
        <w:gridCol w:w="18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31" w:type="dxa"/>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1</w:t>
            </w:r>
          </w:p>
        </w:tc>
        <w:tc>
          <w:tcPr>
            <w:tcW w:w="8182" w:type="dxa"/>
            <w:gridSpan w:val="5"/>
          </w:tcPr>
          <w:p>
            <w:pPr>
              <w:widowControl/>
              <w:snapToGrid w:val="0"/>
              <w:spacing w:line="460" w:lineRule="exact"/>
              <w:rPr>
                <w:rFonts w:ascii="仿宋" w:hAnsi="仿宋" w:eastAsia="仿宋" w:cs="仿宋"/>
                <w:bCs/>
                <w:sz w:val="22"/>
              </w:rPr>
            </w:pPr>
            <w:r>
              <w:rPr>
                <w:rFonts w:hint="eastAsia" w:ascii="仿宋" w:hAnsi="仿宋" w:eastAsia="仿宋" w:cs="仿宋"/>
                <w:bCs/>
                <w:sz w:val="22"/>
              </w:rPr>
              <w:t>项目技术负责人姓名：</w:t>
            </w:r>
          </w:p>
          <w:p>
            <w:pPr>
              <w:widowControl/>
              <w:snapToGrid w:val="0"/>
              <w:spacing w:line="460" w:lineRule="exact"/>
              <w:rPr>
                <w:rFonts w:ascii="仿宋" w:hAnsi="仿宋" w:eastAsia="仿宋" w:cs="仿宋"/>
                <w:bCs/>
                <w:sz w:val="22"/>
              </w:rPr>
            </w:pPr>
            <w:r>
              <w:rPr>
                <w:rFonts w:hint="eastAsia" w:ascii="仿宋" w:hAnsi="仿宋" w:eastAsia="仿宋" w:cs="仿宋"/>
                <w:bCs/>
                <w:sz w:val="22"/>
              </w:rPr>
              <w:t>身份证号码：</w:t>
            </w:r>
          </w:p>
          <w:p>
            <w:pPr>
              <w:widowControl/>
              <w:snapToGrid w:val="0"/>
              <w:spacing w:line="460" w:lineRule="exact"/>
              <w:rPr>
                <w:rFonts w:ascii="仿宋" w:hAnsi="仿宋" w:eastAsia="仿宋" w:cs="仿宋"/>
                <w:bCs/>
                <w:sz w:val="22"/>
              </w:rPr>
            </w:pPr>
            <w:r>
              <w:rPr>
                <w:rFonts w:hint="eastAsia" w:ascii="仿宋" w:hAnsi="仿宋" w:eastAsia="仿宋" w:cs="仿宋"/>
                <w:bCs/>
                <w:sz w:val="22"/>
              </w:rPr>
              <w:t>工作单位：</w:t>
            </w:r>
          </w:p>
          <w:p>
            <w:pPr>
              <w:widowControl/>
              <w:snapToGrid w:val="0"/>
              <w:spacing w:line="460" w:lineRule="exact"/>
              <w:rPr>
                <w:rFonts w:ascii="仿宋" w:hAnsi="仿宋" w:eastAsia="仿宋" w:cs="仿宋"/>
                <w:bCs/>
                <w:sz w:val="22"/>
              </w:rPr>
            </w:pPr>
            <w:r>
              <w:rPr>
                <w:rFonts w:hint="eastAsia" w:ascii="仿宋" w:hAnsi="仿宋" w:eastAsia="仿宋" w:cs="仿宋"/>
                <w:bCs/>
                <w:sz w:val="22"/>
              </w:rPr>
              <w:t>联系电话：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31" w:type="dxa"/>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2</w:t>
            </w:r>
          </w:p>
        </w:tc>
        <w:tc>
          <w:tcPr>
            <w:tcW w:w="8182" w:type="dxa"/>
            <w:gridSpan w:val="5"/>
          </w:tcPr>
          <w:p>
            <w:pPr>
              <w:widowControl/>
              <w:snapToGrid w:val="0"/>
              <w:spacing w:line="460" w:lineRule="exact"/>
              <w:rPr>
                <w:rFonts w:ascii="仿宋" w:hAnsi="仿宋" w:eastAsia="仿宋" w:cs="仿宋"/>
                <w:bCs/>
                <w:sz w:val="22"/>
              </w:rPr>
            </w:pPr>
            <w:r>
              <w:rPr>
                <w:rFonts w:hint="eastAsia" w:ascii="仿宋" w:hAnsi="仿宋" w:eastAsia="仿宋" w:cs="仿宋"/>
                <w:bCs/>
                <w:sz w:val="22"/>
              </w:rPr>
              <w:t>性别：</w:t>
            </w:r>
          </w:p>
          <w:p>
            <w:pPr>
              <w:widowControl/>
              <w:snapToGrid w:val="0"/>
              <w:spacing w:line="460" w:lineRule="exact"/>
              <w:rPr>
                <w:rFonts w:ascii="仿宋" w:hAnsi="仿宋" w:eastAsia="仿宋" w:cs="仿宋"/>
                <w:bCs/>
                <w:sz w:val="22"/>
              </w:rPr>
            </w:pPr>
            <w:r>
              <w:rPr>
                <w:rFonts w:hint="eastAsia" w:ascii="仿宋" w:hAnsi="仿宋" w:eastAsia="仿宋" w:cs="仿宋"/>
                <w:bCs/>
                <w:sz w:val="22"/>
              </w:rPr>
              <w:t>年龄：</w:t>
            </w:r>
          </w:p>
          <w:p>
            <w:pPr>
              <w:widowControl/>
              <w:snapToGrid w:val="0"/>
              <w:spacing w:line="460" w:lineRule="exact"/>
              <w:rPr>
                <w:rFonts w:ascii="仿宋" w:hAnsi="仿宋" w:eastAsia="仿宋" w:cs="仿宋"/>
                <w:bCs/>
                <w:sz w:val="22"/>
              </w:rPr>
            </w:pPr>
            <w:r>
              <w:rPr>
                <w:rFonts w:hint="eastAsia" w:ascii="仿宋" w:hAnsi="仿宋" w:eastAsia="仿宋" w:cs="仿宋"/>
                <w:bCs/>
                <w:sz w:val="22"/>
              </w:rPr>
              <w:t>职称（附证书扫描件）：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31" w:type="dxa"/>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3</w:t>
            </w:r>
          </w:p>
        </w:tc>
        <w:tc>
          <w:tcPr>
            <w:tcW w:w="8182" w:type="dxa"/>
            <w:gridSpan w:val="5"/>
          </w:tcPr>
          <w:p>
            <w:pPr>
              <w:widowControl/>
              <w:snapToGrid w:val="0"/>
              <w:spacing w:line="460" w:lineRule="exact"/>
              <w:rPr>
                <w:rFonts w:ascii="仿宋" w:hAnsi="仿宋" w:eastAsia="仿宋" w:cs="仿宋"/>
                <w:bCs/>
                <w:sz w:val="22"/>
              </w:rPr>
            </w:pPr>
            <w:r>
              <w:rPr>
                <w:rFonts w:hint="eastAsia" w:ascii="仿宋" w:hAnsi="仿宋" w:eastAsia="仿宋" w:cs="仿宋"/>
                <w:bCs/>
                <w:sz w:val="22"/>
              </w:rPr>
              <w:t>工作简历：</w:t>
            </w:r>
          </w:p>
          <w:p>
            <w:pPr>
              <w:widowControl/>
              <w:snapToGrid w:val="0"/>
              <w:spacing w:line="460" w:lineRule="exact"/>
              <w:ind w:firstLine="420"/>
              <w:rPr>
                <w:rFonts w:ascii="仿宋" w:hAnsi="仿宋" w:eastAsia="仿宋" w:cs="仿宋"/>
                <w:bCs/>
                <w:sz w:val="22"/>
              </w:rPr>
            </w:pPr>
          </w:p>
          <w:p>
            <w:pPr>
              <w:widowControl/>
              <w:snapToGrid w:val="0"/>
              <w:spacing w:line="460" w:lineRule="exact"/>
              <w:ind w:firstLine="420"/>
              <w:rPr>
                <w:rFonts w:ascii="仿宋" w:hAnsi="仿宋" w:eastAsia="仿宋" w:cs="仿宋"/>
                <w:bCs/>
                <w:sz w:val="22"/>
              </w:rPr>
            </w:pPr>
          </w:p>
          <w:p>
            <w:pPr>
              <w:widowControl/>
              <w:snapToGrid w:val="0"/>
              <w:spacing w:line="460" w:lineRule="exact"/>
              <w:ind w:firstLine="420"/>
              <w:rPr>
                <w:rFonts w:ascii="仿宋" w:hAnsi="仿宋" w:eastAsia="仿宋" w:cs="仿宋"/>
                <w:bCs/>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31" w:type="dxa"/>
            <w:vMerge w:val="restart"/>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4</w:t>
            </w:r>
          </w:p>
        </w:tc>
        <w:tc>
          <w:tcPr>
            <w:tcW w:w="8182" w:type="dxa"/>
            <w:gridSpan w:val="5"/>
          </w:tcPr>
          <w:p>
            <w:pPr>
              <w:widowControl/>
              <w:snapToGrid w:val="0"/>
              <w:spacing w:line="460" w:lineRule="exact"/>
              <w:ind w:firstLine="420"/>
              <w:jc w:val="center"/>
              <w:rPr>
                <w:rFonts w:ascii="仿宋" w:hAnsi="仿宋" w:eastAsia="仿宋" w:cs="仿宋"/>
                <w:bCs/>
                <w:sz w:val="22"/>
              </w:rPr>
            </w:pPr>
            <w:r>
              <w:rPr>
                <w:rFonts w:hint="eastAsia" w:ascii="仿宋" w:hAnsi="仿宋" w:eastAsia="仿宋" w:cs="仿宋"/>
                <w:bCs/>
                <w:sz w:val="22"/>
              </w:rPr>
              <w:t>近 五 年 在 建 和 已 完 工 程 项 目 情 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31" w:type="dxa"/>
            <w:vMerge w:val="continue"/>
            <w:vAlign w:val="center"/>
          </w:tcPr>
          <w:p>
            <w:pPr>
              <w:widowControl/>
              <w:spacing w:line="460" w:lineRule="exact"/>
              <w:jc w:val="center"/>
              <w:rPr>
                <w:rFonts w:ascii="仿宋" w:hAnsi="仿宋" w:eastAsia="仿宋" w:cs="仿宋"/>
                <w:bCs/>
                <w:sz w:val="22"/>
              </w:rPr>
            </w:pPr>
          </w:p>
        </w:tc>
        <w:tc>
          <w:tcPr>
            <w:tcW w:w="1595" w:type="dxa"/>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建设单位</w:t>
            </w:r>
          </w:p>
        </w:tc>
        <w:tc>
          <w:tcPr>
            <w:tcW w:w="1595" w:type="dxa"/>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工程名称</w:t>
            </w:r>
          </w:p>
        </w:tc>
        <w:tc>
          <w:tcPr>
            <w:tcW w:w="1595" w:type="dxa"/>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建设规模</w:t>
            </w:r>
          </w:p>
        </w:tc>
        <w:tc>
          <w:tcPr>
            <w:tcW w:w="1595" w:type="dxa"/>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开竣工时间</w:t>
            </w:r>
          </w:p>
        </w:tc>
        <w:tc>
          <w:tcPr>
            <w:tcW w:w="1802" w:type="dxa"/>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工程质量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31" w:type="dxa"/>
            <w:vMerge w:val="continue"/>
            <w:vAlign w:val="center"/>
          </w:tcPr>
          <w:p>
            <w:pPr>
              <w:widowControl/>
              <w:spacing w:line="460" w:lineRule="exact"/>
              <w:jc w:val="center"/>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802" w:type="dxa"/>
          </w:tcPr>
          <w:p>
            <w:pPr>
              <w:widowControl/>
              <w:snapToGrid w:val="0"/>
              <w:spacing w:line="460" w:lineRule="exact"/>
              <w:ind w:firstLine="420"/>
              <w:rPr>
                <w:rFonts w:ascii="仿宋" w:hAnsi="仿宋" w:eastAsia="仿宋" w:cs="仿宋"/>
                <w:bCs/>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31" w:type="dxa"/>
            <w:vMerge w:val="continue"/>
            <w:vAlign w:val="center"/>
          </w:tcPr>
          <w:p>
            <w:pPr>
              <w:widowControl/>
              <w:spacing w:line="460" w:lineRule="exact"/>
              <w:jc w:val="center"/>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802" w:type="dxa"/>
          </w:tcPr>
          <w:p>
            <w:pPr>
              <w:widowControl/>
              <w:snapToGrid w:val="0"/>
              <w:spacing w:line="460" w:lineRule="exact"/>
              <w:ind w:firstLine="420"/>
              <w:rPr>
                <w:rFonts w:ascii="仿宋" w:hAnsi="仿宋" w:eastAsia="仿宋" w:cs="仿宋"/>
                <w:bCs/>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31" w:type="dxa"/>
            <w:vMerge w:val="continue"/>
            <w:vAlign w:val="center"/>
          </w:tcPr>
          <w:p>
            <w:pPr>
              <w:widowControl/>
              <w:spacing w:line="460" w:lineRule="exact"/>
              <w:jc w:val="center"/>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595" w:type="dxa"/>
          </w:tcPr>
          <w:p>
            <w:pPr>
              <w:widowControl/>
              <w:snapToGrid w:val="0"/>
              <w:spacing w:line="460" w:lineRule="exact"/>
              <w:ind w:firstLine="420"/>
              <w:rPr>
                <w:rFonts w:ascii="仿宋" w:hAnsi="仿宋" w:eastAsia="仿宋" w:cs="仿宋"/>
                <w:bCs/>
                <w:sz w:val="22"/>
              </w:rPr>
            </w:pPr>
          </w:p>
        </w:tc>
        <w:tc>
          <w:tcPr>
            <w:tcW w:w="1802" w:type="dxa"/>
          </w:tcPr>
          <w:p>
            <w:pPr>
              <w:widowControl/>
              <w:snapToGrid w:val="0"/>
              <w:spacing w:line="460" w:lineRule="exact"/>
              <w:ind w:firstLine="420"/>
              <w:rPr>
                <w:rFonts w:ascii="仿宋" w:hAnsi="仿宋" w:eastAsia="仿宋" w:cs="仿宋"/>
                <w:bCs/>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31" w:type="dxa"/>
            <w:vMerge w:val="continue"/>
            <w:vAlign w:val="center"/>
          </w:tcPr>
          <w:p>
            <w:pPr>
              <w:widowControl/>
              <w:spacing w:line="460" w:lineRule="exact"/>
              <w:jc w:val="center"/>
              <w:rPr>
                <w:rFonts w:ascii="仿宋" w:hAnsi="仿宋" w:eastAsia="仿宋" w:cs="仿宋"/>
                <w:b/>
                <w:sz w:val="22"/>
              </w:rPr>
            </w:pPr>
          </w:p>
        </w:tc>
        <w:tc>
          <w:tcPr>
            <w:tcW w:w="1595" w:type="dxa"/>
          </w:tcPr>
          <w:p>
            <w:pPr>
              <w:widowControl/>
              <w:snapToGrid w:val="0"/>
              <w:spacing w:line="460" w:lineRule="exact"/>
              <w:ind w:firstLine="420"/>
              <w:rPr>
                <w:rFonts w:ascii="仿宋" w:hAnsi="仿宋" w:eastAsia="仿宋" w:cs="仿宋"/>
                <w:b/>
                <w:sz w:val="22"/>
              </w:rPr>
            </w:pPr>
          </w:p>
        </w:tc>
        <w:tc>
          <w:tcPr>
            <w:tcW w:w="1595" w:type="dxa"/>
          </w:tcPr>
          <w:p>
            <w:pPr>
              <w:widowControl/>
              <w:snapToGrid w:val="0"/>
              <w:spacing w:line="460" w:lineRule="exact"/>
              <w:ind w:firstLine="420"/>
              <w:rPr>
                <w:rFonts w:ascii="仿宋" w:hAnsi="仿宋" w:eastAsia="仿宋" w:cs="仿宋"/>
                <w:b/>
                <w:sz w:val="22"/>
              </w:rPr>
            </w:pPr>
          </w:p>
        </w:tc>
        <w:tc>
          <w:tcPr>
            <w:tcW w:w="1595" w:type="dxa"/>
          </w:tcPr>
          <w:p>
            <w:pPr>
              <w:widowControl/>
              <w:snapToGrid w:val="0"/>
              <w:spacing w:line="460" w:lineRule="exact"/>
              <w:ind w:firstLine="420"/>
              <w:rPr>
                <w:rFonts w:ascii="仿宋" w:hAnsi="仿宋" w:eastAsia="仿宋" w:cs="仿宋"/>
                <w:b/>
                <w:sz w:val="22"/>
              </w:rPr>
            </w:pPr>
          </w:p>
        </w:tc>
        <w:tc>
          <w:tcPr>
            <w:tcW w:w="1595" w:type="dxa"/>
          </w:tcPr>
          <w:p>
            <w:pPr>
              <w:widowControl/>
              <w:snapToGrid w:val="0"/>
              <w:spacing w:line="460" w:lineRule="exact"/>
              <w:ind w:firstLine="420"/>
              <w:rPr>
                <w:rFonts w:ascii="仿宋" w:hAnsi="仿宋" w:eastAsia="仿宋" w:cs="仿宋"/>
                <w:b/>
                <w:sz w:val="22"/>
              </w:rPr>
            </w:pPr>
          </w:p>
        </w:tc>
        <w:tc>
          <w:tcPr>
            <w:tcW w:w="1802" w:type="dxa"/>
          </w:tcPr>
          <w:p>
            <w:pPr>
              <w:widowControl/>
              <w:snapToGrid w:val="0"/>
              <w:spacing w:line="460" w:lineRule="exact"/>
              <w:ind w:firstLine="420"/>
              <w:rPr>
                <w:rFonts w:ascii="仿宋" w:hAnsi="仿宋" w:eastAsia="仿宋" w:cs="仿宋"/>
                <w:b/>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31" w:type="dxa"/>
            <w:vAlign w:val="center"/>
          </w:tcPr>
          <w:p>
            <w:pPr>
              <w:widowControl/>
              <w:snapToGrid w:val="0"/>
              <w:spacing w:line="460" w:lineRule="exact"/>
              <w:jc w:val="center"/>
              <w:rPr>
                <w:rFonts w:ascii="仿宋" w:hAnsi="仿宋" w:eastAsia="仿宋" w:cs="仿宋"/>
                <w:bCs/>
                <w:sz w:val="22"/>
              </w:rPr>
            </w:pPr>
            <w:r>
              <w:rPr>
                <w:rFonts w:hint="eastAsia" w:ascii="仿宋" w:hAnsi="仿宋" w:eastAsia="仿宋" w:cs="仿宋"/>
                <w:bCs/>
                <w:sz w:val="22"/>
              </w:rPr>
              <w:t>5</w:t>
            </w:r>
          </w:p>
        </w:tc>
        <w:tc>
          <w:tcPr>
            <w:tcW w:w="8182" w:type="dxa"/>
            <w:gridSpan w:val="5"/>
          </w:tcPr>
          <w:p>
            <w:pPr>
              <w:widowControl/>
              <w:snapToGrid w:val="0"/>
              <w:spacing w:line="460" w:lineRule="exact"/>
              <w:rPr>
                <w:rFonts w:ascii="仿宋" w:hAnsi="仿宋" w:eastAsia="仿宋" w:cs="仿宋"/>
                <w:bCs/>
                <w:sz w:val="22"/>
              </w:rPr>
            </w:pPr>
            <w:r>
              <w:rPr>
                <w:rFonts w:hint="eastAsia" w:ascii="仿宋" w:hAnsi="仿宋" w:eastAsia="仿宋" w:cs="仿宋"/>
                <w:bCs/>
                <w:sz w:val="22"/>
              </w:rPr>
              <w:t>其他需要说明情况：</w:t>
            </w:r>
          </w:p>
          <w:p>
            <w:pPr>
              <w:widowControl/>
              <w:snapToGrid w:val="0"/>
              <w:spacing w:line="460" w:lineRule="exact"/>
              <w:ind w:firstLine="420"/>
              <w:rPr>
                <w:rFonts w:ascii="仿宋" w:hAnsi="仿宋" w:eastAsia="仿宋" w:cs="仿宋"/>
                <w:bCs/>
                <w:sz w:val="22"/>
              </w:rPr>
            </w:pPr>
          </w:p>
          <w:p>
            <w:pPr>
              <w:widowControl/>
              <w:snapToGrid w:val="0"/>
              <w:spacing w:line="460" w:lineRule="exact"/>
              <w:ind w:firstLine="420"/>
              <w:rPr>
                <w:rFonts w:ascii="仿宋" w:hAnsi="仿宋" w:eastAsia="仿宋" w:cs="仿宋"/>
                <w:bCs/>
                <w:sz w:val="22"/>
              </w:rPr>
            </w:pPr>
          </w:p>
          <w:p>
            <w:pPr>
              <w:widowControl/>
              <w:snapToGrid w:val="0"/>
              <w:spacing w:line="460" w:lineRule="exact"/>
              <w:ind w:firstLine="420"/>
              <w:rPr>
                <w:rFonts w:ascii="仿宋" w:hAnsi="仿宋" w:eastAsia="仿宋" w:cs="仿宋"/>
                <w:bCs/>
                <w:sz w:val="22"/>
              </w:rPr>
            </w:pPr>
          </w:p>
          <w:p>
            <w:pPr>
              <w:widowControl/>
              <w:snapToGrid w:val="0"/>
              <w:spacing w:line="460" w:lineRule="exact"/>
              <w:ind w:firstLine="420"/>
              <w:rPr>
                <w:rFonts w:ascii="仿宋" w:hAnsi="仿宋" w:eastAsia="仿宋" w:cs="仿宋"/>
                <w:bCs/>
                <w:sz w:val="22"/>
              </w:rPr>
            </w:pPr>
          </w:p>
        </w:tc>
      </w:tr>
    </w:tbl>
    <w:p>
      <w:pPr>
        <w:autoSpaceDE w:val="0"/>
        <w:autoSpaceDN w:val="0"/>
        <w:adjustRightInd w:val="0"/>
        <w:snapToGrid w:val="0"/>
        <w:spacing w:line="360" w:lineRule="auto"/>
        <w:jc w:val="right"/>
        <w:rPr>
          <w:rFonts w:ascii="仿宋" w:hAnsi="仿宋" w:eastAsia="仿宋" w:cs="仿宋"/>
        </w:rPr>
      </w:pPr>
    </w:p>
    <w:p>
      <w:pPr>
        <w:autoSpaceDE w:val="0"/>
        <w:autoSpaceDN w:val="0"/>
        <w:adjustRightInd w:val="0"/>
        <w:snapToGrid w:val="0"/>
        <w:spacing w:line="360" w:lineRule="auto"/>
        <w:ind w:firstLine="2640" w:firstLineChars="1100"/>
        <w:jc w:val="right"/>
        <w:rPr>
          <w:rFonts w:ascii="仿宋" w:hAnsi="仿宋" w:eastAsia="仿宋" w:cs="仿宋"/>
          <w:kern w:val="0"/>
          <w:sz w:val="24"/>
          <w:szCs w:val="20"/>
        </w:rPr>
      </w:pPr>
    </w:p>
    <w:p>
      <w:pPr>
        <w:snapToGrid w:val="0"/>
        <w:spacing w:line="360" w:lineRule="auto"/>
        <w:ind w:firstLine="2640" w:firstLineChars="1100"/>
        <w:jc w:val="right"/>
        <w:rPr>
          <w:rFonts w:ascii="仿宋" w:hAnsi="仿宋" w:eastAsia="仿宋" w:cs="仿宋"/>
          <w:sz w:val="24"/>
        </w:rPr>
      </w:pPr>
      <w:r>
        <w:rPr>
          <w:rFonts w:hint="eastAsia" w:ascii="仿宋" w:hAnsi="仿宋" w:eastAsia="仿宋" w:cs="仿宋"/>
          <w:sz w:val="24"/>
        </w:rPr>
        <w:t xml:space="preserve">供应商名称（电子签章/公章）：___________________                              </w:t>
      </w:r>
    </w:p>
    <w:p>
      <w:pPr>
        <w:snapToGrid w:val="0"/>
        <w:spacing w:line="360" w:lineRule="auto"/>
        <w:jc w:val="right"/>
        <w:rPr>
          <w:rFonts w:ascii="仿宋" w:hAnsi="仿宋" w:eastAsia="仿宋" w:cs="仿宋"/>
          <w:b/>
          <w:sz w:val="30"/>
          <w:szCs w:val="30"/>
        </w:rPr>
      </w:pPr>
      <w:r>
        <w:rPr>
          <w:rFonts w:hint="eastAsia" w:ascii="仿宋" w:hAnsi="仿宋" w:eastAsia="仿宋" w:cs="仿宋"/>
          <w:sz w:val="24"/>
        </w:rPr>
        <w:t>_____年___月___日</w:t>
      </w:r>
    </w:p>
    <w:p>
      <w:pPr>
        <w:pStyle w:val="5"/>
        <w:tabs>
          <w:tab w:val="left" w:pos="720"/>
        </w:tabs>
        <w:spacing w:after="120"/>
        <w:jc w:val="center"/>
        <w:rPr>
          <w:rFonts w:ascii="仿宋" w:hAnsi="仿宋" w:eastAsia="仿宋" w:cs="仿宋"/>
        </w:rPr>
      </w:pPr>
      <w:r>
        <w:rPr>
          <w:rFonts w:hint="eastAsia" w:ascii="仿宋" w:hAnsi="仿宋" w:eastAsia="仿宋" w:cs="仿宋"/>
          <w:kern w:val="0"/>
          <w:sz w:val="24"/>
          <w:szCs w:val="20"/>
          <w:shd w:val="clear" w:color="auto" w:fill="FFFFFF"/>
        </w:rPr>
        <w:br w:type="page"/>
      </w:r>
      <w:r>
        <w:rPr>
          <w:rFonts w:hint="eastAsia" w:ascii="仿宋" w:hAnsi="仿宋" w:eastAsia="仿宋" w:cs="仿宋"/>
        </w:rPr>
        <w:t>项目管理人员配备情况表</w:t>
      </w:r>
    </w:p>
    <w:p>
      <w:pPr>
        <w:widowControl/>
        <w:snapToGrid w:val="0"/>
        <w:spacing w:line="460" w:lineRule="exact"/>
        <w:ind w:firstLine="420"/>
        <w:rPr>
          <w:rFonts w:ascii="仿宋" w:hAnsi="仿宋" w:eastAsia="仿宋" w:cs="仿宋"/>
          <w:sz w:val="22"/>
          <w:szCs w:val="22"/>
        </w:rPr>
      </w:pPr>
      <w:r>
        <w:rPr>
          <w:rFonts w:hint="eastAsia" w:ascii="仿宋" w:hAnsi="仿宋" w:eastAsia="仿宋" w:cs="仿宋"/>
          <w:sz w:val="22"/>
          <w:szCs w:val="22"/>
        </w:rPr>
        <w:t>供应商（盖章）：</w:t>
      </w:r>
    </w:p>
    <w:tbl>
      <w:tblPr>
        <w:tblStyle w:val="41"/>
        <w:tblW w:w="946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1218"/>
        <w:gridCol w:w="900"/>
        <w:gridCol w:w="900"/>
        <w:gridCol w:w="900"/>
        <w:gridCol w:w="900"/>
        <w:gridCol w:w="720"/>
        <w:gridCol w:w="1260"/>
        <w:gridCol w:w="16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050" w:type="dxa"/>
            <w:vAlign w:val="center"/>
          </w:tcPr>
          <w:p>
            <w:pPr>
              <w:widowControl/>
              <w:snapToGrid w:val="0"/>
              <w:spacing w:line="460" w:lineRule="exact"/>
              <w:jc w:val="center"/>
              <w:rPr>
                <w:rFonts w:ascii="仿宋" w:hAnsi="仿宋" w:eastAsia="仿宋" w:cs="仿宋"/>
                <w:sz w:val="22"/>
              </w:rPr>
            </w:pPr>
            <w:r>
              <w:rPr>
                <w:rFonts w:hint="eastAsia" w:ascii="仿宋" w:hAnsi="仿宋" w:eastAsia="仿宋" w:cs="仿宋"/>
                <w:sz w:val="22"/>
              </w:rPr>
              <w:t>姓名</w:t>
            </w:r>
          </w:p>
        </w:tc>
        <w:tc>
          <w:tcPr>
            <w:tcW w:w="1218" w:type="dxa"/>
            <w:vAlign w:val="center"/>
          </w:tcPr>
          <w:p>
            <w:pPr>
              <w:widowControl/>
              <w:snapToGrid w:val="0"/>
              <w:spacing w:line="460" w:lineRule="exact"/>
              <w:jc w:val="center"/>
              <w:rPr>
                <w:rFonts w:ascii="仿宋" w:hAnsi="仿宋" w:eastAsia="仿宋" w:cs="仿宋"/>
                <w:sz w:val="22"/>
              </w:rPr>
            </w:pPr>
            <w:r>
              <w:rPr>
                <w:rFonts w:hint="eastAsia" w:ascii="仿宋" w:hAnsi="仿宋" w:eastAsia="仿宋" w:cs="仿宋"/>
                <w:sz w:val="22"/>
              </w:rPr>
              <w:t>拟任岗位</w:t>
            </w:r>
          </w:p>
        </w:tc>
        <w:tc>
          <w:tcPr>
            <w:tcW w:w="900" w:type="dxa"/>
            <w:vAlign w:val="center"/>
          </w:tcPr>
          <w:p>
            <w:pPr>
              <w:widowControl/>
              <w:snapToGrid w:val="0"/>
              <w:spacing w:line="460" w:lineRule="exact"/>
              <w:jc w:val="center"/>
              <w:rPr>
                <w:rFonts w:ascii="仿宋" w:hAnsi="仿宋" w:eastAsia="仿宋" w:cs="仿宋"/>
                <w:sz w:val="22"/>
              </w:rPr>
            </w:pPr>
            <w:r>
              <w:rPr>
                <w:rFonts w:hint="eastAsia" w:ascii="仿宋" w:hAnsi="仿宋" w:eastAsia="仿宋" w:cs="仿宋"/>
                <w:sz w:val="22"/>
              </w:rPr>
              <w:t>年龄</w:t>
            </w:r>
          </w:p>
        </w:tc>
        <w:tc>
          <w:tcPr>
            <w:tcW w:w="900" w:type="dxa"/>
            <w:vAlign w:val="center"/>
          </w:tcPr>
          <w:p>
            <w:pPr>
              <w:widowControl/>
              <w:snapToGrid w:val="0"/>
              <w:spacing w:line="460" w:lineRule="exact"/>
              <w:jc w:val="center"/>
              <w:rPr>
                <w:rFonts w:ascii="仿宋" w:hAnsi="仿宋" w:eastAsia="仿宋" w:cs="仿宋"/>
                <w:sz w:val="22"/>
              </w:rPr>
            </w:pPr>
            <w:r>
              <w:rPr>
                <w:rFonts w:hint="eastAsia" w:ascii="仿宋" w:hAnsi="仿宋" w:eastAsia="仿宋" w:cs="仿宋"/>
                <w:sz w:val="22"/>
              </w:rPr>
              <w:t>性别</w:t>
            </w:r>
          </w:p>
        </w:tc>
        <w:tc>
          <w:tcPr>
            <w:tcW w:w="900" w:type="dxa"/>
            <w:vAlign w:val="center"/>
          </w:tcPr>
          <w:p>
            <w:pPr>
              <w:widowControl/>
              <w:snapToGrid w:val="0"/>
              <w:spacing w:line="460" w:lineRule="exact"/>
              <w:jc w:val="center"/>
              <w:rPr>
                <w:rFonts w:ascii="仿宋" w:hAnsi="仿宋" w:eastAsia="仿宋" w:cs="仿宋"/>
                <w:sz w:val="22"/>
              </w:rPr>
            </w:pPr>
            <w:r>
              <w:rPr>
                <w:rFonts w:hint="eastAsia" w:ascii="仿宋" w:hAnsi="仿宋" w:eastAsia="仿宋" w:cs="仿宋"/>
                <w:sz w:val="22"/>
              </w:rPr>
              <w:t>专业</w:t>
            </w:r>
          </w:p>
          <w:p>
            <w:pPr>
              <w:widowControl/>
              <w:snapToGrid w:val="0"/>
              <w:spacing w:line="460" w:lineRule="exact"/>
              <w:jc w:val="center"/>
              <w:rPr>
                <w:rFonts w:ascii="仿宋" w:hAnsi="仿宋" w:eastAsia="仿宋" w:cs="仿宋"/>
                <w:sz w:val="22"/>
              </w:rPr>
            </w:pPr>
            <w:r>
              <w:rPr>
                <w:rFonts w:hint="eastAsia" w:ascii="仿宋" w:hAnsi="仿宋" w:eastAsia="仿宋" w:cs="仿宋"/>
                <w:sz w:val="22"/>
              </w:rPr>
              <w:t>学历</w:t>
            </w:r>
          </w:p>
        </w:tc>
        <w:tc>
          <w:tcPr>
            <w:tcW w:w="900" w:type="dxa"/>
            <w:vAlign w:val="center"/>
          </w:tcPr>
          <w:p>
            <w:pPr>
              <w:widowControl/>
              <w:snapToGrid w:val="0"/>
              <w:spacing w:line="460" w:lineRule="exact"/>
              <w:jc w:val="center"/>
              <w:rPr>
                <w:rFonts w:ascii="仿宋" w:hAnsi="仿宋" w:eastAsia="仿宋" w:cs="仿宋"/>
                <w:sz w:val="22"/>
              </w:rPr>
            </w:pPr>
            <w:r>
              <w:rPr>
                <w:rFonts w:hint="eastAsia" w:ascii="仿宋" w:hAnsi="仿宋" w:eastAsia="仿宋" w:cs="仿宋"/>
                <w:sz w:val="22"/>
              </w:rPr>
              <w:t>职称</w:t>
            </w:r>
          </w:p>
        </w:tc>
        <w:tc>
          <w:tcPr>
            <w:tcW w:w="720" w:type="dxa"/>
            <w:vAlign w:val="center"/>
          </w:tcPr>
          <w:p>
            <w:pPr>
              <w:widowControl/>
              <w:snapToGrid w:val="0"/>
              <w:spacing w:line="460" w:lineRule="exact"/>
              <w:jc w:val="center"/>
              <w:rPr>
                <w:rFonts w:ascii="仿宋" w:hAnsi="仿宋" w:eastAsia="仿宋" w:cs="仿宋"/>
                <w:sz w:val="22"/>
              </w:rPr>
            </w:pPr>
            <w:r>
              <w:rPr>
                <w:rFonts w:hint="eastAsia" w:ascii="仿宋" w:hAnsi="仿宋" w:eastAsia="仿宋" w:cs="仿宋"/>
                <w:sz w:val="22"/>
              </w:rPr>
              <w:t>上岗证书</w:t>
            </w:r>
          </w:p>
        </w:tc>
        <w:tc>
          <w:tcPr>
            <w:tcW w:w="1260" w:type="dxa"/>
            <w:vAlign w:val="center"/>
          </w:tcPr>
          <w:p>
            <w:pPr>
              <w:widowControl/>
              <w:snapToGrid w:val="0"/>
              <w:spacing w:line="460" w:lineRule="exact"/>
              <w:jc w:val="center"/>
              <w:rPr>
                <w:rFonts w:ascii="仿宋" w:hAnsi="仿宋" w:eastAsia="仿宋" w:cs="仿宋"/>
                <w:sz w:val="22"/>
              </w:rPr>
            </w:pPr>
            <w:r>
              <w:rPr>
                <w:rFonts w:hint="eastAsia" w:ascii="仿宋" w:hAnsi="仿宋" w:eastAsia="仿宋" w:cs="仿宋"/>
                <w:sz w:val="22"/>
              </w:rPr>
              <w:t>安排上岗起止时间</w:t>
            </w:r>
          </w:p>
        </w:tc>
        <w:tc>
          <w:tcPr>
            <w:tcW w:w="1620" w:type="dxa"/>
            <w:vAlign w:val="center"/>
          </w:tcPr>
          <w:p>
            <w:pPr>
              <w:widowControl/>
              <w:snapToGrid w:val="0"/>
              <w:spacing w:line="460" w:lineRule="exact"/>
              <w:ind w:firstLine="420"/>
              <w:rPr>
                <w:rFonts w:ascii="仿宋" w:hAnsi="仿宋" w:eastAsia="仿宋" w:cs="仿宋"/>
                <w:sz w:val="22"/>
              </w:rPr>
            </w:pPr>
            <w:r>
              <w:rPr>
                <w:rFonts w:hint="eastAsia" w:ascii="仿宋" w:hAnsi="仿宋" w:eastAsia="仿宋" w:cs="仿宋"/>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5"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1050" w:type="dxa"/>
          </w:tcPr>
          <w:p>
            <w:pPr>
              <w:widowControl/>
              <w:snapToGrid w:val="0"/>
              <w:spacing w:line="460" w:lineRule="exact"/>
              <w:ind w:firstLine="420"/>
              <w:jc w:val="center"/>
              <w:rPr>
                <w:rFonts w:ascii="仿宋" w:hAnsi="仿宋" w:eastAsia="仿宋" w:cs="仿宋"/>
                <w:sz w:val="22"/>
              </w:rPr>
            </w:pPr>
          </w:p>
        </w:tc>
        <w:tc>
          <w:tcPr>
            <w:tcW w:w="1218"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900" w:type="dxa"/>
          </w:tcPr>
          <w:p>
            <w:pPr>
              <w:widowControl/>
              <w:snapToGrid w:val="0"/>
              <w:spacing w:line="460" w:lineRule="exact"/>
              <w:ind w:firstLine="420"/>
              <w:jc w:val="center"/>
              <w:rPr>
                <w:rFonts w:ascii="仿宋" w:hAnsi="仿宋" w:eastAsia="仿宋" w:cs="仿宋"/>
                <w:sz w:val="22"/>
              </w:rPr>
            </w:pPr>
          </w:p>
        </w:tc>
        <w:tc>
          <w:tcPr>
            <w:tcW w:w="720" w:type="dxa"/>
          </w:tcPr>
          <w:p>
            <w:pPr>
              <w:widowControl/>
              <w:snapToGrid w:val="0"/>
              <w:spacing w:line="460" w:lineRule="exact"/>
              <w:ind w:firstLine="420"/>
              <w:jc w:val="center"/>
              <w:rPr>
                <w:rFonts w:ascii="仿宋" w:hAnsi="仿宋" w:eastAsia="仿宋" w:cs="仿宋"/>
                <w:sz w:val="22"/>
              </w:rPr>
            </w:pPr>
          </w:p>
        </w:tc>
        <w:tc>
          <w:tcPr>
            <w:tcW w:w="1260" w:type="dxa"/>
          </w:tcPr>
          <w:p>
            <w:pPr>
              <w:widowControl/>
              <w:snapToGrid w:val="0"/>
              <w:spacing w:line="460" w:lineRule="exact"/>
              <w:ind w:firstLine="420"/>
              <w:jc w:val="center"/>
              <w:rPr>
                <w:rFonts w:ascii="仿宋" w:hAnsi="仿宋" w:eastAsia="仿宋" w:cs="仿宋"/>
                <w:sz w:val="22"/>
              </w:rPr>
            </w:pPr>
          </w:p>
        </w:tc>
        <w:tc>
          <w:tcPr>
            <w:tcW w:w="1620" w:type="dxa"/>
          </w:tcPr>
          <w:p>
            <w:pPr>
              <w:widowControl/>
              <w:snapToGrid w:val="0"/>
              <w:spacing w:line="460" w:lineRule="exact"/>
              <w:ind w:firstLine="420"/>
              <w:jc w:val="center"/>
              <w:rPr>
                <w:rFonts w:ascii="仿宋" w:hAnsi="仿宋" w:eastAsia="仿宋" w:cs="仿宋"/>
                <w:sz w:val="22"/>
              </w:rPr>
            </w:pPr>
          </w:p>
        </w:tc>
      </w:tr>
    </w:tbl>
    <w:p>
      <w:pPr>
        <w:spacing w:line="460" w:lineRule="exact"/>
        <w:rPr>
          <w:rFonts w:ascii="仿宋" w:hAnsi="仿宋" w:eastAsia="仿宋" w:cs="仿宋"/>
          <w:b/>
        </w:rPr>
      </w:pPr>
    </w:p>
    <w:p>
      <w:pPr>
        <w:snapToGrid w:val="0"/>
        <w:spacing w:line="360" w:lineRule="auto"/>
        <w:ind w:firstLine="2640" w:firstLineChars="1100"/>
        <w:jc w:val="right"/>
        <w:rPr>
          <w:rFonts w:ascii="仿宋" w:hAnsi="仿宋" w:eastAsia="仿宋" w:cs="仿宋"/>
          <w:sz w:val="24"/>
        </w:rPr>
      </w:pPr>
      <w:r>
        <w:rPr>
          <w:rFonts w:hint="eastAsia" w:ascii="仿宋" w:hAnsi="仿宋" w:eastAsia="仿宋" w:cs="仿宋"/>
          <w:sz w:val="24"/>
        </w:rPr>
        <w:t xml:space="preserve">供应商名称（电子签章/公章）：___________________                              </w:t>
      </w:r>
    </w:p>
    <w:p>
      <w:pPr>
        <w:snapToGrid w:val="0"/>
        <w:spacing w:line="360" w:lineRule="auto"/>
        <w:jc w:val="right"/>
        <w:rPr>
          <w:rFonts w:ascii="仿宋" w:hAnsi="仿宋" w:eastAsia="仿宋" w:cs="仿宋"/>
          <w:b/>
          <w:sz w:val="30"/>
          <w:szCs w:val="30"/>
        </w:rPr>
      </w:pPr>
      <w:r>
        <w:rPr>
          <w:rFonts w:hint="eastAsia" w:ascii="仿宋" w:hAnsi="仿宋" w:eastAsia="仿宋" w:cs="仿宋"/>
          <w:sz w:val="24"/>
        </w:rPr>
        <w:t>_____年___月___日</w:t>
      </w:r>
    </w:p>
    <w:p>
      <w:pPr>
        <w:snapToGrid w:val="0"/>
        <w:spacing w:line="360" w:lineRule="auto"/>
        <w:jc w:val="center"/>
        <w:rPr>
          <w:rFonts w:ascii="仿宋" w:hAnsi="仿宋" w:eastAsia="仿宋" w:cs="仿宋"/>
          <w:b/>
          <w:kern w:val="0"/>
          <w:sz w:val="32"/>
          <w:szCs w:val="32"/>
        </w:rPr>
      </w:pPr>
    </w:p>
    <w:p>
      <w:pPr>
        <w:rPr>
          <w:rFonts w:ascii="仿宋" w:hAnsi="仿宋" w:eastAsia="仿宋" w:cs="仿宋"/>
          <w:b/>
          <w:kern w:val="0"/>
          <w:sz w:val="32"/>
          <w:szCs w:val="32"/>
        </w:rPr>
      </w:pPr>
      <w:r>
        <w:rPr>
          <w:rFonts w:hint="eastAsia" w:ascii="仿宋" w:hAnsi="仿宋" w:eastAsia="仿宋" w:cs="仿宋"/>
          <w:b/>
          <w:kern w:val="0"/>
          <w:sz w:val="32"/>
          <w:szCs w:val="32"/>
        </w:rPr>
        <w:br w:type="page"/>
      </w:r>
    </w:p>
    <w:p>
      <w:pPr>
        <w:snapToGrid w:val="0"/>
        <w:spacing w:line="360" w:lineRule="auto"/>
        <w:jc w:val="center"/>
        <w:rPr>
          <w:rFonts w:ascii="仿宋" w:hAnsi="仿宋" w:eastAsia="仿宋" w:cs="仿宋"/>
          <w:b/>
          <w:sz w:val="30"/>
          <w:szCs w:val="30"/>
        </w:rPr>
      </w:pPr>
      <w:r>
        <w:rPr>
          <w:rFonts w:hint="eastAsia" w:ascii="仿宋" w:hAnsi="仿宋" w:eastAsia="仿宋" w:cs="仿宋"/>
          <w:b/>
          <w:sz w:val="32"/>
          <w:szCs w:val="32"/>
        </w:rPr>
        <w:t>九、售后服务（含工程质保期承诺）</w:t>
      </w:r>
    </w:p>
    <w:p>
      <w:pPr>
        <w:snapToGrid w:val="0"/>
        <w:spacing w:line="360" w:lineRule="auto"/>
        <w:ind w:firstLine="2640" w:firstLineChars="1100"/>
        <w:jc w:val="right"/>
        <w:rPr>
          <w:rFonts w:ascii="仿宋" w:hAnsi="仿宋" w:eastAsia="仿宋" w:cs="仿宋"/>
          <w:sz w:val="24"/>
        </w:rPr>
      </w:pPr>
    </w:p>
    <w:p>
      <w:pPr>
        <w:snapToGrid w:val="0"/>
        <w:spacing w:line="360" w:lineRule="auto"/>
        <w:ind w:firstLine="2640" w:firstLineChars="1100"/>
        <w:jc w:val="right"/>
        <w:rPr>
          <w:rFonts w:ascii="仿宋" w:hAnsi="仿宋" w:eastAsia="仿宋" w:cs="仿宋"/>
          <w:sz w:val="24"/>
        </w:rPr>
      </w:pPr>
      <w:r>
        <w:rPr>
          <w:rFonts w:hint="eastAsia" w:ascii="仿宋" w:hAnsi="仿宋" w:eastAsia="仿宋" w:cs="仿宋"/>
          <w:sz w:val="24"/>
        </w:rPr>
        <w:t xml:space="preserve">供应商名称（电子签章/公章）：___________________                              </w:t>
      </w:r>
    </w:p>
    <w:p>
      <w:pPr>
        <w:snapToGrid w:val="0"/>
        <w:spacing w:line="360" w:lineRule="auto"/>
        <w:jc w:val="right"/>
        <w:rPr>
          <w:rFonts w:ascii="仿宋" w:hAnsi="仿宋" w:eastAsia="仿宋" w:cs="仿宋"/>
          <w:b/>
          <w:sz w:val="30"/>
          <w:szCs w:val="30"/>
        </w:rPr>
      </w:pPr>
      <w:r>
        <w:rPr>
          <w:rFonts w:hint="eastAsia" w:ascii="仿宋" w:hAnsi="仿宋" w:eastAsia="仿宋" w:cs="仿宋"/>
          <w:sz w:val="24"/>
        </w:rPr>
        <w:t>_____年___月___日</w:t>
      </w: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p>
    <w:p>
      <w:pPr>
        <w:snapToGrid w:val="0"/>
        <w:spacing w:line="360" w:lineRule="auto"/>
        <w:jc w:val="center"/>
        <w:rPr>
          <w:rFonts w:ascii="仿宋" w:hAnsi="仿宋" w:eastAsia="仿宋" w:cs="仿宋"/>
          <w:b/>
          <w:kern w:val="0"/>
          <w:sz w:val="32"/>
          <w:szCs w:val="32"/>
        </w:rPr>
      </w:pPr>
      <w:r>
        <w:rPr>
          <w:rFonts w:hint="eastAsia" w:ascii="仿宋" w:hAnsi="仿宋" w:eastAsia="仿宋" w:cs="仿宋"/>
          <w:b/>
          <w:kern w:val="0"/>
          <w:sz w:val="32"/>
          <w:szCs w:val="32"/>
        </w:rPr>
        <w:t>十、投标人认为需要提供的其他材料[结合评分细则提供]。</w:t>
      </w:r>
    </w:p>
    <w:p>
      <w:pPr>
        <w:snapToGrid w:val="0"/>
        <w:spacing w:line="360" w:lineRule="auto"/>
        <w:ind w:firstLine="2650" w:firstLineChars="1100"/>
        <w:jc w:val="right"/>
        <w:rPr>
          <w:rFonts w:ascii="仿宋" w:hAnsi="仿宋" w:eastAsia="仿宋" w:cs="仿宋"/>
          <w:b/>
          <w:bCs/>
          <w:sz w:val="24"/>
        </w:rPr>
      </w:pPr>
    </w:p>
    <w:p>
      <w:pPr>
        <w:snapToGrid w:val="0"/>
        <w:spacing w:line="360" w:lineRule="auto"/>
        <w:jc w:val="right"/>
        <w:rPr>
          <w:rFonts w:ascii="仿宋" w:hAnsi="仿宋" w:eastAsia="仿宋" w:cs="仿宋"/>
          <w:sz w:val="24"/>
        </w:rPr>
      </w:pPr>
      <w:r>
        <w:rPr>
          <w:rFonts w:hint="eastAsia" w:ascii="仿宋" w:hAnsi="仿宋" w:eastAsia="仿宋" w:cs="仿宋"/>
          <w:b/>
          <w:bCs/>
          <w:sz w:val="24"/>
        </w:rPr>
        <w:t> </w:t>
      </w:r>
      <w:r>
        <w:rPr>
          <w:rFonts w:hint="eastAsia" w:ascii="仿宋" w:hAnsi="仿宋" w:eastAsia="仿宋" w:cs="仿宋"/>
          <w:sz w:val="24"/>
        </w:rPr>
        <w:t xml:space="preserve">供应商名称（电子签章/公章）：___________________                    </w:t>
      </w:r>
    </w:p>
    <w:p>
      <w:pPr>
        <w:snapToGrid w:val="0"/>
        <w:spacing w:line="360" w:lineRule="auto"/>
        <w:jc w:val="right"/>
        <w:rPr>
          <w:rFonts w:ascii="仿宋" w:hAnsi="仿宋" w:eastAsia="仿宋" w:cs="仿宋"/>
          <w:sz w:val="24"/>
        </w:rPr>
      </w:pPr>
      <w:r>
        <w:rPr>
          <w:rFonts w:hint="eastAsia" w:ascii="仿宋" w:hAnsi="仿宋" w:eastAsia="仿宋" w:cs="仿宋"/>
          <w:sz w:val="24"/>
        </w:rPr>
        <w:t>_____年___月___日</w:t>
      </w:r>
    </w:p>
    <w:p>
      <w:pPr>
        <w:snapToGrid w:val="0"/>
        <w:spacing w:line="360" w:lineRule="auto"/>
        <w:jc w:val="left"/>
        <w:rPr>
          <w:rFonts w:ascii="仿宋" w:hAnsi="仿宋" w:eastAsia="仿宋" w:cs="仿宋"/>
          <w:kern w:val="0"/>
          <w:sz w:val="24"/>
        </w:rPr>
      </w:pPr>
    </w:p>
    <w:p>
      <w:pPr>
        <w:snapToGrid w:val="0"/>
        <w:spacing w:line="360" w:lineRule="auto"/>
        <w:jc w:val="left"/>
        <w:rPr>
          <w:rFonts w:ascii="仿宋" w:hAnsi="仿宋" w:eastAsia="仿宋" w:cs="仿宋"/>
          <w:kern w:val="0"/>
          <w:sz w:val="24"/>
        </w:rPr>
      </w:pPr>
    </w:p>
    <w:p>
      <w:pPr>
        <w:snapToGrid w:val="0"/>
        <w:spacing w:line="360" w:lineRule="auto"/>
        <w:jc w:val="left"/>
        <w:rPr>
          <w:rFonts w:ascii="仿宋" w:hAnsi="仿宋" w:eastAsia="仿宋" w:cs="仿宋"/>
          <w:kern w:val="0"/>
          <w:sz w:val="24"/>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p>
    <w:p>
      <w:pPr>
        <w:snapToGrid w:val="0"/>
        <w:spacing w:line="360" w:lineRule="auto"/>
        <w:jc w:val="left"/>
        <w:rPr>
          <w:rFonts w:ascii="仿宋" w:hAnsi="仿宋" w:eastAsia="仿宋" w:cs="仿宋"/>
          <w:b/>
          <w:bCs/>
          <w:sz w:val="28"/>
          <w:szCs w:val="28"/>
        </w:rPr>
      </w:pPr>
      <w:r>
        <w:rPr>
          <w:rFonts w:hint="eastAsia" w:ascii="仿宋" w:hAnsi="仿宋" w:eastAsia="仿宋" w:cs="仿宋"/>
          <w:b/>
          <w:bCs/>
          <w:sz w:val="28"/>
          <w:szCs w:val="28"/>
        </w:rPr>
        <w:t>第三部分报价文件</w:t>
      </w:r>
    </w:p>
    <w:p>
      <w:pPr>
        <w:snapToGrid w:val="0"/>
        <w:spacing w:line="400" w:lineRule="exact"/>
        <w:ind w:firstLine="480" w:firstLineChars="200"/>
        <w:jc w:val="left"/>
        <w:rPr>
          <w:rFonts w:ascii="仿宋" w:hAnsi="仿宋" w:eastAsia="仿宋" w:cs="仿宋"/>
          <w:sz w:val="24"/>
        </w:rPr>
      </w:pPr>
    </w:p>
    <w:p>
      <w:pPr>
        <w:snapToGrid w:val="0"/>
        <w:spacing w:line="400" w:lineRule="exact"/>
        <w:ind w:firstLine="560" w:firstLineChars="200"/>
        <w:jc w:val="right"/>
        <w:rPr>
          <w:rFonts w:ascii="仿宋" w:hAnsi="仿宋" w:eastAsia="仿宋" w:cs="仿宋"/>
          <w:b/>
          <w:bCs/>
          <w:sz w:val="32"/>
          <w:szCs w:val="20"/>
        </w:rPr>
      </w:pPr>
      <w:r>
        <w:rPr>
          <w:rFonts w:hint="eastAsia" w:ascii="仿宋" w:hAnsi="仿宋" w:eastAsia="仿宋" w:cs="仿宋"/>
          <w:sz w:val="28"/>
          <w:szCs w:val="28"/>
        </w:rPr>
        <w:t>（正本）</w:t>
      </w:r>
    </w:p>
    <w:p>
      <w:pPr>
        <w:shd w:val="clear" w:color="auto" w:fill="FFFFFF"/>
        <w:snapToGrid w:val="0"/>
        <w:spacing w:after="50"/>
        <w:rPr>
          <w:rFonts w:ascii="仿宋" w:hAnsi="仿宋" w:eastAsia="仿宋" w:cs="仿宋"/>
          <w:b/>
          <w:sz w:val="24"/>
          <w:szCs w:val="20"/>
        </w:rPr>
      </w:pPr>
      <w:r>
        <w:rPr>
          <w:rFonts w:hint="eastAsia" w:ascii="仿宋" w:hAnsi="仿宋" w:eastAsia="仿宋" w:cs="仿宋"/>
          <w:b/>
          <w:sz w:val="24"/>
          <w:szCs w:val="20"/>
        </w:rPr>
        <w:t> </w:t>
      </w:r>
    </w:p>
    <w:p>
      <w:pPr>
        <w:shd w:val="clear" w:color="auto" w:fill="FFFFFF"/>
        <w:snapToGrid w:val="0"/>
        <w:spacing w:after="50"/>
        <w:rPr>
          <w:rFonts w:ascii="仿宋" w:hAnsi="仿宋" w:eastAsia="仿宋" w:cs="仿宋"/>
          <w:b/>
          <w:sz w:val="24"/>
          <w:szCs w:val="20"/>
        </w:rPr>
      </w:pPr>
    </w:p>
    <w:p>
      <w:pPr>
        <w:shd w:val="clear" w:color="auto" w:fill="FFFFFF"/>
        <w:snapToGrid w:val="0"/>
        <w:spacing w:after="50"/>
        <w:jc w:val="center"/>
        <w:rPr>
          <w:rFonts w:ascii="仿宋" w:hAnsi="仿宋" w:eastAsia="仿宋" w:cs="仿宋"/>
          <w:b/>
          <w:sz w:val="56"/>
          <w:szCs w:val="56"/>
        </w:rPr>
      </w:pPr>
      <w:r>
        <w:rPr>
          <w:rFonts w:hint="eastAsia" w:ascii="仿宋" w:hAnsi="仿宋" w:eastAsia="仿宋" w:cs="仿宋"/>
          <w:b/>
          <w:sz w:val="56"/>
          <w:szCs w:val="56"/>
        </w:rPr>
        <w:t>金华市第二医院ICU净化工程项目</w:t>
      </w:r>
    </w:p>
    <w:p>
      <w:pPr>
        <w:shd w:val="clear" w:color="auto" w:fill="FFFFFF"/>
        <w:snapToGrid w:val="0"/>
        <w:spacing w:after="50"/>
        <w:jc w:val="center"/>
        <w:rPr>
          <w:rFonts w:ascii="仿宋" w:hAnsi="仿宋" w:eastAsia="仿宋" w:cs="仿宋"/>
          <w:b/>
          <w:sz w:val="56"/>
          <w:szCs w:val="56"/>
        </w:rPr>
      </w:pPr>
    </w:p>
    <w:p>
      <w:pPr>
        <w:shd w:val="clear" w:color="auto" w:fill="FFFFFF"/>
        <w:snapToGrid w:val="0"/>
        <w:spacing w:after="50"/>
        <w:jc w:val="center"/>
        <w:rPr>
          <w:rFonts w:ascii="仿宋" w:hAnsi="仿宋" w:eastAsia="仿宋" w:cs="仿宋"/>
          <w:b/>
          <w:sz w:val="56"/>
          <w:szCs w:val="56"/>
        </w:rPr>
      </w:pPr>
    </w:p>
    <w:p>
      <w:pPr>
        <w:shd w:val="clear" w:color="auto" w:fill="FFFFFF"/>
        <w:snapToGrid w:val="0"/>
        <w:spacing w:after="50"/>
        <w:jc w:val="center"/>
        <w:rPr>
          <w:rFonts w:ascii="仿宋" w:hAnsi="仿宋" w:eastAsia="仿宋" w:cs="仿宋"/>
          <w:b/>
          <w:sz w:val="72"/>
          <w:szCs w:val="72"/>
          <w:shd w:val="clear" w:color="auto" w:fill="FFFFFF"/>
        </w:rPr>
      </w:pPr>
      <w:r>
        <w:rPr>
          <w:rFonts w:hint="eastAsia" w:ascii="仿宋" w:hAnsi="仿宋" w:eastAsia="仿宋" w:cs="仿宋"/>
          <w:b/>
          <w:sz w:val="72"/>
          <w:szCs w:val="72"/>
          <w:shd w:val="clear" w:color="auto" w:fill="FFFFFF"/>
        </w:rPr>
        <w:t>投 标 文 件</w:t>
      </w:r>
    </w:p>
    <w:p>
      <w:pPr>
        <w:shd w:val="clear" w:color="auto" w:fill="FFFFFF"/>
        <w:snapToGrid w:val="0"/>
        <w:spacing w:after="50"/>
        <w:jc w:val="center"/>
        <w:rPr>
          <w:rFonts w:ascii="仿宋" w:hAnsi="仿宋" w:eastAsia="仿宋" w:cs="仿宋"/>
          <w:b/>
          <w:sz w:val="52"/>
          <w:szCs w:val="52"/>
        </w:rPr>
      </w:pPr>
    </w:p>
    <w:p>
      <w:pPr>
        <w:shd w:val="clear" w:color="auto" w:fill="FFFFFF"/>
        <w:snapToGrid w:val="0"/>
        <w:spacing w:after="50"/>
        <w:jc w:val="center"/>
        <w:rPr>
          <w:rFonts w:ascii="仿宋" w:hAnsi="仿宋" w:eastAsia="仿宋" w:cs="仿宋"/>
          <w:b/>
          <w:sz w:val="52"/>
          <w:szCs w:val="52"/>
        </w:rPr>
      </w:pPr>
    </w:p>
    <w:p>
      <w:pPr>
        <w:shd w:val="clear" w:color="auto" w:fill="FFFFFF"/>
        <w:snapToGrid w:val="0"/>
        <w:spacing w:after="50"/>
        <w:jc w:val="center"/>
        <w:rPr>
          <w:rFonts w:ascii="仿宋" w:hAnsi="仿宋" w:eastAsia="仿宋" w:cs="仿宋"/>
          <w:b/>
          <w:sz w:val="52"/>
          <w:szCs w:val="52"/>
        </w:rPr>
      </w:pPr>
    </w:p>
    <w:p>
      <w:pPr>
        <w:shd w:val="clear" w:color="auto" w:fill="FFFFFF"/>
        <w:snapToGrid w:val="0"/>
        <w:spacing w:after="50"/>
        <w:jc w:val="center"/>
        <w:rPr>
          <w:rFonts w:ascii="仿宋" w:hAnsi="仿宋" w:eastAsia="仿宋" w:cs="仿宋"/>
          <w:b/>
          <w:sz w:val="52"/>
          <w:szCs w:val="52"/>
        </w:rPr>
      </w:pPr>
      <w:r>
        <w:rPr>
          <w:rFonts w:hint="eastAsia" w:ascii="仿宋" w:hAnsi="仿宋" w:eastAsia="仿宋" w:cs="仿宋"/>
          <w:b/>
          <w:sz w:val="52"/>
          <w:szCs w:val="52"/>
        </w:rPr>
        <w:t>（报价文件）</w:t>
      </w:r>
    </w:p>
    <w:p>
      <w:pPr>
        <w:shd w:val="clear" w:color="auto" w:fill="FFFFFF"/>
        <w:snapToGrid w:val="0"/>
        <w:spacing w:after="50"/>
        <w:rPr>
          <w:rFonts w:ascii="仿宋" w:hAnsi="仿宋" w:eastAsia="仿宋" w:cs="仿宋"/>
          <w:bCs/>
          <w:sz w:val="24"/>
          <w:szCs w:val="20"/>
        </w:rPr>
      </w:pPr>
    </w:p>
    <w:p>
      <w:pPr>
        <w:shd w:val="clear" w:color="auto" w:fill="FFFFFF"/>
        <w:snapToGrid w:val="0"/>
        <w:spacing w:after="50"/>
        <w:rPr>
          <w:rFonts w:ascii="仿宋" w:hAnsi="仿宋" w:eastAsia="仿宋" w:cs="仿宋"/>
          <w:bCs/>
          <w:sz w:val="30"/>
          <w:szCs w:val="30"/>
        </w:rPr>
      </w:pPr>
    </w:p>
    <w:p>
      <w:pPr>
        <w:shd w:val="clear" w:color="auto" w:fill="FFFFFF"/>
        <w:snapToGrid w:val="0"/>
        <w:spacing w:after="50"/>
        <w:rPr>
          <w:rFonts w:ascii="仿宋" w:hAnsi="仿宋" w:eastAsia="仿宋" w:cs="仿宋"/>
          <w:bCs/>
          <w:sz w:val="30"/>
          <w:szCs w:val="30"/>
        </w:rPr>
      </w:pPr>
    </w:p>
    <w:p>
      <w:pPr>
        <w:pStyle w:val="39"/>
        <w:ind w:firstLine="210"/>
      </w:pPr>
    </w:p>
    <w:p>
      <w:pPr>
        <w:shd w:val="clear" w:color="auto" w:fill="FFFFFF"/>
        <w:snapToGrid w:val="0"/>
        <w:spacing w:after="50"/>
        <w:ind w:firstLine="900" w:firstLineChars="300"/>
        <w:rPr>
          <w:rFonts w:ascii="仿宋" w:hAnsi="仿宋" w:eastAsia="仿宋" w:cs="仿宋"/>
          <w:bCs/>
          <w:sz w:val="30"/>
          <w:szCs w:val="30"/>
        </w:rPr>
      </w:pP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项目编号：ZJXC-2024H042805</w:t>
      </w: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供应商名称（电子签章/公章）：</w:t>
      </w: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投标人地址：</w:t>
      </w:r>
    </w:p>
    <w:p>
      <w:pPr>
        <w:shd w:val="clear" w:color="auto" w:fill="FFFFFF"/>
        <w:snapToGrid w:val="0"/>
        <w:spacing w:after="50"/>
        <w:ind w:firstLine="900" w:firstLineChars="300"/>
        <w:rPr>
          <w:rFonts w:ascii="仿宋" w:hAnsi="仿宋" w:eastAsia="仿宋" w:cs="仿宋"/>
          <w:bCs/>
          <w:sz w:val="30"/>
          <w:szCs w:val="30"/>
        </w:rPr>
      </w:pPr>
      <w:r>
        <w:rPr>
          <w:rFonts w:hint="eastAsia" w:ascii="仿宋" w:hAnsi="仿宋" w:eastAsia="仿宋" w:cs="仿宋"/>
          <w:bCs/>
          <w:sz w:val="30"/>
          <w:szCs w:val="30"/>
        </w:rPr>
        <w:t>联系电话：</w:t>
      </w:r>
    </w:p>
    <w:p>
      <w:pPr>
        <w:shd w:val="clear" w:color="auto" w:fill="FFFFFF"/>
        <w:snapToGrid w:val="0"/>
        <w:spacing w:after="50"/>
        <w:ind w:firstLine="900" w:firstLineChars="300"/>
        <w:rPr>
          <w:rFonts w:ascii="仿宋" w:hAnsi="仿宋" w:eastAsia="仿宋" w:cs="仿宋"/>
          <w:bCs/>
          <w:sz w:val="30"/>
          <w:szCs w:val="30"/>
        </w:rPr>
      </w:pPr>
    </w:p>
    <w:p>
      <w:pPr>
        <w:shd w:val="clear" w:color="auto" w:fill="FFFFFF"/>
        <w:snapToGrid w:val="0"/>
        <w:spacing w:after="50"/>
        <w:ind w:firstLine="4080" w:firstLineChars="1700"/>
        <w:rPr>
          <w:rFonts w:ascii="仿宋" w:hAnsi="仿宋" w:eastAsia="仿宋" w:cs="仿宋"/>
          <w:sz w:val="24"/>
          <w:szCs w:val="20"/>
        </w:rPr>
      </w:pPr>
      <w:r>
        <w:rPr>
          <w:rFonts w:hint="eastAsia" w:ascii="仿宋" w:hAnsi="仿宋" w:eastAsia="仿宋" w:cs="仿宋"/>
          <w:sz w:val="24"/>
          <w:szCs w:val="20"/>
        </w:rPr>
        <w:t> </w:t>
      </w:r>
    </w:p>
    <w:p>
      <w:pPr>
        <w:shd w:val="clear" w:color="auto" w:fill="FFFFFF"/>
        <w:snapToGrid w:val="0"/>
        <w:spacing w:after="50"/>
        <w:ind w:firstLine="645"/>
        <w:jc w:val="right"/>
        <w:rPr>
          <w:rFonts w:ascii="仿宋" w:hAnsi="仿宋" w:eastAsia="仿宋" w:cs="仿宋"/>
          <w:sz w:val="24"/>
          <w:szCs w:val="20"/>
        </w:rPr>
      </w:pPr>
      <w:r>
        <w:rPr>
          <w:rFonts w:hint="eastAsia" w:ascii="仿宋" w:hAnsi="仿宋" w:eastAsia="仿宋" w:cs="仿宋"/>
          <w:sz w:val="28"/>
          <w:szCs w:val="28"/>
        </w:rPr>
        <w:t xml:space="preserve">  年  月  日</w:t>
      </w:r>
    </w:p>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 xml:space="preserve">一、开标一览表 </w:t>
      </w:r>
    </w:p>
    <w:p>
      <w:pPr>
        <w:snapToGrid w:val="0"/>
        <w:spacing w:before="50" w:after="50"/>
        <w:rPr>
          <w:rFonts w:ascii="仿宋" w:hAnsi="仿宋" w:eastAsia="仿宋" w:cs="仿宋"/>
          <w:sz w:val="24"/>
        </w:rPr>
      </w:pPr>
      <w:r>
        <w:rPr>
          <w:rFonts w:hint="eastAsia" w:ascii="仿宋" w:hAnsi="仿宋" w:eastAsia="仿宋" w:cs="仿宋"/>
          <w:sz w:val="24"/>
        </w:rPr>
        <w:t>项目名称：金华市第二医院ICU净化工程项目</w:t>
      </w:r>
    </w:p>
    <w:p>
      <w:pPr>
        <w:snapToGrid w:val="0"/>
        <w:spacing w:before="50" w:after="50"/>
        <w:rPr>
          <w:rFonts w:ascii="仿宋" w:hAnsi="仿宋" w:eastAsia="仿宋" w:cs="仿宋"/>
          <w:sz w:val="24"/>
        </w:rPr>
      </w:pPr>
      <w:r>
        <w:rPr>
          <w:rFonts w:hint="eastAsia" w:ascii="仿宋" w:hAnsi="仿宋" w:eastAsia="仿宋" w:cs="仿宋"/>
          <w:sz w:val="24"/>
        </w:rPr>
        <w:t>项目编号：</w:t>
      </w:r>
      <w:r>
        <w:rPr>
          <w:rFonts w:hint="eastAsia" w:ascii="仿宋" w:hAnsi="仿宋" w:eastAsia="仿宋" w:cs="仿宋"/>
          <w:kern w:val="0"/>
          <w:sz w:val="24"/>
        </w:rPr>
        <w:t>ZJXC-2024H042805</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9"/>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519" w:type="dxa"/>
            <w:tcBorders>
              <w:left w:val="single" w:color="auto" w:sz="4" w:space="0"/>
            </w:tcBorders>
            <w:vAlign w:val="center"/>
          </w:tcPr>
          <w:p>
            <w:pPr>
              <w:pStyle w:val="24"/>
              <w:spacing w:before="120" w:after="120" w:line="360" w:lineRule="exact"/>
              <w:jc w:val="center"/>
              <w:rPr>
                <w:rFonts w:hint="default" w:ascii="仿宋" w:hAnsi="仿宋" w:eastAsia="仿宋" w:cs="仿宋"/>
                <w:sz w:val="24"/>
                <w:szCs w:val="24"/>
              </w:rPr>
            </w:pPr>
            <w:r>
              <w:rPr>
                <w:rFonts w:ascii="仿宋" w:hAnsi="仿宋" w:eastAsia="仿宋" w:cs="仿宋"/>
                <w:sz w:val="24"/>
                <w:szCs w:val="24"/>
              </w:rPr>
              <w:t>采购内容</w:t>
            </w:r>
          </w:p>
        </w:tc>
        <w:tc>
          <w:tcPr>
            <w:tcW w:w="5505" w:type="dxa"/>
            <w:vAlign w:val="center"/>
          </w:tcPr>
          <w:p>
            <w:pPr>
              <w:pStyle w:val="24"/>
              <w:spacing w:before="120" w:after="120" w:line="360" w:lineRule="exact"/>
              <w:jc w:val="center"/>
              <w:rPr>
                <w:rFonts w:hint="default" w:ascii="仿宋" w:hAnsi="仿宋" w:eastAsia="仿宋" w:cs="仿宋"/>
                <w:sz w:val="24"/>
                <w:szCs w:val="24"/>
              </w:rPr>
            </w:pPr>
            <w:r>
              <w:rPr>
                <w:rFonts w:ascii="仿宋" w:hAnsi="仿宋" w:eastAsia="仿宋" w:cs="仿宋"/>
                <w:sz w:val="24"/>
                <w:szCs w:val="24"/>
              </w:rPr>
              <w:t>投标报价</w:t>
            </w:r>
          </w:p>
          <w:p>
            <w:pPr>
              <w:pStyle w:val="24"/>
              <w:spacing w:before="120" w:after="120" w:line="360" w:lineRule="exact"/>
              <w:jc w:val="center"/>
              <w:rPr>
                <w:rFonts w:hint="default" w:ascii="仿宋" w:hAnsi="仿宋" w:eastAsia="仿宋" w:cs="仿宋"/>
                <w:sz w:val="24"/>
                <w:szCs w:val="24"/>
              </w:rPr>
            </w:pPr>
            <w:r>
              <w:rPr>
                <w:rFonts w:ascii="仿宋" w:hAnsi="仿宋" w:eastAsia="仿宋" w:cs="仿宋"/>
                <w:sz w:val="24"/>
                <w:szCs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0" w:hRule="atLeast"/>
          <w:jc w:val="center"/>
        </w:trPr>
        <w:tc>
          <w:tcPr>
            <w:tcW w:w="3519" w:type="dxa"/>
            <w:tcBorders>
              <w:left w:val="single" w:color="auto" w:sz="4" w:space="0"/>
            </w:tcBorders>
            <w:vAlign w:val="center"/>
          </w:tcPr>
          <w:p>
            <w:pPr>
              <w:pStyle w:val="24"/>
              <w:spacing w:before="120" w:after="120" w:line="360" w:lineRule="auto"/>
              <w:jc w:val="center"/>
              <w:rPr>
                <w:rFonts w:hint="default" w:ascii="仿宋" w:hAnsi="仿宋" w:eastAsia="仿宋" w:cs="仿宋"/>
                <w:sz w:val="24"/>
                <w:szCs w:val="24"/>
              </w:rPr>
            </w:pPr>
            <w:r>
              <w:rPr>
                <w:rFonts w:ascii="仿宋" w:hAnsi="仿宋" w:eastAsia="仿宋" w:cs="仿宋"/>
                <w:sz w:val="24"/>
                <w:szCs w:val="24"/>
              </w:rPr>
              <w:t>金华市第二医院ICU净化工程项目</w:t>
            </w:r>
          </w:p>
        </w:tc>
        <w:tc>
          <w:tcPr>
            <w:tcW w:w="5505" w:type="dxa"/>
            <w:vAlign w:val="center"/>
          </w:tcPr>
          <w:p>
            <w:pPr>
              <w:widowControl/>
              <w:spacing w:line="360" w:lineRule="auto"/>
              <w:rPr>
                <w:rFonts w:ascii="仿宋" w:hAnsi="仿宋" w:eastAsia="仿宋" w:cs="仿宋"/>
                <w:kern w:val="0"/>
                <w:sz w:val="24"/>
              </w:rPr>
            </w:pPr>
            <w:r>
              <w:rPr>
                <w:rFonts w:hint="eastAsia" w:ascii="仿宋" w:hAnsi="仿宋" w:eastAsia="仿宋" w:cs="仿宋"/>
                <w:sz w:val="24"/>
              </w:rPr>
              <w:t>投标总报价</w:t>
            </w:r>
            <w:r>
              <w:rPr>
                <w:rFonts w:hint="eastAsia" w:ascii="仿宋" w:hAnsi="仿宋" w:eastAsia="仿宋" w:cs="仿宋"/>
                <w:kern w:val="0"/>
                <w:sz w:val="24"/>
              </w:rPr>
              <w:t>小写：元</w:t>
            </w:r>
          </w:p>
          <w:p>
            <w:pPr>
              <w:widowControl/>
              <w:ind w:firstLine="1200" w:firstLineChars="500"/>
              <w:jc w:val="left"/>
              <w:rPr>
                <w:rFonts w:ascii="仿宋" w:hAnsi="仿宋" w:eastAsia="仿宋" w:cs="仿宋"/>
                <w:sz w:val="24"/>
              </w:rPr>
            </w:pPr>
            <w:r>
              <w:rPr>
                <w:rFonts w:hint="eastAsia" w:ascii="仿宋" w:hAnsi="仿宋" w:eastAsia="仿宋" w:cs="仿宋"/>
                <w:sz w:val="24"/>
              </w:rPr>
              <w:t>大写：人民币</w:t>
            </w:r>
          </w:p>
        </w:tc>
      </w:tr>
    </w:tbl>
    <w:p>
      <w:pPr>
        <w:pStyle w:val="24"/>
        <w:spacing w:before="120" w:after="120" w:line="360" w:lineRule="exact"/>
        <w:rPr>
          <w:rFonts w:hint="default" w:ascii="仿宋" w:hAnsi="仿宋" w:eastAsia="仿宋" w:cs="仿宋"/>
          <w:sz w:val="24"/>
        </w:rPr>
      </w:pPr>
      <w:bookmarkStart w:id="70" w:name="B13_其他事项"/>
      <w:bookmarkEnd w:id="70"/>
      <w:r>
        <w:rPr>
          <w:rFonts w:ascii="仿宋" w:hAnsi="仿宋" w:eastAsia="仿宋" w:cs="仿宋"/>
          <w:sz w:val="24"/>
          <w:szCs w:val="24"/>
        </w:rPr>
        <w:t>备注：</w:t>
      </w:r>
      <w:r>
        <w:rPr>
          <w:rFonts w:ascii="仿宋" w:hAnsi="仿宋" w:eastAsia="仿宋" w:cs="仿宋"/>
          <w:sz w:val="24"/>
        </w:rPr>
        <w:t>报价一经涂改，应在涂改处加盖单位公章或者由法定代表人或其授权代表签字，否则其投标作无效标处理。投标报价金额与报价明细表合计金额需一致。报价金额最多可保留小数点后2位。</w:t>
      </w:r>
    </w:p>
    <w:p>
      <w:pPr>
        <w:snapToGrid w:val="0"/>
        <w:spacing w:before="50" w:after="50" w:line="360" w:lineRule="exact"/>
        <w:ind w:firstLine="480" w:firstLineChars="200"/>
        <w:rPr>
          <w:rFonts w:ascii="仿宋" w:hAnsi="仿宋" w:eastAsia="仿宋" w:cs="仿宋"/>
          <w:sz w:val="24"/>
        </w:rPr>
      </w:pPr>
    </w:p>
    <w:p>
      <w:pPr>
        <w:snapToGrid w:val="0"/>
        <w:spacing w:line="360" w:lineRule="auto"/>
        <w:ind w:firstLine="2640" w:firstLineChars="1100"/>
        <w:jc w:val="right"/>
        <w:rPr>
          <w:rFonts w:ascii="仿宋" w:hAnsi="仿宋" w:eastAsia="仿宋" w:cs="仿宋"/>
          <w:sz w:val="24"/>
          <w:szCs w:val="20"/>
        </w:rPr>
      </w:pPr>
      <w:r>
        <w:rPr>
          <w:rFonts w:hint="eastAsia" w:ascii="仿宋" w:hAnsi="仿宋" w:eastAsia="仿宋" w:cs="仿宋"/>
          <w:sz w:val="24"/>
        </w:rPr>
        <w:t>供应商名称（电子签章/公章）：___________________</w:t>
      </w:r>
    </w:p>
    <w:p>
      <w:pPr>
        <w:snapToGrid w:val="0"/>
        <w:spacing w:line="360" w:lineRule="auto"/>
        <w:jc w:val="right"/>
        <w:rPr>
          <w:rFonts w:ascii="仿宋" w:hAnsi="仿宋" w:eastAsia="仿宋" w:cs="仿宋"/>
          <w:sz w:val="24"/>
        </w:rPr>
      </w:pPr>
      <w:r>
        <w:rPr>
          <w:rFonts w:hint="eastAsia" w:ascii="仿宋" w:hAnsi="仿宋" w:eastAsia="仿宋" w:cs="仿宋"/>
          <w:sz w:val="24"/>
        </w:rPr>
        <w:t xml:space="preserve">                法定代表人或其授权代表（签字或印章）：___________                      </w:t>
      </w:r>
    </w:p>
    <w:p>
      <w:pPr>
        <w:snapToGrid w:val="0"/>
        <w:spacing w:line="360" w:lineRule="auto"/>
        <w:jc w:val="right"/>
        <w:rPr>
          <w:rFonts w:ascii="仿宋" w:hAnsi="仿宋" w:eastAsia="仿宋" w:cs="仿宋"/>
          <w:sz w:val="24"/>
        </w:rPr>
      </w:pPr>
      <w:r>
        <w:rPr>
          <w:rFonts w:hint="eastAsia" w:ascii="仿宋" w:hAnsi="仿宋" w:eastAsia="仿宋" w:cs="仿宋"/>
          <w:sz w:val="24"/>
        </w:rPr>
        <w:t>_____年___月___日</w:t>
      </w:r>
    </w:p>
    <w:p>
      <w:pPr>
        <w:pStyle w:val="186"/>
        <w:ind w:firstLine="0"/>
        <w:jc w:val="center"/>
        <w:rPr>
          <w:rFonts w:ascii="仿宋" w:hAnsi="仿宋" w:eastAsia="仿宋" w:cs="仿宋"/>
          <w:b/>
          <w:sz w:val="32"/>
          <w:szCs w:val="32"/>
          <w:shd w:val="clear" w:color="auto" w:fill="FFFFFF"/>
        </w:rPr>
      </w:pPr>
      <w:r>
        <w:rPr>
          <w:rFonts w:hint="eastAsia" w:ascii="仿宋" w:hAnsi="仿宋" w:eastAsia="仿宋" w:cs="仿宋"/>
          <w:b/>
          <w:sz w:val="30"/>
          <w:szCs w:val="30"/>
        </w:rPr>
        <w:br w:type="page"/>
      </w:r>
    </w:p>
    <w:p>
      <w:pPr>
        <w:pStyle w:val="186"/>
        <w:ind w:firstLine="0"/>
        <w:jc w:val="center"/>
        <w:rPr>
          <w:rFonts w:ascii="仿宋" w:hAnsi="仿宋" w:eastAsia="仿宋" w:cs="仿宋"/>
          <w:b/>
          <w:sz w:val="32"/>
          <w:szCs w:val="32"/>
          <w:shd w:val="clear" w:color="auto" w:fill="FFFFFF"/>
        </w:rPr>
      </w:pPr>
    </w:p>
    <w:p>
      <w:pPr>
        <w:pStyle w:val="186"/>
        <w:ind w:firstLine="0"/>
        <w:jc w:val="center"/>
        <w:rPr>
          <w:rFonts w:ascii="仿宋" w:hAnsi="仿宋" w:eastAsia="仿宋" w:cs="仿宋"/>
          <w:b/>
          <w:kern w:val="2"/>
          <w:sz w:val="32"/>
          <w:szCs w:val="32"/>
        </w:rPr>
      </w:pPr>
      <w:r>
        <w:rPr>
          <w:rFonts w:hint="eastAsia" w:ascii="仿宋" w:hAnsi="仿宋" w:eastAsia="仿宋" w:cs="仿宋"/>
          <w:b/>
          <w:kern w:val="2"/>
          <w:sz w:val="32"/>
          <w:szCs w:val="32"/>
        </w:rPr>
        <w:t>二、</w:t>
      </w:r>
      <w:r>
        <w:rPr>
          <w:rFonts w:hint="eastAsia" w:ascii="仿宋" w:hAnsi="仿宋" w:eastAsia="仿宋" w:cs="仿宋"/>
          <w:b/>
          <w:kern w:val="2"/>
          <w:sz w:val="32"/>
          <w:szCs w:val="32"/>
          <w:lang w:val="zh-CN"/>
        </w:rPr>
        <w:t>工程量清单</w:t>
      </w:r>
      <w:r>
        <w:rPr>
          <w:rFonts w:hint="eastAsia" w:ascii="仿宋" w:hAnsi="仿宋" w:eastAsia="仿宋" w:cs="仿宋"/>
          <w:b/>
          <w:kern w:val="2"/>
          <w:sz w:val="32"/>
          <w:szCs w:val="32"/>
        </w:rPr>
        <w:t>报价</w:t>
      </w:r>
      <w:r>
        <w:rPr>
          <w:rFonts w:hint="eastAsia" w:ascii="仿宋" w:hAnsi="仿宋" w:eastAsia="仿宋" w:cs="仿宋"/>
          <w:b/>
          <w:kern w:val="2"/>
          <w:sz w:val="32"/>
          <w:szCs w:val="32"/>
          <w:lang w:val="zh-CN"/>
        </w:rPr>
        <w:t>明细表</w:t>
      </w:r>
    </w:p>
    <w:p>
      <w:pPr>
        <w:pStyle w:val="186"/>
        <w:ind w:firstLine="0"/>
        <w:jc w:val="center"/>
        <w:rPr>
          <w:rFonts w:ascii="仿宋" w:hAnsi="仿宋" w:eastAsia="仿宋" w:cs="仿宋"/>
          <w:b/>
          <w:sz w:val="32"/>
          <w:szCs w:val="32"/>
          <w:shd w:val="clear" w:color="auto" w:fill="FFFFFF"/>
        </w:rPr>
      </w:pPr>
    </w:p>
    <w:p>
      <w:pPr>
        <w:snapToGrid w:val="0"/>
        <w:spacing w:line="360" w:lineRule="auto"/>
        <w:ind w:firstLine="560" w:firstLineChars="200"/>
        <w:jc w:val="center"/>
        <w:rPr>
          <w:rFonts w:ascii="仿宋" w:hAnsi="仿宋" w:eastAsia="仿宋" w:cs="Arial"/>
          <w:color w:val="000000"/>
          <w:sz w:val="28"/>
          <w:szCs w:val="28"/>
        </w:rPr>
      </w:pPr>
      <w:r>
        <w:rPr>
          <w:rFonts w:ascii="仿宋" w:hAnsi="仿宋" w:eastAsia="仿宋" w:cs="Arial"/>
          <w:color w:val="000000"/>
          <w:sz w:val="28"/>
          <w:szCs w:val="28"/>
        </w:rPr>
        <w:t>金额单位：人民币（元）</w:t>
      </w:r>
    </w:p>
    <w:p>
      <w:pPr>
        <w:snapToGrid w:val="0"/>
        <w:spacing w:line="360" w:lineRule="auto"/>
        <w:rPr>
          <w:rFonts w:ascii="宋体"/>
          <w:color w:val="000000"/>
          <w:sz w:val="32"/>
          <w:szCs w:val="32"/>
          <w:lang w:val="zh-CN"/>
        </w:rPr>
      </w:pPr>
    </w:p>
    <w:p>
      <w:pPr>
        <w:snapToGrid w:val="0"/>
        <w:spacing w:line="360" w:lineRule="auto"/>
        <w:ind w:firstLine="422" w:firstLineChars="200"/>
        <w:rPr>
          <w:rFonts w:ascii="宋体"/>
          <w:b/>
          <w:bCs/>
          <w:color w:val="000000"/>
        </w:rPr>
      </w:pPr>
      <w:r>
        <w:rPr>
          <w:rFonts w:hint="eastAsia" w:ascii="宋体"/>
          <w:b/>
          <w:bCs/>
          <w:color w:val="000000"/>
        </w:rPr>
        <w:t>工程量清单报价明细表作为商务技术标的一部分，可单独成册。根据附件《</w:t>
      </w:r>
      <w:r>
        <w:rPr>
          <w:rFonts w:hint="eastAsia" w:ascii="宋体"/>
          <w:b/>
          <w:bCs/>
          <w:color w:val="000000"/>
          <w:lang w:val="zh-CN"/>
        </w:rPr>
        <w:t>金华市第二医院ICU净化工程项目工程量清单》</w:t>
      </w:r>
      <w:r>
        <w:rPr>
          <w:rFonts w:hint="eastAsia" w:ascii="宋体"/>
          <w:b/>
          <w:bCs/>
          <w:color w:val="000000"/>
        </w:rPr>
        <w:t>为依据进行编制，不得自行改变。</w:t>
      </w:r>
    </w:p>
    <w:p>
      <w:pPr>
        <w:pStyle w:val="39"/>
        <w:ind w:firstLine="211"/>
        <w:rPr>
          <w:rFonts w:ascii="宋体" w:hAnsi="宋体" w:cs="宋体"/>
          <w:b/>
          <w:color w:val="000000"/>
          <w:szCs w:val="21"/>
        </w:rPr>
      </w:pPr>
    </w:p>
    <w:p>
      <w:pPr>
        <w:pStyle w:val="186"/>
        <w:ind w:firstLine="0"/>
        <w:jc w:val="center"/>
        <w:rPr>
          <w:rFonts w:ascii="仿宋" w:hAnsi="仿宋" w:eastAsia="仿宋" w:cs="仿宋"/>
          <w:b/>
          <w:sz w:val="32"/>
          <w:szCs w:val="32"/>
          <w:shd w:val="clear" w:color="auto" w:fill="FFFFFF"/>
        </w:rPr>
      </w:pPr>
    </w:p>
    <w:p>
      <w:pPr>
        <w:snapToGrid w:val="0"/>
        <w:spacing w:line="360" w:lineRule="auto"/>
        <w:ind w:firstLine="2640" w:firstLineChars="1100"/>
        <w:jc w:val="right"/>
        <w:rPr>
          <w:rFonts w:ascii="仿宋" w:hAnsi="仿宋" w:eastAsia="仿宋" w:cs="仿宋"/>
          <w:sz w:val="24"/>
          <w:szCs w:val="20"/>
        </w:rPr>
      </w:pPr>
      <w:r>
        <w:rPr>
          <w:rFonts w:hint="eastAsia" w:ascii="仿宋" w:hAnsi="仿宋" w:eastAsia="仿宋" w:cs="仿宋"/>
          <w:sz w:val="24"/>
        </w:rPr>
        <w:t>供应商名称（电子签章/公章）：___________________</w:t>
      </w:r>
    </w:p>
    <w:p>
      <w:pPr>
        <w:snapToGrid w:val="0"/>
        <w:spacing w:line="360" w:lineRule="auto"/>
        <w:jc w:val="right"/>
        <w:rPr>
          <w:rFonts w:ascii="仿宋" w:hAnsi="仿宋" w:eastAsia="仿宋" w:cs="仿宋"/>
          <w:sz w:val="24"/>
        </w:rPr>
      </w:pPr>
      <w:r>
        <w:rPr>
          <w:rFonts w:hint="eastAsia" w:ascii="仿宋" w:hAnsi="仿宋" w:eastAsia="仿宋" w:cs="仿宋"/>
          <w:sz w:val="24"/>
        </w:rPr>
        <w:t xml:space="preserve">                法定代表人或其授权代表（签字或印章）：___________                      </w:t>
      </w:r>
    </w:p>
    <w:p>
      <w:pPr>
        <w:snapToGrid w:val="0"/>
        <w:spacing w:line="360" w:lineRule="auto"/>
        <w:jc w:val="right"/>
        <w:rPr>
          <w:rFonts w:ascii="仿宋" w:hAnsi="仿宋" w:eastAsia="仿宋" w:cs="仿宋"/>
          <w:sz w:val="24"/>
        </w:rPr>
      </w:pPr>
      <w:r>
        <w:rPr>
          <w:rFonts w:hint="eastAsia" w:ascii="仿宋" w:hAnsi="仿宋" w:eastAsia="仿宋" w:cs="仿宋"/>
          <w:sz w:val="24"/>
        </w:rPr>
        <w:t>_____年___月___日</w:t>
      </w:r>
    </w:p>
    <w:p>
      <w:pPr>
        <w:pStyle w:val="186"/>
        <w:ind w:firstLine="0"/>
        <w:jc w:val="center"/>
        <w:rPr>
          <w:rFonts w:ascii="仿宋" w:hAnsi="仿宋" w:eastAsia="仿宋" w:cs="仿宋"/>
          <w:b/>
          <w:sz w:val="32"/>
          <w:szCs w:val="32"/>
          <w:shd w:val="clear" w:color="auto" w:fill="FFFFFF"/>
        </w:rPr>
      </w:pPr>
    </w:p>
    <w:p>
      <w:pPr>
        <w:pStyle w:val="186"/>
        <w:ind w:firstLine="0"/>
        <w:jc w:val="center"/>
        <w:rPr>
          <w:rFonts w:ascii="仿宋" w:hAnsi="仿宋" w:eastAsia="仿宋" w:cs="仿宋"/>
          <w:b/>
          <w:sz w:val="32"/>
          <w:szCs w:val="32"/>
          <w:shd w:val="clear" w:color="auto" w:fill="FFFFFF"/>
        </w:rPr>
      </w:pPr>
    </w:p>
    <w:p>
      <w:pPr>
        <w:pStyle w:val="186"/>
        <w:ind w:firstLine="0"/>
        <w:jc w:val="center"/>
        <w:rPr>
          <w:rFonts w:ascii="仿宋" w:hAnsi="仿宋" w:eastAsia="仿宋" w:cs="仿宋"/>
          <w:b/>
          <w:sz w:val="32"/>
          <w:szCs w:val="32"/>
          <w:shd w:val="clear" w:color="auto" w:fill="FFFFFF"/>
        </w:rPr>
      </w:pPr>
    </w:p>
    <w:p>
      <w:pPr>
        <w:pStyle w:val="186"/>
        <w:ind w:firstLine="0"/>
        <w:jc w:val="center"/>
        <w:rPr>
          <w:rFonts w:ascii="仿宋" w:hAnsi="仿宋" w:eastAsia="仿宋" w:cs="仿宋"/>
          <w:b/>
          <w:sz w:val="32"/>
          <w:szCs w:val="32"/>
          <w:shd w:val="clear" w:color="auto" w:fill="FFFFFF"/>
        </w:rPr>
      </w:pPr>
    </w:p>
    <w:p>
      <w:pPr>
        <w:pStyle w:val="186"/>
        <w:ind w:firstLine="0"/>
        <w:jc w:val="center"/>
        <w:rPr>
          <w:rFonts w:ascii="仿宋" w:hAnsi="仿宋" w:eastAsia="仿宋" w:cs="仿宋"/>
          <w:b/>
          <w:sz w:val="32"/>
          <w:szCs w:val="32"/>
          <w:shd w:val="clear" w:color="auto" w:fill="FFFFFF"/>
        </w:rPr>
      </w:pPr>
    </w:p>
    <w:p>
      <w:pPr>
        <w:pStyle w:val="186"/>
        <w:ind w:firstLine="0"/>
        <w:jc w:val="center"/>
        <w:rPr>
          <w:rFonts w:ascii="仿宋" w:hAnsi="仿宋" w:eastAsia="仿宋" w:cs="仿宋"/>
          <w:b/>
          <w:sz w:val="32"/>
          <w:szCs w:val="32"/>
          <w:shd w:val="clear" w:color="auto" w:fill="FFFFFF"/>
        </w:rPr>
      </w:pPr>
    </w:p>
    <w:p>
      <w:pPr>
        <w:pStyle w:val="186"/>
        <w:ind w:firstLine="0"/>
        <w:rPr>
          <w:rFonts w:ascii="仿宋" w:hAnsi="仿宋" w:eastAsia="仿宋" w:cs="仿宋"/>
          <w:b/>
          <w:sz w:val="32"/>
          <w:szCs w:val="32"/>
          <w:shd w:val="clear" w:color="auto" w:fill="FFFFFF"/>
        </w:rPr>
      </w:pPr>
    </w:p>
    <w:p>
      <w:pPr>
        <w:pStyle w:val="186"/>
        <w:ind w:firstLine="0"/>
        <w:rPr>
          <w:rFonts w:ascii="仿宋" w:hAnsi="仿宋" w:eastAsia="仿宋" w:cs="仿宋"/>
          <w:b/>
          <w:sz w:val="32"/>
          <w:szCs w:val="32"/>
          <w:shd w:val="clear" w:color="auto" w:fill="FFFFFF"/>
        </w:rPr>
      </w:pPr>
    </w:p>
    <w:p>
      <w:pPr>
        <w:pStyle w:val="186"/>
        <w:ind w:firstLine="0"/>
        <w:jc w:val="center"/>
        <w:rPr>
          <w:rFonts w:ascii="仿宋" w:hAnsi="仿宋" w:eastAsia="仿宋" w:cs="仿宋"/>
        </w:rPr>
      </w:pPr>
      <w:r>
        <w:rPr>
          <w:rFonts w:hint="eastAsia" w:ascii="仿宋" w:hAnsi="仿宋" w:eastAsia="仿宋" w:cs="仿宋"/>
          <w:b/>
          <w:sz w:val="32"/>
          <w:szCs w:val="32"/>
          <w:shd w:val="clear" w:color="auto" w:fill="FFFFFF"/>
        </w:rPr>
        <w:t>三、投标人认为有必要提供的其他资料。</w:t>
      </w:r>
    </w:p>
    <w:p>
      <w:pPr>
        <w:rPr>
          <w:rFonts w:ascii="仿宋" w:hAnsi="仿宋" w:eastAsia="仿宋" w:cs="仿宋"/>
        </w:rPr>
      </w:pPr>
    </w:p>
    <w:p>
      <w:pPr>
        <w:pStyle w:val="186"/>
        <w:ind w:firstLine="0"/>
        <w:jc w:val="center"/>
        <w:rPr>
          <w:rFonts w:ascii="仿宋" w:hAnsi="仿宋" w:eastAsia="仿宋" w:cs="仿宋"/>
        </w:rPr>
      </w:pPr>
    </w:p>
    <w:sectPr>
      <w:pgSz w:w="11906" w:h="16838"/>
      <w:pgMar w:top="1474" w:right="1417" w:bottom="1247" w:left="1418"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default" w:ascii="宋体" w:eastAsia="宋体" w:cs="宋体"/>
      </w:rPr>
    </w:pPr>
  </w:p>
  <w:p>
    <w:pPr>
      <w:pStyle w:val="28"/>
      <w:jc w:val="center"/>
      <w:rPr>
        <w:rFonts w:hint="default"/>
      </w:rPr>
    </w:pPr>
  </w:p>
  <w:p>
    <w:pP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default"/>
      </w:rPr>
    </w:pPr>
    <w:r>
      <w:rPr>
        <w:rFonts w:hint="default"/>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8"/>
                            <w:rPr>
                              <w:rFonts w:hint="default" w:eastAsia="宋体"/>
                            </w:rPr>
                          </w:pP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JcxZxQEAAJQDAAAOAAAAAAAAAAEAIAAAAB8BAABkcnMvZTJvRG9jLnht&#10;bFBLBQYAAAAABgAGAFkBAABWBQAAAAA=&#10;">
              <v:fill on="f" focussize="0,0"/>
              <v:stroke on="f"/>
              <v:imagedata o:title=""/>
              <o:lock v:ext="edit" aspectratio="f"/>
              <v:textbox inset="0mm,0mm,0mm,0mm" style="mso-fit-shape-to-text:t;">
                <w:txbxContent>
                  <w:p>
                    <w:pPr>
                      <w:pStyle w:val="28"/>
                      <w:rPr>
                        <w:rFonts w:hint="default" w:eastAsia="宋体"/>
                      </w:rPr>
                    </w:pP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default"/>
      </w:rPr>
    </w:pPr>
  </w:p>
  <w:p>
    <w:pPr>
      <w:rPr>
        <w:rFonts w:ascii="宋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hint="default"/>
      </w:rPr>
    </w:pPr>
    <w:r>
      <w:rPr>
        <w:rFonts w:hint="default"/>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8"/>
                            <w:rPr>
                              <w:rFonts w:hint="default" w:eastAsia="宋体"/>
                            </w:rPr>
                          </w:pP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CNzR2RwgEAAJEDAAAOAAAAAAAAAAEAIAAAAB8BAABkcnMvZTJvRG9jLnhtbFBL&#10;BQYAAAAABgAGAFkBAABTBQAAAAA=&#10;">
              <v:fill on="f" focussize="0,0"/>
              <v:stroke on="f"/>
              <v:imagedata o:title=""/>
              <o:lock v:ext="edit" aspectratio="f"/>
              <v:textbox inset="0mm,0mm,0mm,0mm" style="mso-fit-shape-to-text:t;">
                <w:txbxContent>
                  <w:p>
                    <w:pPr>
                      <w:pStyle w:val="28"/>
                      <w:rPr>
                        <w:rFonts w:hint="default" w:eastAsia="宋体"/>
                      </w:rPr>
                    </w:pP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default" w:ascii="宋体" w:eastAsia="宋体" w:cs="宋体"/>
      </w:rPr>
    </w:pPr>
    <w:r>
      <w:rPr>
        <w:rFonts w:hint="default"/>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rPr>
                              <w:rFonts w:hint="default"/>
                            </w:rPr>
                          </w:pPr>
                          <w:r>
                            <w:fldChar w:fldCharType="begin"/>
                          </w:r>
                          <w:r>
                            <w:instrText xml:space="preserve"> PAGE  \* MERGEFORMAT </w:instrText>
                          </w:r>
                          <w:r>
                            <w:fldChar w:fldCharType="separate"/>
                          </w:r>
                          <w:r>
                            <w:rPr>
                              <w:rFonts w:hint="default"/>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8"/>
                      <w:rPr>
                        <w:rFonts w:hint="default"/>
                      </w:rPr>
                    </w:pPr>
                    <w:r>
                      <w:fldChar w:fldCharType="begin"/>
                    </w:r>
                    <w:r>
                      <w:instrText xml:space="preserve"> PAGE  \* MERGEFORMAT </w:instrText>
                    </w:r>
                    <w:r>
                      <w:fldChar w:fldCharType="separate"/>
                    </w:r>
                    <w:r>
                      <w:rPr>
                        <w:rFonts w:hint="default"/>
                      </w:rPr>
                      <w:t>2</w:t>
                    </w:r>
                    <w:r>
                      <w:fldChar w:fldCharType="end"/>
                    </w:r>
                  </w:p>
                </w:txbxContent>
              </v:textbox>
            </v:shape>
          </w:pict>
        </mc:Fallback>
      </mc:AlternateContent>
    </w:r>
  </w:p>
  <w:p>
    <w:pPr>
      <w:pStyle w:val="28"/>
      <w:jc w:val="center"/>
      <w:rPr>
        <w:rFonts w:hint="default"/>
      </w:rPr>
    </w:pPr>
  </w:p>
  <w:p>
    <w:pPr>
      <w:rPr>
        <w:rFonts w:ascii="宋体"/>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5210"/>
        <w:tab w:val="clear" w:pos="4153"/>
      </w:tabs>
      <w:rPr>
        <w:rFonts w:hint="default"/>
      </w:rPr>
    </w:pPr>
    <w:r>
      <w:rPr>
        <w:rFonts w:hint="default"/>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rPr>
                              <w:rFonts w:hint="default"/>
                            </w:rPr>
                          </w:pPr>
                          <w:r>
                            <w:fldChar w:fldCharType="begin"/>
                          </w:r>
                          <w:r>
                            <w:instrText xml:space="preserve"> PAGE  \* MERGEFORMAT </w:instrText>
                          </w:r>
                          <w:r>
                            <w:fldChar w:fldCharType="separate"/>
                          </w:r>
                          <w:r>
                            <w:rPr>
                              <w:rFonts w:hint="default"/>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8"/>
                      <w:rPr>
                        <w:rFonts w:hint="default"/>
                      </w:rPr>
                    </w:pPr>
                    <w:r>
                      <w:fldChar w:fldCharType="begin"/>
                    </w:r>
                    <w:r>
                      <w:instrText xml:space="preserve"> PAGE  \* MERGEFORMAT </w:instrText>
                    </w:r>
                    <w:r>
                      <w:fldChar w:fldCharType="separate"/>
                    </w:r>
                    <w:r>
                      <w:rPr>
                        <w:rFonts w:hint="default"/>
                      </w:rPr>
                      <w:t>1</w:t>
                    </w:r>
                    <w:r>
                      <w:fldChar w:fldCharType="end"/>
                    </w:r>
                  </w:p>
                </w:txbxContent>
              </v:textbox>
            </v:shape>
          </w:pict>
        </mc:Fallback>
      </mc:AlternateContent>
    </w:r>
    <w:r>
      <w:rPr>
        <w:rFonts w:hint="default"/>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8"/>
                            <w:rPr>
                              <w:rFonts w:hint="default" w:eastAsia="宋体"/>
                            </w:rPr>
                          </w:pP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yD1k/wgEAAJEDAAAOAAAAAAAAAAEAIAAAAB8BAABkcnMvZTJvRG9jLnhtbFBL&#10;BQYAAAAABgAGAFkBAABTBQAAAAA=&#10;">
              <v:fill on="f" focussize="0,0"/>
              <v:stroke on="f"/>
              <v:imagedata o:title=""/>
              <o:lock v:ext="edit" aspectratio="f"/>
              <v:textbox inset="0mm,0mm,0mm,0mm" style="mso-fit-shape-to-text:t;">
                <w:txbxContent>
                  <w:p>
                    <w:pPr>
                      <w:pStyle w:val="28"/>
                      <w:rPr>
                        <w:rFonts w:hint="default" w:eastAsia="宋体"/>
                      </w:rPr>
                    </w:pPr>
                  </w:p>
                </w:txbxContent>
              </v:textbox>
            </v:rect>
          </w:pict>
        </mc:Fallback>
      </mc:AlternateContent>
    </w:r>
    <w:r>
      <w:rPr>
        <w:b/>
        <w:sz w:val="24"/>
        <w:szCs w:val="24"/>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default" w:ascii="宋体" w:eastAsia="宋体" w:cs="宋体"/>
      </w:rPr>
    </w:pPr>
    <w:r>
      <w:rPr>
        <w:rFonts w:hint="default"/>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rPr>
                              <w:rFonts w:hint="default"/>
                            </w:rPr>
                          </w:pPr>
                          <w:r>
                            <w:fldChar w:fldCharType="begin"/>
                          </w:r>
                          <w:r>
                            <w:instrText xml:space="preserve"> PAGE  \* MERGEFORMAT </w:instrText>
                          </w:r>
                          <w:r>
                            <w:fldChar w:fldCharType="separate"/>
                          </w:r>
                          <w:r>
                            <w:rPr>
                              <w:rFonts w:hint="default"/>
                            </w:rP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8"/>
                      <w:rPr>
                        <w:rFonts w:hint="default"/>
                      </w:rPr>
                    </w:pPr>
                    <w:r>
                      <w:fldChar w:fldCharType="begin"/>
                    </w:r>
                    <w:r>
                      <w:instrText xml:space="preserve"> PAGE  \* MERGEFORMAT </w:instrText>
                    </w:r>
                    <w:r>
                      <w:fldChar w:fldCharType="separate"/>
                    </w:r>
                    <w:r>
                      <w:rPr>
                        <w:rFonts w:hint="default"/>
                      </w:rPr>
                      <w:t>6</w:t>
                    </w:r>
                    <w:r>
                      <w:fldChar w:fldCharType="end"/>
                    </w:r>
                  </w:p>
                </w:txbxContent>
              </v:textbox>
            </v:shape>
          </w:pict>
        </mc:Fallback>
      </mc:AlternateContent>
    </w:r>
  </w:p>
  <w:p>
    <w:pPr>
      <w:pStyle w:val="28"/>
      <w:jc w:val="center"/>
      <w:rPr>
        <w:rFonts w:hint="default" w:ascii="宋体"/>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5210"/>
        <w:tab w:val="clear" w:pos="4153"/>
      </w:tabs>
      <w:rPr>
        <w:rFonts w:hint="default"/>
      </w:rPr>
    </w:pPr>
    <w:r>
      <w:rPr>
        <w:rFonts w:hint="default"/>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8"/>
                            <w:rPr>
                              <w:rFonts w:hint="default"/>
                            </w:rPr>
                          </w:pPr>
                          <w:r>
                            <w:fldChar w:fldCharType="begin"/>
                          </w:r>
                          <w:r>
                            <w:instrText xml:space="preserve"> PAGE  \* MERGEFORMAT </w:instrText>
                          </w:r>
                          <w:r>
                            <w:fldChar w:fldCharType="separate"/>
                          </w:r>
                          <w:r>
                            <w:rPr>
                              <w:rFonts w:hint="default"/>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8"/>
                      <w:rPr>
                        <w:rFonts w:hint="default"/>
                      </w:rPr>
                    </w:pPr>
                    <w:r>
                      <w:fldChar w:fldCharType="begin"/>
                    </w:r>
                    <w:r>
                      <w:instrText xml:space="preserve"> PAGE  \* MERGEFORMAT </w:instrText>
                    </w:r>
                    <w:r>
                      <w:fldChar w:fldCharType="separate"/>
                    </w:r>
                    <w:r>
                      <w:rPr>
                        <w:rFonts w:hint="default"/>
                      </w:rPr>
                      <w:t>5</w:t>
                    </w:r>
                    <w:r>
                      <w:fldChar w:fldCharType="end"/>
                    </w:r>
                  </w:p>
                </w:txbxContent>
              </v:textbox>
            </v:shape>
          </w:pict>
        </mc:Fallback>
      </mc:AlternateContent>
    </w:r>
    <w:r>
      <w:rPr>
        <w:rFonts w:hint="default"/>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28"/>
                            <w:rPr>
                              <w:rFonts w:hint="default" w:eastAsia="宋体"/>
                            </w:rPr>
                          </w:pPr>
                        </w:p>
                      </w:txbxContent>
                    </wps:txbx>
                    <wps:bodyPr wrap="none" lIns="0" tIns="0" rIns="0" bIns="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N8JV7wgEAAJIDAAAOAAAAAAAAAAEAIAAAAB8BAABkcnMvZTJvRG9jLnhtbFBL&#10;BQYAAAAABgAGAFkBAABTBQAAAAA=&#10;">
              <v:fill on="f" focussize="0,0"/>
              <v:stroke on="f"/>
              <v:imagedata o:title=""/>
              <o:lock v:ext="edit" aspectratio="f"/>
              <v:textbox inset="0mm,0mm,0mm,0mm" style="mso-fit-shape-to-text:t;">
                <w:txbxContent>
                  <w:p>
                    <w:pPr>
                      <w:pStyle w:val="28"/>
                      <w:rPr>
                        <w:rFonts w:hint="default" w:eastAsia="宋体"/>
                      </w:rPr>
                    </w:pPr>
                  </w:p>
                </w:txbxContent>
              </v:textbox>
            </v:rect>
          </w:pict>
        </mc:Fallback>
      </mc:AlternateContent>
    </w:r>
    <w:r>
      <w:rPr>
        <w:b/>
        <w:sz w:val="24"/>
        <w:szCs w:val="2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pict>
        <v:shape id="PowerPlusWaterMarkObject23181" o:spid="_x0000_s4098" o:spt="136" type="#_x0000_t136" style="position:absolute;left:0pt;height:57.6pt;width:529.65pt;mso-position-horizontal:center;mso-position-horizontal-relative:margin;mso-position-vertical:center;mso-position-vertical-relative:margin;rotation:-2949120f;z-index:-251649024;mso-width-relative:page;mso-height-relative:page;" fillcolor="#D9D9D9" filled="t" stroked="f" coordsize="21600,21600">
          <v:path/>
          <v:fill on="t" opacity="32768f" focussize="0,0"/>
          <v:stroke on="f"/>
          <v:imagedata o:title=""/>
          <o:lock v:ext="edit" aspectratio="t"/>
          <v:textpath on="t" fitshape="t" fitpath="t" trim="t" xscale="f" string="浙江欣成工程咨询有限公司" style="font-family:微软雅黑;font-size:36pt;v-text-align:center;"/>
        </v:shape>
      </w:pict>
    </w:r>
    <w:r>
      <w:rPr>
        <w:rFonts w:hint="eastAsia"/>
      </w:rPr>
      <w:t>金华市第二医院ICU净化工程项目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r>
      <w:pict>
        <v:shape id="_x0000_s4097" o:spid="_x0000_s4097" o:spt="136" type="#_x0000_t136" style="position:absolute;left:0pt;height:57.6pt;width:529.65pt;mso-position-horizontal:center;mso-position-horizontal-relative:margin;mso-position-vertical:center;mso-position-vertical-relative:margin;rotation:-2949120f;z-index:-251648000;mso-width-relative:page;mso-height-relative:page;" fillcolor="#D9D9D9" filled="t" stroked="f" coordsize="21600,21600">
          <v:path/>
          <v:fill on="t" opacity="32768f" focussize="0,0"/>
          <v:stroke on="f"/>
          <v:imagedata o:title=""/>
          <o:lock v:ext="edit" aspectratio="t"/>
          <v:textpath on="t" fitshape="t" fitpath="t" trim="t" xscale="f" string="浙江欣成工程咨询有限公司" style="font-family:微软雅黑;font-size:36pt;v-text-align:center;"/>
        </v:shape>
      </w:pict>
    </w:r>
    <w:r>
      <w:rPr>
        <w:rFonts w:hint="eastAsia"/>
      </w:rPr>
      <w:t>金华市第二医院ICU净化工程项目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98E8D"/>
    <w:multiLevelType w:val="singleLevel"/>
    <w:tmpl w:val="BBF98E8D"/>
    <w:lvl w:ilvl="0" w:tentative="0">
      <w:start w:val="5"/>
      <w:numFmt w:val="decimal"/>
      <w:lvlText w:val="%1)"/>
      <w:lvlJc w:val="left"/>
      <w:pPr>
        <w:tabs>
          <w:tab w:val="left" w:pos="312"/>
        </w:tabs>
      </w:pPr>
    </w:lvl>
  </w:abstractNum>
  <w:abstractNum w:abstractNumId="1">
    <w:nsid w:val="D25FA02B"/>
    <w:multiLevelType w:val="singleLevel"/>
    <w:tmpl w:val="D25FA02B"/>
    <w:lvl w:ilvl="0" w:tentative="0">
      <w:start w:val="1"/>
      <w:numFmt w:val="decimal"/>
      <w:suff w:val="nothing"/>
      <w:lvlText w:val="（%1）"/>
      <w:lvlJc w:val="left"/>
      <w:pPr>
        <w:ind w:left="0"/>
      </w:pPr>
    </w:lvl>
  </w:abstractNum>
  <w:abstractNum w:abstractNumId="2">
    <w:nsid w:val="D9484CEE"/>
    <w:multiLevelType w:val="singleLevel"/>
    <w:tmpl w:val="D9484CEE"/>
    <w:lvl w:ilvl="0" w:tentative="0">
      <w:start w:val="3"/>
      <w:numFmt w:val="chineseCounting"/>
      <w:suff w:val="nothing"/>
      <w:lvlText w:val="%1、"/>
      <w:lvlJc w:val="left"/>
      <w:rPr>
        <w:rFonts w:hint="eastAsia"/>
      </w:rPr>
    </w:lvl>
  </w:abstractNum>
  <w:abstractNum w:abstractNumId="3">
    <w:nsid w:val="E882EF9A"/>
    <w:multiLevelType w:val="singleLevel"/>
    <w:tmpl w:val="E882EF9A"/>
    <w:lvl w:ilvl="0" w:tentative="0">
      <w:start w:val="1"/>
      <w:numFmt w:val="decimalEnclosedCircleChinese"/>
      <w:suff w:val="nothing"/>
      <w:lvlText w:val="%1　"/>
      <w:lvlJc w:val="left"/>
      <w:pPr>
        <w:ind w:left="0" w:firstLine="400"/>
      </w:pPr>
      <w:rPr>
        <w:rFonts w:hint="eastAsia"/>
      </w:rPr>
    </w:lvl>
  </w:abstractNum>
  <w:abstractNum w:abstractNumId="4">
    <w:nsid w:val="ED5A46DC"/>
    <w:multiLevelType w:val="singleLevel"/>
    <w:tmpl w:val="ED5A46DC"/>
    <w:lvl w:ilvl="0" w:tentative="0">
      <w:start w:val="1"/>
      <w:numFmt w:val="decimalEnclosedCircleChinese"/>
      <w:suff w:val="nothing"/>
      <w:lvlText w:val="%1　"/>
      <w:lvlJc w:val="left"/>
      <w:pPr>
        <w:ind w:left="0" w:firstLine="400"/>
      </w:pPr>
      <w:rPr>
        <w:rFonts w:hint="eastAsia"/>
      </w:rPr>
    </w:lvl>
  </w:abstractNum>
  <w:abstractNum w:abstractNumId="5">
    <w:nsid w:val="00000001"/>
    <w:multiLevelType w:val="multilevel"/>
    <w:tmpl w:val="00000001"/>
    <w:lvl w:ilvl="0" w:tentative="0">
      <w:start w:val="1"/>
      <w:numFmt w:val="decimal"/>
      <w:pStyle w:val="20"/>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6">
    <w:nsid w:val="00000003"/>
    <w:multiLevelType w:val="multilevel"/>
    <w:tmpl w:val="00000003"/>
    <w:lvl w:ilvl="0" w:tentative="0">
      <w:start w:val="1"/>
      <w:numFmt w:val="decimal"/>
      <w:pStyle w:val="16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4"/>
    <w:multiLevelType w:val="multilevel"/>
    <w:tmpl w:val="0000000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pStyle w:val="185"/>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00000005"/>
    <w:multiLevelType w:val="multilevel"/>
    <w:tmpl w:val="00000005"/>
    <w:lvl w:ilvl="0" w:tentative="0">
      <w:start w:val="1"/>
      <w:numFmt w:val="chineseCountingThousand"/>
      <w:lvlText w:val="%1、"/>
      <w:lvlJc w:val="left"/>
      <w:pPr>
        <w:tabs>
          <w:tab w:val="left" w:pos="792"/>
        </w:tabs>
        <w:ind w:left="144" w:hanging="144"/>
      </w:pPr>
      <w:rPr>
        <w:rFonts w:hint="eastAsia"/>
        <w:b/>
        <w:i w:val="0"/>
        <w:sz w:val="28"/>
        <w:szCs w:val="28"/>
      </w:rPr>
    </w:lvl>
    <w:lvl w:ilvl="1" w:tentative="0">
      <w:start w:val="1"/>
      <w:numFmt w:val="decimal"/>
      <w:isLgl/>
      <w:lvlText w:val="%1.%2"/>
      <w:lvlJc w:val="left"/>
      <w:pPr>
        <w:tabs>
          <w:tab w:val="left" w:pos="576"/>
        </w:tabs>
        <w:ind w:left="576" w:hanging="576"/>
      </w:pPr>
      <w:rPr>
        <w:rFonts w:hint="eastAsia" w:eastAsia="宋体"/>
        <w:b/>
        <w:i w:val="0"/>
        <w:sz w:val="28"/>
        <w:szCs w:val="28"/>
      </w:rPr>
    </w:lvl>
    <w:lvl w:ilvl="2" w:tentative="0">
      <w:start w:val="1"/>
      <w:numFmt w:val="decimal"/>
      <w:isLgl/>
      <w:lvlText w:val="%1.%2.%3"/>
      <w:lvlJc w:val="left"/>
      <w:pPr>
        <w:tabs>
          <w:tab w:val="left" w:pos="720"/>
        </w:tabs>
        <w:ind w:left="720" w:hanging="720"/>
      </w:pPr>
      <w:rPr>
        <w:rFonts w:hint="eastAsia" w:eastAsia="宋体"/>
        <w:b/>
        <w:i w:val="0"/>
        <w:sz w:val="24"/>
        <w:szCs w:val="24"/>
      </w:rPr>
    </w:lvl>
    <w:lvl w:ilvl="3" w:tentative="0">
      <w:start w:val="1"/>
      <w:numFmt w:val="decimal"/>
      <w:pStyle w:val="174"/>
      <w:lvlText w:val="（%4）"/>
      <w:lvlJc w:val="left"/>
      <w:pPr>
        <w:tabs>
          <w:tab w:val="left" w:pos="0"/>
        </w:tabs>
        <w:ind w:left="0" w:firstLine="0"/>
      </w:pPr>
      <w:rPr>
        <w:rFonts w:hint="default"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00000006"/>
    <w:multiLevelType w:val="multilevel"/>
    <w:tmpl w:val="00000006"/>
    <w:lvl w:ilvl="0" w:tentative="0">
      <w:start w:val="1"/>
      <w:numFmt w:val="chineseCountingThousand"/>
      <w:pStyle w:val="175"/>
      <w:lvlText w:val="(%1)"/>
      <w:lvlJc w:val="left"/>
      <w:pPr>
        <w:ind w:left="1000" w:hanging="420"/>
      </w:pPr>
      <w:rPr>
        <w:rFonts w:ascii="宋体" w:hAnsi="宋体" w:eastAsia="宋体"/>
      </w:rPr>
    </w:lvl>
    <w:lvl w:ilvl="1" w:tentative="0">
      <w:start w:val="1"/>
      <w:numFmt w:val="lowerLetter"/>
      <w:lvlText w:val="%2)"/>
      <w:lvlJc w:val="left"/>
      <w:pPr>
        <w:ind w:left="1420" w:hanging="420"/>
      </w:pPr>
    </w:lvl>
    <w:lvl w:ilvl="2" w:tentative="0">
      <w:start w:val="1"/>
      <w:numFmt w:val="lowerRoman"/>
      <w:lvlText w:val="%3."/>
      <w:lvlJc w:val="right"/>
      <w:pPr>
        <w:ind w:left="1840" w:hanging="420"/>
      </w:pPr>
    </w:lvl>
    <w:lvl w:ilvl="3" w:tentative="0">
      <w:start w:val="1"/>
      <w:numFmt w:val="decimal"/>
      <w:lvlText w:val="%4."/>
      <w:lvlJc w:val="left"/>
      <w:pPr>
        <w:ind w:left="2260" w:hanging="420"/>
      </w:pPr>
    </w:lvl>
    <w:lvl w:ilvl="4" w:tentative="0">
      <w:start w:val="1"/>
      <w:numFmt w:val="lowerLetter"/>
      <w:lvlText w:val="%5)"/>
      <w:lvlJc w:val="left"/>
      <w:pPr>
        <w:ind w:left="2680" w:hanging="420"/>
      </w:pPr>
    </w:lvl>
    <w:lvl w:ilvl="5" w:tentative="0">
      <w:start w:val="1"/>
      <w:numFmt w:val="lowerRoman"/>
      <w:lvlText w:val="%6."/>
      <w:lvlJc w:val="right"/>
      <w:pPr>
        <w:ind w:left="3100" w:hanging="420"/>
      </w:pPr>
    </w:lvl>
    <w:lvl w:ilvl="6" w:tentative="0">
      <w:start w:val="1"/>
      <w:numFmt w:val="decimal"/>
      <w:lvlText w:val="%7."/>
      <w:lvlJc w:val="left"/>
      <w:pPr>
        <w:ind w:left="3520" w:hanging="420"/>
      </w:pPr>
    </w:lvl>
    <w:lvl w:ilvl="7" w:tentative="0">
      <w:start w:val="1"/>
      <w:numFmt w:val="lowerLetter"/>
      <w:lvlText w:val="%8)"/>
      <w:lvlJc w:val="left"/>
      <w:pPr>
        <w:ind w:left="3940" w:hanging="420"/>
      </w:pPr>
    </w:lvl>
    <w:lvl w:ilvl="8" w:tentative="0">
      <w:start w:val="1"/>
      <w:numFmt w:val="lowerRoman"/>
      <w:lvlText w:val="%9."/>
      <w:lvlJc w:val="right"/>
      <w:pPr>
        <w:ind w:left="4360" w:hanging="420"/>
      </w:pPr>
    </w:lvl>
  </w:abstractNum>
  <w:abstractNum w:abstractNumId="10">
    <w:nsid w:val="00000007"/>
    <w:multiLevelType w:val="singleLevel"/>
    <w:tmpl w:val="00000007"/>
    <w:lvl w:ilvl="0" w:tentative="0">
      <w:start w:val="6"/>
      <w:numFmt w:val="chineseCounting"/>
      <w:suff w:val="nothing"/>
      <w:lvlText w:val="（%1）"/>
      <w:lvlJc w:val="left"/>
      <w:rPr>
        <w:rFonts w:hint="eastAsia"/>
      </w:rPr>
    </w:lvl>
  </w:abstractNum>
  <w:abstractNum w:abstractNumId="11">
    <w:nsid w:val="0053208E"/>
    <w:multiLevelType w:val="singleLevel"/>
    <w:tmpl w:val="0053208E"/>
    <w:lvl w:ilvl="0" w:tentative="0">
      <w:start w:val="1"/>
      <w:numFmt w:val="chineseCounting"/>
      <w:suff w:val="space"/>
      <w:lvlText w:val="第%1章"/>
      <w:lvlJc w:val="left"/>
      <w:rPr>
        <w:rFonts w:hint="eastAsia" w:ascii="仿宋" w:hAnsi="仿宋" w:eastAsia="仿宋" w:cs="仿宋"/>
        <w:sz w:val="36"/>
        <w:szCs w:val="36"/>
      </w:rPr>
    </w:lvl>
  </w:abstractNum>
  <w:abstractNum w:abstractNumId="12">
    <w:nsid w:val="01378D1D"/>
    <w:multiLevelType w:val="singleLevel"/>
    <w:tmpl w:val="01378D1D"/>
    <w:lvl w:ilvl="0" w:tentative="0">
      <w:start w:val="1"/>
      <w:numFmt w:val="decimalEnclosedCircleChinese"/>
      <w:suff w:val="nothing"/>
      <w:lvlText w:val="%1　"/>
      <w:lvlJc w:val="left"/>
      <w:pPr>
        <w:ind w:left="0" w:firstLine="400"/>
      </w:pPr>
      <w:rPr>
        <w:rFonts w:hint="eastAsia"/>
      </w:rPr>
    </w:lvl>
  </w:abstractNum>
  <w:abstractNum w:abstractNumId="13">
    <w:nsid w:val="048561AB"/>
    <w:multiLevelType w:val="singleLevel"/>
    <w:tmpl w:val="048561AB"/>
    <w:lvl w:ilvl="0" w:tentative="0">
      <w:start w:val="1"/>
      <w:numFmt w:val="decimalEnclosedCircleChinese"/>
      <w:suff w:val="nothing"/>
      <w:lvlText w:val="%1　"/>
      <w:lvlJc w:val="left"/>
      <w:pPr>
        <w:ind w:left="0" w:firstLine="400"/>
      </w:pPr>
      <w:rPr>
        <w:rFonts w:hint="eastAsia"/>
      </w:rPr>
    </w:lvl>
  </w:abstractNum>
  <w:abstractNum w:abstractNumId="14">
    <w:nsid w:val="100E2AB5"/>
    <w:multiLevelType w:val="multilevel"/>
    <w:tmpl w:val="100E2AB5"/>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18587D1B"/>
    <w:multiLevelType w:val="singleLevel"/>
    <w:tmpl w:val="18587D1B"/>
    <w:lvl w:ilvl="0" w:tentative="0">
      <w:start w:val="1"/>
      <w:numFmt w:val="decimalEnclosedCircleChinese"/>
      <w:suff w:val="nothing"/>
      <w:lvlText w:val="%1　"/>
      <w:lvlJc w:val="left"/>
      <w:pPr>
        <w:ind w:left="0" w:firstLine="400"/>
      </w:pPr>
      <w:rPr>
        <w:rFonts w:hint="eastAsia"/>
      </w:rPr>
    </w:lvl>
  </w:abstractNum>
  <w:abstractNum w:abstractNumId="16">
    <w:nsid w:val="4D2C0B29"/>
    <w:multiLevelType w:val="singleLevel"/>
    <w:tmpl w:val="4D2C0B29"/>
    <w:lvl w:ilvl="0" w:tentative="0">
      <w:start w:val="1"/>
      <w:numFmt w:val="decimalEnclosedCircleChinese"/>
      <w:suff w:val="nothing"/>
      <w:lvlText w:val="%1　"/>
      <w:lvlJc w:val="left"/>
      <w:pPr>
        <w:ind w:left="0" w:firstLine="400"/>
      </w:pPr>
      <w:rPr>
        <w:rFonts w:hint="eastAsia"/>
      </w:rPr>
    </w:lvl>
  </w:abstractNum>
  <w:abstractNum w:abstractNumId="17">
    <w:nsid w:val="5C33A3D9"/>
    <w:multiLevelType w:val="singleLevel"/>
    <w:tmpl w:val="5C33A3D9"/>
    <w:lvl w:ilvl="0" w:tentative="0">
      <w:start w:val="1"/>
      <w:numFmt w:val="decimalEnclosedCircleChinese"/>
      <w:suff w:val="nothing"/>
      <w:lvlText w:val="%1　"/>
      <w:lvlJc w:val="left"/>
      <w:pPr>
        <w:ind w:left="0" w:firstLine="400"/>
      </w:pPr>
      <w:rPr>
        <w:rFonts w:hint="eastAsia"/>
      </w:rPr>
    </w:lvl>
  </w:abstractNum>
  <w:abstractNum w:abstractNumId="18">
    <w:nsid w:val="661606FC"/>
    <w:multiLevelType w:val="singleLevel"/>
    <w:tmpl w:val="661606FC"/>
    <w:lvl w:ilvl="0" w:tentative="0">
      <w:start w:val="1"/>
      <w:numFmt w:val="decimalEnclosedCircleChinese"/>
      <w:suff w:val="nothing"/>
      <w:lvlText w:val="%1　"/>
      <w:lvlJc w:val="left"/>
      <w:pPr>
        <w:ind w:left="0" w:firstLine="400"/>
      </w:pPr>
      <w:rPr>
        <w:rFonts w:hint="eastAsia"/>
      </w:rPr>
    </w:lvl>
  </w:abstractNum>
  <w:abstractNum w:abstractNumId="19">
    <w:nsid w:val="67C81D22"/>
    <w:multiLevelType w:val="singleLevel"/>
    <w:tmpl w:val="67C81D22"/>
    <w:lvl w:ilvl="0" w:tentative="0">
      <w:start w:val="1"/>
      <w:numFmt w:val="decimalEnclosedCircleChinese"/>
      <w:suff w:val="nothing"/>
      <w:lvlText w:val="%1　"/>
      <w:lvlJc w:val="left"/>
      <w:pPr>
        <w:ind w:left="0" w:firstLine="400"/>
      </w:pPr>
      <w:rPr>
        <w:rFonts w:hint="eastAsia"/>
      </w:rPr>
    </w:lvl>
  </w:abstractNum>
  <w:abstractNum w:abstractNumId="20">
    <w:nsid w:val="69111348"/>
    <w:multiLevelType w:val="singleLevel"/>
    <w:tmpl w:val="69111348"/>
    <w:lvl w:ilvl="0" w:tentative="0">
      <w:start w:val="1"/>
      <w:numFmt w:val="decimalEnclosedCircleChinese"/>
      <w:suff w:val="nothing"/>
      <w:lvlText w:val="%1　"/>
      <w:lvlJc w:val="left"/>
      <w:pPr>
        <w:ind w:left="0" w:firstLine="400"/>
      </w:pPr>
      <w:rPr>
        <w:rFonts w:hint="eastAsia"/>
      </w:rPr>
    </w:lvl>
  </w:abstractNum>
  <w:abstractNum w:abstractNumId="21">
    <w:nsid w:val="6F033C6C"/>
    <w:multiLevelType w:val="singleLevel"/>
    <w:tmpl w:val="6F033C6C"/>
    <w:lvl w:ilvl="0" w:tentative="0">
      <w:start w:val="1"/>
      <w:numFmt w:val="decimalEnclosedCircleChinese"/>
      <w:suff w:val="nothing"/>
      <w:lvlText w:val="%1　"/>
      <w:lvlJc w:val="left"/>
      <w:pPr>
        <w:ind w:left="0" w:firstLine="400"/>
      </w:pPr>
      <w:rPr>
        <w:rFonts w:hint="eastAsia"/>
      </w:rPr>
    </w:lvl>
  </w:abstractNum>
  <w:num w:numId="1">
    <w:abstractNumId w:val="5"/>
  </w:num>
  <w:num w:numId="2">
    <w:abstractNumId w:val="6"/>
  </w:num>
  <w:num w:numId="3">
    <w:abstractNumId w:val="8"/>
  </w:num>
  <w:num w:numId="4">
    <w:abstractNumId w:val="9"/>
  </w:num>
  <w:num w:numId="5">
    <w:abstractNumId w:val="7"/>
  </w:num>
  <w:num w:numId="6">
    <w:abstractNumId w:val="11"/>
  </w:num>
  <w:num w:numId="7">
    <w:abstractNumId w:val="16"/>
  </w:num>
  <w:num w:numId="8">
    <w:abstractNumId w:val="3"/>
  </w:num>
  <w:num w:numId="9">
    <w:abstractNumId w:val="17"/>
  </w:num>
  <w:num w:numId="10">
    <w:abstractNumId w:val="0"/>
  </w:num>
  <w:num w:numId="11">
    <w:abstractNumId w:val="21"/>
  </w:num>
  <w:num w:numId="12">
    <w:abstractNumId w:val="14"/>
  </w:num>
  <w:num w:numId="13">
    <w:abstractNumId w:val="19"/>
  </w:num>
  <w:num w:numId="14">
    <w:abstractNumId w:val="4"/>
  </w:num>
  <w:num w:numId="15">
    <w:abstractNumId w:val="18"/>
  </w:num>
  <w:num w:numId="16">
    <w:abstractNumId w:val="15"/>
  </w:num>
  <w:num w:numId="17">
    <w:abstractNumId w:val="12"/>
  </w:num>
  <w:num w:numId="18">
    <w:abstractNumId w:val="13"/>
  </w:num>
  <w:num w:numId="19">
    <w:abstractNumId w:val="20"/>
  </w:num>
  <w:num w:numId="20">
    <w:abstractNumId w:val="1"/>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drawingGridHorizontalSpacing w:val="0"/>
  <w:drawingGridVerticalSpacing w:val="157"/>
  <w:noPunctuationKerning w:val="1"/>
  <w:characterSpacingControl w:val="compressPunctuation"/>
  <w:doNotValidateAgainstSchema/>
  <w:doNotDemarcateInvalidXml/>
  <w:hdrShapeDefaults>
    <o:shapelayout v:ext="edit">
      <o:idmap v:ext="edit" data="1,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OTI2Y2JmYzNiMWEwYzVmNDE4YTMzZWJiZDM3ZWMifQ=="/>
  </w:docVars>
  <w:rsids>
    <w:rsidRoot w:val="00BD179F"/>
    <w:rsid w:val="000577AB"/>
    <w:rsid w:val="001C6442"/>
    <w:rsid w:val="00305CE7"/>
    <w:rsid w:val="006D0CE9"/>
    <w:rsid w:val="00741034"/>
    <w:rsid w:val="00763D55"/>
    <w:rsid w:val="00807439"/>
    <w:rsid w:val="00AF41BD"/>
    <w:rsid w:val="00B42D30"/>
    <w:rsid w:val="00BC74B2"/>
    <w:rsid w:val="00BD179F"/>
    <w:rsid w:val="00C339BB"/>
    <w:rsid w:val="00D9637F"/>
    <w:rsid w:val="00EE4CD9"/>
    <w:rsid w:val="01093F7D"/>
    <w:rsid w:val="013D4B60"/>
    <w:rsid w:val="0140055C"/>
    <w:rsid w:val="01447066"/>
    <w:rsid w:val="0153724B"/>
    <w:rsid w:val="01623A12"/>
    <w:rsid w:val="018207C5"/>
    <w:rsid w:val="01B546B0"/>
    <w:rsid w:val="01BF64E7"/>
    <w:rsid w:val="01ED4E57"/>
    <w:rsid w:val="020669BD"/>
    <w:rsid w:val="02234FC1"/>
    <w:rsid w:val="024A0BB7"/>
    <w:rsid w:val="02785724"/>
    <w:rsid w:val="02997897"/>
    <w:rsid w:val="02B86400"/>
    <w:rsid w:val="0305345B"/>
    <w:rsid w:val="032A4C70"/>
    <w:rsid w:val="032E45F7"/>
    <w:rsid w:val="039B5B6E"/>
    <w:rsid w:val="03A859A0"/>
    <w:rsid w:val="03B44D00"/>
    <w:rsid w:val="03E2532E"/>
    <w:rsid w:val="04461F7D"/>
    <w:rsid w:val="04471852"/>
    <w:rsid w:val="046218E4"/>
    <w:rsid w:val="04DC01EC"/>
    <w:rsid w:val="04F3135D"/>
    <w:rsid w:val="04F574FF"/>
    <w:rsid w:val="050D6BF2"/>
    <w:rsid w:val="05373674"/>
    <w:rsid w:val="05483AD3"/>
    <w:rsid w:val="058D7C16"/>
    <w:rsid w:val="05C0366A"/>
    <w:rsid w:val="063E1A78"/>
    <w:rsid w:val="064918B1"/>
    <w:rsid w:val="066C79E3"/>
    <w:rsid w:val="068F6BE5"/>
    <w:rsid w:val="06D01FD2"/>
    <w:rsid w:val="06DF0467"/>
    <w:rsid w:val="06E272C3"/>
    <w:rsid w:val="06E36237"/>
    <w:rsid w:val="07362DD0"/>
    <w:rsid w:val="075D4AA1"/>
    <w:rsid w:val="07661ABA"/>
    <w:rsid w:val="07666493"/>
    <w:rsid w:val="07A27C72"/>
    <w:rsid w:val="07A56FBB"/>
    <w:rsid w:val="07CF228A"/>
    <w:rsid w:val="0808579C"/>
    <w:rsid w:val="08212C4C"/>
    <w:rsid w:val="085A03E5"/>
    <w:rsid w:val="085C5D63"/>
    <w:rsid w:val="08E50B53"/>
    <w:rsid w:val="08F024B8"/>
    <w:rsid w:val="09150265"/>
    <w:rsid w:val="09181A0E"/>
    <w:rsid w:val="092E4D8E"/>
    <w:rsid w:val="09314627"/>
    <w:rsid w:val="093920B1"/>
    <w:rsid w:val="093E76C7"/>
    <w:rsid w:val="09552AB2"/>
    <w:rsid w:val="095C7B4D"/>
    <w:rsid w:val="09714E1D"/>
    <w:rsid w:val="097E191C"/>
    <w:rsid w:val="09A17C56"/>
    <w:rsid w:val="09CA2F0A"/>
    <w:rsid w:val="09E20FE0"/>
    <w:rsid w:val="0A19629E"/>
    <w:rsid w:val="0A1B7A08"/>
    <w:rsid w:val="0A382368"/>
    <w:rsid w:val="0A4A02C0"/>
    <w:rsid w:val="0A4F1460"/>
    <w:rsid w:val="0A533B2F"/>
    <w:rsid w:val="0A5371A2"/>
    <w:rsid w:val="0A841306"/>
    <w:rsid w:val="0A9B688B"/>
    <w:rsid w:val="0AC92FC0"/>
    <w:rsid w:val="0AD463C4"/>
    <w:rsid w:val="0AEA4BAD"/>
    <w:rsid w:val="0B136931"/>
    <w:rsid w:val="0B2B77D7"/>
    <w:rsid w:val="0B332B30"/>
    <w:rsid w:val="0B4F3E74"/>
    <w:rsid w:val="0B5C5BE2"/>
    <w:rsid w:val="0B9510F4"/>
    <w:rsid w:val="0BB41AAC"/>
    <w:rsid w:val="0BD25EA5"/>
    <w:rsid w:val="0BD806EB"/>
    <w:rsid w:val="0BE81B6C"/>
    <w:rsid w:val="0C1A4BEB"/>
    <w:rsid w:val="0C3628D7"/>
    <w:rsid w:val="0C564DB7"/>
    <w:rsid w:val="0C8748EC"/>
    <w:rsid w:val="0CC223BD"/>
    <w:rsid w:val="0CDE7F96"/>
    <w:rsid w:val="0CE95B9C"/>
    <w:rsid w:val="0D4B4161"/>
    <w:rsid w:val="0D633D72"/>
    <w:rsid w:val="0D6E2293"/>
    <w:rsid w:val="0D9B1666"/>
    <w:rsid w:val="0DDF2AFB"/>
    <w:rsid w:val="0DF22064"/>
    <w:rsid w:val="0DFE11D3"/>
    <w:rsid w:val="0E4C63DE"/>
    <w:rsid w:val="0E5C02D2"/>
    <w:rsid w:val="0E6059EA"/>
    <w:rsid w:val="0EB67D00"/>
    <w:rsid w:val="0EC96337"/>
    <w:rsid w:val="0ECC12D1"/>
    <w:rsid w:val="0EF425D6"/>
    <w:rsid w:val="0F11021B"/>
    <w:rsid w:val="0F1E6BE4"/>
    <w:rsid w:val="0F457653"/>
    <w:rsid w:val="0F490B74"/>
    <w:rsid w:val="0F49230F"/>
    <w:rsid w:val="0F8A059C"/>
    <w:rsid w:val="0F93511D"/>
    <w:rsid w:val="0F9924D4"/>
    <w:rsid w:val="0F9D0EBF"/>
    <w:rsid w:val="0FD22917"/>
    <w:rsid w:val="0FE95EB3"/>
    <w:rsid w:val="0FEF171B"/>
    <w:rsid w:val="10111A91"/>
    <w:rsid w:val="101C19CB"/>
    <w:rsid w:val="102E38C6"/>
    <w:rsid w:val="10741C20"/>
    <w:rsid w:val="107E484D"/>
    <w:rsid w:val="10D91A83"/>
    <w:rsid w:val="11472C44"/>
    <w:rsid w:val="1186690F"/>
    <w:rsid w:val="119B4F8B"/>
    <w:rsid w:val="11CC3396"/>
    <w:rsid w:val="11D34725"/>
    <w:rsid w:val="11DA02A7"/>
    <w:rsid w:val="120C7C36"/>
    <w:rsid w:val="122A2E84"/>
    <w:rsid w:val="12323B41"/>
    <w:rsid w:val="124473D0"/>
    <w:rsid w:val="12B5207C"/>
    <w:rsid w:val="12B55819"/>
    <w:rsid w:val="12BC578D"/>
    <w:rsid w:val="12CA5B28"/>
    <w:rsid w:val="13053A34"/>
    <w:rsid w:val="13201A5F"/>
    <w:rsid w:val="13253BB0"/>
    <w:rsid w:val="136D26E3"/>
    <w:rsid w:val="13785584"/>
    <w:rsid w:val="1383600A"/>
    <w:rsid w:val="13915EB9"/>
    <w:rsid w:val="141F00F5"/>
    <w:rsid w:val="1432607A"/>
    <w:rsid w:val="143C230A"/>
    <w:rsid w:val="146A39EB"/>
    <w:rsid w:val="147C5547"/>
    <w:rsid w:val="148368D6"/>
    <w:rsid w:val="14914088"/>
    <w:rsid w:val="153B4ABB"/>
    <w:rsid w:val="155C2C83"/>
    <w:rsid w:val="156570B7"/>
    <w:rsid w:val="15732D0D"/>
    <w:rsid w:val="15897F1C"/>
    <w:rsid w:val="158E4707"/>
    <w:rsid w:val="15974B7A"/>
    <w:rsid w:val="159D39C7"/>
    <w:rsid w:val="15B631D8"/>
    <w:rsid w:val="16007AB2"/>
    <w:rsid w:val="160457F4"/>
    <w:rsid w:val="161672D6"/>
    <w:rsid w:val="162C099A"/>
    <w:rsid w:val="1633325D"/>
    <w:rsid w:val="16352B16"/>
    <w:rsid w:val="16646CBF"/>
    <w:rsid w:val="16B27132"/>
    <w:rsid w:val="16CD5BE6"/>
    <w:rsid w:val="16E6682E"/>
    <w:rsid w:val="16FB6BF7"/>
    <w:rsid w:val="171D145B"/>
    <w:rsid w:val="17384188"/>
    <w:rsid w:val="173E4D36"/>
    <w:rsid w:val="176C53FF"/>
    <w:rsid w:val="177B5642"/>
    <w:rsid w:val="177B7F9C"/>
    <w:rsid w:val="17885FB1"/>
    <w:rsid w:val="17935082"/>
    <w:rsid w:val="17BD1D7D"/>
    <w:rsid w:val="17DB2818"/>
    <w:rsid w:val="17E92EF4"/>
    <w:rsid w:val="18780BAC"/>
    <w:rsid w:val="188924A2"/>
    <w:rsid w:val="188F648C"/>
    <w:rsid w:val="18CB25F9"/>
    <w:rsid w:val="18D94D16"/>
    <w:rsid w:val="19406B43"/>
    <w:rsid w:val="194859F8"/>
    <w:rsid w:val="194901EF"/>
    <w:rsid w:val="19A1335A"/>
    <w:rsid w:val="19A86AD3"/>
    <w:rsid w:val="19AE61A3"/>
    <w:rsid w:val="19ED38D1"/>
    <w:rsid w:val="1A0F7B3F"/>
    <w:rsid w:val="1A351889"/>
    <w:rsid w:val="1A9C3DE6"/>
    <w:rsid w:val="1AA03612"/>
    <w:rsid w:val="1ABE0B0A"/>
    <w:rsid w:val="1AD3187F"/>
    <w:rsid w:val="1B257421"/>
    <w:rsid w:val="1B474FB9"/>
    <w:rsid w:val="1B612DA1"/>
    <w:rsid w:val="1B616581"/>
    <w:rsid w:val="1B687433"/>
    <w:rsid w:val="1B862808"/>
    <w:rsid w:val="1BEF2AA3"/>
    <w:rsid w:val="1C5172BA"/>
    <w:rsid w:val="1C694603"/>
    <w:rsid w:val="1C7134B8"/>
    <w:rsid w:val="1C8036FB"/>
    <w:rsid w:val="1CBA4E5F"/>
    <w:rsid w:val="1CE617B0"/>
    <w:rsid w:val="1D0C64DC"/>
    <w:rsid w:val="1D1207F7"/>
    <w:rsid w:val="1D2610E3"/>
    <w:rsid w:val="1D8E3FE2"/>
    <w:rsid w:val="1DC65DCF"/>
    <w:rsid w:val="1DFC1205"/>
    <w:rsid w:val="1E4C1AE7"/>
    <w:rsid w:val="1E4C7D38"/>
    <w:rsid w:val="1E845724"/>
    <w:rsid w:val="1EEA3B6F"/>
    <w:rsid w:val="1EEB57A3"/>
    <w:rsid w:val="1EFF4DAB"/>
    <w:rsid w:val="1F4E5D32"/>
    <w:rsid w:val="1F50324F"/>
    <w:rsid w:val="1FB262C1"/>
    <w:rsid w:val="1FB75686"/>
    <w:rsid w:val="1FD06057"/>
    <w:rsid w:val="200A7EAB"/>
    <w:rsid w:val="20286583"/>
    <w:rsid w:val="205A572A"/>
    <w:rsid w:val="20921043"/>
    <w:rsid w:val="20926BCA"/>
    <w:rsid w:val="20B41DB9"/>
    <w:rsid w:val="20B971DB"/>
    <w:rsid w:val="20C067BC"/>
    <w:rsid w:val="20C95670"/>
    <w:rsid w:val="20D10C1A"/>
    <w:rsid w:val="20ED750E"/>
    <w:rsid w:val="210E5779"/>
    <w:rsid w:val="210F504D"/>
    <w:rsid w:val="212E1977"/>
    <w:rsid w:val="213D7E0C"/>
    <w:rsid w:val="21550406"/>
    <w:rsid w:val="2156186D"/>
    <w:rsid w:val="215C784C"/>
    <w:rsid w:val="215F3A77"/>
    <w:rsid w:val="21954E52"/>
    <w:rsid w:val="219F0AC7"/>
    <w:rsid w:val="21B06B70"/>
    <w:rsid w:val="21C24910"/>
    <w:rsid w:val="21EA3C9B"/>
    <w:rsid w:val="21F40A83"/>
    <w:rsid w:val="223436CB"/>
    <w:rsid w:val="22347461"/>
    <w:rsid w:val="22374A1E"/>
    <w:rsid w:val="22433200"/>
    <w:rsid w:val="22596EC8"/>
    <w:rsid w:val="228201CD"/>
    <w:rsid w:val="22835D4A"/>
    <w:rsid w:val="22931EE9"/>
    <w:rsid w:val="22943FC5"/>
    <w:rsid w:val="22A20DE3"/>
    <w:rsid w:val="22AF6AE8"/>
    <w:rsid w:val="22BD7457"/>
    <w:rsid w:val="22DF2669"/>
    <w:rsid w:val="22E13401"/>
    <w:rsid w:val="22E954FC"/>
    <w:rsid w:val="23333455"/>
    <w:rsid w:val="234169E7"/>
    <w:rsid w:val="239C52BE"/>
    <w:rsid w:val="23E46C65"/>
    <w:rsid w:val="23E6791D"/>
    <w:rsid w:val="23F1684A"/>
    <w:rsid w:val="23FC7B0B"/>
    <w:rsid w:val="244E583F"/>
    <w:rsid w:val="24704055"/>
    <w:rsid w:val="248024EA"/>
    <w:rsid w:val="24D02632"/>
    <w:rsid w:val="25162DF7"/>
    <w:rsid w:val="251A0287"/>
    <w:rsid w:val="251B2969"/>
    <w:rsid w:val="25416E02"/>
    <w:rsid w:val="254554E2"/>
    <w:rsid w:val="257C53A7"/>
    <w:rsid w:val="257D43E0"/>
    <w:rsid w:val="259A582D"/>
    <w:rsid w:val="259C6E88"/>
    <w:rsid w:val="25E116AE"/>
    <w:rsid w:val="25F448DB"/>
    <w:rsid w:val="26451C3D"/>
    <w:rsid w:val="265B16B5"/>
    <w:rsid w:val="266B75E9"/>
    <w:rsid w:val="26712A32"/>
    <w:rsid w:val="2674607E"/>
    <w:rsid w:val="26751DF6"/>
    <w:rsid w:val="26765086"/>
    <w:rsid w:val="26846128"/>
    <w:rsid w:val="268D0EEE"/>
    <w:rsid w:val="26B4291F"/>
    <w:rsid w:val="26E761FF"/>
    <w:rsid w:val="26EF1B4A"/>
    <w:rsid w:val="26F61189"/>
    <w:rsid w:val="27082804"/>
    <w:rsid w:val="270946A9"/>
    <w:rsid w:val="272F2675"/>
    <w:rsid w:val="273609E3"/>
    <w:rsid w:val="273B6B9C"/>
    <w:rsid w:val="27464A8B"/>
    <w:rsid w:val="275E55D9"/>
    <w:rsid w:val="279664C8"/>
    <w:rsid w:val="279B763B"/>
    <w:rsid w:val="279D7A80"/>
    <w:rsid w:val="27A110F5"/>
    <w:rsid w:val="27E45486"/>
    <w:rsid w:val="280464F9"/>
    <w:rsid w:val="28365AB3"/>
    <w:rsid w:val="28551EE0"/>
    <w:rsid w:val="28724840"/>
    <w:rsid w:val="28732B5E"/>
    <w:rsid w:val="28F10206"/>
    <w:rsid w:val="291E49C7"/>
    <w:rsid w:val="29290FE4"/>
    <w:rsid w:val="29365BFB"/>
    <w:rsid w:val="29385A89"/>
    <w:rsid w:val="298C7710"/>
    <w:rsid w:val="29A273A6"/>
    <w:rsid w:val="29B8189D"/>
    <w:rsid w:val="29CE1F49"/>
    <w:rsid w:val="29E76B67"/>
    <w:rsid w:val="29FC6AB7"/>
    <w:rsid w:val="2A1D6A2D"/>
    <w:rsid w:val="2A2E4796"/>
    <w:rsid w:val="2A4144C9"/>
    <w:rsid w:val="2A4E55B4"/>
    <w:rsid w:val="2A620A8F"/>
    <w:rsid w:val="2A75037D"/>
    <w:rsid w:val="2A88659C"/>
    <w:rsid w:val="2AA55FF9"/>
    <w:rsid w:val="2AA66A22"/>
    <w:rsid w:val="2B135780"/>
    <w:rsid w:val="2B1E0CAF"/>
    <w:rsid w:val="2B3F3EB4"/>
    <w:rsid w:val="2B626DED"/>
    <w:rsid w:val="2BE5357A"/>
    <w:rsid w:val="2BFA7026"/>
    <w:rsid w:val="2C091017"/>
    <w:rsid w:val="2C3A1B18"/>
    <w:rsid w:val="2C447B2E"/>
    <w:rsid w:val="2C6B3A80"/>
    <w:rsid w:val="2C815051"/>
    <w:rsid w:val="2CA2165F"/>
    <w:rsid w:val="2CFA2FB6"/>
    <w:rsid w:val="2D3A16A4"/>
    <w:rsid w:val="2D4C5523"/>
    <w:rsid w:val="2D564730"/>
    <w:rsid w:val="2D8868B3"/>
    <w:rsid w:val="2DBD655D"/>
    <w:rsid w:val="2DD902D1"/>
    <w:rsid w:val="2E291E44"/>
    <w:rsid w:val="2E313E9D"/>
    <w:rsid w:val="2E70537D"/>
    <w:rsid w:val="2EB318AF"/>
    <w:rsid w:val="2EEE237D"/>
    <w:rsid w:val="2F065CE2"/>
    <w:rsid w:val="2F1C6E0B"/>
    <w:rsid w:val="2F2B1C35"/>
    <w:rsid w:val="2F503EC6"/>
    <w:rsid w:val="2F637D81"/>
    <w:rsid w:val="2F6871D8"/>
    <w:rsid w:val="2F805A94"/>
    <w:rsid w:val="2F86136D"/>
    <w:rsid w:val="2F875074"/>
    <w:rsid w:val="2FA572A9"/>
    <w:rsid w:val="2FC33BD3"/>
    <w:rsid w:val="2FD61B58"/>
    <w:rsid w:val="2FE75B13"/>
    <w:rsid w:val="2FE9188B"/>
    <w:rsid w:val="304230FC"/>
    <w:rsid w:val="304A4B65"/>
    <w:rsid w:val="308819B0"/>
    <w:rsid w:val="308E2433"/>
    <w:rsid w:val="30A82846"/>
    <w:rsid w:val="30BA6D84"/>
    <w:rsid w:val="30C61BCC"/>
    <w:rsid w:val="30CE282F"/>
    <w:rsid w:val="30D936DA"/>
    <w:rsid w:val="310149B3"/>
    <w:rsid w:val="31067514"/>
    <w:rsid w:val="3115045E"/>
    <w:rsid w:val="31456670"/>
    <w:rsid w:val="31466869"/>
    <w:rsid w:val="315D1300"/>
    <w:rsid w:val="31644F41"/>
    <w:rsid w:val="317B2DE6"/>
    <w:rsid w:val="321E7C42"/>
    <w:rsid w:val="322E42AD"/>
    <w:rsid w:val="32596F42"/>
    <w:rsid w:val="327F2033"/>
    <w:rsid w:val="32A63A63"/>
    <w:rsid w:val="32E54240"/>
    <w:rsid w:val="32E93950"/>
    <w:rsid w:val="32EB1DEB"/>
    <w:rsid w:val="32EE0F67"/>
    <w:rsid w:val="32F253DC"/>
    <w:rsid w:val="32F96C6C"/>
    <w:rsid w:val="33527747"/>
    <w:rsid w:val="3356503C"/>
    <w:rsid w:val="335D1FE1"/>
    <w:rsid w:val="33765506"/>
    <w:rsid w:val="33802506"/>
    <w:rsid w:val="33E61958"/>
    <w:rsid w:val="33F61444"/>
    <w:rsid w:val="34311A53"/>
    <w:rsid w:val="345F027E"/>
    <w:rsid w:val="34601FFE"/>
    <w:rsid w:val="3491604D"/>
    <w:rsid w:val="34B1049E"/>
    <w:rsid w:val="34C93A39"/>
    <w:rsid w:val="351E542D"/>
    <w:rsid w:val="3527199E"/>
    <w:rsid w:val="35284C04"/>
    <w:rsid w:val="3555351F"/>
    <w:rsid w:val="356B689E"/>
    <w:rsid w:val="35825FC8"/>
    <w:rsid w:val="35841F9B"/>
    <w:rsid w:val="35855DC7"/>
    <w:rsid w:val="35956011"/>
    <w:rsid w:val="35A324DC"/>
    <w:rsid w:val="35CB23D2"/>
    <w:rsid w:val="35CB3239"/>
    <w:rsid w:val="35E84393"/>
    <w:rsid w:val="36004BB6"/>
    <w:rsid w:val="360A03EE"/>
    <w:rsid w:val="361352AF"/>
    <w:rsid w:val="366C0EB3"/>
    <w:rsid w:val="368220F2"/>
    <w:rsid w:val="36A76D45"/>
    <w:rsid w:val="36AC53C0"/>
    <w:rsid w:val="36BD75CE"/>
    <w:rsid w:val="36E4329A"/>
    <w:rsid w:val="36FD6E5D"/>
    <w:rsid w:val="37090A44"/>
    <w:rsid w:val="370F76FD"/>
    <w:rsid w:val="371B2546"/>
    <w:rsid w:val="37272367"/>
    <w:rsid w:val="372B7928"/>
    <w:rsid w:val="373D070E"/>
    <w:rsid w:val="373D2A8F"/>
    <w:rsid w:val="374B653A"/>
    <w:rsid w:val="375E3192"/>
    <w:rsid w:val="376A17D3"/>
    <w:rsid w:val="37A75B88"/>
    <w:rsid w:val="37AD6197"/>
    <w:rsid w:val="37B00763"/>
    <w:rsid w:val="37EC3DF7"/>
    <w:rsid w:val="37F4125D"/>
    <w:rsid w:val="380131B2"/>
    <w:rsid w:val="38255F3D"/>
    <w:rsid w:val="38602906"/>
    <w:rsid w:val="38CE5AC2"/>
    <w:rsid w:val="38DB01DF"/>
    <w:rsid w:val="392751D2"/>
    <w:rsid w:val="393F31DE"/>
    <w:rsid w:val="397249DF"/>
    <w:rsid w:val="3995059C"/>
    <w:rsid w:val="3997751D"/>
    <w:rsid w:val="399F745E"/>
    <w:rsid w:val="39AA6C2D"/>
    <w:rsid w:val="3A111AF0"/>
    <w:rsid w:val="3A170B64"/>
    <w:rsid w:val="3A4B500F"/>
    <w:rsid w:val="3A502507"/>
    <w:rsid w:val="3A5B49CF"/>
    <w:rsid w:val="3AA8048C"/>
    <w:rsid w:val="3AD60252"/>
    <w:rsid w:val="3B494C2A"/>
    <w:rsid w:val="3B583D69"/>
    <w:rsid w:val="3B6B5501"/>
    <w:rsid w:val="3B7A3CDF"/>
    <w:rsid w:val="3B7E7DDD"/>
    <w:rsid w:val="3BD333EF"/>
    <w:rsid w:val="3BF44B92"/>
    <w:rsid w:val="3BFC0772"/>
    <w:rsid w:val="3BFF2436"/>
    <w:rsid w:val="3C053CA3"/>
    <w:rsid w:val="3C144FA4"/>
    <w:rsid w:val="3C3B4CB8"/>
    <w:rsid w:val="3C3E0111"/>
    <w:rsid w:val="3C53008C"/>
    <w:rsid w:val="3CA14935"/>
    <w:rsid w:val="3CBE7BFC"/>
    <w:rsid w:val="3CC03974"/>
    <w:rsid w:val="3D0A5745"/>
    <w:rsid w:val="3D0D71A8"/>
    <w:rsid w:val="3D3E66B9"/>
    <w:rsid w:val="3D537F85"/>
    <w:rsid w:val="3D840E45"/>
    <w:rsid w:val="3D85696B"/>
    <w:rsid w:val="3D962926"/>
    <w:rsid w:val="3DE25B6C"/>
    <w:rsid w:val="3DE418E4"/>
    <w:rsid w:val="3DEE62BF"/>
    <w:rsid w:val="3E135D25"/>
    <w:rsid w:val="3E1675C3"/>
    <w:rsid w:val="3E3143FD"/>
    <w:rsid w:val="3EA80B63"/>
    <w:rsid w:val="3ECE35EC"/>
    <w:rsid w:val="3ED01E68"/>
    <w:rsid w:val="3EEB27FE"/>
    <w:rsid w:val="3EF750F2"/>
    <w:rsid w:val="3F090ADD"/>
    <w:rsid w:val="3F5228FF"/>
    <w:rsid w:val="3FC714BD"/>
    <w:rsid w:val="401A783F"/>
    <w:rsid w:val="40371F1D"/>
    <w:rsid w:val="404571AF"/>
    <w:rsid w:val="404B0214"/>
    <w:rsid w:val="4061721C"/>
    <w:rsid w:val="40A4535A"/>
    <w:rsid w:val="40D21DA7"/>
    <w:rsid w:val="410B18B8"/>
    <w:rsid w:val="410E46E1"/>
    <w:rsid w:val="41390199"/>
    <w:rsid w:val="415B3C6B"/>
    <w:rsid w:val="417F23A3"/>
    <w:rsid w:val="418724E5"/>
    <w:rsid w:val="418E6ABF"/>
    <w:rsid w:val="41967399"/>
    <w:rsid w:val="41C23D31"/>
    <w:rsid w:val="41E65C57"/>
    <w:rsid w:val="41E81277"/>
    <w:rsid w:val="41F1637D"/>
    <w:rsid w:val="421831A3"/>
    <w:rsid w:val="42426FB6"/>
    <w:rsid w:val="427C658F"/>
    <w:rsid w:val="429576C9"/>
    <w:rsid w:val="42BD781A"/>
    <w:rsid w:val="42D53EF1"/>
    <w:rsid w:val="431467C7"/>
    <w:rsid w:val="432D09BF"/>
    <w:rsid w:val="432D6071"/>
    <w:rsid w:val="43652AB7"/>
    <w:rsid w:val="437E00E5"/>
    <w:rsid w:val="438F7125"/>
    <w:rsid w:val="43AE09CA"/>
    <w:rsid w:val="43ED02D1"/>
    <w:rsid w:val="44065935"/>
    <w:rsid w:val="44336FDE"/>
    <w:rsid w:val="443C4228"/>
    <w:rsid w:val="44702DF0"/>
    <w:rsid w:val="44D41F9A"/>
    <w:rsid w:val="44E86A3C"/>
    <w:rsid w:val="44F93EC7"/>
    <w:rsid w:val="454315E6"/>
    <w:rsid w:val="45484561"/>
    <w:rsid w:val="45796F87"/>
    <w:rsid w:val="45971E73"/>
    <w:rsid w:val="45976942"/>
    <w:rsid w:val="459E2EC4"/>
    <w:rsid w:val="45A33E32"/>
    <w:rsid w:val="45A559DB"/>
    <w:rsid w:val="45FD55EE"/>
    <w:rsid w:val="46003033"/>
    <w:rsid w:val="460C7C2A"/>
    <w:rsid w:val="46146ADE"/>
    <w:rsid w:val="463B406B"/>
    <w:rsid w:val="464D3C76"/>
    <w:rsid w:val="467C00C2"/>
    <w:rsid w:val="468E588C"/>
    <w:rsid w:val="46FB35A0"/>
    <w:rsid w:val="470D5A07"/>
    <w:rsid w:val="47327B74"/>
    <w:rsid w:val="476E61BD"/>
    <w:rsid w:val="4774486F"/>
    <w:rsid w:val="47C06F1E"/>
    <w:rsid w:val="47CB7671"/>
    <w:rsid w:val="481E1E96"/>
    <w:rsid w:val="48541414"/>
    <w:rsid w:val="486A5813"/>
    <w:rsid w:val="486D57E6"/>
    <w:rsid w:val="489857A5"/>
    <w:rsid w:val="490E1F0B"/>
    <w:rsid w:val="49382AE4"/>
    <w:rsid w:val="493F2815"/>
    <w:rsid w:val="49520049"/>
    <w:rsid w:val="495E3D52"/>
    <w:rsid w:val="497E36D7"/>
    <w:rsid w:val="49E95A49"/>
    <w:rsid w:val="49FC7FB5"/>
    <w:rsid w:val="4A145D12"/>
    <w:rsid w:val="4A196047"/>
    <w:rsid w:val="4A461551"/>
    <w:rsid w:val="4A4C7744"/>
    <w:rsid w:val="4A5D1B99"/>
    <w:rsid w:val="4A867329"/>
    <w:rsid w:val="4AA45472"/>
    <w:rsid w:val="4AD36F68"/>
    <w:rsid w:val="4AF81054"/>
    <w:rsid w:val="4B071B1E"/>
    <w:rsid w:val="4B127428"/>
    <w:rsid w:val="4B307F16"/>
    <w:rsid w:val="4B6F67D8"/>
    <w:rsid w:val="4B871411"/>
    <w:rsid w:val="4B954B43"/>
    <w:rsid w:val="4BE62961"/>
    <w:rsid w:val="4BF90C50"/>
    <w:rsid w:val="4C1A4723"/>
    <w:rsid w:val="4C237A7B"/>
    <w:rsid w:val="4C2C4B82"/>
    <w:rsid w:val="4C701451"/>
    <w:rsid w:val="4C800A2A"/>
    <w:rsid w:val="4C8A7AFA"/>
    <w:rsid w:val="4CCD6F11"/>
    <w:rsid w:val="4CF136D5"/>
    <w:rsid w:val="4D0E4287"/>
    <w:rsid w:val="4D1C24B3"/>
    <w:rsid w:val="4D244CBF"/>
    <w:rsid w:val="4D3D691B"/>
    <w:rsid w:val="4D461C73"/>
    <w:rsid w:val="4D796F0D"/>
    <w:rsid w:val="4D930C30"/>
    <w:rsid w:val="4DFE254E"/>
    <w:rsid w:val="4E2663C1"/>
    <w:rsid w:val="4E6079FE"/>
    <w:rsid w:val="4E9609D8"/>
    <w:rsid w:val="4EB42C0C"/>
    <w:rsid w:val="4EB946C7"/>
    <w:rsid w:val="4EEA0D24"/>
    <w:rsid w:val="4F262DAA"/>
    <w:rsid w:val="4F455F5A"/>
    <w:rsid w:val="4F563CC4"/>
    <w:rsid w:val="4F9D402E"/>
    <w:rsid w:val="501A195F"/>
    <w:rsid w:val="50630D8E"/>
    <w:rsid w:val="50770396"/>
    <w:rsid w:val="508C7456"/>
    <w:rsid w:val="5095081C"/>
    <w:rsid w:val="50974594"/>
    <w:rsid w:val="50C11611"/>
    <w:rsid w:val="50E96826"/>
    <w:rsid w:val="512F7F99"/>
    <w:rsid w:val="514B1E8F"/>
    <w:rsid w:val="5153495F"/>
    <w:rsid w:val="515B3813"/>
    <w:rsid w:val="51621046"/>
    <w:rsid w:val="51AD0C30"/>
    <w:rsid w:val="51B3364F"/>
    <w:rsid w:val="51C27D36"/>
    <w:rsid w:val="51F223CA"/>
    <w:rsid w:val="51F256B9"/>
    <w:rsid w:val="52456432"/>
    <w:rsid w:val="52D5583E"/>
    <w:rsid w:val="52D715BF"/>
    <w:rsid w:val="52EF06B7"/>
    <w:rsid w:val="52F2383B"/>
    <w:rsid w:val="53163E96"/>
    <w:rsid w:val="53566988"/>
    <w:rsid w:val="53755060"/>
    <w:rsid w:val="53A0341B"/>
    <w:rsid w:val="53A97166"/>
    <w:rsid w:val="53B643ED"/>
    <w:rsid w:val="53C75190"/>
    <w:rsid w:val="53EA0E7E"/>
    <w:rsid w:val="54061346"/>
    <w:rsid w:val="54146D22"/>
    <w:rsid w:val="54176117"/>
    <w:rsid w:val="5488491F"/>
    <w:rsid w:val="548B08B3"/>
    <w:rsid w:val="54A5757B"/>
    <w:rsid w:val="54B0031A"/>
    <w:rsid w:val="54C65448"/>
    <w:rsid w:val="54C811C0"/>
    <w:rsid w:val="54DC67DF"/>
    <w:rsid w:val="54F4133B"/>
    <w:rsid w:val="55690FA6"/>
    <w:rsid w:val="55A044FD"/>
    <w:rsid w:val="55A559A5"/>
    <w:rsid w:val="55B6611E"/>
    <w:rsid w:val="55BD684B"/>
    <w:rsid w:val="55C7591B"/>
    <w:rsid w:val="55EA06B1"/>
    <w:rsid w:val="55EA1B3B"/>
    <w:rsid w:val="55F10BEA"/>
    <w:rsid w:val="5684623A"/>
    <w:rsid w:val="56893008"/>
    <w:rsid w:val="568A3152"/>
    <w:rsid w:val="569A3030"/>
    <w:rsid w:val="569E53EA"/>
    <w:rsid w:val="56B33A65"/>
    <w:rsid w:val="56ED13B1"/>
    <w:rsid w:val="56F73FDE"/>
    <w:rsid w:val="56FC7846"/>
    <w:rsid w:val="57317037"/>
    <w:rsid w:val="575516E1"/>
    <w:rsid w:val="57B26F7E"/>
    <w:rsid w:val="57DB3900"/>
    <w:rsid w:val="57E0457C"/>
    <w:rsid w:val="57F01B81"/>
    <w:rsid w:val="580249E9"/>
    <w:rsid w:val="58380510"/>
    <w:rsid w:val="58494AE4"/>
    <w:rsid w:val="58831FCD"/>
    <w:rsid w:val="5886561A"/>
    <w:rsid w:val="589E377B"/>
    <w:rsid w:val="58B16AC4"/>
    <w:rsid w:val="58C003EE"/>
    <w:rsid w:val="58D2260D"/>
    <w:rsid w:val="58D71145"/>
    <w:rsid w:val="58E80082"/>
    <w:rsid w:val="595A1D60"/>
    <w:rsid w:val="597F193E"/>
    <w:rsid w:val="59A57D21"/>
    <w:rsid w:val="59A60AFF"/>
    <w:rsid w:val="59CA3C2C"/>
    <w:rsid w:val="59CE765E"/>
    <w:rsid w:val="59CF2FF0"/>
    <w:rsid w:val="59E7658C"/>
    <w:rsid w:val="5A1B2858"/>
    <w:rsid w:val="5A1F5D26"/>
    <w:rsid w:val="5A2D6FE6"/>
    <w:rsid w:val="5A3C3AD5"/>
    <w:rsid w:val="5A460392"/>
    <w:rsid w:val="5A4B1222"/>
    <w:rsid w:val="5AA47945"/>
    <w:rsid w:val="5AD76600"/>
    <w:rsid w:val="5AE14D89"/>
    <w:rsid w:val="5AFA22EF"/>
    <w:rsid w:val="5B0647F0"/>
    <w:rsid w:val="5B3A6337"/>
    <w:rsid w:val="5B4B48F9"/>
    <w:rsid w:val="5B80180C"/>
    <w:rsid w:val="5B8F6EDB"/>
    <w:rsid w:val="5B9F3959"/>
    <w:rsid w:val="5BB47AA6"/>
    <w:rsid w:val="5BCF552A"/>
    <w:rsid w:val="5BFD2097"/>
    <w:rsid w:val="5C2564E6"/>
    <w:rsid w:val="5C4F1CBB"/>
    <w:rsid w:val="5C7D31D8"/>
    <w:rsid w:val="5C8259E8"/>
    <w:rsid w:val="5CA0750D"/>
    <w:rsid w:val="5CA408A7"/>
    <w:rsid w:val="5CC16B3F"/>
    <w:rsid w:val="5CEB1EEF"/>
    <w:rsid w:val="5CFF3BED"/>
    <w:rsid w:val="5D0E4DD4"/>
    <w:rsid w:val="5D153EC6"/>
    <w:rsid w:val="5DBA42E6"/>
    <w:rsid w:val="5DD65183"/>
    <w:rsid w:val="5E9E4667"/>
    <w:rsid w:val="5ED8447E"/>
    <w:rsid w:val="5F2E6A0B"/>
    <w:rsid w:val="5F560934"/>
    <w:rsid w:val="5F7408C2"/>
    <w:rsid w:val="5FA22D09"/>
    <w:rsid w:val="60074467"/>
    <w:rsid w:val="602045A6"/>
    <w:rsid w:val="6033491A"/>
    <w:rsid w:val="604B1057"/>
    <w:rsid w:val="60771379"/>
    <w:rsid w:val="60AC32F1"/>
    <w:rsid w:val="60BF75D1"/>
    <w:rsid w:val="60CC028A"/>
    <w:rsid w:val="60E14DFB"/>
    <w:rsid w:val="60F662B1"/>
    <w:rsid w:val="60FD559F"/>
    <w:rsid w:val="61354081"/>
    <w:rsid w:val="61727D0E"/>
    <w:rsid w:val="619B1777"/>
    <w:rsid w:val="61EB2991"/>
    <w:rsid w:val="61FC7432"/>
    <w:rsid w:val="620F1AC2"/>
    <w:rsid w:val="622E2049"/>
    <w:rsid w:val="623228BC"/>
    <w:rsid w:val="62E60C7B"/>
    <w:rsid w:val="6324615B"/>
    <w:rsid w:val="63293771"/>
    <w:rsid w:val="6361115D"/>
    <w:rsid w:val="637D1D0F"/>
    <w:rsid w:val="6380049D"/>
    <w:rsid w:val="63833090"/>
    <w:rsid w:val="63BB1E7D"/>
    <w:rsid w:val="63E1651B"/>
    <w:rsid w:val="63F31F0C"/>
    <w:rsid w:val="63FD075A"/>
    <w:rsid w:val="640A77BD"/>
    <w:rsid w:val="642D7291"/>
    <w:rsid w:val="642F125B"/>
    <w:rsid w:val="645E7808"/>
    <w:rsid w:val="646A4041"/>
    <w:rsid w:val="6488096B"/>
    <w:rsid w:val="64AC6218"/>
    <w:rsid w:val="64AD03D2"/>
    <w:rsid w:val="64CA675F"/>
    <w:rsid w:val="64D67929"/>
    <w:rsid w:val="64E53CCD"/>
    <w:rsid w:val="65115C76"/>
    <w:rsid w:val="65424FBE"/>
    <w:rsid w:val="65801643"/>
    <w:rsid w:val="65837903"/>
    <w:rsid w:val="65BD13A6"/>
    <w:rsid w:val="65BD2897"/>
    <w:rsid w:val="65EE0CA2"/>
    <w:rsid w:val="661A0A16"/>
    <w:rsid w:val="66465D2D"/>
    <w:rsid w:val="666C1640"/>
    <w:rsid w:val="667C3410"/>
    <w:rsid w:val="668F0AC9"/>
    <w:rsid w:val="66981BC3"/>
    <w:rsid w:val="669C06FE"/>
    <w:rsid w:val="66DB1226"/>
    <w:rsid w:val="66F512F4"/>
    <w:rsid w:val="67050051"/>
    <w:rsid w:val="67334703"/>
    <w:rsid w:val="67411C3C"/>
    <w:rsid w:val="677849D3"/>
    <w:rsid w:val="67830ADB"/>
    <w:rsid w:val="679F4002"/>
    <w:rsid w:val="67A1281F"/>
    <w:rsid w:val="67AE06E9"/>
    <w:rsid w:val="67B14FF8"/>
    <w:rsid w:val="67C223E6"/>
    <w:rsid w:val="67E33214"/>
    <w:rsid w:val="680D3662"/>
    <w:rsid w:val="682122A6"/>
    <w:rsid w:val="68785E71"/>
    <w:rsid w:val="68A1090B"/>
    <w:rsid w:val="68C0408A"/>
    <w:rsid w:val="68CB6EE5"/>
    <w:rsid w:val="68F40219"/>
    <w:rsid w:val="68F94BD5"/>
    <w:rsid w:val="690B3981"/>
    <w:rsid w:val="69146C72"/>
    <w:rsid w:val="69180510"/>
    <w:rsid w:val="69825989"/>
    <w:rsid w:val="699A7177"/>
    <w:rsid w:val="69A928B1"/>
    <w:rsid w:val="69DD52B6"/>
    <w:rsid w:val="69F543AD"/>
    <w:rsid w:val="6A4B221F"/>
    <w:rsid w:val="6A9736B6"/>
    <w:rsid w:val="6AAA163C"/>
    <w:rsid w:val="6ADC0357"/>
    <w:rsid w:val="6B1B6095"/>
    <w:rsid w:val="6B4A0729"/>
    <w:rsid w:val="6B700518"/>
    <w:rsid w:val="6B7C6F83"/>
    <w:rsid w:val="6B8579B3"/>
    <w:rsid w:val="6BA75B7B"/>
    <w:rsid w:val="6BA84E66"/>
    <w:rsid w:val="6BB47BB5"/>
    <w:rsid w:val="6BC06C3D"/>
    <w:rsid w:val="6BFE2EB3"/>
    <w:rsid w:val="6C132789"/>
    <w:rsid w:val="6C262F44"/>
    <w:rsid w:val="6C264CF2"/>
    <w:rsid w:val="6C2947E2"/>
    <w:rsid w:val="6C547EAB"/>
    <w:rsid w:val="6C574580"/>
    <w:rsid w:val="6C615234"/>
    <w:rsid w:val="6C7C0DB6"/>
    <w:rsid w:val="6C830396"/>
    <w:rsid w:val="6CDE55CC"/>
    <w:rsid w:val="6D3126C4"/>
    <w:rsid w:val="6DDE7E85"/>
    <w:rsid w:val="6E114777"/>
    <w:rsid w:val="6E2434B3"/>
    <w:rsid w:val="6E29347C"/>
    <w:rsid w:val="6E94481B"/>
    <w:rsid w:val="6E9F59CC"/>
    <w:rsid w:val="6F0A08FB"/>
    <w:rsid w:val="6F2F7FED"/>
    <w:rsid w:val="6F7212E8"/>
    <w:rsid w:val="6FC50FC5"/>
    <w:rsid w:val="6FCD36D6"/>
    <w:rsid w:val="6FEE1FCA"/>
    <w:rsid w:val="701272C0"/>
    <w:rsid w:val="701831E0"/>
    <w:rsid w:val="70221C74"/>
    <w:rsid w:val="704F1D5C"/>
    <w:rsid w:val="70673B2B"/>
    <w:rsid w:val="70784D3D"/>
    <w:rsid w:val="70B86135"/>
    <w:rsid w:val="70E47D99"/>
    <w:rsid w:val="71155335"/>
    <w:rsid w:val="71285068"/>
    <w:rsid w:val="712E1E5A"/>
    <w:rsid w:val="71324139"/>
    <w:rsid w:val="717E737E"/>
    <w:rsid w:val="71877958"/>
    <w:rsid w:val="71A32941"/>
    <w:rsid w:val="71C42D2E"/>
    <w:rsid w:val="72021D5D"/>
    <w:rsid w:val="720430D3"/>
    <w:rsid w:val="722F68CA"/>
    <w:rsid w:val="724759C2"/>
    <w:rsid w:val="72492030"/>
    <w:rsid w:val="72547143"/>
    <w:rsid w:val="72606A84"/>
    <w:rsid w:val="726E2F4F"/>
    <w:rsid w:val="728B3F87"/>
    <w:rsid w:val="728E35F1"/>
    <w:rsid w:val="72987FCC"/>
    <w:rsid w:val="729D728E"/>
    <w:rsid w:val="729F57FE"/>
    <w:rsid w:val="72D8486C"/>
    <w:rsid w:val="73304DCC"/>
    <w:rsid w:val="73962B79"/>
    <w:rsid w:val="73AF1A71"/>
    <w:rsid w:val="73BE1CB4"/>
    <w:rsid w:val="73C51294"/>
    <w:rsid w:val="73E238FF"/>
    <w:rsid w:val="73F1776E"/>
    <w:rsid w:val="73FD7E42"/>
    <w:rsid w:val="74051691"/>
    <w:rsid w:val="740C6EC3"/>
    <w:rsid w:val="741A3445"/>
    <w:rsid w:val="74583EB6"/>
    <w:rsid w:val="748E5B2A"/>
    <w:rsid w:val="74EB4D2A"/>
    <w:rsid w:val="75050F2A"/>
    <w:rsid w:val="753A2B71"/>
    <w:rsid w:val="75695B16"/>
    <w:rsid w:val="758111EB"/>
    <w:rsid w:val="759753ED"/>
    <w:rsid w:val="75A123EF"/>
    <w:rsid w:val="75B10995"/>
    <w:rsid w:val="75B609C8"/>
    <w:rsid w:val="75BC2D2F"/>
    <w:rsid w:val="75BF7089"/>
    <w:rsid w:val="75D152D1"/>
    <w:rsid w:val="76126652"/>
    <w:rsid w:val="764A782F"/>
    <w:rsid w:val="766A6123"/>
    <w:rsid w:val="76AD31B5"/>
    <w:rsid w:val="76CC0B8C"/>
    <w:rsid w:val="76D04511"/>
    <w:rsid w:val="770420D4"/>
    <w:rsid w:val="772269FE"/>
    <w:rsid w:val="77297D8C"/>
    <w:rsid w:val="77440722"/>
    <w:rsid w:val="774B7548"/>
    <w:rsid w:val="77521091"/>
    <w:rsid w:val="77587BEC"/>
    <w:rsid w:val="77A34E3A"/>
    <w:rsid w:val="77AF64E3"/>
    <w:rsid w:val="78144598"/>
    <w:rsid w:val="781B5F00"/>
    <w:rsid w:val="781C5431"/>
    <w:rsid w:val="7845052B"/>
    <w:rsid w:val="786951E9"/>
    <w:rsid w:val="78B673FD"/>
    <w:rsid w:val="78CC4062"/>
    <w:rsid w:val="79073671"/>
    <w:rsid w:val="793D367B"/>
    <w:rsid w:val="794265F5"/>
    <w:rsid w:val="798017B9"/>
    <w:rsid w:val="79B95490"/>
    <w:rsid w:val="79BB1CDC"/>
    <w:rsid w:val="79DC2E94"/>
    <w:rsid w:val="7A461828"/>
    <w:rsid w:val="7A4B0019"/>
    <w:rsid w:val="7A552C46"/>
    <w:rsid w:val="7A567B10"/>
    <w:rsid w:val="7A5944E4"/>
    <w:rsid w:val="7A5E5F9F"/>
    <w:rsid w:val="7A5F5873"/>
    <w:rsid w:val="7A70625B"/>
    <w:rsid w:val="7A74131E"/>
    <w:rsid w:val="7A782F9B"/>
    <w:rsid w:val="7B25086A"/>
    <w:rsid w:val="7B2F5245"/>
    <w:rsid w:val="7B33304D"/>
    <w:rsid w:val="7B9559F0"/>
    <w:rsid w:val="7BA774D1"/>
    <w:rsid w:val="7BB0591F"/>
    <w:rsid w:val="7BD52290"/>
    <w:rsid w:val="7BF149AC"/>
    <w:rsid w:val="7BF4609A"/>
    <w:rsid w:val="7BF70459"/>
    <w:rsid w:val="7C016BE2"/>
    <w:rsid w:val="7C790E6E"/>
    <w:rsid w:val="7CCC3693"/>
    <w:rsid w:val="7D1F454A"/>
    <w:rsid w:val="7D384885"/>
    <w:rsid w:val="7D637428"/>
    <w:rsid w:val="7E0034A9"/>
    <w:rsid w:val="7E310E70"/>
    <w:rsid w:val="7E4B4F1F"/>
    <w:rsid w:val="7E4B683A"/>
    <w:rsid w:val="7E4E5E2B"/>
    <w:rsid w:val="7E5020A2"/>
    <w:rsid w:val="7E6C341A"/>
    <w:rsid w:val="7EDB4AAA"/>
    <w:rsid w:val="7EDF7062"/>
    <w:rsid w:val="7EE747B5"/>
    <w:rsid w:val="7F0A10C6"/>
    <w:rsid w:val="7F2A72D7"/>
    <w:rsid w:val="7F550066"/>
    <w:rsid w:val="7F58418F"/>
    <w:rsid w:val="7FB251BB"/>
    <w:rsid w:val="7FCF0A6D"/>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3"/>
    <w:autoRedefine/>
    <w:qFormat/>
    <w:uiPriority w:val="0"/>
    <w:pPr>
      <w:keepNext/>
      <w:keepLines/>
      <w:tabs>
        <w:tab w:val="left" w:pos="840"/>
      </w:tabs>
      <w:adjustRightInd w:val="0"/>
      <w:snapToGrid w:val="0"/>
      <w:spacing w:line="360" w:lineRule="auto"/>
      <w:outlineLvl w:val="0"/>
    </w:pPr>
    <w:rPr>
      <w:b/>
      <w:kern w:val="44"/>
      <w:sz w:val="28"/>
      <w:szCs w:val="32"/>
    </w:rPr>
  </w:style>
  <w:style w:type="paragraph" w:styleId="3">
    <w:name w:val="heading 2"/>
    <w:basedOn w:val="1"/>
    <w:next w:val="4"/>
    <w:link w:val="74"/>
    <w:autoRedefine/>
    <w:qFormat/>
    <w:uiPriority w:val="0"/>
    <w:pPr>
      <w:keepNext/>
      <w:keepLines/>
      <w:tabs>
        <w:tab w:val="left" w:pos="840"/>
      </w:tabs>
      <w:spacing w:before="260" w:after="260" w:line="416" w:lineRule="auto"/>
      <w:outlineLvl w:val="1"/>
    </w:pPr>
    <w:rPr>
      <w:rFonts w:ascii="Cambria" w:hAnsi="Cambria"/>
      <w:sz w:val="32"/>
      <w:szCs w:val="32"/>
    </w:rPr>
  </w:style>
  <w:style w:type="paragraph" w:styleId="5">
    <w:name w:val="heading 3"/>
    <w:basedOn w:val="1"/>
    <w:next w:val="4"/>
    <w:link w:val="55"/>
    <w:autoRedefine/>
    <w:qFormat/>
    <w:uiPriority w:val="0"/>
    <w:pPr>
      <w:keepNext/>
      <w:keepLines/>
      <w:spacing w:before="260" w:after="260" w:line="416" w:lineRule="auto"/>
      <w:outlineLvl w:val="2"/>
    </w:pPr>
    <w:rPr>
      <w:b/>
      <w:sz w:val="28"/>
      <w:szCs w:val="32"/>
    </w:rPr>
  </w:style>
  <w:style w:type="paragraph" w:styleId="6">
    <w:name w:val="heading 4"/>
    <w:basedOn w:val="1"/>
    <w:next w:val="1"/>
    <w:link w:val="57"/>
    <w:autoRedefine/>
    <w:qFormat/>
    <w:uiPriority w:val="0"/>
    <w:pPr>
      <w:keepNext/>
      <w:keepLines/>
      <w:spacing w:before="280" w:after="290" w:line="372" w:lineRule="auto"/>
      <w:outlineLvl w:val="3"/>
    </w:pPr>
    <w:rPr>
      <w:b/>
      <w:sz w:val="28"/>
      <w:szCs w:val="28"/>
    </w:rPr>
  </w:style>
  <w:style w:type="paragraph" w:styleId="7">
    <w:name w:val="heading 5"/>
    <w:basedOn w:val="1"/>
    <w:next w:val="1"/>
    <w:link w:val="58"/>
    <w:autoRedefine/>
    <w:qFormat/>
    <w:uiPriority w:val="0"/>
    <w:pPr>
      <w:keepNext/>
      <w:keepLines/>
      <w:spacing w:before="280" w:after="290" w:line="372" w:lineRule="auto"/>
      <w:outlineLvl w:val="4"/>
    </w:pPr>
    <w:rPr>
      <w:b/>
      <w:sz w:val="28"/>
      <w:szCs w:val="28"/>
    </w:rPr>
  </w:style>
  <w:style w:type="paragraph" w:styleId="8">
    <w:name w:val="heading 6"/>
    <w:basedOn w:val="1"/>
    <w:next w:val="1"/>
    <w:link w:val="59"/>
    <w:autoRedefine/>
    <w:qFormat/>
    <w:uiPriority w:val="0"/>
    <w:pPr>
      <w:keepNext/>
      <w:keepLines/>
      <w:spacing w:before="240" w:after="64" w:line="317" w:lineRule="auto"/>
      <w:outlineLvl w:val="5"/>
    </w:pPr>
    <w:rPr>
      <w:b/>
      <w:sz w:val="28"/>
    </w:rPr>
  </w:style>
  <w:style w:type="paragraph" w:styleId="9">
    <w:name w:val="heading 7"/>
    <w:basedOn w:val="1"/>
    <w:next w:val="1"/>
    <w:link w:val="60"/>
    <w:autoRedefine/>
    <w:qFormat/>
    <w:uiPriority w:val="0"/>
    <w:pPr>
      <w:keepNext/>
      <w:keepLines/>
      <w:spacing w:before="240" w:after="64" w:line="317" w:lineRule="auto"/>
      <w:outlineLvl w:val="6"/>
    </w:pPr>
    <w:rPr>
      <w:rFonts w:hint="eastAsia" w:ascii="宋体" w:hAnsi="宋体"/>
      <w:b/>
      <w:kern w:val="0"/>
      <w:sz w:val="24"/>
    </w:rPr>
  </w:style>
  <w:style w:type="paragraph" w:styleId="10">
    <w:name w:val="heading 8"/>
    <w:basedOn w:val="1"/>
    <w:next w:val="1"/>
    <w:link w:val="61"/>
    <w:autoRedefine/>
    <w:qFormat/>
    <w:uiPriority w:val="0"/>
    <w:pPr>
      <w:keepNext/>
      <w:keepLines/>
      <w:spacing w:before="240" w:after="64" w:line="317" w:lineRule="auto"/>
      <w:outlineLvl w:val="7"/>
    </w:pPr>
    <w:rPr>
      <w:b/>
      <w:sz w:val="24"/>
    </w:rPr>
  </w:style>
  <w:style w:type="paragraph" w:styleId="11">
    <w:name w:val="heading 9"/>
    <w:basedOn w:val="1"/>
    <w:next w:val="1"/>
    <w:link w:val="62"/>
    <w:autoRedefine/>
    <w:qFormat/>
    <w:uiPriority w:val="0"/>
    <w:pPr>
      <w:keepNext/>
      <w:keepLines/>
      <w:spacing w:before="240" w:after="64" w:line="317" w:lineRule="auto"/>
      <w:outlineLvl w:val="8"/>
    </w:pPr>
    <w:rPr>
      <w:b/>
      <w:sz w:val="24"/>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56"/>
    <w:autoRedefine/>
    <w:qFormat/>
    <w:uiPriority w:val="0"/>
    <w:pPr>
      <w:ind w:firstLine="420"/>
    </w:pPr>
  </w:style>
  <w:style w:type="paragraph" w:styleId="12">
    <w:name w:val="List Number"/>
    <w:basedOn w:val="1"/>
    <w:autoRedefine/>
    <w:qFormat/>
    <w:uiPriority w:val="0"/>
    <w:pPr>
      <w:widowControl/>
      <w:spacing w:afterLines="50"/>
      <w:ind w:left="454" w:hanging="284"/>
      <w:jc w:val="left"/>
    </w:pPr>
    <w:rPr>
      <w:kern w:val="0"/>
      <w:sz w:val="24"/>
      <w:szCs w:val="20"/>
    </w:rPr>
  </w:style>
  <w:style w:type="paragraph" w:styleId="13">
    <w:name w:val="caption"/>
    <w:basedOn w:val="1"/>
    <w:next w:val="1"/>
    <w:autoRedefine/>
    <w:qFormat/>
    <w:uiPriority w:val="0"/>
    <w:pPr>
      <w:spacing w:before="152" w:after="160"/>
    </w:pPr>
    <w:rPr>
      <w:rFonts w:ascii="Arial" w:hAnsi="Arial" w:eastAsia="黑体" w:cs="Arial"/>
      <w:sz w:val="20"/>
      <w:szCs w:val="20"/>
    </w:rPr>
  </w:style>
  <w:style w:type="paragraph" w:styleId="14">
    <w:name w:val="Document Map"/>
    <w:basedOn w:val="1"/>
    <w:link w:val="63"/>
    <w:autoRedefine/>
    <w:qFormat/>
    <w:uiPriority w:val="99"/>
    <w:rPr>
      <w:rFonts w:ascii="宋体"/>
      <w:sz w:val="18"/>
      <w:szCs w:val="18"/>
    </w:rPr>
  </w:style>
  <w:style w:type="paragraph" w:styleId="15">
    <w:name w:val="annotation text"/>
    <w:basedOn w:val="1"/>
    <w:link w:val="64"/>
    <w:autoRedefine/>
    <w:qFormat/>
    <w:uiPriority w:val="0"/>
    <w:pPr>
      <w:jc w:val="left"/>
    </w:pPr>
    <w:rPr>
      <w:rFonts w:hint="eastAsia" w:ascii="宋体" w:hAnsi="宋体"/>
      <w:szCs w:val="20"/>
    </w:rPr>
  </w:style>
  <w:style w:type="paragraph" w:styleId="16">
    <w:name w:val="Salutation"/>
    <w:basedOn w:val="1"/>
    <w:next w:val="1"/>
    <w:link w:val="65"/>
    <w:autoRedefine/>
    <w:qFormat/>
    <w:uiPriority w:val="0"/>
    <w:rPr>
      <w:rFonts w:ascii="宋体" w:hAnsi="宋体"/>
      <w:szCs w:val="20"/>
    </w:rPr>
  </w:style>
  <w:style w:type="paragraph" w:styleId="17">
    <w:name w:val="Body Text 3"/>
    <w:basedOn w:val="1"/>
    <w:autoRedefine/>
    <w:qFormat/>
    <w:uiPriority w:val="0"/>
    <w:pPr>
      <w:snapToGrid w:val="0"/>
      <w:spacing w:before="50" w:after="50"/>
    </w:pPr>
  </w:style>
  <w:style w:type="paragraph" w:styleId="18">
    <w:name w:val="Body Text"/>
    <w:basedOn w:val="1"/>
    <w:next w:val="1"/>
    <w:link w:val="66"/>
    <w:autoRedefine/>
    <w:qFormat/>
    <w:uiPriority w:val="0"/>
    <w:pPr>
      <w:spacing w:after="120"/>
    </w:pPr>
  </w:style>
  <w:style w:type="paragraph" w:styleId="19">
    <w:name w:val="Body Text Indent"/>
    <w:basedOn w:val="1"/>
    <w:link w:val="51"/>
    <w:autoRedefine/>
    <w:qFormat/>
    <w:uiPriority w:val="0"/>
    <w:pPr>
      <w:spacing w:line="200" w:lineRule="exact"/>
      <w:ind w:firstLine="301"/>
    </w:pPr>
  </w:style>
  <w:style w:type="paragraph" w:styleId="20">
    <w:name w:val="List Number 3"/>
    <w:basedOn w:val="1"/>
    <w:autoRedefine/>
    <w:qFormat/>
    <w:uiPriority w:val="0"/>
    <w:pPr>
      <w:numPr>
        <w:ilvl w:val="0"/>
        <w:numId w:val="1"/>
      </w:numPr>
      <w:tabs>
        <w:tab w:val="clear" w:pos="900"/>
      </w:tabs>
    </w:pPr>
  </w:style>
  <w:style w:type="paragraph" w:styleId="21">
    <w:name w:val="List 2"/>
    <w:basedOn w:val="1"/>
    <w:autoRedefine/>
    <w:qFormat/>
    <w:uiPriority w:val="0"/>
    <w:pPr>
      <w:ind w:left="100" w:leftChars="200" w:hanging="200" w:hangingChars="200"/>
    </w:pPr>
    <w:rPr>
      <w:sz w:val="28"/>
    </w:rPr>
  </w:style>
  <w:style w:type="paragraph" w:styleId="22">
    <w:name w:val="Block Text"/>
    <w:basedOn w:val="1"/>
    <w:autoRedefine/>
    <w:qFormat/>
    <w:uiPriority w:val="99"/>
    <w:pPr>
      <w:tabs>
        <w:tab w:val="left" w:pos="540"/>
      </w:tabs>
      <w:spacing w:line="360" w:lineRule="auto"/>
      <w:ind w:left="-257" w:right="-330" w:firstLine="480"/>
    </w:pPr>
    <w:rPr>
      <w:rFonts w:ascii="宋体" w:hAnsi="宋体"/>
      <w:sz w:val="24"/>
      <w:szCs w:val="20"/>
    </w:rPr>
  </w:style>
  <w:style w:type="paragraph" w:styleId="23">
    <w:name w:val="toc 3"/>
    <w:basedOn w:val="1"/>
    <w:next w:val="1"/>
    <w:autoRedefine/>
    <w:qFormat/>
    <w:uiPriority w:val="39"/>
    <w:pPr>
      <w:ind w:left="840" w:leftChars="400"/>
    </w:pPr>
  </w:style>
  <w:style w:type="paragraph" w:styleId="24">
    <w:name w:val="Plain Text"/>
    <w:basedOn w:val="1"/>
    <w:link w:val="75"/>
    <w:autoRedefine/>
    <w:qFormat/>
    <w:uiPriority w:val="0"/>
    <w:pPr>
      <w:spacing w:beforeLines="50" w:afterLines="50" w:line="400" w:lineRule="exact"/>
    </w:pPr>
    <w:rPr>
      <w:rFonts w:hint="eastAsia" w:ascii="宋体" w:hAnsi="Courier New"/>
      <w:szCs w:val="21"/>
    </w:rPr>
  </w:style>
  <w:style w:type="paragraph" w:styleId="25">
    <w:name w:val="Date"/>
    <w:basedOn w:val="1"/>
    <w:next w:val="1"/>
    <w:autoRedefine/>
    <w:qFormat/>
    <w:uiPriority w:val="0"/>
    <w:pPr>
      <w:ind w:left="2500" w:leftChars="2500"/>
    </w:pPr>
    <w:rPr>
      <w:rFonts w:eastAsia="楷体_GB2312"/>
      <w:sz w:val="32"/>
      <w:szCs w:val="20"/>
    </w:rPr>
  </w:style>
  <w:style w:type="paragraph" w:styleId="26">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7">
    <w:name w:val="Balloon Text"/>
    <w:basedOn w:val="1"/>
    <w:autoRedefine/>
    <w:qFormat/>
    <w:uiPriority w:val="0"/>
    <w:rPr>
      <w:sz w:val="18"/>
      <w:szCs w:val="18"/>
    </w:rPr>
  </w:style>
  <w:style w:type="paragraph" w:styleId="28">
    <w:name w:val="footer"/>
    <w:basedOn w:val="1"/>
    <w:next w:val="29"/>
    <w:link w:val="69"/>
    <w:autoRedefine/>
    <w:qFormat/>
    <w:uiPriority w:val="0"/>
    <w:pPr>
      <w:tabs>
        <w:tab w:val="center" w:pos="4153"/>
        <w:tab w:val="right" w:pos="8306"/>
      </w:tabs>
      <w:snapToGrid w:val="0"/>
      <w:jc w:val="left"/>
    </w:pPr>
    <w:rPr>
      <w:rFonts w:hint="eastAsia" w:ascii="黑体" w:hAnsi="宋体" w:eastAsia="黑体"/>
      <w:snapToGrid w:val="0"/>
      <w:kern w:val="0"/>
      <w:sz w:val="18"/>
      <w:szCs w:val="18"/>
    </w:rPr>
  </w:style>
  <w:style w:type="paragraph" w:styleId="29">
    <w:name w:val="toc 2"/>
    <w:basedOn w:val="1"/>
    <w:next w:val="1"/>
    <w:autoRedefine/>
    <w:qFormat/>
    <w:uiPriority w:val="39"/>
    <w:pPr>
      <w:tabs>
        <w:tab w:val="right" w:leader="dot" w:pos="9403"/>
      </w:tabs>
      <w:snapToGrid w:val="0"/>
      <w:spacing w:line="360" w:lineRule="auto"/>
      <w:ind w:firstLine="200" w:firstLineChars="200"/>
    </w:pPr>
    <w:rPr>
      <w:smallCaps/>
    </w:rPr>
  </w:style>
  <w:style w:type="paragraph" w:styleId="30">
    <w:name w:val="header"/>
    <w:basedOn w:val="1"/>
    <w:link w:val="70"/>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style>
  <w:style w:type="paragraph" w:styleId="32">
    <w:name w:val="List"/>
    <w:basedOn w:val="1"/>
    <w:autoRedefine/>
    <w:qFormat/>
    <w:uiPriority w:val="0"/>
    <w:pPr>
      <w:ind w:left="200" w:hanging="200" w:hangingChars="200"/>
    </w:pPr>
    <w:rPr>
      <w:sz w:val="28"/>
    </w:rPr>
  </w:style>
  <w:style w:type="paragraph" w:styleId="33">
    <w:name w:val="toc 6"/>
    <w:basedOn w:val="1"/>
    <w:next w:val="1"/>
    <w:autoRedefine/>
    <w:qFormat/>
    <w:uiPriority w:val="39"/>
    <w:pPr>
      <w:ind w:left="2100" w:leftChars="1000"/>
    </w:pPr>
  </w:style>
  <w:style w:type="paragraph" w:styleId="34">
    <w:name w:val="Body Text Indent 3"/>
    <w:basedOn w:val="1"/>
    <w:link w:val="71"/>
    <w:autoRedefine/>
    <w:qFormat/>
    <w:uiPriority w:val="0"/>
    <w:pPr>
      <w:snapToGrid w:val="0"/>
      <w:ind w:firstLine="480" w:firstLineChars="200"/>
      <w:jc w:val="left"/>
    </w:pPr>
    <w:rPr>
      <w:sz w:val="24"/>
    </w:rPr>
  </w:style>
  <w:style w:type="paragraph" w:styleId="35">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6">
    <w:name w:val="Normal (Web)"/>
    <w:basedOn w:val="1"/>
    <w:autoRedefine/>
    <w:qFormat/>
    <w:uiPriority w:val="0"/>
    <w:rPr>
      <w:rFonts w:ascii="Times New Roman" w:hAnsi="Times New Roman"/>
      <w:sz w:val="24"/>
    </w:rPr>
  </w:style>
  <w:style w:type="paragraph" w:styleId="37">
    <w:name w:val="Title"/>
    <w:basedOn w:val="1"/>
    <w:next w:val="1"/>
    <w:link w:val="72"/>
    <w:autoRedefine/>
    <w:qFormat/>
    <w:uiPriority w:val="0"/>
    <w:pPr>
      <w:spacing w:before="240" w:after="60"/>
      <w:jc w:val="center"/>
      <w:outlineLvl w:val="0"/>
    </w:pPr>
    <w:rPr>
      <w:b/>
      <w:bCs/>
      <w:sz w:val="32"/>
      <w:szCs w:val="32"/>
    </w:rPr>
  </w:style>
  <w:style w:type="paragraph" w:styleId="38">
    <w:name w:val="annotation subject"/>
    <w:basedOn w:val="15"/>
    <w:next w:val="15"/>
    <w:link w:val="73"/>
    <w:autoRedefine/>
    <w:qFormat/>
    <w:uiPriority w:val="99"/>
    <w:rPr>
      <w:b/>
      <w:bCs/>
      <w:szCs w:val="24"/>
    </w:rPr>
  </w:style>
  <w:style w:type="paragraph" w:styleId="39">
    <w:name w:val="Body Text First Indent"/>
    <w:basedOn w:val="18"/>
    <w:next w:val="33"/>
    <w:link w:val="67"/>
    <w:autoRedefine/>
    <w:qFormat/>
    <w:uiPriority w:val="0"/>
    <w:pPr>
      <w:spacing w:line="360" w:lineRule="auto"/>
      <w:ind w:firstLine="420" w:firstLineChars="100"/>
    </w:pPr>
  </w:style>
  <w:style w:type="paragraph" w:styleId="40">
    <w:name w:val="Body Text First Indent 2"/>
    <w:basedOn w:val="19"/>
    <w:link w:val="52"/>
    <w:autoRedefine/>
    <w:qFormat/>
    <w:uiPriority w:val="0"/>
    <w:pPr>
      <w:ind w:firstLine="420" w:firstLineChars="200"/>
    </w:pPr>
    <w:rPr>
      <w:szCs w:val="22"/>
    </w:rPr>
  </w:style>
  <w:style w:type="table" w:styleId="42">
    <w:name w:val="Table Grid"/>
    <w:basedOn w:val="41"/>
    <w:autoRedefine/>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autoRedefine/>
    <w:qFormat/>
    <w:uiPriority w:val="0"/>
    <w:rPr>
      <w:b/>
      <w:bCs/>
    </w:rPr>
  </w:style>
  <w:style w:type="character" w:styleId="45">
    <w:name w:val="page number"/>
    <w:autoRedefine/>
    <w:qFormat/>
    <w:uiPriority w:val="0"/>
  </w:style>
  <w:style w:type="character" w:styleId="46">
    <w:name w:val="FollowedHyperlink"/>
    <w:autoRedefine/>
    <w:qFormat/>
    <w:uiPriority w:val="99"/>
    <w:rPr>
      <w:color w:val="800080"/>
      <w:u w:val="single"/>
    </w:rPr>
  </w:style>
  <w:style w:type="character" w:styleId="47">
    <w:name w:val="Emphasis"/>
    <w:autoRedefine/>
    <w:qFormat/>
    <w:uiPriority w:val="20"/>
    <w:rPr>
      <w:i/>
    </w:rPr>
  </w:style>
  <w:style w:type="character" w:styleId="48">
    <w:name w:val="Hyperlink"/>
    <w:basedOn w:val="43"/>
    <w:autoRedefine/>
    <w:qFormat/>
    <w:uiPriority w:val="0"/>
    <w:rPr>
      <w:color w:val="333333"/>
      <w:u w:val="none"/>
    </w:rPr>
  </w:style>
  <w:style w:type="character" w:styleId="49">
    <w:name w:val="annotation reference"/>
    <w:autoRedefine/>
    <w:qFormat/>
    <w:uiPriority w:val="99"/>
    <w:rPr>
      <w:sz w:val="21"/>
      <w:szCs w:val="21"/>
    </w:rPr>
  </w:style>
  <w:style w:type="character" w:styleId="50">
    <w:name w:val="HTML Sample"/>
    <w:basedOn w:val="43"/>
    <w:autoRedefine/>
    <w:qFormat/>
    <w:uiPriority w:val="0"/>
    <w:rPr>
      <w:rFonts w:ascii="Courier New" w:hAnsi="Courier New"/>
    </w:rPr>
  </w:style>
  <w:style w:type="character" w:customStyle="1" w:styleId="51">
    <w:name w:val="正文文本缩进 Char1"/>
    <w:link w:val="19"/>
    <w:autoRedefine/>
    <w:qFormat/>
    <w:uiPriority w:val="0"/>
    <w:rPr>
      <w:kern w:val="2"/>
      <w:sz w:val="21"/>
      <w:szCs w:val="24"/>
    </w:rPr>
  </w:style>
  <w:style w:type="character" w:customStyle="1" w:styleId="52">
    <w:name w:val="正文首行缩进 2 Char"/>
    <w:link w:val="40"/>
    <w:autoRedefine/>
    <w:qFormat/>
    <w:uiPriority w:val="0"/>
    <w:rPr>
      <w:kern w:val="2"/>
      <w:sz w:val="21"/>
      <w:szCs w:val="22"/>
    </w:rPr>
  </w:style>
  <w:style w:type="character" w:customStyle="1" w:styleId="53">
    <w:name w:val="标题 1 Char"/>
    <w:link w:val="2"/>
    <w:autoRedefine/>
    <w:qFormat/>
    <w:uiPriority w:val="0"/>
    <w:rPr>
      <w:rFonts w:hint="default" w:ascii="Calibri" w:hAnsi="Calibri" w:eastAsia="宋体" w:cs="Calibri"/>
      <w:b/>
      <w:kern w:val="44"/>
      <w:sz w:val="28"/>
      <w:szCs w:val="32"/>
    </w:rPr>
  </w:style>
  <w:style w:type="character" w:customStyle="1" w:styleId="54">
    <w:name w:val="标题 2 字符2"/>
    <w:autoRedefine/>
    <w:qFormat/>
    <w:uiPriority w:val="0"/>
    <w:rPr>
      <w:rFonts w:ascii="Cambria" w:hAnsi="Cambria" w:eastAsia="宋体" w:cs="Times New Roman"/>
      <w:b/>
      <w:kern w:val="2"/>
      <w:sz w:val="32"/>
      <w:szCs w:val="32"/>
    </w:rPr>
  </w:style>
  <w:style w:type="character" w:customStyle="1" w:styleId="55">
    <w:name w:val="标题 3 Char"/>
    <w:link w:val="5"/>
    <w:autoRedefine/>
    <w:qFormat/>
    <w:uiPriority w:val="0"/>
    <w:rPr>
      <w:rFonts w:hint="default" w:ascii="Calibri" w:hAnsi="Calibri" w:eastAsia="宋体" w:cs="Calibri"/>
      <w:b/>
      <w:kern w:val="2"/>
      <w:sz w:val="28"/>
      <w:szCs w:val="32"/>
    </w:rPr>
  </w:style>
  <w:style w:type="character" w:customStyle="1" w:styleId="56">
    <w:name w:val="正文缩进 Char2"/>
    <w:link w:val="4"/>
    <w:autoRedefine/>
    <w:qFormat/>
    <w:uiPriority w:val="0"/>
    <w:rPr>
      <w:kern w:val="2"/>
      <w:sz w:val="21"/>
      <w:szCs w:val="24"/>
    </w:rPr>
  </w:style>
  <w:style w:type="character" w:customStyle="1" w:styleId="57">
    <w:name w:val="标题 4 Char"/>
    <w:link w:val="6"/>
    <w:autoRedefine/>
    <w:qFormat/>
    <w:uiPriority w:val="0"/>
    <w:rPr>
      <w:rFonts w:hint="default" w:ascii="Calibri" w:hAnsi="Calibri" w:eastAsia="宋体" w:cs="Times New Roman"/>
      <w:b/>
      <w:kern w:val="2"/>
      <w:sz w:val="28"/>
      <w:szCs w:val="28"/>
    </w:rPr>
  </w:style>
  <w:style w:type="character" w:customStyle="1" w:styleId="58">
    <w:name w:val="标题 5 Char"/>
    <w:link w:val="7"/>
    <w:autoRedefine/>
    <w:qFormat/>
    <w:uiPriority w:val="0"/>
    <w:rPr>
      <w:rFonts w:hint="default" w:ascii="Calibri" w:hAnsi="Calibri" w:eastAsia="宋体" w:cs="Calibri"/>
      <w:b/>
      <w:kern w:val="2"/>
      <w:sz w:val="28"/>
      <w:szCs w:val="28"/>
    </w:rPr>
  </w:style>
  <w:style w:type="character" w:customStyle="1" w:styleId="59">
    <w:name w:val="标题 6 Char"/>
    <w:link w:val="8"/>
    <w:autoRedefine/>
    <w:qFormat/>
    <w:uiPriority w:val="0"/>
    <w:rPr>
      <w:rFonts w:hint="default" w:ascii="Calibri" w:hAnsi="Calibri" w:eastAsia="宋体" w:cs="Times New Roman"/>
      <w:b/>
      <w:kern w:val="2"/>
      <w:sz w:val="28"/>
      <w:szCs w:val="24"/>
    </w:rPr>
  </w:style>
  <w:style w:type="character" w:customStyle="1" w:styleId="60">
    <w:name w:val="标题 7 Char"/>
    <w:link w:val="9"/>
    <w:autoRedefine/>
    <w:qFormat/>
    <w:uiPriority w:val="0"/>
    <w:rPr>
      <w:rFonts w:hint="eastAsia" w:ascii="宋体" w:hAnsi="宋体" w:eastAsia="宋体" w:cs="宋体"/>
      <w:b/>
      <w:sz w:val="24"/>
      <w:szCs w:val="24"/>
    </w:rPr>
  </w:style>
  <w:style w:type="character" w:customStyle="1" w:styleId="61">
    <w:name w:val="标题 8 Char"/>
    <w:link w:val="10"/>
    <w:autoRedefine/>
    <w:qFormat/>
    <w:uiPriority w:val="0"/>
    <w:rPr>
      <w:rFonts w:hint="default" w:ascii="Calibri" w:hAnsi="Calibri" w:eastAsia="宋体" w:cs="Times New Roman"/>
      <w:b/>
      <w:kern w:val="2"/>
      <w:sz w:val="24"/>
      <w:szCs w:val="24"/>
    </w:rPr>
  </w:style>
  <w:style w:type="character" w:customStyle="1" w:styleId="62">
    <w:name w:val="标题 9 Char"/>
    <w:link w:val="11"/>
    <w:autoRedefine/>
    <w:qFormat/>
    <w:uiPriority w:val="0"/>
    <w:rPr>
      <w:rFonts w:hint="default" w:ascii="Calibri" w:hAnsi="Calibri" w:eastAsia="宋体" w:cs="Times New Roman"/>
      <w:b/>
      <w:kern w:val="2"/>
      <w:sz w:val="24"/>
      <w:szCs w:val="21"/>
    </w:rPr>
  </w:style>
  <w:style w:type="character" w:customStyle="1" w:styleId="63">
    <w:name w:val="文档结构图 Char"/>
    <w:link w:val="14"/>
    <w:autoRedefine/>
    <w:qFormat/>
    <w:uiPriority w:val="99"/>
    <w:rPr>
      <w:rFonts w:ascii="宋体"/>
      <w:kern w:val="2"/>
      <w:sz w:val="18"/>
      <w:szCs w:val="18"/>
    </w:rPr>
  </w:style>
  <w:style w:type="character" w:customStyle="1" w:styleId="64">
    <w:name w:val="批注文字 Char1"/>
    <w:link w:val="15"/>
    <w:autoRedefine/>
    <w:qFormat/>
    <w:uiPriority w:val="0"/>
    <w:rPr>
      <w:rFonts w:hint="eastAsia" w:ascii="宋体" w:hAnsi="宋体" w:eastAsia="宋体" w:cs="宋体"/>
      <w:kern w:val="2"/>
      <w:sz w:val="21"/>
    </w:rPr>
  </w:style>
  <w:style w:type="character" w:customStyle="1" w:styleId="65">
    <w:name w:val="称呼 Char"/>
    <w:link w:val="16"/>
    <w:autoRedefine/>
    <w:qFormat/>
    <w:uiPriority w:val="0"/>
    <w:rPr>
      <w:rFonts w:ascii="宋体" w:hAnsi="宋体" w:eastAsia="宋体"/>
      <w:kern w:val="2"/>
      <w:sz w:val="21"/>
      <w:lang w:val="en-US" w:eastAsia="zh-CN" w:bidi="ar-SA"/>
    </w:rPr>
  </w:style>
  <w:style w:type="character" w:customStyle="1" w:styleId="66">
    <w:name w:val="正文文本 Char"/>
    <w:link w:val="18"/>
    <w:autoRedefine/>
    <w:qFormat/>
    <w:uiPriority w:val="0"/>
    <w:rPr>
      <w:kern w:val="2"/>
      <w:sz w:val="21"/>
      <w:szCs w:val="24"/>
    </w:rPr>
  </w:style>
  <w:style w:type="character" w:customStyle="1" w:styleId="67">
    <w:name w:val="正文首行缩进 Char"/>
    <w:link w:val="39"/>
    <w:autoRedefine/>
    <w:qFormat/>
    <w:uiPriority w:val="0"/>
    <w:rPr>
      <w:kern w:val="2"/>
      <w:sz w:val="21"/>
      <w:szCs w:val="24"/>
    </w:rPr>
  </w:style>
  <w:style w:type="character" w:customStyle="1" w:styleId="68">
    <w:name w:val="纯文本 字符"/>
    <w:autoRedefine/>
    <w:qFormat/>
    <w:uiPriority w:val="0"/>
    <w:rPr>
      <w:rFonts w:hint="eastAsia" w:ascii="宋体" w:hAnsi="Courier New" w:eastAsia="宋体" w:cs="Courier New"/>
      <w:kern w:val="2"/>
      <w:sz w:val="21"/>
      <w:szCs w:val="21"/>
    </w:rPr>
  </w:style>
  <w:style w:type="character" w:customStyle="1" w:styleId="69">
    <w:name w:val="页脚 Char2"/>
    <w:link w:val="28"/>
    <w:autoRedefine/>
    <w:qFormat/>
    <w:uiPriority w:val="0"/>
    <w:rPr>
      <w:rFonts w:hint="eastAsia" w:ascii="黑体" w:hAnsi="宋体" w:eastAsia="黑体" w:cs="黑体"/>
      <w:snapToGrid w:val="0"/>
      <w:sz w:val="18"/>
      <w:szCs w:val="18"/>
    </w:rPr>
  </w:style>
  <w:style w:type="character" w:customStyle="1" w:styleId="70">
    <w:name w:val="页眉 Char2"/>
    <w:link w:val="30"/>
    <w:autoRedefine/>
    <w:qFormat/>
    <w:uiPriority w:val="0"/>
    <w:rPr>
      <w:kern w:val="2"/>
      <w:sz w:val="18"/>
      <w:szCs w:val="18"/>
    </w:rPr>
  </w:style>
  <w:style w:type="character" w:customStyle="1" w:styleId="71">
    <w:name w:val="正文文本缩进 3 Char"/>
    <w:link w:val="34"/>
    <w:autoRedefine/>
    <w:qFormat/>
    <w:uiPriority w:val="0"/>
    <w:rPr>
      <w:rFonts w:hint="default" w:ascii="Times New Roman" w:hAnsi="Times New Roman" w:eastAsia="宋体" w:cs="Times New Roman"/>
      <w:kern w:val="2"/>
      <w:sz w:val="24"/>
      <w:szCs w:val="24"/>
    </w:rPr>
  </w:style>
  <w:style w:type="character" w:customStyle="1" w:styleId="72">
    <w:name w:val="标题 Char"/>
    <w:link w:val="37"/>
    <w:autoRedefine/>
    <w:qFormat/>
    <w:uiPriority w:val="0"/>
    <w:rPr>
      <w:b/>
      <w:bCs/>
      <w:kern w:val="2"/>
      <w:sz w:val="32"/>
      <w:szCs w:val="32"/>
    </w:rPr>
  </w:style>
  <w:style w:type="character" w:customStyle="1" w:styleId="73">
    <w:name w:val="批注主题 Char"/>
    <w:link w:val="38"/>
    <w:autoRedefine/>
    <w:qFormat/>
    <w:uiPriority w:val="99"/>
    <w:rPr>
      <w:rFonts w:hint="eastAsia" w:ascii="宋体" w:hAnsi="宋体" w:eastAsia="宋体" w:cs="宋体"/>
      <w:b/>
      <w:bCs/>
      <w:kern w:val="2"/>
      <w:sz w:val="21"/>
      <w:szCs w:val="24"/>
    </w:rPr>
  </w:style>
  <w:style w:type="character" w:customStyle="1" w:styleId="74">
    <w:name w:val="标题 2 Char"/>
    <w:link w:val="3"/>
    <w:autoRedefine/>
    <w:qFormat/>
    <w:uiPriority w:val="0"/>
    <w:rPr>
      <w:rFonts w:ascii="Cambria" w:hAnsi="Cambria" w:eastAsia="宋体" w:cs="Times New Roman"/>
      <w:b/>
      <w:bCs/>
      <w:kern w:val="2"/>
      <w:sz w:val="32"/>
      <w:szCs w:val="32"/>
    </w:rPr>
  </w:style>
  <w:style w:type="character" w:customStyle="1" w:styleId="75">
    <w:name w:val="纯文本 Char1"/>
    <w:link w:val="24"/>
    <w:autoRedefine/>
    <w:qFormat/>
    <w:uiPriority w:val="0"/>
    <w:rPr>
      <w:rFonts w:hint="eastAsia" w:ascii="宋体" w:hAnsi="Courier New" w:eastAsia="宋体" w:cs="Courier New"/>
      <w:szCs w:val="21"/>
    </w:rPr>
  </w:style>
  <w:style w:type="paragraph" w:customStyle="1" w:styleId="76">
    <w:name w:val="首行缩进"/>
    <w:basedOn w:val="1"/>
    <w:autoRedefine/>
    <w:qFormat/>
    <w:uiPriority w:val="0"/>
    <w:pPr>
      <w:spacing w:line="360" w:lineRule="auto"/>
      <w:ind w:firstLine="480" w:firstLineChars="200"/>
    </w:pPr>
    <w:rPr>
      <w:rFonts w:hAnsi="宋体" w:cs="宋体"/>
    </w:rPr>
  </w:style>
  <w:style w:type="paragraph" w:customStyle="1" w:styleId="77">
    <w:name w:val="xl53"/>
    <w:basedOn w:val="1"/>
    <w:next w:val="1"/>
    <w:autoRedefine/>
    <w:qFormat/>
    <w:uiPriority w:val="0"/>
    <w:pPr>
      <w:spacing w:before="280" w:after="280" w:line="100" w:lineRule="exact"/>
      <w:jc w:val="center"/>
    </w:pPr>
    <w:rPr>
      <w:rFonts w:ascii="宋体"/>
      <w:b/>
      <w:sz w:val="20"/>
    </w:rPr>
  </w:style>
  <w:style w:type="character" w:customStyle="1" w:styleId="78">
    <w:name w:val="16"/>
    <w:autoRedefine/>
    <w:qFormat/>
    <w:uiPriority w:val="0"/>
    <w:rPr>
      <w:rFonts w:hint="default" w:ascii="Times New Roman" w:hAnsi="Times New Roman" w:cs="Times New Roman"/>
      <w:color w:val="0000FF"/>
      <w:u w:val="single"/>
    </w:rPr>
  </w:style>
  <w:style w:type="character" w:customStyle="1" w:styleId="79">
    <w:name w:val="页眉 Char1"/>
    <w:autoRedefine/>
    <w:qFormat/>
    <w:uiPriority w:val="0"/>
    <w:rPr>
      <w:kern w:val="2"/>
      <w:sz w:val="18"/>
      <w:szCs w:val="18"/>
    </w:rPr>
  </w:style>
  <w:style w:type="character" w:customStyle="1" w:styleId="80">
    <w:name w:val="正文文本缩进 3 字符"/>
    <w:autoRedefine/>
    <w:qFormat/>
    <w:uiPriority w:val="0"/>
    <w:rPr>
      <w:rFonts w:ascii="仿宋_GB2312" w:hAnsi="宋体" w:eastAsia="仿宋_GB2312"/>
      <w:color w:val="000000"/>
      <w:kern w:val="2"/>
      <w:sz w:val="24"/>
      <w:szCs w:val="24"/>
      <w:lang w:val="en-US" w:eastAsia="zh-CN" w:bidi="ar-SA"/>
    </w:rPr>
  </w:style>
  <w:style w:type="character" w:customStyle="1" w:styleId="81">
    <w:name w:val="页脚 字符"/>
    <w:autoRedefine/>
    <w:qFormat/>
    <w:uiPriority w:val="99"/>
    <w:rPr>
      <w:rFonts w:eastAsia="黑体"/>
      <w:snapToGrid w:val="0"/>
      <w:sz w:val="18"/>
      <w:szCs w:val="18"/>
    </w:rPr>
  </w:style>
  <w:style w:type="character" w:customStyle="1" w:styleId="82">
    <w:name w:val="页眉 Char"/>
    <w:autoRedefine/>
    <w:qFormat/>
    <w:uiPriority w:val="0"/>
    <w:rPr>
      <w:rFonts w:hint="eastAsia" w:ascii="仿宋_GB2312" w:eastAsia="仿宋_GB2312" w:cs="仿宋_GB2312"/>
      <w:kern w:val="2"/>
      <w:sz w:val="18"/>
    </w:rPr>
  </w:style>
  <w:style w:type="character" w:customStyle="1" w:styleId="83">
    <w:name w:val="标题 3 字符"/>
    <w:autoRedefine/>
    <w:qFormat/>
    <w:uiPriority w:val="0"/>
    <w:rPr>
      <w:rFonts w:hint="eastAsia" w:ascii="宋体" w:hAnsi="宋体" w:eastAsia="宋体" w:cs="宋体"/>
      <w:b/>
      <w:sz w:val="32"/>
      <w:szCs w:val="32"/>
    </w:rPr>
  </w:style>
  <w:style w:type="character" w:customStyle="1" w:styleId="84">
    <w:name w:val="页脚 Char"/>
    <w:autoRedefine/>
    <w:qFormat/>
    <w:uiPriority w:val="0"/>
    <w:rPr>
      <w:rFonts w:hint="eastAsia" w:ascii="黑体" w:hAnsi="宋体" w:eastAsia="黑体" w:cs="黑体"/>
      <w:snapToGrid w:val="0"/>
      <w:sz w:val="18"/>
      <w:szCs w:val="18"/>
    </w:rPr>
  </w:style>
  <w:style w:type="character" w:customStyle="1" w:styleId="85">
    <w:name w:val="style7"/>
    <w:autoRedefine/>
    <w:qFormat/>
    <w:uiPriority w:val="0"/>
  </w:style>
  <w:style w:type="character" w:customStyle="1" w:styleId="86">
    <w:name w:val="正文文本 字符"/>
    <w:autoRedefine/>
    <w:qFormat/>
    <w:uiPriority w:val="0"/>
    <w:rPr>
      <w:kern w:val="2"/>
      <w:sz w:val="28"/>
      <w:szCs w:val="24"/>
    </w:rPr>
  </w:style>
  <w:style w:type="character" w:customStyle="1" w:styleId="87">
    <w:name w:val="页脚 Char1"/>
    <w:autoRedefine/>
    <w:qFormat/>
    <w:uiPriority w:val="0"/>
    <w:rPr>
      <w:kern w:val="2"/>
      <w:sz w:val="18"/>
      <w:szCs w:val="18"/>
    </w:rPr>
  </w:style>
  <w:style w:type="character" w:customStyle="1" w:styleId="88">
    <w:name w:val="NormalCharacter"/>
    <w:autoRedefine/>
    <w:qFormat/>
    <w:uiPriority w:val="0"/>
    <w:rPr>
      <w:kern w:val="2"/>
      <w:sz w:val="21"/>
      <w:szCs w:val="24"/>
      <w:lang w:val="en-US" w:eastAsia="zh-CN" w:bidi="ar-SA"/>
    </w:rPr>
  </w:style>
  <w:style w:type="character" w:customStyle="1" w:styleId="89">
    <w:name w:val="列出段落 Char1"/>
    <w:link w:val="90"/>
    <w:autoRedefine/>
    <w:qFormat/>
    <w:uiPriority w:val="0"/>
    <w:rPr>
      <w:rFonts w:hint="default" w:ascii="Times New Roman" w:hAnsi="Times New Roman" w:eastAsia="宋体" w:cs="Times New Roman"/>
      <w:kern w:val="2"/>
      <w:sz w:val="21"/>
    </w:rPr>
  </w:style>
  <w:style w:type="paragraph" w:styleId="90">
    <w:name w:val="List Paragraph"/>
    <w:basedOn w:val="1"/>
    <w:link w:val="89"/>
    <w:autoRedefine/>
    <w:qFormat/>
    <w:uiPriority w:val="0"/>
    <w:pPr>
      <w:ind w:firstLine="420" w:firstLineChars="200"/>
    </w:pPr>
    <w:rPr>
      <w:szCs w:val="20"/>
    </w:rPr>
  </w:style>
  <w:style w:type="character" w:customStyle="1" w:styleId="91">
    <w:name w:val="font71"/>
    <w:autoRedefine/>
    <w:qFormat/>
    <w:uiPriority w:val="0"/>
    <w:rPr>
      <w:rFonts w:hint="eastAsia" w:ascii="宋体" w:hAnsi="宋体" w:eastAsia="宋体" w:cs="宋体"/>
      <w:color w:val="0070C0"/>
      <w:sz w:val="20"/>
      <w:szCs w:val="20"/>
      <w:u w:val="none"/>
    </w:rPr>
  </w:style>
  <w:style w:type="character" w:customStyle="1" w:styleId="92">
    <w:name w:val="apple-style-span"/>
    <w:autoRedefine/>
    <w:qFormat/>
    <w:uiPriority w:val="0"/>
  </w:style>
  <w:style w:type="character" w:customStyle="1" w:styleId="93">
    <w:name w:val="表 靠左 字符"/>
    <w:link w:val="94"/>
    <w:autoRedefine/>
    <w:qFormat/>
    <w:uiPriority w:val="0"/>
    <w:rPr>
      <w:rFonts w:ascii="宋体" w:hAnsi="宋体"/>
      <w:kern w:val="2"/>
      <w:sz w:val="21"/>
      <w:szCs w:val="21"/>
    </w:rPr>
  </w:style>
  <w:style w:type="paragraph" w:customStyle="1" w:styleId="94">
    <w:name w:val="表 靠左"/>
    <w:basedOn w:val="1"/>
    <w:link w:val="93"/>
    <w:autoRedefine/>
    <w:qFormat/>
    <w:uiPriority w:val="0"/>
    <w:pPr>
      <w:jc w:val="left"/>
    </w:pPr>
    <w:rPr>
      <w:rFonts w:ascii="宋体" w:hAnsi="宋体"/>
      <w:szCs w:val="21"/>
    </w:rPr>
  </w:style>
  <w:style w:type="character" w:customStyle="1" w:styleId="95">
    <w:name w:val="页眉 字符"/>
    <w:autoRedefine/>
    <w:qFormat/>
    <w:uiPriority w:val="0"/>
    <w:rPr>
      <w:rFonts w:eastAsia="仿宋_GB2312"/>
      <w:kern w:val="2"/>
      <w:sz w:val="18"/>
    </w:rPr>
  </w:style>
  <w:style w:type="character" w:customStyle="1" w:styleId="96">
    <w:name w:val="Char Char3"/>
    <w:autoRedefine/>
    <w:qFormat/>
    <w:uiPriority w:val="0"/>
    <w:rPr>
      <w:rFonts w:ascii="仿宋_GB2312" w:hAnsi="宋体" w:eastAsia="仿宋_GB2312"/>
      <w:color w:val="000000"/>
      <w:kern w:val="2"/>
      <w:sz w:val="24"/>
      <w:szCs w:val="24"/>
      <w:lang w:val="en-US" w:eastAsia="zh-CN" w:bidi="ar-SA"/>
    </w:rPr>
  </w:style>
  <w:style w:type="character" w:customStyle="1" w:styleId="97">
    <w:name w:val="style11"/>
    <w:autoRedefine/>
    <w:qFormat/>
    <w:uiPriority w:val="0"/>
    <w:rPr>
      <w:color w:val="000000"/>
    </w:rPr>
  </w:style>
  <w:style w:type="character" w:customStyle="1" w:styleId="98">
    <w:name w:val="标题 6 字符"/>
    <w:autoRedefine/>
    <w:qFormat/>
    <w:uiPriority w:val="0"/>
    <w:rPr>
      <w:rFonts w:hint="default" w:ascii="Cambria" w:hAnsi="Cambria" w:eastAsia="宋体" w:cs="Times New Roman"/>
      <w:b/>
      <w:sz w:val="24"/>
      <w:szCs w:val="24"/>
    </w:rPr>
  </w:style>
  <w:style w:type="character" w:customStyle="1" w:styleId="99">
    <w:name w:val="标题 8 字符"/>
    <w:autoRedefine/>
    <w:qFormat/>
    <w:uiPriority w:val="0"/>
    <w:rPr>
      <w:rFonts w:hint="default" w:ascii="Cambria" w:hAnsi="Cambria" w:eastAsia="宋体" w:cs="Times New Roman"/>
      <w:sz w:val="24"/>
      <w:szCs w:val="24"/>
    </w:rPr>
  </w:style>
  <w:style w:type="character" w:customStyle="1" w:styleId="100">
    <w:name w:val="纯文本 Char"/>
    <w:autoRedefine/>
    <w:qFormat/>
    <w:uiPriority w:val="0"/>
    <w:rPr>
      <w:rFonts w:hint="eastAsia" w:ascii="宋体" w:hAnsi="Courier New" w:eastAsia="宋体" w:cs="Courier New"/>
      <w:kern w:val="2"/>
      <w:sz w:val="21"/>
      <w:szCs w:val="21"/>
    </w:rPr>
  </w:style>
  <w:style w:type="character" w:customStyle="1" w:styleId="101">
    <w:name w:val="表 Char"/>
    <w:link w:val="102"/>
    <w:autoRedefine/>
    <w:qFormat/>
    <w:uiPriority w:val="0"/>
    <w:rPr>
      <w:rFonts w:hint="default" w:ascii="Calibri" w:hAnsi="Calibri" w:cs="宋体"/>
      <w:sz w:val="21"/>
      <w:szCs w:val="22"/>
    </w:rPr>
  </w:style>
  <w:style w:type="paragraph" w:customStyle="1" w:styleId="102">
    <w:name w:val="表"/>
    <w:basedOn w:val="1"/>
    <w:link w:val="101"/>
    <w:autoRedefine/>
    <w:qFormat/>
    <w:uiPriority w:val="0"/>
    <w:pPr>
      <w:spacing w:line="312" w:lineRule="auto"/>
    </w:pPr>
    <w:rPr>
      <w:kern w:val="0"/>
      <w:szCs w:val="22"/>
    </w:rPr>
  </w:style>
  <w:style w:type="character" w:customStyle="1" w:styleId="103">
    <w:name w:val="正文缩进 Char1"/>
    <w:autoRedefine/>
    <w:qFormat/>
    <w:uiPriority w:val="0"/>
    <w:rPr>
      <w:rFonts w:eastAsia="宋体"/>
      <w:kern w:val="2"/>
      <w:sz w:val="21"/>
      <w:lang w:val="en-US" w:eastAsia="zh-CN" w:bidi="ar-SA"/>
    </w:rPr>
  </w:style>
  <w:style w:type="character" w:customStyle="1" w:styleId="104">
    <w:name w:val="font01"/>
    <w:autoRedefine/>
    <w:qFormat/>
    <w:uiPriority w:val="0"/>
    <w:rPr>
      <w:rFonts w:hint="eastAsia" w:ascii="宋体" w:hAnsi="宋体" w:eastAsia="宋体" w:cs="宋体"/>
      <w:b/>
      <w:color w:val="000000"/>
      <w:sz w:val="18"/>
      <w:szCs w:val="18"/>
      <w:u w:val="none"/>
    </w:rPr>
  </w:style>
  <w:style w:type="character" w:customStyle="1" w:styleId="105">
    <w:name w:val="EP投标正文 Char"/>
    <w:link w:val="106"/>
    <w:autoRedefine/>
    <w:qFormat/>
    <w:uiPriority w:val="0"/>
    <w:rPr>
      <w:rFonts w:hint="default" w:ascii="Calibri" w:hAnsi="Calibri" w:eastAsia="宋体" w:cs="Calibri"/>
      <w:sz w:val="24"/>
    </w:rPr>
  </w:style>
  <w:style w:type="paragraph" w:customStyle="1" w:styleId="106">
    <w:name w:val="EP投标正文"/>
    <w:basedOn w:val="1"/>
    <w:link w:val="105"/>
    <w:autoRedefine/>
    <w:qFormat/>
    <w:uiPriority w:val="0"/>
    <w:pPr>
      <w:spacing w:before="120" w:after="120" w:line="360" w:lineRule="auto"/>
      <w:ind w:firstLine="425" w:firstLineChars="177"/>
    </w:pPr>
    <w:rPr>
      <w:kern w:val="0"/>
      <w:sz w:val="24"/>
      <w:szCs w:val="20"/>
    </w:rPr>
  </w:style>
  <w:style w:type="character" w:customStyle="1" w:styleId="107">
    <w:name w:val="正文文本缩进 Char"/>
    <w:autoRedefine/>
    <w:qFormat/>
    <w:uiPriority w:val="0"/>
    <w:rPr>
      <w:rFonts w:ascii="宋体" w:hAnsi="Courier New" w:eastAsia="宋体"/>
      <w:spacing w:val="-4"/>
      <w:kern w:val="2"/>
      <w:sz w:val="18"/>
      <w:lang w:val="en-US" w:eastAsia="zh-CN" w:bidi="ar-SA"/>
    </w:rPr>
  </w:style>
  <w:style w:type="character" w:customStyle="1" w:styleId="108">
    <w:name w:val="No Spacing Char"/>
    <w:link w:val="109"/>
    <w:autoRedefine/>
    <w:qFormat/>
    <w:uiPriority w:val="0"/>
    <w:rPr>
      <w:sz w:val="32"/>
    </w:rPr>
  </w:style>
  <w:style w:type="paragraph" w:customStyle="1" w:styleId="109">
    <w:name w:val="无间隔1"/>
    <w:basedOn w:val="1"/>
    <w:link w:val="108"/>
    <w:autoRedefine/>
    <w:qFormat/>
    <w:uiPriority w:val="0"/>
    <w:pPr>
      <w:widowControl/>
      <w:jc w:val="left"/>
    </w:pPr>
    <w:rPr>
      <w:kern w:val="0"/>
      <w:sz w:val="32"/>
      <w:szCs w:val="20"/>
    </w:rPr>
  </w:style>
  <w:style w:type="character" w:customStyle="1" w:styleId="110">
    <w:name w:val="font11"/>
    <w:basedOn w:val="43"/>
    <w:autoRedefine/>
    <w:qFormat/>
    <w:uiPriority w:val="0"/>
    <w:rPr>
      <w:rFonts w:hint="eastAsia" w:ascii="宋体" w:hAnsi="宋体" w:eastAsia="宋体" w:cs="宋体"/>
      <w:color w:val="000000"/>
      <w:sz w:val="20"/>
      <w:szCs w:val="20"/>
      <w:u w:val="none"/>
    </w:rPr>
  </w:style>
  <w:style w:type="character" w:customStyle="1" w:styleId="111">
    <w:name w:val="批注文字 Char"/>
    <w:autoRedefine/>
    <w:qFormat/>
    <w:uiPriority w:val="99"/>
    <w:rPr>
      <w:kern w:val="2"/>
      <w:sz w:val="21"/>
      <w:szCs w:val="24"/>
    </w:rPr>
  </w:style>
  <w:style w:type="character" w:customStyle="1" w:styleId="112">
    <w:name w:val="正文文本 Char1"/>
    <w:autoRedefine/>
    <w:qFormat/>
    <w:uiPriority w:val="0"/>
    <w:rPr>
      <w:kern w:val="2"/>
      <w:sz w:val="21"/>
      <w:szCs w:val="22"/>
    </w:rPr>
  </w:style>
  <w:style w:type="character" w:customStyle="1" w:styleId="113">
    <w:name w:val="纯文本 Char Char"/>
    <w:autoRedefine/>
    <w:qFormat/>
    <w:uiPriority w:val="0"/>
    <w:rPr>
      <w:rFonts w:ascii="宋体" w:hAnsi="Courier New" w:eastAsia="宋体"/>
      <w:kern w:val="2"/>
      <w:sz w:val="24"/>
      <w:szCs w:val="24"/>
      <w:lang w:val="en-US" w:eastAsia="zh-CN" w:bidi="ar-SA"/>
    </w:rPr>
  </w:style>
  <w:style w:type="character" w:customStyle="1" w:styleId="114">
    <w:name w:val="投标正文 Char"/>
    <w:autoRedefine/>
    <w:qFormat/>
    <w:uiPriority w:val="0"/>
    <w:rPr>
      <w:sz w:val="24"/>
      <w:szCs w:val="24"/>
    </w:rPr>
  </w:style>
  <w:style w:type="character" w:customStyle="1" w:styleId="115">
    <w:name w:val="font21"/>
    <w:basedOn w:val="43"/>
    <w:autoRedefine/>
    <w:qFormat/>
    <w:uiPriority w:val="0"/>
    <w:rPr>
      <w:rFonts w:ascii="Calibri" w:hAnsi="Calibri" w:cs="Calibri"/>
      <w:color w:val="000000"/>
      <w:sz w:val="20"/>
      <w:szCs w:val="20"/>
      <w:u w:val="none"/>
    </w:rPr>
  </w:style>
  <w:style w:type="character" w:customStyle="1" w:styleId="116">
    <w:name w:val="标题 2 字符"/>
    <w:autoRedefine/>
    <w:qFormat/>
    <w:uiPriority w:val="0"/>
    <w:rPr>
      <w:rFonts w:hint="default" w:ascii="Cambria" w:hAnsi="Cambria" w:eastAsia="宋体" w:cs="Times New Roman"/>
      <w:b/>
      <w:sz w:val="32"/>
      <w:szCs w:val="32"/>
    </w:rPr>
  </w:style>
  <w:style w:type="character" w:customStyle="1" w:styleId="117">
    <w:name w:val="正文文本 字符1"/>
    <w:autoRedefine/>
    <w:qFormat/>
    <w:uiPriority w:val="0"/>
    <w:rPr>
      <w:kern w:val="2"/>
      <w:sz w:val="24"/>
      <w:szCs w:val="22"/>
    </w:rPr>
  </w:style>
  <w:style w:type="character" w:customStyle="1" w:styleId="118">
    <w:name w:val="标题 1 字符"/>
    <w:autoRedefine/>
    <w:qFormat/>
    <w:uiPriority w:val="0"/>
    <w:rPr>
      <w:rFonts w:eastAsia="宋体"/>
      <w:b/>
      <w:spacing w:val="-2"/>
      <w:sz w:val="24"/>
      <w:lang w:val="en-US" w:eastAsia="zh-CN"/>
    </w:rPr>
  </w:style>
  <w:style w:type="character" w:customStyle="1" w:styleId="119">
    <w:name w:val="正文首行缩进 字符"/>
    <w:autoRedefine/>
    <w:qFormat/>
    <w:uiPriority w:val="0"/>
    <w:rPr>
      <w:rFonts w:hint="eastAsia" w:ascii="宋体" w:hAnsi="宋体" w:eastAsia="宋体" w:cs="宋体"/>
      <w:kern w:val="2"/>
      <w:sz w:val="24"/>
      <w:szCs w:val="22"/>
    </w:rPr>
  </w:style>
  <w:style w:type="character" w:customStyle="1" w:styleId="120">
    <w:name w:val="List Paragraph Char Char"/>
    <w:link w:val="121"/>
    <w:autoRedefine/>
    <w:qFormat/>
    <w:uiPriority w:val="0"/>
    <w:rPr>
      <w:rFonts w:ascii="仿宋_GB2312" w:eastAsia="仿宋_GB2312"/>
      <w:kern w:val="2"/>
      <w:sz w:val="28"/>
      <w:szCs w:val="28"/>
    </w:rPr>
  </w:style>
  <w:style w:type="paragraph" w:customStyle="1" w:styleId="121">
    <w:name w:val="List Paragraph1"/>
    <w:basedOn w:val="1"/>
    <w:link w:val="120"/>
    <w:autoRedefine/>
    <w:qFormat/>
    <w:uiPriority w:val="0"/>
    <w:pPr>
      <w:ind w:firstLine="420" w:firstLineChars="200"/>
    </w:pPr>
    <w:rPr>
      <w:rFonts w:ascii="仿宋_GB2312" w:eastAsia="仿宋_GB2312"/>
      <w:sz w:val="28"/>
      <w:szCs w:val="28"/>
    </w:rPr>
  </w:style>
  <w:style w:type="character" w:customStyle="1" w:styleId="122">
    <w:name w:val="font51"/>
    <w:basedOn w:val="43"/>
    <w:autoRedefine/>
    <w:qFormat/>
    <w:uiPriority w:val="0"/>
    <w:rPr>
      <w:rFonts w:hint="eastAsia" w:ascii="宋体" w:hAnsi="宋体" w:eastAsia="宋体" w:cs="宋体"/>
      <w:color w:val="000000"/>
      <w:sz w:val="20"/>
      <w:szCs w:val="20"/>
      <w:u w:val="none"/>
    </w:rPr>
  </w:style>
  <w:style w:type="character" w:customStyle="1" w:styleId="123">
    <w:name w:val="标题 5 字符"/>
    <w:autoRedefine/>
    <w:qFormat/>
    <w:uiPriority w:val="0"/>
    <w:rPr>
      <w:rFonts w:hint="eastAsia" w:ascii="宋体" w:hAnsi="宋体" w:eastAsia="宋体" w:cs="宋体"/>
      <w:b/>
      <w:sz w:val="28"/>
      <w:szCs w:val="28"/>
    </w:rPr>
  </w:style>
  <w:style w:type="character" w:customStyle="1" w:styleId="124">
    <w:name w:val="font31"/>
    <w:basedOn w:val="43"/>
    <w:autoRedefine/>
    <w:qFormat/>
    <w:uiPriority w:val="0"/>
    <w:rPr>
      <w:rFonts w:hint="eastAsia" w:ascii="宋体" w:hAnsi="宋体" w:eastAsia="宋体" w:cs="宋体"/>
      <w:b/>
      <w:bCs/>
      <w:color w:val="000000"/>
      <w:sz w:val="20"/>
      <w:szCs w:val="20"/>
      <w:u w:val="none"/>
    </w:rPr>
  </w:style>
  <w:style w:type="character" w:customStyle="1" w:styleId="125">
    <w:name w:val="Char Char4"/>
    <w:autoRedefine/>
    <w:qFormat/>
    <w:uiPriority w:val="0"/>
    <w:rPr>
      <w:rFonts w:ascii="宋体" w:hAnsi="Courier New" w:eastAsia="宋体"/>
      <w:spacing w:val="-4"/>
      <w:kern w:val="2"/>
      <w:sz w:val="18"/>
      <w:lang w:val="en-US" w:eastAsia="zh-CN" w:bidi="ar-SA"/>
    </w:rPr>
  </w:style>
  <w:style w:type="character" w:customStyle="1" w:styleId="126">
    <w:name w:val="Char Char1"/>
    <w:autoRedefine/>
    <w:qFormat/>
    <w:uiPriority w:val="0"/>
    <w:rPr>
      <w:rFonts w:ascii="宋体" w:hAnsi="Courier New" w:eastAsia="宋体"/>
      <w:spacing w:val="-4"/>
      <w:kern w:val="2"/>
      <w:sz w:val="18"/>
      <w:lang w:val="en-US" w:eastAsia="zh-CN" w:bidi="ar-SA"/>
    </w:rPr>
  </w:style>
  <w:style w:type="character" w:customStyle="1" w:styleId="127">
    <w:name w:val="Body text|3_"/>
    <w:link w:val="128"/>
    <w:autoRedefine/>
    <w:qFormat/>
    <w:uiPriority w:val="0"/>
    <w:rPr>
      <w:rFonts w:ascii="宋体" w:hAnsi="宋体" w:cs="宋体"/>
      <w:sz w:val="17"/>
      <w:szCs w:val="17"/>
      <w:lang w:val="zh-TW" w:eastAsia="zh-TW" w:bidi="zh-TW"/>
    </w:rPr>
  </w:style>
  <w:style w:type="paragraph" w:customStyle="1" w:styleId="128">
    <w:name w:val="Body text|3"/>
    <w:basedOn w:val="1"/>
    <w:link w:val="127"/>
    <w:autoRedefine/>
    <w:qFormat/>
    <w:uiPriority w:val="0"/>
    <w:pPr>
      <w:jc w:val="left"/>
    </w:pPr>
    <w:rPr>
      <w:rFonts w:ascii="宋体" w:hAnsi="宋体" w:cs="宋体"/>
      <w:kern w:val="0"/>
      <w:sz w:val="17"/>
      <w:szCs w:val="17"/>
      <w:lang w:val="zh-TW" w:eastAsia="zh-TW" w:bidi="zh-TW"/>
    </w:rPr>
  </w:style>
  <w:style w:type="character" w:customStyle="1" w:styleId="129">
    <w:name w:val="标题 9 字符"/>
    <w:autoRedefine/>
    <w:qFormat/>
    <w:uiPriority w:val="0"/>
    <w:rPr>
      <w:rFonts w:hint="default" w:ascii="Cambria" w:hAnsi="Cambria" w:eastAsia="宋体" w:cs="Times New Roman"/>
      <w:sz w:val="24"/>
      <w:szCs w:val="21"/>
    </w:rPr>
  </w:style>
  <w:style w:type="character" w:customStyle="1" w:styleId="130">
    <w:name w:val="标题 2 字符1"/>
    <w:autoRedefine/>
    <w:qFormat/>
    <w:uiPriority w:val="0"/>
    <w:rPr>
      <w:rFonts w:hint="default" w:ascii="Calibri" w:hAnsi="Calibri" w:eastAsia="宋体" w:cs="Times New Roman"/>
      <w:b/>
      <w:kern w:val="44"/>
      <w:sz w:val="28"/>
      <w:szCs w:val="28"/>
    </w:rPr>
  </w:style>
  <w:style w:type="character" w:customStyle="1" w:styleId="131">
    <w:name w:val="Body text|1_"/>
    <w:link w:val="132"/>
    <w:autoRedefine/>
    <w:qFormat/>
    <w:uiPriority w:val="0"/>
    <w:rPr>
      <w:rFonts w:ascii="宋体" w:hAnsi="宋体" w:cs="宋体"/>
      <w:sz w:val="30"/>
      <w:szCs w:val="30"/>
      <w:lang w:val="zh-TW" w:eastAsia="zh-TW" w:bidi="zh-TW"/>
    </w:rPr>
  </w:style>
  <w:style w:type="paragraph" w:customStyle="1" w:styleId="132">
    <w:name w:val="Body text|1"/>
    <w:basedOn w:val="1"/>
    <w:link w:val="131"/>
    <w:autoRedefine/>
    <w:qFormat/>
    <w:uiPriority w:val="0"/>
    <w:pPr>
      <w:spacing w:line="401" w:lineRule="auto"/>
      <w:ind w:firstLine="400"/>
      <w:jc w:val="left"/>
    </w:pPr>
    <w:rPr>
      <w:rFonts w:ascii="宋体" w:hAnsi="宋体" w:cs="宋体"/>
      <w:kern w:val="0"/>
      <w:sz w:val="30"/>
      <w:szCs w:val="30"/>
      <w:lang w:val="zh-TW" w:eastAsia="zh-TW" w:bidi="zh-TW"/>
    </w:rPr>
  </w:style>
  <w:style w:type="character" w:customStyle="1" w:styleId="133">
    <w:name w:val="Char Char2"/>
    <w:autoRedefine/>
    <w:qFormat/>
    <w:uiPriority w:val="0"/>
    <w:rPr>
      <w:rFonts w:ascii="宋体" w:hAnsi="宋体" w:eastAsia="宋体"/>
      <w:kern w:val="2"/>
      <w:sz w:val="21"/>
      <w:lang w:val="en-US" w:eastAsia="zh-CN" w:bidi="ar-SA"/>
    </w:rPr>
  </w:style>
  <w:style w:type="character" w:customStyle="1" w:styleId="134">
    <w:name w:val="样式 标题 3h3H3l3CTheading 3Level 3 Headlevel_3PIM 3sect1.2... Char"/>
    <w:link w:val="135"/>
    <w:autoRedefine/>
    <w:qFormat/>
    <w:uiPriority w:val="0"/>
  </w:style>
  <w:style w:type="paragraph" w:customStyle="1" w:styleId="135">
    <w:name w:val="样式 标题 3h3H3l3CTheading 3Level 3 Headlevel_3PIM 3sect1.2..."/>
    <w:basedOn w:val="5"/>
    <w:link w:val="134"/>
    <w:autoRedefine/>
    <w:qFormat/>
    <w:uiPriority w:val="0"/>
    <w:pPr>
      <w:spacing w:beforeLines="50" w:afterLines="50" w:line="360" w:lineRule="auto"/>
    </w:pPr>
    <w:rPr>
      <w:rFonts w:ascii="Times New Roman" w:hAnsi="Times New Roman"/>
      <w:b w:val="0"/>
      <w:sz w:val="20"/>
      <w:szCs w:val="20"/>
    </w:rPr>
  </w:style>
  <w:style w:type="character" w:customStyle="1" w:styleId="136">
    <w:name w:val="正文文本首行缩进 字符"/>
    <w:autoRedefine/>
    <w:qFormat/>
    <w:uiPriority w:val="0"/>
    <w:rPr>
      <w:kern w:val="2"/>
      <w:sz w:val="24"/>
      <w:szCs w:val="22"/>
    </w:rPr>
  </w:style>
  <w:style w:type="character" w:customStyle="1" w:styleId="137">
    <w:name w:val="正文缩进 Char"/>
    <w:autoRedefine/>
    <w:qFormat/>
    <w:uiPriority w:val="0"/>
    <w:rPr>
      <w:rFonts w:eastAsia="宋体"/>
    </w:rPr>
  </w:style>
  <w:style w:type="character" w:customStyle="1" w:styleId="138">
    <w:name w:val="caret4"/>
    <w:autoRedefine/>
    <w:qFormat/>
    <w:uiPriority w:val="0"/>
  </w:style>
  <w:style w:type="character" w:customStyle="1" w:styleId="139">
    <w:name w:val="apple-converted-space"/>
    <w:autoRedefine/>
    <w:qFormat/>
    <w:uiPriority w:val="0"/>
  </w:style>
  <w:style w:type="character" w:customStyle="1" w:styleId="140">
    <w:name w:val="列出段落 Char"/>
    <w:autoRedefine/>
    <w:qFormat/>
    <w:uiPriority w:val="0"/>
    <w:rPr>
      <w:rFonts w:ascii="Calibri" w:hAnsi="Calibri"/>
      <w:kern w:val="2"/>
      <w:sz w:val="21"/>
      <w:szCs w:val="22"/>
    </w:rPr>
  </w:style>
  <w:style w:type="character" w:customStyle="1" w:styleId="141">
    <w:name w:val="Char Char5"/>
    <w:autoRedefine/>
    <w:qFormat/>
    <w:uiPriority w:val="0"/>
    <w:rPr>
      <w:rFonts w:eastAsia="宋体"/>
      <w:kern w:val="2"/>
      <w:sz w:val="21"/>
      <w:lang w:val="en-US" w:eastAsia="zh-CN" w:bidi="ar-SA"/>
    </w:rPr>
  </w:style>
  <w:style w:type="character" w:customStyle="1" w:styleId="142">
    <w:name w:val="正文首行缩进 2 Char1"/>
    <w:autoRedefine/>
    <w:qFormat/>
    <w:uiPriority w:val="0"/>
    <w:rPr>
      <w:kern w:val="2"/>
      <w:sz w:val="21"/>
      <w:szCs w:val="24"/>
    </w:rPr>
  </w:style>
  <w:style w:type="character" w:customStyle="1" w:styleId="143">
    <w:name w:val="font41"/>
    <w:basedOn w:val="43"/>
    <w:autoRedefine/>
    <w:qFormat/>
    <w:uiPriority w:val="0"/>
    <w:rPr>
      <w:rFonts w:hint="default" w:ascii="Times New Roman" w:hAnsi="Times New Roman" w:cs="Times New Roman"/>
      <w:color w:val="333333"/>
      <w:sz w:val="21"/>
      <w:szCs w:val="21"/>
      <w:u w:val="none"/>
    </w:rPr>
  </w:style>
  <w:style w:type="character" w:customStyle="1" w:styleId="144">
    <w:name w:val="正文文本 字符2"/>
    <w:autoRedefine/>
    <w:qFormat/>
    <w:uiPriority w:val="0"/>
    <w:rPr>
      <w:kern w:val="2"/>
      <w:sz w:val="21"/>
      <w:szCs w:val="24"/>
    </w:rPr>
  </w:style>
  <w:style w:type="character" w:customStyle="1" w:styleId="145">
    <w:name w:val="标题 4 字符"/>
    <w:autoRedefine/>
    <w:qFormat/>
    <w:uiPriority w:val="0"/>
    <w:rPr>
      <w:rFonts w:hint="default" w:ascii="Cambria" w:hAnsi="Cambria" w:eastAsia="宋体" w:cs="Times New Roman"/>
      <w:b/>
      <w:sz w:val="28"/>
      <w:szCs w:val="28"/>
    </w:rPr>
  </w:style>
  <w:style w:type="character" w:customStyle="1" w:styleId="146">
    <w:name w:val="Char Char Char"/>
    <w:autoRedefine/>
    <w:qFormat/>
    <w:uiPriority w:val="0"/>
    <w:rPr>
      <w:rFonts w:ascii="宋体" w:hAnsi="Courier New" w:eastAsia="宋体"/>
      <w:sz w:val="21"/>
      <w:szCs w:val="21"/>
      <w:lang w:val="en-US" w:eastAsia="zh-CN" w:bidi="ar-SA"/>
    </w:rPr>
  </w:style>
  <w:style w:type="character" w:customStyle="1" w:styleId="147">
    <w:name w:val="普通文字 Char Char1"/>
    <w:autoRedefine/>
    <w:qFormat/>
    <w:uiPriority w:val="0"/>
    <w:rPr>
      <w:rFonts w:ascii="宋体" w:hAnsi="Courier New" w:eastAsia="宋体"/>
      <w:kern w:val="2"/>
      <w:sz w:val="24"/>
      <w:szCs w:val="24"/>
      <w:lang w:val="en-US" w:eastAsia="zh-CN" w:bidi="ar-SA"/>
    </w:rPr>
  </w:style>
  <w:style w:type="character" w:customStyle="1" w:styleId="148">
    <w:name w:val="Body text|5_"/>
    <w:link w:val="149"/>
    <w:autoRedefine/>
    <w:qFormat/>
    <w:uiPriority w:val="0"/>
    <w:rPr>
      <w:rFonts w:ascii="宋体" w:hAnsi="宋体" w:cs="宋体"/>
      <w:sz w:val="22"/>
      <w:szCs w:val="22"/>
      <w:u w:val="single"/>
      <w:lang w:val="zh-CN"/>
    </w:rPr>
  </w:style>
  <w:style w:type="paragraph" w:customStyle="1" w:styleId="149">
    <w:name w:val="Body text|5"/>
    <w:basedOn w:val="1"/>
    <w:link w:val="148"/>
    <w:autoRedefine/>
    <w:qFormat/>
    <w:uiPriority w:val="0"/>
    <w:pPr>
      <w:ind w:hanging="1640"/>
      <w:jc w:val="left"/>
    </w:pPr>
    <w:rPr>
      <w:rFonts w:ascii="宋体" w:hAnsi="宋体"/>
      <w:kern w:val="0"/>
      <w:sz w:val="22"/>
      <w:szCs w:val="22"/>
      <w:u w:val="single"/>
      <w:lang w:val="zh-CN"/>
    </w:rPr>
  </w:style>
  <w:style w:type="paragraph" w:customStyle="1" w:styleId="150">
    <w:name w:val="Table Paragraph"/>
    <w:basedOn w:val="1"/>
    <w:autoRedefine/>
    <w:qFormat/>
    <w:uiPriority w:val="1"/>
    <w:pPr>
      <w:autoSpaceDE w:val="0"/>
      <w:autoSpaceDN w:val="0"/>
      <w:jc w:val="left"/>
    </w:pPr>
    <w:rPr>
      <w:rFonts w:hint="eastAsia" w:ascii="PMingLiU" w:hAnsi="PMingLiU" w:eastAsia="PMingLiU" w:cs="PMingLiU"/>
      <w:kern w:val="0"/>
      <w:sz w:val="22"/>
      <w:szCs w:val="22"/>
    </w:rPr>
  </w:style>
  <w:style w:type="paragraph" w:customStyle="1" w:styleId="151">
    <w:name w:val="表格"/>
    <w:basedOn w:val="1"/>
    <w:autoRedefine/>
    <w:qFormat/>
    <w:uiPriority w:val="0"/>
    <w:pPr>
      <w:jc w:val="left"/>
      <w:textAlignment w:val="center"/>
    </w:pPr>
  </w:style>
  <w:style w:type="paragraph" w:customStyle="1" w:styleId="152">
    <w:name w:val="Default"/>
    <w:next w:val="28"/>
    <w:autoRedefine/>
    <w:qFormat/>
    <w:uiPriority w:val="0"/>
    <w:pPr>
      <w:widowControl w:val="0"/>
      <w:autoSpaceDE w:val="0"/>
      <w:autoSpaceDN w:val="0"/>
      <w:adjustRightInd w:val="0"/>
    </w:pPr>
    <w:rPr>
      <w:rFonts w:ascii="华文细黑" w:hAnsi="Calibri" w:eastAsia="华文细黑" w:cs="华文细黑"/>
      <w:color w:val="000000"/>
      <w:sz w:val="24"/>
      <w:szCs w:val="24"/>
      <w:lang w:val="en-US" w:eastAsia="zh-CN" w:bidi="ar-SA"/>
    </w:rPr>
  </w:style>
  <w:style w:type="paragraph" w:customStyle="1" w:styleId="153">
    <w:name w:val="样式 表格正文 + 两端对齐"/>
    <w:basedOn w:val="1"/>
    <w:next w:val="1"/>
    <w:autoRedefine/>
    <w:qFormat/>
    <w:uiPriority w:val="0"/>
    <w:pPr>
      <w:spacing w:line="300" w:lineRule="auto"/>
    </w:pPr>
    <w:rPr>
      <w:rFonts w:eastAsia="仿宋" w:cs="黑体"/>
      <w:sz w:val="28"/>
      <w:szCs w:val="22"/>
    </w:rPr>
  </w:style>
  <w:style w:type="paragraph" w:customStyle="1" w:styleId="154">
    <w:name w:val="纯文本1"/>
    <w:basedOn w:val="1"/>
    <w:autoRedefine/>
    <w:qFormat/>
    <w:uiPriority w:val="0"/>
    <w:pPr>
      <w:widowControl/>
      <w:jc w:val="left"/>
    </w:pPr>
    <w:rPr>
      <w:rFonts w:hint="eastAsia" w:ascii="宋体" w:hAnsi="Courier New"/>
      <w:szCs w:val="20"/>
    </w:rPr>
  </w:style>
  <w:style w:type="paragraph" w:customStyle="1" w:styleId="155">
    <w:name w:val="xl76"/>
    <w:basedOn w:val="1"/>
    <w:autoRedefine/>
    <w:qFormat/>
    <w:uiPriority w:val="0"/>
    <w:pPr>
      <w:widowControl/>
      <w:spacing w:before="120"/>
      <w:jc w:val="center"/>
    </w:pPr>
    <w:rPr>
      <w:rFonts w:hint="eastAsia" w:ascii="宋体" w:hAnsi="宋体" w:cs="宋体"/>
      <w:kern w:val="0"/>
      <w:sz w:val="24"/>
    </w:rPr>
  </w:style>
  <w:style w:type="paragraph" w:customStyle="1" w:styleId="156">
    <w:name w:val="缺省文本"/>
    <w:basedOn w:val="1"/>
    <w:autoRedefine/>
    <w:qFormat/>
    <w:uiPriority w:val="0"/>
    <w:pPr>
      <w:autoSpaceDE w:val="0"/>
      <w:autoSpaceDN w:val="0"/>
      <w:adjustRightInd w:val="0"/>
      <w:spacing w:before="20" w:after="20" w:line="400" w:lineRule="exact"/>
      <w:ind w:firstLine="504"/>
      <w:jc w:val="left"/>
    </w:pPr>
    <w:rPr>
      <w:kern w:val="0"/>
      <w:sz w:val="24"/>
    </w:rPr>
  </w:style>
  <w:style w:type="paragraph" w:customStyle="1" w:styleId="157">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158">
    <w:name w:val="标书正文"/>
    <w:basedOn w:val="1"/>
    <w:autoRedefine/>
    <w:qFormat/>
    <w:uiPriority w:val="0"/>
    <w:pPr>
      <w:spacing w:line="360" w:lineRule="auto"/>
      <w:ind w:firstLine="723" w:firstLineChars="200"/>
    </w:pPr>
    <w:rPr>
      <w:rFonts w:hint="eastAsia" w:ascii="宋体" w:hAnsi="宋体" w:cs="宋体"/>
      <w:color w:val="000000"/>
      <w:sz w:val="24"/>
    </w:rPr>
  </w:style>
  <w:style w:type="paragraph" w:customStyle="1" w:styleId="159">
    <w:name w:val="投标正文"/>
    <w:basedOn w:val="1"/>
    <w:autoRedefine/>
    <w:qFormat/>
    <w:uiPriority w:val="0"/>
    <w:pPr>
      <w:ind w:firstLine="425" w:firstLineChars="177"/>
    </w:pPr>
    <w:rPr>
      <w:sz w:val="24"/>
    </w:rPr>
  </w:style>
  <w:style w:type="paragraph" w:customStyle="1" w:styleId="160">
    <w:name w:val="Char Char Char Char Char Char Char Char Char Char Char Char Char Char"/>
    <w:basedOn w:val="1"/>
    <w:autoRedefine/>
    <w:qFormat/>
    <w:uiPriority w:val="0"/>
    <w:pPr>
      <w:widowControl/>
      <w:spacing w:after="160" w:line="240" w:lineRule="exact"/>
      <w:jc w:val="left"/>
    </w:pPr>
    <w:rPr>
      <w:rFonts w:ascii="Verdana" w:hAnsi="Verdana" w:cs="宋体"/>
      <w:b/>
      <w:kern w:val="0"/>
      <w:sz w:val="20"/>
      <w:szCs w:val="20"/>
      <w:lang w:eastAsia="en-US"/>
    </w:rPr>
  </w:style>
  <w:style w:type="paragraph" w:customStyle="1" w:styleId="161">
    <w:name w:val="_Style 3"/>
    <w:basedOn w:val="1"/>
    <w:autoRedefine/>
    <w:qFormat/>
    <w:uiPriority w:val="34"/>
    <w:pPr>
      <w:ind w:firstLine="420" w:firstLineChars="200"/>
    </w:pPr>
    <w:rPr>
      <w:szCs w:val="20"/>
    </w:rPr>
  </w:style>
  <w:style w:type="paragraph" w:customStyle="1" w:styleId="162">
    <w:name w:val="标准文本"/>
    <w:basedOn w:val="1"/>
    <w:autoRedefine/>
    <w:qFormat/>
    <w:uiPriority w:val="0"/>
    <w:pPr>
      <w:spacing w:line="360" w:lineRule="auto"/>
      <w:ind w:firstLine="480" w:firstLineChars="200"/>
    </w:pPr>
    <w:rPr>
      <w:rFonts w:cs="宋体"/>
      <w:sz w:val="24"/>
      <w:szCs w:val="20"/>
    </w:rPr>
  </w:style>
  <w:style w:type="paragraph" w:customStyle="1" w:styleId="163">
    <w:name w:val="p0"/>
    <w:basedOn w:val="1"/>
    <w:autoRedefine/>
    <w:qFormat/>
    <w:uiPriority w:val="0"/>
    <w:pPr>
      <w:widowControl/>
      <w:spacing w:before="100" w:beforeAutospacing="1" w:after="100" w:afterAutospacing="1" w:line="260" w:lineRule="atLeast"/>
      <w:jc w:val="left"/>
    </w:pPr>
    <w:rPr>
      <w:rFonts w:ascii="宋体" w:hAnsi="宋体" w:cs="宋体"/>
      <w:kern w:val="0"/>
      <w:sz w:val="24"/>
    </w:rPr>
  </w:style>
  <w:style w:type="paragraph" w:customStyle="1" w:styleId="164">
    <w:name w:val="投标标题3"/>
    <w:basedOn w:val="165"/>
    <w:autoRedefine/>
    <w:qFormat/>
    <w:uiPriority w:val="0"/>
    <w:pPr>
      <w:numPr>
        <w:ilvl w:val="0"/>
        <w:numId w:val="2"/>
      </w:numPr>
      <w:tabs>
        <w:tab w:val="left" w:pos="900"/>
      </w:tabs>
      <w:spacing w:before="156" w:after="156"/>
      <w:outlineLvl w:val="2"/>
    </w:pPr>
  </w:style>
  <w:style w:type="paragraph" w:customStyle="1" w:styleId="165">
    <w:name w:val="金保标题3"/>
    <w:basedOn w:val="5"/>
    <w:next w:val="1"/>
    <w:autoRedefine/>
    <w:qFormat/>
    <w:uiPriority w:val="0"/>
    <w:pPr>
      <w:tabs>
        <w:tab w:val="left" w:pos="900"/>
      </w:tabs>
      <w:spacing w:beforeLines="50" w:afterLines="50" w:line="480" w:lineRule="auto"/>
      <w:outlineLvl w:val="3"/>
    </w:pPr>
    <w:rPr>
      <w:rFonts w:ascii="宋体" w:hAnsi="宋体" w:cs="Arial"/>
      <w:color w:val="000000"/>
      <w:sz w:val="24"/>
      <w:szCs w:val="24"/>
    </w:rPr>
  </w:style>
  <w:style w:type="paragraph" w:customStyle="1" w:styleId="166">
    <w:name w:val="表格文字"/>
    <w:basedOn w:val="1"/>
    <w:next w:val="18"/>
    <w:autoRedefine/>
    <w:qFormat/>
    <w:uiPriority w:val="0"/>
    <w:pPr>
      <w:adjustRightInd w:val="0"/>
      <w:spacing w:line="420" w:lineRule="atLeast"/>
      <w:jc w:val="left"/>
      <w:textAlignment w:val="baseline"/>
    </w:pPr>
    <w:rPr>
      <w:rFonts w:ascii="Times New Roman" w:hAnsi="Times New Roman"/>
      <w:kern w:val="0"/>
    </w:rPr>
  </w:style>
  <w:style w:type="paragraph" w:customStyle="1" w:styleId="167">
    <w:name w:val="投标标题1"/>
    <w:basedOn w:val="2"/>
    <w:next w:val="159"/>
    <w:autoRedefine/>
    <w:qFormat/>
    <w:uiPriority w:val="0"/>
    <w:pPr>
      <w:spacing w:before="120" w:after="120" w:line="240" w:lineRule="auto"/>
      <w:jc w:val="left"/>
    </w:pPr>
    <w:rPr>
      <w:rFonts w:ascii="黑体" w:eastAsia="黑体"/>
      <w:sz w:val="36"/>
    </w:rPr>
  </w:style>
  <w:style w:type="paragraph" w:customStyle="1" w:styleId="168">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169">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70">
    <w:name w:val="正文2"/>
    <w:basedOn w:val="1"/>
    <w:autoRedefine/>
    <w:qFormat/>
    <w:uiPriority w:val="0"/>
    <w:pPr>
      <w:spacing w:before="156" w:line="360" w:lineRule="auto"/>
      <w:ind w:firstLine="510" w:firstLineChars="200"/>
    </w:pPr>
    <w:rPr>
      <w:sz w:val="24"/>
      <w:szCs w:val="22"/>
    </w:rPr>
  </w:style>
  <w:style w:type="paragraph" w:customStyle="1" w:styleId="171">
    <w:name w:val="正文文本 (2)"/>
    <w:basedOn w:val="1"/>
    <w:autoRedefine/>
    <w:qFormat/>
    <w:uiPriority w:val="0"/>
    <w:pPr>
      <w:shd w:val="clear" w:color="auto" w:fill="FFFFFF"/>
      <w:spacing w:before="480" w:after="120" w:line="558" w:lineRule="exact"/>
      <w:jc w:val="distribute"/>
    </w:pPr>
    <w:rPr>
      <w:rFonts w:ascii="黑体" w:hAnsi="黑体" w:eastAsia="黑体" w:cs="黑体"/>
      <w:color w:val="000000"/>
      <w:kern w:val="0"/>
      <w:sz w:val="30"/>
      <w:szCs w:val="30"/>
      <w:lang w:val="zh-TW" w:eastAsia="zh-TW"/>
    </w:rPr>
  </w:style>
  <w:style w:type="paragraph" w:customStyle="1" w:styleId="172">
    <w:name w:val="Char"/>
    <w:basedOn w:val="1"/>
    <w:autoRedefine/>
    <w:qFormat/>
    <w:uiPriority w:val="0"/>
    <w:rPr>
      <w:rFonts w:ascii="仿宋_GB2312" w:eastAsia="仿宋_GB2312"/>
      <w:b/>
      <w:sz w:val="32"/>
      <w:szCs w:val="32"/>
    </w:rPr>
  </w:style>
  <w:style w:type="paragraph" w:customStyle="1" w:styleId="173">
    <w:name w:val="Char3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4">
    <w:name w:val="投标标题4"/>
    <w:basedOn w:val="6"/>
    <w:autoRedefine/>
    <w:qFormat/>
    <w:uiPriority w:val="0"/>
    <w:pPr>
      <w:numPr>
        <w:ilvl w:val="3"/>
        <w:numId w:val="3"/>
      </w:numPr>
      <w:spacing w:beforeLines="50" w:afterLines="50" w:line="360" w:lineRule="auto"/>
    </w:pPr>
    <w:rPr>
      <w:rFonts w:ascii="宋体" w:hAnsi="宋体" w:cs="Arial"/>
      <w:color w:val="000000"/>
      <w:sz w:val="24"/>
      <w:szCs w:val="24"/>
    </w:rPr>
  </w:style>
  <w:style w:type="paragraph" w:customStyle="1" w:styleId="175">
    <w:name w:val="样式2"/>
    <w:basedOn w:val="159"/>
    <w:autoRedefine/>
    <w:qFormat/>
    <w:uiPriority w:val="0"/>
    <w:pPr>
      <w:numPr>
        <w:ilvl w:val="0"/>
        <w:numId w:val="4"/>
      </w:numPr>
      <w:spacing w:before="240" w:after="240"/>
      <w:ind w:firstLine="0" w:firstLineChars="0"/>
      <w:outlineLvl w:val="1"/>
    </w:pPr>
    <w:rPr>
      <w:b/>
      <w:color w:val="000000"/>
      <w:sz w:val="32"/>
    </w:rPr>
  </w:style>
  <w:style w:type="paragraph" w:customStyle="1" w:styleId="176">
    <w:name w:val="msolistparagraph"/>
    <w:basedOn w:val="1"/>
    <w:autoRedefine/>
    <w:qFormat/>
    <w:uiPriority w:val="0"/>
    <w:pPr>
      <w:spacing w:line="360" w:lineRule="auto"/>
      <w:ind w:firstLine="420" w:firstLineChars="200"/>
    </w:pPr>
    <w:rPr>
      <w:rFonts w:ascii="Times New Roman" w:hAnsi="Times New Roman" w:eastAsia="仿宋_GB2312"/>
      <w:sz w:val="28"/>
    </w:rPr>
  </w:style>
  <w:style w:type="paragraph" w:customStyle="1" w:styleId="177">
    <w:name w:val="Char11"/>
    <w:basedOn w:val="1"/>
    <w:autoRedefine/>
    <w:qFormat/>
    <w:uiPriority w:val="0"/>
    <w:pPr>
      <w:ind w:left="900" w:hanging="720"/>
    </w:pPr>
    <w:rPr>
      <w:sz w:val="24"/>
    </w:rPr>
  </w:style>
  <w:style w:type="paragraph" w:customStyle="1" w:styleId="178">
    <w:name w:val="Char1"/>
    <w:basedOn w:val="1"/>
    <w:autoRedefine/>
    <w:qFormat/>
    <w:uiPriority w:val="0"/>
    <w:rPr>
      <w:rFonts w:ascii="仿宋_GB2312" w:eastAsia="仿宋_GB2312"/>
      <w:b/>
      <w:sz w:val="32"/>
      <w:szCs w:val="32"/>
    </w:rPr>
  </w:style>
  <w:style w:type="paragraph" w:customStyle="1" w:styleId="179">
    <w:name w:val="样式1"/>
    <w:basedOn w:val="31"/>
    <w:autoRedefine/>
    <w:qFormat/>
    <w:uiPriority w:val="0"/>
    <w:pPr>
      <w:tabs>
        <w:tab w:val="right" w:leader="dot" w:pos="8642"/>
      </w:tabs>
      <w:spacing w:before="240" w:after="120" w:line="360" w:lineRule="auto"/>
    </w:pPr>
    <w:rPr>
      <w:rFonts w:hAnsi="宋体"/>
      <w:sz w:val="28"/>
      <w:szCs w:val="21"/>
    </w:rPr>
  </w:style>
  <w:style w:type="paragraph" w:customStyle="1" w:styleId="180">
    <w:name w:val="_Style 2"/>
    <w:basedOn w:val="1"/>
    <w:autoRedefine/>
    <w:qFormat/>
    <w:uiPriority w:val="34"/>
    <w:pPr>
      <w:ind w:firstLine="420" w:firstLineChars="200"/>
    </w:pPr>
    <w:rPr>
      <w:szCs w:val="20"/>
    </w:rPr>
  </w:style>
  <w:style w:type="paragraph" w:customStyle="1" w:styleId="181">
    <w:name w:val="正文段"/>
    <w:basedOn w:val="1"/>
    <w:autoRedefine/>
    <w:qFormat/>
    <w:uiPriority w:val="0"/>
    <w:pPr>
      <w:widowControl/>
      <w:snapToGrid w:val="0"/>
      <w:spacing w:afterLines="50"/>
      <w:ind w:firstLine="200" w:firstLineChars="200"/>
    </w:pPr>
    <w:rPr>
      <w:kern w:val="0"/>
      <w:sz w:val="24"/>
      <w:szCs w:val="20"/>
    </w:rPr>
  </w:style>
  <w:style w:type="paragraph" w:customStyle="1" w:styleId="182">
    <w:name w:val="正文－恩普"/>
    <w:basedOn w:val="4"/>
    <w:autoRedefine/>
    <w:qFormat/>
    <w:uiPriority w:val="0"/>
    <w:pPr>
      <w:spacing w:line="360" w:lineRule="auto"/>
      <w:ind w:firstLine="200" w:firstLineChars="200"/>
    </w:pPr>
    <w:rPr>
      <w:sz w:val="24"/>
    </w:rPr>
  </w:style>
  <w:style w:type="paragraph" w:customStyle="1" w:styleId="183">
    <w:name w:val="列出段落1"/>
    <w:basedOn w:val="1"/>
    <w:autoRedefine/>
    <w:qFormat/>
    <w:uiPriority w:val="0"/>
    <w:pPr>
      <w:widowControl/>
      <w:ind w:firstLine="420" w:firstLineChars="200"/>
      <w:jc w:val="left"/>
    </w:pPr>
    <w:rPr>
      <w:rFonts w:ascii="Times New Roman" w:hAnsi="Times New Roman"/>
      <w:kern w:val="0"/>
      <w:sz w:val="24"/>
      <w:szCs w:val="20"/>
    </w:rPr>
  </w:style>
  <w:style w:type="paragraph" w:customStyle="1" w:styleId="184">
    <w:name w:val="Char Char1 Char Char Char Char Char Char Char Char"/>
    <w:basedOn w:val="1"/>
    <w:autoRedefine/>
    <w:qFormat/>
    <w:uiPriority w:val="0"/>
    <w:pPr>
      <w:widowControl/>
      <w:spacing w:after="160" w:line="240" w:lineRule="exact"/>
      <w:jc w:val="left"/>
    </w:pPr>
  </w:style>
  <w:style w:type="paragraph" w:customStyle="1" w:styleId="185">
    <w:name w:val="标书3"/>
    <w:basedOn w:val="1"/>
    <w:next w:val="1"/>
    <w:autoRedefine/>
    <w:qFormat/>
    <w:uiPriority w:val="0"/>
    <w:pPr>
      <w:keepNext/>
      <w:keepLines/>
      <w:numPr>
        <w:ilvl w:val="2"/>
        <w:numId w:val="5"/>
      </w:numPr>
      <w:spacing w:before="200" w:after="200" w:line="360" w:lineRule="auto"/>
      <w:outlineLvl w:val="2"/>
    </w:pPr>
    <w:rPr>
      <w:rFonts w:hint="eastAsia" w:ascii="宋体" w:hAnsi="宋体" w:cs="宋体"/>
      <w:b/>
      <w:sz w:val="30"/>
    </w:rPr>
  </w:style>
  <w:style w:type="paragraph" w:customStyle="1" w:styleId="186">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187">
    <w:name w:val="_Style 184"/>
    <w:autoRedefine/>
    <w:qFormat/>
    <w:uiPriority w:val="99"/>
    <w:rPr>
      <w:rFonts w:ascii="Calibri" w:hAnsi="Calibri" w:eastAsia="宋体" w:cs="Times New Roman"/>
      <w:kern w:val="2"/>
      <w:sz w:val="21"/>
      <w:szCs w:val="24"/>
      <w:lang w:val="en-US" w:eastAsia="zh-CN" w:bidi="ar-SA"/>
    </w:rPr>
  </w:style>
  <w:style w:type="paragraph" w:customStyle="1" w:styleId="188">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9">
    <w:name w:val="正文 New New New New"/>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默认段落字体 Para Char Char Char Char Char Char Char Char Char1 Char Char Char Char"/>
    <w:basedOn w:val="1"/>
    <w:autoRedefine/>
    <w:qFormat/>
    <w:uiPriority w:val="0"/>
    <w:rPr>
      <w:rFonts w:ascii="Tahoma" w:hAnsi="Tahoma"/>
      <w:sz w:val="24"/>
      <w:szCs w:val="20"/>
    </w:rPr>
  </w:style>
  <w:style w:type="paragraph" w:customStyle="1" w:styleId="191">
    <w:name w:val="￥正文"/>
    <w:basedOn w:val="1"/>
    <w:autoRedefine/>
    <w:qFormat/>
    <w:uiPriority w:val="0"/>
    <w:pPr>
      <w:spacing w:line="360" w:lineRule="auto"/>
      <w:ind w:firstLine="200" w:firstLineChars="200"/>
    </w:pPr>
    <w:rPr>
      <w:rFonts w:ascii="宋体" w:eastAsia="仿宋"/>
      <w:sz w:val="32"/>
    </w:rPr>
  </w:style>
  <w:style w:type="paragraph" w:customStyle="1" w:styleId="192">
    <w:name w:val="普通(Web)1"/>
    <w:basedOn w:val="1"/>
    <w:next w:val="36"/>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93">
    <w:name w:val="_Style 1"/>
    <w:basedOn w:val="1"/>
    <w:autoRedefine/>
    <w:qFormat/>
    <w:uiPriority w:val="34"/>
    <w:pPr>
      <w:ind w:firstLine="420" w:firstLineChars="200"/>
    </w:pPr>
    <w:rPr>
      <w:szCs w:val="20"/>
    </w:rPr>
  </w:style>
  <w:style w:type="paragraph" w:customStyle="1" w:styleId="194">
    <w:name w:val="Char Char Char Char Char Char Char"/>
    <w:basedOn w:val="1"/>
    <w:autoRedefine/>
    <w:qFormat/>
    <w:uiPriority w:val="0"/>
    <w:rPr>
      <w:rFonts w:ascii="仿宋_GB2312" w:eastAsia="仿宋_GB2312"/>
      <w:b/>
      <w:sz w:val="32"/>
      <w:szCs w:val="32"/>
    </w:rPr>
  </w:style>
  <w:style w:type="paragraph" w:customStyle="1" w:styleId="195">
    <w:name w:val="表格标题"/>
    <w:basedOn w:val="1"/>
    <w:next w:val="166"/>
    <w:autoRedefine/>
    <w:qFormat/>
    <w:uiPriority w:val="0"/>
    <w:pPr>
      <w:jc w:val="center"/>
    </w:pPr>
    <w:rPr>
      <w:b/>
    </w:rPr>
  </w:style>
  <w:style w:type="paragraph" w:customStyle="1" w:styleId="196">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97">
    <w:name w:val="表格文字内容"/>
    <w:basedOn w:val="1"/>
    <w:autoRedefine/>
    <w:qFormat/>
    <w:uiPriority w:val="0"/>
    <w:rPr>
      <w:rFonts w:eastAsia="仿宋" w:cs="仿宋"/>
      <w:sz w:val="24"/>
    </w:rPr>
  </w:style>
  <w:style w:type="paragraph" w:customStyle="1" w:styleId="198">
    <w:name w:val="列出段落3"/>
    <w:basedOn w:val="1"/>
    <w:autoRedefine/>
    <w:qFormat/>
    <w:uiPriority w:val="0"/>
    <w:pPr>
      <w:ind w:firstLine="420" w:firstLineChars="200"/>
    </w:pPr>
    <w:rPr>
      <w:rFonts w:cs="黑体"/>
      <w:szCs w:val="22"/>
    </w:rPr>
  </w:style>
  <w:style w:type="table" w:customStyle="1" w:styleId="199">
    <w:name w:val="网格型2"/>
    <w:basedOn w:val="41"/>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00">
    <w:name w:val="WPSOffice手动目录 1"/>
    <w:autoRedefine/>
    <w:qFormat/>
    <w:uiPriority w:val="0"/>
    <w:rPr>
      <w:rFonts w:ascii="Times New Roman" w:hAnsi="Times New Roman" w:eastAsia="宋体" w:cs="Times New Roman"/>
      <w:lang w:val="en-US" w:eastAsia="zh-CN" w:bidi="ar-SA"/>
    </w:rPr>
  </w:style>
  <w:style w:type="paragraph" w:customStyle="1" w:styleId="201">
    <w:name w:val="标题二级"/>
    <w:basedOn w:val="1"/>
    <w:autoRedefine/>
    <w:qFormat/>
    <w:uiPriority w:val="0"/>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101</Pages>
  <Words>57052</Words>
  <Characters>61932</Characters>
  <Lines>476</Lines>
  <Paragraphs>134</Paragraphs>
  <TotalTime>0</TotalTime>
  <ScaleCrop>false</ScaleCrop>
  <LinksUpToDate>false</LinksUpToDate>
  <CharactersWithSpaces>63347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2022-10-22T13:21:00Z</dcterms:created>
  <dc:creator>雨林木风</dc:creator>
  <cp:lastModifiedBy>孟雯</cp:lastModifiedBy>
  <cp:lastPrinted>2024-05-31T07:17:00Z</cp:lastPrinted>
  <dcterms:modified xsi:type="dcterms:W3CDTF">2024-06-14T07:00:10Z</dcterms:modified>
  <dc:title>浙江省政府采购招标文件范本（试行）</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2EABB5A180254D5090CA9BFBED5D874E_13</vt:lpwstr>
  </property>
</Properties>
</file>