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100821">
      <w:pPr>
        <w:jc w:val="center"/>
        <w:outlineLvl w:val="0"/>
        <w:rPr>
          <w:rFonts w:hint="eastAsia" w:ascii="仿宋" w:hAnsi="仿宋" w:eastAsia="仿宋" w:cs="仿宋"/>
          <w:b/>
          <w:bCs/>
          <w:color w:val="000000" w:themeColor="text1"/>
          <w:sz w:val="48"/>
          <w:szCs w:val="48"/>
          <w14:textFill>
            <w14:solidFill>
              <w14:schemeClr w14:val="tx1"/>
            </w14:solidFill>
          </w14:textFill>
        </w:rPr>
      </w:pPr>
      <w:bookmarkStart w:id="0" w:name="_Hlt67893495"/>
      <w:bookmarkEnd w:id="0"/>
      <w:bookmarkStart w:id="1" w:name="OLE_LINK3"/>
      <w:bookmarkStart w:id="2" w:name="OLE_LINK2"/>
      <w:r>
        <w:rPr>
          <w:rFonts w:hint="eastAsia" w:ascii="仿宋" w:hAnsi="仿宋" w:eastAsia="仿宋" w:cs="仿宋"/>
          <w:b/>
          <w:bCs/>
          <w:color w:val="000000" w:themeColor="text1"/>
          <w:sz w:val="48"/>
          <w:szCs w:val="48"/>
          <w14:textFill>
            <w14:solidFill>
              <w14:schemeClr w14:val="tx1"/>
            </w14:solidFill>
          </w14:textFill>
        </w:rPr>
        <w:t>绍兴市人民医院镜湖总院准分子光治疗仪（308nm）采购项目</w:t>
      </w:r>
    </w:p>
    <w:bookmarkEnd w:id="1"/>
    <w:bookmarkEnd w:id="2"/>
    <w:p w14:paraId="2E31139B">
      <w:pPr>
        <w:jc w:val="center"/>
        <w:outlineLvl w:val="0"/>
        <w:rPr>
          <w:rFonts w:hint="eastAsia" w:ascii="仿宋" w:hAnsi="仿宋" w:eastAsia="仿宋" w:cs="仿宋"/>
          <w:b/>
          <w:bCs/>
          <w:color w:val="000000" w:themeColor="text1"/>
          <w:sz w:val="52"/>
          <w:szCs w:val="52"/>
          <w14:textFill>
            <w14:solidFill>
              <w14:schemeClr w14:val="tx1"/>
            </w14:solidFill>
          </w14:textFill>
        </w:rPr>
      </w:pPr>
    </w:p>
    <w:p w14:paraId="3EB9E8D1">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3B9D7864">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5D88DBE0">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2965C98D">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4BD325FF">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6932E7D0">
      <w:pPr>
        <w:jc w:val="center"/>
        <w:outlineLvl w:val="0"/>
        <w:rPr>
          <w:rFonts w:hint="eastAsia"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1D97D45F">
      <w:pPr>
        <w:adjustRightInd/>
        <w:spacing w:line="360" w:lineRule="auto"/>
        <w:jc w:val="center"/>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1F7E97D6">
      <w:pPr>
        <w:spacing w:line="360" w:lineRule="auto"/>
        <w:rPr>
          <w:rFonts w:hint="eastAsia" w:ascii="仿宋" w:hAnsi="仿宋" w:eastAsia="仿宋" w:cs="仿宋"/>
          <w:b/>
          <w:color w:val="000000" w:themeColor="text1"/>
          <w:sz w:val="44"/>
          <w:szCs w:val="44"/>
          <w14:textFill>
            <w14:solidFill>
              <w14:schemeClr w14:val="tx1"/>
            </w14:solidFill>
          </w14:textFill>
        </w:rPr>
      </w:pPr>
    </w:p>
    <w:p w14:paraId="776873DA">
      <w:pPr>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招标编号:ZJXSC-2024-263</w:t>
      </w:r>
    </w:p>
    <w:tbl>
      <w:tblPr>
        <w:tblStyle w:val="63"/>
        <w:tblW w:w="7801" w:type="dxa"/>
        <w:jc w:val="center"/>
        <w:tblLayout w:type="fixed"/>
        <w:tblCellMar>
          <w:top w:w="0" w:type="dxa"/>
          <w:left w:w="108" w:type="dxa"/>
          <w:bottom w:w="0" w:type="dxa"/>
          <w:right w:w="108" w:type="dxa"/>
        </w:tblCellMar>
      </w:tblPr>
      <w:tblGrid>
        <w:gridCol w:w="2356"/>
        <w:gridCol w:w="5445"/>
      </w:tblGrid>
      <w:tr w14:paraId="3F0BD2C1">
        <w:tblPrEx>
          <w:tblCellMar>
            <w:top w:w="0" w:type="dxa"/>
            <w:left w:w="108" w:type="dxa"/>
            <w:bottom w:w="0" w:type="dxa"/>
            <w:right w:w="108" w:type="dxa"/>
          </w:tblCellMar>
        </w:tblPrEx>
        <w:trPr>
          <w:trHeight w:val="454" w:hRule="atLeast"/>
          <w:jc w:val="center"/>
        </w:trPr>
        <w:tc>
          <w:tcPr>
            <w:tcW w:w="2356" w:type="dxa"/>
          </w:tcPr>
          <w:p w14:paraId="461AF818">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7A8A7DF8">
            <w:pPr>
              <w:spacing w:line="320" w:lineRule="exact"/>
              <w:outlineLvl w:val="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0139D2B4">
        <w:tblPrEx>
          <w:tblCellMar>
            <w:top w:w="0" w:type="dxa"/>
            <w:left w:w="108" w:type="dxa"/>
            <w:bottom w:w="0" w:type="dxa"/>
            <w:right w:w="108" w:type="dxa"/>
          </w:tblCellMar>
        </w:tblPrEx>
        <w:trPr>
          <w:trHeight w:val="494" w:hRule="atLeast"/>
          <w:jc w:val="center"/>
        </w:trPr>
        <w:tc>
          <w:tcPr>
            <w:tcW w:w="2356" w:type="dxa"/>
          </w:tcPr>
          <w:p w14:paraId="3379FE12">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14:paraId="133E1658">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14:paraId="2A7EC6F5">
        <w:tblPrEx>
          <w:tblCellMar>
            <w:top w:w="0" w:type="dxa"/>
            <w:left w:w="108" w:type="dxa"/>
            <w:bottom w:w="0" w:type="dxa"/>
            <w:right w:w="108" w:type="dxa"/>
          </w:tblCellMar>
        </w:tblPrEx>
        <w:trPr>
          <w:trHeight w:val="333" w:hRule="atLeast"/>
          <w:jc w:val="center"/>
        </w:trPr>
        <w:tc>
          <w:tcPr>
            <w:tcW w:w="2356" w:type="dxa"/>
            <w:vAlign w:val="center"/>
          </w:tcPr>
          <w:p w14:paraId="52E90A0A">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7E13641F">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68D56859">
        <w:tblPrEx>
          <w:tblCellMar>
            <w:top w:w="0" w:type="dxa"/>
            <w:left w:w="108" w:type="dxa"/>
            <w:bottom w:w="0" w:type="dxa"/>
            <w:right w:w="108" w:type="dxa"/>
          </w:tblCellMar>
        </w:tblPrEx>
        <w:trPr>
          <w:trHeight w:val="333" w:hRule="atLeast"/>
          <w:jc w:val="center"/>
        </w:trPr>
        <w:tc>
          <w:tcPr>
            <w:tcW w:w="7801" w:type="dxa"/>
            <w:gridSpan w:val="2"/>
          </w:tcPr>
          <w:p w14:paraId="4905A728">
            <w:pPr>
              <w:spacing w:after="100" w:afterAutospacing="1" w:line="440" w:lineRule="exact"/>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二○二四年九月</w:t>
            </w:r>
          </w:p>
        </w:tc>
      </w:tr>
    </w:tbl>
    <w:p w14:paraId="3A2AC5BA">
      <w:pPr>
        <w:pStyle w:val="637"/>
        <w:rPr>
          <w:rFonts w:hint="eastAsia"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72EDFC4">
      <w:pPr>
        <w:spacing w:line="360" w:lineRule="auto"/>
        <w:jc w:val="center"/>
        <w:rPr>
          <w:rFonts w:hint="eastAsia" w:ascii="仿宋" w:hAnsi="仿宋" w:eastAsia="仿宋" w:cs="仿宋"/>
          <w:color w:val="000000" w:themeColor="text1"/>
          <w:sz w:val="24"/>
          <w14:textFill>
            <w14:solidFill>
              <w14:schemeClr w14:val="tx1"/>
            </w14:solidFill>
          </w14:textFill>
        </w:rPr>
      </w:pPr>
    </w:p>
    <w:p w14:paraId="2A8C6B74">
      <w:pPr>
        <w:spacing w:line="360" w:lineRule="auto"/>
        <w:jc w:val="center"/>
        <w:rPr>
          <w:rFonts w:hint="eastAsia" w:ascii="仿宋" w:hAnsi="仿宋" w:eastAsia="仿宋" w:cs="仿宋"/>
          <w:b/>
          <w:color w:val="000000" w:themeColor="text1"/>
          <w:sz w:val="44"/>
          <w:szCs w:val="44"/>
          <w14:textFill>
            <w14:solidFill>
              <w14:schemeClr w14:val="tx1"/>
            </w14:solidFill>
          </w14:textFill>
        </w:rPr>
      </w:pPr>
      <w:bookmarkStart w:id="3" w:name="_Hlt91233176"/>
      <w:bookmarkEnd w:id="3"/>
      <w:bookmarkStart w:id="4" w:name="_Toc91899869"/>
      <w:r>
        <w:rPr>
          <w:rFonts w:hint="eastAsia" w:ascii="仿宋" w:hAnsi="仿宋" w:eastAsia="仿宋" w:cs="仿宋"/>
          <w:b/>
          <w:color w:val="000000" w:themeColor="text1"/>
          <w:sz w:val="44"/>
          <w:szCs w:val="44"/>
          <w14:textFill>
            <w14:solidFill>
              <w14:schemeClr w14:val="tx1"/>
            </w14:solidFill>
          </w14:textFill>
        </w:rPr>
        <w:t>目录</w:t>
      </w:r>
    </w:p>
    <w:p w14:paraId="7E719CE8">
      <w:pPr>
        <w:spacing w:line="360" w:lineRule="auto"/>
        <w:jc w:val="center"/>
        <w:rPr>
          <w:rFonts w:hint="eastAsia" w:ascii="仿宋" w:hAnsi="仿宋" w:eastAsia="仿宋" w:cs="仿宋"/>
          <w:b/>
          <w:color w:val="000000" w:themeColor="text1"/>
          <w:sz w:val="44"/>
          <w:szCs w:val="44"/>
          <w14:textFill>
            <w14:solidFill>
              <w14:schemeClr w14:val="tx1"/>
            </w14:solidFill>
          </w14:textFill>
        </w:rPr>
      </w:pPr>
    </w:p>
    <w:p w14:paraId="66BA67AC">
      <w:pPr>
        <w:spacing w:line="360" w:lineRule="auto"/>
        <w:jc w:val="center"/>
        <w:rPr>
          <w:rFonts w:hint="eastAsia" w:ascii="仿宋" w:hAnsi="仿宋" w:eastAsia="仿宋" w:cs="仿宋"/>
          <w:color w:val="000000" w:themeColor="text1"/>
          <w14:textFill>
            <w14:solidFill>
              <w14:schemeClr w14:val="tx1"/>
            </w14:solidFill>
          </w14:textFill>
        </w:rPr>
      </w:pPr>
    </w:p>
    <w:p w14:paraId="2369C0A6">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2B179FA8">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1DA88334">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4CFA489A">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7A005CB1">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25B65035">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3C951A8B">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632E84A7">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493041B7">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68C90DAF">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7EE2B38C">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249E3E22">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52E69072">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5357C3F1">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10C8E6E5">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2DF4893A">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588EB1D9">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1F6E6F38">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56398B4D">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722D96F7">
      <w:pPr>
        <w:spacing w:line="360" w:lineRule="auto"/>
        <w:rPr>
          <w:rFonts w:hint="eastAsia" w:ascii="仿宋" w:hAnsi="仿宋" w:eastAsia="仿宋" w:cs="仿宋"/>
          <w:color w:val="000000" w:themeColor="text1"/>
          <w:sz w:val="24"/>
          <w14:textFill>
            <w14:solidFill>
              <w14:schemeClr w14:val="tx1"/>
            </w14:solidFill>
          </w14:textFill>
        </w:rPr>
      </w:pPr>
    </w:p>
    <w:bookmarkEnd w:id="4"/>
    <w:p w14:paraId="51C1FD9E">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5" w:name="_Hlt74649545"/>
      <w:bookmarkEnd w:id="5"/>
      <w:bookmarkStart w:id="6" w:name="_Hlt74728647"/>
      <w:bookmarkEnd w:id="6"/>
      <w:bookmarkStart w:id="7" w:name="_Hlt74707423"/>
      <w:bookmarkEnd w:id="7"/>
      <w:bookmarkStart w:id="8" w:name="_Hlt74729822"/>
      <w:bookmarkEnd w:id="8"/>
      <w:bookmarkStart w:id="9" w:name="第二部分"/>
      <w:bookmarkStart w:id="10" w:name="_Toc91899870"/>
      <w:bookmarkStart w:id="11" w:name="_Toc91899871"/>
    </w:p>
    <w:p w14:paraId="0AD95C25">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2875B4E3">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1A4E272C">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绍兴市人民医院镜湖总院准分子光治疗仪（308nm）采购项目</w:t>
      </w:r>
      <w:r>
        <w:rPr>
          <w:rFonts w:hint="eastAsia" w:ascii="仿宋" w:hAnsi="仿宋" w:eastAsia="仿宋" w:cs="仿宋"/>
          <w:color w:val="000000" w:themeColor="text1"/>
          <w:sz w:val="24"/>
          <w14:textFill>
            <w14:solidFill>
              <w14:schemeClr w14:val="tx1"/>
            </w14:solidFill>
          </w14:textFill>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2"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29</w:t>
      </w:r>
      <w:r>
        <w:rPr>
          <w:rStyle w:val="77"/>
          <w:rFonts w:hint="eastAsia" w:ascii="仿宋" w:hAnsi="仿宋" w:eastAsia="仿宋" w:cs="仿宋"/>
          <w:snapToGrid/>
          <w:color w:val="000000" w:themeColor="text1"/>
          <w:kern w:val="2"/>
          <w:sz w:val="24"/>
          <w:szCs w:val="24"/>
          <w14:textFill>
            <w14:solidFill>
              <w14:schemeClr w14:val="tx1"/>
            </w14:solidFill>
          </w14:textFill>
        </w:rPr>
        <w:t xml:space="preserve"> 日</w:t>
      </w:r>
      <w:bookmarkEnd w:id="12"/>
      <w:r>
        <w:rPr>
          <w:rStyle w:val="77"/>
          <w:rFonts w:hint="eastAsia" w:ascii="仿宋" w:hAnsi="仿宋" w:eastAsia="仿宋" w:cs="仿宋"/>
          <w:snapToGrid/>
          <w:color w:val="000000" w:themeColor="text1"/>
          <w:kern w:val="2"/>
          <w:sz w:val="24"/>
          <w:szCs w:val="24"/>
          <w14:textFill>
            <w14:solidFill>
              <w14:schemeClr w14:val="tx1"/>
            </w14:solidFill>
          </w14:textFill>
        </w:rPr>
        <w:t>9点30分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3561FA2A">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34608508">
      <w:pPr>
        <w:spacing w:line="440" w:lineRule="exact"/>
        <w:ind w:firstLine="482"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14:textFill>
            <w14:solidFill>
              <w14:schemeClr w14:val="tx1"/>
            </w14:solidFill>
          </w14:textFill>
        </w:rPr>
        <w:t>ZJXSC-2024-263</w:t>
      </w:r>
    </w:p>
    <w:p w14:paraId="3709C3D0">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14:textFill>
            <w14:solidFill>
              <w14:schemeClr w14:val="tx1"/>
            </w14:solidFill>
          </w14:textFill>
        </w:rPr>
        <w:t>绍兴市人民医院镜湖总院准分子光治疗仪（308nm）采购项目</w:t>
      </w:r>
    </w:p>
    <w:p w14:paraId="23BDFB2F">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bookmarkStart w:id="13" w:name="OLE_LINK7"/>
      <w:r>
        <w:rPr>
          <w:rFonts w:hint="eastAsia" w:ascii="仿宋" w:hAnsi="仿宋" w:eastAsia="仿宋" w:cs="仿宋"/>
          <w:b/>
          <w:color w:val="000000" w:themeColor="text1"/>
          <w:sz w:val="24"/>
          <w14:textFill>
            <w14:solidFill>
              <w14:schemeClr w14:val="tx1"/>
            </w14:solidFill>
          </w14:textFill>
        </w:rPr>
        <w:t>200000.00</w:t>
      </w:r>
      <w:bookmarkEnd w:id="13"/>
    </w:p>
    <w:p w14:paraId="19D2C605">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最高限价（元）：200000.00</w:t>
      </w:r>
    </w:p>
    <w:p w14:paraId="226EAD0C">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472CA337">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3F2A4D64">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标项名称：绍兴市人民医院镜湖总院准分子光治疗仪（308nm）采购项目                </w:t>
      </w:r>
    </w:p>
    <w:p w14:paraId="56CED8DA">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w:t>
      </w:r>
    </w:p>
    <w:p w14:paraId="1045D07A">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b/>
          <w:color w:val="000000" w:themeColor="text1"/>
          <w:sz w:val="24"/>
          <w14:textFill>
            <w14:solidFill>
              <w14:schemeClr w14:val="tx1"/>
            </w14:solidFill>
          </w14:textFill>
        </w:rPr>
        <w:t>200000.00</w:t>
      </w:r>
    </w:p>
    <w:p w14:paraId="577F94CF">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14:paraId="577F7F6D">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14:paraId="1FA7857F">
      <w:pPr>
        <w:spacing w:line="440" w:lineRule="exact"/>
        <w:ind w:firstLine="482" w:firstLineChars="20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24468E1D">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763FE1B2">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2ED5A9AF">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3B774F56">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37B57ED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14:paraId="2799CB9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2CDDFDD7">
      <w:pPr>
        <w:spacing w:line="440" w:lineRule="exact"/>
        <w:ind w:firstLine="897" w:firstLineChars="37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314C8912">
      <w:pPr>
        <w:spacing w:line="440" w:lineRule="exact"/>
        <w:ind w:firstLine="897" w:firstLineChars="37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69D1EAE5">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4"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4"/>
    <w:p w14:paraId="1F3B8FE4">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3CAD1344">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bookmarkStart w:id="15" w:name="OLE_LINK15"/>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bookmarkEnd w:id="15"/>
    <w:p w14:paraId="4A345529">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85182E7">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10502FFE">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6" w:name="OLE_LINK4"/>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29</w:t>
      </w:r>
      <w:r>
        <w:rPr>
          <w:rFonts w:hint="eastAsia" w:ascii="仿宋" w:hAnsi="仿宋" w:eastAsia="仿宋" w:cs="仿宋"/>
          <w:color w:val="000000" w:themeColor="text1"/>
          <w:sz w:val="24"/>
          <w:u w:val="single"/>
          <w14:textFill>
            <w14:solidFill>
              <w14:schemeClr w14:val="tx1"/>
            </w14:solidFill>
          </w14:textFill>
        </w:rPr>
        <w:t xml:space="preserve"> 日</w:t>
      </w:r>
      <w:bookmarkEnd w:id="16"/>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697AF7AA">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16EA98BF">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49B01ECD">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47F30118">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56BE992A">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29</w:t>
      </w:r>
      <w:r>
        <w:rPr>
          <w:rFonts w:hint="eastAsia" w:ascii="仿宋" w:hAnsi="仿宋" w:eastAsia="仿宋" w:cs="仿宋"/>
          <w:color w:val="000000" w:themeColor="text1"/>
          <w:sz w:val="24"/>
          <w:u w:val="single"/>
          <w14:textFill>
            <w14:solidFill>
              <w14:schemeClr w14:val="tx1"/>
            </w14:solidFill>
          </w14:textFill>
        </w:rPr>
        <w:t xml:space="preserve"> 日9点30分00秒</w:t>
      </w:r>
      <w:r>
        <w:rPr>
          <w:rFonts w:hint="eastAsia" w:ascii="仿宋" w:hAnsi="仿宋" w:eastAsia="仿宋" w:cs="仿宋"/>
          <w:color w:val="000000" w:themeColor="text1"/>
          <w:sz w:val="24"/>
          <w14:textFill>
            <w14:solidFill>
              <w14:schemeClr w14:val="tx1"/>
            </w14:solidFill>
          </w14:textFill>
        </w:rPr>
        <w:t>（北京时间）</w:t>
      </w:r>
    </w:p>
    <w:p w14:paraId="45721101">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14DD05B8">
      <w:pPr>
        <w:spacing w:line="440" w:lineRule="exact"/>
        <w:ind w:firstLine="482" w:firstLineChars="200"/>
        <w:rPr>
          <w:rFonts w:hint="eastAsia"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bookmarkStart w:id="17" w:name="OLE_LINK9"/>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29</w:t>
      </w:r>
      <w:r>
        <w:rPr>
          <w:rFonts w:hint="eastAsia" w:ascii="仿宋" w:hAnsi="仿宋" w:eastAsia="仿宋" w:cs="仿宋"/>
          <w:color w:val="000000" w:themeColor="text1"/>
          <w:sz w:val="24"/>
          <w:u w:val="single"/>
          <w14:textFill>
            <w14:solidFill>
              <w14:schemeClr w14:val="tx1"/>
            </w14:solidFill>
          </w14:textFill>
        </w:rPr>
        <w:t xml:space="preserve"> 日9点30分00秒</w:t>
      </w:r>
      <w:bookmarkEnd w:id="17"/>
    </w:p>
    <w:p w14:paraId="42AF6273">
      <w:pPr>
        <w:pStyle w:val="397"/>
        <w:spacing w:afterLines="0" w:line="440" w:lineRule="exact"/>
        <w:ind w:firstLine="48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bookmarkStart w:id="18" w:name="OLE_LINK12"/>
      <w:r>
        <w:rPr>
          <w:rFonts w:hint="eastAsia" w:ascii="仿宋" w:hAnsi="仿宋" w:eastAsia="仿宋" w:cs="仿宋"/>
          <w:color w:val="000000" w:themeColor="text1"/>
          <w:szCs w:val="24"/>
          <w14:textFill>
            <w14:solidFill>
              <w14:schemeClr w14:val="tx1"/>
            </w14:solidFill>
          </w14:textFill>
        </w:rPr>
        <w:t>绍兴市越城区阳明北路692号浙江翔实建设项目管理有限公司开标室，在政府采购云平台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w:t>
      </w:r>
      <w:bookmarkEnd w:id="18"/>
      <w:r>
        <w:rPr>
          <w:rFonts w:hint="eastAsia" w:ascii="仿宋" w:hAnsi="仿宋" w:eastAsia="仿宋" w:cs="仿宋"/>
          <w:color w:val="000000" w:themeColor="text1"/>
          <w:szCs w:val="24"/>
          <w14:textFill>
            <w14:solidFill>
              <w14:schemeClr w14:val="tx1"/>
            </w14:solidFill>
          </w14:textFill>
        </w:rPr>
        <w:t>  </w:t>
      </w:r>
    </w:p>
    <w:p w14:paraId="4570048E">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6F2E9F7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4515DD38">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2E43607B">
      <w:pPr>
        <w:spacing w:line="440" w:lineRule="exact"/>
        <w:ind w:firstLine="480" w:firstLineChars="200"/>
        <w:rPr>
          <w:rFonts w:hint="eastAsia"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A840DC1">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20CF282">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B0D1E28">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8F10ECA">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6F1DF3FD">
      <w:pPr>
        <w:pStyle w:val="4"/>
        <w:spacing w:line="440" w:lineRule="exact"/>
        <w:ind w:left="0" w:firstLine="482" w:firstLineChars="200"/>
        <w:rPr>
          <w:rFonts w:hint="eastAsia" w:ascii="仿宋" w:eastAsia="仿宋" w:cs="仿宋"/>
          <w:color w:val="000000" w:themeColor="text1"/>
          <w:sz w:val="24"/>
          <w:szCs w:val="24"/>
          <w14:textFill>
            <w14:solidFill>
              <w14:schemeClr w14:val="tx1"/>
            </w14:solidFill>
          </w14:textFill>
        </w:rPr>
      </w:pPr>
      <w:bookmarkStart w:id="19" w:name="_Toc35393806"/>
      <w:bookmarkStart w:id="20" w:name="_Toc35393637"/>
      <w:bookmarkStart w:id="21" w:name="_Toc28359096"/>
      <w:bookmarkStart w:id="22" w:name="_Toc28359019"/>
      <w:r>
        <w:rPr>
          <w:rFonts w:hint="eastAsia" w:ascii="仿宋" w:eastAsia="仿宋" w:cs="仿宋"/>
          <w:color w:val="000000" w:themeColor="text1"/>
          <w:sz w:val="24"/>
          <w:szCs w:val="24"/>
          <w14:textFill>
            <w14:solidFill>
              <w14:schemeClr w14:val="tx1"/>
            </w14:solidFill>
          </w14:textFill>
        </w:rPr>
        <w:t>1.采购人信息</w:t>
      </w:r>
      <w:bookmarkEnd w:id="19"/>
      <w:bookmarkEnd w:id="20"/>
      <w:bookmarkEnd w:id="21"/>
      <w:bookmarkEnd w:id="22"/>
      <w:r>
        <w:rPr>
          <w:rFonts w:hint="eastAsia" w:ascii="仿宋" w:eastAsia="仿宋" w:cs="仿宋"/>
          <w:color w:val="000000" w:themeColor="text1"/>
          <w:sz w:val="24"/>
          <w:szCs w:val="24"/>
          <w14:textFill>
            <w14:solidFill>
              <w14:schemeClr w14:val="tx1"/>
            </w14:solidFill>
          </w14:textFill>
        </w:rPr>
        <w:t>：</w:t>
      </w:r>
    </w:p>
    <w:p w14:paraId="2414C523">
      <w:pPr>
        <w:pStyle w:val="4"/>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bookmarkStart w:id="23" w:name="_Toc28359020"/>
      <w:bookmarkStart w:id="24" w:name="_Toc35393638"/>
      <w:bookmarkStart w:id="25" w:name="_Toc35393807"/>
      <w:bookmarkStart w:id="26" w:name="_Toc28359097"/>
      <w:r>
        <w:rPr>
          <w:rFonts w:hint="eastAsia" w:ascii="仿宋" w:eastAsia="仿宋" w:cs="仿宋"/>
          <w:b w:val="0"/>
          <w:bCs w:val="0"/>
          <w:color w:val="000000" w:themeColor="text1"/>
          <w:sz w:val="24"/>
          <w14:textFill>
            <w14:solidFill>
              <w14:schemeClr w14:val="tx1"/>
            </w14:solidFill>
          </w14:textFill>
        </w:rPr>
        <w:t>名称：绍兴市人民医院</w:t>
      </w:r>
    </w:p>
    <w:p w14:paraId="2691C121">
      <w:pPr>
        <w:pStyle w:val="4"/>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14:paraId="2C33FA6A">
      <w:pPr>
        <w:pStyle w:val="4"/>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66ADACF9">
      <w:pPr>
        <w:pStyle w:val="4"/>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14:paraId="118B9E2C">
      <w:pPr>
        <w:pStyle w:val="4"/>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14:paraId="043AF0E8">
      <w:pPr>
        <w:pStyle w:val="4"/>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14:paraId="5497CEA2">
      <w:pPr>
        <w:pStyle w:val="4"/>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14:paraId="73EF56B6">
      <w:pPr>
        <w:pStyle w:val="4"/>
        <w:spacing w:line="440" w:lineRule="exact"/>
        <w:ind w:left="0" w:firstLine="482" w:firstLineChars="200"/>
        <w:rPr>
          <w:rFonts w:hint="eastAsia"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3"/>
      <w:bookmarkEnd w:id="24"/>
      <w:bookmarkEnd w:id="25"/>
      <w:bookmarkEnd w:id="26"/>
      <w:r>
        <w:rPr>
          <w:rFonts w:hint="eastAsia" w:ascii="仿宋" w:eastAsia="仿宋" w:cs="仿宋"/>
          <w:color w:val="000000" w:themeColor="text1"/>
          <w:sz w:val="24"/>
          <w:szCs w:val="24"/>
          <w14:textFill>
            <w14:solidFill>
              <w14:schemeClr w14:val="tx1"/>
            </w14:solidFill>
          </w14:textFill>
        </w:rPr>
        <w:t>：</w:t>
      </w:r>
    </w:p>
    <w:p w14:paraId="31816D4C">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bookmarkStart w:id="27" w:name="_Toc28359098"/>
      <w:bookmarkStart w:id="28" w:name="_Toc35393639"/>
      <w:bookmarkStart w:id="29" w:name="_Toc28359021"/>
      <w:bookmarkStart w:id="30" w:name="_Toc35393808"/>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14:paraId="7E6894E7">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14:paraId="542632B3">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14:paraId="095771CB">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14:paraId="134248CA">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14:paraId="2655B5F4">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14:paraId="3A58E9C8">
      <w:pPr>
        <w:pStyle w:val="397"/>
        <w:spacing w:afterLines="0" w:line="440" w:lineRule="exact"/>
        <w:ind w:firstLine="480"/>
        <w:rPr>
          <w:rFonts w:hint="eastAsia"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14:paraId="6DA3DA78">
      <w:pPr>
        <w:pStyle w:val="397"/>
        <w:spacing w:afterLines="0" w:line="440" w:lineRule="exact"/>
        <w:ind w:firstLine="482"/>
        <w:rPr>
          <w:rFonts w:hint="eastAsia"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14:paraId="650BA520">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14:paraId="4F119DDF">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14:paraId="4B227499">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14:paraId="37081960">
      <w:pPr>
        <w:pStyle w:val="397"/>
        <w:spacing w:afterLines="0" w:line="440" w:lineRule="exact"/>
        <w:ind w:firstLine="480"/>
        <w:jc w:val="left"/>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xml:space="preserve">联系人 ：张婷婷      </w:t>
      </w:r>
    </w:p>
    <w:p w14:paraId="2F598B47">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监督投诉电话：0575-85209697  　　　　　　</w:t>
      </w:r>
      <w:r>
        <w:rPr>
          <w:rFonts w:hint="eastAsia" w:ascii="仿宋" w:hAnsi="仿宋" w:eastAsia="仿宋" w:cs="仿宋"/>
          <w:color w:val="000000" w:themeColor="text1"/>
          <w14:textFill>
            <w14:solidFill>
              <w14:schemeClr w14:val="tx1"/>
            </w14:solidFill>
          </w14:textFill>
        </w:rPr>
        <w:t>　　</w:t>
      </w:r>
      <w:bookmarkEnd w:id="27"/>
      <w:bookmarkEnd w:id="28"/>
      <w:bookmarkEnd w:id="29"/>
      <w:bookmarkEnd w:id="30"/>
      <w:r>
        <w:rPr>
          <w:rFonts w:hint="eastAsia" w:ascii="仿宋" w:hAnsi="仿宋" w:eastAsia="仿宋" w:cs="仿宋"/>
          <w:color w:val="000000" w:themeColor="text1"/>
          <w:sz w:val="24"/>
          <w14:textFill>
            <w14:solidFill>
              <w14:schemeClr w14:val="tx1"/>
            </w14:solidFill>
          </w14:textFill>
        </w:rPr>
        <w:t xml:space="preserve"> </w:t>
      </w:r>
    </w:p>
    <w:p w14:paraId="3AEA433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1A695C1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51DF6974">
      <w:pPr>
        <w:widowControl/>
        <w:adjustRightInd/>
        <w:jc w:val="left"/>
        <w:rPr>
          <w:rFonts w:hint="eastAsia"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9"/>
    <w:bookmarkEnd w:id="10"/>
    <w:p w14:paraId="2F4538BC">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480D5C9E">
      <w:pPr>
        <w:adjustRightInd/>
        <w:spacing w:line="360" w:lineRule="auto"/>
        <w:ind w:firstLine="3845" w:firstLineChars="1197"/>
        <w:outlineLvl w:val="0"/>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AA1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5B80B65">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6211124A">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5168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609A456">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102E6DB2">
            <w:pPr>
              <w:snapToGrid w:val="0"/>
              <w:spacing w:line="440" w:lineRule="exact"/>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17828F24">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F95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3C94B72">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402C9190">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5ED76BCF">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2EAABBA3">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0F4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2A12ECB">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11794708">
            <w:pPr>
              <w:autoSpaceDE w:val="0"/>
              <w:autoSpaceDN w:val="0"/>
              <w:spacing w:line="440" w:lineRule="exact"/>
              <w:textAlignment w:val="bottom"/>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0607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80DD888">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1C0CF08C">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648E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958F7D1">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237DF636">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708CE2F9">
            <w:pPr>
              <w:spacing w:line="440" w:lineRule="exact"/>
              <w:ind w:firstLine="720" w:firstLineChars="3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444B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4B3C15F">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45301EF9">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6F4A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573D987">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76F89B5C">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7E06532F">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541DB036">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14:paraId="1C34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595E47F">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0FD81834">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10138627">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12A8733E">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36D7F8D1">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14:paraId="2EEE7779">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14:paraId="09163E47">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4D80E27A">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2F13E906">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786ACDD7">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CFD1510">
            <w:pPr>
              <w:autoSpaceDE w:val="0"/>
              <w:autoSpaceDN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6EB7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84564BE">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119002C2">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41D20CEE">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14:paraId="6F6C4A33">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1202C941">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42BD8001">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3DED9140">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0B9F7764">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6E6093EF">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2A08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50E3288">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02683AE6">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79FD6D63">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52"/>
            </w:r>
            <w:r>
              <w:rPr>
                <w:rFonts w:hint="eastAsia" w:ascii="仿宋" w:hAnsi="仿宋" w:eastAsia="仿宋" w:cs="仿宋"/>
                <w:color w:val="000000" w:themeColor="text1"/>
                <w:kern w:val="0"/>
                <w:sz w:val="24"/>
                <w14:textFill>
                  <w14:solidFill>
                    <w14:schemeClr w14:val="tx1"/>
                  </w14:solidFill>
                </w14:textFill>
              </w:rPr>
              <w:t>本项目不允许采购进口产品。</w:t>
            </w:r>
          </w:p>
          <w:p w14:paraId="444EC48D">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A3"/>
            </w: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C52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53ABAB">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5F96CAD6">
            <w:pPr>
              <w:snapToGrid w:val="0"/>
              <w:spacing w:line="440" w:lineRule="exact"/>
              <w:ind w:left="14" w:hanging="14" w:hangingChars="7"/>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6F39DDA6">
            <w:pPr>
              <w:spacing w:line="440" w:lineRule="exact"/>
              <w:rPr>
                <w:rFonts w:hint="eastAsia"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 xml:space="preserve">准分子光治疗仪（308nm） </w:t>
            </w:r>
            <w:r>
              <w:rPr>
                <w:rFonts w:hint="eastAsia" w:ascii="仿宋" w:hAnsi="仿宋" w:eastAsia="仿宋" w:cs="仿宋"/>
                <w:color w:val="000000" w:themeColor="text1"/>
                <w:kern w:val="0"/>
                <w:sz w:val="24"/>
                <w14:textFill>
                  <w14:solidFill>
                    <w14:schemeClr w14:val="tx1"/>
                  </w14:solidFill>
                </w14:textFill>
              </w:rPr>
              <w:t>。</w:t>
            </w:r>
          </w:p>
          <w:p w14:paraId="0EBB0579">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6982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CED9C8A">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5BC1D9F0">
            <w:pPr>
              <w:snapToGrid w:val="0"/>
              <w:spacing w:line="440" w:lineRule="exact"/>
              <w:ind w:hanging="1"/>
              <w:jc w:val="center"/>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7C632638">
            <w:pPr>
              <w:snapToGrid w:val="0"/>
              <w:spacing w:line="44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14:paraId="52DF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A025BE4">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36C479F5">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7F2AA4FC">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5D70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A50008F">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14:paraId="6329CE47">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14:paraId="07C11201">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01A9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F7537D5">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14:paraId="6628D414">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14:paraId="52A50B7D">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2A462EAA">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F22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7BD3729D">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507A10B0">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3A4EEFF4">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00E1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2058CF8">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5E854950">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1CC8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52F4219">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7BD20A0A">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75FF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403A9FD">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3802A325">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031DD397">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6E3FC2F5">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BEB4511">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5CD046D7">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388D11FF">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3F2F29C6">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1BEFB737">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10B2D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576C170">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072BAD5E">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2A92C6F2">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2752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CDA603">
            <w:pPr>
              <w:spacing w:line="440" w:lineRule="exact"/>
              <w:rPr>
                <w:rFonts w:hint="eastAsia" w:ascii="仿宋" w:hAnsi="仿宋" w:eastAsia="仿宋" w:cs="仿宋"/>
                <w:color w:val="000000" w:themeColor="text1"/>
                <w:sz w:val="24"/>
                <w14:textFill>
                  <w14:solidFill>
                    <w14:schemeClr w14:val="tx1"/>
                  </w14:solidFill>
                </w14:textFill>
              </w:rPr>
            </w:pPr>
          </w:p>
        </w:tc>
        <w:tc>
          <w:tcPr>
            <w:tcW w:w="8370" w:type="dxa"/>
            <w:gridSpan w:val="2"/>
            <w:vAlign w:val="center"/>
          </w:tcPr>
          <w:p w14:paraId="16DB637F">
            <w:pPr>
              <w:spacing w:line="440" w:lineRule="exact"/>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0A904C34">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26D7D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DBA212C">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19482804">
            <w:pPr>
              <w:spacing w:line="336"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1194924D">
            <w:pPr>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50D33189">
            <w:pPr>
              <w:widowControl/>
              <w:numPr>
                <w:ilvl w:val="0"/>
                <w:numId w:val="1"/>
              </w:numPr>
              <w:jc w:val="left"/>
              <w:rPr>
                <w:rFonts w:hint="eastAsia" w:ascii="仿宋" w:hAnsi="仿宋" w:eastAsia="仿宋" w:cs="仿宋"/>
                <w:color w:val="000000" w:themeColor="text1"/>
                <w:sz w:val="24"/>
                <w14:textFill>
                  <w14:solidFill>
                    <w14:schemeClr w14:val="tx1"/>
                  </w14:solidFill>
                </w14:textFill>
              </w:rPr>
            </w:pPr>
            <w:bookmarkStart w:id="31"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5D68168D">
            <w:pPr>
              <w:widowControl/>
              <w:jc w:val="left"/>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31"/>
          <w:p w14:paraId="5EC54506">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14:paraId="2040A228">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14:paraId="10BC803F">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14:paraId="043B39B8">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14:paraId="3D29CC0A">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14:paraId="21317BE6">
            <w:pPr>
              <w:spacing w:line="400" w:lineRule="atLeast"/>
              <w:rPr>
                <w:rFonts w:hint="eastAsia"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14:paraId="31FD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655BDF6">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2809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C8B7D65">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7808EF9E">
      <w:pPr>
        <w:snapToGrid w:val="0"/>
        <w:spacing w:line="360" w:lineRule="auto"/>
        <w:jc w:val="center"/>
        <w:rPr>
          <w:rFonts w:hint="eastAsia" w:ascii="仿宋" w:hAnsi="仿宋" w:eastAsia="仿宋" w:cs="仿宋"/>
          <w:b/>
          <w:color w:val="000000" w:themeColor="text1"/>
          <w:sz w:val="32"/>
          <w:szCs w:val="20"/>
          <w14:textFill>
            <w14:solidFill>
              <w14:schemeClr w14:val="tx1"/>
            </w14:solidFill>
          </w14:textFill>
        </w:rPr>
      </w:pPr>
    </w:p>
    <w:bookmarkEnd w:id="11"/>
    <w:p w14:paraId="1D0A35E6">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bookmarkStart w:id="32" w:name="_Hlt75236290"/>
      <w:bookmarkEnd w:id="32"/>
      <w:bookmarkStart w:id="33" w:name="_Hlt74714665"/>
      <w:bookmarkEnd w:id="33"/>
      <w:bookmarkStart w:id="34" w:name="_Hlt75236011"/>
      <w:bookmarkEnd w:id="34"/>
      <w:bookmarkStart w:id="35" w:name="_Hlt68072998"/>
      <w:bookmarkEnd w:id="35"/>
      <w:bookmarkStart w:id="36" w:name="_Hlt75236101"/>
      <w:bookmarkEnd w:id="36"/>
      <w:bookmarkStart w:id="37" w:name="_Hlt74729768"/>
      <w:bookmarkEnd w:id="37"/>
      <w:bookmarkStart w:id="38" w:name="_Hlt68073093"/>
      <w:bookmarkEnd w:id="38"/>
      <w:bookmarkStart w:id="39" w:name="_Hlt74707468"/>
      <w:bookmarkEnd w:id="39"/>
      <w:bookmarkStart w:id="40" w:name="_Hlt74730295"/>
      <w:bookmarkEnd w:id="40"/>
      <w:bookmarkStart w:id="41" w:name="_Hlt68403820"/>
      <w:bookmarkEnd w:id="41"/>
      <w:bookmarkStart w:id="42" w:name="_Hlt68072990"/>
      <w:bookmarkEnd w:id="42"/>
      <w:bookmarkStart w:id="43" w:name="_Hlt68057669"/>
      <w:bookmarkEnd w:id="43"/>
      <w:bookmarkStart w:id="44" w:name="_Toc164416483"/>
      <w:bookmarkStart w:id="45" w:name="第三部分"/>
      <w:r>
        <w:rPr>
          <w:rFonts w:hint="eastAsia" w:ascii="仿宋" w:hAnsi="仿宋" w:eastAsia="仿宋" w:cs="仿宋"/>
          <w:b/>
          <w:color w:val="000000" w:themeColor="text1"/>
          <w:sz w:val="32"/>
          <w:szCs w:val="32"/>
          <w14:textFill>
            <w14:solidFill>
              <w14:schemeClr w14:val="tx1"/>
            </w14:solidFill>
          </w14:textFill>
        </w:rPr>
        <w:t>一、总则</w:t>
      </w:r>
    </w:p>
    <w:p w14:paraId="0FAD8A10">
      <w:pPr>
        <w:snapToGrid w:val="0"/>
        <w:spacing w:line="440" w:lineRule="exact"/>
        <w:jc w:val="left"/>
        <w:outlineLvl w:val="1"/>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6C08177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72462426">
      <w:pPr>
        <w:adjustRightInd/>
        <w:spacing w:line="440" w:lineRule="exact"/>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511CAD7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603A9DA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71FABFF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71C7F66C">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257E27E4">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71B25E4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2C3322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7727F5E8">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0393E07A">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3E3E5223">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9F531A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63EEA3CF">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387DCD6">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39E922A5">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14:paraId="34758D9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3129F38">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2F4D700">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0E1EBF55">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28A51CA1">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413D4828">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48044923">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6D144241">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3B08CCC6">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AB2036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EB79721">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33F38AE6">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70A4E9BB">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A0A0F4B">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14:paraId="0A6654F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4EC3E241">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59C18C42">
      <w:pPr>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4B64A98B">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424B3BD2">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0A47ED97">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4BB343E3">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3E91968">
      <w:pPr>
        <w:pStyle w:val="81"/>
        <w:rPr>
          <w:rFonts w:hint="eastAsia" w:ascii="仿宋" w:hAnsi="仿宋" w:eastAsia="仿宋" w:cs="仿宋"/>
          <w:color w:val="000000" w:themeColor="text1"/>
          <w14:textFill>
            <w14:solidFill>
              <w14:schemeClr w14:val="tx1"/>
            </w14:solidFill>
          </w14:textFill>
        </w:rPr>
      </w:pPr>
    </w:p>
    <w:p w14:paraId="519BC72F">
      <w:pPr>
        <w:pStyle w:val="132"/>
        <w:snapToGrid w:val="0"/>
        <w:spacing w:before="0" w:line="440" w:lineRule="exact"/>
        <w:ind w:firstLine="640"/>
        <w:rPr>
          <w:rFonts w:hint="eastAsia" w:ascii="仿宋" w:hAnsi="仿宋" w:eastAsia="仿宋" w:cs="仿宋"/>
          <w:color w:val="000000" w:themeColor="text1"/>
          <w:sz w:val="32"/>
          <w:szCs w:val="32"/>
          <w14:textFill>
            <w14:solidFill>
              <w14:schemeClr w14:val="tx1"/>
            </w14:solidFill>
          </w14:textFill>
        </w:rPr>
      </w:pPr>
    </w:p>
    <w:p w14:paraId="481ED71D">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7EF99BA9">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0D2973D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19D0F3C1">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1702131A">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279C92D7">
      <w:pPr>
        <w:pStyle w:val="24"/>
        <w:snapToGrid w:val="0"/>
        <w:spacing w:line="440" w:lineRule="exact"/>
        <w:ind w:firstLine="0" w:firstLineChars="0"/>
        <w:jc w:val="left"/>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6BFADBA1">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4E153991">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190F0584">
      <w:pPr>
        <w:pStyle w:val="14"/>
        <w:tabs>
          <w:tab w:val="clear" w:pos="390"/>
          <w:tab w:val="clear" w:pos="454"/>
        </w:tabs>
        <w:spacing w:afterLines="0" w:line="440" w:lineRule="exact"/>
        <w:ind w:left="0" w:firstLine="480" w:firstLineChars="20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14:paraId="1BEB8D3B">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6FF87742">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1500C974">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188C35B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8AC9637">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68CB151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2D2D6F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516DA91">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770D48CA">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CE0D691">
      <w:pPr>
        <w:pStyle w:val="23"/>
        <w:rPr>
          <w:rFonts w:hint="eastAsia" w:ascii="仿宋" w:hAnsi="仿宋" w:eastAsia="仿宋" w:cs="仿宋"/>
          <w:color w:val="000000" w:themeColor="text1"/>
          <w:sz w:val="32"/>
          <w:szCs w:val="32"/>
          <w:lang w:val="en-US"/>
          <w14:textFill>
            <w14:solidFill>
              <w14:schemeClr w14:val="tx1"/>
            </w14:solidFill>
          </w14:textFill>
        </w:rPr>
      </w:pPr>
    </w:p>
    <w:p w14:paraId="7D87A597">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11D445C2">
      <w:pPr>
        <w:snapToGrid w:val="0"/>
        <w:spacing w:line="44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6B70C980">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3C8F4ED0">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392F681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6413569E">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7E7907CA">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4EA585A2">
      <w:pPr>
        <w:snapToGrid w:val="0"/>
        <w:spacing w:line="440" w:lineRule="exact"/>
        <w:ind w:firstLine="723" w:firstLineChars="3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546E7762">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34162F58">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38E12EBC">
      <w:pPr>
        <w:pStyle w:val="32"/>
        <w:spacing w:line="440" w:lineRule="exac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6BF33B32">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6597DB97">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5E0AA7A4">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6F6780AF">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764AE4A5">
      <w:pPr>
        <w:snapToGrid w:val="0"/>
        <w:spacing w:line="440" w:lineRule="exact"/>
        <w:ind w:firstLine="720" w:firstLineChars="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65550DA2">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38EADF36">
      <w:pPr>
        <w:snapToGrid w:val="0"/>
        <w:spacing w:line="440" w:lineRule="exact"/>
        <w:ind w:firstLine="723" w:firstLineChars="300"/>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14:paraId="2F54B7B7">
      <w:pPr>
        <w:pStyle w:val="23"/>
        <w:spacing w:line="440" w:lineRule="exact"/>
        <w:ind w:firstLine="723" w:firstLineChars="30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14:paraId="5657B47E">
      <w:pPr>
        <w:pStyle w:val="23"/>
        <w:spacing w:line="440" w:lineRule="exact"/>
        <w:ind w:firstLine="723" w:firstLineChars="300"/>
        <w:rPr>
          <w:rFonts w:hint="eastAsia"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14:paraId="6AD9F805">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66876B6F">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179A5C92">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08F4D55B">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166D1D6C">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5C8A77C6">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14:paraId="752F4CEC">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800650">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14:paraId="20A2BD5A">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9DD8599">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727F260C">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306456EC">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AB7D862">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2B206F34">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65CC85FE">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0E20BB4">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26FF5D1D">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C1FFEBF">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67DCE11">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835B1A9">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05449F63">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70A4C751">
      <w:pPr>
        <w:snapToGrid w:val="0"/>
        <w:spacing w:line="336" w:lineRule="auto"/>
        <w:ind w:firstLine="720" w:firstLineChars="300"/>
        <w:rPr>
          <w:rFonts w:hint="eastAsia"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3134BA1B">
      <w:pPr>
        <w:snapToGrid w:val="0"/>
        <w:spacing w:line="336" w:lineRule="auto"/>
        <w:ind w:firstLine="720" w:firstLineChars="300"/>
        <w:rPr>
          <w:rFonts w:hint="eastAsia"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09B56E49">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4C0992F3">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2921D3CC">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5BCAE73C">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14:paraId="05B2BFCE">
      <w:pPr>
        <w:snapToGrid w:val="0"/>
        <w:spacing w:line="440" w:lineRule="exact"/>
        <w:ind w:firstLine="354" w:firstLineChars="147"/>
        <w:rPr>
          <w:rFonts w:hint="eastAsia"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14:paraId="5DFA292D">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25C3A1D8">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14:paraId="47A5BE03">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5CE13125">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14:paraId="34C26B2A">
      <w:pPr>
        <w:pStyle w:val="132"/>
        <w:snapToGrid w:val="0"/>
        <w:spacing w:before="0" w:line="440" w:lineRule="exact"/>
        <w:ind w:firstLine="472" w:firstLineChars="196"/>
        <w:outlineLvl w:val="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74A9B3F0">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90254E4">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3E6AEC91">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19448F9D">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3CA3EF67">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6CB35FA1">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13803A87">
      <w:pPr>
        <w:pStyle w:val="132"/>
        <w:spacing w:before="0" w:line="440" w:lineRule="exact"/>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7DCBC0F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F6EA0E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75CC5821">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5232254F">
      <w:pPr>
        <w:spacing w:line="440" w:lineRule="exac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0F584312">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4FABBC1B">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2C19DB3C">
      <w:pPr>
        <w:pStyle w:val="132"/>
        <w:spacing w:before="0"/>
        <w:ind w:firstLine="48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3F8EECFE">
      <w:pPr>
        <w:spacing w:line="360" w:lineRule="auto"/>
        <w:jc w:val="center"/>
        <w:rPr>
          <w:rFonts w:hint="eastAsia" w:ascii="仿宋" w:hAnsi="仿宋" w:eastAsia="仿宋" w:cs="仿宋"/>
          <w:b/>
          <w:color w:val="000000" w:themeColor="text1"/>
          <w:sz w:val="32"/>
          <w:szCs w:val="32"/>
          <w14:textFill>
            <w14:solidFill>
              <w14:schemeClr w14:val="tx1"/>
            </w14:solidFill>
          </w14:textFill>
        </w:rPr>
      </w:pPr>
      <w:bookmarkStart w:id="46"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7E663786">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116271CB">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1A910CC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55B24D1F">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5E4BF37B">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1DF7888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0306D005">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1181BBC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2E601B43">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4B807CF9">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3F4B743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21B4FDDD">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6329E37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0F9BA01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6EF31A8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41F7C4EE">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1509A920">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6FE8C6C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69C896D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0EDD56A3">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0152549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0EB81771">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357E1E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3EE333E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CBF9C8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5B73A9CA">
      <w:pPr>
        <w:snapToGrid w:val="0"/>
        <w:spacing w:line="440" w:lineRule="exact"/>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43D1CC78">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7F2BD16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6005B7F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14:paraId="4FA585DF">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3935D5D9">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A9DFFF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56FA42EB">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4D1B670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327C861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7230574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440F2658">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4605AA15">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CF785FE">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57B4FEB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32A6DF0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B76874E">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2C16E45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5476A39E">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4C55DD0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6F301B93">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6F161127">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5B247D7">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6CF6C73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7621C638">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5E6997F5">
      <w:pPr>
        <w:pStyle w:val="14"/>
        <w:widowControl w:val="0"/>
        <w:tabs>
          <w:tab w:val="clear" w:pos="390"/>
          <w:tab w:val="clear" w:pos="454"/>
        </w:tabs>
        <w:spacing w:after="120" w:line="440" w:lineRule="exact"/>
        <w:ind w:left="0" w:firstLine="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691996AA">
      <w:pPr>
        <w:pStyle w:val="14"/>
        <w:widowControl w:val="0"/>
        <w:tabs>
          <w:tab w:val="clear" w:pos="390"/>
          <w:tab w:val="clear" w:pos="454"/>
        </w:tabs>
        <w:spacing w:after="120" w:line="440" w:lineRule="exact"/>
        <w:ind w:left="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5AFFFB97">
      <w:pPr>
        <w:pStyle w:val="32"/>
        <w:snapToGrid w:val="0"/>
        <w:spacing w:line="440" w:lineRule="exact"/>
        <w:jc w:val="lef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2005A674">
      <w:pPr>
        <w:tabs>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0D59C733">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5E576E4D">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3D6C1919">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3B7CA132">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6DCAD3A2">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56E5C46F">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75C1BDED">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45B32422">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243C6332">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176E2FED">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406247DE">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140BC4CA">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0BC7568D">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47905BB6">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2ADE4656">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44337F5C">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6FC13B93">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4827C18C">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2B507B71">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5B3973C0">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68889BE6">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0F9A23AE">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27ACF302">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124A7F1F">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4232B394">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01036697">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52A3F2CB">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62064E77">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666F5DF1">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2304CEFD">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26DF1D1A">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0AADD082">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46E68BFF">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6533D560">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424BCED3">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5365038F">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6D7D871A">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04676230">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452FD0F7">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42C715A4">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3222778E">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50BAB178">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2850D2BE">
      <w:pPr>
        <w:snapToGrid w:val="0"/>
        <w:spacing w:line="440" w:lineRule="exact"/>
        <w:ind w:firstLine="482"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14:paraId="27A339E7">
      <w:pPr>
        <w:snapToGrid w:val="0"/>
        <w:spacing w:line="440" w:lineRule="exac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3E3CBE67">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5ED3309">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0C321972">
      <w:pPr>
        <w:snapToGrid w:val="0"/>
        <w:spacing w:line="360" w:lineRule="auto"/>
        <w:ind w:firstLine="482" w:firstLineChars="150"/>
        <w:jc w:val="center"/>
        <w:rPr>
          <w:rFonts w:hint="eastAsia" w:ascii="仿宋" w:hAnsi="仿宋" w:eastAsia="仿宋" w:cs="仿宋"/>
          <w:b/>
          <w:color w:val="000000" w:themeColor="text1"/>
          <w:sz w:val="32"/>
          <w14:textFill>
            <w14:solidFill>
              <w14:schemeClr w14:val="tx1"/>
            </w14:solidFill>
          </w14:textFill>
        </w:rPr>
      </w:pPr>
    </w:p>
    <w:bookmarkEnd w:id="46"/>
    <w:p w14:paraId="58987220">
      <w:pPr>
        <w:pStyle w:val="32"/>
        <w:spacing w:line="360" w:lineRule="auto"/>
        <w:ind w:firstLine="726"/>
        <w:jc w:val="center"/>
        <w:rPr>
          <w:rFonts w:hint="eastAsia" w:ascii="仿宋" w:hAnsi="仿宋" w:eastAsia="仿宋" w:cs="仿宋"/>
          <w:b/>
          <w:color w:val="000000" w:themeColor="text1"/>
          <w:sz w:val="32"/>
          <w:szCs w:val="32"/>
          <w14:textFill>
            <w14:solidFill>
              <w14:schemeClr w14:val="tx1"/>
            </w14:solidFill>
          </w14:textFill>
        </w:rPr>
      </w:pPr>
      <w:bookmarkStart w:id="47" w:name="_Toc81372776"/>
      <w:bookmarkStart w:id="48" w:name="_Toc84325929"/>
      <w:bookmarkStart w:id="49" w:name="_Toc81372953"/>
      <w:r>
        <w:rPr>
          <w:rFonts w:hint="eastAsia" w:ascii="仿宋" w:hAnsi="仿宋" w:eastAsia="仿宋" w:cs="仿宋"/>
          <w:b/>
          <w:color w:val="000000" w:themeColor="text1"/>
          <w:sz w:val="32"/>
          <w:szCs w:val="32"/>
          <w14:textFill>
            <w14:solidFill>
              <w14:schemeClr w14:val="tx1"/>
            </w14:solidFill>
          </w14:textFill>
        </w:rPr>
        <w:t>五、授予合同</w:t>
      </w:r>
    </w:p>
    <w:bookmarkEnd w:id="47"/>
    <w:bookmarkEnd w:id="48"/>
    <w:bookmarkEnd w:id="49"/>
    <w:p w14:paraId="2508776F">
      <w:pPr>
        <w:pStyle w:val="14"/>
        <w:tabs>
          <w:tab w:val="clear" w:pos="390"/>
          <w:tab w:val="clear" w:pos="454"/>
        </w:tabs>
        <w:spacing w:after="120" w:line="440" w:lineRule="exact"/>
        <w:ind w:left="0" w:firstLine="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2983A4BC">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03C4792C">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3AEE4E1E">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24B142B8">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0B0D5A54">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6A4990E0">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058C908D">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115302BF">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046E82A7">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36814811">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467CCB8C">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fldChar w:fldCharType="begin"/>
      </w:r>
      <w:r>
        <w:instrText xml:space="preserve"> HYPERLINK "http://ggb.sx.gov.cn" </w:instrText>
      </w:r>
      <w: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06A515FB">
      <w:pPr>
        <w:snapToGrid w:val="0"/>
        <w:spacing w:line="440" w:lineRule="exact"/>
        <w:ind w:firstLine="480" w:firstLineChars="200"/>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0003EA0A">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125A1B6E">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4E8548DB">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9C37B16">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68B18CF4">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2A3F6BB3">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6D3E7E75">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58508E49">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04DA63F0">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47AF4504">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1D47DE2B">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5CA808D">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61FE13B3">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48650DBF">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047D905B">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F3CECC2">
      <w:pPr>
        <w:tabs>
          <w:tab w:val="left" w:pos="0"/>
        </w:tabs>
        <w:spacing w:line="360" w:lineRule="auto"/>
        <w:ind w:firstLine="480"/>
        <w:rPr>
          <w:rFonts w:hint="eastAsia" w:ascii="仿宋" w:hAnsi="仿宋" w:eastAsia="仿宋" w:cs="仿宋"/>
          <w:color w:val="000000" w:themeColor="text1"/>
          <w:kern w:val="0"/>
          <w:sz w:val="24"/>
          <w14:textFill>
            <w14:solidFill>
              <w14:schemeClr w14:val="tx1"/>
            </w14:solidFill>
          </w14:textFill>
        </w:rPr>
      </w:pPr>
    </w:p>
    <w:p w14:paraId="2E7E618F">
      <w:pPr>
        <w:adjustRightInd/>
        <w:spacing w:line="336"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1C863481">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29D133FA">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B17477F">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353B5EAF">
      <w:pPr>
        <w:autoSpaceDE w:val="0"/>
        <w:autoSpaceDN w:val="0"/>
        <w:spacing w:line="336" w:lineRule="auto"/>
        <w:ind w:firstLine="480" w:firstLineChars="200"/>
        <w:jc w:val="left"/>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E21D9EE">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53DC8D47">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2FB0AE01">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1887A62C">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6014822">
      <w:pPr>
        <w:widowControl/>
        <w:snapToGrid w:val="0"/>
        <w:spacing w:line="336" w:lineRule="auto"/>
        <w:ind w:firstLine="434" w:firstLineChars="181"/>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6CBBBC81">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5E3E39AE">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68CC3157">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5E629795">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3D4B5FD2">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10F732D6">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60DDFD32">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44C0CC9E">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37A97F8A">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7F2875CA">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74A1AC4F">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57109A00">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2C057421">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4E68B56A">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6C376D54">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0FAF7473">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0CC02739">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6539B2EA">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64DEC8AC">
      <w:pPr>
        <w:snapToGrid w:val="0"/>
        <w:spacing w:line="360" w:lineRule="auto"/>
        <w:outlineLvl w:val="0"/>
        <w:rPr>
          <w:rFonts w:hint="eastAsia"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4"/>
    <w:bookmarkEnd w:id="45"/>
    <w:p w14:paraId="357363E8">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bookmarkStart w:id="50" w:name="第五部分"/>
      <w:bookmarkStart w:id="51" w:name="_Toc86217003"/>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28C8BEDC">
      <w:pPr>
        <w:snapToGrid w:val="0"/>
        <w:spacing w:line="440" w:lineRule="exact"/>
        <w:jc w:val="left"/>
        <w:rPr>
          <w:rFonts w:hint="eastAsia" w:ascii="仿宋" w:hAnsi="仿宋" w:eastAsia="仿宋" w:cs="仿宋"/>
          <w:color w:val="000000" w:themeColor="text1"/>
          <w:sz w:val="24"/>
          <w14:textFill>
            <w14:solidFill>
              <w14:schemeClr w14:val="tx1"/>
            </w14:solidFill>
          </w14:textFill>
        </w:rPr>
      </w:pPr>
      <w:bookmarkStart w:id="52" w:name="_Toc151354173"/>
    </w:p>
    <w:p w14:paraId="2848F6E2">
      <w:pPr>
        <w:rPr>
          <w:rFonts w:hint="eastAsia" w:ascii="宋体" w:hAnsi="宋体" w:cs="宋体"/>
          <w:b/>
          <w:bCs/>
          <w:color w:val="000000" w:themeColor="text1"/>
          <w:sz w:val="24"/>
          <w14:textFill>
            <w14:solidFill>
              <w14:schemeClr w14:val="tx1"/>
            </w14:solidFill>
          </w14:textFill>
        </w:rPr>
      </w:pPr>
      <w:bookmarkStart w:id="53"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4" w:name="OLE_LINK5"/>
      <w:r>
        <w:rPr>
          <w:rFonts w:hint="eastAsia" w:ascii="宋体" w:hAnsi="宋体" w:cs="宋体"/>
          <w:b/>
          <w:bCs/>
          <w:color w:val="000000" w:themeColor="text1"/>
          <w:sz w:val="24"/>
          <w14:textFill>
            <w14:solidFill>
              <w14:schemeClr w14:val="tx1"/>
            </w14:solidFill>
          </w14:textFill>
        </w:rPr>
        <w:t>绍兴市人民医院镜湖总院准分子光治疗仪（308nm）采购项目</w:t>
      </w:r>
    </w:p>
    <w:bookmarkEnd w:id="54"/>
    <w:p w14:paraId="7103D8E2">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（一）项目编号：ZJXSC-2024-263    </w:t>
      </w:r>
    </w:p>
    <w:bookmarkEnd w:id="52"/>
    <w:bookmarkEnd w:id="53"/>
    <w:p w14:paraId="6655DF61">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（二）采购单位名称：绍兴市人民医院</w:t>
      </w:r>
    </w:p>
    <w:p w14:paraId="0E5242A0">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（三）采购内容：</w:t>
      </w:r>
    </w:p>
    <w:tbl>
      <w:tblPr>
        <w:tblStyle w:val="63"/>
        <w:tblW w:w="10108" w:type="dxa"/>
        <w:tblInd w:w="-62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30"/>
        <w:gridCol w:w="1578"/>
        <w:gridCol w:w="1073"/>
        <w:gridCol w:w="1108"/>
        <w:gridCol w:w="1361"/>
        <w:gridCol w:w="1223"/>
        <w:gridCol w:w="1177"/>
        <w:gridCol w:w="1258"/>
      </w:tblGrid>
      <w:tr w14:paraId="6C721D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1330" w:type="dxa"/>
            <w:tcBorders>
              <w:top w:val="single" w:color="auto" w:sz="4" w:space="0"/>
              <w:left w:val="single" w:color="auto" w:sz="4" w:space="0"/>
              <w:bottom w:val="single" w:color="auto" w:sz="4" w:space="0"/>
              <w:right w:val="single" w:color="auto" w:sz="4" w:space="0"/>
            </w:tcBorders>
            <w:vAlign w:val="center"/>
          </w:tcPr>
          <w:p w14:paraId="1824A35E">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标项号</w:t>
            </w:r>
          </w:p>
        </w:tc>
        <w:tc>
          <w:tcPr>
            <w:tcW w:w="1578" w:type="dxa"/>
            <w:tcBorders>
              <w:top w:val="single" w:color="auto" w:sz="4" w:space="0"/>
              <w:left w:val="single" w:color="auto" w:sz="4" w:space="0"/>
              <w:bottom w:val="single" w:color="auto" w:sz="4" w:space="0"/>
              <w:right w:val="single" w:color="auto" w:sz="4" w:space="0"/>
            </w:tcBorders>
            <w:vAlign w:val="center"/>
          </w:tcPr>
          <w:p w14:paraId="0FD29B3D">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采购内容</w:t>
            </w:r>
          </w:p>
        </w:tc>
        <w:tc>
          <w:tcPr>
            <w:tcW w:w="1073" w:type="dxa"/>
            <w:tcBorders>
              <w:top w:val="single" w:color="auto" w:sz="4" w:space="0"/>
              <w:left w:val="single" w:color="auto" w:sz="4" w:space="0"/>
              <w:bottom w:val="single" w:color="auto" w:sz="4" w:space="0"/>
              <w:right w:val="single" w:color="auto" w:sz="4" w:space="0"/>
            </w:tcBorders>
            <w:vAlign w:val="center"/>
          </w:tcPr>
          <w:p w14:paraId="2BA31238">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数量及单位</w:t>
            </w:r>
          </w:p>
        </w:tc>
        <w:tc>
          <w:tcPr>
            <w:tcW w:w="1108" w:type="dxa"/>
            <w:tcBorders>
              <w:top w:val="single" w:color="auto" w:sz="4" w:space="0"/>
              <w:left w:val="single" w:color="auto" w:sz="4" w:space="0"/>
              <w:bottom w:val="single" w:color="auto" w:sz="4" w:space="0"/>
              <w:right w:val="single" w:color="auto" w:sz="4" w:space="0"/>
            </w:tcBorders>
            <w:vAlign w:val="center"/>
          </w:tcPr>
          <w:p w14:paraId="01EA1336">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单价</w:t>
            </w:r>
          </w:p>
          <w:p w14:paraId="3172F63B">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361" w:type="dxa"/>
            <w:tcBorders>
              <w:top w:val="single" w:color="auto" w:sz="4" w:space="0"/>
              <w:left w:val="single" w:color="auto" w:sz="4" w:space="0"/>
              <w:bottom w:val="single" w:color="auto" w:sz="4" w:space="0"/>
              <w:right w:val="single" w:color="auto" w:sz="4" w:space="0"/>
            </w:tcBorders>
            <w:vAlign w:val="center"/>
          </w:tcPr>
          <w:p w14:paraId="50C11B88">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预算金额</w:t>
            </w:r>
          </w:p>
          <w:p w14:paraId="6AA2DA99">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223" w:type="dxa"/>
            <w:tcBorders>
              <w:top w:val="single" w:color="auto" w:sz="4" w:space="0"/>
              <w:left w:val="single" w:color="auto" w:sz="4" w:space="0"/>
              <w:bottom w:val="single" w:color="auto" w:sz="4" w:space="0"/>
              <w:right w:val="single" w:color="auto" w:sz="4" w:space="0"/>
            </w:tcBorders>
            <w:vAlign w:val="center"/>
          </w:tcPr>
          <w:p w14:paraId="034EEA6F">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上限总价</w:t>
            </w:r>
          </w:p>
          <w:p w14:paraId="44C34711">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177" w:type="dxa"/>
            <w:tcBorders>
              <w:top w:val="single" w:color="auto" w:sz="4" w:space="0"/>
              <w:left w:val="single" w:color="auto" w:sz="4" w:space="0"/>
              <w:bottom w:val="single" w:color="auto" w:sz="4" w:space="0"/>
              <w:right w:val="single" w:color="auto" w:sz="4" w:space="0"/>
            </w:tcBorders>
            <w:vAlign w:val="center"/>
          </w:tcPr>
          <w:p w14:paraId="6DE4D127">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是否允许进口</w:t>
            </w:r>
          </w:p>
        </w:tc>
        <w:tc>
          <w:tcPr>
            <w:tcW w:w="1258" w:type="dxa"/>
            <w:tcBorders>
              <w:top w:val="single" w:color="auto" w:sz="4" w:space="0"/>
              <w:left w:val="single" w:color="auto" w:sz="4" w:space="0"/>
              <w:bottom w:val="single" w:color="auto" w:sz="4" w:space="0"/>
              <w:right w:val="single" w:color="auto" w:sz="4" w:space="0"/>
            </w:tcBorders>
            <w:vAlign w:val="center"/>
          </w:tcPr>
          <w:p w14:paraId="3FCA4CA1">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管理类别</w:t>
            </w:r>
          </w:p>
        </w:tc>
      </w:tr>
      <w:tr w14:paraId="1D5293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330" w:type="dxa"/>
            <w:tcBorders>
              <w:top w:val="single" w:color="auto" w:sz="4" w:space="0"/>
              <w:left w:val="single" w:color="auto" w:sz="4" w:space="0"/>
              <w:right w:val="single" w:color="auto" w:sz="4" w:space="0"/>
            </w:tcBorders>
            <w:vAlign w:val="center"/>
          </w:tcPr>
          <w:p w14:paraId="768F75C8">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01</w:t>
            </w:r>
          </w:p>
        </w:tc>
        <w:tc>
          <w:tcPr>
            <w:tcW w:w="1578" w:type="dxa"/>
            <w:tcBorders>
              <w:top w:val="single" w:color="auto" w:sz="4" w:space="0"/>
              <w:left w:val="single" w:color="auto" w:sz="4" w:space="0"/>
              <w:bottom w:val="single" w:color="auto" w:sz="4" w:space="0"/>
              <w:right w:val="single" w:color="auto" w:sz="4" w:space="0"/>
            </w:tcBorders>
            <w:vAlign w:val="center"/>
          </w:tcPr>
          <w:p w14:paraId="43F98A4A">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准分子光治疗仪（308nm）</w:t>
            </w:r>
          </w:p>
        </w:tc>
        <w:tc>
          <w:tcPr>
            <w:tcW w:w="1073" w:type="dxa"/>
            <w:tcBorders>
              <w:top w:val="single" w:color="auto" w:sz="4" w:space="0"/>
              <w:left w:val="single" w:color="auto" w:sz="4" w:space="0"/>
              <w:bottom w:val="single" w:color="auto" w:sz="4" w:space="0"/>
              <w:right w:val="single" w:color="auto" w:sz="4" w:space="0"/>
            </w:tcBorders>
            <w:vAlign w:val="center"/>
          </w:tcPr>
          <w:p w14:paraId="75E0D09D">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1台</w:t>
            </w:r>
          </w:p>
        </w:tc>
        <w:tc>
          <w:tcPr>
            <w:tcW w:w="1108" w:type="dxa"/>
            <w:tcBorders>
              <w:top w:val="single" w:color="auto" w:sz="4" w:space="0"/>
              <w:left w:val="single" w:color="auto" w:sz="4" w:space="0"/>
              <w:bottom w:val="single" w:color="auto" w:sz="4" w:space="0"/>
              <w:right w:val="single" w:color="auto" w:sz="4" w:space="0"/>
            </w:tcBorders>
            <w:vAlign w:val="center"/>
          </w:tcPr>
          <w:p w14:paraId="769E7E25">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20</w:t>
            </w:r>
          </w:p>
        </w:tc>
        <w:tc>
          <w:tcPr>
            <w:tcW w:w="1361" w:type="dxa"/>
            <w:tcBorders>
              <w:top w:val="single" w:color="auto" w:sz="4" w:space="0"/>
              <w:left w:val="single" w:color="auto" w:sz="4" w:space="0"/>
              <w:bottom w:val="single" w:color="auto" w:sz="4" w:space="0"/>
              <w:right w:val="single" w:color="auto" w:sz="4" w:space="0"/>
            </w:tcBorders>
            <w:vAlign w:val="center"/>
          </w:tcPr>
          <w:p w14:paraId="7B1D5759">
            <w:pPr>
              <w:snapToGrid w:val="0"/>
              <w:spacing w:line="440" w:lineRule="exact"/>
              <w:jc w:val="center"/>
              <w:rPr>
                <w:rFonts w:hint="eastAsia" w:ascii="宋体" w:hAnsi="宋体" w:cs="宋体"/>
                <w:color w:val="000000" w:themeColor="text1"/>
                <w:sz w:val="24"/>
                <w14:textFill>
                  <w14:solidFill>
                    <w14:schemeClr w14:val="tx1"/>
                  </w14:solidFill>
                </w14:textFill>
              </w:rPr>
            </w:pPr>
            <w:bookmarkStart w:id="55" w:name="OLE_LINK10"/>
            <w:r>
              <w:rPr>
                <w:rFonts w:hint="eastAsia" w:ascii="宋体" w:hAnsi="宋体" w:cs="宋体"/>
                <w:color w:val="000000" w:themeColor="text1"/>
                <w:sz w:val="24"/>
                <w14:textFill>
                  <w14:solidFill>
                    <w14:schemeClr w14:val="tx1"/>
                  </w14:solidFill>
                </w14:textFill>
              </w:rPr>
              <w:t>20</w:t>
            </w:r>
            <w:bookmarkEnd w:id="55"/>
          </w:p>
        </w:tc>
        <w:tc>
          <w:tcPr>
            <w:tcW w:w="1223" w:type="dxa"/>
            <w:tcBorders>
              <w:top w:val="single" w:color="auto" w:sz="4" w:space="0"/>
              <w:left w:val="single" w:color="auto" w:sz="4" w:space="0"/>
              <w:bottom w:val="single" w:color="auto" w:sz="4" w:space="0"/>
              <w:right w:val="single" w:color="auto" w:sz="4" w:space="0"/>
            </w:tcBorders>
            <w:vAlign w:val="center"/>
          </w:tcPr>
          <w:p w14:paraId="148A9B35">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20</w:t>
            </w:r>
          </w:p>
        </w:tc>
        <w:tc>
          <w:tcPr>
            <w:tcW w:w="1177" w:type="dxa"/>
            <w:tcBorders>
              <w:top w:val="single" w:color="auto" w:sz="4" w:space="0"/>
              <w:left w:val="single" w:color="auto" w:sz="4" w:space="0"/>
              <w:bottom w:val="single" w:color="auto" w:sz="4" w:space="0"/>
              <w:right w:val="single" w:color="auto" w:sz="4" w:space="0"/>
            </w:tcBorders>
            <w:vAlign w:val="center"/>
          </w:tcPr>
          <w:p w14:paraId="5F59DDBB">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否</w:t>
            </w:r>
          </w:p>
        </w:tc>
        <w:tc>
          <w:tcPr>
            <w:tcW w:w="1258" w:type="dxa"/>
            <w:tcBorders>
              <w:top w:val="single" w:color="auto" w:sz="4" w:space="0"/>
              <w:left w:val="single" w:color="auto" w:sz="4" w:space="0"/>
              <w:bottom w:val="single" w:color="auto" w:sz="4" w:space="0"/>
              <w:right w:val="single" w:color="auto" w:sz="4" w:space="0"/>
            </w:tcBorders>
            <w:vAlign w:val="center"/>
          </w:tcPr>
          <w:p w14:paraId="3CE56A2A">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第二类</w:t>
            </w:r>
          </w:p>
        </w:tc>
      </w:tr>
    </w:tbl>
    <w:p w14:paraId="79C93713">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（四）技术需求及商务要求</w:t>
      </w:r>
    </w:p>
    <w:tbl>
      <w:tblPr>
        <w:tblStyle w:val="63"/>
        <w:tblW w:w="9462" w:type="dxa"/>
        <w:jc w:val="center"/>
        <w:tblLayout w:type="fixed"/>
        <w:tblCellMar>
          <w:top w:w="0" w:type="dxa"/>
          <w:left w:w="108" w:type="dxa"/>
          <w:bottom w:w="0" w:type="dxa"/>
          <w:right w:w="108" w:type="dxa"/>
        </w:tblCellMar>
      </w:tblPr>
      <w:tblGrid>
        <w:gridCol w:w="6278"/>
        <w:gridCol w:w="3184"/>
      </w:tblGrid>
      <w:tr w14:paraId="7A9BFD75">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tcPr>
          <w:p w14:paraId="59FB3897">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一、适用科室</w:t>
            </w:r>
            <w:r>
              <w:rPr>
                <w:rFonts w:hint="eastAsia" w:ascii="宋体" w:hAnsi="宋体" w:cs="宋体"/>
                <w:color w:val="000000" w:themeColor="text1"/>
                <w:sz w:val="24"/>
                <w14:textFill>
                  <w14:solidFill>
                    <w14:schemeClr w14:val="tx1"/>
                  </w14:solidFill>
                </w14:textFill>
              </w:rPr>
              <w:t>：皮肤科</w:t>
            </w:r>
          </w:p>
        </w:tc>
        <w:tc>
          <w:tcPr>
            <w:tcW w:w="3184" w:type="dxa"/>
            <w:tcBorders>
              <w:top w:val="single" w:color="auto" w:sz="6" w:space="0"/>
              <w:left w:val="single" w:color="auto" w:sz="6" w:space="0"/>
              <w:bottom w:val="single" w:color="auto" w:sz="6" w:space="0"/>
              <w:right w:val="single" w:color="auto" w:sz="6" w:space="0"/>
            </w:tcBorders>
          </w:tcPr>
          <w:p w14:paraId="598BA483">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1BFE3912">
        <w:tblPrEx>
          <w:tblCellMar>
            <w:top w:w="0" w:type="dxa"/>
            <w:left w:w="108" w:type="dxa"/>
            <w:bottom w:w="0" w:type="dxa"/>
            <w:right w:w="108" w:type="dxa"/>
          </w:tblCellMar>
        </w:tblPrEx>
        <w:trPr>
          <w:trHeight w:val="1322"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56501279">
            <w:pPr>
              <w:numPr>
                <w:ilvl w:val="0"/>
                <w:numId w:val="2"/>
              </w:num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用途：主要</w:t>
            </w:r>
            <w:r>
              <w:rPr>
                <w:rFonts w:hint="eastAsia" w:ascii="宋体" w:hAnsi="宋体" w:cs="宋体"/>
                <w:bCs/>
                <w:color w:val="000000" w:themeColor="text1"/>
                <w:sz w:val="24"/>
                <w14:textFill>
                  <w14:solidFill>
                    <w14:schemeClr w14:val="tx1"/>
                  </w14:solidFill>
                </w14:textFill>
              </w:rPr>
              <w:t>用于稳定期白癜风照射治疗，</w:t>
            </w:r>
            <w:r>
              <w:rPr>
                <w:rFonts w:hint="eastAsia" w:ascii="宋体" w:hAnsi="宋体" w:cs="宋体"/>
                <w:color w:val="000000" w:themeColor="text1"/>
                <w:sz w:val="24"/>
                <w14:textFill>
                  <w14:solidFill>
                    <w14:schemeClr w14:val="tx1"/>
                  </w14:solidFill>
                </w14:textFill>
              </w:rPr>
              <w:t>同时可用于银屑病、湿疹及各类皮炎的照射治疗。</w:t>
            </w:r>
          </w:p>
          <w:p w14:paraId="07688E97">
            <w:pPr>
              <w:pStyle w:val="966"/>
              <w:autoSpaceDE w:val="0"/>
              <w:autoSpaceDN w:val="0"/>
              <w:spacing w:line="280" w:lineRule="exact"/>
              <w:ind w:firstLine="0" w:firstLineChars="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组成或配置：</w:t>
            </w:r>
            <w:r>
              <w:rPr>
                <w:rFonts w:hint="eastAsia" w:ascii="宋体" w:hAnsi="宋体" w:cs="宋体"/>
                <w:color w:val="000000" w:themeColor="text1"/>
                <w:sz w:val="24"/>
                <w14:textFill>
                  <w14:solidFill>
                    <w14:schemeClr w14:val="tx1"/>
                  </w14:solidFill>
                </w14:textFill>
              </w:rPr>
              <w:t>设备主机：1台（附件标配）,光斑适配器：1套,脚踏开关：1个,医生护目镜：2副（允许其他品牌）</w:t>
            </w:r>
          </w:p>
          <w:p w14:paraId="5A9CF587">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74239098">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p>
        </w:tc>
      </w:tr>
      <w:tr w14:paraId="3F97E2EA">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62D105DE">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三、</w:t>
            </w:r>
            <w:r>
              <w:rPr>
                <w:rFonts w:hint="eastAsia" w:ascii="宋体" w:hAnsi="宋体" w:cs="宋体"/>
                <w:color w:val="000000" w:themeColor="text1"/>
                <w:sz w:val="24"/>
                <w:shd w:val="clear" w:color="auto" w:fill="FFFFFF"/>
                <w14:textFill>
                  <w14:solidFill>
                    <w14:schemeClr w14:val="tx1"/>
                  </w14:solidFill>
                </w14:textFill>
              </w:rPr>
              <w:t>功能和技术参数及配置：</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00049F66">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bookmarkStart w:id="56" w:name="OLE_LINK11"/>
            <w:r>
              <w:rPr>
                <w:rFonts w:hint="eastAsia" w:ascii="宋体" w:hAnsi="宋体" w:cs="宋体"/>
                <w:color w:val="000000" w:themeColor="text1"/>
                <w:sz w:val="24"/>
                <w14:textFill>
                  <w14:solidFill>
                    <w14:schemeClr w14:val="tx1"/>
                  </w14:solidFill>
                </w14:textFill>
              </w:rPr>
              <w:t>对应指标，详细说明，否则视为不符要求</w:t>
            </w:r>
            <w:bookmarkEnd w:id="56"/>
          </w:p>
        </w:tc>
      </w:tr>
      <w:tr w14:paraId="1CAA754C">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68AF83C2">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 光源要求： XeCI准分子光源</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7A4B5758">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4F692088">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2EEF6108">
            <w:pPr>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3.2 波长要求： 308nm </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0474842D">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380C86B9">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66CC3A58">
            <w:pPr>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 光能量密度：50~4500mj/cm</w:t>
            </w:r>
            <w:r>
              <w:rPr>
                <w:rFonts w:hint="eastAsia" w:ascii="宋体" w:hAnsi="宋体" w:cs="宋体"/>
                <w:color w:val="000000" w:themeColor="text1"/>
                <w:sz w:val="24"/>
                <w:vertAlign w:val="superscript"/>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且连续可调，调节步进1mj/cm</w:t>
            </w:r>
            <w:r>
              <w:rPr>
                <w:rFonts w:hint="eastAsia" w:ascii="宋体" w:hAnsi="宋体" w:cs="宋体"/>
                <w:color w:val="000000" w:themeColor="text1"/>
                <w:sz w:val="24"/>
                <w:vertAlign w:val="superscript"/>
                <w14:textFill>
                  <w14:solidFill>
                    <w14:schemeClr w14:val="tx1"/>
                  </w14:solidFill>
                </w14:textFill>
              </w:rPr>
              <w:t>2</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7BA5B332">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14:paraId="0ED4E6DE">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542E2B6D">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3.4 额定功率密度：≥50mW/cm</w:t>
            </w:r>
            <w:r>
              <w:rPr>
                <w:rFonts w:hint="eastAsia" w:ascii="宋体" w:hAnsi="宋体" w:cs="宋体"/>
                <w:color w:val="000000" w:themeColor="text1"/>
                <w:sz w:val="24"/>
                <w:vertAlign w:val="superscript"/>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48AC2040">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14:paraId="4C7B0711">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5FB0E7AE">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▲3.5 治疗模式</w:t>
            </w:r>
            <w:r>
              <w:rPr>
                <w:rFonts w:hint="eastAsia" w:ascii="宋体" w:hAnsi="宋体" w:cs="宋体"/>
                <w:color w:val="000000" w:themeColor="text1"/>
                <w:sz w:val="24"/>
                <w:shd w:val="clear" w:color="auto" w:fill="FFFFFF"/>
                <w14:textFill>
                  <w14:solidFill>
                    <w14:schemeClr w14:val="tx1"/>
                  </w14:solidFill>
                </w14:textFill>
              </w:rPr>
              <w:t>要求：具备高能聚焦、大光斑照射等模式</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6D4D9991">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14:paraId="21E41D2C">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2306F30B">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3.6 能量不稳定性：≤±5%（需提供佐证资料）</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48BC1176">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14:paraId="7AB7A821">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0C9E9E7A">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3.7 光斑能量不均匀性：≤±10% （需提供佐证资料）</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48187067">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14:paraId="64C9600E">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71AB1D09">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3.8 光斑适配器要求</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3A33AE89">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14:paraId="24F7FB37">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3B874FFF">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3.8.1 圆形适配器：具有直径8mm、12mm、15mm、20mm、25mm等圆形适配器</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7234F7FF">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14:paraId="4349F188">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7BC3FCCC">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3.8.2 方形适配器尺寸：≥3种</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354B9C2F">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14:paraId="08428A19">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646F17D0">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▲3.9 单次最长照射时间：≤90s</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0E336AA2">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14:paraId="0CA4646B">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676C0D6E">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3.10 控制要求：触摸屏控制，屏幕尺寸≥10寸</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5DC85C23">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14:paraId="224A853B">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04AB6C4B">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3.11 冷却方式：风冷加水冷双冷却方式</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1D7A628F">
            <w:pPr>
              <w:autoSpaceDE w:val="0"/>
              <w:autoSpaceDN w:val="0"/>
              <w:spacing w:line="280" w:lineRule="exact"/>
              <w:rPr>
                <w:rFonts w:hint="eastAsia" w:ascii="宋体" w:hAnsi="宋体" w:cs="宋体"/>
                <w:color w:val="000000" w:themeColor="text1"/>
                <w:sz w:val="24"/>
                <w:shd w:val="clear" w:color="auto" w:fill="FFFFFF"/>
                <w14:textFill>
                  <w14:solidFill>
                    <w14:schemeClr w14:val="tx1"/>
                  </w14:solidFill>
                </w14:textFill>
              </w:rPr>
            </w:pPr>
          </w:p>
        </w:tc>
      </w:tr>
      <w:tr w14:paraId="0A7FF9E7">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tcPr>
          <w:p w14:paraId="2FC6E14A">
            <w:pPr>
              <w:autoSpaceDE w:val="0"/>
              <w:autoSpaceDN w:val="0"/>
              <w:spacing w:line="280" w:lineRule="exact"/>
              <w:rPr>
                <w:rFonts w:hint="eastAsia" w:ascii="宋体" w:hAnsi="宋体" w:cs="宋体"/>
                <w:b/>
                <w:bCs/>
                <w:color w:val="000000" w:themeColor="text1"/>
                <w:sz w:val="24"/>
                <w:lang w:val="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四、</w:t>
            </w:r>
            <w:r>
              <w:rPr>
                <w:rStyle w:val="123"/>
                <w:rFonts w:hint="eastAsia" w:ascii="宋体" w:hAnsi="宋体" w:cs="宋体"/>
                <w:color w:val="000000" w:themeColor="text1"/>
                <w:sz w:val="24"/>
                <w:szCs w:val="24"/>
                <w:lang w:bidi="ar"/>
                <w14:textFill>
                  <w14:solidFill>
                    <w14:schemeClr w14:val="tx1"/>
                  </w14:solidFill>
                </w14:textFill>
              </w:rPr>
              <w:t>必备商务条款</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2D07B0E6">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对应指标，详细说明，否则视为不符要求</w:t>
            </w:r>
          </w:p>
        </w:tc>
      </w:tr>
      <w:tr w14:paraId="47032B75">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0E66C04E">
            <w:pPr>
              <w:autoSpaceDE w:val="0"/>
              <w:autoSpaceDN w:val="0"/>
              <w:spacing w:line="280" w:lineRule="exact"/>
              <w:rPr>
                <w:rFonts w:hint="eastAsia" w:ascii="宋体" w:hAnsi="宋体" w:cs="宋体"/>
                <w:bCs/>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4.1 维修</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794187AC">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3F0D188D">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076EBC32">
            <w:pPr>
              <w:autoSpaceDE w:val="0"/>
              <w:autoSpaceDN w:val="0"/>
              <w:spacing w:line="280" w:lineRule="exact"/>
              <w:rPr>
                <w:rFonts w:hint="eastAsia" w:ascii="宋体" w:hAnsi="宋体" w:cs="宋体"/>
                <w:bCs/>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4.1.1设备验收合格后整机免费保修 贰 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39C8C5DE">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2D288BCE">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4E3B1360">
            <w:pPr>
              <w:autoSpaceDE w:val="0"/>
              <w:autoSpaceDN w:val="0"/>
              <w:spacing w:line="280" w:lineRule="exact"/>
              <w:rPr>
                <w:rFonts w:hint="eastAsia" w:ascii="宋体" w:hAnsi="宋体" w:cs="宋体"/>
                <w:bCs/>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4.1.2 提供仪器电子版SOP文件、中（英）文操作手册和维修手册</w:t>
            </w:r>
            <w:r>
              <w:rPr>
                <w:rFonts w:hint="eastAsia" w:ascii="宋体" w:hAnsi="宋体" w:cs="宋体"/>
                <w:color w:val="000000" w:themeColor="text1"/>
                <w:kern w:val="0"/>
                <w:sz w:val="24"/>
                <w:lang w:bidi="ar"/>
                <w14:textFill>
                  <w14:solidFill>
                    <w14:schemeClr w14:val="tx1"/>
                  </w14:solidFill>
                </w14:textFill>
              </w:rPr>
              <w:t>。小器械类可除外。</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32E5A2DA">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7A6AE9B9">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3F0BF4FD">
            <w:pPr>
              <w:autoSpaceDE w:val="0"/>
              <w:autoSpaceDN w:val="0"/>
              <w:spacing w:line="280" w:lineRule="exact"/>
              <w:rPr>
                <w:rFonts w:hint="eastAsia"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4.1.3 免费提供操作和维修培训（包含时间、地点、人次、内容）</w:t>
            </w:r>
            <w:r>
              <w:rPr>
                <w:rFonts w:hint="eastAsia" w:ascii="宋体" w:hAnsi="宋体" w:cs="宋体"/>
                <w:color w:val="000000" w:themeColor="text1"/>
                <w:kern w:val="0"/>
                <w:sz w:val="24"/>
                <w:lang w:bidi="ar"/>
                <w14:textFill>
                  <w14:solidFill>
                    <w14:schemeClr w14:val="tx1"/>
                  </w14:solidFill>
                </w14:textFill>
              </w:rPr>
              <w:t>。小器械类可除外。</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53932351">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3213BF31">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4A732F5E">
            <w:pPr>
              <w:autoSpaceDE w:val="0"/>
              <w:autoSpaceDN w:val="0"/>
              <w:spacing w:line="280" w:lineRule="exact"/>
              <w:rPr>
                <w:rFonts w:hint="eastAsia" w:ascii="宋体" w:hAnsi="宋体" w:cs="宋体"/>
                <w:bCs/>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4.1.4 维修响应时间8个工作小时，24个工作小时未修复提供备品，紧急情况按采购人要求执行</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0EB6AE6F">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641DC464">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481C6793">
            <w:pPr>
              <w:autoSpaceDE w:val="0"/>
              <w:autoSpaceDN w:val="0"/>
              <w:spacing w:line="280" w:lineRule="exact"/>
              <w:rPr>
                <w:rFonts w:hint="eastAsia"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4.1.5 请注明售后服务（包括浙江地区维修力量说明）Service</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2D973F47">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0BE82ED3">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3C08FAFE">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4.2 附加必备条款:</w:t>
            </w:r>
          </w:p>
          <w:p w14:paraId="40ECD722">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提供符合上述参数和配置要求的详细配置清单；</w:t>
            </w:r>
          </w:p>
          <w:p w14:paraId="26CCBD53">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列出上述已明确选件及未作要求但可提供选件的清单；</w:t>
            </w:r>
          </w:p>
          <w:p w14:paraId="3D2F542B">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所有配置为同品牌原装产品(除注明要求例外)；</w:t>
            </w:r>
          </w:p>
          <w:p w14:paraId="61C84D08">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所有设备必须是全新的，未曾使用过的原厂生产的产品，出厂时间原则上不大于1年。禁止提供代工、贴牌产品；</w:t>
            </w:r>
          </w:p>
          <w:p w14:paraId="3B0DDA00">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产品属于医疗器械管理的，投标人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22BFE1C6">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产品属于特种设备的，投标人应当提供压力容器制造许可证；属于消毒类产品的，投标人应当按照相关部门规定，提供相应资质证明材料；属于放射性同位素和射线装置的，投标人应当提供生态环境部门颁发的生产和销售许可证；</w:t>
            </w:r>
          </w:p>
          <w:p w14:paraId="1FA175AA">
            <w:pPr>
              <w:autoSpaceDE w:val="0"/>
              <w:autoSpaceDN w:val="0"/>
              <w:spacing w:line="280" w:lineRule="exact"/>
              <w:rPr>
                <w:rFonts w:hint="eastAsia"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提供所投产品的详细彩页，如彩页中没有涉及到相关技术参数，提供原厂技术白皮书（DATASHEET）。</w:t>
            </w:r>
            <w:r>
              <w:rPr>
                <w:rFonts w:hint="eastAsia" w:ascii="宋体" w:hAnsi="宋体" w:cs="宋体"/>
                <w:color w:val="000000" w:themeColor="text1"/>
                <w:kern w:val="0"/>
                <w:sz w:val="24"/>
                <w:lang w:bidi="ar"/>
                <w14:textFill>
                  <w14:solidFill>
                    <w14:schemeClr w14:val="tx1"/>
                  </w14:solidFill>
                </w14:textFill>
              </w:rPr>
              <w:t>小器械类可除外。</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7EAC707C">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5D8C61C1">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222D6B5C">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4.3安装及验收要求</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1E26D317">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6F09E377">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1CF24936">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4.3.1 到货期:中标即日起30天内；如有例外，可在合同中另行约定</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46701702">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6E12E7F6">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70A56EC9">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4.3.2安装地点:由中标人免费将货送至医院安装现场</w:t>
            </w:r>
            <w:r>
              <w:rPr>
                <w:rFonts w:hint="eastAsia" w:ascii="宋体" w:hAnsi="宋体" w:cs="宋体"/>
                <w:color w:val="000000" w:themeColor="text1"/>
                <w:kern w:val="0"/>
                <w:sz w:val="24"/>
                <w:lang w:bidi="ar"/>
                <w14:textFill>
                  <w14:solidFill>
                    <w14:schemeClr w14:val="tx1"/>
                  </w14:solidFill>
                </w14:textFill>
              </w:rPr>
              <w:t>。无需安装的可除外。</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7AB294C7">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3784FB74">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232F7DF0">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4.3.3 安装完成时间:接采购人通知后7个工作日内全部调试完成，全院布局系统联网项目在60日内全部调试完成。</w:t>
            </w:r>
            <w:r>
              <w:rPr>
                <w:rFonts w:hint="eastAsia" w:ascii="宋体" w:hAnsi="宋体" w:cs="宋体"/>
                <w:color w:val="000000" w:themeColor="text1"/>
                <w:kern w:val="0"/>
                <w:sz w:val="24"/>
                <w:lang w:bidi="ar"/>
                <w14:textFill>
                  <w14:solidFill>
                    <w14:schemeClr w14:val="tx1"/>
                  </w14:solidFill>
                </w14:textFill>
              </w:rPr>
              <w:t>无需安装的可除外。</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51ACC8DC">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018ED741">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18652F52">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4.3.4 安装标准:符合国家有关安全技术规范和技术标准</w:t>
            </w:r>
            <w:r>
              <w:rPr>
                <w:rFonts w:hint="eastAsia" w:ascii="宋体" w:hAnsi="宋体" w:cs="宋体"/>
                <w:color w:val="000000" w:themeColor="text1"/>
                <w:kern w:val="0"/>
                <w:sz w:val="24"/>
                <w:lang w:bidi="ar"/>
                <w14:textFill>
                  <w14:solidFill>
                    <w14:schemeClr w14:val="tx1"/>
                  </w14:solidFill>
                </w14:textFill>
              </w:rPr>
              <w:t>。无需安装的可除外。</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53886297">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7B9C8E63">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586FBA16">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4.3.5 验收标准:应与产品原始样本技术数据及标书技术文件一致，符合国家有关技术规范和技术标准</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2C933EBA">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419131FC">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545B6574">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4.3.6 计量检测：如是计量强制检定设备，验收时需提供计量合格证</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6960C7D9">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7062EC14">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4" w:space="0"/>
              <w:right w:val="single" w:color="auto" w:sz="6" w:space="0"/>
            </w:tcBorders>
            <w:shd w:val="clear" w:color="auto" w:fill="auto"/>
            <w:vAlign w:val="center"/>
          </w:tcPr>
          <w:p w14:paraId="6AB8EBBB">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4.3.7</w:t>
            </w:r>
            <w:r>
              <w:rPr>
                <w:rFonts w:hint="eastAsia" w:ascii="宋体" w:hAnsi="宋体" w:cs="宋体"/>
                <w:color w:val="000000" w:themeColor="text1"/>
                <w:kern w:val="0"/>
                <w:sz w:val="24"/>
                <w:lang w:bidi="ar"/>
                <w14:textFill>
                  <w14:solidFill>
                    <w14:schemeClr w14:val="tx1"/>
                  </w14:solidFill>
                </w14:textFill>
              </w:rPr>
              <w:t>软件系统要求：</w:t>
            </w:r>
            <w:r>
              <w:rPr>
                <w:rFonts w:hint="eastAsia" w:ascii="宋体" w:hAnsi="宋体" w:cs="宋体"/>
                <w:color w:val="000000" w:themeColor="text1"/>
                <w:sz w:val="24"/>
                <w14:textFill>
                  <w14:solidFill>
                    <w14:schemeClr w14:val="tx1"/>
                  </w14:solidFill>
                </w14:textFill>
              </w:rPr>
              <w:t>投标人应当根据医院管理要求，将提供的设备接入全院相关信息系统，并承担接口费用，提供的设备应当允许医院其他系统接入。确因设备本身无此功能难以实现的，须经医院信息、设备管理部门同意。</w:t>
            </w:r>
          </w:p>
          <w:p w14:paraId="67CBF9CD">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根据采购人要求，终身免费提供软件升级服务。</w:t>
            </w:r>
          </w:p>
        </w:tc>
        <w:tc>
          <w:tcPr>
            <w:tcW w:w="3184" w:type="dxa"/>
            <w:tcBorders>
              <w:top w:val="single" w:color="auto" w:sz="6" w:space="0"/>
              <w:left w:val="single" w:color="auto" w:sz="6" w:space="0"/>
              <w:bottom w:val="single" w:color="auto" w:sz="4" w:space="0"/>
              <w:right w:val="single" w:color="auto" w:sz="6" w:space="0"/>
            </w:tcBorders>
            <w:shd w:val="clear" w:color="auto" w:fill="auto"/>
          </w:tcPr>
          <w:p w14:paraId="1FBE8CE8">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0A57C2D1">
        <w:tblPrEx>
          <w:tblCellMar>
            <w:top w:w="0" w:type="dxa"/>
            <w:left w:w="108" w:type="dxa"/>
            <w:bottom w:w="0" w:type="dxa"/>
            <w:right w:w="108" w:type="dxa"/>
          </w:tblCellMar>
        </w:tblPrEx>
        <w:trPr>
          <w:trHeight w:val="20" w:hRule="atLeast"/>
          <w:jc w:val="center"/>
        </w:trPr>
        <w:tc>
          <w:tcPr>
            <w:tcW w:w="6278" w:type="dxa"/>
            <w:tcBorders>
              <w:top w:val="single" w:color="auto" w:sz="4" w:space="0"/>
              <w:left w:val="single" w:color="auto" w:sz="4" w:space="0"/>
              <w:bottom w:val="single" w:color="auto" w:sz="6" w:space="0"/>
              <w:right w:val="single" w:color="auto" w:sz="6" w:space="0"/>
            </w:tcBorders>
            <w:shd w:val="clear" w:color="auto" w:fill="auto"/>
            <w:vAlign w:val="center"/>
          </w:tcPr>
          <w:p w14:paraId="10839A12">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4.4付款方式：按《浙江省财政厅关于进一步发挥政府采购政策功能全力推动经济稳进提质的通知》（浙财采监〔2022〕3号）等文件要求执行，具体付款方式由双方协商后在合同中明确。</w:t>
            </w:r>
          </w:p>
        </w:tc>
        <w:tc>
          <w:tcPr>
            <w:tcW w:w="3184" w:type="dxa"/>
            <w:tcBorders>
              <w:top w:val="single" w:color="auto" w:sz="4" w:space="0"/>
              <w:left w:val="single" w:color="auto" w:sz="6" w:space="0"/>
              <w:bottom w:val="single" w:color="auto" w:sz="6" w:space="0"/>
              <w:right w:val="single" w:color="auto" w:sz="4" w:space="0"/>
            </w:tcBorders>
            <w:shd w:val="clear" w:color="auto" w:fill="auto"/>
          </w:tcPr>
          <w:p w14:paraId="00C41EE2">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21314C2F">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1D84B341">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五、其他</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2F1AD149">
            <w:pPr>
              <w:autoSpaceDE w:val="0"/>
              <w:autoSpaceDN w:val="0"/>
              <w:spacing w:line="28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对应指标，详细说明，否则视为不符要求</w:t>
            </w:r>
          </w:p>
        </w:tc>
      </w:tr>
      <w:tr w14:paraId="1FB46626">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73166DAE">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5.1 请注明进入市场时间 Year first sold</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7D3978CC">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7622B3D6">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4396BDD7">
            <w:pPr>
              <w:autoSpaceDE w:val="0"/>
              <w:autoSpaceDN w:val="0"/>
              <w:spacing w:line="280" w:lineRule="exac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5.2 请提供国内医院投标机型安装台数 Number sold</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6938FDBB">
            <w:pPr>
              <w:autoSpaceDE w:val="0"/>
              <w:autoSpaceDN w:val="0"/>
              <w:spacing w:line="280" w:lineRule="exact"/>
              <w:rPr>
                <w:rFonts w:hint="eastAsia" w:ascii="宋体" w:hAnsi="宋体" w:cs="宋体"/>
                <w:color w:val="000000" w:themeColor="text1"/>
                <w:sz w:val="24"/>
                <w14:textFill>
                  <w14:solidFill>
                    <w14:schemeClr w14:val="tx1"/>
                  </w14:solidFill>
                </w14:textFill>
              </w:rPr>
            </w:pPr>
          </w:p>
        </w:tc>
      </w:tr>
      <w:tr w14:paraId="2201804B">
        <w:tblPrEx>
          <w:tblCellMar>
            <w:top w:w="0" w:type="dxa"/>
            <w:left w:w="108" w:type="dxa"/>
            <w:bottom w:w="0" w:type="dxa"/>
            <w:right w:w="108" w:type="dxa"/>
          </w:tblCellMar>
        </w:tblPrEx>
        <w:trPr>
          <w:trHeight w:val="20" w:hRule="atLeast"/>
          <w:jc w:val="center"/>
        </w:trPr>
        <w:tc>
          <w:tcPr>
            <w:tcW w:w="6278" w:type="dxa"/>
            <w:tcBorders>
              <w:top w:val="single" w:color="auto" w:sz="6" w:space="0"/>
              <w:left w:val="single" w:color="auto" w:sz="6" w:space="0"/>
              <w:bottom w:val="single" w:color="auto" w:sz="6" w:space="0"/>
              <w:right w:val="single" w:color="auto" w:sz="6" w:space="0"/>
            </w:tcBorders>
            <w:shd w:val="clear" w:color="auto" w:fill="auto"/>
            <w:vAlign w:val="center"/>
          </w:tcPr>
          <w:p w14:paraId="42FB7757">
            <w:pPr>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5.3 请注明软件最新版本 LAST UPDATED</w:t>
            </w:r>
          </w:p>
        </w:tc>
        <w:tc>
          <w:tcPr>
            <w:tcW w:w="3184" w:type="dxa"/>
            <w:tcBorders>
              <w:top w:val="single" w:color="auto" w:sz="6" w:space="0"/>
              <w:left w:val="single" w:color="auto" w:sz="6" w:space="0"/>
              <w:bottom w:val="single" w:color="auto" w:sz="6" w:space="0"/>
              <w:right w:val="single" w:color="auto" w:sz="6" w:space="0"/>
            </w:tcBorders>
            <w:shd w:val="clear" w:color="auto" w:fill="auto"/>
            <w:vAlign w:val="center"/>
          </w:tcPr>
          <w:p w14:paraId="2164EAED">
            <w:pPr>
              <w:rPr>
                <w:rFonts w:hint="eastAsia" w:ascii="宋体" w:hAnsi="宋体" w:cs="宋体"/>
                <w:color w:val="000000" w:themeColor="text1"/>
                <w:sz w:val="24"/>
                <w14:textFill>
                  <w14:solidFill>
                    <w14:schemeClr w14:val="tx1"/>
                  </w14:solidFill>
                </w14:textFill>
              </w:rPr>
            </w:pPr>
          </w:p>
        </w:tc>
      </w:tr>
      <w:tr w14:paraId="62D4E0F0">
        <w:tblPrEx>
          <w:tblCellMar>
            <w:top w:w="0" w:type="dxa"/>
            <w:left w:w="108" w:type="dxa"/>
            <w:bottom w:w="0" w:type="dxa"/>
            <w:right w:w="108" w:type="dxa"/>
          </w:tblCellMar>
        </w:tblPrEx>
        <w:trPr>
          <w:trHeight w:val="20" w:hRule="atLeast"/>
          <w:jc w:val="center"/>
        </w:trPr>
        <w:tc>
          <w:tcPr>
            <w:tcW w:w="6278" w:type="dxa"/>
            <w:tcBorders>
              <w:top w:val="single" w:color="auto" w:sz="4" w:space="0"/>
            </w:tcBorders>
            <w:shd w:val="clear" w:color="auto" w:fill="auto"/>
            <w:vAlign w:val="center"/>
          </w:tcPr>
          <w:p w14:paraId="41FDD685">
            <w:pPr>
              <w:autoSpaceDE w:val="0"/>
              <w:autoSpaceDN w:val="0"/>
              <w:spacing w:line="280" w:lineRule="exact"/>
              <w:rPr>
                <w:rFonts w:hint="eastAsia" w:cs="宋体" w:asciiTheme="minorEastAsia" w:hAnsiTheme="minorEastAsia" w:eastAsiaTheme="minorEastAsia"/>
                <w:color w:val="000000" w:themeColor="text1"/>
                <w:szCs w:val="21"/>
                <w:lang w:val="zh-CN"/>
                <w14:textFill>
                  <w14:solidFill>
                    <w14:schemeClr w14:val="tx1"/>
                  </w14:solidFill>
                </w14:textFill>
              </w:rPr>
            </w:pPr>
          </w:p>
        </w:tc>
        <w:tc>
          <w:tcPr>
            <w:tcW w:w="3184" w:type="dxa"/>
            <w:tcBorders>
              <w:top w:val="single" w:color="auto" w:sz="4" w:space="0"/>
            </w:tcBorders>
            <w:shd w:val="clear" w:color="auto" w:fill="auto"/>
          </w:tcPr>
          <w:p w14:paraId="5BB24F36">
            <w:pPr>
              <w:autoSpaceDE w:val="0"/>
              <w:autoSpaceDN w:val="0"/>
              <w:spacing w:line="280" w:lineRule="exact"/>
              <w:rPr>
                <w:rFonts w:hint="eastAsia" w:asciiTheme="minorEastAsia" w:hAnsiTheme="minorEastAsia" w:eastAsiaTheme="minorEastAsia"/>
                <w:color w:val="000000" w:themeColor="text1"/>
                <w:szCs w:val="21"/>
                <w:shd w:val="clear" w:color="auto" w:fill="FFFFFF"/>
                <w14:textFill>
                  <w14:solidFill>
                    <w14:schemeClr w14:val="tx1"/>
                  </w14:solidFill>
                </w14:textFill>
              </w:rPr>
            </w:pPr>
          </w:p>
        </w:tc>
      </w:tr>
    </w:tbl>
    <w:p w14:paraId="6DE90433">
      <w:pPr>
        <w:rPr>
          <w:rFonts w:hint="eastAsia" w:eastAsia="宋体"/>
          <w:lang w:eastAsia="zh-CN"/>
        </w:rPr>
      </w:pPr>
      <w:r>
        <w:rPr>
          <w:rFonts w:hint="eastAsia"/>
        </w:rPr>
        <w:t>医疗器械管理类别：</w:t>
      </w:r>
      <w:r>
        <w:rPr>
          <w:rFonts w:hint="eastAsia"/>
          <w:lang w:eastAsia="zh-CN"/>
        </w:rPr>
        <w:t>第二类</w:t>
      </w:r>
      <w:bookmarkStart w:id="67" w:name="_GoBack"/>
      <w:bookmarkEnd w:id="67"/>
    </w:p>
    <w:p w14:paraId="4555390B"/>
    <w:p w14:paraId="3295CB3E">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22AC6F70">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7389C367">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459DC8F2">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653FA6C3">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0EEC1E5F">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704BE6DB">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25CC4596">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58EBD171">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45A1F8E6">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5B7CAA92">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3CC95015">
      <w:pPr>
        <w:pStyle w:val="2"/>
        <w:rPr>
          <w:rFonts w:hint="eastAsia" w:ascii="仿宋" w:hAnsi="仿宋" w:eastAsia="仿宋" w:cs="仿宋"/>
          <w:color w:val="000000" w:themeColor="text1"/>
          <w:sz w:val="36"/>
          <w:szCs w:val="36"/>
          <w14:textFill>
            <w14:solidFill>
              <w14:schemeClr w14:val="tx1"/>
            </w14:solidFill>
          </w14:textFill>
        </w:rPr>
      </w:pPr>
    </w:p>
    <w:p w14:paraId="32BBBEF8">
      <w:pPr>
        <w:rPr>
          <w:color w:val="000000" w:themeColor="text1"/>
          <w14:textFill>
            <w14:solidFill>
              <w14:schemeClr w14:val="tx1"/>
            </w14:solidFill>
          </w14:textFill>
        </w:rPr>
      </w:pPr>
    </w:p>
    <w:p w14:paraId="3B0BB867">
      <w:pPr>
        <w:rPr>
          <w:color w:val="000000" w:themeColor="text1"/>
          <w14:textFill>
            <w14:solidFill>
              <w14:schemeClr w14:val="tx1"/>
            </w14:solidFill>
          </w14:textFill>
        </w:rPr>
      </w:pPr>
    </w:p>
    <w:p w14:paraId="5AF6B9F9">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4AD4C551">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p>
    <w:p w14:paraId="34EA041F">
      <w:pPr>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202E1894">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p>
    <w:p w14:paraId="5B70C233">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p>
    <w:p w14:paraId="2CDD5DAC">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14:paraId="1BDA338B">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14:paraId="19A5E5EF">
      <w:pPr>
        <w:rPr>
          <w:rFonts w:hint="eastAsia" w:ascii="仿宋" w:hAnsi="仿宋" w:eastAsia="仿宋" w:cs="仿宋"/>
          <w:b/>
          <w:bCs/>
          <w:color w:val="000000" w:themeColor="text1"/>
          <w:spacing w:val="-20"/>
          <w:kern w:val="44"/>
          <w:sz w:val="40"/>
          <w:szCs w:val="40"/>
          <w14:textFill>
            <w14:solidFill>
              <w14:schemeClr w14:val="tx1"/>
            </w14:solidFill>
          </w14:textFill>
        </w:rPr>
      </w:pPr>
    </w:p>
    <w:p w14:paraId="1FD6FBB2">
      <w:pPr>
        <w:rPr>
          <w:rFonts w:hint="eastAsia" w:ascii="仿宋" w:hAnsi="仿宋" w:eastAsia="仿宋" w:cs="仿宋"/>
          <w:b/>
          <w:bCs/>
          <w:color w:val="000000" w:themeColor="text1"/>
          <w:spacing w:val="-20"/>
          <w:kern w:val="44"/>
          <w:sz w:val="40"/>
          <w:szCs w:val="40"/>
          <w14:textFill>
            <w14:solidFill>
              <w14:schemeClr w14:val="tx1"/>
            </w14:solidFill>
          </w14:textFill>
        </w:rPr>
      </w:pPr>
    </w:p>
    <w:p w14:paraId="6E00996A">
      <w:pPr>
        <w:rPr>
          <w:rFonts w:hint="eastAsia" w:ascii="仿宋" w:hAnsi="仿宋" w:eastAsia="仿宋" w:cs="仿宋"/>
          <w:b/>
          <w:bCs/>
          <w:color w:val="000000" w:themeColor="text1"/>
          <w:spacing w:val="-20"/>
          <w:kern w:val="44"/>
          <w:sz w:val="40"/>
          <w:szCs w:val="40"/>
          <w14:textFill>
            <w14:solidFill>
              <w14:schemeClr w14:val="tx1"/>
            </w14:solidFill>
          </w14:textFill>
        </w:rPr>
      </w:pPr>
    </w:p>
    <w:p w14:paraId="7DA25DCE">
      <w:pPr>
        <w:spacing w:line="360" w:lineRule="auto"/>
        <w:ind w:left="420" w:left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75BE1FD0">
      <w:pPr>
        <w:spacing w:line="360" w:lineRule="auto"/>
        <w:ind w:left="420" w:leftChars="200"/>
        <w:rPr>
          <w:rFonts w:hint="eastAsia"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4BDBEFF5">
      <w:pPr>
        <w:spacing w:line="360" w:lineRule="auto"/>
        <w:ind w:left="420" w:left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2633E63">
      <w:pPr>
        <w:spacing w:line="360" w:lineRule="auto"/>
        <w:ind w:left="420" w:leftChars="200"/>
        <w:rPr>
          <w:rFonts w:hint="eastAsia"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6AE6949A">
      <w:pPr>
        <w:spacing w:line="360" w:lineRule="auto"/>
        <w:ind w:left="420" w:left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5F873248">
      <w:pPr>
        <w:rPr>
          <w:rFonts w:hint="eastAsia" w:ascii="仿宋" w:hAnsi="仿宋" w:eastAsia="仿宋" w:cs="仿宋"/>
          <w:color w:val="000000" w:themeColor="text1"/>
          <w14:textFill>
            <w14:solidFill>
              <w14:schemeClr w14:val="tx1"/>
            </w14:solidFill>
          </w14:textFill>
        </w:rPr>
      </w:pPr>
    </w:p>
    <w:p w14:paraId="5B19938E">
      <w:pPr>
        <w:rPr>
          <w:rFonts w:hint="eastAsia"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33C11AE4">
      <w:pPr>
        <w:rPr>
          <w:rFonts w:hint="eastAsia" w:ascii="仿宋" w:hAnsi="仿宋" w:eastAsia="仿宋" w:cs="仿宋"/>
          <w:color w:val="000000" w:themeColor="text1"/>
          <w:sz w:val="44"/>
          <w:szCs w:val="44"/>
          <w14:textFill>
            <w14:solidFill>
              <w14:schemeClr w14:val="tx1"/>
            </w14:solidFill>
          </w14:textFill>
        </w:rPr>
      </w:pPr>
    </w:p>
    <w:p w14:paraId="05645F1C">
      <w:pPr>
        <w:rPr>
          <w:rFonts w:hint="eastAsia" w:ascii="仿宋" w:hAnsi="仿宋" w:eastAsia="仿宋" w:cs="仿宋"/>
          <w:color w:val="000000" w:themeColor="text1"/>
          <w:sz w:val="44"/>
          <w:szCs w:val="44"/>
          <w14:textFill>
            <w14:solidFill>
              <w14:schemeClr w14:val="tx1"/>
            </w14:solidFill>
          </w14:textFill>
        </w:rPr>
      </w:pPr>
    </w:p>
    <w:p w14:paraId="3EB7AF30">
      <w:pPr>
        <w:jc w:val="center"/>
        <w:rPr>
          <w:rFonts w:hint="eastAsia"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14:paraId="382FF839">
      <w:pPr>
        <w:ind w:firstLine="640" w:firstLineChars="200"/>
        <w:rPr>
          <w:rFonts w:hint="eastAsia" w:ascii="仿宋" w:hAnsi="仿宋" w:eastAsia="仿宋" w:cs="仿宋"/>
          <w:color w:val="000000" w:themeColor="text1"/>
          <w:sz w:val="32"/>
          <w:szCs w:val="32"/>
          <w14:textFill>
            <w14:solidFill>
              <w14:schemeClr w14:val="tx1"/>
            </w14:solidFill>
          </w14:textFill>
        </w:rPr>
      </w:pPr>
    </w:p>
    <w:p w14:paraId="01FFF14A">
      <w:pPr>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14:paraId="7EED675F">
      <w:pPr>
        <w:rPr>
          <w:rFonts w:hint="eastAsia"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14:paraId="5C64C9DF">
      <w:pPr>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14:paraId="664D6AE4">
      <w:pPr>
        <w:ind w:firstLine="880" w:firstLineChars="200"/>
        <w:rPr>
          <w:rFonts w:hint="eastAsia"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09EFE325">
      <w:pPr>
        <w:pStyle w:val="4"/>
        <w:adjustRightInd w:val="0"/>
        <w:snapToGrid w:val="0"/>
        <w:spacing w:line="400" w:lineRule="exact"/>
        <w:jc w:val="center"/>
        <w:rPr>
          <w:rFonts w:hint="eastAsia" w:ascii="仿宋" w:eastAsia="仿宋" w:cs="仿宋"/>
          <w:color w:val="000000" w:themeColor="text1"/>
          <w:sz w:val="28"/>
          <w:szCs w:val="28"/>
          <w14:textFill>
            <w14:solidFill>
              <w14:schemeClr w14:val="tx1"/>
            </w14:solidFill>
          </w14:textFill>
        </w:rPr>
      </w:pPr>
      <w:bookmarkStart w:id="57" w:name="_Toc22209"/>
    </w:p>
    <w:p w14:paraId="56E8BE92">
      <w:pPr>
        <w:pStyle w:val="4"/>
        <w:adjustRightInd w:val="0"/>
        <w:snapToGrid w:val="0"/>
        <w:spacing w:line="400" w:lineRule="exact"/>
        <w:jc w:val="center"/>
        <w:rPr>
          <w:rFonts w:hint="eastAsia"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7"/>
    </w:p>
    <w:p w14:paraId="29087114">
      <w:pPr>
        <w:pStyle w:val="4"/>
        <w:adjustRightInd w:val="0"/>
        <w:snapToGrid w:val="0"/>
        <w:spacing w:line="400" w:lineRule="exact"/>
        <w:jc w:val="center"/>
        <w:rPr>
          <w:rFonts w:hint="eastAsia" w:ascii="仿宋" w:eastAsia="仿宋" w:cs="仿宋"/>
          <w:b w:val="0"/>
          <w:bCs w:val="0"/>
          <w:color w:val="000000" w:themeColor="text1"/>
          <w:sz w:val="28"/>
          <w:szCs w:val="28"/>
          <w14:textFill>
            <w14:solidFill>
              <w14:schemeClr w14:val="tx1"/>
            </w14:solidFill>
          </w14:textFill>
        </w:rPr>
      </w:pPr>
    </w:p>
    <w:p w14:paraId="3DBC1F88">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14:paraId="718987D1">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14:paraId="3D6D08E3">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2866BE73">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04E7E53F">
      <w:pPr>
        <w:spacing w:line="400" w:lineRule="exact"/>
        <w:rPr>
          <w:rFonts w:hint="eastAsia" w:ascii="仿宋" w:hAnsi="仿宋" w:eastAsia="仿宋" w:cs="仿宋"/>
          <w:color w:val="000000" w:themeColor="text1"/>
          <w14:textFill>
            <w14:solidFill>
              <w14:schemeClr w14:val="tx1"/>
            </w14:solidFill>
          </w14:textFill>
        </w:rPr>
      </w:pPr>
    </w:p>
    <w:p w14:paraId="570C106D">
      <w:pPr>
        <w:pStyle w:val="24"/>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9560E1E">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14:paraId="116B4BC5">
      <w:pPr>
        <w:pStyle w:val="24"/>
        <w:numPr>
          <w:ilvl w:val="0"/>
          <w:numId w:val="4"/>
        </w:numPr>
        <w:snapToGrid w:val="0"/>
        <w:spacing w:line="400" w:lineRule="exac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14:paraId="0CD2EEDC">
      <w:pPr>
        <w:pStyle w:val="24"/>
        <w:numPr>
          <w:ilvl w:val="255"/>
          <w:numId w:val="0"/>
        </w:numPr>
        <w:tabs>
          <w:tab w:val="left" w:pos="999"/>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14:paraId="20DD1373">
      <w:pPr>
        <w:pStyle w:val="24"/>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649EDEB5">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14:paraId="052F7927">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00F6C527">
      <w:pPr>
        <w:numPr>
          <w:ilvl w:val="255"/>
          <w:numId w:val="0"/>
        </w:numPr>
        <w:snapToGrid w:val="0"/>
        <w:spacing w:line="400" w:lineRule="exact"/>
        <w:ind w:firstLine="420" w:firstLineChars="200"/>
        <w:rPr>
          <w:rFonts w:hint="eastAsia"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14:paraId="7677CBFC">
      <w:pPr>
        <w:snapToGrid w:val="0"/>
        <w:spacing w:line="400" w:lineRule="exact"/>
        <w:ind w:firstLine="945" w:firstLineChars="45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14:paraId="4062DE56">
      <w:pPr>
        <w:numPr>
          <w:ilvl w:val="255"/>
          <w:numId w:val="0"/>
        </w:numPr>
        <w:snapToGrid w:val="0"/>
        <w:spacing w:line="400" w:lineRule="exact"/>
        <w:ind w:firstLine="945" w:firstLineChars="45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14:paraId="66AB49C1">
      <w:pPr>
        <w:numPr>
          <w:ilvl w:val="255"/>
          <w:numId w:val="0"/>
        </w:numPr>
        <w:snapToGrid w:val="0"/>
        <w:spacing w:line="400" w:lineRule="exact"/>
        <w:ind w:firstLine="420" w:firstLineChars="200"/>
        <w:rPr>
          <w:rFonts w:hint="eastAsia"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14:paraId="50904ACD">
      <w:pPr>
        <w:numPr>
          <w:ilvl w:val="255"/>
          <w:numId w:val="0"/>
        </w:num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40D2A04">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5CC1ED8A">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14:paraId="25AEED41">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4E3D257A">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14:paraId="543151F4">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0423D492">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14:paraId="61276ACD">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14:paraId="1D036175">
      <w:pPr>
        <w:pStyle w:val="965"/>
        <w:numPr>
          <w:ilvl w:val="255"/>
          <w:numId w:val="0"/>
        </w:numPr>
        <w:snapToGrid w:val="0"/>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14:paraId="08E36DEC">
      <w:pPr>
        <w:pStyle w:val="965"/>
        <w:numPr>
          <w:ilvl w:val="255"/>
          <w:numId w:val="0"/>
        </w:numPr>
        <w:snapToGrid w:val="0"/>
        <w:ind w:firstLine="420"/>
        <w:rPr>
          <w:rFonts w:hint="eastAsia"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14:paraId="0F548ABE">
      <w:pPr>
        <w:pStyle w:val="965"/>
        <w:numPr>
          <w:ilvl w:val="255"/>
          <w:numId w:val="0"/>
        </w:numPr>
        <w:snapToGrid w:val="0"/>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14:paraId="62C2A805">
      <w:pPr>
        <w:pStyle w:val="965"/>
        <w:numPr>
          <w:ilvl w:val="255"/>
          <w:numId w:val="0"/>
        </w:numPr>
        <w:snapToGrid w:val="0"/>
        <w:ind w:firstLine="220" w:firstLineChars="100"/>
        <w:rPr>
          <w:rFonts w:hint="eastAsia"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54C9E6CB">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70BEDC7">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0BE92D08">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1BE32C4">
      <w:pPr>
        <w:snapToGrid w:val="0"/>
        <w:spacing w:line="40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8326BA5">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7F2FC721">
      <w:pPr>
        <w:snapToGrid w:val="0"/>
        <w:spacing w:line="400" w:lineRule="exact"/>
        <w:ind w:firstLine="840" w:firstLineChars="4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14:paraId="3A801DE1">
      <w:p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14:paraId="028A87B4">
      <w:pPr>
        <w:snapToGrid w:val="0"/>
        <w:spacing w:line="400" w:lineRule="exact"/>
        <w:ind w:firstLine="840" w:firstLineChars="4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14:paraId="345EE698">
      <w:p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14:paraId="3C74D790">
      <w:pPr>
        <w:snapToGrid w:val="0"/>
        <w:spacing w:line="400" w:lineRule="exact"/>
        <w:ind w:firstLine="840" w:firstLineChars="400"/>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14:paraId="6EE4D523">
      <w:pPr>
        <w:snapToGrid w:val="0"/>
        <w:spacing w:line="400" w:lineRule="exact"/>
        <w:ind w:firstLine="840" w:firstLineChars="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14:paraId="40B9AC51">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755BFD9F">
      <w:pPr>
        <w:pStyle w:val="965"/>
        <w:tabs>
          <w:tab w:val="left" w:pos="1340"/>
        </w:tabs>
        <w:ind w:firstLine="420"/>
        <w:rPr>
          <w:rFonts w:hint="eastAsia"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14:paraId="450B93D5">
      <w:pPr>
        <w:numPr>
          <w:ilvl w:val="255"/>
          <w:numId w:val="0"/>
        </w:num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14:paraId="283C338C">
      <w:pPr>
        <w:numPr>
          <w:ilvl w:val="255"/>
          <w:numId w:val="0"/>
        </w:numPr>
        <w:snapToGrid w:val="0"/>
        <w:spacing w:line="400" w:lineRule="exact"/>
        <w:ind w:firstLine="840" w:firstLineChars="4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14:paraId="39CA4A4A">
      <w:pPr>
        <w:numPr>
          <w:ilvl w:val="255"/>
          <w:numId w:val="0"/>
        </w:num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04B183C9">
      <w:p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6ADC0146">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14:paraId="534D7861">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0EC6D485">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40BBCDA7">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0596B61E">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14:paraId="3648E848">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7F58DB3C">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1B45F8E4">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7B9F4F3E">
      <w:pPr>
        <w:pStyle w:val="965"/>
        <w:numPr>
          <w:ilvl w:val="255"/>
          <w:numId w:val="0"/>
        </w:numPr>
        <w:snapToGrid w:val="0"/>
        <w:rPr>
          <w:rFonts w:hint="eastAsia"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14:paraId="586374EC">
      <w:pPr>
        <w:pStyle w:val="965"/>
        <w:ind w:firstLine="420" w:firstLineChars="0"/>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14:paraId="50C7F70D">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3419B934">
      <w:pPr>
        <w:pStyle w:val="965"/>
        <w:ind w:firstLine="420" w:firstLineChars="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4325420D">
      <w:pPr>
        <w:numPr>
          <w:ilvl w:val="255"/>
          <w:numId w:val="0"/>
        </w:num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4C6BB607">
      <w:pPr>
        <w:numPr>
          <w:ilvl w:val="255"/>
          <w:numId w:val="0"/>
        </w:num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14:paraId="0F232960">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14:paraId="1524CF2F">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14:paraId="08A9BC0C">
      <w:pPr>
        <w:snapToGrid w:val="0"/>
        <w:spacing w:line="400" w:lineRule="exac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482BA1B7">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14:paraId="535820A0">
      <w:pPr>
        <w:snapToGrid w:val="0"/>
        <w:spacing w:line="400" w:lineRule="exac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7999ED88">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14:paraId="12580994">
      <w:pPr>
        <w:numPr>
          <w:ilvl w:val="255"/>
          <w:numId w:val="0"/>
        </w:num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14:paraId="5BBE9200">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14:paraId="7FA9D8E9">
      <w:pPr>
        <w:pStyle w:val="258"/>
        <w:spacing w:line="400" w:lineRule="exact"/>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14:paraId="2C168712">
      <w:pPr>
        <w:snapToGrid w:val="0"/>
        <w:spacing w:line="400" w:lineRule="exact"/>
        <w:ind w:firstLine="630" w:firstLineChars="3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14:paraId="10C61E0C">
      <w:pPr>
        <w:snapToGrid w:val="0"/>
        <w:spacing w:line="400" w:lineRule="exact"/>
        <w:ind w:firstLine="630" w:firstLineChars="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14:paraId="47F7F357">
      <w:pPr>
        <w:snapToGrid w:val="0"/>
        <w:spacing w:line="400" w:lineRule="exact"/>
        <w:ind w:firstLine="630" w:firstLineChars="3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14:paraId="080B3045">
      <w:pPr>
        <w:snapToGrid w:val="0"/>
        <w:spacing w:line="400" w:lineRule="exact"/>
        <w:ind w:firstLine="630" w:firstLineChars="3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14:paraId="12E81C31">
      <w:pPr>
        <w:numPr>
          <w:ilvl w:val="0"/>
          <w:numId w:val="3"/>
        </w:numPr>
        <w:snapToGrid w:val="0"/>
        <w:spacing w:line="400" w:lineRule="exact"/>
        <w:ind w:firstLine="422" w:firstLineChars="200"/>
        <w:rPr>
          <w:rFonts w:hint="eastAsia"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14:paraId="5D885559">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5839A226">
      <w:pPr>
        <w:snapToGrid w:val="0"/>
        <w:spacing w:line="400" w:lineRule="exact"/>
        <w:ind w:firstLine="420" w:firstLineChars="2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14:paraId="3156E0AC">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54729D6E">
      <w:pPr>
        <w:pStyle w:val="965"/>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14:paraId="5DB96F0C">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14:paraId="64D41E8C">
      <w:pPr>
        <w:snapToGrid w:val="0"/>
        <w:spacing w:line="400" w:lineRule="exact"/>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14:paraId="4C11F1D1">
      <w:p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14:paraId="211BEA3B">
      <w:pPr>
        <w:snapToGrid w:val="0"/>
        <w:spacing w:line="400" w:lineRule="exact"/>
        <w:ind w:firstLine="420" w:firstLineChars="2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14:paraId="26142486">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14:paraId="099A39EE">
      <w:pPr>
        <w:numPr>
          <w:ilvl w:val="0"/>
          <w:numId w:val="5"/>
        </w:num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14:paraId="339D01DD">
      <w:pPr>
        <w:snapToGrid w:val="0"/>
        <w:spacing w:line="400" w:lineRule="exac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14:paraId="34E5B3AF">
      <w:pPr>
        <w:snapToGrid w:val="0"/>
        <w:spacing w:line="400" w:lineRule="exac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172877B6">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11E7E25E">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52C8D67C">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2CCF3DDA">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ADA5F7A">
      <w:pPr>
        <w:snapToGrid w:val="0"/>
        <w:spacing w:line="400" w:lineRule="exact"/>
        <w:ind w:firstLine="840" w:firstLineChars="4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14:paraId="4B8E3661">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1028AE0E">
      <w:pPr>
        <w:snapToGrid w:val="0"/>
        <w:spacing w:line="400" w:lineRule="exact"/>
        <w:ind w:firstLine="840" w:firstLineChars="4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14:paraId="0A63FCAB">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14:paraId="24ADFF6B">
      <w:p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14:paraId="628F3CDB">
      <w:pPr>
        <w:snapToGrid w:val="0"/>
        <w:spacing w:line="400" w:lineRule="exac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14:paraId="0BBCE6B0">
      <w:p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14:paraId="66F521D1">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0A153C89">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14:paraId="00343D45">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14:paraId="73A3C7A9">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14:paraId="50DBCD84">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14:paraId="6E49BD2D">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14:paraId="47BDB519">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14:paraId="19F53FDB">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14:paraId="1C0D9DFC">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14:paraId="2005C487">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14:paraId="5A8D1EEA">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14:paraId="27879F32">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14:paraId="30FCAD9F">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14:paraId="47FB3FFB">
      <w:pPr>
        <w:pStyle w:val="965"/>
        <w:ind w:firstLine="420"/>
        <w:rPr>
          <w:rFonts w:hint="eastAsia"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6038630B">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14:paraId="427ECF72">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14:paraId="4BBC1163">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14:paraId="5D8D8057">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14:paraId="76469E9B">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38833500">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14:paraId="7F2DFAD4">
      <w:pPr>
        <w:snapToGrid w:val="0"/>
        <w:spacing w:line="400" w:lineRule="exact"/>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14:paraId="022C3ACD">
      <w:pPr>
        <w:pStyle w:val="258"/>
        <w:spacing w:line="400" w:lineRule="exact"/>
        <w:ind w:firstLine="480"/>
        <w:rPr>
          <w:rFonts w:hint="eastAsia" w:ascii="仿宋" w:hAnsi="仿宋" w:eastAsia="仿宋" w:cs="仿宋"/>
          <w:color w:val="000000" w:themeColor="text1"/>
          <w14:textFill>
            <w14:solidFill>
              <w14:schemeClr w14:val="tx1"/>
            </w14:solidFill>
          </w14:textFill>
        </w:rPr>
      </w:pPr>
    </w:p>
    <w:p w14:paraId="6BA519DE">
      <w:pPr>
        <w:pStyle w:val="4"/>
        <w:spacing w:line="400" w:lineRule="exact"/>
        <w:rPr>
          <w:rFonts w:hint="eastAsia"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14:paraId="5B83A16A">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394E1649">
      <w:pPr>
        <w:pStyle w:val="258"/>
        <w:ind w:firstLine="480"/>
        <w:rPr>
          <w:rFonts w:hint="eastAsia"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D1536E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61314BA">
            <w:pPr>
              <w:snapToGrid w:val="0"/>
              <w:spacing w:line="300" w:lineRule="exact"/>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0453628F">
            <w:pPr>
              <w:snapToGrid w:val="0"/>
              <w:spacing w:line="300" w:lineRule="exact"/>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14:paraId="5C45F6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04591625">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3BA2301">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D2928CC">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14:paraId="6D876884">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44B9BD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43F43F8">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32FEA1B1">
            <w:pPr>
              <w:snapToGrid w:val="0"/>
              <w:spacing w:line="300" w:lineRule="exact"/>
              <w:ind w:firstLine="100" w:firstLineChars="48"/>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E0AFDBC">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444A714E">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0FC66358">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14:paraId="02486933">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r>
      <w:tr w14:paraId="4C8A5D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A6908AA">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23CBFF66">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58810F9">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1CE88F16">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459046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507F4BD">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F6EA873">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BBB5088">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168ADD20">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23C970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9DA76F">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6E901C7">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B6B1413">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0B477C45">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164F02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8821C8D">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3198FAC">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E4A17A0">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5B5E5205">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16DE30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8081CA4">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54C4956">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49322D2">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14B56B63">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5F2E28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372233">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D3A57AB">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1D24F84">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6360163A">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270122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1773A7">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A3A8658">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CAA6342">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0AF16ADA">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2EAD63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2A3F074">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20E420D">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11BDA82D">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61110119">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32C20F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40DEBCB">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2D5704B3">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5FF25C9">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6C10CF97">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1154260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1947F17">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3D7BD78F">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442034A">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7BB96380">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7D4A63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031C465">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63A2D58C">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736D94C">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43506C68">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21C3E6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455141D">
            <w:pPr>
              <w:pStyle w:val="24"/>
              <w:snapToGrid w:val="0"/>
              <w:spacing w:before="120" w:beforeLines="50" w:line="360" w:lineRule="auto"/>
              <w:jc w:val="left"/>
              <w:rPr>
                <w:rFonts w:hint="eastAsia"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14:paraId="06891CAD">
      <w:pPr>
        <w:pStyle w:val="4"/>
        <w:adjustRightInd w:val="0"/>
        <w:snapToGrid w:val="0"/>
        <w:spacing w:before="120" w:beforeLines="50"/>
        <w:jc w:val="center"/>
        <w:rPr>
          <w:rFonts w:hint="eastAsia"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8"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8"/>
    </w:p>
    <w:p w14:paraId="3E3C7A52">
      <w:pPr>
        <w:tabs>
          <w:tab w:val="left" w:pos="8820"/>
          <w:tab w:val="left" w:pos="9345"/>
          <w:tab w:val="left" w:pos="9765"/>
        </w:tabs>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14:paraId="19D8EE3B">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08CD52D7">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21636277">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1BD17E71">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14:paraId="77D24F5A">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14:paraId="13D8ABEF">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303AFE8">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14:paraId="174C8B1F">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441D6A21">
      <w:pPr>
        <w:snapToGrid w:val="0"/>
        <w:spacing w:line="400" w:lineRule="exact"/>
        <w:ind w:firstLine="420" w:firstLineChars="200"/>
        <w:jc w:val="left"/>
        <w:rPr>
          <w:rFonts w:hint="eastAsia"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6B7B29B1">
      <w:pPr>
        <w:snapToGrid w:val="0"/>
        <w:spacing w:line="400" w:lineRule="exact"/>
        <w:ind w:firstLine="420" w:firstLineChars="200"/>
        <w:jc w:val="left"/>
        <w:rPr>
          <w:rFonts w:hint="eastAsia"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4026B49B">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62C08199">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3987E42D">
      <w:pPr>
        <w:numPr>
          <w:ilvl w:val="0"/>
          <w:numId w:val="6"/>
        </w:num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28626D65">
      <w:pPr>
        <w:autoSpaceDE w:val="0"/>
        <w:autoSpaceDN w:val="0"/>
        <w:snapToGrid w:val="0"/>
        <w:spacing w:line="400" w:lineRule="exact"/>
        <w:ind w:firstLine="420" w:firstLineChars="200"/>
        <w:jc w:val="left"/>
        <w:rPr>
          <w:rFonts w:hint="eastAsia"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42BE093B">
      <w:pPr>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7E086972">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14:paraId="716C384B">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1B3B29C7">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6BE9AB07">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0F111F52">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2B2E355A">
      <w:pPr>
        <w:snapToGrid w:val="0"/>
        <w:spacing w:line="400" w:lineRule="exact"/>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14:paraId="0B7D65A5">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4A3CACB2">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38D5D969">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02A2FBCB">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72820891">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F5CA019">
      <w:pPr>
        <w:pStyle w:val="23"/>
        <w:spacing w:line="400" w:lineRule="exact"/>
        <w:ind w:firstLine="422" w:firstLineChars="17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76B6A3E0">
      <w:pPr>
        <w:pStyle w:val="23"/>
        <w:spacing w:line="400" w:lineRule="exact"/>
        <w:ind w:firstLine="422" w:firstLineChars="17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14:paraId="67D5CB27">
      <w:pPr>
        <w:numPr>
          <w:ilvl w:val="0"/>
          <w:numId w:val="7"/>
        </w:num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27C2981E">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2C26308F">
      <w:pPr>
        <w:autoSpaceDE w:val="0"/>
        <w:autoSpaceDN w:val="0"/>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63959A52">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71BA340B">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79AEEC36">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44D64504">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15460512">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85485EC">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10F7A266">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21D75870">
      <w:pPr>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14:paraId="354DF4D5">
      <w:pPr>
        <w:pStyle w:val="32"/>
        <w:snapToGrid w:val="0"/>
        <w:spacing w:line="400" w:lineRule="exact"/>
        <w:ind w:firstLine="420" w:firstLineChars="200"/>
        <w:jc w:val="left"/>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14:paraId="05642166">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918B8F8">
      <w:pPr>
        <w:pStyle w:val="32"/>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14:paraId="251CDCB0">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14:paraId="024F96DD">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52FDF567">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14:paraId="28EF0A24">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14:paraId="1818D13F">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14:paraId="33F04477">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14:paraId="17E1AA57">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2659D6D8">
      <w:pPr>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75274A34">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14:paraId="6DF082FB">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27DDFEC1">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14:paraId="585CF1FC">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3432CEAD">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44A47859">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59"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59"/>
      <w:r>
        <w:rPr>
          <w:rFonts w:hint="eastAsia" w:ascii="仿宋" w:hAnsi="仿宋" w:eastAsia="仿宋" w:cs="仿宋"/>
          <w:color w:val="000000" w:themeColor="text1"/>
          <w:szCs w:val="21"/>
          <w14:textFill>
            <w14:solidFill>
              <w14:schemeClr w14:val="tx1"/>
            </w14:solidFill>
          </w14:textFill>
        </w:rPr>
        <w:t>。</w:t>
      </w:r>
    </w:p>
    <w:p w14:paraId="1438C6B4">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14:paraId="05479117">
      <w:pPr>
        <w:autoSpaceDE w:val="0"/>
        <w:autoSpaceDN w:val="0"/>
        <w:snapToGrid w:val="0"/>
        <w:spacing w:line="400" w:lineRule="exact"/>
        <w:ind w:firstLine="420" w:firstLineChars="200"/>
        <w:jc w:val="left"/>
        <w:rPr>
          <w:rFonts w:hint="eastAsia"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14:paraId="12097BA3">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14:paraId="1ADAECCF">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14:paraId="2C398AD6">
      <w:pPr>
        <w:pStyle w:val="4"/>
        <w:spacing w:line="400" w:lineRule="exact"/>
        <w:ind w:firstLine="420" w:firstLineChars="200"/>
        <w:rPr>
          <w:rFonts w:hint="eastAsia"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14:paraId="0EE7C3D6">
      <w:pPr>
        <w:pStyle w:val="23"/>
        <w:spacing w:line="400" w:lineRule="exact"/>
        <w:rPr>
          <w:rFonts w:hint="eastAsia"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14:paraId="0F3A2AE3">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14:paraId="0F3039C8">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78813CD9">
      <w:pPr>
        <w:spacing w:line="400" w:lineRule="exact"/>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14:paraId="41BFE656">
      <w:p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14:paraId="21B770E8">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14:paraId="4B3CE4AA">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14:paraId="261575B6">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14:paraId="1F60AD52">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3AD454E6">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14:paraId="44EC4824">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14:paraId="10B344D3">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14:paraId="294529CC">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14:paraId="15661E4C">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14:paraId="122E2010">
      <w:pPr>
        <w:snapToGrid w:val="0"/>
        <w:spacing w:line="400" w:lineRule="exact"/>
        <w:ind w:firstLine="420" w:firstLineChars="200"/>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14:paraId="2AE06379">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14:paraId="05588555">
      <w:pPr>
        <w:autoSpaceDE w:val="0"/>
        <w:autoSpaceDN w:val="0"/>
        <w:snapToGrid w:val="0"/>
        <w:spacing w:line="400" w:lineRule="exact"/>
        <w:ind w:firstLine="420" w:firstLineChars="200"/>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14:paraId="41326E9D">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2584C27">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21278F7A">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14:paraId="1586435B">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14:paraId="0B9DA0A7">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14:paraId="24C1633F">
      <w:pPr>
        <w:numPr>
          <w:ilvl w:val="0"/>
          <w:numId w:val="8"/>
        </w:num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14:paraId="2F6D2CD1">
      <w:pPr>
        <w:snapToGrid w:val="0"/>
        <w:spacing w:line="400" w:lineRule="exact"/>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14:paraId="17C5E6F7">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15EA7895">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14:paraId="5191F86B">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14CA46AF">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24C4A08">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77A6F5C3">
      <w:pPr>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14:paraId="419D093D">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14:paraId="650185B7">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14:paraId="5EA6DFE2">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14:paraId="4DDCD4C6">
      <w:pPr>
        <w:pStyle w:val="96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14:paraId="1EA1097C">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1F4D8CAF">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14:paraId="3BAA6B44">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56BE173D">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59BD8E74">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14:paraId="6021E148">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14:paraId="4CC2B8E5">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077510CD">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8F0FA5E">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14:paraId="153E3CB3">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2B9070AA">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14:paraId="71455E84">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14:paraId="28B21097">
      <w:pPr>
        <w:autoSpaceDE w:val="0"/>
        <w:autoSpaceDN w:val="0"/>
        <w:snapToGrid w:val="0"/>
        <w:spacing w:line="40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14:paraId="63F849C6">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14:paraId="27247A74">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14:paraId="1F9F38FA">
      <w:pPr>
        <w:pStyle w:val="23"/>
        <w:spacing w:line="40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854A477">
      <w:p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14:paraId="7AF8E4EB">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14:paraId="0E79503F">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14:paraId="440592A8">
      <w:pPr>
        <w:numPr>
          <w:ilvl w:val="255"/>
          <w:numId w:val="0"/>
        </w:num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14:paraId="3D7EBB8E">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560C11B7">
      <w:pPr>
        <w:pStyle w:val="965"/>
        <w:ind w:firstLine="0" w:firstLineChars="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2E4DE0F4">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1C19E647">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14:paraId="454AAB2A">
      <w:pPr>
        <w:numPr>
          <w:ilvl w:val="0"/>
          <w:numId w:val="9"/>
        </w:num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14:paraId="5B9E9795">
      <w:pPr>
        <w:snapToGrid w:val="0"/>
        <w:spacing w:line="400" w:lineRule="exact"/>
        <w:ind w:firstLine="420" w:firstLineChars="200"/>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14:paraId="68667CB6">
      <w:pPr>
        <w:snapToGrid w:val="0"/>
        <w:spacing w:line="400" w:lineRule="exact"/>
        <w:jc w:val="lef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60" w:name="_Toc20313"/>
    </w:p>
    <w:p w14:paraId="45B9092B">
      <w:pPr>
        <w:snapToGrid w:val="0"/>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4A2E6784">
      <w:pPr>
        <w:pStyle w:val="4"/>
        <w:adjustRightInd w:val="0"/>
        <w:snapToGrid w:val="0"/>
        <w:jc w:val="center"/>
        <w:rPr>
          <w:rFonts w:hint="eastAsia"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60"/>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3671E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3C40DC">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B0F57F9">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14:paraId="6C697753">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14:paraId="06F83686">
            <w:pPr>
              <w:snapToGrid w:val="0"/>
              <w:jc w:val="left"/>
              <w:rPr>
                <w:rFonts w:hint="eastAsia" w:ascii="仿宋" w:hAnsi="仿宋" w:eastAsia="仿宋" w:cs="仿宋"/>
                <w:color w:val="000000" w:themeColor="text1"/>
                <w:szCs w:val="21"/>
                <w14:textFill>
                  <w14:solidFill>
                    <w14:schemeClr w14:val="tx1"/>
                  </w14:solidFill>
                </w14:textFill>
              </w:rPr>
            </w:pPr>
          </w:p>
        </w:tc>
      </w:tr>
      <w:tr w14:paraId="310711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D729CC6">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114535D">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14:paraId="0CFDB1EE">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14:paraId="4FAC312D">
            <w:pPr>
              <w:snapToGrid w:val="0"/>
              <w:jc w:val="left"/>
              <w:rPr>
                <w:rFonts w:hint="eastAsia" w:ascii="仿宋" w:hAnsi="仿宋" w:eastAsia="仿宋" w:cs="仿宋"/>
                <w:color w:val="000000" w:themeColor="text1"/>
                <w:szCs w:val="21"/>
                <w14:textFill>
                  <w14:solidFill>
                    <w14:schemeClr w14:val="tx1"/>
                  </w14:solidFill>
                </w14:textFill>
              </w:rPr>
            </w:pPr>
          </w:p>
        </w:tc>
      </w:tr>
      <w:tr w14:paraId="39E21B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C3CD897">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3E4857E">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14:paraId="7A98BFE7">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14:paraId="17BDE0B5">
            <w:pPr>
              <w:snapToGrid w:val="0"/>
              <w:jc w:val="left"/>
              <w:rPr>
                <w:rFonts w:hint="eastAsia" w:ascii="仿宋" w:hAnsi="仿宋" w:eastAsia="仿宋" w:cs="仿宋"/>
                <w:color w:val="000000" w:themeColor="text1"/>
                <w:szCs w:val="21"/>
                <w14:textFill>
                  <w14:solidFill>
                    <w14:schemeClr w14:val="tx1"/>
                  </w14:solidFill>
                </w14:textFill>
              </w:rPr>
            </w:pPr>
          </w:p>
        </w:tc>
      </w:tr>
      <w:tr w14:paraId="5B9861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1429EE">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93287CE">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14:paraId="43411F2B">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14:paraId="341D6C45">
            <w:pPr>
              <w:snapToGrid w:val="0"/>
              <w:jc w:val="left"/>
              <w:rPr>
                <w:rFonts w:hint="eastAsia" w:ascii="仿宋" w:hAnsi="仿宋" w:eastAsia="仿宋" w:cs="仿宋"/>
                <w:color w:val="000000" w:themeColor="text1"/>
                <w:szCs w:val="21"/>
                <w14:textFill>
                  <w14:solidFill>
                    <w14:schemeClr w14:val="tx1"/>
                  </w14:solidFill>
                </w14:textFill>
              </w:rPr>
            </w:pPr>
          </w:p>
        </w:tc>
      </w:tr>
      <w:tr w14:paraId="446A9D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93A354B">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4029B50">
            <w:pPr>
              <w:snapToGrid w:val="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14:paraId="58386FD8">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14:paraId="40A8F03B">
            <w:pPr>
              <w:snapToGrid w:val="0"/>
              <w:jc w:val="left"/>
              <w:rPr>
                <w:rFonts w:hint="eastAsia" w:ascii="仿宋" w:hAnsi="仿宋" w:eastAsia="仿宋" w:cs="仿宋"/>
                <w:color w:val="000000" w:themeColor="text1"/>
                <w:szCs w:val="21"/>
                <w14:textFill>
                  <w14:solidFill>
                    <w14:schemeClr w14:val="tx1"/>
                  </w14:solidFill>
                </w14:textFill>
              </w:rPr>
            </w:pPr>
          </w:p>
        </w:tc>
      </w:tr>
      <w:tr w14:paraId="05C3EF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81FFC4">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5ACC921">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14:paraId="291B51AD">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14:paraId="047C9E3A">
            <w:pPr>
              <w:snapToGrid w:val="0"/>
              <w:jc w:val="left"/>
              <w:rPr>
                <w:rFonts w:hint="eastAsia" w:ascii="仿宋" w:hAnsi="仿宋" w:eastAsia="仿宋" w:cs="仿宋"/>
                <w:color w:val="000000" w:themeColor="text1"/>
                <w:szCs w:val="21"/>
                <w14:textFill>
                  <w14:solidFill>
                    <w14:schemeClr w14:val="tx1"/>
                  </w14:solidFill>
                </w14:textFill>
              </w:rPr>
            </w:pPr>
          </w:p>
        </w:tc>
      </w:tr>
      <w:tr w14:paraId="2B5BD0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69DD5D3">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3C546AB">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14:paraId="1F479256">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14:paraId="5078BC2D">
            <w:pPr>
              <w:rPr>
                <w:rFonts w:hint="eastAsia" w:ascii="仿宋" w:hAnsi="仿宋" w:eastAsia="仿宋" w:cs="仿宋"/>
                <w:color w:val="000000" w:themeColor="text1"/>
                <w14:textFill>
                  <w14:solidFill>
                    <w14:schemeClr w14:val="tx1"/>
                  </w14:solidFill>
                </w14:textFill>
              </w:rPr>
            </w:pPr>
          </w:p>
        </w:tc>
      </w:tr>
      <w:tr w14:paraId="04C7EE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25CFF9F">
            <w:pPr>
              <w:snapToGrid w:val="0"/>
              <w:jc w:val="center"/>
              <w:rPr>
                <w:rFonts w:hint="eastAsia" w:ascii="仿宋" w:hAnsi="仿宋" w:eastAsia="仿宋" w:cs="仿宋"/>
                <w:color w:val="000000" w:themeColor="text1"/>
                <w:szCs w:val="21"/>
                <w14:textFill>
                  <w14:solidFill>
                    <w14:schemeClr w14:val="tx1"/>
                  </w14:solidFill>
                </w14:textFill>
              </w:rPr>
            </w:pPr>
          </w:p>
        </w:tc>
        <w:tc>
          <w:tcPr>
            <w:tcW w:w="1742" w:type="dxa"/>
            <w:vAlign w:val="center"/>
          </w:tcPr>
          <w:p w14:paraId="447AEEF9">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14:paraId="444A3EC9">
            <w:pPr>
              <w:rPr>
                <w:rFonts w:hint="eastAsia" w:ascii="仿宋" w:hAnsi="仿宋" w:eastAsia="仿宋" w:cs="仿宋"/>
                <w:color w:val="000000" w:themeColor="text1"/>
                <w14:textFill>
                  <w14:solidFill>
                    <w14:schemeClr w14:val="tx1"/>
                  </w14:solidFill>
                </w14:textFill>
              </w:rPr>
            </w:pPr>
          </w:p>
        </w:tc>
      </w:tr>
      <w:tr w14:paraId="1C5EFC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5F1FA10">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250B9E5">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14:paraId="34F5A5B9">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14:paraId="7EDBFBD4">
            <w:pPr>
              <w:rPr>
                <w:rFonts w:hint="eastAsia" w:ascii="仿宋" w:hAnsi="仿宋" w:eastAsia="仿宋" w:cs="仿宋"/>
                <w:color w:val="000000" w:themeColor="text1"/>
                <w14:textFill>
                  <w14:solidFill>
                    <w14:schemeClr w14:val="tx1"/>
                  </w14:solidFill>
                </w14:textFill>
              </w:rPr>
            </w:pPr>
          </w:p>
        </w:tc>
      </w:tr>
      <w:tr w14:paraId="599C5D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B02BE0A">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EC0FAB5">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14:paraId="598978F4">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14:paraId="28154FC0">
            <w:pPr>
              <w:rPr>
                <w:rFonts w:hint="eastAsia" w:ascii="仿宋" w:hAnsi="仿宋" w:eastAsia="仿宋" w:cs="仿宋"/>
                <w:color w:val="000000" w:themeColor="text1"/>
                <w14:textFill>
                  <w14:solidFill>
                    <w14:schemeClr w14:val="tx1"/>
                  </w14:solidFill>
                </w14:textFill>
              </w:rPr>
            </w:pPr>
          </w:p>
        </w:tc>
      </w:tr>
      <w:tr w14:paraId="60B1A0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CB24EBD">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3F8F97B">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14:paraId="4D887253">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14:paraId="6D443780">
            <w:pPr>
              <w:autoSpaceDE w:val="0"/>
              <w:autoSpaceDN w:val="0"/>
              <w:snapToGrid w:val="0"/>
              <w:ind w:firstLine="420" w:firstLineChars="200"/>
              <w:jc w:val="left"/>
              <w:rPr>
                <w:rFonts w:hint="eastAsia" w:ascii="仿宋" w:hAnsi="仿宋" w:eastAsia="仿宋" w:cs="仿宋"/>
                <w:color w:val="000000" w:themeColor="text1"/>
                <w:szCs w:val="21"/>
                <w14:textFill>
                  <w14:solidFill>
                    <w14:schemeClr w14:val="tx1"/>
                  </w14:solidFill>
                </w14:textFill>
              </w:rPr>
            </w:pPr>
          </w:p>
        </w:tc>
      </w:tr>
      <w:tr w14:paraId="4C830F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A2C202">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C31A9A0">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14:paraId="5D778E8C">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14:paraId="76C84470">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14:paraId="7C490C95">
            <w:pPr>
              <w:snapToGrid w:val="0"/>
              <w:jc w:val="left"/>
              <w:rPr>
                <w:rFonts w:hint="eastAsia" w:ascii="仿宋" w:hAnsi="仿宋" w:eastAsia="仿宋" w:cs="仿宋"/>
                <w:color w:val="000000" w:themeColor="text1"/>
                <w:szCs w:val="21"/>
                <w14:textFill>
                  <w14:solidFill>
                    <w14:schemeClr w14:val="tx1"/>
                  </w14:solidFill>
                </w14:textFill>
              </w:rPr>
            </w:pPr>
          </w:p>
        </w:tc>
      </w:tr>
      <w:tr w14:paraId="0C2206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E340F7">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690B637">
            <w:pPr>
              <w:pStyle w:val="965"/>
              <w:ind w:firstLine="0" w:firstLineChars="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14:paraId="2B9B21B7">
            <w:pPr>
              <w:snapToGrid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14:paraId="5F64A4C8">
            <w:pPr>
              <w:snapToGrid w:val="0"/>
              <w:jc w:val="left"/>
              <w:rPr>
                <w:rFonts w:hint="eastAsia" w:ascii="仿宋" w:hAnsi="仿宋" w:eastAsia="仿宋" w:cs="仿宋"/>
                <w:color w:val="000000" w:themeColor="text1"/>
                <w:szCs w:val="21"/>
                <w14:textFill>
                  <w14:solidFill>
                    <w14:schemeClr w14:val="tx1"/>
                  </w14:solidFill>
                </w14:textFill>
              </w:rPr>
            </w:pPr>
          </w:p>
        </w:tc>
      </w:tr>
      <w:tr w14:paraId="6DA725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30EBD1C">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3540730">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14:paraId="447CA8F8">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14:paraId="5DC8345E">
            <w:pPr>
              <w:snapToGrid w:val="0"/>
              <w:jc w:val="left"/>
              <w:rPr>
                <w:rFonts w:hint="eastAsia" w:ascii="仿宋" w:hAnsi="仿宋" w:eastAsia="仿宋" w:cs="仿宋"/>
                <w:color w:val="000000" w:themeColor="text1"/>
                <w:szCs w:val="21"/>
                <w14:textFill>
                  <w14:solidFill>
                    <w14:schemeClr w14:val="tx1"/>
                  </w14:solidFill>
                </w14:textFill>
              </w:rPr>
            </w:pPr>
          </w:p>
        </w:tc>
      </w:tr>
      <w:tr w14:paraId="583416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F0E5A13">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8503115">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14:paraId="67138433">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14:paraId="47E4168C">
            <w:pPr>
              <w:snapToGrid w:val="0"/>
              <w:jc w:val="left"/>
              <w:rPr>
                <w:rFonts w:hint="eastAsia" w:ascii="仿宋" w:hAnsi="仿宋" w:eastAsia="仿宋" w:cs="仿宋"/>
                <w:color w:val="000000" w:themeColor="text1"/>
                <w:szCs w:val="21"/>
                <w14:textFill>
                  <w14:solidFill>
                    <w14:schemeClr w14:val="tx1"/>
                  </w14:solidFill>
                </w14:textFill>
              </w:rPr>
            </w:pPr>
          </w:p>
        </w:tc>
      </w:tr>
      <w:tr w14:paraId="49BD3D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92187FA">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A71F79F">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14:paraId="16D3882E">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14:paraId="3759E3AC">
            <w:pPr>
              <w:snapToGrid w:val="0"/>
              <w:jc w:val="left"/>
              <w:rPr>
                <w:rFonts w:hint="eastAsia" w:ascii="仿宋" w:hAnsi="仿宋" w:eastAsia="仿宋" w:cs="仿宋"/>
                <w:color w:val="000000" w:themeColor="text1"/>
                <w:szCs w:val="21"/>
                <w14:textFill>
                  <w14:solidFill>
                    <w14:schemeClr w14:val="tx1"/>
                  </w14:solidFill>
                </w14:textFill>
              </w:rPr>
            </w:pPr>
          </w:p>
        </w:tc>
      </w:tr>
      <w:tr w14:paraId="713E6B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AC0D6EF">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4015BB0">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14:paraId="10FA956D">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14:paraId="5A8284ED">
            <w:pPr>
              <w:snapToGrid w:val="0"/>
              <w:jc w:val="left"/>
              <w:rPr>
                <w:rFonts w:hint="eastAsia" w:ascii="仿宋" w:hAnsi="仿宋" w:eastAsia="仿宋" w:cs="仿宋"/>
                <w:color w:val="000000" w:themeColor="text1"/>
                <w:szCs w:val="21"/>
                <w14:textFill>
                  <w14:solidFill>
                    <w14:schemeClr w14:val="tx1"/>
                  </w14:solidFill>
                </w14:textFill>
              </w:rPr>
            </w:pPr>
          </w:p>
        </w:tc>
      </w:tr>
      <w:tr w14:paraId="5CF45D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C185E04">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E4B8AD6">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14:paraId="616ED3CB">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14:paraId="0BCD5DBD">
            <w:pPr>
              <w:snapToGrid w:val="0"/>
              <w:jc w:val="left"/>
              <w:rPr>
                <w:rFonts w:hint="eastAsia" w:ascii="仿宋" w:hAnsi="仿宋" w:eastAsia="仿宋" w:cs="仿宋"/>
                <w:color w:val="000000" w:themeColor="text1"/>
                <w:szCs w:val="21"/>
                <w14:textFill>
                  <w14:solidFill>
                    <w14:schemeClr w14:val="tx1"/>
                  </w14:solidFill>
                </w14:textFill>
              </w:rPr>
            </w:pPr>
          </w:p>
        </w:tc>
      </w:tr>
      <w:tr w14:paraId="1C2E97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52BDA0">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C5EDBA7">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14:paraId="5804D673">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14:paraId="5FE92EC7">
            <w:pPr>
              <w:snapToGrid w:val="0"/>
              <w:jc w:val="left"/>
              <w:rPr>
                <w:rFonts w:hint="eastAsia" w:ascii="仿宋" w:hAnsi="仿宋" w:eastAsia="仿宋" w:cs="仿宋"/>
                <w:color w:val="000000" w:themeColor="text1"/>
                <w:szCs w:val="21"/>
                <w14:textFill>
                  <w14:solidFill>
                    <w14:schemeClr w14:val="tx1"/>
                  </w14:solidFill>
                </w14:textFill>
              </w:rPr>
            </w:pPr>
          </w:p>
        </w:tc>
      </w:tr>
      <w:tr w14:paraId="2B2BC3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30DD2D8">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7B77506">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14:paraId="3B4C8408">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14:paraId="70FD2FC7">
            <w:pPr>
              <w:snapToGrid w:val="0"/>
              <w:jc w:val="left"/>
              <w:rPr>
                <w:rFonts w:hint="eastAsia" w:ascii="仿宋" w:hAnsi="仿宋" w:eastAsia="仿宋" w:cs="仿宋"/>
                <w:color w:val="000000" w:themeColor="text1"/>
                <w:szCs w:val="21"/>
                <w14:textFill>
                  <w14:solidFill>
                    <w14:schemeClr w14:val="tx1"/>
                  </w14:solidFill>
                </w14:textFill>
              </w:rPr>
            </w:pPr>
          </w:p>
        </w:tc>
      </w:tr>
      <w:tr w14:paraId="079FEE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2E94CE">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0F25F2B">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14:paraId="4CB57115">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14:paraId="759AC874">
            <w:pPr>
              <w:snapToGrid w:val="0"/>
              <w:jc w:val="left"/>
              <w:rPr>
                <w:rFonts w:hint="eastAsia" w:ascii="仿宋" w:hAnsi="仿宋" w:eastAsia="仿宋" w:cs="仿宋"/>
                <w:color w:val="000000" w:themeColor="text1"/>
                <w:szCs w:val="21"/>
                <w:u w:val="single"/>
                <w14:textFill>
                  <w14:solidFill>
                    <w14:schemeClr w14:val="tx1"/>
                  </w14:solidFill>
                </w14:textFill>
              </w:rPr>
            </w:pPr>
          </w:p>
        </w:tc>
      </w:tr>
      <w:tr w14:paraId="2D7EC7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2088EC">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9CF2AE3">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14:paraId="327937A3">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14:paraId="78AD72F2">
            <w:pPr>
              <w:snapToGrid w:val="0"/>
              <w:jc w:val="left"/>
              <w:rPr>
                <w:rFonts w:hint="eastAsia" w:ascii="仿宋" w:hAnsi="仿宋" w:eastAsia="仿宋" w:cs="仿宋"/>
                <w:color w:val="000000" w:themeColor="text1"/>
                <w:szCs w:val="21"/>
                <w:u w:val="single"/>
                <w14:textFill>
                  <w14:solidFill>
                    <w14:schemeClr w14:val="tx1"/>
                  </w14:solidFill>
                </w14:textFill>
              </w:rPr>
            </w:pPr>
          </w:p>
        </w:tc>
      </w:tr>
      <w:tr w14:paraId="472303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5300FA0">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1486887">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54FF8DB8">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11565892">
            <w:pPr>
              <w:snapToGrid w:val="0"/>
              <w:jc w:val="left"/>
              <w:rPr>
                <w:rFonts w:hint="eastAsia" w:ascii="仿宋" w:hAnsi="仿宋" w:eastAsia="仿宋" w:cs="仿宋"/>
                <w:color w:val="000000" w:themeColor="text1"/>
                <w:szCs w:val="21"/>
                <w:u w:val="single"/>
                <w14:textFill>
                  <w14:solidFill>
                    <w14:schemeClr w14:val="tx1"/>
                  </w14:solidFill>
                </w14:textFill>
              </w:rPr>
            </w:pPr>
          </w:p>
        </w:tc>
      </w:tr>
      <w:tr w14:paraId="13D384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0F3CBE1">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EB2A1DF">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046E716D">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42454B71">
            <w:pPr>
              <w:autoSpaceDE w:val="0"/>
              <w:autoSpaceDN w:val="0"/>
              <w:snapToGrid w:val="0"/>
              <w:spacing w:line="400" w:lineRule="exact"/>
              <w:jc w:val="lef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14:paraId="121EC576">
            <w:pPr>
              <w:autoSpaceDE w:val="0"/>
              <w:autoSpaceDN w:val="0"/>
              <w:snapToGrid w:val="0"/>
              <w:spacing w:line="400" w:lineRule="exact"/>
              <w:jc w:val="lef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14:paraId="351339BC">
            <w:pPr>
              <w:snapToGrid w:val="0"/>
              <w:jc w:val="lef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14:paraId="063C90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FA69CE1">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41072E5">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14:paraId="36D7D7E9">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14:paraId="0A50BA75">
            <w:pPr>
              <w:snapToGrid w:val="0"/>
              <w:jc w:val="left"/>
              <w:rPr>
                <w:rFonts w:hint="eastAsia" w:ascii="仿宋" w:hAnsi="仿宋" w:eastAsia="仿宋" w:cs="仿宋"/>
                <w:color w:val="000000" w:themeColor="text1"/>
                <w:szCs w:val="21"/>
                <w14:textFill>
                  <w14:solidFill>
                    <w14:schemeClr w14:val="tx1"/>
                  </w14:solidFill>
                </w14:textFill>
              </w:rPr>
            </w:pPr>
          </w:p>
        </w:tc>
      </w:tr>
    </w:tbl>
    <w:p w14:paraId="2AF927A8">
      <w:pPr>
        <w:rPr>
          <w:rFonts w:hint="eastAsia" w:ascii="仿宋" w:hAnsi="仿宋" w:eastAsia="仿宋" w:cs="仿宋"/>
          <w:color w:val="000000" w:themeColor="text1"/>
          <w14:textFill>
            <w14:solidFill>
              <w14:schemeClr w14:val="tx1"/>
            </w14:solidFill>
          </w14:textFill>
        </w:rPr>
      </w:pPr>
    </w:p>
    <w:p w14:paraId="5D56F056">
      <w:pPr>
        <w:rPr>
          <w:rFonts w:hint="eastAsia" w:ascii="仿宋" w:hAnsi="仿宋" w:eastAsia="仿宋" w:cs="仿宋"/>
          <w:color w:val="000000" w:themeColor="text1"/>
          <w14:textFill>
            <w14:solidFill>
              <w14:schemeClr w14:val="tx1"/>
            </w14:solidFill>
          </w14:textFill>
        </w:rPr>
      </w:pPr>
    </w:p>
    <w:p w14:paraId="1A3BA836">
      <w:pP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69F5DBC0">
      <w:pPr>
        <w:spacing w:line="36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117E6A24">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7DF7B412">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B4055DE">
      <w:pPr>
        <w:spacing w:line="440" w:lineRule="exact"/>
        <w:ind w:firstLine="472" w:firstLineChars="196"/>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5431064">
      <w:pPr>
        <w:spacing w:line="440" w:lineRule="exact"/>
        <w:ind w:firstLine="482"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4BCB809C">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242E6F05">
      <w:pPr>
        <w:spacing w:line="440" w:lineRule="exact"/>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4FA1E854">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18EB083">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1207DC13">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78ADFE6D">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3F955BA5">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0C3E3ABE">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0BF1B2F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07DBB6F7">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1EA4C6B6">
            <w:pPr>
              <w:widowControl/>
              <w:adjustRightInd/>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17671A8D">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sz w:val="24"/>
                <w:lang w:val="zh-CN"/>
              </w:rPr>
              <w:t>设备技术参数与功能配置符合度：对应于招标文件第三部分招标项目范围及要求—</w:t>
            </w:r>
            <w:r>
              <w:rPr>
                <w:rFonts w:hint="eastAsia" w:ascii="仿宋" w:hAnsi="仿宋" w:eastAsia="仿宋" w:cs="仿宋"/>
                <w:bCs/>
                <w:color w:val="auto"/>
                <w:sz w:val="24"/>
              </w:rPr>
              <w:t>各标项</w:t>
            </w:r>
            <w:r>
              <w:rPr>
                <w:rFonts w:hint="eastAsia" w:ascii="仿宋" w:hAnsi="仿宋" w:eastAsia="仿宋" w:cs="仿宋"/>
                <w:color w:val="auto"/>
                <w:sz w:val="24"/>
                <w:lang w:val="zh-CN"/>
              </w:rPr>
              <w:t>下“(四)技术需求及商务要求”—“</w:t>
            </w:r>
            <w:r>
              <w:rPr>
                <w:rFonts w:hint="eastAsia" w:ascii="仿宋" w:hAnsi="仿宋" w:eastAsia="仿宋" w:cs="仿宋"/>
                <w:color w:val="auto"/>
                <w:sz w:val="24"/>
                <w:shd w:val="clear" w:color="auto" w:fill="FFFFFF"/>
              </w:rPr>
              <w:t>三、功能和技术参数及配置</w:t>
            </w:r>
            <w:r>
              <w:rPr>
                <w:rFonts w:hint="eastAsia" w:ascii="仿宋" w:hAnsi="仿宋" w:eastAsia="仿宋" w:cs="仿宋"/>
                <w:color w:val="auto"/>
                <w:sz w:val="24"/>
                <w:lang w:val="zh-CN"/>
              </w:rPr>
              <w:t>”，</w:t>
            </w:r>
            <w:r>
              <w:rPr>
                <w:rFonts w:hint="eastAsia" w:ascii="仿宋" w:hAnsi="仿宋" w:eastAsia="仿宋" w:cs="仿宋"/>
                <w:color w:val="auto"/>
                <w:kern w:val="0"/>
                <w:sz w:val="24"/>
              </w:rPr>
              <w:t>完全满足招标文件要求的得2</w:t>
            </w:r>
            <w:r>
              <w:rPr>
                <w:rFonts w:ascii="仿宋" w:hAnsi="仿宋" w:eastAsia="仿宋" w:cs="仿宋"/>
                <w:color w:val="auto"/>
                <w:kern w:val="0"/>
                <w:sz w:val="24"/>
              </w:rPr>
              <w:t>4</w:t>
            </w:r>
            <w:r>
              <w:rPr>
                <w:rFonts w:hint="eastAsia" w:ascii="仿宋" w:hAnsi="仿宋" w:eastAsia="仿宋" w:cs="仿宋"/>
                <w:color w:val="auto"/>
                <w:kern w:val="0"/>
                <w:sz w:val="24"/>
              </w:rPr>
              <w:t>分，打▲指标出现负偏离每项扣3.5分；其他一般性指标负偏离扣1.5分，扣完为止；打★指标负偏离的无效投标处理。</w:t>
            </w:r>
          </w:p>
        </w:tc>
        <w:tc>
          <w:tcPr>
            <w:tcW w:w="811" w:type="dxa"/>
            <w:tcBorders>
              <w:top w:val="nil"/>
              <w:left w:val="nil"/>
              <w:bottom w:val="single" w:color="auto" w:sz="4" w:space="0"/>
              <w:right w:val="single" w:color="auto" w:sz="4" w:space="0"/>
            </w:tcBorders>
            <w:vAlign w:val="center"/>
          </w:tcPr>
          <w:p w14:paraId="6AD7FD1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1A4AA473">
        <w:tblPrEx>
          <w:tblCellMar>
            <w:top w:w="0" w:type="dxa"/>
            <w:left w:w="108" w:type="dxa"/>
            <w:bottom w:w="0" w:type="dxa"/>
            <w:right w:w="108" w:type="dxa"/>
          </w:tblCellMar>
        </w:tblPrEx>
        <w:trPr>
          <w:trHeight w:val="1576" w:hRule="atLeast"/>
          <w:jc w:val="center"/>
        </w:trPr>
        <w:tc>
          <w:tcPr>
            <w:tcW w:w="744" w:type="dxa"/>
            <w:tcBorders>
              <w:top w:val="nil"/>
              <w:left w:val="single" w:color="auto" w:sz="4" w:space="0"/>
              <w:bottom w:val="single" w:color="auto" w:sz="4" w:space="0"/>
              <w:right w:val="single" w:color="auto" w:sz="4" w:space="0"/>
            </w:tcBorders>
            <w:vAlign w:val="center"/>
          </w:tcPr>
          <w:p w14:paraId="7782FEF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17638AA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236429CF">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所投产品技术指标中，打▲指标出现正偏离的每项加</w:t>
            </w:r>
            <w:r>
              <w:rPr>
                <w:rFonts w:ascii="仿宋" w:hAnsi="仿宋" w:eastAsia="仿宋" w:cs="仿宋"/>
                <w:color w:val="auto"/>
                <w:kern w:val="0"/>
                <w:sz w:val="24"/>
              </w:rPr>
              <w:t>1</w:t>
            </w:r>
            <w:r>
              <w:rPr>
                <w:rFonts w:hint="eastAsia" w:ascii="仿宋" w:hAnsi="仿宋" w:eastAsia="仿宋" w:cs="仿宋"/>
                <w:color w:val="auto"/>
                <w:kern w:val="0"/>
                <w:sz w:val="24"/>
              </w:rPr>
              <w:t>分，其他一般指标出现正偏离或高配的、有先进程度每项加0.5分，最高加</w:t>
            </w:r>
            <w:r>
              <w:rPr>
                <w:rFonts w:ascii="仿宋" w:hAnsi="仿宋" w:eastAsia="仿宋" w:cs="仿宋"/>
                <w:color w:val="auto"/>
                <w:kern w:val="0"/>
                <w:sz w:val="24"/>
              </w:rPr>
              <w:t>5</w:t>
            </w:r>
            <w:r>
              <w:rPr>
                <w:rFonts w:hint="eastAsia" w:ascii="仿宋" w:hAnsi="仿宋" w:eastAsia="仿宋" w:cs="仿宋"/>
                <w:color w:val="auto"/>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0FB769B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3BD4CF3F">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900360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59128F9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5AA2EA08">
            <w:pPr>
              <w:widowControl/>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投标人自2021年</w:t>
            </w:r>
            <w:r>
              <w:rPr>
                <w:rFonts w:hint="eastAsia" w:ascii="仿宋" w:hAnsi="仿宋" w:eastAsia="仿宋" w:cs="仿宋"/>
                <w:color w:val="000000" w:themeColor="text1"/>
                <w:kern w:val="0"/>
                <w:sz w:val="24"/>
                <w:lang w:val="en-US" w:eastAsia="zh-CN"/>
                <w14:textFill>
                  <w14:solidFill>
                    <w14:schemeClr w14:val="tx1"/>
                  </w14:solidFill>
                </w14:textFill>
              </w:rPr>
              <w:t>7</w:t>
            </w:r>
            <w:r>
              <w:rPr>
                <w:rFonts w:hint="eastAsia" w:ascii="仿宋" w:hAnsi="仿宋" w:eastAsia="仿宋" w:cs="仿宋"/>
                <w:color w:val="000000" w:themeColor="text1"/>
                <w:kern w:val="0"/>
                <w:sz w:val="24"/>
                <w14:textFill>
                  <w14:solidFill>
                    <w14:schemeClr w14:val="tx1"/>
                  </w14:solidFill>
                </w14:textFill>
              </w:rPr>
              <w:t>月1日以来（以合同签订时间为准）完成的同类案例，每有一个得1分，最高得3分。</w:t>
            </w:r>
          </w:p>
          <w:p w14:paraId="63FB8189">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w:t>
            </w:r>
            <w:r>
              <w:rPr>
                <w:rFonts w:ascii="仿宋" w:hAnsi="仿宋" w:eastAsia="仿宋" w:cs="仿宋"/>
                <w:color w:val="000000" w:themeColor="text1"/>
                <w:kern w:val="0"/>
                <w:sz w:val="24"/>
                <w14:textFill>
                  <w14:solidFill>
                    <w14:schemeClr w14:val="tx1"/>
                  </w14:solidFill>
                </w14:textFill>
              </w:rPr>
              <w:t>1.每个案例提供合同和验收报告的复印件，并加盖投标人公章。</w:t>
            </w:r>
          </w:p>
          <w:p w14:paraId="5F887FF8">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740C894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604A4089">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37B4C4A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2974235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36836F7E">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209653D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F049AC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4076D30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3331F8ED">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68491381">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7F0927A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7FAF6C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5F7D30F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45325EE8">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6A7C7C2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5E09791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DDB1376">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23D242A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0548207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0067814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26CD34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FA84CF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388D29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13F1AC6F">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5353FF85">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51381D8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3313E4B">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60AD97A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0D9665C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7EA69CCE">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17964F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10359FC7">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2F5341E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3B0EB07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5CAAEAEA">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0FD61E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BE0216B">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7739B1F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3EF7DD8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5E9EE167">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2637C63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C49D4F1">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0798976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F97BBF6">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C88DFEE">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407C655B">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4B53739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0A86AEAF">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5B8EC06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0C4CCA39">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06A8F303">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5E4732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7689AF5C">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51864C6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0E59A6B">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A311D00">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40E040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7263DE4B">
      <w:pPr>
        <w:snapToGrid w:val="0"/>
        <w:spacing w:line="440" w:lineRule="exact"/>
        <w:rPr>
          <w:rFonts w:hint="eastAsia" w:ascii="仿宋" w:hAnsi="仿宋" w:eastAsia="仿宋" w:cs="仿宋"/>
          <w:color w:val="000000" w:themeColor="text1"/>
          <w:sz w:val="20"/>
          <w:szCs w:val="20"/>
          <w:shd w:val="clear" w:color="auto" w:fill="FFFFFF"/>
          <w14:textFill>
            <w14:solidFill>
              <w14:schemeClr w14:val="tx1"/>
            </w14:solidFill>
          </w14:textFill>
        </w:rPr>
      </w:pPr>
    </w:p>
    <w:p w14:paraId="2AA68BAB">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584D652B">
      <w:pPr>
        <w:spacing w:line="440" w:lineRule="exact"/>
        <w:rPr>
          <w:rFonts w:hint="eastAsia"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14:paraId="1AE56487">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63F3F9F4">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6359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690AE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14:paraId="2621A89A">
      <w:pPr>
        <w:spacing w:line="440" w:lineRule="exact"/>
        <w:jc w:val="left"/>
        <w:rPr>
          <w:rFonts w:hint="eastAsia" w:ascii="仿宋" w:hAnsi="仿宋" w:eastAsia="仿宋" w:cs="仿宋"/>
          <w:b/>
          <w:color w:val="000000" w:themeColor="text1"/>
          <w:sz w:val="36"/>
          <w:szCs w:val="20"/>
          <w14:textFill>
            <w14:solidFill>
              <w14:schemeClr w14:val="tx1"/>
            </w14:solidFill>
          </w14:textFill>
        </w:rPr>
      </w:pPr>
    </w:p>
    <w:p w14:paraId="786015BC">
      <w:pPr>
        <w:spacing w:line="440" w:lineRule="exact"/>
        <w:jc w:val="left"/>
        <w:rPr>
          <w:rFonts w:hint="eastAsia" w:ascii="仿宋" w:hAnsi="仿宋" w:eastAsia="仿宋" w:cs="仿宋"/>
          <w:b/>
          <w:color w:val="000000" w:themeColor="text1"/>
          <w:sz w:val="36"/>
          <w:szCs w:val="20"/>
          <w14:textFill>
            <w14:solidFill>
              <w14:schemeClr w14:val="tx1"/>
            </w14:solidFill>
          </w14:textFill>
        </w:rPr>
      </w:pPr>
    </w:p>
    <w:p w14:paraId="2340346A">
      <w:pPr>
        <w:spacing w:line="360" w:lineRule="auto"/>
        <w:outlineLvl w:val="0"/>
        <w:rPr>
          <w:rFonts w:hint="eastAsia" w:ascii="仿宋" w:hAnsi="仿宋" w:eastAsia="仿宋" w:cs="仿宋"/>
          <w:b/>
          <w:color w:val="000000" w:themeColor="text1"/>
          <w:sz w:val="36"/>
          <w:szCs w:val="20"/>
          <w14:textFill>
            <w14:solidFill>
              <w14:schemeClr w14:val="tx1"/>
            </w14:solidFill>
          </w14:textFill>
        </w:rPr>
      </w:pPr>
    </w:p>
    <w:bookmarkEnd w:id="50"/>
    <w:bookmarkEnd w:id="51"/>
    <w:p w14:paraId="396881A0">
      <w:pPr>
        <w:rPr>
          <w:rFonts w:hint="eastAsia" w:ascii="仿宋" w:hAnsi="仿宋" w:eastAsia="仿宋" w:cs="仿宋"/>
          <w:b/>
          <w:color w:val="000000" w:themeColor="text1"/>
          <w:sz w:val="36"/>
          <w:szCs w:val="20"/>
          <w14:textFill>
            <w14:solidFill>
              <w14:schemeClr w14:val="tx1"/>
            </w14:solidFill>
          </w14:textFill>
        </w:rPr>
      </w:pPr>
    </w:p>
    <w:p w14:paraId="0B44A175">
      <w:pP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49B17757">
      <w:pPr>
        <w:widowControl/>
        <w:adjustRightInd/>
        <w:jc w:val="cente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14:paraId="53EE4D4E">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26463A6B">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15B77D58">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3CD44DF2">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612A411D">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6BF30984">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301144D1">
      <w:pPr>
        <w:pStyle w:val="2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14677651">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14:paraId="60521D25">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3B9F0C31">
      <w:pPr>
        <w:snapToGrid w:val="0"/>
        <w:spacing w:line="360" w:lineRule="auto"/>
        <w:rPr>
          <w:rFonts w:hint="eastAsia" w:ascii="仿宋" w:hAnsi="仿宋" w:eastAsia="仿宋" w:cs="仿宋"/>
          <w:color w:val="000000" w:themeColor="text1"/>
          <w:sz w:val="24"/>
          <w14:textFill>
            <w14:solidFill>
              <w14:schemeClr w14:val="tx1"/>
            </w14:solidFill>
          </w14:textFill>
        </w:rPr>
      </w:pPr>
    </w:p>
    <w:p w14:paraId="20AC8F3E">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0C657B9A">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751F7AD2">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4F10EA00">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604DDADB">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757D7630">
      <w:pPr>
        <w:snapToGrid w:val="0"/>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6659241E">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150107E">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5854E243">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1514C231">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4B70C473">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14:paraId="0A6A430A">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14EACF4F">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47AE64D3">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2056B3BF">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1178F4B5">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11DA5CFA">
      <w:pPr>
        <w:snapToGrid w:val="0"/>
        <w:spacing w:line="360" w:lineRule="auto"/>
        <w:ind w:firstLine="5520" w:firstLineChars="23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7717C33D">
      <w:pPr>
        <w:snapToGrid w:val="0"/>
        <w:spacing w:line="360" w:lineRule="auto"/>
        <w:ind w:firstLine="5520" w:firstLineChars="23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0C66B5B4">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227F8AE0">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14:paraId="5B244F0A">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14:paraId="50998168">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2412EF3B">
      <w:pPr>
        <w:widowControl/>
        <w:spacing w:line="360" w:lineRule="auto"/>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636599F6">
      <w:pPr>
        <w:pStyle w:val="81"/>
        <w:rPr>
          <w:rFonts w:hint="eastAsia" w:ascii="仿宋" w:hAnsi="仿宋" w:eastAsia="仿宋" w:cs="仿宋"/>
          <w:color w:val="000000" w:themeColor="text1"/>
          <w14:textFill>
            <w14:solidFill>
              <w14:schemeClr w14:val="tx1"/>
            </w14:solidFill>
          </w14:textFill>
        </w:rPr>
      </w:pPr>
    </w:p>
    <w:p w14:paraId="029F3C65">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5528E717">
      <w:pPr>
        <w:widowControl/>
        <w:spacing w:line="360" w:lineRule="auto"/>
        <w:ind w:firstLine="361" w:firstLineChars="1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7E39BE0D">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340192F0">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166B79B6">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78D93C24">
      <w:pPr>
        <w:snapToGrid w:val="0"/>
        <w:spacing w:before="50" w:after="50"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23F4A9D4">
      <w:pPr>
        <w:widowControl/>
        <w:spacing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14:paraId="36295337">
      <w:pPr>
        <w:spacing w:line="360" w:lineRule="auto"/>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3DA232A1">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14:paraId="274BAE7F">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5608A81E">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57A7CAC3">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p>
    <w:p w14:paraId="7389E346">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p>
    <w:p w14:paraId="62629770">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2D6D36F1">
      <w:pPr>
        <w:spacing w:line="336" w:lineRule="auto"/>
        <w:jc w:val="center"/>
        <w:outlineLvl w:val="0"/>
        <w:rPr>
          <w:rFonts w:hint="eastAsia" w:ascii="仿宋" w:hAnsi="仿宋" w:eastAsia="仿宋" w:cs="仿宋"/>
          <w:b/>
          <w:color w:val="000000" w:themeColor="text1"/>
          <w:kern w:val="0"/>
          <w:sz w:val="24"/>
          <w14:textFill>
            <w14:solidFill>
              <w14:schemeClr w14:val="tx1"/>
            </w14:solidFill>
          </w14:textFill>
        </w:rPr>
      </w:pPr>
    </w:p>
    <w:p w14:paraId="31B1C879">
      <w:pPr>
        <w:spacing w:line="336" w:lineRule="auto"/>
        <w:jc w:val="center"/>
        <w:outlineLvl w:val="0"/>
        <w:rPr>
          <w:rFonts w:hint="eastAsia"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342F071E">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14:paraId="266DE5B9">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14:paraId="6514EDC8">
      <w:pPr>
        <w:pStyle w:val="906"/>
        <w:spacing w:line="360"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14:paraId="726411C7">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14:paraId="43DA142A">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14:paraId="6D1F63B3">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14:paraId="163217D0">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14:paraId="0AB4CCCB">
      <w:pPr>
        <w:spacing w:line="360" w:lineRule="auto"/>
        <w:ind w:right="-510" w:rightChars="-243"/>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43A7733D">
      <w:pPr>
        <w:spacing w:line="360" w:lineRule="auto"/>
        <w:ind w:right="-510" w:rightChars="-243"/>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921915C">
      <w:pPr>
        <w:spacing w:line="360" w:lineRule="auto"/>
        <w:ind w:right="-510" w:rightChars="-243"/>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0871F58">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834B8FA">
      <w:pPr>
        <w:spacing w:line="360" w:lineRule="auto"/>
        <w:ind w:right="-510" w:rightChars="-243"/>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360FC16A">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459C0CC8">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680EEC4">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D1A5E9C">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47CF197E">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4A6EF1D">
      <w:pPr>
        <w:spacing w:line="360" w:lineRule="auto"/>
        <w:ind w:right="-368" w:rightChars="-175"/>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C869128">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590E4B9B">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59BD8A62">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1188E2E0">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16318CCE">
      <w:pPr>
        <w:snapToGrid w:val="0"/>
        <w:spacing w:line="360" w:lineRule="auto"/>
        <w:ind w:firstLine="3855" w:firstLineChars="1200"/>
        <w:outlineLvl w:val="0"/>
        <w:rPr>
          <w:rFonts w:hint="eastAsia" w:ascii="仿宋" w:hAnsi="仿宋" w:eastAsia="仿宋" w:cs="仿宋"/>
          <w:b/>
          <w:color w:val="000000" w:themeColor="text1"/>
          <w:kern w:val="0"/>
          <w:sz w:val="32"/>
          <w:szCs w:val="32"/>
          <w14:textFill>
            <w14:solidFill>
              <w14:schemeClr w14:val="tx1"/>
            </w14:solidFill>
          </w14:textFill>
        </w:rPr>
      </w:pPr>
    </w:p>
    <w:p w14:paraId="2FFC73CF">
      <w:pPr>
        <w:snapToGrid w:val="0"/>
        <w:spacing w:line="360" w:lineRule="auto"/>
        <w:ind w:firstLine="3855" w:firstLineChars="1200"/>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2A177732">
      <w:pPr>
        <w:pStyle w:val="397"/>
        <w:spacing w:after="120" w:line="336" w:lineRule="auto"/>
        <w:ind w:firstLine="0" w:firstLineChars="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1B540F9F">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44D26418">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71842CE3">
      <w:pPr>
        <w:pStyle w:val="12"/>
        <w:tabs>
          <w:tab w:val="clear" w:pos="1697"/>
        </w:tabs>
        <w:spacing w:after="120" w:line="336" w:lineRule="auto"/>
        <w:ind w:left="0" w:firstLine="480" w:firstLineChars="20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10E7239B">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24032009">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A1069E5">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14:paraId="32A9F5E6">
      <w:pPr>
        <w:pStyle w:val="12"/>
        <w:tabs>
          <w:tab w:val="clear" w:pos="1697"/>
        </w:tabs>
        <w:spacing w:after="120" w:line="336" w:lineRule="auto"/>
        <w:ind w:left="0" w:firstLine="480" w:firstLineChars="20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14:paraId="41FFA66C">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DDC317D">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39A24360">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0433BC99">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14:paraId="738F37D0">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14:paraId="5F1A2B53">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14:paraId="34E115C8">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603094CE">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09C90C73">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42E5CE2E">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04A01B02">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14:paraId="3C930E75">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2E587D2D">
      <w:pPr>
        <w:snapToGrid w:val="0"/>
        <w:spacing w:line="336" w:lineRule="auto"/>
        <w:ind w:firstLine="480" w:firstLineChars="200"/>
        <w:jc w:val="left"/>
        <w:rPr>
          <w:rFonts w:hint="eastAsia" w:ascii="仿宋" w:hAnsi="仿宋" w:eastAsia="仿宋" w:cs="仿宋"/>
          <w:color w:val="000000" w:themeColor="text1"/>
          <w:sz w:val="24"/>
          <w14:textFill>
            <w14:solidFill>
              <w14:schemeClr w14:val="tx1"/>
            </w14:solidFill>
          </w14:textFill>
        </w:rPr>
      </w:pPr>
    </w:p>
    <w:p w14:paraId="23077FB8">
      <w:pPr>
        <w:snapToGrid w:val="0"/>
        <w:spacing w:line="336" w:lineRule="auto"/>
        <w:ind w:firstLine="480" w:firstLineChars="200"/>
        <w:jc w:val="left"/>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0B63A78D">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14:paraId="30860ACA">
      <w:pPr>
        <w:snapToGrid w:val="0"/>
        <w:spacing w:line="360" w:lineRule="auto"/>
        <w:rPr>
          <w:rFonts w:hint="eastAsia" w:ascii="仿宋" w:hAnsi="仿宋" w:eastAsia="仿宋" w:cs="仿宋"/>
          <w:color w:val="000000" w:themeColor="text1"/>
          <w:sz w:val="24"/>
          <w14:textFill>
            <w14:solidFill>
              <w14:schemeClr w14:val="tx1"/>
            </w14:solidFill>
          </w14:textFill>
        </w:rPr>
      </w:pPr>
    </w:p>
    <w:p w14:paraId="7BF680C0">
      <w:pPr>
        <w:jc w:val="center"/>
        <w:rPr>
          <w:rFonts w:hint="eastAsia" w:ascii="仿宋" w:hAnsi="仿宋" w:eastAsia="仿宋" w:cs="仿宋"/>
          <w:b/>
          <w:color w:val="000000" w:themeColor="text1"/>
          <w:kern w:val="0"/>
          <w:sz w:val="32"/>
          <w:szCs w:val="32"/>
          <w14:textFill>
            <w14:solidFill>
              <w14:schemeClr w14:val="tx1"/>
            </w14:solidFill>
          </w14:textFill>
        </w:rPr>
      </w:pPr>
    </w:p>
    <w:p w14:paraId="60EB600E">
      <w:pPr>
        <w:jc w:val="center"/>
        <w:rPr>
          <w:rFonts w:hint="eastAsia" w:ascii="仿宋" w:hAnsi="仿宋" w:eastAsia="仿宋" w:cs="仿宋"/>
          <w:b/>
          <w:color w:val="000000" w:themeColor="text1"/>
          <w:kern w:val="0"/>
          <w:sz w:val="32"/>
          <w:szCs w:val="32"/>
          <w14:textFill>
            <w14:solidFill>
              <w14:schemeClr w14:val="tx1"/>
            </w14:solidFill>
          </w14:textFill>
        </w:rPr>
      </w:pPr>
    </w:p>
    <w:p w14:paraId="2402B1DB">
      <w:pPr>
        <w:jc w:val="center"/>
        <w:rPr>
          <w:rFonts w:hint="eastAsia" w:ascii="仿宋" w:hAnsi="仿宋" w:eastAsia="仿宋" w:cs="仿宋"/>
          <w:b/>
          <w:color w:val="000000" w:themeColor="text1"/>
          <w:kern w:val="0"/>
          <w:sz w:val="32"/>
          <w:szCs w:val="32"/>
          <w14:textFill>
            <w14:solidFill>
              <w14:schemeClr w14:val="tx1"/>
            </w14:solidFill>
          </w14:textFill>
        </w:rPr>
      </w:pPr>
    </w:p>
    <w:p w14:paraId="2308B36A">
      <w:pPr>
        <w:jc w:val="center"/>
        <w:rPr>
          <w:rFonts w:hint="eastAsia" w:ascii="仿宋" w:hAnsi="仿宋" w:eastAsia="仿宋" w:cs="仿宋"/>
          <w:b/>
          <w:color w:val="000000" w:themeColor="text1"/>
          <w:kern w:val="0"/>
          <w:sz w:val="32"/>
          <w:szCs w:val="32"/>
          <w14:textFill>
            <w14:solidFill>
              <w14:schemeClr w14:val="tx1"/>
            </w14:solidFill>
          </w14:textFill>
        </w:rPr>
      </w:pPr>
    </w:p>
    <w:p w14:paraId="20B03CE8">
      <w:pPr>
        <w:jc w:val="center"/>
        <w:rPr>
          <w:rFonts w:hint="eastAsia" w:ascii="仿宋" w:hAnsi="仿宋" w:eastAsia="仿宋" w:cs="仿宋"/>
          <w:b/>
          <w:color w:val="000000" w:themeColor="text1"/>
          <w:kern w:val="0"/>
          <w:sz w:val="32"/>
          <w:szCs w:val="32"/>
          <w14:textFill>
            <w14:solidFill>
              <w14:schemeClr w14:val="tx1"/>
            </w14:solidFill>
          </w14:textFill>
        </w:rPr>
      </w:pPr>
    </w:p>
    <w:p w14:paraId="008E9A39">
      <w:pPr>
        <w:jc w:val="center"/>
        <w:rPr>
          <w:rFonts w:hint="eastAsia" w:ascii="仿宋" w:hAnsi="仿宋" w:eastAsia="仿宋" w:cs="仿宋"/>
          <w:b/>
          <w:color w:val="000000" w:themeColor="text1"/>
          <w:kern w:val="0"/>
          <w:sz w:val="32"/>
          <w:szCs w:val="32"/>
          <w14:textFill>
            <w14:solidFill>
              <w14:schemeClr w14:val="tx1"/>
            </w14:solidFill>
          </w14:textFill>
        </w:rPr>
      </w:pPr>
    </w:p>
    <w:p w14:paraId="08477720">
      <w:pPr>
        <w:jc w:val="center"/>
        <w:rPr>
          <w:rFonts w:hint="eastAsia" w:ascii="仿宋" w:hAnsi="仿宋" w:eastAsia="仿宋" w:cs="仿宋"/>
          <w:b/>
          <w:color w:val="000000" w:themeColor="text1"/>
          <w:kern w:val="0"/>
          <w:sz w:val="32"/>
          <w:szCs w:val="32"/>
          <w14:textFill>
            <w14:solidFill>
              <w14:schemeClr w14:val="tx1"/>
            </w14:solidFill>
          </w14:textFill>
        </w:rPr>
      </w:pPr>
    </w:p>
    <w:p w14:paraId="56000A6A">
      <w:pPr>
        <w:jc w:val="center"/>
        <w:rPr>
          <w:rFonts w:hint="eastAsia" w:ascii="仿宋" w:hAnsi="仿宋" w:eastAsia="仿宋" w:cs="仿宋"/>
          <w:b/>
          <w:color w:val="000000" w:themeColor="text1"/>
          <w:kern w:val="0"/>
          <w:sz w:val="32"/>
          <w:szCs w:val="32"/>
          <w14:textFill>
            <w14:solidFill>
              <w14:schemeClr w14:val="tx1"/>
            </w14:solidFill>
          </w14:textFill>
        </w:rPr>
      </w:pPr>
    </w:p>
    <w:p w14:paraId="0760A7F6">
      <w:pPr>
        <w:jc w:val="center"/>
        <w:rPr>
          <w:rFonts w:hint="eastAsia" w:ascii="仿宋" w:hAnsi="仿宋" w:eastAsia="仿宋" w:cs="仿宋"/>
          <w:b/>
          <w:color w:val="000000" w:themeColor="text1"/>
          <w:kern w:val="0"/>
          <w:sz w:val="32"/>
          <w:szCs w:val="32"/>
          <w14:textFill>
            <w14:solidFill>
              <w14:schemeClr w14:val="tx1"/>
            </w14:solidFill>
          </w14:textFill>
        </w:rPr>
      </w:pPr>
    </w:p>
    <w:p w14:paraId="68A4C7A0">
      <w:pPr>
        <w:jc w:val="center"/>
        <w:rPr>
          <w:rFonts w:hint="eastAsia" w:ascii="仿宋" w:hAnsi="仿宋" w:eastAsia="仿宋" w:cs="仿宋"/>
          <w:b/>
          <w:color w:val="000000" w:themeColor="text1"/>
          <w:kern w:val="0"/>
          <w:sz w:val="32"/>
          <w:szCs w:val="32"/>
          <w14:textFill>
            <w14:solidFill>
              <w14:schemeClr w14:val="tx1"/>
            </w14:solidFill>
          </w14:textFill>
        </w:rPr>
      </w:pPr>
    </w:p>
    <w:p w14:paraId="15D4D7E6">
      <w:pPr>
        <w:jc w:val="center"/>
        <w:rPr>
          <w:rFonts w:hint="eastAsia" w:ascii="仿宋" w:hAnsi="仿宋" w:eastAsia="仿宋" w:cs="仿宋"/>
          <w:b/>
          <w:color w:val="000000" w:themeColor="text1"/>
          <w:kern w:val="0"/>
          <w:sz w:val="32"/>
          <w:szCs w:val="32"/>
          <w14:textFill>
            <w14:solidFill>
              <w14:schemeClr w14:val="tx1"/>
            </w14:solidFill>
          </w14:textFill>
        </w:rPr>
      </w:pPr>
    </w:p>
    <w:p w14:paraId="14C4CFF9">
      <w:pPr>
        <w:jc w:val="center"/>
        <w:rPr>
          <w:rFonts w:hint="eastAsia" w:ascii="仿宋" w:hAnsi="仿宋" w:eastAsia="仿宋" w:cs="仿宋"/>
          <w:b/>
          <w:color w:val="000000" w:themeColor="text1"/>
          <w:kern w:val="0"/>
          <w:sz w:val="32"/>
          <w:szCs w:val="32"/>
          <w14:textFill>
            <w14:solidFill>
              <w14:schemeClr w14:val="tx1"/>
            </w14:solidFill>
          </w14:textFill>
        </w:rPr>
      </w:pPr>
    </w:p>
    <w:p w14:paraId="284FE54B">
      <w:pPr>
        <w:jc w:val="center"/>
        <w:rPr>
          <w:rFonts w:hint="eastAsia" w:ascii="仿宋" w:hAnsi="仿宋" w:eastAsia="仿宋" w:cs="仿宋"/>
          <w:b/>
          <w:color w:val="000000" w:themeColor="text1"/>
          <w:kern w:val="0"/>
          <w:sz w:val="32"/>
          <w:szCs w:val="32"/>
          <w14:textFill>
            <w14:solidFill>
              <w14:schemeClr w14:val="tx1"/>
            </w14:solidFill>
          </w14:textFill>
        </w:rPr>
      </w:pPr>
    </w:p>
    <w:p w14:paraId="69E1067A">
      <w:pPr>
        <w:jc w:val="center"/>
        <w:rPr>
          <w:rFonts w:hint="eastAsia" w:ascii="仿宋" w:hAnsi="仿宋" w:eastAsia="仿宋" w:cs="仿宋"/>
          <w:b/>
          <w:color w:val="000000" w:themeColor="text1"/>
          <w:kern w:val="0"/>
          <w:sz w:val="32"/>
          <w:szCs w:val="32"/>
          <w14:textFill>
            <w14:solidFill>
              <w14:schemeClr w14:val="tx1"/>
            </w14:solidFill>
          </w14:textFill>
        </w:rPr>
      </w:pPr>
    </w:p>
    <w:p w14:paraId="4B25C6C4">
      <w:pPr>
        <w:jc w:val="center"/>
        <w:rPr>
          <w:rFonts w:hint="eastAsia" w:ascii="仿宋" w:hAnsi="仿宋" w:eastAsia="仿宋" w:cs="仿宋"/>
          <w:b/>
          <w:color w:val="000000" w:themeColor="text1"/>
          <w:kern w:val="0"/>
          <w:sz w:val="32"/>
          <w:szCs w:val="32"/>
          <w14:textFill>
            <w14:solidFill>
              <w14:schemeClr w14:val="tx1"/>
            </w14:solidFill>
          </w14:textFill>
        </w:rPr>
      </w:pPr>
    </w:p>
    <w:p w14:paraId="437D45D8">
      <w:pPr>
        <w:jc w:val="center"/>
        <w:rPr>
          <w:rFonts w:hint="eastAsia" w:ascii="仿宋" w:hAnsi="仿宋" w:eastAsia="仿宋" w:cs="仿宋"/>
          <w:b/>
          <w:color w:val="000000" w:themeColor="text1"/>
          <w:kern w:val="0"/>
          <w:sz w:val="32"/>
          <w:szCs w:val="32"/>
          <w14:textFill>
            <w14:solidFill>
              <w14:schemeClr w14:val="tx1"/>
            </w14:solidFill>
          </w14:textFill>
        </w:rPr>
      </w:pPr>
    </w:p>
    <w:p w14:paraId="20C5D47B">
      <w:pPr>
        <w:jc w:val="center"/>
        <w:rPr>
          <w:rFonts w:hint="eastAsia" w:ascii="仿宋" w:hAnsi="仿宋" w:eastAsia="仿宋" w:cs="仿宋"/>
          <w:b/>
          <w:color w:val="000000" w:themeColor="text1"/>
          <w:kern w:val="0"/>
          <w:sz w:val="32"/>
          <w:szCs w:val="32"/>
          <w14:textFill>
            <w14:solidFill>
              <w14:schemeClr w14:val="tx1"/>
            </w14:solidFill>
          </w14:textFill>
        </w:rPr>
      </w:pPr>
    </w:p>
    <w:p w14:paraId="4B6C22A0">
      <w:pPr>
        <w:jc w:val="center"/>
        <w:rPr>
          <w:rFonts w:hint="eastAsia" w:ascii="仿宋" w:hAnsi="仿宋" w:eastAsia="仿宋" w:cs="仿宋"/>
          <w:b/>
          <w:color w:val="000000" w:themeColor="text1"/>
          <w:kern w:val="0"/>
          <w:sz w:val="32"/>
          <w:szCs w:val="32"/>
          <w14:textFill>
            <w14:solidFill>
              <w14:schemeClr w14:val="tx1"/>
            </w14:solidFill>
          </w14:textFill>
        </w:rPr>
      </w:pPr>
    </w:p>
    <w:p w14:paraId="78965633">
      <w:pPr>
        <w:jc w:val="center"/>
        <w:rPr>
          <w:rFonts w:hint="eastAsia" w:ascii="仿宋" w:hAnsi="仿宋" w:eastAsia="仿宋" w:cs="仿宋"/>
          <w:b/>
          <w:color w:val="000000" w:themeColor="text1"/>
          <w:kern w:val="0"/>
          <w:sz w:val="32"/>
          <w:szCs w:val="32"/>
          <w14:textFill>
            <w14:solidFill>
              <w14:schemeClr w14:val="tx1"/>
            </w14:solidFill>
          </w14:textFill>
        </w:rPr>
      </w:pPr>
    </w:p>
    <w:p w14:paraId="4AB10066">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14:paraId="118553BD">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14:paraId="2696B248">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14:paraId="0404C9F4">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14:paraId="04C3D36B">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14:paraId="1A73ECF6">
      <w:pPr>
        <w:widowControl/>
        <w:adjustRightInd/>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7E6B7FAC">
      <w:pPr>
        <w:jc w:val="center"/>
        <w:rPr>
          <w:rFonts w:hint="eastAsia" w:ascii="仿宋" w:hAnsi="仿宋" w:eastAsia="仿宋" w:cs="仿宋"/>
          <w:b/>
          <w:color w:val="000000" w:themeColor="text1"/>
          <w:sz w:val="24"/>
          <w14:textFill>
            <w14:solidFill>
              <w14:schemeClr w14:val="tx1"/>
            </w14:solidFill>
          </w14:textFill>
        </w:rPr>
      </w:pPr>
    </w:p>
    <w:p w14:paraId="50368521">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5581D111">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0A8A98D9">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7A928F9D">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14:paraId="3A56ED70">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187D58E">
      <w:pPr>
        <w:spacing w:line="360" w:lineRule="exact"/>
        <w:rPr>
          <w:rFonts w:hint="eastAsia" w:ascii="仿宋" w:hAnsi="仿宋" w:eastAsia="仿宋" w:cs="仿宋"/>
          <w:color w:val="000000" w:themeColor="text1"/>
          <w:sz w:val="24"/>
          <w14:textFill>
            <w14:solidFill>
              <w14:schemeClr w14:val="tx1"/>
            </w14:solidFill>
          </w14:textFill>
        </w:rPr>
      </w:pPr>
    </w:p>
    <w:p w14:paraId="0B24A01B">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34851878">
      <w:pPr>
        <w:spacing w:line="360" w:lineRule="exact"/>
        <w:rPr>
          <w:rFonts w:hint="eastAsia" w:ascii="仿宋" w:hAnsi="仿宋" w:eastAsia="仿宋" w:cs="仿宋"/>
          <w:color w:val="000000" w:themeColor="text1"/>
          <w:sz w:val="24"/>
          <w14:textFill>
            <w14:solidFill>
              <w14:schemeClr w14:val="tx1"/>
            </w14:solidFill>
          </w14:textFill>
        </w:rPr>
      </w:pPr>
    </w:p>
    <w:p w14:paraId="409B74EF">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4687E79D">
      <w:pPr>
        <w:spacing w:line="360" w:lineRule="exact"/>
        <w:rPr>
          <w:rFonts w:hint="eastAsia" w:ascii="仿宋" w:hAnsi="仿宋" w:eastAsia="仿宋" w:cs="仿宋"/>
          <w:color w:val="000000" w:themeColor="text1"/>
          <w:sz w:val="24"/>
          <w14:textFill>
            <w14:solidFill>
              <w14:schemeClr w14:val="tx1"/>
            </w14:solidFill>
          </w14:textFill>
        </w:rPr>
      </w:pPr>
    </w:p>
    <w:p w14:paraId="633C9DEE">
      <w:pPr>
        <w:spacing w:line="360" w:lineRule="exact"/>
        <w:rPr>
          <w:rFonts w:hint="eastAsia" w:ascii="仿宋" w:hAnsi="仿宋" w:eastAsia="仿宋" w:cs="仿宋"/>
          <w:color w:val="000000" w:themeColor="text1"/>
          <w:sz w:val="24"/>
          <w14:textFill>
            <w14:solidFill>
              <w14:schemeClr w14:val="tx1"/>
            </w14:solidFill>
          </w14:textFill>
        </w:rPr>
      </w:pPr>
    </w:p>
    <w:p w14:paraId="280B23F2">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42DBDF1B">
      <w:pPr>
        <w:spacing w:line="360" w:lineRule="exact"/>
        <w:rPr>
          <w:rFonts w:hint="eastAsia" w:ascii="仿宋" w:hAnsi="仿宋" w:eastAsia="仿宋" w:cs="仿宋"/>
          <w:color w:val="000000" w:themeColor="text1"/>
          <w:sz w:val="24"/>
          <w14:textFill>
            <w14:solidFill>
              <w14:schemeClr w14:val="tx1"/>
            </w14:solidFill>
          </w14:textFill>
        </w:rPr>
      </w:pPr>
    </w:p>
    <w:p w14:paraId="45DE2948">
      <w:pPr>
        <w:spacing w:line="360" w:lineRule="exact"/>
        <w:rPr>
          <w:rFonts w:hint="eastAsia" w:ascii="仿宋" w:hAnsi="仿宋" w:eastAsia="仿宋" w:cs="仿宋"/>
          <w:color w:val="000000" w:themeColor="text1"/>
          <w:sz w:val="24"/>
          <w14:textFill>
            <w14:solidFill>
              <w14:schemeClr w14:val="tx1"/>
            </w14:solidFill>
          </w14:textFill>
        </w:rPr>
      </w:pPr>
    </w:p>
    <w:p w14:paraId="123E4A02">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72468B86">
      <w:pPr>
        <w:spacing w:line="360" w:lineRule="exact"/>
        <w:rPr>
          <w:rFonts w:hint="eastAsia" w:ascii="仿宋" w:hAnsi="仿宋" w:eastAsia="仿宋" w:cs="仿宋"/>
          <w:color w:val="000000" w:themeColor="text1"/>
          <w:sz w:val="24"/>
          <w14:textFill>
            <w14:solidFill>
              <w14:schemeClr w14:val="tx1"/>
            </w14:solidFill>
          </w14:textFill>
        </w:rPr>
      </w:pPr>
    </w:p>
    <w:p w14:paraId="464975F5">
      <w:pPr>
        <w:spacing w:line="360" w:lineRule="exact"/>
        <w:rPr>
          <w:rFonts w:hint="eastAsia" w:ascii="仿宋" w:hAnsi="仿宋" w:eastAsia="仿宋" w:cs="仿宋"/>
          <w:color w:val="000000" w:themeColor="text1"/>
          <w:sz w:val="24"/>
          <w14:textFill>
            <w14:solidFill>
              <w14:schemeClr w14:val="tx1"/>
            </w14:solidFill>
          </w14:textFill>
        </w:rPr>
      </w:pPr>
    </w:p>
    <w:p w14:paraId="776CDD67">
      <w:pPr>
        <w:ind w:firstLine="5280" w:firstLineChars="2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65476BBF">
      <w:pPr>
        <w:ind w:firstLine="4920" w:firstLineChars="2050"/>
        <w:jc w:val="left"/>
        <w:rPr>
          <w:rFonts w:hint="eastAsia" w:ascii="仿宋" w:hAnsi="仿宋" w:eastAsia="仿宋" w:cs="仿宋"/>
          <w:color w:val="000000" w:themeColor="text1"/>
          <w:sz w:val="24"/>
          <w14:textFill>
            <w14:solidFill>
              <w14:schemeClr w14:val="tx1"/>
            </w14:solidFill>
          </w14:textFill>
        </w:rPr>
      </w:pPr>
    </w:p>
    <w:p w14:paraId="65B330AE">
      <w:pPr>
        <w:spacing w:line="800" w:lineRule="exact"/>
        <w:rPr>
          <w:rFonts w:hint="eastAsia" w:ascii="仿宋" w:hAnsi="仿宋" w:eastAsia="仿宋" w:cs="仿宋"/>
          <w:b/>
          <w:color w:val="000000" w:themeColor="text1"/>
          <w:sz w:val="24"/>
          <w14:textFill>
            <w14:solidFill>
              <w14:schemeClr w14:val="tx1"/>
            </w14:solidFill>
          </w14:textFill>
        </w:rPr>
      </w:pPr>
    </w:p>
    <w:p w14:paraId="64592008">
      <w:pPr>
        <w:pageBreakBefore/>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133A3B10">
      <w:pPr>
        <w:jc w:val="center"/>
        <w:rPr>
          <w:rFonts w:hint="eastAsia" w:ascii="仿宋" w:hAnsi="仿宋" w:eastAsia="仿宋" w:cs="仿宋"/>
          <w:b/>
          <w:color w:val="000000" w:themeColor="text1"/>
          <w:sz w:val="24"/>
          <w14:textFill>
            <w14:solidFill>
              <w14:schemeClr w14:val="tx1"/>
            </w14:solidFill>
          </w14:textFill>
        </w:rPr>
      </w:pPr>
    </w:p>
    <w:p w14:paraId="2AA8AA22">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57EB8412">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640BD2B1">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569BEFC9">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5EA73C54">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14:paraId="05B030E1">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207FB152">
      <w:pPr>
        <w:spacing w:line="360" w:lineRule="exact"/>
        <w:rPr>
          <w:rFonts w:hint="eastAsia" w:ascii="仿宋" w:hAnsi="仿宋" w:eastAsia="仿宋" w:cs="仿宋"/>
          <w:color w:val="000000" w:themeColor="text1"/>
          <w:sz w:val="24"/>
          <w14:textFill>
            <w14:solidFill>
              <w14:schemeClr w14:val="tx1"/>
            </w14:solidFill>
          </w14:textFill>
        </w:rPr>
      </w:pPr>
    </w:p>
    <w:p w14:paraId="06ED1FBD">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65CC6AA3">
      <w:pPr>
        <w:spacing w:line="360" w:lineRule="exact"/>
        <w:rPr>
          <w:rFonts w:hint="eastAsia" w:ascii="仿宋" w:hAnsi="仿宋" w:eastAsia="仿宋" w:cs="仿宋"/>
          <w:color w:val="000000" w:themeColor="text1"/>
          <w:sz w:val="24"/>
          <w14:textFill>
            <w14:solidFill>
              <w14:schemeClr w14:val="tx1"/>
            </w14:solidFill>
          </w14:textFill>
        </w:rPr>
      </w:pPr>
    </w:p>
    <w:p w14:paraId="68B29021">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2FAA1FDB">
      <w:pPr>
        <w:spacing w:line="360" w:lineRule="exact"/>
        <w:rPr>
          <w:rFonts w:hint="eastAsia" w:ascii="仿宋" w:hAnsi="仿宋" w:eastAsia="仿宋" w:cs="仿宋"/>
          <w:color w:val="000000" w:themeColor="text1"/>
          <w:sz w:val="24"/>
          <w14:textFill>
            <w14:solidFill>
              <w14:schemeClr w14:val="tx1"/>
            </w14:solidFill>
          </w14:textFill>
        </w:rPr>
      </w:pPr>
    </w:p>
    <w:p w14:paraId="54C65310">
      <w:pPr>
        <w:spacing w:line="360" w:lineRule="exact"/>
        <w:rPr>
          <w:rFonts w:hint="eastAsia" w:ascii="仿宋" w:hAnsi="仿宋" w:eastAsia="仿宋" w:cs="仿宋"/>
          <w:color w:val="000000" w:themeColor="text1"/>
          <w:sz w:val="24"/>
          <w14:textFill>
            <w14:solidFill>
              <w14:schemeClr w14:val="tx1"/>
            </w14:solidFill>
          </w14:textFill>
        </w:rPr>
      </w:pPr>
    </w:p>
    <w:p w14:paraId="01269D6E">
      <w:pPr>
        <w:jc w:val="center"/>
        <w:rPr>
          <w:rFonts w:hint="eastAsia" w:ascii="仿宋" w:hAnsi="仿宋" w:eastAsia="仿宋" w:cs="仿宋"/>
          <w:b/>
          <w:color w:val="000000" w:themeColor="text1"/>
          <w:kern w:val="0"/>
          <w:sz w:val="32"/>
          <w:szCs w:val="32"/>
          <w14:textFill>
            <w14:solidFill>
              <w14:schemeClr w14:val="tx1"/>
            </w14:solidFill>
          </w14:textFill>
        </w:rPr>
      </w:pPr>
    </w:p>
    <w:p w14:paraId="66699593">
      <w:pPr>
        <w:rPr>
          <w:rFonts w:hint="eastAsia" w:ascii="仿宋" w:hAnsi="仿宋" w:eastAsia="仿宋" w:cs="仿宋"/>
          <w:color w:val="000000" w:themeColor="text1"/>
          <w14:textFill>
            <w14:solidFill>
              <w14:schemeClr w14:val="tx1"/>
            </w14:solidFill>
          </w14:textFill>
        </w:rPr>
      </w:pPr>
    </w:p>
    <w:p w14:paraId="25419AAB">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74D146F6">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2F134194">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223D0CB9">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19FE7C2D">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3BC01AF5">
      <w:pPr>
        <w:spacing w:line="800" w:lineRule="exact"/>
        <w:rPr>
          <w:rFonts w:hint="eastAsia" w:ascii="仿宋" w:hAnsi="仿宋" w:eastAsia="仿宋" w:cs="仿宋"/>
          <w:b/>
          <w:color w:val="000000" w:themeColor="text1"/>
          <w:sz w:val="24"/>
          <w14:textFill>
            <w14:solidFill>
              <w14:schemeClr w14:val="tx1"/>
            </w14:solidFill>
          </w14:textFill>
        </w:rPr>
      </w:pPr>
    </w:p>
    <w:p w14:paraId="221E3455">
      <w:pPr>
        <w:pageBreakBefore/>
        <w:spacing w:line="800" w:lineRule="exact"/>
        <w:ind w:firstLine="1807" w:firstLineChars="600"/>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14:paraId="6930EEB3">
      <w:pPr>
        <w:spacing w:line="80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14:paraId="5E7E5E40">
      <w:pPr>
        <w:pStyle w:val="80"/>
        <w:rPr>
          <w:rFonts w:hint="eastAsia" w:ascii="仿宋" w:hAnsi="仿宋" w:eastAsia="仿宋" w:cs="仿宋"/>
          <w:b/>
          <w:color w:val="000000" w:themeColor="text1"/>
          <w14:textFill>
            <w14:solidFill>
              <w14:schemeClr w14:val="tx1"/>
            </w14:solidFill>
          </w14:textFill>
        </w:rPr>
      </w:pPr>
    </w:p>
    <w:p w14:paraId="5F236386">
      <w:pPr>
        <w:pStyle w:val="80"/>
        <w:rPr>
          <w:rFonts w:hint="eastAsia" w:ascii="仿宋" w:hAnsi="仿宋" w:eastAsia="仿宋" w:cs="仿宋"/>
          <w:b/>
          <w:color w:val="000000" w:themeColor="text1"/>
          <w14:textFill>
            <w14:solidFill>
              <w14:schemeClr w14:val="tx1"/>
            </w14:solidFill>
          </w14:textFill>
        </w:rPr>
      </w:pPr>
    </w:p>
    <w:p w14:paraId="5FF0B899">
      <w:pPr>
        <w:pStyle w:val="80"/>
        <w:rPr>
          <w:rFonts w:hint="eastAsia" w:ascii="仿宋" w:hAnsi="仿宋" w:eastAsia="仿宋" w:cs="仿宋"/>
          <w:b/>
          <w:color w:val="000000" w:themeColor="text1"/>
          <w14:textFill>
            <w14:solidFill>
              <w14:schemeClr w14:val="tx1"/>
            </w14:solidFill>
          </w14:textFill>
        </w:rPr>
      </w:pPr>
    </w:p>
    <w:p w14:paraId="0B53BB44">
      <w:pPr>
        <w:spacing w:line="800" w:lineRule="exact"/>
        <w:ind w:firstLine="904" w:firstLineChars="300"/>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63C0A0C7">
      <w:pPr>
        <w:spacing w:line="800" w:lineRule="exact"/>
        <w:rPr>
          <w:rFonts w:hint="eastAsia" w:ascii="仿宋" w:hAnsi="仿宋" w:eastAsia="仿宋" w:cs="仿宋"/>
          <w:b/>
          <w:color w:val="000000" w:themeColor="text1"/>
          <w:sz w:val="24"/>
          <w14:textFill>
            <w14:solidFill>
              <w14:schemeClr w14:val="tx1"/>
            </w14:solidFill>
          </w14:textFill>
        </w:rPr>
      </w:pPr>
    </w:p>
    <w:p w14:paraId="5D382F1A">
      <w:pPr>
        <w:spacing w:line="800" w:lineRule="exact"/>
        <w:rPr>
          <w:rFonts w:hint="eastAsia" w:ascii="仿宋" w:hAnsi="仿宋" w:eastAsia="仿宋" w:cs="仿宋"/>
          <w:b/>
          <w:color w:val="000000" w:themeColor="text1"/>
          <w:sz w:val="24"/>
          <w14:textFill>
            <w14:solidFill>
              <w14:schemeClr w14:val="tx1"/>
            </w14:solidFill>
          </w14:textFill>
        </w:rPr>
      </w:pPr>
    </w:p>
    <w:p w14:paraId="302A0B23">
      <w:pPr>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2FFCCADF">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5360758C">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6CABCA03">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71F5864A">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66CF30DF">
      <w:pPr>
        <w:spacing w:line="440" w:lineRule="exact"/>
        <w:ind w:right="281" w:rightChars="13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6C436EF9">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519203C8">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3355C56C">
      <w:pPr>
        <w:spacing w:line="440" w:lineRule="exact"/>
        <w:rPr>
          <w:rFonts w:hint="eastAsia" w:ascii="仿宋" w:hAnsi="仿宋" w:eastAsia="仿宋" w:cs="仿宋"/>
          <w:color w:val="000000" w:themeColor="text1"/>
          <w:sz w:val="24"/>
          <w14:textFill>
            <w14:solidFill>
              <w14:schemeClr w14:val="tx1"/>
            </w14:solidFill>
          </w14:textFill>
        </w:rPr>
      </w:pPr>
    </w:p>
    <w:p w14:paraId="40F984AE">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14:paraId="67538FF3">
      <w:pPr>
        <w:spacing w:line="440" w:lineRule="exact"/>
        <w:ind w:right="480"/>
        <w:rPr>
          <w:rFonts w:hint="eastAsia" w:ascii="仿宋" w:hAnsi="仿宋" w:eastAsia="仿宋" w:cs="仿宋"/>
          <w:color w:val="000000" w:themeColor="text1"/>
          <w:sz w:val="24"/>
          <w14:textFill>
            <w14:solidFill>
              <w14:schemeClr w14:val="tx1"/>
            </w14:solidFill>
          </w14:textFill>
        </w:rPr>
      </w:pPr>
    </w:p>
    <w:p w14:paraId="4385D6C5">
      <w:pPr>
        <w:spacing w:line="440" w:lineRule="exact"/>
        <w:ind w:right="720"/>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278E12C2">
      <w:pPr>
        <w:jc w:val="center"/>
        <w:rPr>
          <w:rFonts w:hint="eastAsia" w:ascii="仿宋" w:hAnsi="仿宋" w:eastAsia="仿宋" w:cs="仿宋"/>
          <w:b/>
          <w:color w:val="000000" w:themeColor="text1"/>
          <w:kern w:val="0"/>
          <w:sz w:val="32"/>
          <w:szCs w:val="32"/>
          <w14:textFill>
            <w14:solidFill>
              <w14:schemeClr w14:val="tx1"/>
            </w14:solidFill>
          </w14:textFill>
        </w:rPr>
      </w:pPr>
    </w:p>
    <w:p w14:paraId="4E5AA88B">
      <w:pPr>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A02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C4A4C8">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50734731">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174F0C50">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5E6B2121">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0745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F7F742">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4F1CE3A3">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14:paraId="7B422553">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14:paraId="65714C74">
            <w:pPr>
              <w:jc w:val="center"/>
              <w:rPr>
                <w:rFonts w:hint="eastAsia" w:ascii="仿宋" w:hAnsi="仿宋" w:eastAsia="仿宋" w:cs="仿宋"/>
                <w:b/>
                <w:color w:val="000000" w:themeColor="text1"/>
                <w:kern w:val="0"/>
                <w:sz w:val="32"/>
                <w:szCs w:val="32"/>
                <w14:textFill>
                  <w14:solidFill>
                    <w14:schemeClr w14:val="tx1"/>
                  </w14:solidFill>
                </w14:textFill>
              </w:rPr>
            </w:pPr>
          </w:p>
        </w:tc>
      </w:tr>
      <w:tr w14:paraId="1BB7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D045502">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646849D0">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14:paraId="041D59B8">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14:paraId="5ADCCC1C">
            <w:pPr>
              <w:jc w:val="center"/>
              <w:rPr>
                <w:rFonts w:hint="eastAsia" w:ascii="仿宋" w:hAnsi="仿宋" w:eastAsia="仿宋" w:cs="仿宋"/>
                <w:b/>
                <w:color w:val="000000" w:themeColor="text1"/>
                <w:kern w:val="0"/>
                <w:sz w:val="32"/>
                <w:szCs w:val="32"/>
                <w14:textFill>
                  <w14:solidFill>
                    <w14:schemeClr w14:val="tx1"/>
                  </w14:solidFill>
                </w14:textFill>
              </w:rPr>
            </w:pPr>
          </w:p>
        </w:tc>
      </w:tr>
      <w:tr w14:paraId="3DFF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6DA0DF">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45E6EDA8">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14:paraId="1274C188">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14:paraId="080552D6">
            <w:pPr>
              <w:jc w:val="center"/>
              <w:rPr>
                <w:rFonts w:hint="eastAsia" w:ascii="仿宋" w:hAnsi="仿宋" w:eastAsia="仿宋" w:cs="仿宋"/>
                <w:b/>
                <w:color w:val="000000" w:themeColor="text1"/>
                <w:kern w:val="0"/>
                <w:sz w:val="32"/>
                <w:szCs w:val="32"/>
                <w14:textFill>
                  <w14:solidFill>
                    <w14:schemeClr w14:val="tx1"/>
                  </w14:solidFill>
                </w14:textFill>
              </w:rPr>
            </w:pPr>
          </w:p>
        </w:tc>
      </w:tr>
    </w:tbl>
    <w:p w14:paraId="2AD04DC1">
      <w:pPr>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4DDD1EAE">
      <w:pPr>
        <w:jc w:val="center"/>
        <w:rPr>
          <w:rFonts w:hint="eastAsia" w:ascii="仿宋" w:hAnsi="仿宋" w:eastAsia="仿宋" w:cs="仿宋"/>
          <w:b/>
          <w:color w:val="000000" w:themeColor="text1"/>
          <w:kern w:val="0"/>
          <w:sz w:val="32"/>
          <w:szCs w:val="32"/>
          <w14:textFill>
            <w14:solidFill>
              <w14:schemeClr w14:val="tx1"/>
            </w14:solidFill>
          </w14:textFill>
        </w:rPr>
      </w:pPr>
    </w:p>
    <w:p w14:paraId="49861CBB">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49F45919">
      <w:pPr>
        <w:ind w:firstLine="1911" w:firstLineChars="595"/>
        <w:rPr>
          <w:rFonts w:hint="eastAsia" w:ascii="仿宋" w:hAnsi="仿宋" w:eastAsia="仿宋" w:cs="仿宋"/>
          <w:b/>
          <w:bCs/>
          <w:color w:val="000000" w:themeColor="text1"/>
          <w:sz w:val="32"/>
          <w:szCs w:val="32"/>
          <w14:textFill>
            <w14:solidFill>
              <w14:schemeClr w14:val="tx1"/>
            </w14:solidFill>
          </w14:textFill>
        </w:rPr>
      </w:pPr>
    </w:p>
    <w:p w14:paraId="4B1EAB8B">
      <w:pPr>
        <w:widowControl/>
        <w:adjustRightInd/>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64DC30D4">
      <w:pPr>
        <w:snapToGrid w:val="0"/>
        <w:spacing w:line="360" w:lineRule="auto"/>
        <w:rPr>
          <w:rFonts w:hint="eastAsia" w:ascii="仿宋" w:hAnsi="仿宋" w:eastAsia="仿宋" w:cs="仿宋"/>
          <w:color w:val="000000" w:themeColor="text1"/>
          <w:sz w:val="24"/>
          <w14:textFill>
            <w14:solidFill>
              <w14:schemeClr w14:val="tx1"/>
            </w14:solidFill>
          </w14:textFill>
        </w:rPr>
      </w:pPr>
    </w:p>
    <w:p w14:paraId="272226A9">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45862081">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7A99686F">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3AE88607">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351F4301">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60D837D1">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58D62688">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3EA06E7D">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33F5A447">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35456A67">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0CEFB6C0">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3114A971">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14:paraId="11B66A18">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14:paraId="7650B069">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14:paraId="0CC4F023">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0A5AD5A2">
      <w:pPr>
        <w:spacing w:line="360" w:lineRule="auto"/>
        <w:ind w:left="4620" w:leftChars="2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335E69DF">
      <w:pPr>
        <w:spacing w:line="360" w:lineRule="auto"/>
        <w:jc w:val="center"/>
        <w:rPr>
          <w:rFonts w:hint="eastAsia" w:ascii="仿宋" w:hAnsi="仿宋" w:eastAsia="仿宋" w:cs="仿宋"/>
          <w:b/>
          <w:bCs/>
          <w:color w:val="000000" w:themeColor="text1"/>
          <w:sz w:val="24"/>
          <w14:textFill>
            <w14:solidFill>
              <w14:schemeClr w14:val="tx1"/>
            </w14:solidFill>
          </w14:textFill>
        </w:rPr>
      </w:pPr>
    </w:p>
    <w:p w14:paraId="42511839">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5289F9F8">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0D55A726">
      <w:pPr>
        <w:autoSpaceDE w:val="0"/>
        <w:autoSpaceDN w:val="0"/>
        <w:spacing w:line="360" w:lineRule="auto"/>
        <w:ind w:firstLine="12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0E7D09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73AB79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52B3D0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7B84CD2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4C052EE">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956545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33F6908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1468637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3D42EC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00F0D24">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F7E68D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670CC03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8F1D650">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CAE2B25">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070EC7B">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5ED9B36">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25F61B56">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0342043C">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693BF593">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14:paraId="07A552F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EA7C4F0">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CD02549">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0F5122F9">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3F1DD7D">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5320256">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61429911">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98FA181">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14:paraId="5EB99A8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C8E360D">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53DDB69">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0C120314">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50840F12">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28AA676">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1C7C4B61">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1F01237">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14:paraId="34B8F120">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301C2469">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p>
    <w:p w14:paraId="5D997419">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p w14:paraId="74C654D4">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73C7640">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82B31A6">
      <w:pPr>
        <w:pStyle w:val="649"/>
        <w:ind w:firstLine="0"/>
        <w:jc w:val="both"/>
        <w:rPr>
          <w:rFonts w:hint="eastAsia" w:ascii="仿宋" w:eastAsia="仿宋" w:cs="仿宋"/>
          <w:color w:val="000000" w:themeColor="text1"/>
          <w14:textFill>
            <w14:solidFill>
              <w14:schemeClr w14:val="tx1"/>
            </w14:solidFill>
          </w14:textFill>
        </w:rPr>
      </w:pPr>
    </w:p>
    <w:p w14:paraId="5BEB92E1">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07C9ED8A">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19B68576">
      <w:pPr>
        <w:spacing w:line="360" w:lineRule="auto"/>
        <w:jc w:val="center"/>
        <w:rPr>
          <w:rFonts w:hint="eastAsia" w:ascii="仿宋" w:hAnsi="仿宋" w:eastAsia="仿宋" w:cs="仿宋"/>
          <w:color w:val="000000" w:themeColor="text1"/>
          <w:sz w:val="24"/>
          <w14:textFill>
            <w14:solidFill>
              <w14:schemeClr w14:val="tx1"/>
            </w14:solidFill>
          </w14:textFill>
        </w:rPr>
      </w:pPr>
    </w:p>
    <w:p w14:paraId="37A991F0">
      <w:pPr>
        <w:snapToGrid w:val="0"/>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E67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93D6CD">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36B02839">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7A4F676D">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7B6DA422">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0F429C85">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24D6D3CD">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531C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86D7E4F">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0C6C53CC">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28AAED8A">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2D289B71">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6854B7A8">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59494241">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242C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940813">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0984761B">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550EE4F9">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6A82797F">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7770E585">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3FB25F8F">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79E0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DD6287">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1D58510F">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6FCF6448">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577589D6">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7206CDBA">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3905E488">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30FD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E393354">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4700CDC1">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3A15B5FB">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74D58421">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0D773A02">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185C562D">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182B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0D2BB0">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7B6B6822">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35E45169">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764B654F">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3F396B99">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5F6DF3F6">
            <w:pPr>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44DCAFB9">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4799D8DB">
      <w:pPr>
        <w:autoSpaceDE w:val="0"/>
        <w:autoSpaceDN w:val="0"/>
        <w:spacing w:line="360" w:lineRule="auto"/>
        <w:rPr>
          <w:rFonts w:hint="eastAsia"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1C093A6F">
      <w:pPr>
        <w:autoSpaceDE w:val="0"/>
        <w:autoSpaceDN w:val="0"/>
        <w:spacing w:line="360" w:lineRule="auto"/>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1A4F96F">
      <w:pPr>
        <w:autoSpaceDE w:val="0"/>
        <w:autoSpaceDN w:val="0"/>
        <w:spacing w:line="360" w:lineRule="auto"/>
        <w:ind w:firstLine="4560" w:firstLineChars="1900"/>
        <w:rPr>
          <w:rFonts w:hint="eastAsia" w:ascii="仿宋" w:hAnsi="仿宋" w:eastAsia="仿宋" w:cs="仿宋"/>
          <w:color w:val="000000" w:themeColor="text1"/>
          <w:kern w:val="0"/>
          <w:sz w:val="24"/>
          <w14:textFill>
            <w14:solidFill>
              <w14:schemeClr w14:val="tx1"/>
            </w14:solidFill>
          </w14:textFill>
        </w:rPr>
      </w:pPr>
    </w:p>
    <w:p w14:paraId="2FC88E9B">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7131BD2">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B3661F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0D39BC47">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lang w:val="zh-CN"/>
          <w14:textFill>
            <w14:solidFill>
              <w14:schemeClr w14:val="tx1"/>
            </w14:solidFill>
          </w14:textFill>
        </w:rPr>
      </w:pPr>
    </w:p>
    <w:p w14:paraId="2418B4CA">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51E1E8B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6909AC38">
      <w:pPr>
        <w:pStyle w:val="81"/>
        <w:rPr>
          <w:rFonts w:hint="eastAsia" w:ascii="仿宋" w:hAnsi="仿宋" w:eastAsia="仿宋" w:cs="仿宋"/>
          <w:color w:val="000000" w:themeColor="text1"/>
          <w14:textFill>
            <w14:solidFill>
              <w14:schemeClr w14:val="tx1"/>
            </w14:solidFill>
          </w14:textFill>
        </w:rPr>
      </w:pPr>
    </w:p>
    <w:p w14:paraId="1EC26754">
      <w:pPr>
        <w:tabs>
          <w:tab w:val="left" w:pos="2790"/>
          <w:tab w:val="left" w:pos="4230"/>
        </w:tabs>
        <w:autoSpaceDE w:val="0"/>
        <w:autoSpaceDN w:val="0"/>
        <w:spacing w:line="360" w:lineRule="auto"/>
        <w:ind w:right="1400"/>
        <w:outlineLvl w:val="1"/>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0D4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4F465F6">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115CF041">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55E0418D">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11966B2B">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21FF5CD1">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074D31ED">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52094123">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275F5430">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2E906535">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744B3771">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1CF6707D">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13F5F109">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10DC3141">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5E21A9E6">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584A44AB">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26D81BB8">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099B5272">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5CD2C63C">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0696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E2C12CB">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0A2BD4D8">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342BD7DC">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22AB1452">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595D31D9">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5BB04540">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2DEDF8A6">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71AB2BED">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42491984">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6D804AAF">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BB79601">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5706C743">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261AAAFB">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2258AA0F">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63016FF1">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741A71AE">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281A9AB0">
            <w:pPr>
              <w:spacing w:line="360" w:lineRule="auto"/>
              <w:rPr>
                <w:rFonts w:hint="eastAsia" w:ascii="仿宋" w:hAnsi="仿宋" w:eastAsia="仿宋" w:cs="仿宋"/>
                <w:color w:val="000000" w:themeColor="text1"/>
                <w:sz w:val="24"/>
                <w14:textFill>
                  <w14:solidFill>
                    <w14:schemeClr w14:val="tx1"/>
                  </w14:solidFill>
                </w14:textFill>
              </w:rPr>
            </w:pPr>
          </w:p>
        </w:tc>
      </w:tr>
      <w:tr w14:paraId="4D26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15E7C2C">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2A698590">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5957D18D">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3955C981">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494C0785">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55F5F11C">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6225B078">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1F31DAB7">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060B3C0">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284F7369">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6BA12C0">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20EC81B">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8079AE6">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46BB5E98">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4683724E">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5B5FCE31">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6D0CAFAB">
            <w:pPr>
              <w:spacing w:line="360" w:lineRule="auto"/>
              <w:rPr>
                <w:rFonts w:hint="eastAsia" w:ascii="仿宋" w:hAnsi="仿宋" w:eastAsia="仿宋" w:cs="仿宋"/>
                <w:color w:val="000000" w:themeColor="text1"/>
                <w:sz w:val="24"/>
                <w14:textFill>
                  <w14:solidFill>
                    <w14:schemeClr w14:val="tx1"/>
                  </w14:solidFill>
                </w14:textFill>
              </w:rPr>
            </w:pPr>
          </w:p>
        </w:tc>
      </w:tr>
      <w:tr w14:paraId="7AF5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A6948D9">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30BFDF60">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763A76DC">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0BE116EF">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768B43BB">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6718E435">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4EC459D3">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5049B9E">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C9CD96D">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7C00A9B1">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162F2AC9">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463A34ED">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41339146">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CF75038">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1A2B3AED">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1A159F0">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976BB38">
            <w:pPr>
              <w:spacing w:line="360" w:lineRule="auto"/>
              <w:rPr>
                <w:rFonts w:hint="eastAsia" w:ascii="仿宋" w:hAnsi="仿宋" w:eastAsia="仿宋" w:cs="仿宋"/>
                <w:color w:val="000000" w:themeColor="text1"/>
                <w:sz w:val="24"/>
                <w14:textFill>
                  <w14:solidFill>
                    <w14:schemeClr w14:val="tx1"/>
                  </w14:solidFill>
                </w14:textFill>
              </w:rPr>
            </w:pPr>
          </w:p>
        </w:tc>
      </w:tr>
    </w:tbl>
    <w:p w14:paraId="39EFF7D3">
      <w:pPr>
        <w:autoSpaceDE w:val="0"/>
        <w:autoSpaceDN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377537C5">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0761A6AD">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96CBC50">
      <w:pPr>
        <w:spacing w:line="360" w:lineRule="auto"/>
        <w:rPr>
          <w:rFonts w:hint="eastAsia" w:ascii="仿宋" w:hAnsi="仿宋" w:eastAsia="仿宋" w:cs="仿宋"/>
          <w:color w:val="000000" w:themeColor="text1"/>
          <w:kern w:val="0"/>
          <w:sz w:val="24"/>
          <w14:textFill>
            <w14:solidFill>
              <w14:schemeClr w14:val="tx1"/>
            </w14:solidFill>
          </w14:textFill>
        </w:rPr>
      </w:pPr>
    </w:p>
    <w:p w14:paraId="5A90F1CA">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14:paraId="49DC541D">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6F266C92">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6742CBA3">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49713FAE">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0E48B400">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1A127E7F">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62029AFE">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1B539632">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2E5E4016">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6E035D35">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14:paraId="5B830507">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14:paraId="11C1EF05">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627B6EB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67B4EE8C">
      <w:pPr>
        <w:pStyle w:val="81"/>
        <w:rPr>
          <w:rFonts w:hint="eastAsia" w:ascii="仿宋" w:hAnsi="仿宋" w:eastAsia="仿宋" w:cs="仿宋"/>
          <w:color w:val="000000" w:themeColor="text1"/>
          <w14:textFill>
            <w14:solidFill>
              <w14:schemeClr w14:val="tx1"/>
            </w14:solidFill>
          </w14:textFill>
        </w:rPr>
      </w:pPr>
    </w:p>
    <w:p w14:paraId="4DA89702">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06A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F81342C">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62F76026">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59660C23">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59F7F663">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5C90074D">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30A516C5">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1C94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0CA09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14:paraId="213A96F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14:paraId="779E006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14:paraId="4713309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14:paraId="05BAD8D4">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14:paraId="119DF6C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6446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9900B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14:paraId="2B039D1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14:paraId="430AB834">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14:paraId="44FF8D0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14:paraId="6CE1888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14:paraId="41773674">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654D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6BF2D2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14:paraId="64BA020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14:paraId="11C863B1">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14:paraId="27C4D48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14:paraId="421128B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14:paraId="283A98E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6341C33B">
      <w:pPr>
        <w:autoSpaceDE w:val="0"/>
        <w:autoSpaceDN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1A3A445A">
      <w:pPr>
        <w:autoSpaceDE w:val="0"/>
        <w:autoSpaceDN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3AAF36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28E8899">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6F36653">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0EA6A9C">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8F4A8E2">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7FA1BF">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77BC93A">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9B092A4">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378091B">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5DD1C35">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6AB380B">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47F964E">
            <w:pPr>
              <w:autoSpaceDE w:val="0"/>
              <w:autoSpaceDN w:val="0"/>
              <w:spacing w:line="240" w:lineRule="exact"/>
              <w:ind w:left="-36" w:leftChars="-17" w:right="-181" w:rightChars="-86"/>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0137E36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C60428C">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64F19F31">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0302B085">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D591C40">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55F0862">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7BC922E">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D558C99">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B7B3D24">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82CFB5A">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B65EF1E">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E5C648B">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r w14:paraId="5266832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DA1A35">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3869BE18">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158F763F">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59EF6B0">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28E3669">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92C9AB9">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229E5E1">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2892341">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7714486">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6C76066">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017AF9A">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r w14:paraId="5E5F822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71987F">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F48F107">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188679AC">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4F8C9AA">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4032944">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73BB020">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69BB3FA">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A000B92">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06021C5">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C0DEE6E">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4351CAA">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bl>
    <w:p w14:paraId="65EADE22">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14:paraId="0F9319F3">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1112C2A">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A2C45B6">
      <w:pPr>
        <w:spacing w:line="360" w:lineRule="auto"/>
        <w:rPr>
          <w:rFonts w:hint="eastAsia" w:ascii="仿宋" w:hAnsi="仿宋" w:eastAsia="仿宋" w:cs="仿宋"/>
          <w:b/>
          <w:color w:val="000000" w:themeColor="text1"/>
          <w:sz w:val="30"/>
          <w:szCs w:val="30"/>
          <w14:textFill>
            <w14:solidFill>
              <w14:schemeClr w14:val="tx1"/>
            </w14:solidFill>
          </w14:textFill>
        </w:rPr>
      </w:pPr>
    </w:p>
    <w:p w14:paraId="2CD6E626">
      <w:pPr>
        <w:spacing w:line="360" w:lineRule="auto"/>
        <w:rPr>
          <w:rFonts w:hint="eastAsia" w:ascii="仿宋" w:hAnsi="仿宋" w:eastAsia="仿宋" w:cs="仿宋"/>
          <w:b/>
          <w:color w:val="000000" w:themeColor="text1"/>
          <w:sz w:val="30"/>
          <w:szCs w:val="30"/>
          <w14:textFill>
            <w14:solidFill>
              <w14:schemeClr w14:val="tx1"/>
            </w14:solidFill>
          </w14:textFill>
        </w:rPr>
      </w:pPr>
    </w:p>
    <w:p w14:paraId="11EF8B36">
      <w:pPr>
        <w:spacing w:line="360" w:lineRule="auto"/>
        <w:rPr>
          <w:rFonts w:hint="eastAsia" w:ascii="仿宋" w:hAnsi="仿宋" w:eastAsia="仿宋" w:cs="仿宋"/>
          <w:b/>
          <w:color w:val="000000" w:themeColor="text1"/>
          <w:sz w:val="30"/>
          <w:szCs w:val="30"/>
          <w14:textFill>
            <w14:solidFill>
              <w14:schemeClr w14:val="tx1"/>
            </w14:solidFill>
          </w14:textFill>
        </w:rPr>
      </w:pPr>
    </w:p>
    <w:p w14:paraId="4022CE1B">
      <w:pPr>
        <w:spacing w:line="360" w:lineRule="auto"/>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1482C108">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2E836FC4">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p>
    <w:p w14:paraId="0787DDBB">
      <w:pPr>
        <w:pStyle w:val="81"/>
        <w:rPr>
          <w:rFonts w:hint="eastAsia" w:ascii="仿宋" w:hAnsi="仿宋" w:eastAsia="仿宋" w:cs="仿宋"/>
          <w:color w:val="000000" w:themeColor="text1"/>
          <w14:textFill>
            <w14:solidFill>
              <w14:schemeClr w14:val="tx1"/>
            </w14:solidFill>
          </w14:textFill>
        </w:rPr>
      </w:pPr>
    </w:p>
    <w:p w14:paraId="60054DBD">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8685496">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8282EFE">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67E9136E">
      <w:pPr>
        <w:spacing w:line="360" w:lineRule="auto"/>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203D3725">
      <w:pPr>
        <w:keepNext/>
        <w:autoSpaceDE w:val="0"/>
        <w:autoSpaceDN w:val="0"/>
        <w:spacing w:line="360" w:lineRule="auto"/>
        <w:ind w:firstLine="477"/>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2AC223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AA94D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8F6E53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B28B8AE">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60641DB">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4C53571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5A8F7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53F14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E5038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516555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5757928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B8551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8112FB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1DA9AE">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40BEB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10407FE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40E6A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FA5D09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0BC5BC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E221CE">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77D2A1D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1FC6BD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A08AB9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95B087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34B1D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4FA6637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BCFB5E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F11C36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A5B014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EC087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2A2878C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1CFD24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EC0E8F3">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53E9E9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B6C89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2BCC766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80F386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32D767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FC825A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FE3CA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08AAB08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917BAC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752CD8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C9C704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6608B3">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3D1141D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0B3D5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E93C66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3322E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AB928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01A657E1">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416E00DC">
      <w:pPr>
        <w:pStyle w:val="81"/>
        <w:rPr>
          <w:rFonts w:hint="eastAsia" w:ascii="仿宋" w:hAnsi="仿宋" w:eastAsia="仿宋" w:cs="仿宋"/>
          <w:color w:val="000000" w:themeColor="text1"/>
          <w14:textFill>
            <w14:solidFill>
              <w14:schemeClr w14:val="tx1"/>
            </w14:solidFill>
          </w14:textFill>
        </w:rPr>
      </w:pPr>
    </w:p>
    <w:p w14:paraId="729A410F">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43DDBF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AA3EC0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5C2B2B2">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82F22A1">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33FD5C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A781B4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2BBDDE51">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1FBCC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7D0E064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7571D6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5C43CBDE">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722558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A3451E1">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048ED5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47991C1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440659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29282A8">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98E8046">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093C6EC7">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35B8AE6F">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E22BB01">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756C1B8">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F997044">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84D16A3">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046C0EF5">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14:paraId="78C33DE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C9FED11">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29ABF60">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0788B32">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25126CD1">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69B43F70">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9F974DF">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62B2E2B">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1D9129D6">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8EAC294">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2DD946C2">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14:paraId="21A288DC">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0E5562D0">
      <w:pPr>
        <w:pStyle w:val="81"/>
        <w:rPr>
          <w:rFonts w:hint="eastAsia" w:ascii="仿宋" w:hAnsi="仿宋" w:eastAsia="仿宋" w:cs="仿宋"/>
          <w:color w:val="000000" w:themeColor="text1"/>
          <w14:textFill>
            <w14:solidFill>
              <w14:schemeClr w14:val="tx1"/>
            </w14:solidFill>
          </w14:textFill>
        </w:rPr>
      </w:pPr>
    </w:p>
    <w:p w14:paraId="4ABCBA0A">
      <w:pPr>
        <w:spacing w:line="360" w:lineRule="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33D6CC98">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14:paraId="5243942F">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76FC8F68">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0B8BFA7">
      <w:pPr>
        <w:snapToGrid w:val="0"/>
        <w:spacing w:line="360" w:lineRule="auto"/>
        <w:ind w:firstLine="6907" w:firstLineChars="2150"/>
        <w:rPr>
          <w:rFonts w:hint="eastAsia" w:ascii="仿宋" w:hAnsi="仿宋" w:eastAsia="仿宋" w:cs="仿宋"/>
          <w:b/>
          <w:bCs/>
          <w:color w:val="000000" w:themeColor="text1"/>
          <w:sz w:val="32"/>
          <w:szCs w:val="32"/>
          <w14:textFill>
            <w14:solidFill>
              <w14:schemeClr w14:val="tx1"/>
            </w14:solidFill>
          </w14:textFill>
        </w:rPr>
      </w:pPr>
    </w:p>
    <w:p w14:paraId="4E9082E8">
      <w:pPr>
        <w:snapToGrid w:val="0"/>
        <w:spacing w:line="360" w:lineRule="auto"/>
        <w:ind w:right="960"/>
        <w:rPr>
          <w:rFonts w:hint="eastAsia" w:ascii="仿宋" w:hAnsi="仿宋" w:eastAsia="仿宋" w:cs="仿宋"/>
          <w:color w:val="000000" w:themeColor="text1"/>
          <w:kern w:val="0"/>
          <w:sz w:val="24"/>
          <w:lang w:val="zh-CN"/>
          <w14:textFill>
            <w14:solidFill>
              <w14:schemeClr w14:val="tx1"/>
            </w14:solidFill>
          </w14:textFill>
        </w:rPr>
      </w:pPr>
    </w:p>
    <w:p w14:paraId="018E1066">
      <w:pPr>
        <w:snapToGrid w:val="0"/>
        <w:spacing w:line="360" w:lineRule="auto"/>
        <w:ind w:right="960"/>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59E64A93">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6463B7E6">
      <w:pPr>
        <w:spacing w:line="360" w:lineRule="auto"/>
        <w:rPr>
          <w:rFonts w:hint="eastAsia" w:ascii="仿宋" w:hAnsi="仿宋" w:eastAsia="仿宋" w:cs="仿宋"/>
          <w:color w:val="000000" w:themeColor="text1"/>
          <w:sz w:val="18"/>
          <w:szCs w:val="18"/>
          <w14:textFill>
            <w14:solidFill>
              <w14:schemeClr w14:val="tx1"/>
            </w14:solidFill>
          </w14:textFill>
        </w:rPr>
      </w:pPr>
    </w:p>
    <w:p w14:paraId="0823AA6D">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138861B">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51BAC55">
      <w:pPr>
        <w:spacing w:line="360" w:lineRule="auto"/>
        <w:rPr>
          <w:rFonts w:hint="eastAsia" w:ascii="仿宋" w:hAnsi="仿宋" w:eastAsia="仿宋" w:cs="仿宋"/>
          <w:b/>
          <w:bCs/>
          <w:color w:val="000000" w:themeColor="text1"/>
          <w:sz w:val="18"/>
          <w:szCs w:val="18"/>
          <w14:textFill>
            <w14:solidFill>
              <w14:schemeClr w14:val="tx1"/>
            </w14:solidFill>
          </w14:textFill>
        </w:rPr>
      </w:pPr>
    </w:p>
    <w:p w14:paraId="477C0458">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5C7EA33F">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55044F2B">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14:paraId="5B9E4E1B">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7DF971AE">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4497A0D9">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14:paraId="1EAFBDCA">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14:paraId="586701E0">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14:paraId="602A36C9">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14:paraId="7998B678">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7B3055F">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4702558">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5D6C1CF8">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5C2D7B56">
      <w:pPr>
        <w:keepNext/>
        <w:autoSpaceDE w:val="0"/>
        <w:autoSpaceDN w:val="0"/>
        <w:spacing w:line="360" w:lineRule="auto"/>
        <w:ind w:firstLine="477"/>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6012D3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FAB9746">
            <w:pPr>
              <w:tabs>
                <w:tab w:val="center" w:pos="1690"/>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3D18CBA">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358CC8FA">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3706750C">
            <w:pPr>
              <w:tabs>
                <w:tab w:val="center" w:pos="1028"/>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7F90E865">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4DA13C17">
            <w:pPr>
              <w:tabs>
                <w:tab w:val="center" w:pos="520"/>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807AC46">
            <w:pPr>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6263CA7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6FE45A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71E27C1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5BAD357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3F16D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3683B7F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65C2F70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527D22F4">
            <w:pPr>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14:paraId="31A51E6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853CE5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3D2690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5B4076E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52F886E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630D958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646A53C">
            <w:pPr>
              <w:tabs>
                <w:tab w:val="left" w:pos="7"/>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1F488DBA">
            <w:pPr>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14:paraId="4CF1CCB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2A2358E7">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29DEECB6">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006B2416">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26B097C6">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038A11BA">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108A1143">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1D11DB20">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6613F55B">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14:paraId="06BCBA35">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C00E3D6">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8ADBDA1">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48A17E55">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7A8E518D">
      <w:pPr>
        <w:spacing w:line="360" w:lineRule="auto"/>
        <w:jc w:val="center"/>
        <w:rPr>
          <w:rFonts w:hint="eastAsia" w:ascii="仿宋" w:hAnsi="仿宋" w:eastAsia="仿宋" w:cs="仿宋"/>
          <w:color w:val="000000" w:themeColor="text1"/>
          <w:sz w:val="24"/>
          <w14:textFill>
            <w14:solidFill>
              <w14:schemeClr w14:val="tx1"/>
            </w14:solidFill>
          </w14:textFill>
        </w:rPr>
      </w:pPr>
    </w:p>
    <w:p w14:paraId="2E26F5DE">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FBB6790">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665CFCC">
      <w:pPr>
        <w:spacing w:line="360" w:lineRule="auto"/>
        <w:jc w:val="center"/>
        <w:rPr>
          <w:rFonts w:hint="eastAsia" w:ascii="仿宋" w:hAnsi="仿宋" w:eastAsia="仿宋" w:cs="仿宋"/>
          <w:b/>
          <w:bCs/>
          <w:color w:val="000000" w:themeColor="text1"/>
          <w:sz w:val="30"/>
          <w:szCs w:val="30"/>
          <w14:textFill>
            <w14:solidFill>
              <w14:schemeClr w14:val="tx1"/>
            </w14:solidFill>
          </w14:textFill>
        </w:rPr>
      </w:pPr>
    </w:p>
    <w:p w14:paraId="35F52495">
      <w:pPr>
        <w:spacing w:line="360" w:lineRule="auto"/>
        <w:jc w:val="center"/>
        <w:rPr>
          <w:rFonts w:hint="eastAsia" w:ascii="仿宋" w:hAnsi="仿宋" w:eastAsia="仿宋" w:cs="仿宋"/>
          <w:b/>
          <w:bCs/>
          <w:color w:val="000000" w:themeColor="text1"/>
          <w:sz w:val="30"/>
          <w:szCs w:val="30"/>
          <w14:textFill>
            <w14:solidFill>
              <w14:schemeClr w14:val="tx1"/>
            </w14:solidFill>
          </w14:textFill>
        </w:rPr>
      </w:pPr>
    </w:p>
    <w:p w14:paraId="53E1A47C">
      <w:pPr>
        <w:spacing w:line="360" w:lineRule="auto"/>
        <w:jc w:val="center"/>
        <w:rPr>
          <w:rFonts w:hint="eastAsia" w:ascii="仿宋" w:hAnsi="仿宋" w:eastAsia="仿宋" w:cs="仿宋"/>
          <w:b/>
          <w:bCs/>
          <w:color w:val="000000" w:themeColor="text1"/>
          <w:sz w:val="24"/>
          <w14:textFill>
            <w14:solidFill>
              <w14:schemeClr w14:val="tx1"/>
            </w14:solidFill>
          </w14:textFill>
        </w:rPr>
      </w:pPr>
    </w:p>
    <w:p w14:paraId="1F7CBD70">
      <w:pPr>
        <w:spacing w:line="360" w:lineRule="auto"/>
        <w:jc w:val="center"/>
        <w:rPr>
          <w:rFonts w:hint="eastAsia" w:ascii="仿宋" w:hAnsi="仿宋" w:eastAsia="仿宋" w:cs="仿宋"/>
          <w:b/>
          <w:bCs/>
          <w:color w:val="000000" w:themeColor="text1"/>
          <w:sz w:val="24"/>
          <w14:textFill>
            <w14:solidFill>
              <w14:schemeClr w14:val="tx1"/>
            </w14:solidFill>
          </w14:textFill>
        </w:rPr>
      </w:pPr>
    </w:p>
    <w:p w14:paraId="7E8B9D44">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1CE30855">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71C9FC22">
      <w:pPr>
        <w:spacing w:line="360" w:lineRule="auto"/>
        <w:rPr>
          <w:rFonts w:hint="eastAsia" w:ascii="仿宋" w:hAnsi="仿宋" w:eastAsia="仿宋" w:cs="仿宋"/>
          <w:color w:val="000000" w:themeColor="text1"/>
          <w:sz w:val="24"/>
          <w14:textFill>
            <w14:solidFill>
              <w14:schemeClr w14:val="tx1"/>
            </w14:solidFill>
          </w14:textFill>
        </w:rPr>
      </w:pPr>
    </w:p>
    <w:p w14:paraId="0D0B555B">
      <w:pPr>
        <w:pStyle w:val="81"/>
        <w:rPr>
          <w:rFonts w:hint="eastAsia" w:ascii="仿宋" w:hAnsi="仿宋" w:eastAsia="仿宋" w:cs="仿宋"/>
          <w:color w:val="000000" w:themeColor="text1"/>
          <w14:textFill>
            <w14:solidFill>
              <w14:schemeClr w14:val="tx1"/>
            </w14:solidFill>
          </w14:textFill>
        </w:rPr>
      </w:pPr>
    </w:p>
    <w:p w14:paraId="3F6B8A19">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5E22FCB">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A4328B0">
      <w:pPr>
        <w:pStyle w:val="82"/>
        <w:rPr>
          <w:rFonts w:hint="eastAsia"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317E5CEE">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2F9E873A">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40BDA213">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08589165">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5E098DA8">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73D6CC90">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14:paraId="74141C45">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4DCACAC3">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6EB87ACA">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2E5E3F35">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18A0F036">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4D7E2122">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37193251">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5B45254E">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1B671F05">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1511B50D">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7D91EECB">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7315587B">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1725B630">
      <w:pPr>
        <w:snapToGrid w:val="0"/>
        <w:spacing w:line="360" w:lineRule="auto"/>
        <w:ind w:right="480"/>
        <w:rPr>
          <w:rFonts w:hint="eastAsia" w:ascii="仿宋" w:hAnsi="仿宋" w:eastAsia="仿宋" w:cs="仿宋"/>
          <w:b/>
          <w:color w:val="000000" w:themeColor="text1"/>
          <w:kern w:val="0"/>
          <w:sz w:val="32"/>
          <w:szCs w:val="32"/>
          <w14:textFill>
            <w14:solidFill>
              <w14:schemeClr w14:val="tx1"/>
            </w14:solidFill>
          </w14:textFill>
        </w:rPr>
      </w:pPr>
    </w:p>
    <w:p w14:paraId="49054043">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3C26F81A">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6E8F8C47">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5D4C8595">
      <w:pPr>
        <w:snapToGrid w:val="0"/>
        <w:spacing w:line="360" w:lineRule="auto"/>
        <w:ind w:firstLine="482"/>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79409A05">
      <w:pPr>
        <w:spacing w:line="360" w:lineRule="auto"/>
        <w:jc w:val="center"/>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6F2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9EA47A5">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14:paraId="43652936">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14:paraId="613D7636">
            <w:pPr>
              <w:spacing w:line="360" w:lineRule="auto"/>
              <w:jc w:val="center"/>
              <w:rPr>
                <w:rFonts w:hint="eastAsia" w:ascii="仿宋" w:hAnsi="仿宋" w:eastAsia="仿宋" w:cs="仿宋"/>
                <w:b/>
                <w:color w:val="000000" w:themeColor="text1"/>
                <w:sz w:val="24"/>
                <w14:textFill>
                  <w14:solidFill>
                    <w14:schemeClr w14:val="tx1"/>
                  </w14:solidFill>
                </w14:textFill>
              </w:rPr>
            </w:pPr>
          </w:p>
          <w:p w14:paraId="29F56818">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14:paraId="4F0D7A55">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14:paraId="4838049D">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14:paraId="71ED44F0">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14:paraId="7D3F3B60">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14:paraId="176FF647">
            <w:pPr>
              <w:spacing w:line="360" w:lineRule="auto"/>
              <w:jc w:val="center"/>
              <w:rPr>
                <w:rFonts w:hint="eastAsia" w:ascii="仿宋" w:hAnsi="仿宋" w:eastAsia="仿宋" w:cs="仿宋"/>
                <w:b/>
                <w:color w:val="000000" w:themeColor="text1"/>
                <w:sz w:val="24"/>
                <w14:textFill>
                  <w14:solidFill>
                    <w14:schemeClr w14:val="tx1"/>
                  </w14:solidFill>
                </w14:textFill>
              </w:rPr>
            </w:pPr>
          </w:p>
          <w:p w14:paraId="0F0574A2">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2A9CED7C">
            <w:pPr>
              <w:spacing w:line="360" w:lineRule="auto"/>
              <w:jc w:val="center"/>
              <w:rPr>
                <w:rFonts w:hint="eastAsia" w:ascii="仿宋" w:hAnsi="仿宋" w:eastAsia="仿宋" w:cs="仿宋"/>
                <w:b/>
                <w:color w:val="000000" w:themeColor="text1"/>
                <w:sz w:val="24"/>
                <w14:textFill>
                  <w14:solidFill>
                    <w14:schemeClr w14:val="tx1"/>
                  </w14:solidFill>
                </w14:textFill>
              </w:rPr>
            </w:pPr>
          </w:p>
        </w:tc>
      </w:tr>
      <w:tr w14:paraId="2E8E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A000A32">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14:paraId="10988699">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5CE54177">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14:paraId="50D6DAC0">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14:paraId="4054AD27">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14:paraId="2A249701">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14:paraId="77CB6804">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14:paraId="65526D28">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7C7F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F647A28">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14:paraId="7ED64255">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23200D6B">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14:paraId="7ED633ED">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14:paraId="7B53BEA0">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14:paraId="1082E473">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14:paraId="1726BB14">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14:paraId="37F2BD14">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2FFD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AA6D8F6">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14:paraId="1860324E">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843" w:type="dxa"/>
            <w:vAlign w:val="center"/>
          </w:tcPr>
          <w:p w14:paraId="59137B4D">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14:paraId="0E0AF8A7">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14:paraId="30C8E5DE">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14:paraId="78B4C7EF">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14:paraId="0D9B235E">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14:paraId="7EB6381F">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06F3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F271B15">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417" w:type="dxa"/>
            <w:vAlign w:val="center"/>
          </w:tcPr>
          <w:p w14:paraId="469390B4">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843" w:type="dxa"/>
            <w:vAlign w:val="center"/>
          </w:tcPr>
          <w:p w14:paraId="3913605B">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14:paraId="26560EFC">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14:paraId="560FCE29">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14:paraId="03A3947C">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14:paraId="61637F06">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14:paraId="24EB794F">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418F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643F4DB">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14:paraId="08D0D600">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330B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4096D22">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14:paraId="43D485B8">
            <w:pPr>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39D3F39D">
      <w:pPr>
        <w:snapToGrid w:val="0"/>
        <w:spacing w:line="360" w:lineRule="auto"/>
        <w:ind w:left="480"/>
        <w:rPr>
          <w:rFonts w:hint="eastAsia" w:ascii="仿宋" w:hAnsi="仿宋" w:eastAsia="仿宋" w:cs="仿宋"/>
          <w:b/>
          <w:color w:val="000000" w:themeColor="text1"/>
          <w:kern w:val="0"/>
          <w:sz w:val="24"/>
          <w:lang w:val="zh-CN"/>
          <w14:textFill>
            <w14:solidFill>
              <w14:schemeClr w14:val="tx1"/>
            </w14:solidFill>
          </w14:textFill>
        </w:rPr>
      </w:pPr>
    </w:p>
    <w:p w14:paraId="27978900">
      <w:pPr>
        <w:snapToGrid w:val="0"/>
        <w:spacing w:line="360" w:lineRule="auto"/>
        <w:ind w:left="480"/>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0356DC88">
      <w:pPr>
        <w:spacing w:line="360" w:lineRule="auto"/>
        <w:ind w:left="-2" w:leftChars="-1"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14:paraId="125C78E5">
      <w:pPr>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24800CD6">
      <w:pPr>
        <w:snapToGrid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2C8A190C">
      <w:pPr>
        <w:snapToGrid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6429402">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6878C3CE">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0BF622EA">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766142D4">
      <w:pPr>
        <w:spacing w:line="360" w:lineRule="auto"/>
        <w:ind w:firstLine="482" w:firstLineChars="200"/>
        <w:rPr>
          <w:rFonts w:hint="eastAsia" w:ascii="仿宋" w:hAnsi="仿宋" w:eastAsia="仿宋" w:cs="仿宋"/>
          <w:b/>
          <w:color w:val="000000" w:themeColor="text1"/>
          <w:kern w:val="0"/>
          <w:sz w:val="24"/>
          <w14:textFill>
            <w14:solidFill>
              <w14:schemeClr w14:val="tx1"/>
            </w14:solidFill>
          </w14:textFill>
        </w:rPr>
      </w:pPr>
    </w:p>
    <w:p w14:paraId="0A2FB779">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p>
    <w:p w14:paraId="67B47089">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5F44670A">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p>
    <w:p w14:paraId="125B36EF">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61" w:name="_Hlk101259491"/>
      <w:r>
        <w:rPr>
          <w:rFonts w:hint="eastAsia" w:ascii="仿宋" w:hAnsi="仿宋" w:eastAsia="仿宋" w:cs="仿宋"/>
          <w:color w:val="000000" w:themeColor="text1"/>
          <w:sz w:val="32"/>
          <w:szCs w:val="32"/>
          <w14:textFill>
            <w14:solidFill>
              <w14:schemeClr w14:val="tx1"/>
            </w14:solidFill>
          </w14:textFill>
        </w:rPr>
        <w:t>（如果有）</w:t>
      </w:r>
      <w:bookmarkEnd w:id="61"/>
    </w:p>
    <w:p w14:paraId="33BFE7BB">
      <w:pPr>
        <w:widowControl/>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E4DF272">
      <w:pPr>
        <w:pStyle w:val="81"/>
        <w:rPr>
          <w:rFonts w:hint="eastAsia" w:ascii="仿宋" w:hAnsi="仿宋" w:eastAsia="仿宋" w:cs="仿宋"/>
          <w:b/>
          <w:color w:val="000000" w:themeColor="text1"/>
          <w14:textFill>
            <w14:solidFill>
              <w14:schemeClr w14:val="tx1"/>
            </w14:solidFill>
          </w14:textFill>
        </w:rPr>
      </w:pPr>
    </w:p>
    <w:p w14:paraId="70EA34E1">
      <w:pPr>
        <w:pStyle w:val="82"/>
        <w:rPr>
          <w:rFonts w:hint="eastAsia" w:ascii="仿宋" w:hAnsi="仿宋" w:eastAsia="仿宋" w:cs="仿宋"/>
          <w:b/>
          <w:color w:val="000000" w:themeColor="text1"/>
          <w:sz w:val="24"/>
          <w14:textFill>
            <w14:solidFill>
              <w14:schemeClr w14:val="tx1"/>
            </w14:solidFill>
          </w14:textFill>
        </w:rPr>
      </w:pPr>
    </w:p>
    <w:p w14:paraId="3460D767">
      <w:pPr>
        <w:rPr>
          <w:rFonts w:hint="eastAsia" w:ascii="仿宋" w:hAnsi="仿宋" w:eastAsia="仿宋" w:cs="仿宋"/>
          <w:b/>
          <w:color w:val="000000" w:themeColor="text1"/>
          <w:sz w:val="24"/>
          <w14:textFill>
            <w14:solidFill>
              <w14:schemeClr w14:val="tx1"/>
            </w14:solidFill>
          </w14:textFill>
        </w:rPr>
      </w:pPr>
    </w:p>
    <w:p w14:paraId="2A88AFD4">
      <w:pPr>
        <w:pStyle w:val="81"/>
        <w:rPr>
          <w:rFonts w:hint="eastAsia" w:ascii="仿宋" w:hAnsi="仿宋" w:eastAsia="仿宋" w:cs="仿宋"/>
          <w:b/>
          <w:color w:val="000000" w:themeColor="text1"/>
          <w14:textFill>
            <w14:solidFill>
              <w14:schemeClr w14:val="tx1"/>
            </w14:solidFill>
          </w14:textFill>
        </w:rPr>
      </w:pPr>
    </w:p>
    <w:p w14:paraId="4CCC685E">
      <w:pPr>
        <w:pStyle w:val="82"/>
        <w:rPr>
          <w:rFonts w:hint="eastAsia" w:ascii="仿宋" w:hAnsi="仿宋" w:eastAsia="仿宋" w:cs="仿宋"/>
          <w:color w:val="000000" w:themeColor="text1"/>
          <w14:textFill>
            <w14:solidFill>
              <w14:schemeClr w14:val="tx1"/>
            </w14:solidFill>
          </w14:textFill>
        </w:rPr>
      </w:pPr>
    </w:p>
    <w:p w14:paraId="5919DCBC">
      <w:pPr>
        <w:pStyle w:val="82"/>
        <w:rPr>
          <w:rFonts w:hint="eastAsia" w:ascii="仿宋" w:hAnsi="仿宋" w:eastAsia="仿宋" w:cs="仿宋"/>
          <w:color w:val="000000" w:themeColor="text1"/>
          <w14:textFill>
            <w14:solidFill>
              <w14:schemeClr w14:val="tx1"/>
            </w14:solidFill>
          </w14:textFill>
        </w:rPr>
      </w:pPr>
    </w:p>
    <w:p w14:paraId="0FA6E02F">
      <w:pPr>
        <w:widowControl/>
        <w:spacing w:line="360" w:lineRule="auto"/>
        <w:ind w:firstLine="161" w:firstLineChars="5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14:paraId="54B48692">
      <w:pPr>
        <w:widowControl/>
        <w:autoSpaceDE w:val="0"/>
        <w:autoSpaceDN w:val="0"/>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14:paraId="314F97F6">
      <w:pPr>
        <w:pStyle w:val="81"/>
        <w:widowControl/>
        <w:spacing w:line="360" w:lineRule="auto"/>
        <w:ind w:firstLine="120" w:firstLineChars="50"/>
        <w:rPr>
          <w:rFonts w:hint="eastAsia" w:ascii="仿宋" w:hAnsi="仿宋" w:eastAsia="仿宋" w:cs="仿宋"/>
          <w:b/>
          <w:color w:val="000000" w:themeColor="text1"/>
          <w14:textFill>
            <w14:solidFill>
              <w14:schemeClr w14:val="tx1"/>
            </w14:solidFill>
          </w14:textFill>
        </w:rPr>
      </w:pPr>
    </w:p>
    <w:p w14:paraId="6837ED0A">
      <w:pPr>
        <w:pStyle w:val="82"/>
        <w:spacing w:line="360" w:lineRule="auto"/>
        <w:ind w:left="0" w:firstLine="120" w:firstLineChars="50"/>
        <w:jc w:val="left"/>
        <w:rPr>
          <w:rFonts w:hint="eastAsia" w:ascii="仿宋" w:hAnsi="仿宋" w:eastAsia="仿宋" w:cs="仿宋"/>
          <w:b/>
          <w:color w:val="000000" w:themeColor="text1"/>
          <w:sz w:val="24"/>
          <w14:textFill>
            <w14:solidFill>
              <w14:schemeClr w14:val="tx1"/>
            </w14:solidFill>
          </w14:textFill>
        </w:rPr>
      </w:pPr>
    </w:p>
    <w:p w14:paraId="5C4A8D17">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14:textFill>
            <w14:solidFill>
              <w14:schemeClr w14:val="tx1"/>
            </w14:solidFill>
          </w14:textFill>
        </w:rPr>
      </w:pPr>
    </w:p>
    <w:p w14:paraId="18006D06">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213115FB">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3342ADD7">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4EF5EF73">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6B3367A9">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42632FA7">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22A75377">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14:textFill>
            <w14:solidFill>
              <w14:schemeClr w14:val="tx1"/>
            </w14:solidFill>
          </w14:textFill>
        </w:rPr>
      </w:pPr>
      <w:bookmarkStart w:id="62" w:name="_Toc465665161"/>
      <w:r>
        <w:rPr>
          <w:rFonts w:hint="eastAsia" w:ascii="仿宋" w:hAnsi="仿宋" w:eastAsia="仿宋" w:cs="仿宋"/>
          <w:color w:val="000000" w:themeColor="text1"/>
          <w14:textFill>
            <w14:solidFill>
              <w14:schemeClr w14:val="tx1"/>
            </w14:solidFill>
          </w14:textFill>
        </w:rPr>
        <w:t>附件</w:t>
      </w:r>
      <w:bookmarkEnd w:id="62"/>
    </w:p>
    <w:p w14:paraId="1D34635F">
      <w:pPr>
        <w:spacing w:line="360" w:lineRule="auto"/>
        <w:rPr>
          <w:rFonts w:hint="eastAsia" w:ascii="仿宋" w:hAnsi="仿宋" w:eastAsia="仿宋" w:cs="仿宋"/>
          <w:b/>
          <w:color w:val="000000" w:themeColor="text1"/>
          <w:sz w:val="24"/>
          <w14:textFill>
            <w14:solidFill>
              <w14:schemeClr w14:val="tx1"/>
            </w14:solidFill>
          </w14:textFill>
        </w:rPr>
      </w:pPr>
    </w:p>
    <w:p w14:paraId="2574A76D">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673A2E61">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48710445">
      <w:pPr>
        <w:snapToGrid w:val="0"/>
        <w:spacing w:before="240" w:beforeLines="100"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49D58CF0">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71390109">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69E829F0">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2602B40C">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3D004830">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15485AC1">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662531B5">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6329A8A6">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761FC941">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381610C8">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3FC6A75C">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67462EEE">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49FDD510">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3D8D7419">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655AD25A">
      <w:pPr>
        <w:snapToGrid w:val="0"/>
        <w:spacing w:line="360" w:lineRule="auto"/>
        <w:rPr>
          <w:rFonts w:hint="eastAsia" w:ascii="仿宋" w:hAnsi="仿宋" w:eastAsia="仿宋" w:cs="仿宋"/>
          <w:color w:val="000000" w:themeColor="text1"/>
          <w:sz w:val="24"/>
          <w14:textFill>
            <w14:solidFill>
              <w14:schemeClr w14:val="tx1"/>
            </w14:solidFill>
          </w14:textFill>
        </w:rPr>
      </w:pPr>
    </w:p>
    <w:p w14:paraId="32F19A00">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57739987">
      <w:pPr>
        <w:snapToGrid w:val="0"/>
        <w:spacing w:line="360" w:lineRule="auto"/>
        <w:rPr>
          <w:rFonts w:hint="eastAsia" w:ascii="仿宋" w:hAnsi="仿宋" w:eastAsia="仿宋" w:cs="仿宋"/>
          <w:color w:val="000000" w:themeColor="text1"/>
          <w:sz w:val="24"/>
          <w:u w:val="dotted"/>
          <w14:textFill>
            <w14:solidFill>
              <w14:schemeClr w14:val="tx1"/>
            </w14:solidFill>
          </w14:textFill>
        </w:rPr>
      </w:pPr>
    </w:p>
    <w:p w14:paraId="41D8E738">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1AD75074">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68623DED">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1B91D9EC">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6E367723">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30F7DB07">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682D0CD4">
      <w:pPr>
        <w:spacing w:line="360" w:lineRule="auto"/>
        <w:jc w:val="center"/>
        <w:rPr>
          <w:rFonts w:hint="eastAsia" w:ascii="仿宋" w:hAnsi="仿宋" w:eastAsia="仿宋" w:cs="仿宋"/>
          <w:b/>
          <w:bCs/>
          <w:color w:val="000000" w:themeColor="text1"/>
          <w:sz w:val="24"/>
          <w14:textFill>
            <w14:solidFill>
              <w14:schemeClr w14:val="tx1"/>
            </w14:solidFill>
          </w14:textFill>
        </w:rPr>
      </w:pPr>
    </w:p>
    <w:p w14:paraId="7F41BEF9">
      <w:pPr>
        <w:spacing w:line="360" w:lineRule="auto"/>
        <w:rPr>
          <w:rFonts w:hint="eastAsia" w:ascii="仿宋" w:hAnsi="仿宋" w:eastAsia="仿宋" w:cs="仿宋"/>
          <w:b/>
          <w:color w:val="000000" w:themeColor="text1"/>
          <w:sz w:val="24"/>
          <w14:textFill>
            <w14:solidFill>
              <w14:schemeClr w14:val="tx1"/>
            </w14:solidFill>
          </w14:textFill>
        </w:rPr>
      </w:pPr>
    </w:p>
    <w:p w14:paraId="6A0D8F61">
      <w:pPr>
        <w:spacing w:line="360" w:lineRule="auto"/>
        <w:rPr>
          <w:rFonts w:hint="eastAsia" w:ascii="仿宋" w:hAnsi="仿宋" w:eastAsia="仿宋" w:cs="仿宋"/>
          <w:b/>
          <w:color w:val="000000" w:themeColor="text1"/>
          <w:sz w:val="24"/>
          <w14:textFill>
            <w14:solidFill>
              <w14:schemeClr w14:val="tx1"/>
            </w14:solidFill>
          </w14:textFill>
        </w:rPr>
      </w:pPr>
    </w:p>
    <w:p w14:paraId="2BDE1E30">
      <w:pPr>
        <w:spacing w:line="360" w:lineRule="auto"/>
        <w:rPr>
          <w:rFonts w:hint="eastAsia" w:ascii="仿宋" w:hAnsi="仿宋" w:eastAsia="仿宋" w:cs="仿宋"/>
          <w:b/>
          <w:color w:val="000000" w:themeColor="text1"/>
          <w:sz w:val="24"/>
          <w14:textFill>
            <w14:solidFill>
              <w14:schemeClr w14:val="tx1"/>
            </w14:solidFill>
          </w14:textFill>
        </w:rPr>
      </w:pPr>
    </w:p>
    <w:p w14:paraId="78D933F3">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3458E05F">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36EFFCC3">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59A39BBA">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37F36525">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6A8AAEB4">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4A731284">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5DFBA26D">
      <w:pPr>
        <w:widowControl/>
        <w:spacing w:line="360" w:lineRule="auto"/>
        <w:ind w:firstLine="600" w:firstLineChars="200"/>
        <w:jc w:val="left"/>
        <w:rPr>
          <w:rFonts w:hint="eastAsia" w:ascii="仿宋" w:hAnsi="仿宋" w:eastAsia="仿宋" w:cs="仿宋"/>
          <w:color w:val="000000" w:themeColor="text1"/>
          <w:sz w:val="30"/>
          <w:szCs w:val="30"/>
          <w14:textFill>
            <w14:solidFill>
              <w14:schemeClr w14:val="tx1"/>
            </w14:solidFill>
          </w14:textFill>
        </w:rPr>
      </w:pPr>
    </w:p>
    <w:p w14:paraId="749E7AE2">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14:paraId="530E056B">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14:paraId="2102F70A">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14:paraId="21679F02">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14:paraId="6BD03F16">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14:paraId="673F881C">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14:paraId="6A82A1CF">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14:paraId="51E6B1F3">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42EAA0F7">
      <w:pPr>
        <w:spacing w:line="360" w:lineRule="auto"/>
        <w:jc w:val="center"/>
        <w:rPr>
          <w:rFonts w:hint="eastAsia" w:ascii="仿宋" w:hAnsi="仿宋" w:eastAsia="仿宋" w:cs="仿宋"/>
          <w:b/>
          <w:color w:val="000000" w:themeColor="text1"/>
          <w:sz w:val="24"/>
          <w14:textFill>
            <w14:solidFill>
              <w14:schemeClr w14:val="tx1"/>
            </w14:solidFill>
          </w14:textFill>
        </w:rPr>
      </w:pPr>
    </w:p>
    <w:p w14:paraId="3C24DB86">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70C21551">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1703A3CB">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3AE4AE6E">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040C82D9">
      <w:pPr>
        <w:tabs>
          <w:tab w:val="left" w:pos="6510"/>
        </w:tabs>
        <w:spacing w:line="360" w:lineRule="auto"/>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7EE2D49D">
      <w:pPr>
        <w:tabs>
          <w:tab w:val="left" w:pos="6510"/>
        </w:tabs>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0923D9DC">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328403C5">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7B0C1C07">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3D15A838">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7C51F64E">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74F8A954">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7B68EFA5">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760C2357">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49AEFECE">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3DFE619E">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4286699A">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5A6B51F8">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3E31EA8F">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74AB3B3C">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0F233CC1">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7395600E">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213B3C1A">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2CD1B830">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489CABA8">
      <w:pPr>
        <w:spacing w:line="360" w:lineRule="auto"/>
        <w:ind w:firstLine="480" w:firstLineChars="200"/>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680F540D">
      <w:pPr>
        <w:spacing w:line="360" w:lineRule="auto"/>
        <w:rPr>
          <w:rFonts w:hint="eastAsia" w:ascii="仿宋" w:hAnsi="仿宋" w:eastAsia="仿宋" w:cs="仿宋"/>
          <w:color w:val="000000" w:themeColor="text1"/>
          <w:sz w:val="24"/>
          <w:u w:val="dotted"/>
          <w14:textFill>
            <w14:solidFill>
              <w14:schemeClr w14:val="tx1"/>
            </w14:solidFill>
          </w14:textFill>
        </w:rPr>
      </w:pPr>
    </w:p>
    <w:p w14:paraId="17AA9F7D">
      <w:pPr>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7E718C36">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19AAD03C">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7F2DD5BC">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2486F789">
      <w:pPr>
        <w:spacing w:line="360" w:lineRule="auto"/>
        <w:rPr>
          <w:rFonts w:hint="eastAsia" w:ascii="仿宋" w:hAnsi="仿宋" w:eastAsia="仿宋" w:cs="仿宋"/>
          <w:color w:val="000000" w:themeColor="text1"/>
          <w:sz w:val="24"/>
          <w:u w:val="dotted"/>
          <w14:textFill>
            <w14:solidFill>
              <w14:schemeClr w14:val="tx1"/>
            </w14:solidFill>
          </w14:textFill>
        </w:rPr>
      </w:pPr>
    </w:p>
    <w:p w14:paraId="4ADE1967">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4ADD1B4D">
      <w:pPr>
        <w:spacing w:line="360" w:lineRule="auto"/>
        <w:rPr>
          <w:rFonts w:hint="eastAsia" w:ascii="仿宋" w:hAnsi="仿宋" w:eastAsia="仿宋" w:cs="仿宋"/>
          <w:color w:val="000000" w:themeColor="text1"/>
          <w:sz w:val="24"/>
          <w:u w:val="dotted"/>
          <w14:textFill>
            <w14:solidFill>
              <w14:schemeClr w14:val="tx1"/>
            </w14:solidFill>
          </w14:textFill>
        </w:rPr>
      </w:pPr>
    </w:p>
    <w:p w14:paraId="620136C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04FE0214">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7D122163">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571BEF46">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4FFF9FED">
      <w:pPr>
        <w:spacing w:line="360" w:lineRule="auto"/>
        <w:rPr>
          <w:rFonts w:hint="eastAsia" w:ascii="仿宋" w:hAnsi="仿宋" w:eastAsia="仿宋" w:cs="仿宋"/>
          <w:color w:val="000000" w:themeColor="text1"/>
          <w:sz w:val="24"/>
          <w:u w:val="single"/>
          <w14:textFill>
            <w14:solidFill>
              <w14:schemeClr w14:val="tx1"/>
            </w14:solidFill>
          </w14:textFill>
        </w:rPr>
      </w:pPr>
    </w:p>
    <w:p w14:paraId="6DB2B81A">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01165802">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3778D86D">
      <w:pPr>
        <w:spacing w:line="360" w:lineRule="auto"/>
        <w:rPr>
          <w:rFonts w:hint="eastAsia" w:ascii="仿宋" w:hAnsi="仿宋" w:eastAsia="仿宋" w:cs="仿宋"/>
          <w:b/>
          <w:color w:val="000000" w:themeColor="text1"/>
          <w:sz w:val="24"/>
          <w14:textFill>
            <w14:solidFill>
              <w14:schemeClr w14:val="tx1"/>
            </w14:solidFill>
          </w14:textFill>
        </w:rPr>
      </w:pPr>
    </w:p>
    <w:p w14:paraId="7773206C">
      <w:pPr>
        <w:spacing w:line="360" w:lineRule="auto"/>
        <w:rPr>
          <w:rFonts w:hint="eastAsia" w:ascii="仿宋" w:hAnsi="仿宋" w:eastAsia="仿宋" w:cs="仿宋"/>
          <w:b/>
          <w:color w:val="000000" w:themeColor="text1"/>
          <w:sz w:val="24"/>
          <w14:textFill>
            <w14:solidFill>
              <w14:schemeClr w14:val="tx1"/>
            </w14:solidFill>
          </w14:textFill>
        </w:rPr>
      </w:pPr>
    </w:p>
    <w:p w14:paraId="36375CBF">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27ACCD07">
      <w:pPr>
        <w:widowControl/>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676231FA">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031FE734">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70048C45">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58F329F0">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4769AB5A">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0CB77E19">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7594ABCF">
      <w:pPr>
        <w:spacing w:line="360" w:lineRule="auto"/>
        <w:rPr>
          <w:rFonts w:hint="eastAsia" w:ascii="仿宋" w:hAnsi="仿宋" w:eastAsia="仿宋" w:cs="仿宋"/>
          <w:b/>
          <w:color w:val="000000" w:themeColor="text1"/>
          <w:sz w:val="24"/>
          <w14:textFill>
            <w14:solidFill>
              <w14:schemeClr w14:val="tx1"/>
            </w14:solidFill>
          </w14:textFill>
        </w:rPr>
      </w:pPr>
    </w:p>
    <w:p w14:paraId="597A01E2">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AC0BF47">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E432992">
      <w:pPr>
        <w:autoSpaceDE w:val="0"/>
        <w:autoSpaceDN w:val="0"/>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689A4F04">
      <w:pPr>
        <w:spacing w:line="360" w:lineRule="auto"/>
        <w:rPr>
          <w:rFonts w:hint="eastAsia" w:ascii="仿宋" w:hAnsi="仿宋" w:eastAsia="仿宋" w:cs="仿宋"/>
          <w:color w:val="000000" w:themeColor="text1"/>
          <w:sz w:val="24"/>
          <w:u w:val="single"/>
          <w14:textFill>
            <w14:solidFill>
              <w14:schemeClr w14:val="tx1"/>
            </w14:solidFill>
          </w14:textFill>
        </w:rPr>
      </w:pPr>
    </w:p>
    <w:p w14:paraId="00EC3643">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46E17DED">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0C196FDD">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46669615">
      <w:pPr>
        <w:spacing w:line="360" w:lineRule="auto"/>
        <w:ind w:firstLine="494"/>
        <w:rPr>
          <w:rFonts w:hint="eastAsia" w:ascii="仿宋" w:hAnsi="仿宋" w:eastAsia="仿宋" w:cs="仿宋"/>
          <w:color w:val="000000" w:themeColor="text1"/>
          <w:sz w:val="24"/>
          <w14:textFill>
            <w14:solidFill>
              <w14:schemeClr w14:val="tx1"/>
            </w14:solidFill>
          </w14:textFill>
        </w:rPr>
      </w:pPr>
    </w:p>
    <w:p w14:paraId="3ECD3C9C">
      <w:pPr>
        <w:spacing w:line="360" w:lineRule="auto"/>
        <w:ind w:firstLine="494"/>
        <w:rPr>
          <w:rFonts w:hint="eastAsia" w:ascii="仿宋" w:hAnsi="仿宋" w:eastAsia="仿宋" w:cs="仿宋"/>
          <w:color w:val="000000" w:themeColor="text1"/>
          <w:sz w:val="24"/>
          <w14:textFill>
            <w14:solidFill>
              <w14:schemeClr w14:val="tx1"/>
            </w14:solidFill>
          </w14:textFill>
        </w:rPr>
      </w:pPr>
    </w:p>
    <w:p w14:paraId="6D467010">
      <w:pPr>
        <w:spacing w:line="360" w:lineRule="auto"/>
        <w:ind w:firstLine="494"/>
        <w:rPr>
          <w:rFonts w:hint="eastAsia" w:ascii="仿宋" w:hAnsi="仿宋" w:eastAsia="仿宋" w:cs="仿宋"/>
          <w:color w:val="000000" w:themeColor="text1"/>
          <w:sz w:val="24"/>
          <w14:textFill>
            <w14:solidFill>
              <w14:schemeClr w14:val="tx1"/>
            </w14:solidFill>
          </w14:textFill>
        </w:rPr>
      </w:pPr>
    </w:p>
    <w:p w14:paraId="304DBAE6">
      <w:pPr>
        <w:spacing w:line="360" w:lineRule="auto"/>
        <w:ind w:right="480" w:firstLine="4080" w:firstLineChars="17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66BB3D21">
      <w:pPr>
        <w:ind w:right="1440" w:firstLine="494"/>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06CD406">
      <w:pPr>
        <w:pStyle w:val="81"/>
        <w:rPr>
          <w:rFonts w:hint="eastAsia" w:ascii="仿宋" w:hAnsi="仿宋" w:eastAsia="仿宋" w:cs="仿宋"/>
          <w:color w:val="000000" w:themeColor="text1"/>
          <w14:textFill>
            <w14:solidFill>
              <w14:schemeClr w14:val="tx1"/>
            </w14:solidFill>
          </w14:textFill>
        </w:rPr>
      </w:pPr>
    </w:p>
    <w:p w14:paraId="4DE2899E">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5D754755">
      <w:pPr>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37F9567F">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BDD3E22">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871DDE6">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D12F93E">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0CC8E83">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033243B">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A41B0B9">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E2E39FD">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19D875E">
      <w:pPr>
        <w:pStyle w:val="61"/>
        <w:ind w:firstLine="0"/>
        <w:rPr>
          <w:rFonts w:hint="eastAsia" w:ascii="仿宋" w:hAnsi="仿宋" w:eastAsia="仿宋" w:cs="仿宋"/>
          <w:color w:val="000000" w:themeColor="text1"/>
          <w14:textFill>
            <w14:solidFill>
              <w14:schemeClr w14:val="tx1"/>
            </w14:solidFill>
          </w14:textFill>
        </w:rPr>
      </w:pPr>
    </w:p>
    <w:p w14:paraId="1B93FD16">
      <w:pPr>
        <w:rPr>
          <w:rFonts w:hint="eastAsia" w:ascii="仿宋" w:hAnsi="仿宋" w:eastAsia="仿宋" w:cs="仿宋"/>
          <w:color w:val="000000" w:themeColor="text1"/>
          <w14:textFill>
            <w14:solidFill>
              <w14:schemeClr w14:val="tx1"/>
            </w14:solidFill>
          </w14:textFill>
        </w:rPr>
      </w:pPr>
    </w:p>
    <w:p w14:paraId="3A04C92A">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14:paraId="2F318137">
      <w:pPr>
        <w:widowControl/>
        <w:spacing w:line="360" w:lineRule="auto"/>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11E22EDE">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5B3AA977">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28958EEE">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2F0F393E">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625BCDA9">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bookmarkStart w:id="63"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49A47CC0">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10620144">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3"/>
    <w:p w14:paraId="3B2CAD6F">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774653CB">
      <w:pPr>
        <w:snapToGrid w:val="0"/>
        <w:spacing w:line="360" w:lineRule="auto"/>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533C5A7E">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66E9D604">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6C3993C2">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76D46343">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47AFA688">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2ABB5C10">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041ABDD9">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78C315D4">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51763CA4">
      <w:pPr>
        <w:snapToGrid w:val="0"/>
        <w:spacing w:line="360" w:lineRule="auto"/>
        <w:ind w:right="960"/>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29DCE545">
      <w:pPr>
        <w:snapToGrid w:val="0"/>
        <w:spacing w:line="360" w:lineRule="auto"/>
        <w:jc w:val="righ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2DC8B545">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621692CA">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23FB7BB">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1876B06">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6E89E50">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D93F949">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A38E93B">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FFEF299">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EDC1380">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D2C333A">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E1D0D1F">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EF02231">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BDB2B23">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543CC7C">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CD21AD9">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266F234">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4EC7ECF">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1CA7120">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14:paraId="6C7F17C5">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14:paraId="0AA2B39F">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14:paraId="64F5D1CC">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14:paraId="775D4A59">
      <w:pPr>
        <w:widowControl/>
        <w:spacing w:line="360" w:lineRule="auto"/>
        <w:ind w:firstLine="120" w:firstLineChars="5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3E191EED">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761CE2B0">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1C958060">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7E140EAE">
      <w:pPr>
        <w:pStyle w:val="4"/>
        <w:ind w:left="664" w:leftChars="316" w:firstLine="229" w:firstLineChars="95"/>
        <w:rPr>
          <w:rFonts w:hint="eastAsia"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564D7636">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315C1FDD">
      <w:pPr>
        <w:snapToGrid w:val="0"/>
        <w:spacing w:line="360" w:lineRule="auto"/>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5A2A538B">
      <w:pPr>
        <w:spacing w:line="360" w:lineRule="auto"/>
        <w:ind w:firstLine="480" w:firstLineChars="200"/>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4"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4"/>
    </w:p>
    <w:p w14:paraId="27ADC206">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11EA90BD">
      <w:pPr>
        <w:snapToGrid w:val="0"/>
        <w:spacing w:line="360" w:lineRule="auto"/>
        <w:ind w:firstLine="576"/>
        <w:rPr>
          <w:rFonts w:hint="eastAsia" w:ascii="仿宋" w:hAnsi="仿宋" w:eastAsia="仿宋" w:cs="仿宋"/>
          <w:color w:val="000000" w:themeColor="text1"/>
          <w:u w:val="single"/>
          <w14:textFill>
            <w14:solidFill>
              <w14:schemeClr w14:val="tx1"/>
            </w14:solidFill>
          </w14:textFill>
        </w:rPr>
      </w:pPr>
    </w:p>
    <w:p w14:paraId="035D3AE5">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7906F291">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p>
    <w:p w14:paraId="3E5834C4">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7AE1F1E7">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p>
    <w:p w14:paraId="484A476E">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7610EC70">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p>
    <w:p w14:paraId="018E1055">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794FEB29">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p>
    <w:p w14:paraId="71752C82">
      <w:pPr>
        <w:snapToGrid w:val="0"/>
        <w:spacing w:line="360" w:lineRule="auto"/>
        <w:ind w:left="5758" w:leftChars="342" w:hanging="5040" w:hanging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7695A9B7">
      <w:pPr>
        <w:snapToGrid w:val="0"/>
        <w:spacing w:line="360" w:lineRule="auto"/>
        <w:jc w:val="righ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770BC225">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2B077F9A">
      <w:pPr>
        <w:spacing w:line="360" w:lineRule="auto"/>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562EDAC0">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0AC7E0BA">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F5A5470">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0FB866B">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05FB2DE">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954308B">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71B3E0E">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3017AF9">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324EF20">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084C04F">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5088048">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ABD6AB0">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2E24945">
      <w:pPr>
        <w:pStyle w:val="81"/>
        <w:rPr>
          <w:rFonts w:hint="eastAsia" w:ascii="仿宋" w:hAnsi="仿宋" w:eastAsia="仿宋" w:cs="仿宋"/>
          <w:b/>
          <w:color w:val="000000" w:themeColor="text1"/>
          <w:spacing w:val="6"/>
          <w:sz w:val="32"/>
          <w:szCs w:val="32"/>
          <w14:textFill>
            <w14:solidFill>
              <w14:schemeClr w14:val="tx1"/>
            </w14:solidFill>
          </w14:textFill>
        </w:rPr>
      </w:pPr>
    </w:p>
    <w:p w14:paraId="41AAFDEB">
      <w:pPr>
        <w:pStyle w:val="82"/>
        <w:rPr>
          <w:rFonts w:hint="eastAsia" w:ascii="仿宋" w:hAnsi="仿宋" w:eastAsia="仿宋" w:cs="仿宋"/>
          <w:b/>
          <w:color w:val="000000" w:themeColor="text1"/>
          <w:spacing w:val="6"/>
          <w:sz w:val="32"/>
          <w:szCs w:val="32"/>
          <w14:textFill>
            <w14:solidFill>
              <w14:schemeClr w14:val="tx1"/>
            </w14:solidFill>
          </w14:textFill>
        </w:rPr>
      </w:pPr>
    </w:p>
    <w:p w14:paraId="2071989E">
      <w:pPr>
        <w:rPr>
          <w:rFonts w:hint="eastAsia" w:ascii="仿宋" w:hAnsi="仿宋" w:eastAsia="仿宋" w:cs="仿宋"/>
          <w:b/>
          <w:color w:val="000000" w:themeColor="text1"/>
          <w:spacing w:val="6"/>
          <w:sz w:val="32"/>
          <w:szCs w:val="32"/>
          <w14:textFill>
            <w14:solidFill>
              <w14:schemeClr w14:val="tx1"/>
            </w14:solidFill>
          </w14:textFill>
        </w:rPr>
      </w:pPr>
    </w:p>
    <w:p w14:paraId="6548B70C">
      <w:pPr>
        <w:pStyle w:val="81"/>
        <w:rPr>
          <w:rFonts w:hint="eastAsia" w:ascii="仿宋" w:hAnsi="仿宋" w:eastAsia="仿宋" w:cs="仿宋"/>
          <w:b/>
          <w:color w:val="000000" w:themeColor="text1"/>
          <w:spacing w:val="6"/>
          <w:sz w:val="32"/>
          <w:szCs w:val="32"/>
          <w14:textFill>
            <w14:solidFill>
              <w14:schemeClr w14:val="tx1"/>
            </w14:solidFill>
          </w14:textFill>
        </w:rPr>
      </w:pPr>
    </w:p>
    <w:p w14:paraId="34B4D5DB">
      <w:pPr>
        <w:pStyle w:val="82"/>
        <w:rPr>
          <w:rFonts w:hint="eastAsia" w:ascii="仿宋" w:hAnsi="仿宋" w:eastAsia="仿宋" w:cs="仿宋"/>
          <w:color w:val="000000" w:themeColor="text1"/>
          <w14:textFill>
            <w14:solidFill>
              <w14:schemeClr w14:val="tx1"/>
            </w14:solidFill>
          </w14:textFill>
        </w:rPr>
      </w:pPr>
    </w:p>
    <w:p w14:paraId="4E400FA7">
      <w:pPr>
        <w:spacing w:line="360" w:lineRule="auto"/>
        <w:rPr>
          <w:rFonts w:hint="eastAsia" w:ascii="仿宋" w:hAnsi="仿宋" w:eastAsia="仿宋" w:cs="仿宋"/>
          <w:b/>
          <w:color w:val="000000" w:themeColor="text1"/>
          <w:spacing w:val="6"/>
          <w:sz w:val="32"/>
          <w:szCs w:val="32"/>
          <w14:textFill>
            <w14:solidFill>
              <w14:schemeClr w14:val="tx1"/>
            </w14:solidFill>
          </w14:textFill>
        </w:rPr>
      </w:pPr>
      <w:bookmarkStart w:id="65" w:name="OLE_LINK13"/>
      <w:bookmarkStart w:id="66" w:name="OLE_LINK14"/>
    </w:p>
    <w:p w14:paraId="5A045D3C">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14:paraId="4C53F6FE">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14:paraId="297D79A7">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14:paraId="59C690B5">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14:paraId="31594850">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14:paraId="4DFDD958">
      <w:pPr>
        <w:spacing w:line="360" w:lineRule="auto"/>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14:paraId="2A6CAAB7">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5"/>
    <w:bookmarkEnd w:id="66"/>
    <w:p w14:paraId="0171A340">
      <w:pPr>
        <w:spacing w:line="360" w:lineRule="auto"/>
        <w:rPr>
          <w:rFonts w:hint="eastAsia" w:ascii="仿宋" w:hAnsi="仿宋" w:eastAsia="仿宋" w:cs="仿宋"/>
          <w:b/>
          <w:color w:val="000000" w:themeColor="text1"/>
          <w:spacing w:val="6"/>
          <w:sz w:val="30"/>
          <w:szCs w:val="30"/>
          <w14:textFill>
            <w14:solidFill>
              <w14:schemeClr w14:val="tx1"/>
            </w14:solidFill>
          </w14:textFill>
        </w:rPr>
      </w:pPr>
    </w:p>
    <w:p w14:paraId="4D5AEE6F">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129FE6CB">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6188466B">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20C82C7A">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73FCBF89">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28D00148">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5B5BF748">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F051225">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2DDD609">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D690BC8">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9978D34">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C6A4D1F">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5A303AB">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F9043FD">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F1E6D84">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B6854EE">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88B076E">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A4F399B">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13B981C">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BB0E499">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7EA8DD5">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14:paraId="005BDFB6">
      <w:pPr>
        <w:spacing w:line="360" w:lineRule="auto"/>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14:paraId="353406F7">
      <w:pPr>
        <w:spacing w:line="360" w:lineRule="auto"/>
        <w:jc w:val="center"/>
        <w:rPr>
          <w:rFonts w:hint="eastAsia" w:ascii="仿宋" w:hAnsi="仿宋" w:eastAsia="仿宋" w:cs="仿宋"/>
          <w:color w:val="000000" w:themeColor="text1"/>
          <w:sz w:val="24"/>
          <w:u w:val="single"/>
          <w14:textFill>
            <w14:solidFill>
              <w14:schemeClr w14:val="tx1"/>
            </w14:solidFill>
          </w14:textFill>
        </w:rPr>
      </w:pPr>
    </w:p>
    <w:p w14:paraId="6751DE73">
      <w:pPr>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14:paraId="48E49E41">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2DFD28FD">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4F15D41F">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5079D478">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31F6D78C">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03A6AF5C">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6C4D5600">
      <w:pPr>
        <w:snapToGrid w:val="0"/>
        <w:spacing w:line="360" w:lineRule="auto"/>
        <w:ind w:firstLine="5160" w:firstLineChars="215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78FFDF29">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169AEC5A">
      <w:pPr>
        <w:spacing w:line="360" w:lineRule="auto"/>
        <w:jc w:val="left"/>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2779C06C">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5475D79B">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00AC2AF">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08E4FD7">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204838DE">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070406B0">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5A8B8F78">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33D66748">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36783353">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4732E8B2">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2C960208">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48B76DF5">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02CCC86E">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7C09E55E">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23BBBCF1">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436E88EF">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5800CCB5">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DFF94F">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38B6351D">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4479536E">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41F0682B">
      <w:pPr>
        <w:pStyle w:val="23"/>
        <w:rPr>
          <w:rFonts w:hint="eastAsia" w:ascii="仿宋" w:hAnsi="仿宋" w:eastAsia="仿宋" w:cs="仿宋"/>
          <w:color w:val="000000" w:themeColor="text1"/>
          <w:lang w:val="en-US"/>
          <w14:textFill>
            <w14:solidFill>
              <w14:schemeClr w14:val="tx1"/>
            </w14:solidFill>
          </w14:textFill>
        </w:rPr>
      </w:pPr>
    </w:p>
    <w:p w14:paraId="15AD3F82">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5B37D891">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48A77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7315A7CF">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63A9CEB">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1E1497E5">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481D653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191C190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27F55F94">
      <w:pPr>
        <w:widowControl/>
        <w:jc w:val="left"/>
        <w:rPr>
          <w:rFonts w:hint="eastAsia" w:ascii="仿宋" w:hAnsi="仿宋" w:eastAsia="仿宋" w:cs="仿宋"/>
          <w:color w:val="000000" w:themeColor="text1"/>
          <w:kern w:val="0"/>
          <w:sz w:val="24"/>
          <w14:textFill>
            <w14:solidFill>
              <w14:schemeClr w14:val="tx1"/>
            </w14:solidFill>
          </w14:textFill>
        </w:rPr>
      </w:pPr>
    </w:p>
    <w:p w14:paraId="54A7EEE1">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749B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733E605">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6FE92770">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7E42C0A4">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0D0E2E61">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39A790DB">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6D456935">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5ACFFAA5">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08061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5E8978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0482439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EA7874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0659E4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672111D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14AE4F4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7577A7D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71E81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4CE64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5C2B5FD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92AC4D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E60605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1A88698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49FAACF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5087FA2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4D02D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CF1A51">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67AF44F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9F308C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8AFF11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63954FC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741814A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6D07435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72172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20259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509674C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865AFB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0565F1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74CA2A2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6BED821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478FDA8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25C4F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FBA3B">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73F5AD5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53F5195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B90EAC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1FAB41B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1CA4BCA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44E20CE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49E99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BF0FA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3A1CA57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CEAB26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020A6E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2AF1A87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4040996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1B2E173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2E5FD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4E003B">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7DAC280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F608CA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32761C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7956716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69732D0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03ABEB9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11D91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46C8D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546C027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958040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7033E8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6F5308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415AA54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1E9C362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A349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DF017E">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53AB157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78C646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A790C0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63F7AEF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124179D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5CC52CC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5136B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1A5FF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053850D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44397B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FA6B58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FAE31F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2185AC5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2D3B4B0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722A8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647DEA">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3594EFF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783FCD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F81CD8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560DED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2BAFAB1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2358F75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4E1E8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F8E49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3C0A971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7FEC5E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1A8043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335E835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15806BE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6C97704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31BDD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251FDD">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28C9F3C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F169DB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963A2A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76EC297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48CFB75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76FC4CB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38DB2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7250F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74B7F8C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42F32A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D015E8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0346332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6329271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01819AD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E190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D3B5EA">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006FDCF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58985B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80A628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367B249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4E14EA8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2DD5E25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6FAF5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AEF5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0875624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17AEFE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38E5C2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81B50F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22955C5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2BA6ADB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1B4B8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7BD33F">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072B89D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B2D8DD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3EB4C7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51D970F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34D2278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440A308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5F5E0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39186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31CF2FF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DD3E72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F964EB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22C9C0B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6DC926D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0C376D2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2582C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CA36DC">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27C8541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9BE968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012973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2227A8D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02233AC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2C3A5D4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522A8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6CE67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63E3FA6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AFC340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689B93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62144B0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75D5A6D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4F01167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75BB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A1716B">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4C91669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03C5CE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EF396A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715B42B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6E7448D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13372C9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5EA8B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FAB27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1729061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D00E8A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F803FA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275DE1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76765F4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463203F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8ED5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D9AA16">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392DF08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942251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56B327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3A17B50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3F47440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1D35A83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01290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AB327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13C1C66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C00CEE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0D3BB6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14:paraId="1A70979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18B183F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04C9750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4D8EF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5E01BD">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1256C69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6657506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B9A1A4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651F856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0A96851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363AF3B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1E972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12DBB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18B643A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95DABA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AC2E5F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4C99336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62D10EF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030ED7B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6041C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1215ED">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7FDBB0D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749CC0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0244BD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4D8B9E0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4BC6007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5DAFA83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0A1DE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839BB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67E8E8B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1AA0CD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86157C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440388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46C5D4F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2D833D3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2165F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689106">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28DF716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239F39E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59C968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3F58C8B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08E9175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094E781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03D16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0B7623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7E5C5E7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33FFB2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3A62CB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534CE27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6697705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2145938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1BE00F8D">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30784F67">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455C2D30">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CB2AC81">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61A4F083">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6F9782DF">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973EAF4">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7B00D80E">
      <w:pPr>
        <w:widowControl/>
        <w:jc w:val="left"/>
        <w:rPr>
          <w:rFonts w:hint="eastAsia" w:ascii="仿宋" w:hAnsi="仿宋" w:eastAsia="仿宋" w:cs="仿宋"/>
          <w:color w:val="000000" w:themeColor="text1"/>
          <w:kern w:val="0"/>
          <w:sz w:val="24"/>
          <w14:textFill>
            <w14:solidFill>
              <w14:schemeClr w14:val="tx1"/>
            </w14:solidFill>
          </w14:textFill>
        </w:rPr>
      </w:pPr>
    </w:p>
    <w:p w14:paraId="0621930A">
      <w:pPr>
        <w:widowControl/>
        <w:jc w:val="left"/>
        <w:rPr>
          <w:rFonts w:hint="eastAsia" w:ascii="仿宋" w:hAnsi="仿宋" w:eastAsia="仿宋" w:cs="仿宋"/>
          <w:color w:val="000000" w:themeColor="text1"/>
          <w:kern w:val="0"/>
          <w:sz w:val="24"/>
          <w14:textFill>
            <w14:solidFill>
              <w14:schemeClr w14:val="tx1"/>
            </w14:solidFill>
          </w14:textFill>
        </w:rPr>
      </w:pPr>
    </w:p>
    <w:p w14:paraId="07D65AD1">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42890E71">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126D0C27">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B7858AF">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E9EB266">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5D12A2D9">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7A818D">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5146AB8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24B05CCF">
      <w:pPr>
        <w:widowControl/>
        <w:jc w:val="left"/>
        <w:rPr>
          <w:rFonts w:hint="eastAsia" w:ascii="仿宋" w:hAnsi="仿宋" w:eastAsia="仿宋" w:cs="仿宋"/>
          <w:color w:val="000000" w:themeColor="text1"/>
          <w:kern w:val="0"/>
          <w:sz w:val="18"/>
          <w:szCs w:val="18"/>
          <w14:textFill>
            <w14:solidFill>
              <w14:schemeClr w14:val="tx1"/>
            </w14:solidFill>
          </w14:textFill>
        </w:rPr>
      </w:pPr>
    </w:p>
    <w:p w14:paraId="419E4AEF">
      <w:pPr>
        <w:widowControl/>
        <w:jc w:val="left"/>
        <w:rPr>
          <w:rFonts w:hint="eastAsia" w:ascii="仿宋" w:hAnsi="仿宋" w:eastAsia="仿宋" w:cs="仿宋"/>
          <w:color w:val="000000" w:themeColor="text1"/>
          <w:kern w:val="0"/>
          <w:sz w:val="18"/>
          <w:szCs w:val="18"/>
          <w14:textFill>
            <w14:solidFill>
              <w14:schemeClr w14:val="tx1"/>
            </w14:solidFill>
          </w14:textFill>
        </w:rPr>
      </w:pPr>
    </w:p>
    <w:p w14:paraId="7CF81758">
      <w:pPr>
        <w:widowControl/>
        <w:jc w:val="left"/>
        <w:rPr>
          <w:rFonts w:hint="eastAsia" w:ascii="仿宋" w:hAnsi="仿宋" w:eastAsia="仿宋" w:cs="仿宋"/>
          <w:color w:val="000000" w:themeColor="text1"/>
          <w:kern w:val="0"/>
          <w:sz w:val="18"/>
          <w:szCs w:val="18"/>
          <w14:textFill>
            <w14:solidFill>
              <w14:schemeClr w14:val="tx1"/>
            </w14:solidFill>
          </w14:textFill>
        </w:rPr>
      </w:pPr>
    </w:p>
    <w:p w14:paraId="15E2979A">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79DAD40D">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1B0F7206">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4CDF2D99">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87ECC61">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21D190B3">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7E794675">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14:paraId="4205C433">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13D028AE">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27C09AC7">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7DDA0506">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1D38154">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4C2A993D">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68CB28C4">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018FC47E">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22B1F5ED">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0E924664">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6655EE01">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27BAE545">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073E70C3">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7C733EFF">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D88DB08">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547C62C">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3345997B">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05C8C06D">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6B80A781">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70B9D566">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15BE227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749BC84F">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1215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F35DB32">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6D31710D">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20C5A997">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5EB1B465">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51B5A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945D4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03B904E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16F9B2D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677A306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CF713F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7CE61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5834EF">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CD061C6">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EF7C8B7">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02EEC47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593402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4888F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BEA156">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A52D740">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3949A38">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0C9E53B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76AC11D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347ED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2DA1C1">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1148803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0DAF669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2E5F2EF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91DCE7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4BD3E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DEC162">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2A7CD3D">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6090559">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6C203F2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46B368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25EC4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E0DD56">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35AFEE7">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1F5064F">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2FA13CF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68795C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192E0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33CD0B">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7F052F3">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6865F57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6110CF7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3F20C5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1772A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5516D0">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CAEF3CF">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30C9F83">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4FA5DC6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454999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74D0A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D1E99B">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19D5E3A">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6791D2E">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73A5EA2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348C02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0F551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40D7DB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06E1521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6F4E54D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A4136B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2D68F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087D9D">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DE5F052">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52B635D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114E07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7E56C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0FB70A">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7C3F9EF">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46DCC8A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246212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021FD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4BD32B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3169CF6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390594C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730186C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2B5AC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91DF3A9">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7EA2D54">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2ED52EE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2C886F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60D38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8A871B">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E127631">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5BDF175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8F0D7F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5325C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6176A9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3318CED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487DED7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7DBC88E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159A4C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5E6BF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E670E6">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0E8785B">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C92F3E1">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434F019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46108E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00E38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ACB43B">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EEEAEB0">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C616806">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5057B67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4BA5A94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15185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0524F4">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0B17581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6C7DF6E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482E4AB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F934A5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7AD61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6696DE">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7C43090">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AF33FC3">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442C75B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12D1A18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51E74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4D7B3C">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55624CD">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13A9F81">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3319E53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4D2C235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6E725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BBF3A4">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641A614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6D317F9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6195410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EAF543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24C78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D56F0B">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B25C988">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DFF29F1">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2245319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5023D9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0A6ED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814111">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BE595F2">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1D7A1A5">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7E28062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32717A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0EDD924A">
      <w:pPr>
        <w:rPr>
          <w:rFonts w:hint="eastAsia" w:ascii="仿宋" w:hAnsi="仿宋" w:eastAsia="仿宋" w:cs="仿宋"/>
          <w:color w:val="000000" w:themeColor="text1"/>
          <w:sz w:val="24"/>
          <w14:textFill>
            <w14:solidFill>
              <w14:schemeClr w14:val="tx1"/>
            </w14:solidFill>
          </w14:textFill>
        </w:rPr>
      </w:pPr>
    </w:p>
    <w:p w14:paraId="40A4E9BF">
      <w:pPr>
        <w:ind w:firstLine="420" w:firstLineChars="200"/>
        <w:rPr>
          <w:rFonts w:hint="eastAsia" w:ascii="仿宋" w:hAnsi="仿宋" w:eastAsia="仿宋" w:cs="仿宋"/>
          <w:color w:val="000000" w:themeColor="text1"/>
          <w14:textFill>
            <w14:solidFill>
              <w14:schemeClr w14:val="tx1"/>
            </w14:solidFill>
          </w14:textFill>
        </w:rPr>
      </w:pPr>
    </w:p>
    <w:p w14:paraId="587CDF7C">
      <w:pPr>
        <w:spacing w:line="360" w:lineRule="auto"/>
        <w:ind w:right="420"/>
        <w:rPr>
          <w:rFonts w:hint="eastAsia" w:ascii="仿宋" w:hAnsi="仿宋" w:eastAsia="仿宋" w:cs="仿宋"/>
          <w:color w:val="000000" w:themeColor="text1"/>
          <w14:textFill>
            <w14:solidFill>
              <w14:schemeClr w14:val="tx1"/>
            </w14:solidFill>
          </w14:textFill>
        </w:rPr>
      </w:pPr>
    </w:p>
    <w:p w14:paraId="07EC6556">
      <w:pPr>
        <w:spacing w:line="360" w:lineRule="auto"/>
        <w:rPr>
          <w:rFonts w:hint="eastAsia" w:ascii="仿宋" w:hAnsi="仿宋" w:eastAsia="仿宋" w:cs="仿宋"/>
          <w:bCs/>
          <w:color w:val="000000" w:themeColor="text1"/>
          <w:sz w:val="24"/>
          <w14:textFill>
            <w14:solidFill>
              <w14:schemeClr w14:val="tx1"/>
            </w14:solidFill>
          </w14:textFill>
        </w:rPr>
      </w:pPr>
    </w:p>
    <w:p w14:paraId="362DE9E5">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32E17AF6">
      <w:pPr>
        <w:spacing w:line="360" w:lineRule="auto"/>
        <w:rPr>
          <w:rFonts w:hint="eastAsia"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D9644">
    <w:pPr>
      <w:pStyle w:val="39"/>
      <w:framePr w:wrap="around" w:vAnchor="text" w:hAnchor="margin" w:xAlign="right" w:y="1"/>
      <w:rPr>
        <w:rStyle w:val="73"/>
      </w:rPr>
    </w:pPr>
    <w:r>
      <w:fldChar w:fldCharType="begin"/>
    </w:r>
    <w:r>
      <w:rPr>
        <w:rStyle w:val="73"/>
      </w:rPr>
      <w:instrText xml:space="preserve">PAGE  </w:instrText>
    </w:r>
    <w:r>
      <w:fldChar w:fldCharType="end"/>
    </w:r>
  </w:p>
  <w:p w14:paraId="3EE6F3A9">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8C040">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9094BF">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0B9094BF">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70052118">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C9FB4">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053EA2">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26053EA2">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14:paraId="264BA77E">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992E7">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81B965">
                          <w:pPr>
                            <w:pStyle w:val="39"/>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7781B965">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5B924">
    <w:pPr>
      <w:pStyle w:val="39"/>
      <w:framePr w:wrap="around" w:vAnchor="text" w:hAnchor="margin" w:xAlign="right" w:y="1"/>
      <w:rPr>
        <w:rStyle w:val="73"/>
      </w:rPr>
    </w:pPr>
    <w:r>
      <w:fldChar w:fldCharType="begin"/>
    </w:r>
    <w:r>
      <w:rPr>
        <w:rStyle w:val="73"/>
      </w:rPr>
      <w:instrText xml:space="preserve">PAGE  </w:instrText>
    </w:r>
    <w:r>
      <w:fldChar w:fldCharType="end"/>
    </w:r>
  </w:p>
  <w:p w14:paraId="190707F0">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B688B">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341BBF">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61341BBF">
                    <w:pPr>
                      <w:pStyle w:val="3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8D548">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971B19">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4D971B19">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60BF6">
    <w:pPr>
      <w:pStyle w:val="39"/>
      <w:framePr w:wrap="around" w:vAnchor="text" w:hAnchor="margin" w:xAlign="right" w:y="1"/>
      <w:rPr>
        <w:rStyle w:val="73"/>
      </w:rPr>
    </w:pPr>
    <w:r>
      <w:fldChar w:fldCharType="begin"/>
    </w:r>
    <w:r>
      <w:rPr>
        <w:rStyle w:val="73"/>
      </w:rPr>
      <w:instrText xml:space="preserve">PAGE  </w:instrText>
    </w:r>
    <w:r>
      <w:fldChar w:fldCharType="end"/>
    </w:r>
  </w:p>
  <w:p w14:paraId="765677E1">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09B26">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83D1EA">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4483D1EA">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3DA19">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E579C7">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39E579C7">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92FBA">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4CD5F">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B448D">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B7D132">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0AB7D132">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0088A48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03E73">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EB192D">
                          <w:pPr>
                            <w:pStyle w:val="39"/>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1BEB192D">
                    <w:pPr>
                      <w:pStyle w:val="39"/>
                    </w:pPr>
                    <w:r>
                      <w:fldChar w:fldCharType="begin"/>
                    </w:r>
                    <w:r>
                      <w:instrText xml:space="preserve"> PAGE  \* MERGEFORMAT </w:instrText>
                    </w:r>
                    <w:r>
                      <w:fldChar w:fldCharType="separate"/>
                    </w:r>
                    <w:r>
                      <w:t>36</w:t>
                    </w:r>
                    <w:r>
                      <w:fldChar w:fldCharType="end"/>
                    </w:r>
                  </w:p>
                </w:txbxContent>
              </v:textbox>
            </v:shape>
          </w:pict>
        </mc:Fallback>
      </mc:AlternateContent>
    </w:r>
  </w:p>
  <w:p w14:paraId="0ED092F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8226">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550E5">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81288">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37CD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E8396">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64824">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A6B57">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0B86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8122F">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035E9">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B18F6">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DFA46B76"/>
    <w:multiLevelType w:val="singleLevel"/>
    <w:tmpl w:val="DFA46B76"/>
    <w:lvl w:ilvl="0" w:tentative="0">
      <w:start w:val="2"/>
      <w:numFmt w:val="chineseCounting"/>
      <w:suff w:val="nothing"/>
      <w:lvlText w:val="%1、"/>
      <w:lvlJc w:val="left"/>
      <w:rPr>
        <w:rFonts w:hint="eastAsia"/>
      </w:r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6"/>
  </w:num>
  <w:num w:numId="3">
    <w:abstractNumId w:val="9"/>
  </w:num>
  <w:num w:numId="4">
    <w:abstractNumId w:val="2"/>
  </w:num>
  <w:num w:numId="5">
    <w:abstractNumId w:val="7"/>
  </w:num>
  <w:num w:numId="6">
    <w:abstractNumId w:val="4"/>
  </w:num>
  <w:num w:numId="7">
    <w:abstractNumId w:val="3"/>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ZmOWE4M2I3YjJhMDgxNTY2MWM4ZmVmNjNjZjkzMzcifQ=="/>
  </w:docVars>
  <w:rsids>
    <w:rsidRoot w:val="00FE19E4"/>
    <w:rsid w:val="000162EE"/>
    <w:rsid w:val="000772B8"/>
    <w:rsid w:val="00152C4A"/>
    <w:rsid w:val="00265606"/>
    <w:rsid w:val="0029229B"/>
    <w:rsid w:val="003726DD"/>
    <w:rsid w:val="003D3809"/>
    <w:rsid w:val="003E7071"/>
    <w:rsid w:val="004A3AB5"/>
    <w:rsid w:val="004D3833"/>
    <w:rsid w:val="00544615"/>
    <w:rsid w:val="00582D37"/>
    <w:rsid w:val="005E58EE"/>
    <w:rsid w:val="005F2852"/>
    <w:rsid w:val="00606235"/>
    <w:rsid w:val="006065F2"/>
    <w:rsid w:val="00720911"/>
    <w:rsid w:val="00762AFD"/>
    <w:rsid w:val="007A04FE"/>
    <w:rsid w:val="00810E12"/>
    <w:rsid w:val="00924C02"/>
    <w:rsid w:val="009666FA"/>
    <w:rsid w:val="00973001"/>
    <w:rsid w:val="009B385E"/>
    <w:rsid w:val="009C0611"/>
    <w:rsid w:val="009F1172"/>
    <w:rsid w:val="00A12C64"/>
    <w:rsid w:val="00A36AA3"/>
    <w:rsid w:val="00A83A6E"/>
    <w:rsid w:val="00AA6FB4"/>
    <w:rsid w:val="00B43A77"/>
    <w:rsid w:val="00B5574D"/>
    <w:rsid w:val="00BE3742"/>
    <w:rsid w:val="00C05635"/>
    <w:rsid w:val="00C21384"/>
    <w:rsid w:val="00C3538A"/>
    <w:rsid w:val="00E72E59"/>
    <w:rsid w:val="00EB5800"/>
    <w:rsid w:val="00F05CF4"/>
    <w:rsid w:val="00F131BB"/>
    <w:rsid w:val="00F93227"/>
    <w:rsid w:val="00FE19E4"/>
    <w:rsid w:val="01537FD5"/>
    <w:rsid w:val="018E25D5"/>
    <w:rsid w:val="01BC3CB0"/>
    <w:rsid w:val="02555ED9"/>
    <w:rsid w:val="026453EF"/>
    <w:rsid w:val="033E089E"/>
    <w:rsid w:val="04542180"/>
    <w:rsid w:val="04A07D2D"/>
    <w:rsid w:val="065C270A"/>
    <w:rsid w:val="06D74677"/>
    <w:rsid w:val="06D85336"/>
    <w:rsid w:val="08591B53"/>
    <w:rsid w:val="090C5C92"/>
    <w:rsid w:val="0983157E"/>
    <w:rsid w:val="09891A93"/>
    <w:rsid w:val="0A1D6F76"/>
    <w:rsid w:val="0B1630ED"/>
    <w:rsid w:val="0BE300B2"/>
    <w:rsid w:val="0BFD39D5"/>
    <w:rsid w:val="0C171D0F"/>
    <w:rsid w:val="0CA23AC9"/>
    <w:rsid w:val="0ED2440E"/>
    <w:rsid w:val="0EF54B6B"/>
    <w:rsid w:val="0F973CBE"/>
    <w:rsid w:val="0FA0239A"/>
    <w:rsid w:val="0FFF466D"/>
    <w:rsid w:val="10660EFD"/>
    <w:rsid w:val="10C81F6C"/>
    <w:rsid w:val="10CD7582"/>
    <w:rsid w:val="124C282D"/>
    <w:rsid w:val="125664A3"/>
    <w:rsid w:val="1262754C"/>
    <w:rsid w:val="12A17402"/>
    <w:rsid w:val="133236CD"/>
    <w:rsid w:val="14127BE9"/>
    <w:rsid w:val="149128B1"/>
    <w:rsid w:val="14E32ED1"/>
    <w:rsid w:val="154C4341"/>
    <w:rsid w:val="15520D07"/>
    <w:rsid w:val="158D1A3D"/>
    <w:rsid w:val="160615DC"/>
    <w:rsid w:val="169E17AF"/>
    <w:rsid w:val="16FD66C9"/>
    <w:rsid w:val="18C76587"/>
    <w:rsid w:val="195210FF"/>
    <w:rsid w:val="1961080B"/>
    <w:rsid w:val="19697BC5"/>
    <w:rsid w:val="1A7E6E3B"/>
    <w:rsid w:val="1B656D35"/>
    <w:rsid w:val="1BBC702D"/>
    <w:rsid w:val="1DE03F03"/>
    <w:rsid w:val="1E1E7A9B"/>
    <w:rsid w:val="1E772E19"/>
    <w:rsid w:val="1F28434D"/>
    <w:rsid w:val="1F4629DA"/>
    <w:rsid w:val="210B3768"/>
    <w:rsid w:val="22D00328"/>
    <w:rsid w:val="2388039C"/>
    <w:rsid w:val="27593B6D"/>
    <w:rsid w:val="27D03AD8"/>
    <w:rsid w:val="28412A56"/>
    <w:rsid w:val="287109F2"/>
    <w:rsid w:val="2920334B"/>
    <w:rsid w:val="29BB5D72"/>
    <w:rsid w:val="29BC6A7E"/>
    <w:rsid w:val="2A0A45AD"/>
    <w:rsid w:val="2C5702B4"/>
    <w:rsid w:val="2C5B01CA"/>
    <w:rsid w:val="2C696097"/>
    <w:rsid w:val="2CC716B0"/>
    <w:rsid w:val="2CDA6E57"/>
    <w:rsid w:val="2D04520E"/>
    <w:rsid w:val="2E1143D6"/>
    <w:rsid w:val="2E321854"/>
    <w:rsid w:val="2E9B5B4C"/>
    <w:rsid w:val="2EB62CF8"/>
    <w:rsid w:val="2EF27FFD"/>
    <w:rsid w:val="2FEC5533"/>
    <w:rsid w:val="30191A45"/>
    <w:rsid w:val="32FD20BA"/>
    <w:rsid w:val="3318407C"/>
    <w:rsid w:val="335F4CCE"/>
    <w:rsid w:val="360337E4"/>
    <w:rsid w:val="36164371"/>
    <w:rsid w:val="36633F7A"/>
    <w:rsid w:val="36691B9F"/>
    <w:rsid w:val="38297B06"/>
    <w:rsid w:val="38ED2171"/>
    <w:rsid w:val="394479C9"/>
    <w:rsid w:val="3A6058D6"/>
    <w:rsid w:val="3BC925A3"/>
    <w:rsid w:val="3C9E5C02"/>
    <w:rsid w:val="3CB6083C"/>
    <w:rsid w:val="3E02162D"/>
    <w:rsid w:val="3E457417"/>
    <w:rsid w:val="3F326AC0"/>
    <w:rsid w:val="40233B11"/>
    <w:rsid w:val="41174E3E"/>
    <w:rsid w:val="41AD1F74"/>
    <w:rsid w:val="42657940"/>
    <w:rsid w:val="42BC2E2F"/>
    <w:rsid w:val="445175A7"/>
    <w:rsid w:val="44CE3311"/>
    <w:rsid w:val="44D530D8"/>
    <w:rsid w:val="459463E3"/>
    <w:rsid w:val="46236D21"/>
    <w:rsid w:val="47B16CDB"/>
    <w:rsid w:val="47BE36CC"/>
    <w:rsid w:val="48190115"/>
    <w:rsid w:val="4A1210C5"/>
    <w:rsid w:val="4A546BEF"/>
    <w:rsid w:val="4A872BFC"/>
    <w:rsid w:val="4A9E7C29"/>
    <w:rsid w:val="4AB50890"/>
    <w:rsid w:val="4B4734B2"/>
    <w:rsid w:val="4B83698A"/>
    <w:rsid w:val="4BB33A7C"/>
    <w:rsid w:val="4BC90A28"/>
    <w:rsid w:val="4C37510C"/>
    <w:rsid w:val="4DE4148C"/>
    <w:rsid w:val="4EF44BE3"/>
    <w:rsid w:val="4FAE554B"/>
    <w:rsid w:val="4FC0129F"/>
    <w:rsid w:val="504B3DAB"/>
    <w:rsid w:val="50C301CB"/>
    <w:rsid w:val="511107EA"/>
    <w:rsid w:val="511A48D1"/>
    <w:rsid w:val="519D5BDA"/>
    <w:rsid w:val="51E15FA0"/>
    <w:rsid w:val="51F63272"/>
    <w:rsid w:val="53D370D2"/>
    <w:rsid w:val="53FC752F"/>
    <w:rsid w:val="54AE6E9B"/>
    <w:rsid w:val="55F978A1"/>
    <w:rsid w:val="56337905"/>
    <w:rsid w:val="57DAE6E1"/>
    <w:rsid w:val="597503AA"/>
    <w:rsid w:val="59CC5A1A"/>
    <w:rsid w:val="5AC504FE"/>
    <w:rsid w:val="5C163FEB"/>
    <w:rsid w:val="5C2E3077"/>
    <w:rsid w:val="5C4C6CF0"/>
    <w:rsid w:val="5D203385"/>
    <w:rsid w:val="5D741A02"/>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64C0F4D"/>
    <w:rsid w:val="665736C4"/>
    <w:rsid w:val="66B50838"/>
    <w:rsid w:val="672A039B"/>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E438ED"/>
    <w:rsid w:val="6DF606F4"/>
    <w:rsid w:val="6E6A6BC8"/>
    <w:rsid w:val="6EE03793"/>
    <w:rsid w:val="6F8151E6"/>
    <w:rsid w:val="6F851686"/>
    <w:rsid w:val="70BA1B64"/>
    <w:rsid w:val="718617A9"/>
    <w:rsid w:val="725453F3"/>
    <w:rsid w:val="729E74BD"/>
    <w:rsid w:val="72DF16B3"/>
    <w:rsid w:val="72FF07E8"/>
    <w:rsid w:val="738C280D"/>
    <w:rsid w:val="73942F36"/>
    <w:rsid w:val="73B75E5F"/>
    <w:rsid w:val="74A8774F"/>
    <w:rsid w:val="771C7190"/>
    <w:rsid w:val="77AE203F"/>
    <w:rsid w:val="782557C0"/>
    <w:rsid w:val="786A11CF"/>
    <w:rsid w:val="78E34762"/>
    <w:rsid w:val="78FA0E87"/>
    <w:rsid w:val="79701CA2"/>
    <w:rsid w:val="79E156FF"/>
    <w:rsid w:val="7A050ADC"/>
    <w:rsid w:val="7A363B70"/>
    <w:rsid w:val="7A3A405E"/>
    <w:rsid w:val="7A7E0CD2"/>
    <w:rsid w:val="7AF406B1"/>
    <w:rsid w:val="7BF817F1"/>
    <w:rsid w:val="7C1E55E8"/>
    <w:rsid w:val="7C5A5426"/>
    <w:rsid w:val="7C9E459A"/>
    <w:rsid w:val="7CBC59EA"/>
    <w:rsid w:val="7CD945C2"/>
    <w:rsid w:val="7CE16A13"/>
    <w:rsid w:val="7D0211AE"/>
    <w:rsid w:val="7D133AE0"/>
    <w:rsid w:val="7D175B5D"/>
    <w:rsid w:val="7DC65163"/>
    <w:rsid w:val="7EA31D88"/>
    <w:rsid w:val="7EB7B118"/>
    <w:rsid w:val="7EEE3730"/>
    <w:rsid w:val="7F4DBC21"/>
    <w:rsid w:val="DD7BA43F"/>
    <w:rsid w:val="ECDF148A"/>
    <w:rsid w:val="FA3F4FC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47932</Words>
  <Characters>50836</Characters>
  <Lines>420</Lines>
  <Paragraphs>118</Paragraphs>
  <TotalTime>0</TotalTime>
  <ScaleCrop>false</ScaleCrop>
  <LinksUpToDate>false</LinksUpToDate>
  <CharactersWithSpaces>56375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2024-09-02T10:47:00Z</dcterms:created>
  <dc:creator>玥</dc:creator>
  <cp:lastModifiedBy>Mr黄油is娄儿</cp:lastModifiedBy>
  <cp:lastPrinted>2021-12-28T19:06:00Z</cp:lastPrinted>
  <dcterms:modified xsi:type="dcterms:W3CDTF">2024-09-05T10:47:01Z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6FF7EB575548477FB65258DD1C2ACFD0_13</vt:lpwstr>
  </property>
</Properties>
</file>