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B95D6">
      <w:pPr>
        <w:jc w:val="center"/>
        <w:outlineLvl w:val="0"/>
        <w:rPr>
          <w:rFonts w:hint="eastAsia" w:ascii="仿宋" w:hAnsi="仿宋" w:eastAsia="仿宋" w:cs="仿宋"/>
          <w:b/>
          <w:bCs/>
          <w:color w:val="000000" w:themeColor="text1"/>
          <w:sz w:val="48"/>
          <w:szCs w:val="48"/>
          <w:lang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绍兴市人民医院镜湖总院血压计（台式联网）采购项目（重招）</w:t>
      </w:r>
    </w:p>
    <w:p w14:paraId="18CC68BB">
      <w:pPr>
        <w:jc w:val="center"/>
        <w:outlineLvl w:val="0"/>
        <w:rPr>
          <w:rFonts w:ascii="仿宋" w:hAnsi="仿宋" w:eastAsia="仿宋" w:cs="仿宋"/>
          <w:b/>
          <w:bCs/>
          <w:color w:val="000000" w:themeColor="text1"/>
          <w:sz w:val="52"/>
          <w:szCs w:val="52"/>
          <w14:textFill>
            <w14:solidFill>
              <w14:schemeClr w14:val="tx1"/>
            </w14:solidFill>
          </w14:textFill>
        </w:rPr>
      </w:pPr>
    </w:p>
    <w:p w14:paraId="1F78482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339B061">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5880049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0C100193">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2D1C461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3D6B8B91">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00928899">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53B83F4">
      <w:pPr>
        <w:spacing w:line="360" w:lineRule="auto"/>
        <w:rPr>
          <w:rFonts w:ascii="仿宋" w:hAnsi="仿宋" w:eastAsia="仿宋" w:cs="仿宋"/>
          <w:b/>
          <w:color w:val="000000" w:themeColor="text1"/>
          <w:sz w:val="44"/>
          <w:szCs w:val="44"/>
          <w14:textFill>
            <w14:solidFill>
              <w14:schemeClr w14:val="tx1"/>
            </w14:solidFill>
          </w14:textFill>
        </w:rPr>
      </w:pPr>
    </w:p>
    <w:p w14:paraId="78459F01">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ZJXSC-2024-258-1</w:t>
      </w:r>
    </w:p>
    <w:tbl>
      <w:tblPr>
        <w:tblStyle w:val="63"/>
        <w:tblW w:w="7801" w:type="dxa"/>
        <w:jc w:val="center"/>
        <w:tblLayout w:type="fixed"/>
        <w:tblCellMar>
          <w:top w:w="0" w:type="dxa"/>
          <w:left w:w="108" w:type="dxa"/>
          <w:bottom w:w="0" w:type="dxa"/>
          <w:right w:w="108" w:type="dxa"/>
        </w:tblCellMar>
      </w:tblPr>
      <w:tblGrid>
        <w:gridCol w:w="2356"/>
        <w:gridCol w:w="5445"/>
      </w:tblGrid>
      <w:tr w14:paraId="7A475983">
        <w:tblPrEx>
          <w:tblCellMar>
            <w:top w:w="0" w:type="dxa"/>
            <w:left w:w="108" w:type="dxa"/>
            <w:bottom w:w="0" w:type="dxa"/>
            <w:right w:w="108" w:type="dxa"/>
          </w:tblCellMar>
        </w:tblPrEx>
        <w:trPr>
          <w:trHeight w:val="454" w:hRule="atLeast"/>
          <w:jc w:val="center"/>
        </w:trPr>
        <w:tc>
          <w:tcPr>
            <w:tcW w:w="2356" w:type="dxa"/>
          </w:tcPr>
          <w:p w14:paraId="3F925960">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425F1FE6">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207BA09A">
        <w:tblPrEx>
          <w:tblCellMar>
            <w:top w:w="0" w:type="dxa"/>
            <w:left w:w="108" w:type="dxa"/>
            <w:bottom w:w="0" w:type="dxa"/>
            <w:right w:w="108" w:type="dxa"/>
          </w:tblCellMar>
        </w:tblPrEx>
        <w:trPr>
          <w:trHeight w:val="494" w:hRule="atLeast"/>
          <w:jc w:val="center"/>
        </w:trPr>
        <w:tc>
          <w:tcPr>
            <w:tcW w:w="2356" w:type="dxa"/>
          </w:tcPr>
          <w:p w14:paraId="0ABC4A60">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3AEF505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6F4D3214">
        <w:tblPrEx>
          <w:tblCellMar>
            <w:top w:w="0" w:type="dxa"/>
            <w:left w:w="108" w:type="dxa"/>
            <w:bottom w:w="0" w:type="dxa"/>
            <w:right w:w="108" w:type="dxa"/>
          </w:tblCellMar>
        </w:tblPrEx>
        <w:trPr>
          <w:trHeight w:val="333" w:hRule="atLeast"/>
          <w:jc w:val="center"/>
        </w:trPr>
        <w:tc>
          <w:tcPr>
            <w:tcW w:w="2356" w:type="dxa"/>
            <w:vAlign w:val="center"/>
          </w:tcPr>
          <w:p w14:paraId="6C763758">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2485F547">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231D9198">
        <w:tblPrEx>
          <w:tblCellMar>
            <w:top w:w="0" w:type="dxa"/>
            <w:left w:w="108" w:type="dxa"/>
            <w:bottom w:w="0" w:type="dxa"/>
            <w:right w:w="108" w:type="dxa"/>
          </w:tblCellMar>
        </w:tblPrEx>
        <w:trPr>
          <w:trHeight w:val="333" w:hRule="atLeast"/>
          <w:jc w:val="center"/>
        </w:trPr>
        <w:tc>
          <w:tcPr>
            <w:tcW w:w="7801" w:type="dxa"/>
            <w:gridSpan w:val="2"/>
          </w:tcPr>
          <w:p w14:paraId="7D7EC854">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十</w:t>
            </w:r>
            <w:r>
              <w:rPr>
                <w:rFonts w:hint="eastAsia" w:ascii="仿宋" w:hAnsi="仿宋" w:eastAsia="仿宋" w:cs="仿宋"/>
                <w:color w:val="000000" w:themeColor="text1"/>
                <w:sz w:val="28"/>
                <w:szCs w:val="28"/>
                <w14:textFill>
                  <w14:solidFill>
                    <w14:schemeClr w14:val="tx1"/>
                  </w14:solidFill>
                </w14:textFill>
              </w:rPr>
              <w:t>月</w:t>
            </w:r>
          </w:p>
        </w:tc>
      </w:tr>
    </w:tbl>
    <w:p w14:paraId="11C45352">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C1F55DC">
      <w:pPr>
        <w:spacing w:line="360" w:lineRule="auto"/>
        <w:jc w:val="center"/>
        <w:rPr>
          <w:rFonts w:ascii="仿宋" w:hAnsi="仿宋" w:eastAsia="仿宋" w:cs="仿宋"/>
          <w:color w:val="000000" w:themeColor="text1"/>
          <w:sz w:val="24"/>
          <w14:textFill>
            <w14:solidFill>
              <w14:schemeClr w14:val="tx1"/>
            </w14:solidFill>
          </w14:textFill>
        </w:rPr>
      </w:pPr>
    </w:p>
    <w:p w14:paraId="2D85A965">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14:paraId="57215597">
      <w:pPr>
        <w:spacing w:line="360" w:lineRule="auto"/>
        <w:jc w:val="center"/>
        <w:rPr>
          <w:rFonts w:ascii="仿宋" w:hAnsi="仿宋" w:eastAsia="仿宋" w:cs="仿宋"/>
          <w:b/>
          <w:color w:val="000000" w:themeColor="text1"/>
          <w:sz w:val="44"/>
          <w:szCs w:val="44"/>
          <w14:textFill>
            <w14:solidFill>
              <w14:schemeClr w14:val="tx1"/>
            </w14:solidFill>
          </w14:textFill>
        </w:rPr>
      </w:pPr>
    </w:p>
    <w:p w14:paraId="22F95CAB">
      <w:pPr>
        <w:spacing w:line="360" w:lineRule="auto"/>
        <w:jc w:val="center"/>
        <w:rPr>
          <w:rFonts w:ascii="仿宋" w:hAnsi="仿宋" w:eastAsia="仿宋" w:cs="仿宋"/>
          <w:color w:val="000000" w:themeColor="text1"/>
          <w14:textFill>
            <w14:solidFill>
              <w14:schemeClr w14:val="tx1"/>
            </w14:solidFill>
          </w14:textFill>
        </w:rPr>
      </w:pPr>
    </w:p>
    <w:p w14:paraId="2E575A2C">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4EC55001">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27726D8D">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22FF8DD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01D455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BEE2F8E">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372DA9D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3ECC1A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2B36D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9B8EA3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F059CB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86BEF0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7BCE3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B12DA9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142BD7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3D198A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BE7E7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2A52BC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884216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A19FD40">
      <w:pPr>
        <w:spacing w:line="360" w:lineRule="auto"/>
        <w:rPr>
          <w:rFonts w:ascii="仿宋" w:hAnsi="仿宋" w:eastAsia="仿宋" w:cs="仿宋"/>
          <w:color w:val="000000" w:themeColor="text1"/>
          <w:sz w:val="24"/>
          <w14:textFill>
            <w14:solidFill>
              <w14:schemeClr w14:val="tx1"/>
            </w14:solidFill>
          </w14:textFill>
        </w:rPr>
      </w:pPr>
    </w:p>
    <w:bookmarkEnd w:id="2"/>
    <w:p w14:paraId="2413BBEB">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_Toc91899870"/>
      <w:bookmarkStart w:id="8" w:name="第二部分"/>
      <w:bookmarkStart w:id="9" w:name="_Toc91899871"/>
    </w:p>
    <w:p w14:paraId="14125697">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02BFD43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093ACE4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绍兴市人民医院镜湖总院血压计（台式联网）采购项目（重招）</w:t>
      </w:r>
      <w:r>
        <w:rPr>
          <w:rFonts w:hint="eastAsia" w:ascii="仿宋" w:hAnsi="仿宋" w:eastAsia="仿宋" w:cs="仿宋"/>
          <w:color w:val="000000" w:themeColor="text1"/>
          <w:sz w:val="24"/>
          <w14:textFill>
            <w14:solidFill>
              <w14:schemeClr w14:val="tx1"/>
            </w14:solidFill>
          </w14:textFill>
        </w:rPr>
        <w:t>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0"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11</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18</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 日</w:t>
      </w:r>
      <w:bookmarkEnd w:id="10"/>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0</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00E7341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586E0A60">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ZJXSC-2024-258-1</w:t>
      </w:r>
    </w:p>
    <w:p w14:paraId="56AFB660">
      <w:pPr>
        <w:spacing w:line="440" w:lineRule="exact"/>
        <w:ind w:firstLine="482"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绍兴市人民医院镜湖总院血压计（台式联网）采购项目（重招）</w:t>
      </w:r>
    </w:p>
    <w:p w14:paraId="359E8EE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14:textFill>
            <w14:solidFill>
              <w14:schemeClr w14:val="tx1"/>
            </w14:solidFill>
          </w14:textFill>
        </w:rPr>
        <w:t>750000</w:t>
      </w:r>
    </w:p>
    <w:p w14:paraId="1DBC5866">
      <w:pPr>
        <w:spacing w:line="440" w:lineRule="exact"/>
        <w:ind w:firstLine="482"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14:textFill>
            <w14:solidFill>
              <w14:schemeClr w14:val="tx1"/>
            </w14:solidFill>
          </w14:textFill>
        </w:rPr>
        <w:t>750000</w:t>
      </w:r>
    </w:p>
    <w:p w14:paraId="34E2320E">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16A41716">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12779AC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绍兴市人民医院镜湖总院血压计（台式联网）采购项目（重招）</w:t>
      </w:r>
      <w:r>
        <w:rPr>
          <w:rFonts w:hint="eastAsia" w:ascii="仿宋" w:hAnsi="仿宋" w:eastAsia="仿宋" w:cs="仿宋"/>
          <w:bCs/>
          <w:color w:val="000000" w:themeColor="text1"/>
          <w:sz w:val="24"/>
          <w14:textFill>
            <w14:solidFill>
              <w14:schemeClr w14:val="tx1"/>
            </w14:solidFill>
          </w14:textFill>
        </w:rPr>
        <w:t xml:space="preserve">                </w:t>
      </w:r>
    </w:p>
    <w:p w14:paraId="5FEB10F1">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数量：29</w:t>
      </w:r>
    </w:p>
    <w:p w14:paraId="49D77BA9">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预算金额：750000</w:t>
      </w:r>
    </w:p>
    <w:p w14:paraId="20B9D434">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ABCA6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56910F88">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0F0137D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0D1FBDC5">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0FA59321">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4351287E">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08A7283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0AEC9BD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6329E047">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0E575CB9">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0294AFE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14:paraId="764FEB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0A63490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2" w:name="OLE_LINK7"/>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2"/>
    <w:p w14:paraId="4460007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8D4450">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1DC67F5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3" w:name="OLE_LINK4"/>
      <w:r>
        <w:rPr>
          <w:rFonts w:hint="eastAsia" w:ascii="仿宋" w:hAnsi="仿宋" w:eastAsia="仿宋" w:cs="仿宋"/>
          <w:color w:val="000000" w:themeColor="text1"/>
          <w:sz w:val="24"/>
          <w:u w:val="single"/>
          <w14:textFill>
            <w14:solidFill>
              <w14:schemeClr w14:val="tx1"/>
            </w14:solidFill>
          </w14:textFill>
        </w:rPr>
        <w:t>2024年</w:t>
      </w:r>
      <w:bookmarkStart w:id="14" w:name="OLE_LINK2"/>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18</w:t>
      </w:r>
      <w:r>
        <w:rPr>
          <w:rFonts w:hint="eastAsia" w:ascii="仿宋" w:hAnsi="仿宋" w:eastAsia="仿宋" w:cs="仿宋"/>
          <w:color w:val="000000" w:themeColor="text1"/>
          <w:sz w:val="24"/>
          <w:u w:val="single"/>
          <w14:textFill>
            <w14:solidFill>
              <w14:schemeClr w14:val="tx1"/>
            </w14:solidFill>
          </w14:textFill>
        </w:rPr>
        <w:t>日</w:t>
      </w:r>
      <w:bookmarkEnd w:id="13"/>
      <w:bookmarkEnd w:id="14"/>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21C55F40">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76A1114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3D8C0635">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72D51D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38E624A">
      <w:pPr>
        <w:spacing w:line="24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bookmarkStart w:id="15" w:name="OLE_LINK3"/>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 xml:space="preserve">月 </w:t>
      </w:r>
      <w:r>
        <w:rPr>
          <w:rFonts w:hint="eastAsia" w:ascii="仿宋" w:hAnsi="仿宋" w:eastAsia="仿宋" w:cs="仿宋"/>
          <w:color w:val="000000" w:themeColor="text1"/>
          <w:sz w:val="24"/>
          <w:u w:val="single"/>
          <w:lang w:val="en-US" w:eastAsia="zh-CN"/>
          <w14:textFill>
            <w14:solidFill>
              <w14:schemeClr w14:val="tx1"/>
            </w14:solidFill>
          </w14:textFill>
        </w:rPr>
        <w:t>18</w:t>
      </w:r>
      <w:r>
        <w:rPr>
          <w:rFonts w:hint="eastAsia" w:ascii="仿宋" w:hAnsi="仿宋" w:eastAsia="仿宋" w:cs="仿宋"/>
          <w:color w:val="000000" w:themeColor="text1"/>
          <w:sz w:val="24"/>
          <w:u w:val="single"/>
          <w14:textFill>
            <w14:solidFill>
              <w14:schemeClr w14:val="tx1"/>
            </w14:solidFill>
          </w14:textFill>
        </w:rPr>
        <w:t xml:space="preserve"> 日</w:t>
      </w:r>
      <w:bookmarkEnd w:id="15"/>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0</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18013B2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272D6BB">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11</w:t>
      </w:r>
      <w:r>
        <w:rPr>
          <w:rFonts w:hint="eastAsia" w:ascii="仿宋" w:hAnsi="仿宋" w:eastAsia="仿宋" w:cs="仿宋"/>
          <w:color w:val="000000" w:themeColor="text1"/>
          <w:sz w:val="24"/>
          <w:u w:val="single"/>
          <w14:textFill>
            <w14:solidFill>
              <w14:schemeClr w14:val="tx1"/>
            </w14:solidFill>
          </w14:textFill>
        </w:rPr>
        <w:t xml:space="preserve">月 </w:t>
      </w:r>
      <w:r>
        <w:rPr>
          <w:rFonts w:hint="eastAsia" w:ascii="仿宋" w:hAnsi="仿宋" w:eastAsia="仿宋" w:cs="仿宋"/>
          <w:color w:val="000000" w:themeColor="text1"/>
          <w:sz w:val="24"/>
          <w:u w:val="single"/>
          <w:lang w:val="en-US" w:eastAsia="zh-CN"/>
          <w14:textFill>
            <w14:solidFill>
              <w14:schemeClr w14:val="tx1"/>
            </w14:solidFill>
          </w14:textFill>
        </w:rPr>
        <w:t>18</w:t>
      </w:r>
      <w:r>
        <w:rPr>
          <w:rFonts w:hint="eastAsia" w:ascii="仿宋" w:hAnsi="仿宋" w:eastAsia="仿宋" w:cs="仿宋"/>
          <w:color w:val="000000" w:themeColor="text1"/>
          <w:sz w:val="24"/>
          <w:u w:val="single"/>
          <w14:textFill>
            <w14:solidFill>
              <w14:schemeClr w14:val="tx1"/>
            </w14:solidFill>
          </w14:textFill>
        </w:rPr>
        <w:t xml:space="preserve"> 日9点</w:t>
      </w:r>
      <w:r>
        <w:rPr>
          <w:rFonts w:hint="eastAsia" w:ascii="仿宋" w:hAnsi="仿宋" w:eastAsia="仿宋" w:cs="仿宋"/>
          <w:color w:val="000000" w:themeColor="text1"/>
          <w:sz w:val="24"/>
          <w:u w:val="single"/>
          <w:lang w:val="en-US" w:eastAsia="zh-CN"/>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0分00秒</w:t>
      </w:r>
    </w:p>
    <w:p w14:paraId="5E43CDB8">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6" w:name="OLE_LINK9"/>
      <w:r>
        <w:rPr>
          <w:rFonts w:hint="eastAsia" w:ascii="仿宋" w:hAnsi="仿宋" w:eastAsia="仿宋" w:cs="仿宋"/>
          <w:color w:val="000000" w:themeColor="text1"/>
          <w:szCs w:val="24"/>
          <w14:textFill>
            <w14:solidFill>
              <w14:schemeClr w14:val="tx1"/>
            </w14:solidFill>
          </w14:textFill>
        </w:rPr>
        <w:t>绍兴市越城区阳明北路692</w:t>
      </w:r>
      <w:bookmarkStart w:id="66" w:name="_GoBack"/>
      <w:bookmarkEnd w:id="66"/>
      <w:r>
        <w:rPr>
          <w:rFonts w:hint="eastAsia" w:ascii="仿宋" w:hAnsi="仿宋" w:eastAsia="仿宋" w:cs="仿宋"/>
          <w:color w:val="000000" w:themeColor="text1"/>
          <w:szCs w:val="24"/>
          <w14:textFill>
            <w14:solidFill>
              <w14:schemeClr w14:val="tx1"/>
            </w14:solidFill>
          </w14:textFill>
        </w:rPr>
        <w:t>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6"/>
      <w:r>
        <w:rPr>
          <w:rFonts w:hint="eastAsia" w:ascii="仿宋" w:hAnsi="仿宋" w:eastAsia="仿宋" w:cs="仿宋"/>
          <w:color w:val="000000" w:themeColor="text1"/>
          <w:szCs w:val="24"/>
          <w14:textFill>
            <w14:solidFill>
              <w14:schemeClr w14:val="tx1"/>
            </w14:solidFill>
          </w14:textFill>
        </w:rPr>
        <w:t> </w:t>
      </w:r>
    </w:p>
    <w:p w14:paraId="1522860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0339D4E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387EAF2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7F800C86">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B1CC3D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4368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D97C8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C29BD1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67DB9259">
      <w:pPr>
        <w:pStyle w:val="3"/>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28359019"/>
      <w:bookmarkStart w:id="18" w:name="_Toc35393637"/>
      <w:bookmarkStart w:id="19" w:name="_Toc28359096"/>
      <w:bookmarkStart w:id="20" w:name="_Toc35393806"/>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14:paraId="17AE8FE7">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28359097"/>
      <w:bookmarkStart w:id="22" w:name="_Toc28359020"/>
      <w:bookmarkStart w:id="23" w:name="_Toc35393807"/>
      <w:bookmarkStart w:id="24" w:name="_Toc35393638"/>
      <w:r>
        <w:rPr>
          <w:rFonts w:hint="eastAsia" w:ascii="仿宋" w:eastAsia="仿宋" w:cs="仿宋"/>
          <w:b w:val="0"/>
          <w:bCs w:val="0"/>
          <w:color w:val="000000" w:themeColor="text1"/>
          <w:sz w:val="24"/>
          <w14:textFill>
            <w14:solidFill>
              <w14:schemeClr w14:val="tx1"/>
            </w14:solidFill>
          </w14:textFill>
        </w:rPr>
        <w:t>名称：绍兴市人民医院</w:t>
      </w:r>
    </w:p>
    <w:p w14:paraId="09007A80">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5A18434F">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74B4371">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64771DC6">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0A485D9D">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06CC9128">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6E07149">
      <w:pPr>
        <w:pStyle w:val="3"/>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14:paraId="1E90B98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28359098"/>
      <w:bookmarkStart w:id="26" w:name="_Toc35393808"/>
      <w:bookmarkStart w:id="27" w:name="_Toc28359021"/>
      <w:bookmarkStart w:id="28" w:name="_Toc35393639"/>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E5B8CB7">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7A79DE0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430304E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1EF9B16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725CCE9F">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33C26235">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5638924">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310192FB">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1111386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6B332E3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083F8C5D">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9" w:name="OLE_LINK10"/>
      <w:r>
        <w:rPr>
          <w:rFonts w:hint="eastAsia" w:ascii="仿宋" w:hAnsi="仿宋" w:eastAsia="仿宋" w:cs="仿宋"/>
          <w:color w:val="000000" w:themeColor="text1"/>
          <w:szCs w:val="24"/>
          <w14:textFill>
            <w14:solidFill>
              <w14:schemeClr w14:val="tx1"/>
            </w14:solidFill>
          </w14:textFill>
        </w:rPr>
        <w:t xml:space="preserve">张婷婷  </w:t>
      </w:r>
      <w:bookmarkEnd w:id="29"/>
      <w:r>
        <w:rPr>
          <w:rFonts w:hint="eastAsia" w:ascii="仿宋" w:hAnsi="仿宋" w:eastAsia="仿宋" w:cs="仿宋"/>
          <w:color w:val="000000" w:themeColor="text1"/>
          <w:szCs w:val="24"/>
          <w14:textFill>
            <w14:solidFill>
              <w14:schemeClr w14:val="tx1"/>
            </w14:solidFill>
          </w14:textFill>
        </w:rPr>
        <w:t xml:space="preserve">    </w:t>
      </w:r>
    </w:p>
    <w:p w14:paraId="70DDD7B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0" w:name="OLE_LINK11"/>
      <w:r>
        <w:rPr>
          <w:rFonts w:hint="eastAsia" w:ascii="仿宋" w:hAnsi="仿宋" w:eastAsia="仿宋" w:cs="仿宋"/>
          <w:color w:val="000000" w:themeColor="text1"/>
          <w:sz w:val="24"/>
          <w14:textFill>
            <w14:solidFill>
              <w14:schemeClr w14:val="tx1"/>
            </w14:solidFill>
          </w14:textFill>
        </w:rPr>
        <w:t>0575-85209697  </w:t>
      </w:r>
      <w:bookmarkEnd w:id="30"/>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14:paraId="681CAA1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E2A5E2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41B7DCC1">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14:paraId="0A3051C1">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555950C0">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F97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20E60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3933D5F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518F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36FB1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353B6FAD">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391DECBE">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F7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8E2B1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1CD169A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E2D21B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7A7EAB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654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32899C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1141E30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5A7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9EBC8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26ACD80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7389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C873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343EE59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7DEACD23">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245F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6C844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14D2987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1B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14043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12BD4EF4">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2C5AA45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5CD3F2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5FBF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A086E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1609ED3A">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455FA63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ABC27F1">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60350B1F">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957ECF9">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7F9C54B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70117DD3">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69F512E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76B3BE5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9B17B0A">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603D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EF0B3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7D88B4B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33CA40E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2162699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7B27969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52977C17">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1DF6A8AB">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282C6B1A">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4E5E56C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DE8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3EA1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1AED671">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4DFFD89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14:paraId="2115066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1F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13D88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33D931E1">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20B91F00">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血压计    </w:t>
            </w:r>
            <w:r>
              <w:rPr>
                <w:rFonts w:hint="eastAsia" w:ascii="仿宋" w:hAnsi="仿宋" w:eastAsia="仿宋" w:cs="仿宋"/>
                <w:color w:val="000000" w:themeColor="text1"/>
                <w:kern w:val="0"/>
                <w:sz w:val="24"/>
                <w14:textFill>
                  <w14:solidFill>
                    <w14:schemeClr w14:val="tx1"/>
                  </w14:solidFill>
                </w14:textFill>
              </w:rPr>
              <w:t>。</w:t>
            </w:r>
          </w:p>
          <w:p w14:paraId="0A6045B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1610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AE1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653F5CB8">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20FC1E3A">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0CF2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3538AF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63D157F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57955871">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4F15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CA99EC8">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02859B5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2F3DA17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096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72DE04">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133B7C6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E6F1FE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3C3CCA8C">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77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564799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0F82605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4C8FEBD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59AF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A34B42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7EE08DD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BB6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7D7F3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6FE309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2365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1B20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1DED014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39A5512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81B0A9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135ED0">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1AA5910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7E171ABF">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E631A50">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166876F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E31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D8608B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410BF359">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6F7BBB9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6610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20C831B">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7ADCE50D">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1D406D1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E7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31295A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66EAF4DA">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7B7F512F">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5EEC20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1"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C0AA081">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1"/>
          <w:p w14:paraId="405549D8">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4476B3B5">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752A6E7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06C986E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424285FC">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2E43A7F4">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0D84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8C739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4DFD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5327F4">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4548AF00">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9"/>
    <w:p w14:paraId="612EE8B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2" w:name="_Hlt68072990"/>
      <w:bookmarkEnd w:id="32"/>
      <w:bookmarkStart w:id="33" w:name="_Hlt68073093"/>
      <w:bookmarkEnd w:id="33"/>
      <w:bookmarkStart w:id="34" w:name="_Hlt74707468"/>
      <w:bookmarkEnd w:id="34"/>
      <w:bookmarkStart w:id="35" w:name="_Hlt74714665"/>
      <w:bookmarkEnd w:id="35"/>
      <w:bookmarkStart w:id="36" w:name="_Hlt75236290"/>
      <w:bookmarkEnd w:id="36"/>
      <w:bookmarkStart w:id="37" w:name="_Hlt75236101"/>
      <w:bookmarkEnd w:id="37"/>
      <w:bookmarkStart w:id="38" w:name="_Hlt74729768"/>
      <w:bookmarkEnd w:id="38"/>
      <w:bookmarkStart w:id="39" w:name="_Hlt68057669"/>
      <w:bookmarkEnd w:id="39"/>
      <w:bookmarkStart w:id="40" w:name="_Hlt75236011"/>
      <w:bookmarkEnd w:id="40"/>
      <w:bookmarkStart w:id="41" w:name="_Hlt74730295"/>
      <w:bookmarkEnd w:id="41"/>
      <w:bookmarkStart w:id="42" w:name="_Hlt68072998"/>
      <w:bookmarkEnd w:id="42"/>
      <w:bookmarkStart w:id="43" w:name="_Hlt68403820"/>
      <w:bookmarkEnd w:id="43"/>
      <w:bookmarkStart w:id="44" w:name="第三部分"/>
      <w:bookmarkStart w:id="45" w:name="_Toc164416483"/>
      <w:r>
        <w:rPr>
          <w:rFonts w:hint="eastAsia" w:ascii="仿宋" w:hAnsi="仿宋" w:eastAsia="仿宋" w:cs="仿宋"/>
          <w:b/>
          <w:color w:val="000000" w:themeColor="text1"/>
          <w:sz w:val="32"/>
          <w:szCs w:val="32"/>
          <w14:textFill>
            <w14:solidFill>
              <w14:schemeClr w14:val="tx1"/>
            </w14:solidFill>
          </w14:textFill>
        </w:rPr>
        <w:t>一、总则</w:t>
      </w:r>
    </w:p>
    <w:p w14:paraId="7C00F49B">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58085EB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807FA9A">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4580F64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D3B8D2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7A59A97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02138C5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4EFBCA7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2162334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AA12D1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12EC3A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A0347F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9DD8E9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D6DEA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19B7866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71CE8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B2940D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4966B7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F2A2C3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EEBD07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9EB777A">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0B51EC3">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4B8106C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C9B832D">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5307160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54651A9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75F559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880CFFC">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792D7E1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88ED56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9D319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5AEEC66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66B2B77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4DE15198">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4BBE665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0EAB8FE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78F4C09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0A4E49B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65968D">
      <w:pPr>
        <w:pStyle w:val="81"/>
        <w:rPr>
          <w:rFonts w:ascii="仿宋" w:hAnsi="仿宋" w:eastAsia="仿宋" w:cs="仿宋"/>
          <w:color w:val="000000" w:themeColor="text1"/>
          <w14:textFill>
            <w14:solidFill>
              <w14:schemeClr w14:val="tx1"/>
            </w14:solidFill>
          </w14:textFill>
        </w:rPr>
      </w:pPr>
    </w:p>
    <w:p w14:paraId="06B8F499">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08D24412">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1414456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74781A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48B193A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533EEEB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37703A0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11C84E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6318BE14">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9EA9107">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12A3C54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31DECF3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2840DE2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5BE44A1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53369C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2463C93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AE5DB3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7C81B4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485A3DA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3A8D3A9">
      <w:pPr>
        <w:pStyle w:val="23"/>
        <w:rPr>
          <w:rFonts w:ascii="仿宋" w:hAnsi="仿宋" w:eastAsia="仿宋" w:cs="仿宋"/>
          <w:color w:val="000000" w:themeColor="text1"/>
          <w:sz w:val="32"/>
          <w:szCs w:val="32"/>
          <w:lang w:val="en-US"/>
          <w14:textFill>
            <w14:solidFill>
              <w14:schemeClr w14:val="tx1"/>
            </w14:solidFill>
          </w14:textFill>
        </w:rPr>
      </w:pPr>
    </w:p>
    <w:p w14:paraId="472B8AF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55514A42">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0923426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2D3BC7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5EBB223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03C236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02775A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02A5E5F2">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48B8C7D2">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5CCE2CD6">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13A61135">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0BD2B51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1FF0577F">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4980AA2A">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AF33E0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3DCE49B5">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778BF3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28434EAF">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41B1E1C5">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6CAFED6F">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41BB550B">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7CF463A8">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3AE4ECB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7F6EA67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2DD0013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2D5552B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3DCBDD8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7FA2A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236D644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E68195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75E9CA5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04B764C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422D5F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A9798F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5F2B3E8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80918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0BAABEC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CA1D7C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68D09B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A6772A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DA8FD8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7196EEB9">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44D71608">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E2715D6">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CCEEB7D">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5CCB526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0CBD7D0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27AEC752">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497E5AA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576197B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716CC87D">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4334CC0E">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4E446529">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3F1C72F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57B1DC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79F18CA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45362B09">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3CE1ACE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F80C2DF">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2AB573BD">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01732CE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19A65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73BC9F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3F41308C">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2B8673E2">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673B755E">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154BD7D5">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60F23E48">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6"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5602EE77">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6287233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1CF31CB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5A1E228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7F0D1D2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2195E94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2E691B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95245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4B6CCF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CA01F56">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9855E5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7C782C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359ADB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240E902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111EC7B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019CCAC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C8ED2B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7E4ADD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100F981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0460CC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6B82AC8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6F86C46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DCC068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6480DC7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83721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6272296A">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79C34A8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293F3EE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633986F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609A26F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1F4507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BAB4B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0BB28E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0B3BD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796B85D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3239DDE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5C56E3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00C283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59DA28E">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6B6F2FE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6AF05EF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06EE0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1A17BE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0BED47A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7843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847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0D5FD35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F483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08901C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7032483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18084933">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62057B8E">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7CF4563">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7FADFD4">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6FEED1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59CFA57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7C507E8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13E150C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5062B53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6A67FE9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3F0B265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EA1FB2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33263E7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6921C68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75E092E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1F89C2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628C358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251442A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A487D4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1A17182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1F0B99B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69E504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52B55FF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1A29D36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3F1AA5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FABBDD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0D8C3DF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069F476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23FD801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2626CDF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2A8C2D6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2EC03D6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35317A2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7F7DF2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4575969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6D4989C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5A2D35E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7176CE8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682F6210">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30DDF9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81A79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3602F5D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363A5E7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34FBDCE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4E3FBBA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0A88281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3A77ABC6">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7D87871">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3494CB97">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3466542">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0DBBEC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6"/>
    <w:p w14:paraId="45616926">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7" w:name="_Toc81372776"/>
      <w:bookmarkStart w:id="48" w:name="_Toc84325929"/>
      <w:bookmarkStart w:id="49"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7"/>
    <w:bookmarkEnd w:id="48"/>
    <w:bookmarkEnd w:id="49"/>
    <w:p w14:paraId="3FB9365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895A1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3EBE3FE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4A4AD524">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5CBE786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3E3AFA9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51FB812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693587D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6304102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C5AD4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41CEE15E">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A6AB4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6ADA07DF">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60142D9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BE52C22">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563C6E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E0083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225E321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47B305B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4AD3E91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2C02FE2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4807767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4F9A8886">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F21C83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3627C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112BA8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5520EC4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48490ED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95F07BD">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2650F44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2AC2E2C7">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A9662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1A145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2E83461">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ABCEEB">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1F0175D1">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61DE544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3031C7A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0D24C23">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48D8E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1210AF0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0EEB577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6962BB57">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246F291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44482F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F95624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0D52CC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787D3BC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5375190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46E955A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6B59DFA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7DCC145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B07B19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2AD3789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DB9734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7BD7E1C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53A9612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7AA25950">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4"/>
    <w:bookmarkEnd w:id="45"/>
    <w:p w14:paraId="60DF9E02">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0" w:name="第五部分"/>
      <w:bookmarkStart w:id="51"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31A1B8">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2" w:name="_Toc151354173"/>
    </w:p>
    <w:p w14:paraId="5760A7FA">
      <w:pPr>
        <w:rPr>
          <w:rFonts w:hint="eastAsia" w:ascii="宋体" w:hAnsi="宋体" w:eastAsia="宋体" w:cs="宋体"/>
          <w:b/>
          <w:bCs/>
          <w:color w:val="000000" w:themeColor="text1"/>
          <w:sz w:val="24"/>
          <w:lang w:eastAsia="zh-CN"/>
          <w14:textFill>
            <w14:solidFill>
              <w14:schemeClr w14:val="tx1"/>
            </w14:solidFill>
          </w14:textFill>
        </w:rPr>
      </w:pPr>
      <w:bookmarkStart w:id="53"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4" w:name="OLE_LINK5"/>
      <w:r>
        <w:rPr>
          <w:rFonts w:hint="eastAsia" w:ascii="宋体" w:hAnsi="宋体" w:cs="宋体"/>
          <w:b/>
          <w:bCs/>
          <w:color w:val="000000" w:themeColor="text1"/>
          <w:sz w:val="24"/>
          <w:lang w:eastAsia="zh-CN"/>
          <w14:textFill>
            <w14:solidFill>
              <w14:schemeClr w14:val="tx1"/>
            </w14:solidFill>
          </w14:textFill>
        </w:rPr>
        <w:t>绍兴市人民医院镜湖总院血压计（台式联网）采购项目（重招）</w:t>
      </w:r>
    </w:p>
    <w:bookmarkEnd w:id="54"/>
    <w:p w14:paraId="4357EA6D">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w:t>
      </w:r>
      <w:r>
        <w:rPr>
          <w:rFonts w:hint="eastAsia" w:ascii="宋体" w:hAnsi="宋体" w:cs="宋体"/>
          <w:color w:val="000000" w:themeColor="text1"/>
          <w:sz w:val="24"/>
          <w:lang w:eastAsia="zh-CN"/>
          <w14:textFill>
            <w14:solidFill>
              <w14:schemeClr w14:val="tx1"/>
            </w14:solidFill>
          </w14:textFill>
        </w:rPr>
        <w:t>ZJXSC-2024-258-1</w:t>
      </w:r>
      <w:r>
        <w:rPr>
          <w:rFonts w:hint="eastAsia" w:ascii="宋体" w:hAnsi="宋体" w:cs="宋体"/>
          <w:color w:val="000000" w:themeColor="text1"/>
          <w:sz w:val="24"/>
          <w14:textFill>
            <w14:solidFill>
              <w14:schemeClr w14:val="tx1"/>
            </w14:solidFill>
          </w14:textFill>
        </w:rPr>
        <w:t xml:space="preserve">    </w:t>
      </w:r>
    </w:p>
    <w:bookmarkEnd w:id="52"/>
    <w:bookmarkEnd w:id="53"/>
    <w:p w14:paraId="78BB89C8">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0D76D4AC">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936" w:type="dxa"/>
        <w:tblInd w:w="-6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07"/>
        <w:gridCol w:w="1551"/>
        <w:gridCol w:w="1055"/>
        <w:gridCol w:w="1089"/>
        <w:gridCol w:w="1338"/>
        <w:gridCol w:w="1202"/>
        <w:gridCol w:w="1157"/>
        <w:gridCol w:w="1237"/>
      </w:tblGrid>
      <w:tr w14:paraId="555E0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1307" w:type="dxa"/>
            <w:tcBorders>
              <w:top w:val="single" w:color="auto" w:sz="4" w:space="0"/>
              <w:left w:val="single" w:color="auto" w:sz="4" w:space="0"/>
              <w:bottom w:val="single" w:color="auto" w:sz="4" w:space="0"/>
              <w:right w:val="single" w:color="auto" w:sz="4" w:space="0"/>
            </w:tcBorders>
            <w:vAlign w:val="center"/>
          </w:tcPr>
          <w:p w14:paraId="36071D8B">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551" w:type="dxa"/>
            <w:tcBorders>
              <w:top w:val="single" w:color="auto" w:sz="4" w:space="0"/>
              <w:left w:val="single" w:color="auto" w:sz="4" w:space="0"/>
              <w:bottom w:val="single" w:color="auto" w:sz="4" w:space="0"/>
              <w:right w:val="single" w:color="auto" w:sz="4" w:space="0"/>
            </w:tcBorders>
            <w:vAlign w:val="center"/>
          </w:tcPr>
          <w:p w14:paraId="141C66BA">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1055" w:type="dxa"/>
            <w:tcBorders>
              <w:top w:val="single" w:color="auto" w:sz="4" w:space="0"/>
              <w:left w:val="single" w:color="auto" w:sz="4" w:space="0"/>
              <w:bottom w:val="single" w:color="auto" w:sz="4" w:space="0"/>
              <w:right w:val="single" w:color="auto" w:sz="4" w:space="0"/>
            </w:tcBorders>
            <w:vAlign w:val="center"/>
          </w:tcPr>
          <w:p w14:paraId="1ABADECB">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089" w:type="dxa"/>
            <w:tcBorders>
              <w:top w:val="single" w:color="auto" w:sz="4" w:space="0"/>
              <w:left w:val="single" w:color="auto" w:sz="4" w:space="0"/>
              <w:bottom w:val="single" w:color="auto" w:sz="4" w:space="0"/>
              <w:right w:val="single" w:color="auto" w:sz="4" w:space="0"/>
            </w:tcBorders>
            <w:vAlign w:val="center"/>
          </w:tcPr>
          <w:p w14:paraId="12D1E0CA">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14:paraId="3E41CC42">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338" w:type="dxa"/>
            <w:tcBorders>
              <w:top w:val="single" w:color="auto" w:sz="4" w:space="0"/>
              <w:left w:val="single" w:color="auto" w:sz="4" w:space="0"/>
              <w:bottom w:val="single" w:color="auto" w:sz="4" w:space="0"/>
              <w:right w:val="single" w:color="auto" w:sz="4" w:space="0"/>
            </w:tcBorders>
            <w:vAlign w:val="center"/>
          </w:tcPr>
          <w:p w14:paraId="4019EBC2">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14:paraId="5C979C3E">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02" w:type="dxa"/>
            <w:tcBorders>
              <w:top w:val="single" w:color="auto" w:sz="4" w:space="0"/>
              <w:left w:val="single" w:color="auto" w:sz="4" w:space="0"/>
              <w:bottom w:val="single" w:color="auto" w:sz="4" w:space="0"/>
              <w:right w:val="single" w:color="auto" w:sz="4" w:space="0"/>
            </w:tcBorders>
            <w:vAlign w:val="center"/>
          </w:tcPr>
          <w:p w14:paraId="42CC9220">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14:paraId="26471AE1">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157" w:type="dxa"/>
            <w:tcBorders>
              <w:top w:val="single" w:color="auto" w:sz="4" w:space="0"/>
              <w:left w:val="single" w:color="auto" w:sz="4" w:space="0"/>
              <w:bottom w:val="single" w:color="auto" w:sz="4" w:space="0"/>
              <w:right w:val="single" w:color="auto" w:sz="4" w:space="0"/>
            </w:tcBorders>
            <w:vAlign w:val="center"/>
          </w:tcPr>
          <w:p w14:paraId="0C67488C">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237" w:type="dxa"/>
            <w:tcBorders>
              <w:top w:val="single" w:color="auto" w:sz="4" w:space="0"/>
              <w:left w:val="single" w:color="auto" w:sz="4" w:space="0"/>
              <w:bottom w:val="single" w:color="auto" w:sz="4" w:space="0"/>
              <w:right w:val="single" w:color="auto" w:sz="4" w:space="0"/>
            </w:tcBorders>
            <w:vAlign w:val="center"/>
          </w:tcPr>
          <w:p w14:paraId="6675EFD9">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14:paraId="77650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1307" w:type="dxa"/>
            <w:tcBorders>
              <w:top w:val="single" w:color="auto" w:sz="4" w:space="0"/>
              <w:left w:val="single" w:color="auto" w:sz="4" w:space="0"/>
              <w:right w:val="single" w:color="auto" w:sz="4" w:space="0"/>
            </w:tcBorders>
            <w:vAlign w:val="center"/>
          </w:tcPr>
          <w:p w14:paraId="459D21CE">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551" w:type="dxa"/>
            <w:tcBorders>
              <w:top w:val="single" w:color="auto" w:sz="4" w:space="0"/>
              <w:left w:val="single" w:color="auto" w:sz="4" w:space="0"/>
              <w:bottom w:val="single" w:color="auto" w:sz="4" w:space="0"/>
              <w:right w:val="single" w:color="auto" w:sz="4" w:space="0"/>
            </w:tcBorders>
            <w:vAlign w:val="center"/>
          </w:tcPr>
          <w:p w14:paraId="3E617773">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血压计（台式联网）</w:t>
            </w:r>
          </w:p>
        </w:tc>
        <w:tc>
          <w:tcPr>
            <w:tcW w:w="1055" w:type="dxa"/>
            <w:tcBorders>
              <w:top w:val="single" w:color="auto" w:sz="4" w:space="0"/>
              <w:left w:val="single" w:color="auto" w:sz="4" w:space="0"/>
              <w:bottom w:val="single" w:color="auto" w:sz="4" w:space="0"/>
              <w:right w:val="single" w:color="auto" w:sz="4" w:space="0"/>
            </w:tcBorders>
            <w:vAlign w:val="center"/>
          </w:tcPr>
          <w:p w14:paraId="11F5524A">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29套</w:t>
            </w:r>
          </w:p>
        </w:tc>
        <w:tc>
          <w:tcPr>
            <w:tcW w:w="1089" w:type="dxa"/>
            <w:tcBorders>
              <w:top w:val="single" w:color="auto" w:sz="4" w:space="0"/>
              <w:left w:val="single" w:color="auto" w:sz="4" w:space="0"/>
              <w:bottom w:val="single" w:color="auto" w:sz="4" w:space="0"/>
              <w:right w:val="single" w:color="auto" w:sz="4" w:space="0"/>
            </w:tcBorders>
            <w:vAlign w:val="center"/>
          </w:tcPr>
          <w:p w14:paraId="153A5995">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2.58</w:t>
            </w:r>
          </w:p>
        </w:tc>
        <w:tc>
          <w:tcPr>
            <w:tcW w:w="1338" w:type="dxa"/>
            <w:tcBorders>
              <w:top w:val="single" w:color="auto" w:sz="4" w:space="0"/>
              <w:left w:val="single" w:color="auto" w:sz="4" w:space="0"/>
              <w:bottom w:val="single" w:color="auto" w:sz="4" w:space="0"/>
              <w:right w:val="single" w:color="auto" w:sz="4" w:space="0"/>
            </w:tcBorders>
            <w:vAlign w:val="center"/>
          </w:tcPr>
          <w:p w14:paraId="57D9A4AC">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75</w:t>
            </w:r>
          </w:p>
        </w:tc>
        <w:tc>
          <w:tcPr>
            <w:tcW w:w="1202" w:type="dxa"/>
            <w:tcBorders>
              <w:top w:val="single" w:color="auto" w:sz="4" w:space="0"/>
              <w:left w:val="single" w:color="auto" w:sz="4" w:space="0"/>
              <w:bottom w:val="single" w:color="auto" w:sz="4" w:space="0"/>
              <w:right w:val="single" w:color="auto" w:sz="4" w:space="0"/>
            </w:tcBorders>
            <w:vAlign w:val="center"/>
          </w:tcPr>
          <w:p w14:paraId="29179A53">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75</w:t>
            </w:r>
          </w:p>
        </w:tc>
        <w:tc>
          <w:tcPr>
            <w:tcW w:w="1157" w:type="dxa"/>
            <w:tcBorders>
              <w:top w:val="single" w:color="auto" w:sz="4" w:space="0"/>
              <w:left w:val="single" w:color="auto" w:sz="4" w:space="0"/>
              <w:bottom w:val="single" w:color="auto" w:sz="4" w:space="0"/>
              <w:right w:val="single" w:color="auto" w:sz="4" w:space="0"/>
            </w:tcBorders>
            <w:vAlign w:val="center"/>
          </w:tcPr>
          <w:p w14:paraId="60EEF755">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否</w:t>
            </w:r>
          </w:p>
        </w:tc>
        <w:tc>
          <w:tcPr>
            <w:tcW w:w="1237" w:type="dxa"/>
            <w:tcBorders>
              <w:top w:val="single" w:color="auto" w:sz="4" w:space="0"/>
              <w:left w:val="single" w:color="auto" w:sz="4" w:space="0"/>
              <w:bottom w:val="single" w:color="auto" w:sz="4" w:space="0"/>
              <w:right w:val="single" w:color="auto" w:sz="4" w:space="0"/>
            </w:tcBorders>
            <w:vAlign w:val="center"/>
          </w:tcPr>
          <w:p w14:paraId="04F1FB4F">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第二类</w:t>
            </w:r>
          </w:p>
        </w:tc>
      </w:tr>
    </w:tbl>
    <w:p w14:paraId="310CA81E">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669" w:type="dxa"/>
        <w:jc w:val="center"/>
        <w:tblLayout w:type="fixed"/>
        <w:tblCellMar>
          <w:top w:w="0" w:type="dxa"/>
          <w:left w:w="108" w:type="dxa"/>
          <w:bottom w:w="0" w:type="dxa"/>
          <w:right w:w="108" w:type="dxa"/>
        </w:tblCellMar>
      </w:tblPr>
      <w:tblGrid>
        <w:gridCol w:w="7325"/>
        <w:gridCol w:w="2344"/>
      </w:tblGrid>
      <w:tr w14:paraId="6738BB09">
        <w:tblPrEx>
          <w:tblCellMar>
            <w:top w:w="0" w:type="dxa"/>
            <w:left w:w="108" w:type="dxa"/>
            <w:bottom w:w="0" w:type="dxa"/>
            <w:right w:w="108" w:type="dxa"/>
          </w:tblCellMar>
        </w:tblPrEx>
        <w:trPr>
          <w:trHeight w:val="90" w:hRule="atLeast"/>
          <w:jc w:val="center"/>
        </w:trPr>
        <w:tc>
          <w:tcPr>
            <w:tcW w:w="7325" w:type="dxa"/>
            <w:tcBorders>
              <w:top w:val="single" w:color="auto" w:sz="6" w:space="0"/>
              <w:left w:val="single" w:color="auto" w:sz="6" w:space="0"/>
              <w:bottom w:val="single" w:color="auto" w:sz="6" w:space="0"/>
              <w:right w:val="single" w:color="auto" w:sz="6" w:space="0"/>
            </w:tcBorders>
          </w:tcPr>
          <w:p w14:paraId="4DBAEB4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一、适用科室：门诊部</w:t>
            </w:r>
          </w:p>
        </w:tc>
        <w:tc>
          <w:tcPr>
            <w:tcW w:w="2344" w:type="dxa"/>
            <w:tcBorders>
              <w:top w:val="single" w:color="auto" w:sz="6" w:space="0"/>
              <w:left w:val="single" w:color="auto" w:sz="6" w:space="0"/>
              <w:bottom w:val="single" w:color="auto" w:sz="6" w:space="0"/>
              <w:right w:val="single" w:color="auto" w:sz="6" w:space="0"/>
            </w:tcBorders>
          </w:tcPr>
          <w:p w14:paraId="553FA71F">
            <w:pPr>
              <w:rPr>
                <w:rFonts w:ascii="宋体" w:hAnsi="宋体" w:cs="宋体"/>
                <w:color w:val="000000" w:themeColor="text1"/>
                <w:sz w:val="24"/>
                <w14:textFill>
                  <w14:solidFill>
                    <w14:schemeClr w14:val="tx1"/>
                  </w14:solidFill>
                </w14:textFill>
              </w:rPr>
            </w:pPr>
          </w:p>
        </w:tc>
      </w:tr>
      <w:tr w14:paraId="2D85CD26">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7726C1A6">
            <w:pPr>
              <w:numPr>
                <w:ilvl w:val="0"/>
                <w:numId w:val="2"/>
              </w:num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用途：用于血压测量信息及个人信息的采集与传输</w:t>
            </w:r>
          </w:p>
          <w:p w14:paraId="11CACEB8">
            <w:pPr>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组成或配置：</w:t>
            </w:r>
          </w:p>
          <w:p w14:paraId="30B6B5D9">
            <w:pPr>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工作站台车：1</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套（允许其他品牌）</w:t>
            </w:r>
          </w:p>
          <w:p w14:paraId="145F50EE">
            <w:pPr>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血压计主机：29台</w:t>
            </w:r>
          </w:p>
          <w:p w14:paraId="652C0012">
            <w:pPr>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附件：标配</w:t>
            </w:r>
          </w:p>
        </w:tc>
        <w:tc>
          <w:tcPr>
            <w:tcW w:w="2344" w:type="dxa"/>
            <w:tcBorders>
              <w:top w:val="single" w:color="auto" w:sz="6" w:space="0"/>
              <w:left w:val="single" w:color="auto" w:sz="6" w:space="0"/>
              <w:bottom w:val="single" w:color="auto" w:sz="6" w:space="0"/>
              <w:right w:val="single" w:color="auto" w:sz="6" w:space="0"/>
            </w:tcBorders>
          </w:tcPr>
          <w:p w14:paraId="58062E64">
            <w:pPr>
              <w:rPr>
                <w:rFonts w:ascii="宋体" w:hAnsi="宋体" w:cs="宋体"/>
                <w:color w:val="000000" w:themeColor="text1"/>
                <w:sz w:val="24"/>
                <w14:textFill>
                  <w14:solidFill>
                    <w14:schemeClr w14:val="tx1"/>
                  </w14:solidFill>
                </w14:textFill>
              </w:rPr>
            </w:pPr>
          </w:p>
        </w:tc>
      </w:tr>
      <w:tr w14:paraId="3B7166DA">
        <w:tblPrEx>
          <w:tblCellMar>
            <w:top w:w="0" w:type="dxa"/>
            <w:left w:w="108" w:type="dxa"/>
            <w:bottom w:w="0" w:type="dxa"/>
            <w:right w:w="108" w:type="dxa"/>
          </w:tblCellMar>
        </w:tblPrEx>
        <w:trPr>
          <w:trHeight w:val="608" w:hRule="atLeast"/>
          <w:jc w:val="center"/>
        </w:trPr>
        <w:tc>
          <w:tcPr>
            <w:tcW w:w="7325" w:type="dxa"/>
            <w:tcBorders>
              <w:top w:val="single" w:color="auto" w:sz="6" w:space="0"/>
              <w:left w:val="single" w:color="auto" w:sz="6" w:space="0"/>
              <w:bottom w:val="single" w:color="auto" w:sz="6" w:space="0"/>
              <w:right w:val="single" w:color="auto" w:sz="6" w:space="0"/>
            </w:tcBorders>
            <w:vAlign w:val="center"/>
          </w:tcPr>
          <w:p w14:paraId="2D8D40EF">
            <w:pPr>
              <w:numPr>
                <w:ilvl w:val="0"/>
                <w:numId w:val="3"/>
              </w:numPr>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功能和技术参数及配置（单套）：</w:t>
            </w:r>
          </w:p>
        </w:tc>
        <w:tc>
          <w:tcPr>
            <w:tcW w:w="2344" w:type="dxa"/>
            <w:tcBorders>
              <w:top w:val="single" w:color="auto" w:sz="6" w:space="0"/>
              <w:left w:val="single" w:color="auto" w:sz="6" w:space="0"/>
              <w:bottom w:val="single" w:color="auto" w:sz="6" w:space="0"/>
              <w:right w:val="single" w:color="auto" w:sz="6" w:space="0"/>
            </w:tcBorders>
            <w:vAlign w:val="center"/>
          </w:tcPr>
          <w:p w14:paraId="2BCA7522">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对应指标，</w:t>
            </w:r>
            <w:r>
              <w:rPr>
                <w:rFonts w:hint="eastAsia" w:ascii="宋体" w:hAnsi="宋体" w:cs="宋体"/>
                <w:color w:val="000000" w:themeColor="text1"/>
                <w:sz w:val="24"/>
                <w:lang w:val="zh-CN" w:eastAsia="zh-CN"/>
                <w14:textFill>
                  <w14:solidFill>
                    <w14:schemeClr w14:val="tx1"/>
                  </w14:solidFill>
                </w14:textFill>
              </w:rPr>
              <w:t>详细说明，</w:t>
            </w:r>
            <w:r>
              <w:rPr>
                <w:rFonts w:hint="eastAsia" w:ascii="宋体" w:hAnsi="宋体" w:cs="宋体"/>
                <w:color w:val="000000" w:themeColor="text1"/>
                <w:sz w:val="24"/>
                <w:lang w:val="en-US" w:eastAsia="zh-CN"/>
                <w14:textFill>
                  <w14:solidFill>
                    <w14:schemeClr w14:val="tx1"/>
                  </w14:solidFill>
                </w14:textFill>
              </w:rPr>
              <w:t>否则视为不符要求</w:t>
            </w:r>
          </w:p>
        </w:tc>
      </w:tr>
      <w:tr w14:paraId="72A15FDD">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5A5E38E2">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3.1系统概述：</w:t>
            </w:r>
          </w:p>
        </w:tc>
        <w:tc>
          <w:tcPr>
            <w:tcW w:w="2344" w:type="dxa"/>
            <w:tcBorders>
              <w:top w:val="single" w:color="auto" w:sz="6" w:space="0"/>
              <w:left w:val="single" w:color="auto" w:sz="6" w:space="0"/>
              <w:bottom w:val="single" w:color="auto" w:sz="6" w:space="0"/>
              <w:right w:val="single" w:color="auto" w:sz="6" w:space="0"/>
            </w:tcBorders>
          </w:tcPr>
          <w:p w14:paraId="48645B5B">
            <w:pPr>
              <w:rPr>
                <w:rFonts w:ascii="宋体" w:hAnsi="宋体" w:cs="宋体"/>
                <w:color w:val="000000" w:themeColor="text1"/>
                <w:sz w:val="24"/>
                <w14:textFill>
                  <w14:solidFill>
                    <w14:schemeClr w14:val="tx1"/>
                  </w14:solidFill>
                </w14:textFill>
              </w:rPr>
            </w:pPr>
          </w:p>
        </w:tc>
      </w:tr>
      <w:tr w14:paraId="2AB834EE">
        <w:tblPrEx>
          <w:tblCellMar>
            <w:top w:w="0" w:type="dxa"/>
            <w:left w:w="108" w:type="dxa"/>
            <w:bottom w:w="0" w:type="dxa"/>
            <w:right w:w="108" w:type="dxa"/>
          </w:tblCellMar>
        </w:tblPrEx>
        <w:trPr>
          <w:trHeight w:val="90" w:hRule="atLeast"/>
          <w:jc w:val="center"/>
        </w:trPr>
        <w:tc>
          <w:tcPr>
            <w:tcW w:w="7325" w:type="dxa"/>
            <w:tcBorders>
              <w:top w:val="single" w:color="auto" w:sz="6" w:space="0"/>
              <w:left w:val="single" w:color="auto" w:sz="6" w:space="0"/>
              <w:bottom w:val="single" w:color="auto" w:sz="6" w:space="0"/>
              <w:right w:val="single" w:color="auto" w:sz="6" w:space="0"/>
            </w:tcBorders>
          </w:tcPr>
          <w:p w14:paraId="72840220">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▲3.1.1系统组成：包含工作站台车及血压计主机。支持身份证、社保卡、电子医保二维码、医院就诊码等多种读卡方式，支持测量数据信息自动上传至医院HIS系统</w:t>
            </w:r>
          </w:p>
        </w:tc>
        <w:tc>
          <w:tcPr>
            <w:tcW w:w="2344" w:type="dxa"/>
            <w:tcBorders>
              <w:top w:val="single" w:color="auto" w:sz="6" w:space="0"/>
              <w:left w:val="single" w:color="auto" w:sz="6" w:space="0"/>
              <w:bottom w:val="single" w:color="auto" w:sz="6" w:space="0"/>
              <w:right w:val="single" w:color="auto" w:sz="6" w:space="0"/>
            </w:tcBorders>
            <w:shd w:val="clear" w:color="auto" w:fill="auto"/>
          </w:tcPr>
          <w:p w14:paraId="6E0B2B31">
            <w:pPr>
              <w:rPr>
                <w:rFonts w:ascii="宋体" w:hAnsi="宋体" w:cs="宋体"/>
                <w:color w:val="000000" w:themeColor="text1"/>
                <w:sz w:val="24"/>
                <w14:textFill>
                  <w14:solidFill>
                    <w14:schemeClr w14:val="tx1"/>
                  </w14:solidFill>
                </w14:textFill>
              </w:rPr>
            </w:pPr>
          </w:p>
        </w:tc>
      </w:tr>
      <w:tr w14:paraId="67783A41">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79C64A1C">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3.2工作站台车要求：（允许其他品牌）</w:t>
            </w:r>
          </w:p>
        </w:tc>
        <w:tc>
          <w:tcPr>
            <w:tcW w:w="2344" w:type="dxa"/>
            <w:tcBorders>
              <w:top w:val="single" w:color="auto" w:sz="6" w:space="0"/>
              <w:left w:val="single" w:color="auto" w:sz="6" w:space="0"/>
              <w:bottom w:val="single" w:color="auto" w:sz="6" w:space="0"/>
              <w:right w:val="single" w:color="auto" w:sz="6" w:space="0"/>
            </w:tcBorders>
            <w:shd w:val="clear" w:color="auto" w:fill="auto"/>
          </w:tcPr>
          <w:p w14:paraId="2DD58ECA">
            <w:pPr>
              <w:rPr>
                <w:rFonts w:ascii="宋体" w:hAnsi="宋体" w:cs="宋体"/>
                <w:color w:val="000000" w:themeColor="text1"/>
                <w:sz w:val="24"/>
                <w14:textFill>
                  <w14:solidFill>
                    <w14:schemeClr w14:val="tx1"/>
                  </w14:solidFill>
                </w14:textFill>
              </w:rPr>
            </w:pPr>
          </w:p>
        </w:tc>
      </w:tr>
      <w:tr w14:paraId="65432DF5">
        <w:tblPrEx>
          <w:tblCellMar>
            <w:top w:w="0" w:type="dxa"/>
            <w:left w:w="108" w:type="dxa"/>
            <w:bottom w:w="0" w:type="dxa"/>
            <w:right w:w="108" w:type="dxa"/>
          </w:tblCellMar>
        </w:tblPrEx>
        <w:trPr>
          <w:trHeight w:val="90" w:hRule="atLeast"/>
          <w:jc w:val="center"/>
        </w:trPr>
        <w:tc>
          <w:tcPr>
            <w:tcW w:w="7325" w:type="dxa"/>
            <w:tcBorders>
              <w:top w:val="single" w:color="auto" w:sz="6" w:space="0"/>
              <w:left w:val="single" w:color="auto" w:sz="6" w:space="0"/>
              <w:bottom w:val="single" w:color="auto" w:sz="6" w:space="0"/>
              <w:right w:val="single" w:color="auto" w:sz="6" w:space="0"/>
            </w:tcBorders>
          </w:tcPr>
          <w:p w14:paraId="2C1B1765">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3.2.1外观设计：工作站整体一体化设计，配置万向轮，便于移动和管理</w:t>
            </w:r>
          </w:p>
        </w:tc>
        <w:tc>
          <w:tcPr>
            <w:tcW w:w="2344" w:type="dxa"/>
            <w:tcBorders>
              <w:top w:val="single" w:color="auto" w:sz="6" w:space="0"/>
              <w:left w:val="single" w:color="auto" w:sz="6" w:space="0"/>
              <w:bottom w:val="single" w:color="auto" w:sz="6" w:space="0"/>
              <w:right w:val="single" w:color="auto" w:sz="6" w:space="0"/>
            </w:tcBorders>
            <w:shd w:val="clear" w:color="auto" w:fill="auto"/>
          </w:tcPr>
          <w:p w14:paraId="20211A51">
            <w:pPr>
              <w:rPr>
                <w:rFonts w:ascii="宋体" w:hAnsi="宋体" w:cs="宋体"/>
                <w:color w:val="000000" w:themeColor="text1"/>
                <w:sz w:val="24"/>
                <w14:textFill>
                  <w14:solidFill>
                    <w14:schemeClr w14:val="tx1"/>
                  </w14:solidFill>
                </w14:textFill>
              </w:rPr>
            </w:pPr>
          </w:p>
        </w:tc>
      </w:tr>
      <w:tr w14:paraId="6BB96FB7">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2F7BF25A">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3.2.2显示屏要求：LED屏，≥15寸</w:t>
            </w:r>
          </w:p>
        </w:tc>
        <w:tc>
          <w:tcPr>
            <w:tcW w:w="2344" w:type="dxa"/>
            <w:tcBorders>
              <w:top w:val="single" w:color="auto" w:sz="6" w:space="0"/>
              <w:left w:val="single" w:color="auto" w:sz="6" w:space="0"/>
              <w:bottom w:val="single" w:color="auto" w:sz="6" w:space="0"/>
              <w:right w:val="single" w:color="auto" w:sz="6" w:space="0"/>
            </w:tcBorders>
          </w:tcPr>
          <w:p w14:paraId="1F9FD825">
            <w:pPr>
              <w:rPr>
                <w:rFonts w:ascii="宋体" w:hAnsi="宋体" w:cs="宋体"/>
                <w:color w:val="000000" w:themeColor="text1"/>
                <w:sz w:val="24"/>
                <w14:textFill>
                  <w14:solidFill>
                    <w14:schemeClr w14:val="tx1"/>
                  </w14:solidFill>
                </w14:textFill>
              </w:rPr>
            </w:pPr>
          </w:p>
        </w:tc>
      </w:tr>
      <w:tr w14:paraId="4F23339F">
        <w:tblPrEx>
          <w:tblCellMar>
            <w:top w:w="0" w:type="dxa"/>
            <w:left w:w="108" w:type="dxa"/>
            <w:bottom w:w="0" w:type="dxa"/>
            <w:right w:w="108" w:type="dxa"/>
          </w:tblCellMar>
        </w:tblPrEx>
        <w:trPr>
          <w:trHeight w:val="90" w:hRule="atLeast"/>
          <w:jc w:val="center"/>
        </w:trPr>
        <w:tc>
          <w:tcPr>
            <w:tcW w:w="7325" w:type="dxa"/>
            <w:tcBorders>
              <w:top w:val="single" w:color="auto" w:sz="6" w:space="0"/>
              <w:left w:val="single" w:color="auto" w:sz="6" w:space="0"/>
              <w:bottom w:val="single" w:color="auto" w:sz="6" w:space="0"/>
              <w:right w:val="single" w:color="auto" w:sz="6" w:space="0"/>
            </w:tcBorders>
          </w:tcPr>
          <w:p w14:paraId="7BA1A848">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3.2.3扫码功能要求：内置读卡器，支持二代身份证读卡信息；内置扫码器，支持条码、二维码读取</w:t>
            </w:r>
          </w:p>
        </w:tc>
        <w:tc>
          <w:tcPr>
            <w:tcW w:w="2344" w:type="dxa"/>
            <w:tcBorders>
              <w:top w:val="single" w:color="auto" w:sz="6" w:space="0"/>
              <w:left w:val="single" w:color="auto" w:sz="6" w:space="0"/>
              <w:bottom w:val="single" w:color="auto" w:sz="6" w:space="0"/>
              <w:right w:val="single" w:color="auto" w:sz="6" w:space="0"/>
            </w:tcBorders>
          </w:tcPr>
          <w:p w14:paraId="6988ECC3">
            <w:pPr>
              <w:rPr>
                <w:rFonts w:ascii="宋体" w:hAnsi="宋体" w:cs="宋体"/>
                <w:color w:val="000000" w:themeColor="text1"/>
                <w:sz w:val="24"/>
                <w14:textFill>
                  <w14:solidFill>
                    <w14:schemeClr w14:val="tx1"/>
                  </w14:solidFill>
                </w14:textFill>
              </w:rPr>
            </w:pPr>
          </w:p>
        </w:tc>
      </w:tr>
      <w:tr w14:paraId="4A27A98F">
        <w:tblPrEx>
          <w:tblCellMar>
            <w:top w:w="0" w:type="dxa"/>
            <w:left w:w="108" w:type="dxa"/>
            <w:bottom w:w="0" w:type="dxa"/>
            <w:right w:w="108" w:type="dxa"/>
          </w:tblCellMar>
        </w:tblPrEx>
        <w:trPr>
          <w:trHeight w:val="256" w:hRule="atLeast"/>
          <w:jc w:val="center"/>
        </w:trPr>
        <w:tc>
          <w:tcPr>
            <w:tcW w:w="7325" w:type="dxa"/>
            <w:tcBorders>
              <w:top w:val="single" w:color="auto" w:sz="6" w:space="0"/>
              <w:left w:val="single" w:color="auto" w:sz="6" w:space="0"/>
              <w:bottom w:val="single" w:color="auto" w:sz="6" w:space="0"/>
              <w:right w:val="single" w:color="auto" w:sz="6" w:space="0"/>
            </w:tcBorders>
          </w:tcPr>
          <w:p w14:paraId="31DBC39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3.3血压计主机要求：</w:t>
            </w:r>
          </w:p>
        </w:tc>
        <w:tc>
          <w:tcPr>
            <w:tcW w:w="2344" w:type="dxa"/>
            <w:tcBorders>
              <w:top w:val="single" w:color="auto" w:sz="6" w:space="0"/>
              <w:left w:val="single" w:color="auto" w:sz="6" w:space="0"/>
              <w:bottom w:val="single" w:color="auto" w:sz="6" w:space="0"/>
              <w:right w:val="single" w:color="auto" w:sz="6" w:space="0"/>
            </w:tcBorders>
          </w:tcPr>
          <w:p w14:paraId="6B57A06E">
            <w:pPr>
              <w:rPr>
                <w:rFonts w:ascii="宋体" w:hAnsi="宋体" w:cs="宋体"/>
                <w:color w:val="000000" w:themeColor="text1"/>
                <w:sz w:val="24"/>
                <w14:textFill>
                  <w14:solidFill>
                    <w14:schemeClr w14:val="tx1"/>
                  </w14:solidFill>
                </w14:textFill>
              </w:rPr>
            </w:pPr>
          </w:p>
        </w:tc>
      </w:tr>
      <w:tr w14:paraId="3284552E">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16C49553">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3.3.1测量方式：示波法</w:t>
            </w:r>
          </w:p>
        </w:tc>
        <w:tc>
          <w:tcPr>
            <w:tcW w:w="2344" w:type="dxa"/>
            <w:tcBorders>
              <w:top w:val="single" w:color="auto" w:sz="6" w:space="0"/>
              <w:left w:val="single" w:color="auto" w:sz="6" w:space="0"/>
              <w:bottom w:val="single" w:color="auto" w:sz="6" w:space="0"/>
              <w:right w:val="single" w:color="auto" w:sz="6" w:space="0"/>
            </w:tcBorders>
          </w:tcPr>
          <w:p w14:paraId="19A003FE">
            <w:pPr>
              <w:rPr>
                <w:rFonts w:ascii="宋体" w:hAnsi="宋体" w:cs="宋体"/>
                <w:color w:val="000000" w:themeColor="text1"/>
                <w:sz w:val="24"/>
                <w14:textFill>
                  <w14:solidFill>
                    <w14:schemeClr w14:val="tx1"/>
                  </w14:solidFill>
                </w14:textFill>
              </w:rPr>
            </w:pPr>
          </w:p>
        </w:tc>
      </w:tr>
      <w:tr w14:paraId="17B1CBC6">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1F1A8F7C">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3.3.2显示方式：数字式LCD显示</w:t>
            </w:r>
          </w:p>
        </w:tc>
        <w:tc>
          <w:tcPr>
            <w:tcW w:w="2344" w:type="dxa"/>
            <w:tcBorders>
              <w:top w:val="single" w:color="auto" w:sz="6" w:space="0"/>
              <w:left w:val="single" w:color="auto" w:sz="6" w:space="0"/>
              <w:bottom w:val="single" w:color="auto" w:sz="6" w:space="0"/>
              <w:right w:val="single" w:color="auto" w:sz="6" w:space="0"/>
            </w:tcBorders>
          </w:tcPr>
          <w:p w14:paraId="70322AB1">
            <w:pPr>
              <w:rPr>
                <w:rFonts w:ascii="宋体" w:hAnsi="宋体" w:cs="宋体"/>
                <w:color w:val="000000" w:themeColor="text1"/>
                <w:sz w:val="24"/>
                <w14:textFill>
                  <w14:solidFill>
                    <w14:schemeClr w14:val="tx1"/>
                  </w14:solidFill>
                </w14:textFill>
              </w:rPr>
            </w:pPr>
          </w:p>
        </w:tc>
      </w:tr>
      <w:tr w14:paraId="1E845EF0">
        <w:tblPrEx>
          <w:tblCellMar>
            <w:top w:w="0" w:type="dxa"/>
            <w:left w:w="108" w:type="dxa"/>
            <w:bottom w:w="0" w:type="dxa"/>
            <w:right w:w="108" w:type="dxa"/>
          </w:tblCellMar>
        </w:tblPrEx>
        <w:trPr>
          <w:trHeight w:val="289" w:hRule="atLeast"/>
          <w:jc w:val="center"/>
        </w:trPr>
        <w:tc>
          <w:tcPr>
            <w:tcW w:w="7325" w:type="dxa"/>
            <w:tcBorders>
              <w:top w:val="single" w:color="auto" w:sz="6" w:space="0"/>
              <w:left w:val="single" w:color="auto" w:sz="6" w:space="0"/>
              <w:bottom w:val="single" w:color="auto" w:sz="6" w:space="0"/>
              <w:right w:val="single" w:color="auto" w:sz="6" w:space="0"/>
            </w:tcBorders>
          </w:tcPr>
          <w:p w14:paraId="40945856">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3.3.3压力显示范围：≥0-299mmHg</w:t>
            </w:r>
          </w:p>
        </w:tc>
        <w:tc>
          <w:tcPr>
            <w:tcW w:w="2344" w:type="dxa"/>
            <w:tcBorders>
              <w:top w:val="single" w:color="auto" w:sz="6" w:space="0"/>
              <w:left w:val="single" w:color="auto" w:sz="6" w:space="0"/>
              <w:bottom w:val="single" w:color="auto" w:sz="6" w:space="0"/>
              <w:right w:val="single" w:color="auto" w:sz="6" w:space="0"/>
            </w:tcBorders>
          </w:tcPr>
          <w:p w14:paraId="08A27073">
            <w:pPr>
              <w:rPr>
                <w:rFonts w:ascii="宋体" w:hAnsi="宋体" w:cs="宋体"/>
                <w:color w:val="000000" w:themeColor="text1"/>
                <w:sz w:val="24"/>
                <w14:textFill>
                  <w14:solidFill>
                    <w14:schemeClr w14:val="tx1"/>
                  </w14:solidFill>
                </w14:textFill>
              </w:rPr>
            </w:pPr>
          </w:p>
        </w:tc>
      </w:tr>
      <w:tr w14:paraId="6E751670">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1BF39890">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3.3.4测量范围：血压：≥40-260mmHg，脉搏数：≥40-180次/分</w:t>
            </w:r>
          </w:p>
        </w:tc>
        <w:tc>
          <w:tcPr>
            <w:tcW w:w="2344" w:type="dxa"/>
            <w:tcBorders>
              <w:top w:val="single" w:color="auto" w:sz="6" w:space="0"/>
              <w:left w:val="single" w:color="auto" w:sz="6" w:space="0"/>
              <w:bottom w:val="single" w:color="auto" w:sz="6" w:space="0"/>
              <w:right w:val="single" w:color="auto" w:sz="6" w:space="0"/>
            </w:tcBorders>
          </w:tcPr>
          <w:p w14:paraId="5202BF64">
            <w:pPr>
              <w:rPr>
                <w:rFonts w:ascii="宋体" w:hAnsi="宋体" w:cs="宋体"/>
                <w:color w:val="000000" w:themeColor="text1"/>
                <w:sz w:val="24"/>
                <w14:textFill>
                  <w14:solidFill>
                    <w14:schemeClr w14:val="tx1"/>
                  </w14:solidFill>
                </w14:textFill>
              </w:rPr>
            </w:pPr>
          </w:p>
        </w:tc>
      </w:tr>
      <w:tr w14:paraId="7E4A2DAB">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391E9AD4">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3.3.5测量位置：左右臂均可测量，臂筒角度可调节</w:t>
            </w:r>
          </w:p>
        </w:tc>
        <w:tc>
          <w:tcPr>
            <w:tcW w:w="2344" w:type="dxa"/>
            <w:tcBorders>
              <w:top w:val="single" w:color="auto" w:sz="6" w:space="0"/>
              <w:left w:val="single" w:color="auto" w:sz="6" w:space="0"/>
              <w:bottom w:val="single" w:color="auto" w:sz="6" w:space="0"/>
              <w:right w:val="single" w:color="auto" w:sz="6" w:space="0"/>
            </w:tcBorders>
          </w:tcPr>
          <w:p w14:paraId="42965AED">
            <w:pPr>
              <w:rPr>
                <w:rFonts w:ascii="宋体" w:hAnsi="宋体" w:cs="宋体"/>
                <w:color w:val="000000" w:themeColor="text1"/>
                <w:sz w:val="24"/>
                <w14:textFill>
                  <w14:solidFill>
                    <w14:schemeClr w14:val="tx1"/>
                  </w14:solidFill>
                </w14:textFill>
              </w:rPr>
            </w:pPr>
          </w:p>
        </w:tc>
      </w:tr>
      <w:tr w14:paraId="36E0B652">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16883BF0">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3.3.6血压测量误差：≤±3mmHg</w:t>
            </w:r>
          </w:p>
        </w:tc>
        <w:tc>
          <w:tcPr>
            <w:tcW w:w="2344" w:type="dxa"/>
            <w:tcBorders>
              <w:top w:val="single" w:color="auto" w:sz="6" w:space="0"/>
              <w:left w:val="single" w:color="auto" w:sz="6" w:space="0"/>
              <w:bottom w:val="single" w:color="auto" w:sz="6" w:space="0"/>
              <w:right w:val="single" w:color="auto" w:sz="6" w:space="0"/>
            </w:tcBorders>
          </w:tcPr>
          <w:p w14:paraId="414BEA22">
            <w:pPr>
              <w:rPr>
                <w:rFonts w:ascii="宋体" w:hAnsi="宋体" w:cs="宋体"/>
                <w:color w:val="000000" w:themeColor="text1"/>
                <w:sz w:val="24"/>
                <w14:textFill>
                  <w14:solidFill>
                    <w14:schemeClr w14:val="tx1"/>
                  </w14:solidFill>
                </w14:textFill>
              </w:rPr>
            </w:pPr>
          </w:p>
        </w:tc>
      </w:tr>
      <w:tr w14:paraId="41C8C63B">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7553A4D8">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3.3.7脉搏测量误差：≤读取数值的±2%或±2次/分（取最大值）</w:t>
            </w:r>
          </w:p>
        </w:tc>
        <w:tc>
          <w:tcPr>
            <w:tcW w:w="2344" w:type="dxa"/>
            <w:tcBorders>
              <w:top w:val="single" w:color="auto" w:sz="6" w:space="0"/>
              <w:left w:val="single" w:color="auto" w:sz="6" w:space="0"/>
              <w:bottom w:val="single" w:color="auto" w:sz="6" w:space="0"/>
              <w:right w:val="single" w:color="auto" w:sz="6" w:space="0"/>
            </w:tcBorders>
          </w:tcPr>
          <w:p w14:paraId="56AE61F8">
            <w:pPr>
              <w:rPr>
                <w:rFonts w:ascii="宋体" w:hAnsi="宋体" w:cs="宋体"/>
                <w:color w:val="000000" w:themeColor="text1"/>
                <w:sz w:val="24"/>
                <w14:textFill>
                  <w14:solidFill>
                    <w14:schemeClr w14:val="tx1"/>
                  </w14:solidFill>
                </w14:textFill>
              </w:rPr>
            </w:pPr>
          </w:p>
        </w:tc>
      </w:tr>
      <w:tr w14:paraId="73F0D1D7">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64C589EA">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3.3.8臂伸入检测功能：具有，手臂伸入臂筒时，感知测量开始，启动语音引导，有电子肘部位置传感器和测量姿势正确提示功能，确保测量者的姿势正确</w:t>
            </w:r>
          </w:p>
        </w:tc>
        <w:tc>
          <w:tcPr>
            <w:tcW w:w="2344" w:type="dxa"/>
            <w:tcBorders>
              <w:top w:val="single" w:color="auto" w:sz="6" w:space="0"/>
              <w:left w:val="single" w:color="auto" w:sz="6" w:space="0"/>
              <w:bottom w:val="single" w:color="auto" w:sz="6" w:space="0"/>
              <w:right w:val="single" w:color="auto" w:sz="6" w:space="0"/>
            </w:tcBorders>
          </w:tcPr>
          <w:p w14:paraId="07341516">
            <w:pPr>
              <w:rPr>
                <w:rFonts w:ascii="宋体" w:hAnsi="宋体" w:cs="宋体"/>
                <w:color w:val="000000" w:themeColor="text1"/>
                <w:sz w:val="24"/>
                <w14:textFill>
                  <w14:solidFill>
                    <w14:schemeClr w14:val="tx1"/>
                  </w14:solidFill>
                </w14:textFill>
              </w:rPr>
            </w:pPr>
          </w:p>
        </w:tc>
      </w:tr>
      <w:tr w14:paraId="499DB0E4">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430596E0">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3.3.9适合臂周：≥17cm-42cm</w:t>
            </w:r>
          </w:p>
        </w:tc>
        <w:tc>
          <w:tcPr>
            <w:tcW w:w="2344" w:type="dxa"/>
            <w:tcBorders>
              <w:top w:val="single" w:color="auto" w:sz="6" w:space="0"/>
              <w:left w:val="single" w:color="auto" w:sz="6" w:space="0"/>
              <w:bottom w:val="single" w:color="auto" w:sz="6" w:space="0"/>
              <w:right w:val="single" w:color="auto" w:sz="6" w:space="0"/>
            </w:tcBorders>
          </w:tcPr>
          <w:p w14:paraId="793536EA">
            <w:pPr>
              <w:rPr>
                <w:rFonts w:ascii="宋体" w:hAnsi="宋体" w:cs="宋体"/>
                <w:color w:val="000000" w:themeColor="text1"/>
                <w:sz w:val="24"/>
                <w14:textFill>
                  <w14:solidFill>
                    <w14:schemeClr w14:val="tx1"/>
                  </w14:solidFill>
                </w14:textFill>
              </w:rPr>
            </w:pPr>
          </w:p>
        </w:tc>
      </w:tr>
      <w:tr w14:paraId="3B047CD6">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23FA0851">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3.3.10臂筒组件交换功能：具有，臂筒可自主拆卸更换，并具备自检自校功能。</w:t>
            </w:r>
          </w:p>
        </w:tc>
        <w:tc>
          <w:tcPr>
            <w:tcW w:w="2344" w:type="dxa"/>
            <w:tcBorders>
              <w:top w:val="single" w:color="auto" w:sz="6" w:space="0"/>
              <w:left w:val="single" w:color="auto" w:sz="6" w:space="0"/>
              <w:bottom w:val="single" w:color="auto" w:sz="6" w:space="0"/>
              <w:right w:val="single" w:color="auto" w:sz="6" w:space="0"/>
            </w:tcBorders>
          </w:tcPr>
          <w:p w14:paraId="548A1BBD">
            <w:pPr>
              <w:rPr>
                <w:rFonts w:ascii="宋体" w:hAnsi="宋体" w:cs="宋体"/>
                <w:color w:val="000000" w:themeColor="text1"/>
                <w:sz w:val="24"/>
                <w14:textFill>
                  <w14:solidFill>
                    <w14:schemeClr w14:val="tx1"/>
                  </w14:solidFill>
                </w14:textFill>
              </w:rPr>
            </w:pPr>
          </w:p>
        </w:tc>
      </w:tr>
      <w:tr w14:paraId="36D9AB8F">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3D34C2E5">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3.3.11臂筒角度调节功能：具有自动上下浮动式臂筒（臂筒可根据测量者的坐姿高度自动上下调节≥10度）</w:t>
            </w:r>
          </w:p>
        </w:tc>
        <w:tc>
          <w:tcPr>
            <w:tcW w:w="2344" w:type="dxa"/>
            <w:tcBorders>
              <w:top w:val="single" w:color="auto" w:sz="6" w:space="0"/>
              <w:left w:val="single" w:color="auto" w:sz="6" w:space="0"/>
              <w:bottom w:val="single" w:color="auto" w:sz="6" w:space="0"/>
              <w:right w:val="single" w:color="auto" w:sz="6" w:space="0"/>
            </w:tcBorders>
          </w:tcPr>
          <w:p w14:paraId="09FFBE03">
            <w:pPr>
              <w:rPr>
                <w:rFonts w:ascii="宋体" w:hAnsi="宋体" w:cs="宋体"/>
                <w:color w:val="000000" w:themeColor="text1"/>
                <w:sz w:val="24"/>
                <w14:textFill>
                  <w14:solidFill>
                    <w14:schemeClr w14:val="tx1"/>
                  </w14:solidFill>
                </w14:textFill>
              </w:rPr>
            </w:pPr>
          </w:p>
        </w:tc>
      </w:tr>
      <w:tr w14:paraId="531FE854">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25C6016D">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3.3.12平均测量模式：具有，可进行2-3次的测量，并自动得出平均值（中国高血压防治指南推荐的诊室测量方法）</w:t>
            </w:r>
          </w:p>
        </w:tc>
        <w:tc>
          <w:tcPr>
            <w:tcW w:w="2344" w:type="dxa"/>
            <w:tcBorders>
              <w:top w:val="single" w:color="auto" w:sz="6" w:space="0"/>
              <w:left w:val="single" w:color="auto" w:sz="6" w:space="0"/>
              <w:bottom w:val="single" w:color="auto" w:sz="6" w:space="0"/>
              <w:right w:val="single" w:color="auto" w:sz="6" w:space="0"/>
            </w:tcBorders>
          </w:tcPr>
          <w:p w14:paraId="6ADA12B2">
            <w:pPr>
              <w:rPr>
                <w:rFonts w:ascii="宋体" w:hAnsi="宋体" w:cs="宋体"/>
                <w:color w:val="000000" w:themeColor="text1"/>
                <w:sz w:val="24"/>
                <w14:textFill>
                  <w14:solidFill>
                    <w14:schemeClr w14:val="tx1"/>
                  </w14:solidFill>
                </w14:textFill>
              </w:rPr>
            </w:pPr>
          </w:p>
        </w:tc>
      </w:tr>
      <w:tr w14:paraId="53E41087">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6FDC23AB">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3.4其他要求：</w:t>
            </w:r>
          </w:p>
        </w:tc>
        <w:tc>
          <w:tcPr>
            <w:tcW w:w="2344" w:type="dxa"/>
            <w:tcBorders>
              <w:top w:val="single" w:color="auto" w:sz="6" w:space="0"/>
              <w:left w:val="single" w:color="auto" w:sz="6" w:space="0"/>
              <w:bottom w:val="single" w:color="auto" w:sz="6" w:space="0"/>
              <w:right w:val="single" w:color="auto" w:sz="6" w:space="0"/>
            </w:tcBorders>
          </w:tcPr>
          <w:p w14:paraId="4BD26437">
            <w:pPr>
              <w:rPr>
                <w:rFonts w:ascii="宋体" w:hAnsi="宋体" w:cs="宋体"/>
                <w:color w:val="000000" w:themeColor="text1"/>
                <w:sz w:val="24"/>
                <w14:textFill>
                  <w14:solidFill>
                    <w14:schemeClr w14:val="tx1"/>
                  </w14:solidFill>
                </w14:textFill>
              </w:rPr>
            </w:pPr>
          </w:p>
        </w:tc>
      </w:tr>
      <w:tr w14:paraId="555C109B">
        <w:tblPrEx>
          <w:tblCellMar>
            <w:top w:w="0" w:type="dxa"/>
            <w:left w:w="108" w:type="dxa"/>
            <w:bottom w:w="0" w:type="dxa"/>
            <w:right w:w="108" w:type="dxa"/>
          </w:tblCellMar>
        </w:tblPrEx>
        <w:trPr>
          <w:trHeight w:val="343" w:hRule="atLeast"/>
          <w:jc w:val="center"/>
        </w:trPr>
        <w:tc>
          <w:tcPr>
            <w:tcW w:w="7325" w:type="dxa"/>
            <w:tcBorders>
              <w:top w:val="single" w:color="auto" w:sz="6" w:space="0"/>
              <w:left w:val="single" w:color="auto" w:sz="6" w:space="0"/>
              <w:bottom w:val="single" w:color="auto" w:sz="6" w:space="0"/>
              <w:right w:val="single" w:color="auto" w:sz="6" w:space="0"/>
            </w:tcBorders>
          </w:tcPr>
          <w:p w14:paraId="7B731C68">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3.4.1抗菌设计：具有，包括但不限于外壳：抗菌树脂、袖带：抗菌布套</w:t>
            </w:r>
          </w:p>
        </w:tc>
        <w:tc>
          <w:tcPr>
            <w:tcW w:w="2344" w:type="dxa"/>
            <w:tcBorders>
              <w:top w:val="single" w:color="auto" w:sz="6" w:space="0"/>
              <w:left w:val="single" w:color="auto" w:sz="6" w:space="0"/>
              <w:bottom w:val="single" w:color="auto" w:sz="6" w:space="0"/>
              <w:right w:val="single" w:color="auto" w:sz="6" w:space="0"/>
            </w:tcBorders>
          </w:tcPr>
          <w:p w14:paraId="1312FD38">
            <w:pPr>
              <w:rPr>
                <w:rFonts w:ascii="宋体" w:hAnsi="宋体" w:cs="宋体"/>
                <w:color w:val="000000" w:themeColor="text1"/>
                <w:sz w:val="24"/>
                <w14:textFill>
                  <w14:solidFill>
                    <w14:schemeClr w14:val="tx1"/>
                  </w14:solidFill>
                </w14:textFill>
              </w:rPr>
            </w:pPr>
          </w:p>
        </w:tc>
      </w:tr>
      <w:tr w14:paraId="5A5BD7FE">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0DD7C252">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3.4.2二维码打印功能：具有，测量结果可以二维码形式打印出来</w:t>
            </w:r>
          </w:p>
        </w:tc>
        <w:tc>
          <w:tcPr>
            <w:tcW w:w="2344" w:type="dxa"/>
            <w:tcBorders>
              <w:top w:val="single" w:color="auto" w:sz="6" w:space="0"/>
              <w:left w:val="single" w:color="auto" w:sz="6" w:space="0"/>
              <w:bottom w:val="single" w:color="auto" w:sz="6" w:space="0"/>
              <w:right w:val="single" w:color="auto" w:sz="6" w:space="0"/>
            </w:tcBorders>
          </w:tcPr>
          <w:p w14:paraId="5E328C1C">
            <w:pPr>
              <w:rPr>
                <w:rFonts w:ascii="宋体" w:hAnsi="宋体" w:cs="宋体"/>
                <w:color w:val="000000" w:themeColor="text1"/>
                <w:sz w:val="24"/>
                <w14:textFill>
                  <w14:solidFill>
                    <w14:schemeClr w14:val="tx1"/>
                  </w14:solidFill>
                </w14:textFill>
              </w:rPr>
            </w:pPr>
          </w:p>
        </w:tc>
      </w:tr>
      <w:tr w14:paraId="39A05CFE">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2F4FF7A5">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3.4.3打印装置：具有，内置热敏式打印机，有多种打印模式可选，并打印显示干扰波形图</w:t>
            </w:r>
          </w:p>
        </w:tc>
        <w:tc>
          <w:tcPr>
            <w:tcW w:w="2344" w:type="dxa"/>
            <w:tcBorders>
              <w:top w:val="single" w:color="auto" w:sz="6" w:space="0"/>
              <w:left w:val="single" w:color="auto" w:sz="6" w:space="0"/>
              <w:bottom w:val="single" w:color="auto" w:sz="6" w:space="0"/>
              <w:right w:val="single" w:color="auto" w:sz="6" w:space="0"/>
            </w:tcBorders>
          </w:tcPr>
          <w:p w14:paraId="2A7FE1B4">
            <w:pPr>
              <w:rPr>
                <w:rFonts w:ascii="宋体" w:hAnsi="宋体" w:cs="宋体"/>
                <w:color w:val="000000" w:themeColor="text1"/>
                <w:sz w:val="24"/>
                <w14:textFill>
                  <w14:solidFill>
                    <w14:schemeClr w14:val="tx1"/>
                  </w14:solidFill>
                </w14:textFill>
              </w:rPr>
            </w:pPr>
          </w:p>
        </w:tc>
      </w:tr>
      <w:tr w14:paraId="16A30902">
        <w:tblPrEx>
          <w:tblCellMar>
            <w:top w:w="0" w:type="dxa"/>
            <w:left w:w="108" w:type="dxa"/>
            <w:bottom w:w="0" w:type="dxa"/>
            <w:right w:w="108" w:type="dxa"/>
          </w:tblCellMar>
        </w:tblPrEx>
        <w:trPr>
          <w:trHeight w:val="20" w:hRule="atLeast"/>
          <w:jc w:val="center"/>
        </w:trPr>
        <w:tc>
          <w:tcPr>
            <w:tcW w:w="7325" w:type="dxa"/>
            <w:tcBorders>
              <w:top w:val="single" w:color="auto" w:sz="6" w:space="0"/>
              <w:left w:val="single" w:color="auto" w:sz="6" w:space="0"/>
              <w:bottom w:val="single" w:color="auto" w:sz="6" w:space="0"/>
              <w:right w:val="single" w:color="auto" w:sz="6" w:space="0"/>
            </w:tcBorders>
          </w:tcPr>
          <w:p w14:paraId="29667459">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3.4.4 ID功能：具有，可连接扫描枪或身份证读卡器</w:t>
            </w:r>
          </w:p>
        </w:tc>
        <w:tc>
          <w:tcPr>
            <w:tcW w:w="2344" w:type="dxa"/>
            <w:tcBorders>
              <w:top w:val="single" w:color="auto" w:sz="6" w:space="0"/>
              <w:left w:val="single" w:color="auto" w:sz="6" w:space="0"/>
              <w:bottom w:val="single" w:color="auto" w:sz="6" w:space="0"/>
              <w:right w:val="single" w:color="auto" w:sz="6" w:space="0"/>
            </w:tcBorders>
          </w:tcPr>
          <w:p w14:paraId="3CF39C76">
            <w:pPr>
              <w:rPr>
                <w:rFonts w:ascii="宋体" w:hAnsi="宋体" w:cs="宋体"/>
                <w:color w:val="000000" w:themeColor="text1"/>
                <w:sz w:val="24"/>
                <w14:textFill>
                  <w14:solidFill>
                    <w14:schemeClr w14:val="tx1"/>
                  </w14:solidFill>
                </w14:textFill>
              </w:rPr>
            </w:pPr>
          </w:p>
        </w:tc>
      </w:tr>
      <w:tr w14:paraId="455C9E05">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top"/>
          </w:tcPr>
          <w:p w14:paraId="338F4F28">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zCs w:val="24"/>
                <w:shd w:val="clear" w:color="auto" w:fill="FFFFFF"/>
                <w14:textFill>
                  <w14:solidFill>
                    <w14:schemeClr w14:val="tx1"/>
                  </w14:solidFill>
                </w14:textFill>
              </w:rPr>
              <w:t>四、必备商务条款</w:t>
            </w:r>
          </w:p>
        </w:tc>
      </w:tr>
      <w:tr w14:paraId="72E09274">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6FB1F5AE">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4.1 维修</w:t>
            </w:r>
          </w:p>
        </w:tc>
      </w:tr>
      <w:tr w14:paraId="55B68B62">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308ADFC">
            <w:pPr>
              <w:autoSpaceDE w:val="0"/>
              <w:autoSpaceDN w:val="0"/>
              <w:spacing w:line="280" w:lineRule="exact"/>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4.1.1设备验收合格后整机免费保修三年（包含更换袖套），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1BA6AA12">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B04E1FB">
            <w:pPr>
              <w:autoSpaceDE w:val="0"/>
              <w:autoSpaceDN w:val="0"/>
              <w:spacing w:line="280" w:lineRule="exact"/>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4.1.2 提供仪器电子版SOP文件、中（英）文操作手册和维修手册。小器械类可除外。</w:t>
            </w:r>
          </w:p>
        </w:tc>
      </w:tr>
      <w:tr w14:paraId="4186ADF9">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01CE2F6">
            <w:pPr>
              <w:autoSpaceDE w:val="0"/>
              <w:autoSpaceDN w:val="0"/>
              <w:spacing w:line="280" w:lineRule="exact"/>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4.1.3 免费提供操作和维修培训（包含时间、地点、人次、内容）。小器械类可除外。</w:t>
            </w:r>
          </w:p>
        </w:tc>
      </w:tr>
      <w:tr w14:paraId="30E537A7">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69B250E">
            <w:pPr>
              <w:autoSpaceDE w:val="0"/>
              <w:autoSpaceDN w:val="0"/>
              <w:spacing w:line="280" w:lineRule="exact"/>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4.1.4 维修响应时间8个工作小时，24个工作小时未修复提供备品，紧急情况按采购人要求执行。</w:t>
            </w:r>
          </w:p>
        </w:tc>
      </w:tr>
      <w:tr w14:paraId="137C4206">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19E35AA2">
            <w:pPr>
              <w:autoSpaceDE w:val="0"/>
              <w:autoSpaceDN w:val="0"/>
              <w:spacing w:line="280" w:lineRule="exact"/>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4.1.5 请注明售后服务（包括浙江地区维修力量说明）Service。</w:t>
            </w:r>
          </w:p>
        </w:tc>
      </w:tr>
      <w:tr w14:paraId="233A800B">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02230AB">
            <w:pPr>
              <w:widowControl/>
              <w:textAlignment w:val="center"/>
              <w:rPr>
                <w:rFonts w:hint="eastAsia" w:ascii="宋体" w:hAnsi="宋体" w:eastAsia="宋体" w:cs="宋体"/>
                <w:b/>
                <w:color w:val="000000" w:themeColor="text1"/>
                <w:kern w:val="0"/>
                <w:sz w:val="21"/>
                <w:szCs w:val="21"/>
                <w:lang w:bidi="ar"/>
                <w14:textFill>
                  <w14:solidFill>
                    <w14:schemeClr w14:val="tx1"/>
                  </w14:solidFill>
                </w14:textFill>
              </w:rPr>
            </w:pPr>
            <w:r>
              <w:rPr>
                <w:rFonts w:hint="eastAsia" w:ascii="宋体" w:hAnsi="宋体" w:eastAsia="宋体" w:cs="宋体"/>
                <w:b/>
                <w:color w:val="000000" w:themeColor="text1"/>
                <w:kern w:val="0"/>
                <w:sz w:val="21"/>
                <w:szCs w:val="21"/>
                <w:lang w:bidi="ar"/>
                <w14:textFill>
                  <w14:solidFill>
                    <w14:schemeClr w14:val="tx1"/>
                  </w14:solidFill>
                </w14:textFill>
              </w:rPr>
              <w:t>4.2 附加必备条款：</w:t>
            </w:r>
          </w:p>
          <w:p w14:paraId="13A69138">
            <w:pPr>
              <w:widowControl/>
              <w:textAlignment w:val="cente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提供符合上述参数和配置要求的详细配置清单；</w:t>
            </w:r>
          </w:p>
          <w:p w14:paraId="714F0615">
            <w:pPr>
              <w:widowControl/>
              <w:textAlignment w:val="cente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列出上述已明确选件及未作要求但可提供选件的清单；</w:t>
            </w:r>
          </w:p>
          <w:p w14:paraId="42911F40">
            <w:pPr>
              <w:widowControl/>
              <w:textAlignment w:val="cente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所有配置为同品牌原装产品(除注明要求例外)；</w:t>
            </w:r>
          </w:p>
          <w:p w14:paraId="3BBA82F5">
            <w:pPr>
              <w:widowControl/>
              <w:textAlignment w:val="cente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所有设备必须是全新的，未曾使用过的原厂生产的产品，出厂时间原则上不大于1年；禁止提供代工、贴牌产品；</w:t>
            </w:r>
          </w:p>
          <w:p w14:paraId="2D2AD3AF">
            <w:pPr>
              <w:widowControl/>
              <w:textAlignment w:val="cente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EA61DA0">
            <w:pPr>
              <w:widowControl/>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i w:val="0"/>
                <w:iCs w:val="0"/>
                <w:snapToGrid w:val="0"/>
                <w:color w:val="000000" w:themeColor="text1"/>
                <w:kern w:val="2"/>
                <w:sz w:val="21"/>
                <w:szCs w:val="21"/>
                <w:highlight w:val="none"/>
                <w:lang w:val="en-US" w:eastAsia="zh-CN" w:bidi="ar-SA"/>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w:t>
            </w:r>
            <w:r>
              <w:rPr>
                <w:rFonts w:hint="eastAsia" w:ascii="宋体" w:hAnsi="宋体" w:eastAsia="宋体" w:cs="宋体"/>
                <w:color w:val="000000" w:themeColor="text1"/>
                <w:kern w:val="0"/>
                <w:sz w:val="21"/>
                <w:szCs w:val="21"/>
                <w:lang w:bidi="ar"/>
                <w14:textFill>
                  <w14:solidFill>
                    <w14:schemeClr w14:val="tx1"/>
                  </w14:solidFill>
                </w14:textFill>
              </w:rPr>
              <w:t>人应当提供生态环境部门颁发的生产和销售许可证；</w:t>
            </w:r>
          </w:p>
          <w:p w14:paraId="681490A8">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提供所投产品的详细彩页，如彩页中没有涉及到相关技术参数，提供原厂技术白皮书（DATASHEET），小器械类可除外。</w:t>
            </w:r>
          </w:p>
        </w:tc>
      </w:tr>
      <w:tr w14:paraId="7D3CFF91">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3931E65">
            <w:pPr>
              <w:autoSpaceDE w:val="0"/>
              <w:autoSpaceDN w:val="0"/>
              <w:spacing w:line="280" w:lineRule="exact"/>
              <w:rPr>
                <w:rFonts w:hint="eastAsia" w:ascii="宋体" w:hAnsi="宋体" w:eastAsia="宋体" w:cs="宋体"/>
                <w:b/>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1"/>
                <w:szCs w:val="21"/>
                <w:lang w:bidi="ar"/>
                <w14:textFill>
                  <w14:solidFill>
                    <w14:schemeClr w14:val="tx1"/>
                  </w14:solidFill>
                </w14:textFill>
              </w:rPr>
              <w:t>4.3安装及验收要求</w:t>
            </w:r>
          </w:p>
        </w:tc>
      </w:tr>
      <w:tr w14:paraId="2DCC738E">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4D089AD6">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4.3.1 到货期:中标即日起</w:t>
            </w:r>
            <w:r>
              <w:rPr>
                <w:rFonts w:hint="eastAsia" w:ascii="宋体" w:hAnsi="宋体" w:eastAsia="宋体" w:cs="宋体"/>
                <w:color w:val="000000" w:themeColor="text1"/>
                <w:kern w:val="0"/>
                <w:sz w:val="21"/>
                <w:szCs w:val="21"/>
                <w:lang w:val="en-US" w:eastAsia="zh-CN" w:bidi="ar"/>
                <w14:textFill>
                  <w14:solidFill>
                    <w14:schemeClr w14:val="tx1"/>
                  </w14:solidFill>
                </w14:textFill>
              </w:rPr>
              <w:t>30</w:t>
            </w:r>
            <w:r>
              <w:rPr>
                <w:rFonts w:hint="eastAsia" w:ascii="宋体" w:hAnsi="宋体" w:eastAsia="宋体" w:cs="宋体"/>
                <w:color w:val="000000" w:themeColor="text1"/>
                <w:kern w:val="0"/>
                <w:sz w:val="21"/>
                <w:szCs w:val="21"/>
                <w:lang w:bidi="ar"/>
                <w14:textFill>
                  <w14:solidFill>
                    <w14:schemeClr w14:val="tx1"/>
                  </w14:solidFill>
                </w14:textFill>
              </w:rPr>
              <w:t>天内；如有例外，可在合同中另行约定</w:t>
            </w:r>
          </w:p>
        </w:tc>
      </w:tr>
      <w:tr w14:paraId="2343686D">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F51BA72">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4.3.2 安装地点:由</w:t>
            </w:r>
            <w:r>
              <w:rPr>
                <w:rFonts w:hint="eastAsia" w:ascii="宋体" w:hAnsi="宋体" w:eastAsia="宋体" w:cs="宋体"/>
                <w:color w:val="000000" w:themeColor="text1"/>
                <w:sz w:val="21"/>
                <w:szCs w:val="21"/>
                <w14:textFill>
                  <w14:solidFill>
                    <w14:schemeClr w14:val="tx1"/>
                  </w14:solidFill>
                </w14:textFill>
              </w:rPr>
              <w:t>中标人</w:t>
            </w:r>
            <w:r>
              <w:rPr>
                <w:rFonts w:hint="eastAsia" w:ascii="宋体" w:hAnsi="宋体" w:eastAsia="宋体" w:cs="宋体"/>
                <w:color w:val="000000" w:themeColor="text1"/>
                <w:kern w:val="0"/>
                <w:sz w:val="21"/>
                <w:szCs w:val="21"/>
                <w:lang w:bidi="ar"/>
                <w14:textFill>
                  <w14:solidFill>
                    <w14:schemeClr w14:val="tx1"/>
                  </w14:solidFill>
                </w14:textFill>
              </w:rPr>
              <w:t>免费将货送至医院安装现场。无需安装的可除外。</w:t>
            </w:r>
          </w:p>
        </w:tc>
      </w:tr>
      <w:tr w14:paraId="5E47C6BB">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44544947">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4.3.3 安装完成时间:接采购人通知后7个工作日内全部调试完成，全院布局系统联网项目在60日内全部调试完成。无需安装的可除外。</w:t>
            </w:r>
          </w:p>
        </w:tc>
      </w:tr>
      <w:tr w14:paraId="1AD18F93">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74CC687">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4.3.4 安装标准:符合国家有关安全技术规范和技术标准。无需安装的可除外。</w:t>
            </w:r>
          </w:p>
        </w:tc>
      </w:tr>
      <w:tr w14:paraId="288856A7">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9E21A3E">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4.3.5 验收标准:应与产品原始样本技术数据及标书技术文件一致，符合国家有关技术规范和技术标准。</w:t>
            </w:r>
          </w:p>
        </w:tc>
      </w:tr>
      <w:tr w14:paraId="0EAC714E">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F9BA1F6">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4.3.6 计量检测：如是计量强制检定设备，验收时需提供计量合格证。</w:t>
            </w:r>
          </w:p>
        </w:tc>
      </w:tr>
      <w:tr w14:paraId="337977EE">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81E2EF6">
            <w:pPr>
              <w:widowControl/>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5CFC68D">
            <w:pPr>
              <w:autoSpaceDE w:val="0"/>
              <w:autoSpaceDN w:val="0"/>
              <w:spacing w:line="280" w:lineRule="exact"/>
              <w:rPr>
                <w:rFonts w:hint="eastAsia" w:ascii="宋体" w:hAnsi="宋体" w:eastAsia="宋体" w:cs="宋体"/>
                <w:bCs/>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根据采购人要求，终身免费提供软件升级服务。</w:t>
            </w:r>
          </w:p>
        </w:tc>
      </w:tr>
      <w:tr w14:paraId="52FF3D38">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A429F9A">
            <w:pPr>
              <w:autoSpaceDE w:val="0"/>
              <w:autoSpaceDN w:val="0"/>
              <w:spacing w:line="280" w:lineRule="exact"/>
              <w:rPr>
                <w:rFonts w:hint="eastAsia" w:ascii="宋体" w:hAnsi="宋体" w:eastAsia="宋体" w:cs="宋体"/>
                <w:b/>
                <w:color w:val="000000" w:themeColor="text1"/>
                <w:kern w:val="0"/>
                <w:sz w:val="21"/>
                <w:szCs w:val="21"/>
                <w:lang w:val="en-US" w:eastAsia="zh-CN" w:bidi="ar"/>
                <w14:textFill>
                  <w14:solidFill>
                    <w14:schemeClr w14:val="tx1"/>
                  </w14:solidFill>
                </w14:textFill>
              </w:rPr>
            </w:pPr>
            <w:r>
              <w:rPr>
                <w:rFonts w:hint="eastAsia" w:ascii="宋体" w:hAnsi="宋体" w:eastAsia="宋体" w:cs="宋体"/>
                <w:bCs/>
                <w:color w:val="000000" w:themeColor="text1"/>
                <w:kern w:val="0"/>
                <w:sz w:val="21"/>
                <w:szCs w:val="21"/>
                <w:lang w:bidi="ar"/>
                <w14:textFill>
                  <w14:solidFill>
                    <w14:schemeClr w14:val="tx1"/>
                  </w14:solidFill>
                </w14:textFill>
              </w:rPr>
              <w:t>4.3.8 接受咨询。需安装的设备，接受现场踏看。</w:t>
            </w:r>
          </w:p>
        </w:tc>
      </w:tr>
      <w:tr w14:paraId="7ECF6948">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54D4409">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1"/>
                <w:szCs w:val="21"/>
                <w:lang w:bidi="ar"/>
                <w14:textFill>
                  <w14:solidFill>
                    <w14:schemeClr w14:val="tx1"/>
                  </w14:solidFill>
                </w14:textFill>
              </w:rPr>
              <w:t>4.4付款方式：</w:t>
            </w:r>
            <w:r>
              <w:rPr>
                <w:rFonts w:hint="eastAsia" w:ascii="宋体" w:hAnsi="宋体" w:eastAsia="宋体" w:cs="宋体"/>
                <w:color w:val="000000" w:themeColor="text1"/>
                <w:kern w:val="0"/>
                <w:sz w:val="21"/>
                <w:szCs w:val="21"/>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r w14:paraId="77F4F187">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158E0C3C">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b/>
                <w:color w:val="000000" w:themeColor="text1"/>
                <w:kern w:val="0"/>
                <w:sz w:val="21"/>
                <w:szCs w:val="21"/>
                <w:lang w:bidi="ar"/>
                <w14:textFill>
                  <w14:solidFill>
                    <w14:schemeClr w14:val="tx1"/>
                  </w14:solidFill>
                </w14:textFill>
              </w:rPr>
              <w:t>五、其他</w:t>
            </w:r>
          </w:p>
        </w:tc>
      </w:tr>
      <w:tr w14:paraId="1348C749">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D5FD811">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5.1 请注明进入市场时间 Year first sold</w:t>
            </w:r>
          </w:p>
        </w:tc>
      </w:tr>
      <w:tr w14:paraId="1289E8F0">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C0F86C2">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5.2 请提供国内医院投标机型安装台数 Number sold</w:t>
            </w:r>
          </w:p>
        </w:tc>
      </w:tr>
      <w:tr w14:paraId="73E26102">
        <w:tblPrEx>
          <w:tblCellMar>
            <w:top w:w="0" w:type="dxa"/>
            <w:left w:w="108" w:type="dxa"/>
            <w:bottom w:w="0" w:type="dxa"/>
            <w:right w:w="108" w:type="dxa"/>
          </w:tblCellMar>
        </w:tblPrEx>
        <w:trPr>
          <w:trHeight w:val="20" w:hRule="atLeast"/>
          <w:jc w:val="center"/>
        </w:trPr>
        <w:tc>
          <w:tcPr>
            <w:tcW w:w="96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67A6A6B">
            <w:pPr>
              <w:autoSpaceDE w:val="0"/>
              <w:autoSpaceDN w:val="0"/>
              <w:spacing w:line="280" w:lineRule="exact"/>
              <w:rPr>
                <w:rFonts w:hint="eastAsia" w:ascii="宋体" w:hAnsi="宋体" w:eastAsia="宋体" w:cs="宋体"/>
                <w:color w:val="000000" w:themeColor="text1"/>
                <w:kern w:val="2"/>
                <w:sz w:val="21"/>
                <w:szCs w:val="21"/>
                <w:shd w:val="clear" w:color="auto" w:fill="FFFFFF"/>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5.3 请注明软件最新版本 LAST UPDATED</w:t>
            </w:r>
          </w:p>
        </w:tc>
      </w:tr>
    </w:tbl>
    <w:p w14:paraId="432CEEC6">
      <w:pPr>
        <w:spacing w:line="360" w:lineRule="auto"/>
        <w:ind w:left="720" w:leftChars="343" w:firstLine="723" w:firstLineChars="300"/>
        <w:outlineLvl w:val="0"/>
        <w:rPr>
          <w:rFonts w:ascii="宋体" w:hAnsi="宋体" w:cs="宋体"/>
          <w:b/>
          <w:color w:val="000000" w:themeColor="text1"/>
          <w:sz w:val="24"/>
          <w14:textFill>
            <w14:solidFill>
              <w14:schemeClr w14:val="tx1"/>
            </w14:solidFill>
          </w14:textFill>
        </w:rPr>
      </w:pPr>
    </w:p>
    <w:p w14:paraId="1A9AFB46">
      <w:pPr>
        <w:rPr>
          <w:color w:val="000000" w:themeColor="text1"/>
          <w14:textFill>
            <w14:solidFill>
              <w14:schemeClr w14:val="tx1"/>
            </w14:solidFill>
          </w14:textFill>
        </w:rPr>
      </w:pPr>
    </w:p>
    <w:p w14:paraId="30B11760">
      <w:pPr>
        <w:pStyle w:val="4"/>
        <w:rPr>
          <w:color w:val="000000" w:themeColor="text1"/>
          <w14:textFill>
            <w14:solidFill>
              <w14:schemeClr w14:val="tx1"/>
            </w14:solidFill>
          </w14:textFill>
        </w:rPr>
      </w:pPr>
    </w:p>
    <w:p w14:paraId="321DC708">
      <w:pPr>
        <w:rPr>
          <w:color w:val="000000" w:themeColor="text1"/>
          <w14:textFill>
            <w14:solidFill>
              <w14:schemeClr w14:val="tx1"/>
            </w14:solidFill>
          </w14:textFill>
        </w:rPr>
      </w:pPr>
    </w:p>
    <w:p w14:paraId="50129207">
      <w:pPr>
        <w:rPr>
          <w:color w:val="000000" w:themeColor="text1"/>
          <w14:textFill>
            <w14:solidFill>
              <w14:schemeClr w14:val="tx1"/>
            </w14:solidFill>
          </w14:textFill>
        </w:rPr>
      </w:pPr>
    </w:p>
    <w:p w14:paraId="71912A69">
      <w:pPr>
        <w:rPr>
          <w:color w:val="000000" w:themeColor="text1"/>
          <w14:textFill>
            <w14:solidFill>
              <w14:schemeClr w14:val="tx1"/>
            </w14:solidFill>
          </w14:textFill>
        </w:rPr>
      </w:pPr>
    </w:p>
    <w:p w14:paraId="2BC3F965">
      <w:pPr>
        <w:rPr>
          <w:color w:val="000000" w:themeColor="text1"/>
          <w14:textFill>
            <w14:solidFill>
              <w14:schemeClr w14:val="tx1"/>
            </w14:solidFill>
          </w14:textFill>
        </w:rPr>
      </w:pPr>
    </w:p>
    <w:p w14:paraId="4470AAB2">
      <w:pPr>
        <w:rPr>
          <w:color w:val="000000" w:themeColor="text1"/>
          <w14:textFill>
            <w14:solidFill>
              <w14:schemeClr w14:val="tx1"/>
            </w14:solidFill>
          </w14:textFill>
        </w:rPr>
      </w:pPr>
    </w:p>
    <w:p w14:paraId="7D47C448">
      <w:pPr>
        <w:rPr>
          <w:color w:val="000000" w:themeColor="text1"/>
          <w14:textFill>
            <w14:solidFill>
              <w14:schemeClr w14:val="tx1"/>
            </w14:solidFill>
          </w14:textFill>
        </w:rPr>
      </w:pPr>
    </w:p>
    <w:p w14:paraId="144D2589">
      <w:pPr>
        <w:rPr>
          <w:color w:val="000000" w:themeColor="text1"/>
          <w14:textFill>
            <w14:solidFill>
              <w14:schemeClr w14:val="tx1"/>
            </w14:solidFill>
          </w14:textFill>
        </w:rPr>
      </w:pPr>
    </w:p>
    <w:p w14:paraId="1F1A2BC9">
      <w:pPr>
        <w:rPr>
          <w:color w:val="000000" w:themeColor="text1"/>
          <w14:textFill>
            <w14:solidFill>
              <w14:schemeClr w14:val="tx1"/>
            </w14:solidFill>
          </w14:textFill>
        </w:rPr>
      </w:pPr>
    </w:p>
    <w:p w14:paraId="34B14331">
      <w:pPr>
        <w:rPr>
          <w:color w:val="000000" w:themeColor="text1"/>
          <w14:textFill>
            <w14:solidFill>
              <w14:schemeClr w14:val="tx1"/>
            </w14:solidFill>
          </w14:textFill>
        </w:rPr>
      </w:pPr>
    </w:p>
    <w:p w14:paraId="420FFEAA">
      <w:pPr>
        <w:rPr>
          <w:color w:val="000000" w:themeColor="text1"/>
          <w14:textFill>
            <w14:solidFill>
              <w14:schemeClr w14:val="tx1"/>
            </w14:solidFill>
          </w14:textFill>
        </w:rPr>
      </w:pPr>
    </w:p>
    <w:p w14:paraId="2CCDBB4F">
      <w:pPr>
        <w:rPr>
          <w:color w:val="000000" w:themeColor="text1"/>
          <w14:textFill>
            <w14:solidFill>
              <w14:schemeClr w14:val="tx1"/>
            </w14:solidFill>
          </w14:textFill>
        </w:rPr>
      </w:pPr>
    </w:p>
    <w:p w14:paraId="388AFF5A">
      <w:pPr>
        <w:rPr>
          <w:color w:val="000000" w:themeColor="text1"/>
          <w14:textFill>
            <w14:solidFill>
              <w14:schemeClr w14:val="tx1"/>
            </w14:solidFill>
          </w14:textFill>
        </w:rPr>
      </w:pPr>
    </w:p>
    <w:p w14:paraId="1DBFDBA4">
      <w:pPr>
        <w:rPr>
          <w:color w:val="000000" w:themeColor="text1"/>
          <w14:textFill>
            <w14:solidFill>
              <w14:schemeClr w14:val="tx1"/>
            </w14:solidFill>
          </w14:textFill>
        </w:rPr>
      </w:pPr>
    </w:p>
    <w:p w14:paraId="05F251EB">
      <w:pPr>
        <w:rPr>
          <w:color w:val="000000" w:themeColor="text1"/>
          <w14:textFill>
            <w14:solidFill>
              <w14:schemeClr w14:val="tx1"/>
            </w14:solidFill>
          </w14:textFill>
        </w:rPr>
      </w:pPr>
    </w:p>
    <w:p w14:paraId="605B2F77">
      <w:pPr>
        <w:rPr>
          <w:color w:val="000000" w:themeColor="text1"/>
          <w14:textFill>
            <w14:solidFill>
              <w14:schemeClr w14:val="tx1"/>
            </w14:solidFill>
          </w14:textFill>
        </w:rPr>
      </w:pPr>
    </w:p>
    <w:p w14:paraId="528D5719">
      <w:pPr>
        <w:rPr>
          <w:color w:val="000000" w:themeColor="text1"/>
          <w14:textFill>
            <w14:solidFill>
              <w14:schemeClr w14:val="tx1"/>
            </w14:solidFill>
          </w14:textFill>
        </w:rPr>
      </w:pPr>
    </w:p>
    <w:p w14:paraId="7E23E449">
      <w:pPr>
        <w:rPr>
          <w:color w:val="000000" w:themeColor="text1"/>
          <w14:textFill>
            <w14:solidFill>
              <w14:schemeClr w14:val="tx1"/>
            </w14:solidFill>
          </w14:textFill>
        </w:rPr>
      </w:pPr>
    </w:p>
    <w:p w14:paraId="4328E701">
      <w:pPr>
        <w:rPr>
          <w:color w:val="000000" w:themeColor="text1"/>
          <w14:textFill>
            <w14:solidFill>
              <w14:schemeClr w14:val="tx1"/>
            </w14:solidFill>
          </w14:textFill>
        </w:rPr>
      </w:pPr>
    </w:p>
    <w:p w14:paraId="3B3E6B3E">
      <w:pPr>
        <w:rPr>
          <w:color w:val="000000" w:themeColor="text1"/>
          <w14:textFill>
            <w14:solidFill>
              <w14:schemeClr w14:val="tx1"/>
            </w14:solidFill>
          </w14:textFill>
        </w:rPr>
      </w:pPr>
    </w:p>
    <w:p w14:paraId="1CFC3288">
      <w:pPr>
        <w:rPr>
          <w:color w:val="000000" w:themeColor="text1"/>
          <w14:textFill>
            <w14:solidFill>
              <w14:schemeClr w14:val="tx1"/>
            </w14:solidFill>
          </w14:textFill>
        </w:rPr>
      </w:pPr>
    </w:p>
    <w:p w14:paraId="47E799BB">
      <w:pPr>
        <w:rPr>
          <w:color w:val="000000" w:themeColor="text1"/>
          <w14:textFill>
            <w14:solidFill>
              <w14:schemeClr w14:val="tx1"/>
            </w14:solidFill>
          </w14:textFill>
        </w:rPr>
      </w:pPr>
    </w:p>
    <w:p w14:paraId="36062DAB">
      <w:pPr>
        <w:rPr>
          <w:color w:val="000000" w:themeColor="text1"/>
          <w14:textFill>
            <w14:solidFill>
              <w14:schemeClr w14:val="tx1"/>
            </w14:solidFill>
          </w14:textFill>
        </w:rPr>
      </w:pPr>
    </w:p>
    <w:p w14:paraId="176A5113">
      <w:pPr>
        <w:rPr>
          <w:color w:val="000000" w:themeColor="text1"/>
          <w14:textFill>
            <w14:solidFill>
              <w14:schemeClr w14:val="tx1"/>
            </w14:solidFill>
          </w14:textFill>
        </w:rPr>
      </w:pPr>
    </w:p>
    <w:p w14:paraId="1304FDC4">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49AF4DB6">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4396612C">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6354EE15">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718F6A8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34718A97">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1A161B8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6A0B4AB2">
      <w:pPr>
        <w:rPr>
          <w:rFonts w:ascii="仿宋" w:hAnsi="仿宋" w:eastAsia="仿宋" w:cs="仿宋"/>
          <w:b/>
          <w:bCs/>
          <w:color w:val="000000" w:themeColor="text1"/>
          <w:spacing w:val="-20"/>
          <w:kern w:val="44"/>
          <w:sz w:val="40"/>
          <w:szCs w:val="40"/>
          <w14:textFill>
            <w14:solidFill>
              <w14:schemeClr w14:val="tx1"/>
            </w14:solidFill>
          </w14:textFill>
        </w:rPr>
      </w:pPr>
    </w:p>
    <w:p w14:paraId="674FC8EC">
      <w:pPr>
        <w:rPr>
          <w:rFonts w:ascii="仿宋" w:hAnsi="仿宋" w:eastAsia="仿宋" w:cs="仿宋"/>
          <w:b/>
          <w:bCs/>
          <w:color w:val="000000" w:themeColor="text1"/>
          <w:spacing w:val="-20"/>
          <w:kern w:val="44"/>
          <w:sz w:val="40"/>
          <w:szCs w:val="40"/>
          <w14:textFill>
            <w14:solidFill>
              <w14:schemeClr w14:val="tx1"/>
            </w14:solidFill>
          </w14:textFill>
        </w:rPr>
      </w:pPr>
    </w:p>
    <w:p w14:paraId="11F9A239">
      <w:pPr>
        <w:rPr>
          <w:rFonts w:ascii="仿宋" w:hAnsi="仿宋" w:eastAsia="仿宋" w:cs="仿宋"/>
          <w:b/>
          <w:bCs/>
          <w:color w:val="000000" w:themeColor="text1"/>
          <w:spacing w:val="-20"/>
          <w:kern w:val="44"/>
          <w:sz w:val="40"/>
          <w:szCs w:val="40"/>
          <w14:textFill>
            <w14:solidFill>
              <w14:schemeClr w14:val="tx1"/>
            </w14:solidFill>
          </w14:textFill>
        </w:rPr>
      </w:pPr>
    </w:p>
    <w:p w14:paraId="584ABEA0">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7C71DAD">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35F3A49">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9BE513E">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24564999">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FADBA9C">
      <w:pPr>
        <w:rPr>
          <w:rFonts w:ascii="仿宋" w:hAnsi="仿宋" w:eastAsia="仿宋" w:cs="仿宋"/>
          <w:color w:val="000000" w:themeColor="text1"/>
          <w14:textFill>
            <w14:solidFill>
              <w14:schemeClr w14:val="tx1"/>
            </w14:solidFill>
          </w14:textFill>
        </w:rPr>
      </w:pPr>
    </w:p>
    <w:p w14:paraId="6205F6DA">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806EAC3">
      <w:pPr>
        <w:rPr>
          <w:rFonts w:ascii="仿宋" w:hAnsi="仿宋" w:eastAsia="仿宋" w:cs="仿宋"/>
          <w:color w:val="000000" w:themeColor="text1"/>
          <w:sz w:val="44"/>
          <w:szCs w:val="44"/>
          <w14:textFill>
            <w14:solidFill>
              <w14:schemeClr w14:val="tx1"/>
            </w14:solidFill>
          </w14:textFill>
        </w:rPr>
      </w:pPr>
    </w:p>
    <w:p w14:paraId="035416C6">
      <w:pPr>
        <w:rPr>
          <w:rFonts w:ascii="仿宋" w:hAnsi="仿宋" w:eastAsia="仿宋" w:cs="仿宋"/>
          <w:color w:val="000000" w:themeColor="text1"/>
          <w:sz w:val="44"/>
          <w:szCs w:val="44"/>
          <w14:textFill>
            <w14:solidFill>
              <w14:schemeClr w14:val="tx1"/>
            </w14:solidFill>
          </w14:textFill>
        </w:rPr>
      </w:pPr>
    </w:p>
    <w:p w14:paraId="7B360501">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79FAB232">
      <w:pPr>
        <w:ind w:firstLine="640" w:firstLineChars="200"/>
        <w:rPr>
          <w:rFonts w:ascii="仿宋" w:hAnsi="仿宋" w:eastAsia="仿宋" w:cs="仿宋"/>
          <w:color w:val="000000" w:themeColor="text1"/>
          <w:sz w:val="32"/>
          <w:szCs w:val="32"/>
          <w14:textFill>
            <w14:solidFill>
              <w14:schemeClr w14:val="tx1"/>
            </w14:solidFill>
          </w14:textFill>
        </w:rPr>
      </w:pPr>
    </w:p>
    <w:p w14:paraId="586A6786">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0BBD2F0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74816D99">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3A1F90D0">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1933007A">
      <w:pPr>
        <w:pStyle w:val="3"/>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5" w:name="_Toc22209"/>
    </w:p>
    <w:p w14:paraId="56C60247">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5"/>
    </w:p>
    <w:p w14:paraId="5A84FA32">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0777FCEF">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ACB72EE">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5158A5D0">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E2153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7EF1F66F">
      <w:pPr>
        <w:spacing w:line="400" w:lineRule="exact"/>
        <w:rPr>
          <w:rFonts w:ascii="仿宋" w:hAnsi="仿宋" w:eastAsia="仿宋" w:cs="仿宋"/>
          <w:color w:val="000000" w:themeColor="text1"/>
          <w14:textFill>
            <w14:solidFill>
              <w14:schemeClr w14:val="tx1"/>
            </w14:solidFill>
          </w14:textFill>
        </w:rPr>
      </w:pPr>
    </w:p>
    <w:p w14:paraId="6E8525A0">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D7D0ED7">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58F967C1">
      <w:pPr>
        <w:pStyle w:val="24"/>
        <w:numPr>
          <w:ilvl w:val="0"/>
          <w:numId w:val="5"/>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3C4DB2BB">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430A732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5BBAB8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65A3A4F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7FA9688">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C9B96A8">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60E7BDCE">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2A88D4DF">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1FF71AC3">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0553F8F">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298D6598">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2DD2728F">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2C9BDD2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44DFFCA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8AC7C37">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0BDDEBE9">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1DC96BF4">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4790D39C">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3694DB34">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48B3EB95">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6CC4DA1">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F2DBEA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60C29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58C447D1">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5FA198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210500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472D3043">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7E4D0EC3">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19EDC4B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74FF7B0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3245F005">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3A0F8E2F">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1CAB574">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CBE84E4">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125B9A3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03E78CB8">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61123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0C43F14">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763B459E">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34410C3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4B5236B">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5E506065">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04AF0907">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6FB8910B">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00F5A26">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3A61372">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5AE6318D">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340950D8">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783C5E3">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35D8E803">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262EBA9F">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70F838E0">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19FB4B6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6BE838C7">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312F1E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0B3539C6">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10A7FE4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46E97606">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04D8A19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5A1AC432">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6141C242">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7066CC27">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5C6DE465">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6904E9B0">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67718D80">
      <w:pPr>
        <w:numPr>
          <w:ilvl w:val="0"/>
          <w:numId w:val="4"/>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7D632A4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54FABE">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29920B4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7C92AC6">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68F75BB7">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5BF666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27A55F09">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432C53C3">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4AF41663">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1167A54E">
      <w:pPr>
        <w:numPr>
          <w:ilvl w:val="0"/>
          <w:numId w:val="6"/>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4FF0C0C5">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8839D8E">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95CEC8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F067846">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ACB4E6B">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8F5C7B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B249801">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CC7D3E6">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E870DB6">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1DB726ED">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34E59FFC">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248F9871">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1787EE76">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203BDE">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08B1CEB0">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72DDEA21">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4FC44CB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59A6D14D">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0ED253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63F8B93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23FBDB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5F6F265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26A5039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135354C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521B9BE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526CEC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02EB652D">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5BB5DEE1">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10E81D3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725B646">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7BB101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316B62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411B781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1E1E97D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2119ECF6">
      <w:pPr>
        <w:pStyle w:val="258"/>
        <w:spacing w:line="400" w:lineRule="exact"/>
        <w:ind w:firstLine="480"/>
        <w:rPr>
          <w:rFonts w:ascii="仿宋" w:hAnsi="仿宋" w:eastAsia="仿宋" w:cs="仿宋"/>
          <w:color w:val="000000" w:themeColor="text1"/>
          <w14:textFill>
            <w14:solidFill>
              <w14:schemeClr w14:val="tx1"/>
            </w14:solidFill>
          </w14:textFill>
        </w:rPr>
      </w:pPr>
    </w:p>
    <w:p w14:paraId="1BB6484A">
      <w:pPr>
        <w:pStyle w:val="3"/>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52D61734">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62C68E7E">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78BC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36F3BD6">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813835D">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12E2E4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E4F4A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10D75C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4CF05E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273A6BD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F75C3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96D5D6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07F70A92">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75312D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0CF09C2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9C79CE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14CEF02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2D836A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D5556D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1579FF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326091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5884BC9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33E8A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E9BE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E1EEDD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D0B5A6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60CE4DB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0E922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28C0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D1CFB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4CA49C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0279CE1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4216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5371D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3103645">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9D9323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6AEB7A25">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42DA1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909A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62F768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B997FE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7216C0F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5A83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42BB5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19AA0D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CEA47A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34C759B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BA98F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A3329C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30E975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213BC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1D85D10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53786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8A8CB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C39BA1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C98498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397EA88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53EF2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BC6FD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1D2938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3C752E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3A3365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B6B76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D62C6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B82491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DD701D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107EAE1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7CBE2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40993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E32134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7EFE72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16B451A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B0846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0EFB9B">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2EC46AA5">
      <w:pPr>
        <w:pStyle w:val="3"/>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6"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6"/>
    </w:p>
    <w:p w14:paraId="2C30093A">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6413D10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4B361FC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5E9B272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1A9CD0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166A391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4E8B7D2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49F894D">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603A6168">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4B3B0E9C">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70C2D2C5">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403156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703D2A06">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6E9E16D9">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FFAA921">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6EB663A">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700DBC8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7B2B6E32">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F1006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6DB29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7D757C4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6AC012E9">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45F99D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6DA4EC2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01CFC6D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9E6468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1901E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7B51BA9">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4490AAB2">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38B3377A">
      <w:pPr>
        <w:numPr>
          <w:ilvl w:val="0"/>
          <w:numId w:val="8"/>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71CF739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5FCBBE83">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F963E9D">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354E2C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575F1EF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64B0284B">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67A7869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C1446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A9D7191">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636AF983">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1E8D0414">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04B233D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BB49A24">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6B27FB6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0D0877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2F9650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4A5CC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47DB0C0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314F574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3BFDEAD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DEE2C62">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289D01BB">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076A029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6C4F2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6458E3B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2883DBE8">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5F90A71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7"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7"/>
      <w:r>
        <w:rPr>
          <w:rFonts w:hint="eastAsia" w:ascii="仿宋" w:hAnsi="仿宋" w:eastAsia="仿宋" w:cs="仿宋"/>
          <w:color w:val="000000" w:themeColor="text1"/>
          <w:szCs w:val="21"/>
          <w14:textFill>
            <w14:solidFill>
              <w14:schemeClr w14:val="tx1"/>
            </w14:solidFill>
          </w14:textFill>
        </w:rPr>
        <w:t>。</w:t>
      </w:r>
    </w:p>
    <w:p w14:paraId="66B7389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8A5212C">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3CDCFA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125E976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2A0AD40D">
      <w:pPr>
        <w:pStyle w:val="3"/>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487275F4">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70D1D79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6B1DBD4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E9E6A4E">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2C78FE4A">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49AA7E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6A3A8E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0998BE3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598539F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5D7599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0B47766E">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15B3D7E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4D08E50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5B2FB903">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75757D8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30E423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303B122C">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65245F1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694D5C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08A7731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6820828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588D69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617DA051">
      <w:pPr>
        <w:numPr>
          <w:ilvl w:val="0"/>
          <w:numId w:val="9"/>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8A7AC17">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787214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54A3820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403C1B3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4E849D2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6A6E8A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17C20409">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E29889C">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781C768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240D785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571550D0">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27E7CC3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5B22DD8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34A5916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687929B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3657D04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48421E4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3315F9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00F425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5391A5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4F0CF511">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6A61AAF3">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1EE50BC5">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4B75BD90">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2662AF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23BCA34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515B40E1">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245F1F8">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1272433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51064E49">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4E13B5B5">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7631C0B">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643FC24F">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5C6A4EE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5716A83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6F6DA2EB">
      <w:pPr>
        <w:numPr>
          <w:ilvl w:val="0"/>
          <w:numId w:val="10"/>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33439F3A">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05CA0AF2">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8" w:name="_Toc20313"/>
    </w:p>
    <w:p w14:paraId="674F6F15">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039E014">
      <w:pPr>
        <w:pStyle w:val="3"/>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66335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C193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75F86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56E84EA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6D2F43E1">
            <w:pPr>
              <w:snapToGrid w:val="0"/>
              <w:jc w:val="left"/>
              <w:rPr>
                <w:rFonts w:ascii="仿宋" w:hAnsi="仿宋" w:eastAsia="仿宋" w:cs="仿宋"/>
                <w:color w:val="000000" w:themeColor="text1"/>
                <w:szCs w:val="21"/>
                <w14:textFill>
                  <w14:solidFill>
                    <w14:schemeClr w14:val="tx1"/>
                  </w14:solidFill>
                </w14:textFill>
              </w:rPr>
            </w:pPr>
          </w:p>
        </w:tc>
      </w:tr>
      <w:tr w14:paraId="7F7434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6D0304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88CFA1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6838F6D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3706184B">
            <w:pPr>
              <w:snapToGrid w:val="0"/>
              <w:jc w:val="left"/>
              <w:rPr>
                <w:rFonts w:ascii="仿宋" w:hAnsi="仿宋" w:eastAsia="仿宋" w:cs="仿宋"/>
                <w:color w:val="000000" w:themeColor="text1"/>
                <w:szCs w:val="21"/>
                <w14:textFill>
                  <w14:solidFill>
                    <w14:schemeClr w14:val="tx1"/>
                  </w14:solidFill>
                </w14:textFill>
              </w:rPr>
            </w:pPr>
          </w:p>
        </w:tc>
      </w:tr>
      <w:tr w14:paraId="1EE5CA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A021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9AFA06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693209D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7F47E183">
            <w:pPr>
              <w:snapToGrid w:val="0"/>
              <w:jc w:val="left"/>
              <w:rPr>
                <w:rFonts w:ascii="仿宋" w:hAnsi="仿宋" w:eastAsia="仿宋" w:cs="仿宋"/>
                <w:color w:val="000000" w:themeColor="text1"/>
                <w:szCs w:val="21"/>
                <w14:textFill>
                  <w14:solidFill>
                    <w14:schemeClr w14:val="tx1"/>
                  </w14:solidFill>
                </w14:textFill>
              </w:rPr>
            </w:pPr>
          </w:p>
        </w:tc>
      </w:tr>
      <w:tr w14:paraId="106B73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6AEB3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5C0F9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1302D9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50041E83">
            <w:pPr>
              <w:snapToGrid w:val="0"/>
              <w:jc w:val="left"/>
              <w:rPr>
                <w:rFonts w:ascii="仿宋" w:hAnsi="仿宋" w:eastAsia="仿宋" w:cs="仿宋"/>
                <w:color w:val="000000" w:themeColor="text1"/>
                <w:szCs w:val="21"/>
                <w14:textFill>
                  <w14:solidFill>
                    <w14:schemeClr w14:val="tx1"/>
                  </w14:solidFill>
                </w14:textFill>
              </w:rPr>
            </w:pPr>
          </w:p>
        </w:tc>
      </w:tr>
      <w:tr w14:paraId="4EE1F8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7E0FD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F913770">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57C4E12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47F81BDD">
            <w:pPr>
              <w:snapToGrid w:val="0"/>
              <w:jc w:val="left"/>
              <w:rPr>
                <w:rFonts w:ascii="仿宋" w:hAnsi="仿宋" w:eastAsia="仿宋" w:cs="仿宋"/>
                <w:color w:val="000000" w:themeColor="text1"/>
                <w:szCs w:val="21"/>
                <w14:textFill>
                  <w14:solidFill>
                    <w14:schemeClr w14:val="tx1"/>
                  </w14:solidFill>
                </w14:textFill>
              </w:rPr>
            </w:pPr>
          </w:p>
        </w:tc>
      </w:tr>
      <w:tr w14:paraId="376303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9B64C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BBED8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390FB50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094F4DEB">
            <w:pPr>
              <w:snapToGrid w:val="0"/>
              <w:jc w:val="left"/>
              <w:rPr>
                <w:rFonts w:ascii="仿宋" w:hAnsi="仿宋" w:eastAsia="仿宋" w:cs="仿宋"/>
                <w:color w:val="000000" w:themeColor="text1"/>
                <w:szCs w:val="21"/>
                <w14:textFill>
                  <w14:solidFill>
                    <w14:schemeClr w14:val="tx1"/>
                  </w14:solidFill>
                </w14:textFill>
              </w:rPr>
            </w:pPr>
          </w:p>
        </w:tc>
      </w:tr>
      <w:tr w14:paraId="561EAC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2348AF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83D9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00E2262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414660AF">
            <w:pPr>
              <w:rPr>
                <w:rFonts w:ascii="仿宋" w:hAnsi="仿宋" w:eastAsia="仿宋" w:cs="仿宋"/>
                <w:color w:val="000000" w:themeColor="text1"/>
                <w14:textFill>
                  <w14:solidFill>
                    <w14:schemeClr w14:val="tx1"/>
                  </w14:solidFill>
                </w14:textFill>
              </w:rPr>
            </w:pPr>
          </w:p>
        </w:tc>
      </w:tr>
      <w:tr w14:paraId="0374F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B16759E">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51EF173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5F490347">
            <w:pPr>
              <w:rPr>
                <w:rFonts w:ascii="仿宋" w:hAnsi="仿宋" w:eastAsia="仿宋" w:cs="仿宋"/>
                <w:color w:val="000000" w:themeColor="text1"/>
                <w14:textFill>
                  <w14:solidFill>
                    <w14:schemeClr w14:val="tx1"/>
                  </w14:solidFill>
                </w14:textFill>
              </w:rPr>
            </w:pPr>
          </w:p>
        </w:tc>
      </w:tr>
      <w:tr w14:paraId="1F9B8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6C9C63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48B1E3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1349E2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06F161BF">
            <w:pPr>
              <w:rPr>
                <w:rFonts w:ascii="仿宋" w:hAnsi="仿宋" w:eastAsia="仿宋" w:cs="仿宋"/>
                <w:color w:val="000000" w:themeColor="text1"/>
                <w14:textFill>
                  <w14:solidFill>
                    <w14:schemeClr w14:val="tx1"/>
                  </w14:solidFill>
                </w14:textFill>
              </w:rPr>
            </w:pPr>
          </w:p>
        </w:tc>
      </w:tr>
      <w:tr w14:paraId="2CC6FB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D870F6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51A6C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09BC74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213713F5">
            <w:pPr>
              <w:rPr>
                <w:rFonts w:ascii="仿宋" w:hAnsi="仿宋" w:eastAsia="仿宋" w:cs="仿宋"/>
                <w:color w:val="000000" w:themeColor="text1"/>
                <w14:textFill>
                  <w14:solidFill>
                    <w14:schemeClr w14:val="tx1"/>
                  </w14:solidFill>
                </w14:textFill>
              </w:rPr>
            </w:pPr>
          </w:p>
        </w:tc>
      </w:tr>
      <w:tr w14:paraId="1FE1FD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35D03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93F51C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7271A9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45A1701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FBA4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402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0A84ED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06956D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377259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6D9E06B6">
            <w:pPr>
              <w:snapToGrid w:val="0"/>
              <w:jc w:val="left"/>
              <w:rPr>
                <w:rFonts w:ascii="仿宋" w:hAnsi="仿宋" w:eastAsia="仿宋" w:cs="仿宋"/>
                <w:color w:val="000000" w:themeColor="text1"/>
                <w:szCs w:val="21"/>
                <w14:textFill>
                  <w14:solidFill>
                    <w14:schemeClr w14:val="tx1"/>
                  </w14:solidFill>
                </w14:textFill>
              </w:rPr>
            </w:pPr>
          </w:p>
        </w:tc>
      </w:tr>
      <w:tr w14:paraId="3D9D0A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D4E7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AEDACA">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63C295AA">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023B0214">
            <w:pPr>
              <w:snapToGrid w:val="0"/>
              <w:jc w:val="left"/>
              <w:rPr>
                <w:rFonts w:ascii="仿宋" w:hAnsi="仿宋" w:eastAsia="仿宋" w:cs="仿宋"/>
                <w:color w:val="000000" w:themeColor="text1"/>
                <w:szCs w:val="21"/>
                <w14:textFill>
                  <w14:solidFill>
                    <w14:schemeClr w14:val="tx1"/>
                  </w14:solidFill>
                </w14:textFill>
              </w:rPr>
            </w:pPr>
          </w:p>
        </w:tc>
      </w:tr>
      <w:tr w14:paraId="6E7DA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224FF6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81BCAE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77F9138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74285253">
            <w:pPr>
              <w:snapToGrid w:val="0"/>
              <w:jc w:val="left"/>
              <w:rPr>
                <w:rFonts w:ascii="仿宋" w:hAnsi="仿宋" w:eastAsia="仿宋" w:cs="仿宋"/>
                <w:color w:val="000000" w:themeColor="text1"/>
                <w:szCs w:val="21"/>
                <w14:textFill>
                  <w14:solidFill>
                    <w14:schemeClr w14:val="tx1"/>
                  </w14:solidFill>
                </w14:textFill>
              </w:rPr>
            </w:pPr>
          </w:p>
        </w:tc>
      </w:tr>
      <w:tr w14:paraId="67BD5D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3E89BA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41704F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4342E3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70651780">
            <w:pPr>
              <w:snapToGrid w:val="0"/>
              <w:jc w:val="left"/>
              <w:rPr>
                <w:rFonts w:ascii="仿宋" w:hAnsi="仿宋" w:eastAsia="仿宋" w:cs="仿宋"/>
                <w:color w:val="000000" w:themeColor="text1"/>
                <w:szCs w:val="21"/>
                <w14:textFill>
                  <w14:solidFill>
                    <w14:schemeClr w14:val="tx1"/>
                  </w14:solidFill>
                </w14:textFill>
              </w:rPr>
            </w:pPr>
          </w:p>
        </w:tc>
      </w:tr>
      <w:tr w14:paraId="1D64B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4AAC6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E4A6AB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F0B730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3347F1B3">
            <w:pPr>
              <w:snapToGrid w:val="0"/>
              <w:jc w:val="left"/>
              <w:rPr>
                <w:rFonts w:ascii="仿宋" w:hAnsi="仿宋" w:eastAsia="仿宋" w:cs="仿宋"/>
                <w:color w:val="000000" w:themeColor="text1"/>
                <w:szCs w:val="21"/>
                <w14:textFill>
                  <w14:solidFill>
                    <w14:schemeClr w14:val="tx1"/>
                  </w14:solidFill>
                </w14:textFill>
              </w:rPr>
            </w:pPr>
          </w:p>
        </w:tc>
      </w:tr>
      <w:tr w14:paraId="33C91C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68309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31590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292DC22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7E7B102C">
            <w:pPr>
              <w:snapToGrid w:val="0"/>
              <w:jc w:val="left"/>
              <w:rPr>
                <w:rFonts w:ascii="仿宋" w:hAnsi="仿宋" w:eastAsia="仿宋" w:cs="仿宋"/>
                <w:color w:val="000000" w:themeColor="text1"/>
                <w:szCs w:val="21"/>
                <w14:textFill>
                  <w14:solidFill>
                    <w14:schemeClr w14:val="tx1"/>
                  </w14:solidFill>
                </w14:textFill>
              </w:rPr>
            </w:pPr>
          </w:p>
        </w:tc>
      </w:tr>
      <w:tr w14:paraId="2E1280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D8B7A1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80FC6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18BFE22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0530E931">
            <w:pPr>
              <w:snapToGrid w:val="0"/>
              <w:jc w:val="left"/>
              <w:rPr>
                <w:rFonts w:ascii="仿宋" w:hAnsi="仿宋" w:eastAsia="仿宋" w:cs="仿宋"/>
                <w:color w:val="000000" w:themeColor="text1"/>
                <w:szCs w:val="21"/>
                <w14:textFill>
                  <w14:solidFill>
                    <w14:schemeClr w14:val="tx1"/>
                  </w14:solidFill>
                </w14:textFill>
              </w:rPr>
            </w:pPr>
          </w:p>
        </w:tc>
      </w:tr>
      <w:tr w14:paraId="577214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50282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65142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7B3D6A7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3FC7FA23">
            <w:pPr>
              <w:snapToGrid w:val="0"/>
              <w:jc w:val="left"/>
              <w:rPr>
                <w:rFonts w:ascii="仿宋" w:hAnsi="仿宋" w:eastAsia="仿宋" w:cs="仿宋"/>
                <w:color w:val="000000" w:themeColor="text1"/>
                <w:szCs w:val="21"/>
                <w14:textFill>
                  <w14:solidFill>
                    <w14:schemeClr w14:val="tx1"/>
                  </w14:solidFill>
                </w14:textFill>
              </w:rPr>
            </w:pPr>
          </w:p>
        </w:tc>
      </w:tr>
      <w:tr w14:paraId="2CDAA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8B28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FB1D38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629D6C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17645FE2">
            <w:pPr>
              <w:snapToGrid w:val="0"/>
              <w:jc w:val="left"/>
              <w:rPr>
                <w:rFonts w:ascii="仿宋" w:hAnsi="仿宋" w:eastAsia="仿宋" w:cs="仿宋"/>
                <w:color w:val="000000" w:themeColor="text1"/>
                <w:szCs w:val="21"/>
                <w14:textFill>
                  <w14:solidFill>
                    <w14:schemeClr w14:val="tx1"/>
                  </w14:solidFill>
                </w14:textFill>
              </w:rPr>
            </w:pPr>
          </w:p>
        </w:tc>
      </w:tr>
      <w:tr w14:paraId="5527E3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1C6C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8A403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117E3F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29F35709">
            <w:pPr>
              <w:snapToGrid w:val="0"/>
              <w:jc w:val="left"/>
              <w:rPr>
                <w:rFonts w:ascii="仿宋" w:hAnsi="仿宋" w:eastAsia="仿宋" w:cs="仿宋"/>
                <w:color w:val="000000" w:themeColor="text1"/>
                <w:szCs w:val="21"/>
                <w:u w:val="single"/>
                <w14:textFill>
                  <w14:solidFill>
                    <w14:schemeClr w14:val="tx1"/>
                  </w14:solidFill>
                </w14:textFill>
              </w:rPr>
            </w:pPr>
          </w:p>
        </w:tc>
      </w:tr>
      <w:tr w14:paraId="28E546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A3D99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585CB1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4E50610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58B3909A">
            <w:pPr>
              <w:snapToGrid w:val="0"/>
              <w:jc w:val="left"/>
              <w:rPr>
                <w:rFonts w:ascii="仿宋" w:hAnsi="仿宋" w:eastAsia="仿宋" w:cs="仿宋"/>
                <w:color w:val="000000" w:themeColor="text1"/>
                <w:szCs w:val="21"/>
                <w:u w:val="single"/>
                <w14:textFill>
                  <w14:solidFill>
                    <w14:schemeClr w14:val="tx1"/>
                  </w14:solidFill>
                </w14:textFill>
              </w:rPr>
            </w:pPr>
          </w:p>
        </w:tc>
      </w:tr>
      <w:tr w14:paraId="2DE39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EC70C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7EF1DB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637D255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5F0F3925">
            <w:pPr>
              <w:snapToGrid w:val="0"/>
              <w:jc w:val="left"/>
              <w:rPr>
                <w:rFonts w:ascii="仿宋" w:hAnsi="仿宋" w:eastAsia="仿宋" w:cs="仿宋"/>
                <w:color w:val="000000" w:themeColor="text1"/>
                <w:szCs w:val="21"/>
                <w:u w:val="single"/>
                <w14:textFill>
                  <w14:solidFill>
                    <w14:schemeClr w14:val="tx1"/>
                  </w14:solidFill>
                </w14:textFill>
              </w:rPr>
            </w:pPr>
          </w:p>
        </w:tc>
      </w:tr>
      <w:tr w14:paraId="11B03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7719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4BF26B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031C7C8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39F5ACE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48C46B1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47E982BB">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50B50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EE1541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970657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69362E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39B1AFB9">
            <w:pPr>
              <w:snapToGrid w:val="0"/>
              <w:jc w:val="left"/>
              <w:rPr>
                <w:rFonts w:ascii="仿宋" w:hAnsi="仿宋" w:eastAsia="仿宋" w:cs="仿宋"/>
                <w:color w:val="000000" w:themeColor="text1"/>
                <w:szCs w:val="21"/>
                <w14:textFill>
                  <w14:solidFill>
                    <w14:schemeClr w14:val="tx1"/>
                  </w14:solidFill>
                </w14:textFill>
              </w:rPr>
            </w:pPr>
          </w:p>
        </w:tc>
      </w:tr>
    </w:tbl>
    <w:p w14:paraId="486950A8">
      <w:pPr>
        <w:rPr>
          <w:rFonts w:ascii="仿宋" w:hAnsi="仿宋" w:eastAsia="仿宋" w:cs="仿宋"/>
          <w:color w:val="000000" w:themeColor="text1"/>
          <w14:textFill>
            <w14:solidFill>
              <w14:schemeClr w14:val="tx1"/>
            </w14:solidFill>
          </w14:textFill>
        </w:rPr>
      </w:pPr>
    </w:p>
    <w:p w14:paraId="321D9796">
      <w:pPr>
        <w:rPr>
          <w:rFonts w:ascii="仿宋" w:hAnsi="仿宋" w:eastAsia="仿宋" w:cs="仿宋"/>
          <w:color w:val="000000" w:themeColor="text1"/>
          <w14:textFill>
            <w14:solidFill>
              <w14:schemeClr w14:val="tx1"/>
            </w14:solidFill>
          </w14:textFill>
        </w:rPr>
      </w:pPr>
    </w:p>
    <w:p w14:paraId="3527B2D4">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0ACE66E2">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248A87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D77764">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AFB8846">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0A24B8">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4768392">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63BBC81B">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E7A8DC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9A1FDE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0675A395">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2F847A38">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F750AD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0F07D4A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F83F83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395D59A1">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1E968A05">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F273FC">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bookmarkStart w:id="59" w:name="OLE_LINK12"/>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分；其他一般性指标负偏离扣</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分，扣完为止；打★指标负偏离的无效投标处理。</w:t>
            </w:r>
            <w:bookmarkEnd w:id="59"/>
          </w:p>
        </w:tc>
        <w:tc>
          <w:tcPr>
            <w:tcW w:w="811" w:type="dxa"/>
            <w:tcBorders>
              <w:top w:val="nil"/>
              <w:left w:val="nil"/>
              <w:bottom w:val="single" w:color="auto" w:sz="4" w:space="0"/>
              <w:right w:val="single" w:color="auto" w:sz="4" w:space="0"/>
            </w:tcBorders>
            <w:vAlign w:val="center"/>
          </w:tcPr>
          <w:p w14:paraId="759EB93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6AE66DA9">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0ECA414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0D84F9A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04DD233">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14FC59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2B85B52">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5F67C3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7407A5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1BD72995">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14:paraId="4A5EF787">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14:paraId="3BB97C0F">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14:paraId="2F22D06E">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1639EF8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5AA3B11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356E1E5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2AE7BD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4605ADA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136D74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5E16F8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3EA207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C181E7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F059F4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7C9FD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2FCC43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7C3F3B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BE06730">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AD3C49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EC2EB7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A009AD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4229FC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4633B55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4E4051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AAE85A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C4065A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25E5AE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D2EAF80">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6EB1A33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3E59B09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4CBCC9">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E7F839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7C99C16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2464577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8CBA6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5E9802AE">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D6FA2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2E3185A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4063FD8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E5C201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04A20E4">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EEDD68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6B4A63D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8C3CA3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B73534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5BBA72">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6FEEB9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F270F8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9BAE77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FA8305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3A65AF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28FA728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6014FC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60EB44DE">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69E984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51D417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10A3F94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E743C9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5A297A4">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6E095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58976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31EA7F39">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487048F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792968AC">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4A4EE8E3">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5FF99759">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3F64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0A88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030B5D81">
      <w:pPr>
        <w:spacing w:line="440" w:lineRule="exact"/>
        <w:jc w:val="left"/>
        <w:rPr>
          <w:rFonts w:ascii="仿宋" w:hAnsi="仿宋" w:eastAsia="仿宋" w:cs="仿宋"/>
          <w:b/>
          <w:color w:val="000000" w:themeColor="text1"/>
          <w:sz w:val="36"/>
          <w:szCs w:val="20"/>
          <w14:textFill>
            <w14:solidFill>
              <w14:schemeClr w14:val="tx1"/>
            </w14:solidFill>
          </w14:textFill>
        </w:rPr>
      </w:pPr>
    </w:p>
    <w:p w14:paraId="029F628D">
      <w:pPr>
        <w:spacing w:line="440" w:lineRule="exact"/>
        <w:jc w:val="left"/>
        <w:rPr>
          <w:rFonts w:ascii="仿宋" w:hAnsi="仿宋" w:eastAsia="仿宋" w:cs="仿宋"/>
          <w:b/>
          <w:color w:val="000000" w:themeColor="text1"/>
          <w:sz w:val="36"/>
          <w:szCs w:val="20"/>
          <w14:textFill>
            <w14:solidFill>
              <w14:schemeClr w14:val="tx1"/>
            </w14:solidFill>
          </w14:textFill>
        </w:rPr>
      </w:pPr>
    </w:p>
    <w:p w14:paraId="07082985">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0"/>
    <w:bookmarkEnd w:id="51"/>
    <w:p w14:paraId="62061502">
      <w:pPr>
        <w:rPr>
          <w:rFonts w:ascii="仿宋" w:hAnsi="仿宋" w:eastAsia="仿宋" w:cs="仿宋"/>
          <w:b/>
          <w:color w:val="000000" w:themeColor="text1"/>
          <w:sz w:val="36"/>
          <w:szCs w:val="20"/>
          <w14:textFill>
            <w14:solidFill>
              <w14:schemeClr w14:val="tx1"/>
            </w14:solidFill>
          </w14:textFill>
        </w:rPr>
      </w:pPr>
    </w:p>
    <w:p w14:paraId="349EDAA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1660140">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63F04CD2">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41E5DB08">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E9DEA59">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74831FE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2FD029D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306D77B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64C94D89">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2132C14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6AEF085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543D9DD5">
      <w:pPr>
        <w:snapToGrid w:val="0"/>
        <w:spacing w:line="360" w:lineRule="auto"/>
        <w:rPr>
          <w:rFonts w:ascii="仿宋" w:hAnsi="仿宋" w:eastAsia="仿宋" w:cs="仿宋"/>
          <w:color w:val="000000" w:themeColor="text1"/>
          <w:sz w:val="24"/>
          <w14:textFill>
            <w14:solidFill>
              <w14:schemeClr w14:val="tx1"/>
            </w14:solidFill>
          </w14:textFill>
        </w:rPr>
      </w:pPr>
    </w:p>
    <w:p w14:paraId="401B84B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8E9D31F">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534D687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328E85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2385F61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76166272">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34E02AF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4B9D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1B7191B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177F52E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6745CB9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7187689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7B33714">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4880A6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40BA6E48">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19E96DA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102810FB">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41C3B6CE">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51B2D71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CA28C5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B768A23">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2BD9A04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55B7D831">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4B8D63D9">
      <w:pPr>
        <w:pStyle w:val="81"/>
        <w:rPr>
          <w:rFonts w:ascii="仿宋" w:hAnsi="仿宋" w:eastAsia="仿宋" w:cs="仿宋"/>
          <w:color w:val="000000" w:themeColor="text1"/>
          <w14:textFill>
            <w14:solidFill>
              <w14:schemeClr w14:val="tx1"/>
            </w14:solidFill>
          </w14:textFill>
        </w:rPr>
      </w:pPr>
    </w:p>
    <w:p w14:paraId="43AA8358">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72CA1447">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C3DA93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4006F5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67EE22E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254836B4">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1D1B9F2D">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2C7557C">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1EAC7BF8">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5D368614">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15097ED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36946A7">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3D8CA4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690F4026">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622FC5E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03CF4044">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EAE2639">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4A31446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33D9BB97">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D6FB2B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4AF78202">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29F05341">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219AF51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0ACBCEAA">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597330A">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77A0D49">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06EF5CA">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53EBF1F">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4DA8C176">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9F5F47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F8E97D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FE17206">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74C689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1BA8F5">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35F576A">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9B396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1E167FC">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C333F34">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2E79F2">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1242C9AF">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742E4458">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5317D3D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048171C8">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318F1B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0C0CB30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3D9D013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DAF2E8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0C7726D2">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01B9DF6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E69E46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424B8C5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29EB10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320D082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5336189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10A88E0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EFD1B5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0261F9C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2DA8E6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01ADFA7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20550C9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6B05C8F7">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52AF2371">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4728C9CE">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7F60849F">
      <w:pPr>
        <w:snapToGrid w:val="0"/>
        <w:spacing w:line="360" w:lineRule="auto"/>
        <w:rPr>
          <w:rFonts w:ascii="仿宋" w:hAnsi="仿宋" w:eastAsia="仿宋" w:cs="仿宋"/>
          <w:color w:val="000000" w:themeColor="text1"/>
          <w:sz w:val="24"/>
          <w14:textFill>
            <w14:solidFill>
              <w14:schemeClr w14:val="tx1"/>
            </w14:solidFill>
          </w14:textFill>
        </w:rPr>
      </w:pPr>
    </w:p>
    <w:p w14:paraId="1204DFA2">
      <w:pPr>
        <w:jc w:val="center"/>
        <w:rPr>
          <w:rFonts w:ascii="仿宋" w:hAnsi="仿宋" w:eastAsia="仿宋" w:cs="仿宋"/>
          <w:b/>
          <w:color w:val="000000" w:themeColor="text1"/>
          <w:kern w:val="0"/>
          <w:sz w:val="32"/>
          <w:szCs w:val="32"/>
          <w14:textFill>
            <w14:solidFill>
              <w14:schemeClr w14:val="tx1"/>
            </w14:solidFill>
          </w14:textFill>
        </w:rPr>
      </w:pPr>
    </w:p>
    <w:p w14:paraId="080795B1">
      <w:pPr>
        <w:jc w:val="center"/>
        <w:rPr>
          <w:rFonts w:ascii="仿宋" w:hAnsi="仿宋" w:eastAsia="仿宋" w:cs="仿宋"/>
          <w:b/>
          <w:color w:val="000000" w:themeColor="text1"/>
          <w:kern w:val="0"/>
          <w:sz w:val="32"/>
          <w:szCs w:val="32"/>
          <w14:textFill>
            <w14:solidFill>
              <w14:schemeClr w14:val="tx1"/>
            </w14:solidFill>
          </w14:textFill>
        </w:rPr>
      </w:pPr>
    </w:p>
    <w:p w14:paraId="34DA2E04">
      <w:pPr>
        <w:jc w:val="center"/>
        <w:rPr>
          <w:rFonts w:ascii="仿宋" w:hAnsi="仿宋" w:eastAsia="仿宋" w:cs="仿宋"/>
          <w:b/>
          <w:color w:val="000000" w:themeColor="text1"/>
          <w:kern w:val="0"/>
          <w:sz w:val="32"/>
          <w:szCs w:val="32"/>
          <w14:textFill>
            <w14:solidFill>
              <w14:schemeClr w14:val="tx1"/>
            </w14:solidFill>
          </w14:textFill>
        </w:rPr>
      </w:pPr>
    </w:p>
    <w:p w14:paraId="19CADF66">
      <w:pPr>
        <w:jc w:val="center"/>
        <w:rPr>
          <w:rFonts w:ascii="仿宋" w:hAnsi="仿宋" w:eastAsia="仿宋" w:cs="仿宋"/>
          <w:b/>
          <w:color w:val="000000" w:themeColor="text1"/>
          <w:kern w:val="0"/>
          <w:sz w:val="32"/>
          <w:szCs w:val="32"/>
          <w14:textFill>
            <w14:solidFill>
              <w14:schemeClr w14:val="tx1"/>
            </w14:solidFill>
          </w14:textFill>
        </w:rPr>
      </w:pPr>
    </w:p>
    <w:p w14:paraId="08E88A4C">
      <w:pPr>
        <w:jc w:val="center"/>
        <w:rPr>
          <w:rFonts w:ascii="仿宋" w:hAnsi="仿宋" w:eastAsia="仿宋" w:cs="仿宋"/>
          <w:b/>
          <w:color w:val="000000" w:themeColor="text1"/>
          <w:kern w:val="0"/>
          <w:sz w:val="32"/>
          <w:szCs w:val="32"/>
          <w14:textFill>
            <w14:solidFill>
              <w14:schemeClr w14:val="tx1"/>
            </w14:solidFill>
          </w14:textFill>
        </w:rPr>
      </w:pPr>
    </w:p>
    <w:p w14:paraId="21C1AEE1">
      <w:pPr>
        <w:jc w:val="center"/>
        <w:rPr>
          <w:rFonts w:ascii="仿宋" w:hAnsi="仿宋" w:eastAsia="仿宋" w:cs="仿宋"/>
          <w:b/>
          <w:color w:val="000000" w:themeColor="text1"/>
          <w:kern w:val="0"/>
          <w:sz w:val="32"/>
          <w:szCs w:val="32"/>
          <w14:textFill>
            <w14:solidFill>
              <w14:schemeClr w14:val="tx1"/>
            </w14:solidFill>
          </w14:textFill>
        </w:rPr>
      </w:pPr>
    </w:p>
    <w:p w14:paraId="2CCA110B">
      <w:pPr>
        <w:jc w:val="center"/>
        <w:rPr>
          <w:rFonts w:ascii="仿宋" w:hAnsi="仿宋" w:eastAsia="仿宋" w:cs="仿宋"/>
          <w:b/>
          <w:color w:val="000000" w:themeColor="text1"/>
          <w:kern w:val="0"/>
          <w:sz w:val="32"/>
          <w:szCs w:val="32"/>
          <w14:textFill>
            <w14:solidFill>
              <w14:schemeClr w14:val="tx1"/>
            </w14:solidFill>
          </w14:textFill>
        </w:rPr>
      </w:pPr>
    </w:p>
    <w:p w14:paraId="68BDDD3B">
      <w:pPr>
        <w:jc w:val="center"/>
        <w:rPr>
          <w:rFonts w:ascii="仿宋" w:hAnsi="仿宋" w:eastAsia="仿宋" w:cs="仿宋"/>
          <w:b/>
          <w:color w:val="000000" w:themeColor="text1"/>
          <w:kern w:val="0"/>
          <w:sz w:val="32"/>
          <w:szCs w:val="32"/>
          <w14:textFill>
            <w14:solidFill>
              <w14:schemeClr w14:val="tx1"/>
            </w14:solidFill>
          </w14:textFill>
        </w:rPr>
      </w:pPr>
    </w:p>
    <w:p w14:paraId="1747C1C2">
      <w:pPr>
        <w:jc w:val="center"/>
        <w:rPr>
          <w:rFonts w:ascii="仿宋" w:hAnsi="仿宋" w:eastAsia="仿宋" w:cs="仿宋"/>
          <w:b/>
          <w:color w:val="000000" w:themeColor="text1"/>
          <w:kern w:val="0"/>
          <w:sz w:val="32"/>
          <w:szCs w:val="32"/>
          <w14:textFill>
            <w14:solidFill>
              <w14:schemeClr w14:val="tx1"/>
            </w14:solidFill>
          </w14:textFill>
        </w:rPr>
      </w:pPr>
    </w:p>
    <w:p w14:paraId="60D37FA6">
      <w:pPr>
        <w:jc w:val="center"/>
        <w:rPr>
          <w:rFonts w:ascii="仿宋" w:hAnsi="仿宋" w:eastAsia="仿宋" w:cs="仿宋"/>
          <w:b/>
          <w:color w:val="000000" w:themeColor="text1"/>
          <w:kern w:val="0"/>
          <w:sz w:val="32"/>
          <w:szCs w:val="32"/>
          <w14:textFill>
            <w14:solidFill>
              <w14:schemeClr w14:val="tx1"/>
            </w14:solidFill>
          </w14:textFill>
        </w:rPr>
      </w:pPr>
    </w:p>
    <w:p w14:paraId="3F671793">
      <w:pPr>
        <w:jc w:val="center"/>
        <w:rPr>
          <w:rFonts w:ascii="仿宋" w:hAnsi="仿宋" w:eastAsia="仿宋" w:cs="仿宋"/>
          <w:b/>
          <w:color w:val="000000" w:themeColor="text1"/>
          <w:kern w:val="0"/>
          <w:sz w:val="32"/>
          <w:szCs w:val="32"/>
          <w14:textFill>
            <w14:solidFill>
              <w14:schemeClr w14:val="tx1"/>
            </w14:solidFill>
          </w14:textFill>
        </w:rPr>
      </w:pPr>
    </w:p>
    <w:p w14:paraId="47DB9AD9">
      <w:pPr>
        <w:jc w:val="center"/>
        <w:rPr>
          <w:rFonts w:ascii="仿宋" w:hAnsi="仿宋" w:eastAsia="仿宋" w:cs="仿宋"/>
          <w:b/>
          <w:color w:val="000000" w:themeColor="text1"/>
          <w:kern w:val="0"/>
          <w:sz w:val="32"/>
          <w:szCs w:val="32"/>
          <w14:textFill>
            <w14:solidFill>
              <w14:schemeClr w14:val="tx1"/>
            </w14:solidFill>
          </w14:textFill>
        </w:rPr>
      </w:pPr>
    </w:p>
    <w:p w14:paraId="042EE865">
      <w:pPr>
        <w:jc w:val="center"/>
        <w:rPr>
          <w:rFonts w:ascii="仿宋" w:hAnsi="仿宋" w:eastAsia="仿宋" w:cs="仿宋"/>
          <w:b/>
          <w:color w:val="000000" w:themeColor="text1"/>
          <w:kern w:val="0"/>
          <w:sz w:val="32"/>
          <w:szCs w:val="32"/>
          <w14:textFill>
            <w14:solidFill>
              <w14:schemeClr w14:val="tx1"/>
            </w14:solidFill>
          </w14:textFill>
        </w:rPr>
      </w:pPr>
    </w:p>
    <w:p w14:paraId="7DFAC5B7">
      <w:pPr>
        <w:jc w:val="center"/>
        <w:rPr>
          <w:rFonts w:ascii="仿宋" w:hAnsi="仿宋" w:eastAsia="仿宋" w:cs="仿宋"/>
          <w:b/>
          <w:color w:val="000000" w:themeColor="text1"/>
          <w:kern w:val="0"/>
          <w:sz w:val="32"/>
          <w:szCs w:val="32"/>
          <w14:textFill>
            <w14:solidFill>
              <w14:schemeClr w14:val="tx1"/>
            </w14:solidFill>
          </w14:textFill>
        </w:rPr>
      </w:pPr>
    </w:p>
    <w:p w14:paraId="11DAC2B6">
      <w:pPr>
        <w:jc w:val="center"/>
        <w:rPr>
          <w:rFonts w:ascii="仿宋" w:hAnsi="仿宋" w:eastAsia="仿宋" w:cs="仿宋"/>
          <w:b/>
          <w:color w:val="000000" w:themeColor="text1"/>
          <w:kern w:val="0"/>
          <w:sz w:val="32"/>
          <w:szCs w:val="32"/>
          <w14:textFill>
            <w14:solidFill>
              <w14:schemeClr w14:val="tx1"/>
            </w14:solidFill>
          </w14:textFill>
        </w:rPr>
      </w:pPr>
    </w:p>
    <w:p w14:paraId="56CCEF01">
      <w:pPr>
        <w:jc w:val="center"/>
        <w:rPr>
          <w:rFonts w:ascii="仿宋" w:hAnsi="仿宋" w:eastAsia="仿宋" w:cs="仿宋"/>
          <w:b/>
          <w:color w:val="000000" w:themeColor="text1"/>
          <w:kern w:val="0"/>
          <w:sz w:val="32"/>
          <w:szCs w:val="32"/>
          <w14:textFill>
            <w14:solidFill>
              <w14:schemeClr w14:val="tx1"/>
            </w14:solidFill>
          </w14:textFill>
        </w:rPr>
      </w:pPr>
    </w:p>
    <w:p w14:paraId="3FBFD0B2">
      <w:pPr>
        <w:jc w:val="center"/>
        <w:rPr>
          <w:rFonts w:ascii="仿宋" w:hAnsi="仿宋" w:eastAsia="仿宋" w:cs="仿宋"/>
          <w:b/>
          <w:color w:val="000000" w:themeColor="text1"/>
          <w:kern w:val="0"/>
          <w:sz w:val="32"/>
          <w:szCs w:val="32"/>
          <w14:textFill>
            <w14:solidFill>
              <w14:schemeClr w14:val="tx1"/>
            </w14:solidFill>
          </w14:textFill>
        </w:rPr>
      </w:pPr>
    </w:p>
    <w:p w14:paraId="3A6BDC13">
      <w:pPr>
        <w:jc w:val="center"/>
        <w:rPr>
          <w:rFonts w:ascii="仿宋" w:hAnsi="仿宋" w:eastAsia="仿宋" w:cs="仿宋"/>
          <w:b/>
          <w:color w:val="000000" w:themeColor="text1"/>
          <w:kern w:val="0"/>
          <w:sz w:val="32"/>
          <w:szCs w:val="32"/>
          <w14:textFill>
            <w14:solidFill>
              <w14:schemeClr w14:val="tx1"/>
            </w14:solidFill>
          </w14:textFill>
        </w:rPr>
      </w:pPr>
    </w:p>
    <w:p w14:paraId="530E4D54">
      <w:pPr>
        <w:jc w:val="center"/>
        <w:rPr>
          <w:rFonts w:ascii="仿宋" w:hAnsi="仿宋" w:eastAsia="仿宋" w:cs="仿宋"/>
          <w:b/>
          <w:color w:val="000000" w:themeColor="text1"/>
          <w:kern w:val="0"/>
          <w:sz w:val="32"/>
          <w:szCs w:val="32"/>
          <w14:textFill>
            <w14:solidFill>
              <w14:schemeClr w14:val="tx1"/>
            </w14:solidFill>
          </w14:textFill>
        </w:rPr>
      </w:pPr>
    </w:p>
    <w:p w14:paraId="792A43AC">
      <w:pPr>
        <w:widowControl/>
        <w:adjustRightInd/>
        <w:jc w:val="center"/>
        <w:rPr>
          <w:rFonts w:ascii="仿宋" w:hAnsi="仿宋" w:eastAsia="仿宋" w:cs="仿宋"/>
          <w:b/>
          <w:color w:val="000000" w:themeColor="text1"/>
          <w:sz w:val="30"/>
          <w:szCs w:val="30"/>
          <w14:textFill>
            <w14:solidFill>
              <w14:schemeClr w14:val="tx1"/>
            </w14:solidFill>
          </w14:textFill>
        </w:rPr>
      </w:pPr>
    </w:p>
    <w:p w14:paraId="6E47F1F2">
      <w:pPr>
        <w:widowControl/>
        <w:adjustRightInd/>
        <w:jc w:val="center"/>
        <w:rPr>
          <w:rFonts w:ascii="仿宋" w:hAnsi="仿宋" w:eastAsia="仿宋" w:cs="仿宋"/>
          <w:b/>
          <w:color w:val="000000" w:themeColor="text1"/>
          <w:sz w:val="30"/>
          <w:szCs w:val="30"/>
          <w14:textFill>
            <w14:solidFill>
              <w14:schemeClr w14:val="tx1"/>
            </w14:solidFill>
          </w14:textFill>
        </w:rPr>
      </w:pPr>
    </w:p>
    <w:p w14:paraId="486F4A03">
      <w:pPr>
        <w:widowControl/>
        <w:adjustRightInd/>
        <w:jc w:val="center"/>
        <w:rPr>
          <w:rFonts w:ascii="仿宋" w:hAnsi="仿宋" w:eastAsia="仿宋" w:cs="仿宋"/>
          <w:b/>
          <w:color w:val="000000" w:themeColor="text1"/>
          <w:sz w:val="30"/>
          <w:szCs w:val="30"/>
          <w14:textFill>
            <w14:solidFill>
              <w14:schemeClr w14:val="tx1"/>
            </w14:solidFill>
          </w14:textFill>
        </w:rPr>
      </w:pPr>
    </w:p>
    <w:p w14:paraId="095AE045">
      <w:pPr>
        <w:widowControl/>
        <w:adjustRightInd/>
        <w:jc w:val="center"/>
        <w:rPr>
          <w:rFonts w:ascii="仿宋" w:hAnsi="仿宋" w:eastAsia="仿宋" w:cs="仿宋"/>
          <w:b/>
          <w:color w:val="000000" w:themeColor="text1"/>
          <w:sz w:val="30"/>
          <w:szCs w:val="30"/>
          <w14:textFill>
            <w14:solidFill>
              <w14:schemeClr w14:val="tx1"/>
            </w14:solidFill>
          </w14:textFill>
        </w:rPr>
      </w:pPr>
    </w:p>
    <w:p w14:paraId="45966578">
      <w:pPr>
        <w:widowControl/>
        <w:adjustRightInd/>
        <w:jc w:val="center"/>
        <w:rPr>
          <w:rFonts w:ascii="仿宋" w:hAnsi="仿宋" w:eastAsia="仿宋" w:cs="仿宋"/>
          <w:b/>
          <w:color w:val="000000" w:themeColor="text1"/>
          <w:sz w:val="30"/>
          <w:szCs w:val="30"/>
          <w14:textFill>
            <w14:solidFill>
              <w14:schemeClr w14:val="tx1"/>
            </w14:solidFill>
          </w14:textFill>
        </w:rPr>
      </w:pPr>
    </w:p>
    <w:p w14:paraId="22EF8B03">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7B02C40F">
      <w:pPr>
        <w:jc w:val="center"/>
        <w:rPr>
          <w:rFonts w:ascii="仿宋" w:hAnsi="仿宋" w:eastAsia="仿宋" w:cs="仿宋"/>
          <w:b/>
          <w:color w:val="000000" w:themeColor="text1"/>
          <w:sz w:val="24"/>
          <w14:textFill>
            <w14:solidFill>
              <w14:schemeClr w14:val="tx1"/>
            </w14:solidFill>
          </w14:textFill>
        </w:rPr>
      </w:pPr>
    </w:p>
    <w:p w14:paraId="335FD7D0">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6C3D1696">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3FC90A49">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0A51BB1">
      <w:pPr>
        <w:snapToGrid w:val="0"/>
        <w:spacing w:line="600" w:lineRule="exact"/>
        <w:jc w:val="left"/>
        <w:rPr>
          <w:rFonts w:ascii="仿宋" w:hAnsi="仿宋" w:eastAsia="仿宋" w:cs="仿宋"/>
          <w:color w:val="000000" w:themeColor="text1"/>
          <w:sz w:val="24"/>
          <w14:textFill>
            <w14:solidFill>
              <w14:schemeClr w14:val="tx1"/>
            </w14:solidFill>
          </w14:textFill>
        </w:rPr>
      </w:pPr>
    </w:p>
    <w:p w14:paraId="2761DEF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31732049">
      <w:pPr>
        <w:spacing w:line="360" w:lineRule="exact"/>
        <w:rPr>
          <w:rFonts w:ascii="仿宋" w:hAnsi="仿宋" w:eastAsia="仿宋" w:cs="仿宋"/>
          <w:color w:val="000000" w:themeColor="text1"/>
          <w:sz w:val="24"/>
          <w14:textFill>
            <w14:solidFill>
              <w14:schemeClr w14:val="tx1"/>
            </w14:solidFill>
          </w14:textFill>
        </w:rPr>
      </w:pPr>
    </w:p>
    <w:p w14:paraId="38D295E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5995149">
      <w:pPr>
        <w:spacing w:line="360" w:lineRule="exact"/>
        <w:rPr>
          <w:rFonts w:ascii="仿宋" w:hAnsi="仿宋" w:eastAsia="仿宋" w:cs="仿宋"/>
          <w:color w:val="000000" w:themeColor="text1"/>
          <w:sz w:val="24"/>
          <w14:textFill>
            <w14:solidFill>
              <w14:schemeClr w14:val="tx1"/>
            </w14:solidFill>
          </w14:textFill>
        </w:rPr>
      </w:pPr>
    </w:p>
    <w:p w14:paraId="61DE4086">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2360473">
      <w:pPr>
        <w:spacing w:line="360" w:lineRule="exact"/>
        <w:rPr>
          <w:rFonts w:ascii="仿宋" w:hAnsi="仿宋" w:eastAsia="仿宋" w:cs="仿宋"/>
          <w:color w:val="000000" w:themeColor="text1"/>
          <w:sz w:val="24"/>
          <w14:textFill>
            <w14:solidFill>
              <w14:schemeClr w14:val="tx1"/>
            </w14:solidFill>
          </w14:textFill>
        </w:rPr>
      </w:pPr>
    </w:p>
    <w:p w14:paraId="4B0DACDB">
      <w:pPr>
        <w:spacing w:line="360" w:lineRule="exact"/>
        <w:rPr>
          <w:rFonts w:ascii="仿宋" w:hAnsi="仿宋" w:eastAsia="仿宋" w:cs="仿宋"/>
          <w:color w:val="000000" w:themeColor="text1"/>
          <w:sz w:val="24"/>
          <w14:textFill>
            <w14:solidFill>
              <w14:schemeClr w14:val="tx1"/>
            </w14:solidFill>
          </w14:textFill>
        </w:rPr>
      </w:pPr>
    </w:p>
    <w:p w14:paraId="4FCA062A">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7A17BA6">
      <w:pPr>
        <w:spacing w:line="360" w:lineRule="exact"/>
        <w:rPr>
          <w:rFonts w:ascii="仿宋" w:hAnsi="仿宋" w:eastAsia="仿宋" w:cs="仿宋"/>
          <w:color w:val="000000" w:themeColor="text1"/>
          <w:sz w:val="24"/>
          <w14:textFill>
            <w14:solidFill>
              <w14:schemeClr w14:val="tx1"/>
            </w14:solidFill>
          </w14:textFill>
        </w:rPr>
      </w:pPr>
    </w:p>
    <w:p w14:paraId="6BAE0051">
      <w:pPr>
        <w:spacing w:line="360" w:lineRule="exact"/>
        <w:rPr>
          <w:rFonts w:ascii="仿宋" w:hAnsi="仿宋" w:eastAsia="仿宋" w:cs="仿宋"/>
          <w:color w:val="000000" w:themeColor="text1"/>
          <w:sz w:val="24"/>
          <w14:textFill>
            <w14:solidFill>
              <w14:schemeClr w14:val="tx1"/>
            </w14:solidFill>
          </w14:textFill>
        </w:rPr>
      </w:pPr>
    </w:p>
    <w:p w14:paraId="730176A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10B0B3B0">
      <w:pPr>
        <w:spacing w:line="360" w:lineRule="exact"/>
        <w:rPr>
          <w:rFonts w:ascii="仿宋" w:hAnsi="仿宋" w:eastAsia="仿宋" w:cs="仿宋"/>
          <w:color w:val="000000" w:themeColor="text1"/>
          <w:sz w:val="24"/>
          <w14:textFill>
            <w14:solidFill>
              <w14:schemeClr w14:val="tx1"/>
            </w14:solidFill>
          </w14:textFill>
        </w:rPr>
      </w:pPr>
    </w:p>
    <w:p w14:paraId="5DDD686D">
      <w:pPr>
        <w:spacing w:line="360" w:lineRule="exact"/>
        <w:rPr>
          <w:rFonts w:ascii="仿宋" w:hAnsi="仿宋" w:eastAsia="仿宋" w:cs="仿宋"/>
          <w:color w:val="000000" w:themeColor="text1"/>
          <w:sz w:val="24"/>
          <w14:textFill>
            <w14:solidFill>
              <w14:schemeClr w14:val="tx1"/>
            </w14:solidFill>
          </w14:textFill>
        </w:rPr>
      </w:pPr>
    </w:p>
    <w:p w14:paraId="5C9CF438">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7E8913AE">
      <w:pPr>
        <w:ind w:firstLine="4920" w:firstLineChars="2050"/>
        <w:jc w:val="left"/>
        <w:rPr>
          <w:rFonts w:ascii="仿宋" w:hAnsi="仿宋" w:eastAsia="仿宋" w:cs="仿宋"/>
          <w:color w:val="000000" w:themeColor="text1"/>
          <w:sz w:val="24"/>
          <w14:textFill>
            <w14:solidFill>
              <w14:schemeClr w14:val="tx1"/>
            </w14:solidFill>
          </w14:textFill>
        </w:rPr>
      </w:pPr>
    </w:p>
    <w:p w14:paraId="5B4A2A94">
      <w:pPr>
        <w:spacing w:line="800" w:lineRule="exact"/>
        <w:rPr>
          <w:rFonts w:ascii="仿宋" w:hAnsi="仿宋" w:eastAsia="仿宋" w:cs="仿宋"/>
          <w:b/>
          <w:color w:val="000000" w:themeColor="text1"/>
          <w:sz w:val="24"/>
          <w14:textFill>
            <w14:solidFill>
              <w14:schemeClr w14:val="tx1"/>
            </w14:solidFill>
          </w14:textFill>
        </w:rPr>
      </w:pPr>
    </w:p>
    <w:p w14:paraId="52BCB5C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6D2F5870">
      <w:pPr>
        <w:jc w:val="center"/>
        <w:rPr>
          <w:rFonts w:ascii="仿宋" w:hAnsi="仿宋" w:eastAsia="仿宋" w:cs="仿宋"/>
          <w:b/>
          <w:color w:val="000000" w:themeColor="text1"/>
          <w:sz w:val="24"/>
          <w14:textFill>
            <w14:solidFill>
              <w14:schemeClr w14:val="tx1"/>
            </w14:solidFill>
          </w14:textFill>
        </w:rPr>
      </w:pPr>
    </w:p>
    <w:p w14:paraId="67B6FDA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1FC6ECED">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4D8DE27A">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AF7611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49874D2">
      <w:pPr>
        <w:snapToGrid w:val="0"/>
        <w:spacing w:line="600" w:lineRule="exact"/>
        <w:jc w:val="left"/>
        <w:rPr>
          <w:rFonts w:ascii="仿宋" w:hAnsi="仿宋" w:eastAsia="仿宋" w:cs="仿宋"/>
          <w:color w:val="000000" w:themeColor="text1"/>
          <w:sz w:val="24"/>
          <w14:textFill>
            <w14:solidFill>
              <w14:schemeClr w14:val="tx1"/>
            </w14:solidFill>
          </w14:textFill>
        </w:rPr>
      </w:pPr>
    </w:p>
    <w:p w14:paraId="0FEE8C7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A24F73">
      <w:pPr>
        <w:spacing w:line="360" w:lineRule="exact"/>
        <w:rPr>
          <w:rFonts w:ascii="仿宋" w:hAnsi="仿宋" w:eastAsia="仿宋" w:cs="仿宋"/>
          <w:color w:val="000000" w:themeColor="text1"/>
          <w:sz w:val="24"/>
          <w14:textFill>
            <w14:solidFill>
              <w14:schemeClr w14:val="tx1"/>
            </w14:solidFill>
          </w14:textFill>
        </w:rPr>
      </w:pPr>
    </w:p>
    <w:p w14:paraId="662318B5">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CCCD91A">
      <w:pPr>
        <w:spacing w:line="360" w:lineRule="exact"/>
        <w:rPr>
          <w:rFonts w:ascii="仿宋" w:hAnsi="仿宋" w:eastAsia="仿宋" w:cs="仿宋"/>
          <w:color w:val="000000" w:themeColor="text1"/>
          <w:sz w:val="24"/>
          <w14:textFill>
            <w14:solidFill>
              <w14:schemeClr w14:val="tx1"/>
            </w14:solidFill>
          </w14:textFill>
        </w:rPr>
      </w:pPr>
    </w:p>
    <w:p w14:paraId="1B90640D">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4B94015">
      <w:pPr>
        <w:spacing w:line="360" w:lineRule="exact"/>
        <w:rPr>
          <w:rFonts w:ascii="仿宋" w:hAnsi="仿宋" w:eastAsia="仿宋" w:cs="仿宋"/>
          <w:color w:val="000000" w:themeColor="text1"/>
          <w:sz w:val="24"/>
          <w14:textFill>
            <w14:solidFill>
              <w14:schemeClr w14:val="tx1"/>
            </w14:solidFill>
          </w14:textFill>
        </w:rPr>
      </w:pPr>
    </w:p>
    <w:p w14:paraId="01CD44B9">
      <w:pPr>
        <w:spacing w:line="360" w:lineRule="exact"/>
        <w:rPr>
          <w:rFonts w:ascii="仿宋" w:hAnsi="仿宋" w:eastAsia="仿宋" w:cs="仿宋"/>
          <w:color w:val="000000" w:themeColor="text1"/>
          <w:sz w:val="24"/>
          <w14:textFill>
            <w14:solidFill>
              <w14:schemeClr w14:val="tx1"/>
            </w14:solidFill>
          </w14:textFill>
        </w:rPr>
      </w:pPr>
    </w:p>
    <w:p w14:paraId="56B3A73E">
      <w:pPr>
        <w:jc w:val="center"/>
        <w:rPr>
          <w:rFonts w:ascii="仿宋" w:hAnsi="仿宋" w:eastAsia="仿宋" w:cs="仿宋"/>
          <w:b/>
          <w:color w:val="000000" w:themeColor="text1"/>
          <w:kern w:val="0"/>
          <w:sz w:val="32"/>
          <w:szCs w:val="32"/>
          <w14:textFill>
            <w14:solidFill>
              <w14:schemeClr w14:val="tx1"/>
            </w14:solidFill>
          </w14:textFill>
        </w:rPr>
      </w:pPr>
    </w:p>
    <w:p w14:paraId="29DE439A">
      <w:pPr>
        <w:rPr>
          <w:rFonts w:ascii="仿宋" w:hAnsi="仿宋" w:eastAsia="仿宋" w:cs="仿宋"/>
          <w:color w:val="000000" w:themeColor="text1"/>
          <w14:textFill>
            <w14:solidFill>
              <w14:schemeClr w14:val="tx1"/>
            </w14:solidFill>
          </w14:textFill>
        </w:rPr>
      </w:pPr>
    </w:p>
    <w:p w14:paraId="36C4ED5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840A5B8">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5B534F6">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600A706C">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748108EE">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22EDFC5">
      <w:pPr>
        <w:spacing w:line="800" w:lineRule="exact"/>
        <w:rPr>
          <w:rFonts w:ascii="仿宋" w:hAnsi="仿宋" w:eastAsia="仿宋" w:cs="仿宋"/>
          <w:b/>
          <w:color w:val="000000" w:themeColor="text1"/>
          <w:sz w:val="24"/>
          <w14:textFill>
            <w14:solidFill>
              <w14:schemeClr w14:val="tx1"/>
            </w14:solidFill>
          </w14:textFill>
        </w:rPr>
      </w:pPr>
    </w:p>
    <w:p w14:paraId="4A8CF47C">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2C75CAB6">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2CD402CE">
      <w:pPr>
        <w:pStyle w:val="80"/>
        <w:rPr>
          <w:rFonts w:ascii="仿宋" w:hAnsi="仿宋" w:eastAsia="仿宋" w:cs="仿宋"/>
          <w:b/>
          <w:color w:val="000000" w:themeColor="text1"/>
          <w14:textFill>
            <w14:solidFill>
              <w14:schemeClr w14:val="tx1"/>
            </w14:solidFill>
          </w14:textFill>
        </w:rPr>
      </w:pPr>
    </w:p>
    <w:p w14:paraId="1729B5B7">
      <w:pPr>
        <w:pStyle w:val="80"/>
        <w:rPr>
          <w:rFonts w:ascii="仿宋" w:hAnsi="仿宋" w:eastAsia="仿宋" w:cs="仿宋"/>
          <w:b/>
          <w:color w:val="000000" w:themeColor="text1"/>
          <w14:textFill>
            <w14:solidFill>
              <w14:schemeClr w14:val="tx1"/>
            </w14:solidFill>
          </w14:textFill>
        </w:rPr>
      </w:pPr>
    </w:p>
    <w:p w14:paraId="2ED89D2E">
      <w:pPr>
        <w:pStyle w:val="80"/>
        <w:rPr>
          <w:rFonts w:ascii="仿宋" w:hAnsi="仿宋" w:eastAsia="仿宋" w:cs="仿宋"/>
          <w:b/>
          <w:color w:val="000000" w:themeColor="text1"/>
          <w14:textFill>
            <w14:solidFill>
              <w14:schemeClr w14:val="tx1"/>
            </w14:solidFill>
          </w14:textFill>
        </w:rPr>
      </w:pPr>
    </w:p>
    <w:p w14:paraId="70AAFDD9">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5B3C98CD">
      <w:pPr>
        <w:spacing w:line="800" w:lineRule="exact"/>
        <w:rPr>
          <w:rFonts w:ascii="仿宋" w:hAnsi="仿宋" w:eastAsia="仿宋" w:cs="仿宋"/>
          <w:b/>
          <w:color w:val="000000" w:themeColor="text1"/>
          <w:sz w:val="24"/>
          <w14:textFill>
            <w14:solidFill>
              <w14:schemeClr w14:val="tx1"/>
            </w14:solidFill>
          </w14:textFill>
        </w:rPr>
      </w:pPr>
    </w:p>
    <w:p w14:paraId="46811264">
      <w:pPr>
        <w:spacing w:line="800" w:lineRule="exact"/>
        <w:rPr>
          <w:rFonts w:ascii="仿宋" w:hAnsi="仿宋" w:eastAsia="仿宋" w:cs="仿宋"/>
          <w:b/>
          <w:color w:val="000000" w:themeColor="text1"/>
          <w:sz w:val="24"/>
          <w14:textFill>
            <w14:solidFill>
              <w14:schemeClr w14:val="tx1"/>
            </w14:solidFill>
          </w14:textFill>
        </w:rPr>
      </w:pPr>
    </w:p>
    <w:p w14:paraId="1532FF65">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23043C6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5F13394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646F1A0A">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73276800">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1276B4FB">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229480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48AA465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3F239EFD">
      <w:pPr>
        <w:spacing w:line="440" w:lineRule="exact"/>
        <w:rPr>
          <w:rFonts w:ascii="仿宋" w:hAnsi="仿宋" w:eastAsia="仿宋" w:cs="仿宋"/>
          <w:color w:val="000000" w:themeColor="text1"/>
          <w:sz w:val="24"/>
          <w14:textFill>
            <w14:solidFill>
              <w14:schemeClr w14:val="tx1"/>
            </w14:solidFill>
          </w14:textFill>
        </w:rPr>
      </w:pPr>
    </w:p>
    <w:p w14:paraId="70F4230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71EDE25F">
      <w:pPr>
        <w:spacing w:line="440" w:lineRule="exact"/>
        <w:ind w:right="480"/>
        <w:rPr>
          <w:rFonts w:ascii="仿宋" w:hAnsi="仿宋" w:eastAsia="仿宋" w:cs="仿宋"/>
          <w:color w:val="000000" w:themeColor="text1"/>
          <w:sz w:val="24"/>
          <w14:textFill>
            <w14:solidFill>
              <w14:schemeClr w14:val="tx1"/>
            </w14:solidFill>
          </w14:textFill>
        </w:rPr>
      </w:pPr>
    </w:p>
    <w:p w14:paraId="70D32098">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6A115D26">
      <w:pPr>
        <w:jc w:val="center"/>
        <w:rPr>
          <w:rFonts w:ascii="仿宋" w:hAnsi="仿宋" w:eastAsia="仿宋" w:cs="仿宋"/>
          <w:b/>
          <w:color w:val="000000" w:themeColor="text1"/>
          <w:kern w:val="0"/>
          <w:sz w:val="32"/>
          <w:szCs w:val="32"/>
          <w14:textFill>
            <w14:solidFill>
              <w14:schemeClr w14:val="tx1"/>
            </w14:solidFill>
          </w14:textFill>
        </w:rPr>
      </w:pPr>
    </w:p>
    <w:p w14:paraId="0BA750FC">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A7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4F65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3EA85FE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1AEBBDB7">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331E31F9">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27A7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4D999C">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557C8608">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4C808E73">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25EF05E">
            <w:pPr>
              <w:jc w:val="center"/>
              <w:rPr>
                <w:rFonts w:ascii="仿宋" w:hAnsi="仿宋" w:eastAsia="仿宋" w:cs="仿宋"/>
                <w:b/>
                <w:color w:val="000000" w:themeColor="text1"/>
                <w:kern w:val="0"/>
                <w:sz w:val="32"/>
                <w:szCs w:val="32"/>
                <w14:textFill>
                  <w14:solidFill>
                    <w14:schemeClr w14:val="tx1"/>
                  </w14:solidFill>
                </w14:textFill>
              </w:rPr>
            </w:pPr>
          </w:p>
        </w:tc>
      </w:tr>
      <w:tr w14:paraId="2E64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22754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30472799">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30AA35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C1EC3DE">
            <w:pPr>
              <w:jc w:val="center"/>
              <w:rPr>
                <w:rFonts w:ascii="仿宋" w:hAnsi="仿宋" w:eastAsia="仿宋" w:cs="仿宋"/>
                <w:b/>
                <w:color w:val="000000" w:themeColor="text1"/>
                <w:kern w:val="0"/>
                <w:sz w:val="32"/>
                <w:szCs w:val="32"/>
                <w14:textFill>
                  <w14:solidFill>
                    <w14:schemeClr w14:val="tx1"/>
                  </w14:solidFill>
                </w14:textFill>
              </w:rPr>
            </w:pPr>
          </w:p>
        </w:tc>
      </w:tr>
      <w:tr w14:paraId="0C1F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A0A87A">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72F02AE0">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6E6FFFC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6C9B11D2">
            <w:pPr>
              <w:jc w:val="center"/>
              <w:rPr>
                <w:rFonts w:ascii="仿宋" w:hAnsi="仿宋" w:eastAsia="仿宋" w:cs="仿宋"/>
                <w:b/>
                <w:color w:val="000000" w:themeColor="text1"/>
                <w:kern w:val="0"/>
                <w:sz w:val="32"/>
                <w:szCs w:val="32"/>
                <w14:textFill>
                  <w14:solidFill>
                    <w14:schemeClr w14:val="tx1"/>
                  </w14:solidFill>
                </w14:textFill>
              </w:rPr>
            </w:pPr>
          </w:p>
        </w:tc>
      </w:tr>
    </w:tbl>
    <w:p w14:paraId="2BDBEC16">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03CFDC6C">
      <w:pPr>
        <w:jc w:val="center"/>
        <w:rPr>
          <w:rFonts w:ascii="仿宋" w:hAnsi="仿宋" w:eastAsia="仿宋" w:cs="仿宋"/>
          <w:b/>
          <w:color w:val="000000" w:themeColor="text1"/>
          <w:kern w:val="0"/>
          <w:sz w:val="32"/>
          <w:szCs w:val="32"/>
          <w14:textFill>
            <w14:solidFill>
              <w14:schemeClr w14:val="tx1"/>
            </w14:solidFill>
          </w14:textFill>
        </w:rPr>
      </w:pPr>
    </w:p>
    <w:p w14:paraId="333137AC">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E9A7430">
      <w:pPr>
        <w:ind w:firstLine="1911" w:firstLineChars="595"/>
        <w:rPr>
          <w:rFonts w:ascii="仿宋" w:hAnsi="仿宋" w:eastAsia="仿宋" w:cs="仿宋"/>
          <w:b/>
          <w:bCs/>
          <w:color w:val="000000" w:themeColor="text1"/>
          <w:sz w:val="32"/>
          <w:szCs w:val="32"/>
          <w14:textFill>
            <w14:solidFill>
              <w14:schemeClr w14:val="tx1"/>
            </w14:solidFill>
          </w14:textFill>
        </w:rPr>
      </w:pPr>
    </w:p>
    <w:p w14:paraId="190176C7">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977943D">
      <w:pPr>
        <w:snapToGrid w:val="0"/>
        <w:spacing w:line="360" w:lineRule="auto"/>
        <w:rPr>
          <w:rFonts w:ascii="仿宋" w:hAnsi="仿宋" w:eastAsia="仿宋" w:cs="仿宋"/>
          <w:color w:val="000000" w:themeColor="text1"/>
          <w:sz w:val="24"/>
          <w14:textFill>
            <w14:solidFill>
              <w14:schemeClr w14:val="tx1"/>
            </w14:solidFill>
          </w14:textFill>
        </w:rPr>
      </w:pPr>
    </w:p>
    <w:p w14:paraId="2AE454D6">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862096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3D114B06">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635AF346">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1AB69DA5">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6DE57BFE">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22CE27D0">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7F7D6BC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5A92AFF3">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510D7214">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3E13B9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34FEDCB4">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3252425">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7F0C730">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C21A79D">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1E8B11C">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9843E39">
      <w:pPr>
        <w:spacing w:line="360" w:lineRule="auto"/>
        <w:jc w:val="center"/>
        <w:rPr>
          <w:rFonts w:ascii="仿宋" w:hAnsi="仿宋" w:eastAsia="仿宋" w:cs="仿宋"/>
          <w:b/>
          <w:bCs/>
          <w:color w:val="000000" w:themeColor="text1"/>
          <w:sz w:val="24"/>
          <w14:textFill>
            <w14:solidFill>
              <w14:schemeClr w14:val="tx1"/>
            </w14:solidFill>
          </w14:textFill>
        </w:rPr>
      </w:pPr>
    </w:p>
    <w:p w14:paraId="66F8F88D">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5EBCFC9">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69DD629B">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F40E1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0CA725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1722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410E63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C5D809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11E8F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7C100C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6F25D5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64B35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DA426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B82595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0532D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1B4B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00DA4E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C2D610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00F85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83DB5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86B65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06464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91B9F8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6F9462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F04D7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043EE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2F359F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3AFA17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00E65C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3C9B37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C21D9C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008D1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BBB7F0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8B6B54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6A7F20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63DC26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1B3A1C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25517B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4DA4F04">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7170C9C2">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1C2600AD">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1E24D38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F8675D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93D8FA0">
      <w:pPr>
        <w:pStyle w:val="649"/>
        <w:ind w:firstLine="0"/>
        <w:jc w:val="both"/>
        <w:rPr>
          <w:rFonts w:ascii="仿宋" w:eastAsia="仿宋" w:cs="仿宋"/>
          <w:color w:val="000000" w:themeColor="text1"/>
          <w14:textFill>
            <w14:solidFill>
              <w14:schemeClr w14:val="tx1"/>
            </w14:solidFill>
          </w14:textFill>
        </w:rPr>
      </w:pPr>
    </w:p>
    <w:p w14:paraId="44A62330">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0E28003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31D96301">
      <w:pPr>
        <w:spacing w:line="360" w:lineRule="auto"/>
        <w:jc w:val="center"/>
        <w:rPr>
          <w:rFonts w:ascii="仿宋" w:hAnsi="仿宋" w:eastAsia="仿宋" w:cs="仿宋"/>
          <w:color w:val="000000" w:themeColor="text1"/>
          <w:sz w:val="24"/>
          <w14:textFill>
            <w14:solidFill>
              <w14:schemeClr w14:val="tx1"/>
            </w14:solidFill>
          </w14:textFill>
        </w:rPr>
      </w:pPr>
    </w:p>
    <w:p w14:paraId="5B2C7EED">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24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D890EE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4CACECB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442A780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3B0AEEB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71D1859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30D91C6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E3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C139D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3A784BE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157E47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EDA7BE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DDB4301">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302FFA61">
            <w:pPr>
              <w:spacing w:line="360" w:lineRule="auto"/>
              <w:jc w:val="center"/>
              <w:rPr>
                <w:rFonts w:ascii="仿宋" w:hAnsi="仿宋" w:eastAsia="仿宋" w:cs="仿宋"/>
                <w:color w:val="000000" w:themeColor="text1"/>
                <w:sz w:val="24"/>
                <w14:textFill>
                  <w14:solidFill>
                    <w14:schemeClr w14:val="tx1"/>
                  </w14:solidFill>
                </w14:textFill>
              </w:rPr>
            </w:pPr>
          </w:p>
        </w:tc>
      </w:tr>
      <w:tr w14:paraId="6178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BEA4D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45077F4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52E75A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ADF118E">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482D5D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D29797C">
            <w:pPr>
              <w:spacing w:line="360" w:lineRule="auto"/>
              <w:jc w:val="center"/>
              <w:rPr>
                <w:rFonts w:ascii="仿宋" w:hAnsi="仿宋" w:eastAsia="仿宋" w:cs="仿宋"/>
                <w:color w:val="000000" w:themeColor="text1"/>
                <w:sz w:val="24"/>
                <w14:textFill>
                  <w14:solidFill>
                    <w14:schemeClr w14:val="tx1"/>
                  </w14:solidFill>
                </w14:textFill>
              </w:rPr>
            </w:pPr>
          </w:p>
        </w:tc>
      </w:tr>
      <w:tr w14:paraId="24FC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94D4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6A6B974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597975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2808206">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749CC3B">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314D6703">
            <w:pPr>
              <w:spacing w:line="360" w:lineRule="auto"/>
              <w:jc w:val="center"/>
              <w:rPr>
                <w:rFonts w:ascii="仿宋" w:hAnsi="仿宋" w:eastAsia="仿宋" w:cs="仿宋"/>
                <w:color w:val="000000" w:themeColor="text1"/>
                <w:sz w:val="24"/>
                <w14:textFill>
                  <w14:solidFill>
                    <w14:schemeClr w14:val="tx1"/>
                  </w14:solidFill>
                </w14:textFill>
              </w:rPr>
            </w:pPr>
          </w:p>
        </w:tc>
      </w:tr>
      <w:tr w14:paraId="487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F55C7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13F1E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C55BBC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71F4B3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43F7D0A">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8FBE1C7">
            <w:pPr>
              <w:spacing w:line="360" w:lineRule="auto"/>
              <w:jc w:val="center"/>
              <w:rPr>
                <w:rFonts w:ascii="仿宋" w:hAnsi="仿宋" w:eastAsia="仿宋" w:cs="仿宋"/>
                <w:color w:val="000000" w:themeColor="text1"/>
                <w:sz w:val="24"/>
                <w14:textFill>
                  <w14:solidFill>
                    <w14:schemeClr w14:val="tx1"/>
                  </w14:solidFill>
                </w14:textFill>
              </w:rPr>
            </w:pPr>
          </w:p>
        </w:tc>
      </w:tr>
      <w:tr w14:paraId="6791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2647B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15CEF55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BDFD51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751947F">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9B6AE6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91028BC">
            <w:pPr>
              <w:spacing w:line="360" w:lineRule="auto"/>
              <w:jc w:val="center"/>
              <w:rPr>
                <w:rFonts w:ascii="仿宋" w:hAnsi="仿宋" w:eastAsia="仿宋" w:cs="仿宋"/>
                <w:color w:val="000000" w:themeColor="text1"/>
                <w:sz w:val="24"/>
                <w14:textFill>
                  <w14:solidFill>
                    <w14:schemeClr w14:val="tx1"/>
                  </w14:solidFill>
                </w14:textFill>
              </w:rPr>
            </w:pPr>
          </w:p>
        </w:tc>
      </w:tr>
    </w:tbl>
    <w:p w14:paraId="0BD3C5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2FD7BC61">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4F7E2771">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EC53A5">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4F1F3D5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B57BC1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85AEBCF">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594EEFFC">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5421074A">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5C0BEB3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AF91247">
      <w:pPr>
        <w:pStyle w:val="81"/>
        <w:rPr>
          <w:rFonts w:ascii="仿宋" w:hAnsi="仿宋" w:eastAsia="仿宋" w:cs="仿宋"/>
          <w:color w:val="000000" w:themeColor="text1"/>
          <w14:textFill>
            <w14:solidFill>
              <w14:schemeClr w14:val="tx1"/>
            </w14:solidFill>
          </w14:textFill>
        </w:rPr>
      </w:pPr>
    </w:p>
    <w:p w14:paraId="5B0EFD34">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906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835C9C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39523AB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18F9CE8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1427DEF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3C95991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773DAC9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55A860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55EFD69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77492C8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3009E50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7E0C3BD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5D13509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1EFE14F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4CF0DC2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25DB71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9ECAF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3243E3B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407E9CA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67F1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110D5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E958F6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7B934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F61E3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931D2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55C0A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E4CBB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01B10E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D6F0E7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2C501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9EB89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2F5551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0E95E9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96B445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E2BD06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B60584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FD39BE3">
            <w:pPr>
              <w:spacing w:line="360" w:lineRule="auto"/>
              <w:rPr>
                <w:rFonts w:ascii="仿宋" w:hAnsi="仿宋" w:eastAsia="仿宋" w:cs="仿宋"/>
                <w:color w:val="000000" w:themeColor="text1"/>
                <w:sz w:val="24"/>
                <w14:textFill>
                  <w14:solidFill>
                    <w14:schemeClr w14:val="tx1"/>
                  </w14:solidFill>
                </w14:textFill>
              </w:rPr>
            </w:pPr>
          </w:p>
        </w:tc>
      </w:tr>
      <w:tr w14:paraId="4E02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EA2D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B72A43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611444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8A362A3">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2200F8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9BAF29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7CD15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2FE12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98837E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930D36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4D8671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5B30E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B8EA95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DB400A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98E9CE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D2F6AA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8ACD231">
            <w:pPr>
              <w:spacing w:line="360" w:lineRule="auto"/>
              <w:rPr>
                <w:rFonts w:ascii="仿宋" w:hAnsi="仿宋" w:eastAsia="仿宋" w:cs="仿宋"/>
                <w:color w:val="000000" w:themeColor="text1"/>
                <w:sz w:val="24"/>
                <w14:textFill>
                  <w14:solidFill>
                    <w14:schemeClr w14:val="tx1"/>
                  </w14:solidFill>
                </w14:textFill>
              </w:rPr>
            </w:pPr>
          </w:p>
        </w:tc>
      </w:tr>
      <w:tr w14:paraId="32C0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D4DB1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531B97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F0BD3E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5BF6F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8B083B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01CB64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3724E7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0956F0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126898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14A97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74A460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370633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E91F0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4C5A4F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37A1A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904CD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3E7ABDB">
            <w:pPr>
              <w:spacing w:line="360" w:lineRule="auto"/>
              <w:rPr>
                <w:rFonts w:ascii="仿宋" w:hAnsi="仿宋" w:eastAsia="仿宋" w:cs="仿宋"/>
                <w:color w:val="000000" w:themeColor="text1"/>
                <w:sz w:val="24"/>
                <w14:textFill>
                  <w14:solidFill>
                    <w14:schemeClr w14:val="tx1"/>
                  </w14:solidFill>
                </w14:textFill>
              </w:rPr>
            </w:pPr>
          </w:p>
        </w:tc>
      </w:tr>
    </w:tbl>
    <w:p w14:paraId="04DC74FB">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583DCA7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2FEA06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7BE886B">
      <w:pPr>
        <w:spacing w:line="360" w:lineRule="auto"/>
        <w:rPr>
          <w:rFonts w:ascii="仿宋" w:hAnsi="仿宋" w:eastAsia="仿宋" w:cs="仿宋"/>
          <w:color w:val="000000" w:themeColor="text1"/>
          <w:kern w:val="0"/>
          <w:sz w:val="24"/>
          <w14:textFill>
            <w14:solidFill>
              <w14:schemeClr w14:val="tx1"/>
            </w14:solidFill>
          </w14:textFill>
        </w:rPr>
      </w:pPr>
    </w:p>
    <w:p w14:paraId="59CF9B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07FA3D1">
      <w:pPr>
        <w:spacing w:line="360" w:lineRule="auto"/>
        <w:rPr>
          <w:rFonts w:ascii="仿宋" w:hAnsi="仿宋" w:eastAsia="仿宋" w:cs="仿宋"/>
          <w:b/>
          <w:bCs/>
          <w:color w:val="000000" w:themeColor="text1"/>
          <w:sz w:val="32"/>
          <w:szCs w:val="32"/>
          <w14:textFill>
            <w14:solidFill>
              <w14:schemeClr w14:val="tx1"/>
            </w14:solidFill>
          </w14:textFill>
        </w:rPr>
      </w:pPr>
    </w:p>
    <w:p w14:paraId="72472D05">
      <w:pPr>
        <w:spacing w:line="360" w:lineRule="auto"/>
        <w:rPr>
          <w:rFonts w:ascii="仿宋" w:hAnsi="仿宋" w:eastAsia="仿宋" w:cs="仿宋"/>
          <w:b/>
          <w:bCs/>
          <w:color w:val="000000" w:themeColor="text1"/>
          <w:sz w:val="32"/>
          <w:szCs w:val="32"/>
          <w14:textFill>
            <w14:solidFill>
              <w14:schemeClr w14:val="tx1"/>
            </w14:solidFill>
          </w14:textFill>
        </w:rPr>
      </w:pPr>
    </w:p>
    <w:p w14:paraId="1B00DE24">
      <w:pPr>
        <w:spacing w:line="360" w:lineRule="auto"/>
        <w:rPr>
          <w:rFonts w:ascii="仿宋" w:hAnsi="仿宋" w:eastAsia="仿宋" w:cs="仿宋"/>
          <w:b/>
          <w:bCs/>
          <w:color w:val="000000" w:themeColor="text1"/>
          <w:sz w:val="32"/>
          <w:szCs w:val="32"/>
          <w14:textFill>
            <w14:solidFill>
              <w14:schemeClr w14:val="tx1"/>
            </w14:solidFill>
          </w14:textFill>
        </w:rPr>
      </w:pPr>
    </w:p>
    <w:p w14:paraId="6991ACC6">
      <w:pPr>
        <w:spacing w:line="360" w:lineRule="auto"/>
        <w:rPr>
          <w:rFonts w:ascii="仿宋" w:hAnsi="仿宋" w:eastAsia="仿宋" w:cs="仿宋"/>
          <w:b/>
          <w:bCs/>
          <w:color w:val="000000" w:themeColor="text1"/>
          <w:sz w:val="32"/>
          <w:szCs w:val="32"/>
          <w14:textFill>
            <w14:solidFill>
              <w14:schemeClr w14:val="tx1"/>
            </w14:solidFill>
          </w14:textFill>
        </w:rPr>
      </w:pPr>
    </w:p>
    <w:p w14:paraId="451900E3">
      <w:pPr>
        <w:spacing w:line="360" w:lineRule="auto"/>
        <w:rPr>
          <w:rFonts w:ascii="仿宋" w:hAnsi="仿宋" w:eastAsia="仿宋" w:cs="仿宋"/>
          <w:b/>
          <w:bCs/>
          <w:color w:val="000000" w:themeColor="text1"/>
          <w:sz w:val="32"/>
          <w:szCs w:val="32"/>
          <w14:textFill>
            <w14:solidFill>
              <w14:schemeClr w14:val="tx1"/>
            </w14:solidFill>
          </w14:textFill>
        </w:rPr>
      </w:pPr>
    </w:p>
    <w:p w14:paraId="1D68D021">
      <w:pPr>
        <w:spacing w:line="360" w:lineRule="auto"/>
        <w:rPr>
          <w:rFonts w:ascii="仿宋" w:hAnsi="仿宋" w:eastAsia="仿宋" w:cs="仿宋"/>
          <w:b/>
          <w:bCs/>
          <w:color w:val="000000" w:themeColor="text1"/>
          <w:sz w:val="32"/>
          <w:szCs w:val="32"/>
          <w14:textFill>
            <w14:solidFill>
              <w14:schemeClr w14:val="tx1"/>
            </w14:solidFill>
          </w14:textFill>
        </w:rPr>
      </w:pPr>
    </w:p>
    <w:p w14:paraId="1238B00B">
      <w:pPr>
        <w:spacing w:line="360" w:lineRule="auto"/>
        <w:rPr>
          <w:rFonts w:ascii="仿宋" w:hAnsi="仿宋" w:eastAsia="仿宋" w:cs="仿宋"/>
          <w:b/>
          <w:bCs/>
          <w:color w:val="000000" w:themeColor="text1"/>
          <w:sz w:val="32"/>
          <w:szCs w:val="32"/>
          <w14:textFill>
            <w14:solidFill>
              <w14:schemeClr w14:val="tx1"/>
            </w14:solidFill>
          </w14:textFill>
        </w:rPr>
      </w:pPr>
    </w:p>
    <w:p w14:paraId="77692452">
      <w:pPr>
        <w:spacing w:line="360" w:lineRule="auto"/>
        <w:rPr>
          <w:rFonts w:ascii="仿宋" w:hAnsi="仿宋" w:eastAsia="仿宋" w:cs="仿宋"/>
          <w:b/>
          <w:bCs/>
          <w:color w:val="000000" w:themeColor="text1"/>
          <w:sz w:val="32"/>
          <w:szCs w:val="32"/>
          <w14:textFill>
            <w14:solidFill>
              <w14:schemeClr w14:val="tx1"/>
            </w14:solidFill>
          </w14:textFill>
        </w:rPr>
      </w:pPr>
    </w:p>
    <w:p w14:paraId="4CBACED0">
      <w:pPr>
        <w:spacing w:line="360" w:lineRule="auto"/>
        <w:rPr>
          <w:rFonts w:ascii="仿宋" w:hAnsi="仿宋" w:eastAsia="仿宋" w:cs="仿宋"/>
          <w:b/>
          <w:bCs/>
          <w:color w:val="000000" w:themeColor="text1"/>
          <w:sz w:val="32"/>
          <w:szCs w:val="32"/>
          <w14:textFill>
            <w14:solidFill>
              <w14:schemeClr w14:val="tx1"/>
            </w14:solidFill>
          </w14:textFill>
        </w:rPr>
      </w:pPr>
    </w:p>
    <w:p w14:paraId="32C2A819">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7842A5E">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09416A51">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2B510E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45A3005">
      <w:pPr>
        <w:pStyle w:val="81"/>
        <w:rPr>
          <w:rFonts w:ascii="仿宋" w:hAnsi="仿宋" w:eastAsia="仿宋" w:cs="仿宋"/>
          <w:color w:val="000000" w:themeColor="text1"/>
          <w14:textFill>
            <w14:solidFill>
              <w14:schemeClr w14:val="tx1"/>
            </w14:solidFill>
          </w14:textFill>
        </w:rPr>
      </w:pPr>
    </w:p>
    <w:p w14:paraId="1A09E6B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73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A67A9A8">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52F9F86C">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5213E490">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448F4B0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48F1AAA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2A40342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75A9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449A0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59A4E4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10B822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703CA2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8E39E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525CA8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A99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562E1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1DB2D8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3A5CFF1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35BE3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4F610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46CB688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693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AA7F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6A31EB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2E40491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5BA84B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66CA94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710E51A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6D1BBC">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7942BE8A">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6525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74A13C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6143D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6F6D7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16F40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A9384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027D8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DF05E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0DF39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441025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B478E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0E94F9">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3AE95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A3CE3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72C6F3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1BE508F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379B55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428ABF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6DA202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060C3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5EB40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A094C1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5F354F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AB4144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7FA30C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B5803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DE5510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F033E7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D2A38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A4AE82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F29C6C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B6DB8A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07297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477ECD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765C6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575664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662F7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FB43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E00CBB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3994F4D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E27A6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4FB245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90947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17C26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B1AD6B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E4F233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D594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1BDE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610D78E0">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6115B38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8C9E6F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EC6CEE2">
      <w:pPr>
        <w:spacing w:line="360" w:lineRule="auto"/>
        <w:rPr>
          <w:rFonts w:ascii="仿宋" w:hAnsi="仿宋" w:eastAsia="仿宋" w:cs="仿宋"/>
          <w:b/>
          <w:color w:val="000000" w:themeColor="text1"/>
          <w:sz w:val="30"/>
          <w:szCs w:val="30"/>
          <w14:textFill>
            <w14:solidFill>
              <w14:schemeClr w14:val="tx1"/>
            </w14:solidFill>
          </w14:textFill>
        </w:rPr>
      </w:pPr>
    </w:p>
    <w:p w14:paraId="2DAB3268">
      <w:pPr>
        <w:spacing w:line="360" w:lineRule="auto"/>
        <w:rPr>
          <w:rFonts w:ascii="仿宋" w:hAnsi="仿宋" w:eastAsia="仿宋" w:cs="仿宋"/>
          <w:b/>
          <w:color w:val="000000" w:themeColor="text1"/>
          <w:sz w:val="30"/>
          <w:szCs w:val="30"/>
          <w14:textFill>
            <w14:solidFill>
              <w14:schemeClr w14:val="tx1"/>
            </w14:solidFill>
          </w14:textFill>
        </w:rPr>
      </w:pPr>
    </w:p>
    <w:p w14:paraId="667477A2">
      <w:pPr>
        <w:spacing w:line="360" w:lineRule="auto"/>
        <w:rPr>
          <w:rFonts w:ascii="仿宋" w:hAnsi="仿宋" w:eastAsia="仿宋" w:cs="仿宋"/>
          <w:b/>
          <w:color w:val="000000" w:themeColor="text1"/>
          <w:sz w:val="30"/>
          <w:szCs w:val="30"/>
          <w14:textFill>
            <w14:solidFill>
              <w14:schemeClr w14:val="tx1"/>
            </w14:solidFill>
          </w14:textFill>
        </w:rPr>
      </w:pPr>
    </w:p>
    <w:p w14:paraId="2E83B532">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103E3C7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29589F5F">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67EC899A">
      <w:pPr>
        <w:pStyle w:val="81"/>
        <w:rPr>
          <w:rFonts w:ascii="仿宋" w:hAnsi="仿宋" w:eastAsia="仿宋" w:cs="仿宋"/>
          <w:color w:val="000000" w:themeColor="text1"/>
          <w14:textFill>
            <w14:solidFill>
              <w14:schemeClr w14:val="tx1"/>
            </w14:solidFill>
          </w14:textFill>
        </w:rPr>
      </w:pPr>
    </w:p>
    <w:p w14:paraId="1D28224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5C082F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AD7CD02">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52C92E7E">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B9F620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73AAF1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D714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B0D7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69FA1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A0F36F">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8E562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57AC1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C345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B057E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DC7075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DC0E7B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DDE7C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DB77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125B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8EF5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F7CFC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91B44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6E62A0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2A7CA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2B51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FB022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FA43E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9330B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81B865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B4E9B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65FDA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DFD6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AC7B5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22DA02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11CC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A3FDD5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757E5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663CC8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6EA6A6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AF3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347C55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F1C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C22D9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5B88F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1155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9E4536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680E0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CAF369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04D87D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B576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40D330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D73AA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2593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3216F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3B26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B9B893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23AC9326">
      <w:pPr>
        <w:pStyle w:val="81"/>
        <w:rPr>
          <w:rFonts w:ascii="仿宋" w:hAnsi="仿宋" w:eastAsia="仿宋" w:cs="仿宋"/>
          <w:color w:val="000000" w:themeColor="text1"/>
          <w14:textFill>
            <w14:solidFill>
              <w14:schemeClr w14:val="tx1"/>
            </w14:solidFill>
          </w14:textFill>
        </w:rPr>
      </w:pPr>
    </w:p>
    <w:p w14:paraId="71EB9F9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F50AD8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3B8160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E315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D93596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1D410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79FF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49CAA2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BA5F7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4660BA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B44E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3169C2A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4D20F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7855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3AEDF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1D91F1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57D75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78110E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26D28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DFBB97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FD62D9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3C993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C312D0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2B9C39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5C0BAC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08469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983056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F270A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7309EE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33A3C1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A803F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355E56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A892DB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ADAF0B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BC93E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C4B375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5744A7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C68923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7ADDA244">
      <w:pPr>
        <w:pStyle w:val="81"/>
        <w:rPr>
          <w:rFonts w:ascii="仿宋" w:hAnsi="仿宋" w:eastAsia="仿宋" w:cs="仿宋"/>
          <w:color w:val="000000" w:themeColor="text1"/>
          <w14:textFill>
            <w14:solidFill>
              <w14:schemeClr w14:val="tx1"/>
            </w14:solidFill>
          </w14:textFill>
        </w:rPr>
      </w:pPr>
    </w:p>
    <w:p w14:paraId="2FC06600">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A938B09">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18518A6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1E5CB810">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42201C7">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0DFFEEC9">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00660712">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5F58E3F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6750EB40">
      <w:pPr>
        <w:spacing w:line="360" w:lineRule="auto"/>
        <w:rPr>
          <w:rFonts w:ascii="仿宋" w:hAnsi="仿宋" w:eastAsia="仿宋" w:cs="仿宋"/>
          <w:color w:val="000000" w:themeColor="text1"/>
          <w:sz w:val="18"/>
          <w:szCs w:val="18"/>
          <w14:textFill>
            <w14:solidFill>
              <w14:schemeClr w14:val="tx1"/>
            </w14:solidFill>
          </w14:textFill>
        </w:rPr>
      </w:pPr>
    </w:p>
    <w:p w14:paraId="0E93B554">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24BEBE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59AAE34">
      <w:pPr>
        <w:spacing w:line="360" w:lineRule="auto"/>
        <w:rPr>
          <w:rFonts w:ascii="仿宋" w:hAnsi="仿宋" w:eastAsia="仿宋" w:cs="仿宋"/>
          <w:b/>
          <w:bCs/>
          <w:color w:val="000000" w:themeColor="text1"/>
          <w:sz w:val="18"/>
          <w:szCs w:val="18"/>
          <w14:textFill>
            <w14:solidFill>
              <w14:schemeClr w14:val="tx1"/>
            </w14:solidFill>
          </w14:textFill>
        </w:rPr>
      </w:pPr>
    </w:p>
    <w:p w14:paraId="12F72A08">
      <w:pPr>
        <w:spacing w:line="360" w:lineRule="auto"/>
        <w:rPr>
          <w:rFonts w:ascii="仿宋" w:hAnsi="仿宋" w:eastAsia="仿宋" w:cs="仿宋"/>
          <w:b/>
          <w:bCs/>
          <w:color w:val="000000" w:themeColor="text1"/>
          <w:sz w:val="32"/>
          <w:szCs w:val="32"/>
          <w14:textFill>
            <w14:solidFill>
              <w14:schemeClr w14:val="tx1"/>
            </w14:solidFill>
          </w14:textFill>
        </w:rPr>
      </w:pPr>
    </w:p>
    <w:p w14:paraId="5CE1CF33">
      <w:pPr>
        <w:spacing w:line="360" w:lineRule="auto"/>
        <w:rPr>
          <w:rFonts w:ascii="仿宋" w:hAnsi="仿宋" w:eastAsia="仿宋" w:cs="仿宋"/>
          <w:b/>
          <w:bCs/>
          <w:color w:val="000000" w:themeColor="text1"/>
          <w:sz w:val="32"/>
          <w:szCs w:val="32"/>
          <w14:textFill>
            <w14:solidFill>
              <w14:schemeClr w14:val="tx1"/>
            </w14:solidFill>
          </w14:textFill>
        </w:rPr>
      </w:pPr>
    </w:p>
    <w:p w14:paraId="07D3773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66D3ECE1">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2F0576A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DBC7515">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58D4517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32BE22">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F8D83D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2DAFA76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31A375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2FF7B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0300610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8438B3D">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96C0AD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3D8C1C">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E63666">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495A003">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5278199D">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5EF8FA0B">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9AD2308">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2A4AB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508CB7B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0236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98FB9B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85A31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7C5B593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622226D0">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5163CC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F349A4C">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CD09C8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C8D147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BCC5A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1D53B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6E3E9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4F544C1">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112E90CD">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8E1C7F7">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63F2D89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4907669E">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020D3B8D">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375D51E3">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291C0748">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61BD6CEF">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77347E6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7FBF32F3">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C2E6747">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6611A5B">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61CFCA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30E8BA">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555108B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838F580">
      <w:pPr>
        <w:spacing w:line="360" w:lineRule="auto"/>
        <w:jc w:val="center"/>
        <w:rPr>
          <w:rFonts w:ascii="仿宋" w:hAnsi="仿宋" w:eastAsia="仿宋" w:cs="仿宋"/>
          <w:color w:val="000000" w:themeColor="text1"/>
          <w:sz w:val="24"/>
          <w14:textFill>
            <w14:solidFill>
              <w14:schemeClr w14:val="tx1"/>
            </w14:solidFill>
          </w14:textFill>
        </w:rPr>
      </w:pPr>
    </w:p>
    <w:p w14:paraId="7DF34B3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DFCBFE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3B8EB0">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DE66CD7">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03E87E12">
      <w:pPr>
        <w:spacing w:line="360" w:lineRule="auto"/>
        <w:jc w:val="center"/>
        <w:rPr>
          <w:rFonts w:ascii="仿宋" w:hAnsi="仿宋" w:eastAsia="仿宋" w:cs="仿宋"/>
          <w:b/>
          <w:bCs/>
          <w:color w:val="000000" w:themeColor="text1"/>
          <w:sz w:val="24"/>
          <w14:textFill>
            <w14:solidFill>
              <w14:schemeClr w14:val="tx1"/>
            </w14:solidFill>
          </w14:textFill>
        </w:rPr>
      </w:pPr>
    </w:p>
    <w:p w14:paraId="6A73D33C">
      <w:pPr>
        <w:spacing w:line="360" w:lineRule="auto"/>
        <w:jc w:val="center"/>
        <w:rPr>
          <w:rFonts w:ascii="仿宋" w:hAnsi="仿宋" w:eastAsia="仿宋" w:cs="仿宋"/>
          <w:b/>
          <w:bCs/>
          <w:color w:val="000000" w:themeColor="text1"/>
          <w:sz w:val="24"/>
          <w14:textFill>
            <w14:solidFill>
              <w14:schemeClr w14:val="tx1"/>
            </w14:solidFill>
          </w14:textFill>
        </w:rPr>
      </w:pPr>
    </w:p>
    <w:p w14:paraId="1D6F8E40">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0A207FA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ED3CC57">
      <w:pPr>
        <w:spacing w:line="360" w:lineRule="auto"/>
        <w:rPr>
          <w:rFonts w:ascii="仿宋" w:hAnsi="仿宋" w:eastAsia="仿宋" w:cs="仿宋"/>
          <w:color w:val="000000" w:themeColor="text1"/>
          <w:sz w:val="24"/>
          <w14:textFill>
            <w14:solidFill>
              <w14:schemeClr w14:val="tx1"/>
            </w14:solidFill>
          </w14:textFill>
        </w:rPr>
      </w:pPr>
    </w:p>
    <w:p w14:paraId="34519E4F">
      <w:pPr>
        <w:pStyle w:val="81"/>
        <w:rPr>
          <w:rFonts w:ascii="仿宋" w:hAnsi="仿宋" w:eastAsia="仿宋" w:cs="仿宋"/>
          <w:color w:val="000000" w:themeColor="text1"/>
          <w14:textFill>
            <w14:solidFill>
              <w14:schemeClr w14:val="tx1"/>
            </w14:solidFill>
          </w14:textFill>
        </w:rPr>
      </w:pPr>
    </w:p>
    <w:p w14:paraId="5A9C055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354D4A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9B992A7">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09B0E1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2AF64B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026B8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617A88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53E7298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6195390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547656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D60D0C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4D5018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38AD5E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ACD6C6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36D0BA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904A9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A54B9A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937280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D18C10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D07AD1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C81A8B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CF9D283">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2620B74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9C2D80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43F5789C">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7503B0C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2DEC2593">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5FC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363740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8AEDF9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E590232">
            <w:pPr>
              <w:spacing w:line="360" w:lineRule="auto"/>
              <w:jc w:val="center"/>
              <w:rPr>
                <w:rFonts w:ascii="仿宋" w:hAnsi="仿宋" w:eastAsia="仿宋" w:cs="仿宋"/>
                <w:b/>
                <w:color w:val="000000" w:themeColor="text1"/>
                <w:sz w:val="24"/>
                <w14:textFill>
                  <w14:solidFill>
                    <w14:schemeClr w14:val="tx1"/>
                  </w14:solidFill>
                </w14:textFill>
              </w:rPr>
            </w:pPr>
          </w:p>
          <w:p w14:paraId="63842E7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53D0C1B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FC6F7A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39BBAC4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0A995D4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0D708139">
            <w:pPr>
              <w:spacing w:line="360" w:lineRule="auto"/>
              <w:jc w:val="center"/>
              <w:rPr>
                <w:rFonts w:ascii="仿宋" w:hAnsi="仿宋" w:eastAsia="仿宋" w:cs="仿宋"/>
                <w:b/>
                <w:color w:val="000000" w:themeColor="text1"/>
                <w:sz w:val="24"/>
                <w14:textFill>
                  <w14:solidFill>
                    <w14:schemeClr w14:val="tx1"/>
                  </w14:solidFill>
                </w14:textFill>
              </w:rPr>
            </w:pPr>
          </w:p>
          <w:p w14:paraId="5C8213E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8DB5C7A">
            <w:pPr>
              <w:spacing w:line="360" w:lineRule="auto"/>
              <w:jc w:val="center"/>
              <w:rPr>
                <w:rFonts w:ascii="仿宋" w:hAnsi="仿宋" w:eastAsia="仿宋" w:cs="仿宋"/>
                <w:b/>
                <w:color w:val="000000" w:themeColor="text1"/>
                <w:sz w:val="24"/>
                <w14:textFill>
                  <w14:solidFill>
                    <w14:schemeClr w14:val="tx1"/>
                  </w14:solidFill>
                </w14:textFill>
              </w:rPr>
            </w:pPr>
          </w:p>
        </w:tc>
      </w:tr>
      <w:tr w14:paraId="7793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E456EB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260045B2">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72FF348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E68F75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029036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F092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003AA1D">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F4DD068">
            <w:pPr>
              <w:spacing w:line="360" w:lineRule="auto"/>
              <w:jc w:val="center"/>
              <w:rPr>
                <w:rFonts w:ascii="仿宋" w:hAnsi="仿宋" w:eastAsia="仿宋" w:cs="仿宋"/>
                <w:color w:val="000000" w:themeColor="text1"/>
                <w:sz w:val="24"/>
                <w14:textFill>
                  <w14:solidFill>
                    <w14:schemeClr w14:val="tx1"/>
                  </w14:solidFill>
                </w14:textFill>
              </w:rPr>
            </w:pPr>
          </w:p>
        </w:tc>
      </w:tr>
      <w:tr w14:paraId="0C2E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ED74C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386D2AEE">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EB8A52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4A21AFB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166E20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61120AA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0B626F7">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D6834F2">
            <w:pPr>
              <w:spacing w:line="360" w:lineRule="auto"/>
              <w:jc w:val="center"/>
              <w:rPr>
                <w:rFonts w:ascii="仿宋" w:hAnsi="仿宋" w:eastAsia="仿宋" w:cs="仿宋"/>
                <w:color w:val="000000" w:themeColor="text1"/>
                <w:sz w:val="24"/>
                <w14:textFill>
                  <w14:solidFill>
                    <w14:schemeClr w14:val="tx1"/>
                  </w14:solidFill>
                </w14:textFill>
              </w:rPr>
            </w:pPr>
          </w:p>
        </w:tc>
      </w:tr>
      <w:tr w14:paraId="728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5FC918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1DF4425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48BA2FB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684D13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EC765F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FD43D4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38C06B0">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36D0F59">
            <w:pPr>
              <w:spacing w:line="360" w:lineRule="auto"/>
              <w:jc w:val="center"/>
              <w:rPr>
                <w:rFonts w:ascii="仿宋" w:hAnsi="仿宋" w:eastAsia="仿宋" w:cs="仿宋"/>
                <w:color w:val="000000" w:themeColor="text1"/>
                <w:sz w:val="24"/>
                <w14:textFill>
                  <w14:solidFill>
                    <w14:schemeClr w14:val="tx1"/>
                  </w14:solidFill>
                </w14:textFill>
              </w:rPr>
            </w:pPr>
          </w:p>
        </w:tc>
      </w:tr>
      <w:tr w14:paraId="4809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C92789">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5A636DF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3D29834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6EAE569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214A2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AFDE0B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31DB488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28B77E81">
            <w:pPr>
              <w:spacing w:line="360" w:lineRule="auto"/>
              <w:jc w:val="center"/>
              <w:rPr>
                <w:rFonts w:ascii="仿宋" w:hAnsi="仿宋" w:eastAsia="仿宋" w:cs="仿宋"/>
                <w:color w:val="000000" w:themeColor="text1"/>
                <w:sz w:val="24"/>
                <w14:textFill>
                  <w14:solidFill>
                    <w14:schemeClr w14:val="tx1"/>
                  </w14:solidFill>
                </w14:textFill>
              </w:rPr>
            </w:pPr>
          </w:p>
        </w:tc>
      </w:tr>
      <w:tr w14:paraId="0C9C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F75F13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6161F508">
            <w:pPr>
              <w:spacing w:line="360" w:lineRule="auto"/>
              <w:jc w:val="center"/>
              <w:rPr>
                <w:rFonts w:ascii="仿宋" w:hAnsi="仿宋" w:eastAsia="仿宋" w:cs="仿宋"/>
                <w:color w:val="000000" w:themeColor="text1"/>
                <w:sz w:val="24"/>
                <w14:textFill>
                  <w14:solidFill>
                    <w14:schemeClr w14:val="tx1"/>
                  </w14:solidFill>
                </w14:textFill>
              </w:rPr>
            </w:pPr>
          </w:p>
        </w:tc>
      </w:tr>
      <w:tr w14:paraId="2AE9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E315FB8">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21775E4D">
            <w:pPr>
              <w:spacing w:line="360" w:lineRule="auto"/>
              <w:jc w:val="center"/>
              <w:rPr>
                <w:rFonts w:ascii="仿宋" w:hAnsi="仿宋" w:eastAsia="仿宋" w:cs="仿宋"/>
                <w:color w:val="000000" w:themeColor="text1"/>
                <w:sz w:val="24"/>
                <w14:textFill>
                  <w14:solidFill>
                    <w14:schemeClr w14:val="tx1"/>
                  </w14:solidFill>
                </w14:textFill>
              </w:rPr>
            </w:pPr>
          </w:p>
        </w:tc>
      </w:tr>
    </w:tbl>
    <w:p w14:paraId="285EB28E">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6A5D0F2A">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5FD6EF20">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3C93F779">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53DCEEB9">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03D05B1B">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AC33E4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3B998EF6">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6BCC899A">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6001F752">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2A892F93">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44613592">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55925BF3">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326CCD3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0" w:name="_Hlk101259491"/>
      <w:r>
        <w:rPr>
          <w:rFonts w:hint="eastAsia" w:ascii="仿宋" w:hAnsi="仿宋" w:eastAsia="仿宋" w:cs="仿宋"/>
          <w:color w:val="000000" w:themeColor="text1"/>
          <w:sz w:val="32"/>
          <w:szCs w:val="32"/>
          <w14:textFill>
            <w14:solidFill>
              <w14:schemeClr w14:val="tx1"/>
            </w14:solidFill>
          </w14:textFill>
        </w:rPr>
        <w:t>（如果有）</w:t>
      </w:r>
      <w:bookmarkEnd w:id="60"/>
    </w:p>
    <w:p w14:paraId="37F7B2B6">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E46C35">
      <w:pPr>
        <w:pStyle w:val="81"/>
        <w:rPr>
          <w:rFonts w:ascii="仿宋" w:hAnsi="仿宋" w:eastAsia="仿宋" w:cs="仿宋"/>
          <w:b/>
          <w:color w:val="000000" w:themeColor="text1"/>
          <w14:textFill>
            <w14:solidFill>
              <w14:schemeClr w14:val="tx1"/>
            </w14:solidFill>
          </w14:textFill>
        </w:rPr>
      </w:pPr>
    </w:p>
    <w:p w14:paraId="428BA375">
      <w:pPr>
        <w:pStyle w:val="82"/>
        <w:rPr>
          <w:rFonts w:ascii="仿宋" w:hAnsi="仿宋" w:eastAsia="仿宋" w:cs="仿宋"/>
          <w:b/>
          <w:color w:val="000000" w:themeColor="text1"/>
          <w:sz w:val="24"/>
          <w14:textFill>
            <w14:solidFill>
              <w14:schemeClr w14:val="tx1"/>
            </w14:solidFill>
          </w14:textFill>
        </w:rPr>
      </w:pPr>
    </w:p>
    <w:p w14:paraId="2108020C">
      <w:pPr>
        <w:rPr>
          <w:rFonts w:ascii="仿宋" w:hAnsi="仿宋" w:eastAsia="仿宋" w:cs="仿宋"/>
          <w:b/>
          <w:color w:val="000000" w:themeColor="text1"/>
          <w:sz w:val="24"/>
          <w14:textFill>
            <w14:solidFill>
              <w14:schemeClr w14:val="tx1"/>
            </w14:solidFill>
          </w14:textFill>
        </w:rPr>
      </w:pPr>
    </w:p>
    <w:p w14:paraId="1D3395BA">
      <w:pPr>
        <w:pStyle w:val="81"/>
        <w:rPr>
          <w:rFonts w:ascii="仿宋" w:hAnsi="仿宋" w:eastAsia="仿宋" w:cs="仿宋"/>
          <w:b/>
          <w:color w:val="000000" w:themeColor="text1"/>
          <w14:textFill>
            <w14:solidFill>
              <w14:schemeClr w14:val="tx1"/>
            </w14:solidFill>
          </w14:textFill>
        </w:rPr>
      </w:pPr>
    </w:p>
    <w:p w14:paraId="6414D5C3">
      <w:pPr>
        <w:pStyle w:val="82"/>
        <w:rPr>
          <w:rFonts w:ascii="仿宋" w:hAnsi="仿宋" w:eastAsia="仿宋" w:cs="仿宋"/>
          <w:color w:val="000000" w:themeColor="text1"/>
          <w14:textFill>
            <w14:solidFill>
              <w14:schemeClr w14:val="tx1"/>
            </w14:solidFill>
          </w14:textFill>
        </w:rPr>
      </w:pPr>
    </w:p>
    <w:p w14:paraId="44DF0E84">
      <w:pPr>
        <w:pStyle w:val="82"/>
        <w:rPr>
          <w:rFonts w:ascii="仿宋" w:hAnsi="仿宋" w:eastAsia="仿宋" w:cs="仿宋"/>
          <w:color w:val="000000" w:themeColor="text1"/>
          <w14:textFill>
            <w14:solidFill>
              <w14:schemeClr w14:val="tx1"/>
            </w14:solidFill>
          </w14:textFill>
        </w:rPr>
      </w:pPr>
    </w:p>
    <w:p w14:paraId="1159BE3F">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5F245BDC">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08287DFF">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3A811A6D">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77149073">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511CCE8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EF9732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443ACB1">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090C2F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59B34DDC">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9D1AC83">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BC2B3BA">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1" w:name="_Toc465665161"/>
      <w:r>
        <w:rPr>
          <w:rFonts w:hint="eastAsia" w:ascii="仿宋" w:hAnsi="仿宋" w:eastAsia="仿宋" w:cs="仿宋"/>
          <w:color w:val="000000" w:themeColor="text1"/>
          <w14:textFill>
            <w14:solidFill>
              <w14:schemeClr w14:val="tx1"/>
            </w14:solidFill>
          </w14:textFill>
        </w:rPr>
        <w:t>附件</w:t>
      </w:r>
      <w:bookmarkEnd w:id="61"/>
    </w:p>
    <w:p w14:paraId="17A724BD">
      <w:pPr>
        <w:spacing w:line="360" w:lineRule="auto"/>
        <w:rPr>
          <w:rFonts w:ascii="仿宋" w:hAnsi="仿宋" w:eastAsia="仿宋" w:cs="仿宋"/>
          <w:b/>
          <w:color w:val="000000" w:themeColor="text1"/>
          <w:sz w:val="24"/>
          <w14:textFill>
            <w14:solidFill>
              <w14:schemeClr w14:val="tx1"/>
            </w14:solidFill>
          </w14:textFill>
        </w:rPr>
      </w:pPr>
    </w:p>
    <w:p w14:paraId="1FBEFF53">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45984077">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567B3640">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447A75C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11B0CB8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174E05C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05D5949F">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7E5C104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6DB4280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20C5C65">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19777CF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737E9B0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1C368D2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51476A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3ED9516B">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3D2B62A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68BB9F09">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5483869">
      <w:pPr>
        <w:snapToGrid w:val="0"/>
        <w:spacing w:line="360" w:lineRule="auto"/>
        <w:rPr>
          <w:rFonts w:ascii="仿宋" w:hAnsi="仿宋" w:eastAsia="仿宋" w:cs="仿宋"/>
          <w:color w:val="000000" w:themeColor="text1"/>
          <w:sz w:val="24"/>
          <w14:textFill>
            <w14:solidFill>
              <w14:schemeClr w14:val="tx1"/>
            </w14:solidFill>
          </w14:textFill>
        </w:rPr>
      </w:pPr>
    </w:p>
    <w:p w14:paraId="1293505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FC0E078">
      <w:pPr>
        <w:snapToGrid w:val="0"/>
        <w:spacing w:line="360" w:lineRule="auto"/>
        <w:rPr>
          <w:rFonts w:ascii="仿宋" w:hAnsi="仿宋" w:eastAsia="仿宋" w:cs="仿宋"/>
          <w:color w:val="000000" w:themeColor="text1"/>
          <w:sz w:val="24"/>
          <w:u w:val="dotted"/>
          <w14:textFill>
            <w14:solidFill>
              <w14:schemeClr w14:val="tx1"/>
            </w14:solidFill>
          </w14:textFill>
        </w:rPr>
      </w:pPr>
    </w:p>
    <w:p w14:paraId="53BBA82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7DB9EDD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94F1B5C">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6377421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7518CA7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A6C484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608D7A26">
      <w:pPr>
        <w:spacing w:line="360" w:lineRule="auto"/>
        <w:jc w:val="center"/>
        <w:rPr>
          <w:rFonts w:ascii="仿宋" w:hAnsi="仿宋" w:eastAsia="仿宋" w:cs="仿宋"/>
          <w:b/>
          <w:bCs/>
          <w:color w:val="000000" w:themeColor="text1"/>
          <w:sz w:val="24"/>
          <w14:textFill>
            <w14:solidFill>
              <w14:schemeClr w14:val="tx1"/>
            </w14:solidFill>
          </w14:textFill>
        </w:rPr>
      </w:pPr>
    </w:p>
    <w:p w14:paraId="731811C1">
      <w:pPr>
        <w:spacing w:line="360" w:lineRule="auto"/>
        <w:rPr>
          <w:rFonts w:ascii="仿宋" w:hAnsi="仿宋" w:eastAsia="仿宋" w:cs="仿宋"/>
          <w:b/>
          <w:color w:val="000000" w:themeColor="text1"/>
          <w:sz w:val="24"/>
          <w14:textFill>
            <w14:solidFill>
              <w14:schemeClr w14:val="tx1"/>
            </w14:solidFill>
          </w14:textFill>
        </w:rPr>
      </w:pPr>
    </w:p>
    <w:p w14:paraId="38F59C30">
      <w:pPr>
        <w:spacing w:line="360" w:lineRule="auto"/>
        <w:rPr>
          <w:rFonts w:ascii="仿宋" w:hAnsi="仿宋" w:eastAsia="仿宋" w:cs="仿宋"/>
          <w:b/>
          <w:color w:val="000000" w:themeColor="text1"/>
          <w:sz w:val="24"/>
          <w14:textFill>
            <w14:solidFill>
              <w14:schemeClr w14:val="tx1"/>
            </w14:solidFill>
          </w14:textFill>
        </w:rPr>
      </w:pPr>
    </w:p>
    <w:p w14:paraId="382AC4E4">
      <w:pPr>
        <w:spacing w:line="360" w:lineRule="auto"/>
        <w:rPr>
          <w:rFonts w:ascii="仿宋" w:hAnsi="仿宋" w:eastAsia="仿宋" w:cs="仿宋"/>
          <w:b/>
          <w:color w:val="000000" w:themeColor="text1"/>
          <w:sz w:val="24"/>
          <w14:textFill>
            <w14:solidFill>
              <w14:schemeClr w14:val="tx1"/>
            </w14:solidFill>
          </w14:textFill>
        </w:rPr>
      </w:pPr>
    </w:p>
    <w:p w14:paraId="1D31155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7146487">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0DF91C9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783AFA46">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986629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F62DB0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5FA85EC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69DFE7CC">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4718C71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900C1A5">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5145E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485391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C2DDF52">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3D92B3F5">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2335AC9">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811E0CA">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193402E9">
      <w:pPr>
        <w:spacing w:line="360" w:lineRule="auto"/>
        <w:jc w:val="center"/>
        <w:rPr>
          <w:rFonts w:ascii="仿宋" w:hAnsi="仿宋" w:eastAsia="仿宋" w:cs="仿宋"/>
          <w:b/>
          <w:color w:val="000000" w:themeColor="text1"/>
          <w:sz w:val="24"/>
          <w14:textFill>
            <w14:solidFill>
              <w14:schemeClr w14:val="tx1"/>
            </w14:solidFill>
          </w14:textFill>
        </w:rPr>
      </w:pPr>
    </w:p>
    <w:p w14:paraId="5C3E770C">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23EA7BF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5672595F">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47F64A0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67E8CB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6B9D4E5F">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5FC519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723E407E">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7C5E43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C22C59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F6EB09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941B1D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429C665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AACB4B6">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03E1F64D">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A7F6BB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31BDEA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6C14D2C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3CB61A4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3B529B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735D6F2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E9B888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7D4BE48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606F6EF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13F327B6">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476BDC4F">
      <w:pPr>
        <w:spacing w:line="360" w:lineRule="auto"/>
        <w:rPr>
          <w:rFonts w:ascii="仿宋" w:hAnsi="仿宋" w:eastAsia="仿宋" w:cs="仿宋"/>
          <w:color w:val="000000" w:themeColor="text1"/>
          <w:sz w:val="24"/>
          <w:u w:val="dotted"/>
          <w14:textFill>
            <w14:solidFill>
              <w14:schemeClr w14:val="tx1"/>
            </w14:solidFill>
          </w14:textFill>
        </w:rPr>
      </w:pPr>
    </w:p>
    <w:p w14:paraId="6F84931C">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74B7162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1068122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401F59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3989EDB">
      <w:pPr>
        <w:spacing w:line="360" w:lineRule="auto"/>
        <w:rPr>
          <w:rFonts w:ascii="仿宋" w:hAnsi="仿宋" w:eastAsia="仿宋" w:cs="仿宋"/>
          <w:color w:val="000000" w:themeColor="text1"/>
          <w:sz w:val="24"/>
          <w:u w:val="dotted"/>
          <w14:textFill>
            <w14:solidFill>
              <w14:schemeClr w14:val="tx1"/>
            </w14:solidFill>
          </w14:textFill>
        </w:rPr>
      </w:pPr>
    </w:p>
    <w:p w14:paraId="483828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7C5C88F0">
      <w:pPr>
        <w:spacing w:line="360" w:lineRule="auto"/>
        <w:rPr>
          <w:rFonts w:ascii="仿宋" w:hAnsi="仿宋" w:eastAsia="仿宋" w:cs="仿宋"/>
          <w:color w:val="000000" w:themeColor="text1"/>
          <w:sz w:val="24"/>
          <w:u w:val="dotted"/>
          <w14:textFill>
            <w14:solidFill>
              <w14:schemeClr w14:val="tx1"/>
            </w14:solidFill>
          </w14:textFill>
        </w:rPr>
      </w:pPr>
    </w:p>
    <w:p w14:paraId="09E6D8E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09DEA64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38D2CE7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6E53E8A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4E230ED4">
      <w:pPr>
        <w:spacing w:line="360" w:lineRule="auto"/>
        <w:rPr>
          <w:rFonts w:ascii="仿宋" w:hAnsi="仿宋" w:eastAsia="仿宋" w:cs="仿宋"/>
          <w:color w:val="000000" w:themeColor="text1"/>
          <w:sz w:val="24"/>
          <w:u w:val="single"/>
          <w14:textFill>
            <w14:solidFill>
              <w14:schemeClr w14:val="tx1"/>
            </w14:solidFill>
          </w14:textFill>
        </w:rPr>
      </w:pPr>
    </w:p>
    <w:p w14:paraId="7BA6F3B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0DB5522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57D2D7D2">
      <w:pPr>
        <w:spacing w:line="360" w:lineRule="auto"/>
        <w:rPr>
          <w:rFonts w:ascii="仿宋" w:hAnsi="仿宋" w:eastAsia="仿宋" w:cs="仿宋"/>
          <w:b/>
          <w:color w:val="000000" w:themeColor="text1"/>
          <w:sz w:val="24"/>
          <w14:textFill>
            <w14:solidFill>
              <w14:schemeClr w14:val="tx1"/>
            </w14:solidFill>
          </w14:textFill>
        </w:rPr>
      </w:pPr>
    </w:p>
    <w:p w14:paraId="6FABCEFC">
      <w:pPr>
        <w:spacing w:line="360" w:lineRule="auto"/>
        <w:rPr>
          <w:rFonts w:ascii="仿宋" w:hAnsi="仿宋" w:eastAsia="仿宋" w:cs="仿宋"/>
          <w:b/>
          <w:color w:val="000000" w:themeColor="text1"/>
          <w:sz w:val="24"/>
          <w14:textFill>
            <w14:solidFill>
              <w14:schemeClr w14:val="tx1"/>
            </w14:solidFill>
          </w14:textFill>
        </w:rPr>
      </w:pPr>
    </w:p>
    <w:p w14:paraId="1C78387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4AEAADC6">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3DF48778">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75808AD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6409E3C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68CC4A1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3CC982B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6D571527">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538A707">
      <w:pPr>
        <w:spacing w:line="360" w:lineRule="auto"/>
        <w:rPr>
          <w:rFonts w:ascii="仿宋" w:hAnsi="仿宋" w:eastAsia="仿宋" w:cs="仿宋"/>
          <w:b/>
          <w:color w:val="000000" w:themeColor="text1"/>
          <w:sz w:val="24"/>
          <w14:textFill>
            <w14:solidFill>
              <w14:schemeClr w14:val="tx1"/>
            </w14:solidFill>
          </w14:textFill>
        </w:rPr>
      </w:pPr>
    </w:p>
    <w:p w14:paraId="5483B27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381E18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C55A037">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58F1A1F7">
      <w:pPr>
        <w:spacing w:line="360" w:lineRule="auto"/>
        <w:rPr>
          <w:rFonts w:ascii="仿宋" w:hAnsi="仿宋" w:eastAsia="仿宋" w:cs="仿宋"/>
          <w:color w:val="000000" w:themeColor="text1"/>
          <w:sz w:val="24"/>
          <w:u w:val="single"/>
          <w14:textFill>
            <w14:solidFill>
              <w14:schemeClr w14:val="tx1"/>
            </w14:solidFill>
          </w14:textFill>
        </w:rPr>
      </w:pPr>
    </w:p>
    <w:p w14:paraId="3B92CB0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0602856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4A2BC0B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23173051">
      <w:pPr>
        <w:spacing w:line="360" w:lineRule="auto"/>
        <w:ind w:firstLine="494"/>
        <w:rPr>
          <w:rFonts w:ascii="仿宋" w:hAnsi="仿宋" w:eastAsia="仿宋" w:cs="仿宋"/>
          <w:color w:val="000000" w:themeColor="text1"/>
          <w:sz w:val="24"/>
          <w14:textFill>
            <w14:solidFill>
              <w14:schemeClr w14:val="tx1"/>
            </w14:solidFill>
          </w14:textFill>
        </w:rPr>
      </w:pPr>
    </w:p>
    <w:p w14:paraId="3405BBB8">
      <w:pPr>
        <w:spacing w:line="360" w:lineRule="auto"/>
        <w:ind w:firstLine="494"/>
        <w:rPr>
          <w:rFonts w:ascii="仿宋" w:hAnsi="仿宋" w:eastAsia="仿宋" w:cs="仿宋"/>
          <w:color w:val="000000" w:themeColor="text1"/>
          <w:sz w:val="24"/>
          <w14:textFill>
            <w14:solidFill>
              <w14:schemeClr w14:val="tx1"/>
            </w14:solidFill>
          </w14:textFill>
        </w:rPr>
      </w:pPr>
    </w:p>
    <w:p w14:paraId="652836D0">
      <w:pPr>
        <w:spacing w:line="360" w:lineRule="auto"/>
        <w:ind w:firstLine="494"/>
        <w:rPr>
          <w:rFonts w:ascii="仿宋" w:hAnsi="仿宋" w:eastAsia="仿宋" w:cs="仿宋"/>
          <w:color w:val="000000" w:themeColor="text1"/>
          <w:sz w:val="24"/>
          <w14:textFill>
            <w14:solidFill>
              <w14:schemeClr w14:val="tx1"/>
            </w14:solidFill>
          </w14:textFill>
        </w:rPr>
      </w:pPr>
    </w:p>
    <w:p w14:paraId="63F3124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4F59E965">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60FDF6F">
      <w:pPr>
        <w:pStyle w:val="81"/>
        <w:rPr>
          <w:rFonts w:ascii="仿宋" w:hAnsi="仿宋" w:eastAsia="仿宋" w:cs="仿宋"/>
          <w:color w:val="000000" w:themeColor="text1"/>
          <w14:textFill>
            <w14:solidFill>
              <w14:schemeClr w14:val="tx1"/>
            </w14:solidFill>
          </w14:textFill>
        </w:rPr>
      </w:pPr>
    </w:p>
    <w:p w14:paraId="0D8782A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1B8F82F4">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1A556DF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82F5DA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938E3B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7C6C63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3536D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81F8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415B7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705FE0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67C0CF6">
      <w:pPr>
        <w:pStyle w:val="61"/>
        <w:ind w:firstLine="0"/>
        <w:rPr>
          <w:rFonts w:ascii="仿宋" w:hAnsi="仿宋" w:eastAsia="仿宋" w:cs="仿宋"/>
          <w:color w:val="000000" w:themeColor="text1"/>
          <w14:textFill>
            <w14:solidFill>
              <w14:schemeClr w14:val="tx1"/>
            </w14:solidFill>
          </w14:textFill>
        </w:rPr>
      </w:pPr>
    </w:p>
    <w:p w14:paraId="65916C2B">
      <w:pPr>
        <w:rPr>
          <w:rFonts w:ascii="仿宋" w:hAnsi="仿宋" w:eastAsia="仿宋" w:cs="仿宋"/>
          <w:color w:val="000000" w:themeColor="text1"/>
          <w14:textFill>
            <w14:solidFill>
              <w14:schemeClr w14:val="tx1"/>
            </w14:solidFill>
          </w14:textFill>
        </w:rPr>
      </w:pPr>
    </w:p>
    <w:p w14:paraId="3C33C75F">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032755EE">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4F0CDE7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28BA9E2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41BE607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54CED27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0896A6F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2"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1725E0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18A3B37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2"/>
    <w:p w14:paraId="0E0FC02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202AFDBA">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B92414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14DFAFD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7DFDC36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4636FA4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5F9EE31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0E3BA7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74CD1452">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11DA67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BC67782">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CA01177">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21DD9205">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273B06F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FF54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BC527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603591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E82EB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E6A6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88462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66A35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7DC2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989F4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24E2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AA141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3119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E1B0F2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18EA25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F49B0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DA0D78">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DF89A3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526EF33">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7A751A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7B4F62D3">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6E8B587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E128BF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1ADE4F5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6C8305B4">
      <w:pPr>
        <w:pStyle w:val="3"/>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341F1BB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E8E7B97">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739FCA5F">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3"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3"/>
    </w:p>
    <w:p w14:paraId="588E307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0020AFCC">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4EAEC2B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656352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6ADA848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51F51E7E">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5CE86D80">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2AFCB0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40D933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3800F18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105AF9C">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170477D5">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5E1BCD6F">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1B9C442">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515C1E61">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2B5339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6CC07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E2E32F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E9CC6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D29A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03102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A1E85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0222CC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95DF1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AC1C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8F1E79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4717FE">
      <w:pPr>
        <w:pStyle w:val="81"/>
        <w:rPr>
          <w:rFonts w:ascii="仿宋" w:hAnsi="仿宋" w:eastAsia="仿宋" w:cs="仿宋"/>
          <w:b/>
          <w:color w:val="000000" w:themeColor="text1"/>
          <w:spacing w:val="6"/>
          <w:sz w:val="32"/>
          <w:szCs w:val="32"/>
          <w14:textFill>
            <w14:solidFill>
              <w14:schemeClr w14:val="tx1"/>
            </w14:solidFill>
          </w14:textFill>
        </w:rPr>
      </w:pPr>
    </w:p>
    <w:p w14:paraId="6D340F54">
      <w:pPr>
        <w:pStyle w:val="82"/>
        <w:rPr>
          <w:rFonts w:ascii="仿宋" w:hAnsi="仿宋" w:eastAsia="仿宋" w:cs="仿宋"/>
          <w:b/>
          <w:color w:val="000000" w:themeColor="text1"/>
          <w:spacing w:val="6"/>
          <w:sz w:val="32"/>
          <w:szCs w:val="32"/>
          <w14:textFill>
            <w14:solidFill>
              <w14:schemeClr w14:val="tx1"/>
            </w14:solidFill>
          </w14:textFill>
        </w:rPr>
      </w:pPr>
    </w:p>
    <w:p w14:paraId="568B8672">
      <w:pPr>
        <w:rPr>
          <w:rFonts w:ascii="仿宋" w:hAnsi="仿宋" w:eastAsia="仿宋" w:cs="仿宋"/>
          <w:b/>
          <w:color w:val="000000" w:themeColor="text1"/>
          <w:spacing w:val="6"/>
          <w:sz w:val="32"/>
          <w:szCs w:val="32"/>
          <w14:textFill>
            <w14:solidFill>
              <w14:schemeClr w14:val="tx1"/>
            </w14:solidFill>
          </w14:textFill>
        </w:rPr>
      </w:pPr>
    </w:p>
    <w:p w14:paraId="21B9D5E9">
      <w:pPr>
        <w:pStyle w:val="81"/>
        <w:rPr>
          <w:rFonts w:ascii="仿宋" w:hAnsi="仿宋" w:eastAsia="仿宋" w:cs="仿宋"/>
          <w:b/>
          <w:color w:val="000000" w:themeColor="text1"/>
          <w:spacing w:val="6"/>
          <w:sz w:val="32"/>
          <w:szCs w:val="32"/>
          <w14:textFill>
            <w14:solidFill>
              <w14:schemeClr w14:val="tx1"/>
            </w14:solidFill>
          </w14:textFill>
        </w:rPr>
      </w:pPr>
    </w:p>
    <w:p w14:paraId="212A77E2">
      <w:pPr>
        <w:pStyle w:val="82"/>
        <w:rPr>
          <w:rFonts w:ascii="仿宋" w:hAnsi="仿宋" w:eastAsia="仿宋" w:cs="仿宋"/>
          <w:color w:val="000000" w:themeColor="text1"/>
          <w14:textFill>
            <w14:solidFill>
              <w14:schemeClr w14:val="tx1"/>
            </w14:solidFill>
          </w14:textFill>
        </w:rPr>
      </w:pPr>
    </w:p>
    <w:p w14:paraId="322AE44A">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4" w:name="OLE_LINK13"/>
      <w:bookmarkStart w:id="65" w:name="OLE_LINK14"/>
    </w:p>
    <w:p w14:paraId="7A5D53CC">
      <w:pPr>
        <w:spacing w:line="360" w:lineRule="auto"/>
        <w:rPr>
          <w:rFonts w:ascii="仿宋" w:hAnsi="仿宋" w:eastAsia="仿宋" w:cs="仿宋"/>
          <w:b/>
          <w:color w:val="000000" w:themeColor="text1"/>
          <w:spacing w:val="6"/>
          <w:sz w:val="32"/>
          <w:szCs w:val="32"/>
          <w14:textFill>
            <w14:solidFill>
              <w14:schemeClr w14:val="tx1"/>
            </w14:solidFill>
          </w14:textFill>
        </w:rPr>
      </w:pPr>
    </w:p>
    <w:p w14:paraId="5A7F003D">
      <w:pPr>
        <w:spacing w:line="360" w:lineRule="auto"/>
        <w:rPr>
          <w:rFonts w:ascii="仿宋" w:hAnsi="仿宋" w:eastAsia="仿宋" w:cs="仿宋"/>
          <w:b/>
          <w:color w:val="000000" w:themeColor="text1"/>
          <w:spacing w:val="6"/>
          <w:sz w:val="32"/>
          <w:szCs w:val="32"/>
          <w14:textFill>
            <w14:solidFill>
              <w14:schemeClr w14:val="tx1"/>
            </w14:solidFill>
          </w14:textFill>
        </w:rPr>
      </w:pPr>
    </w:p>
    <w:p w14:paraId="5900F666">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39AA9A">
      <w:pPr>
        <w:spacing w:line="360" w:lineRule="auto"/>
        <w:rPr>
          <w:rFonts w:ascii="仿宋" w:hAnsi="仿宋" w:eastAsia="仿宋" w:cs="仿宋"/>
          <w:b/>
          <w:color w:val="000000" w:themeColor="text1"/>
          <w:spacing w:val="6"/>
          <w:sz w:val="32"/>
          <w:szCs w:val="32"/>
          <w14:textFill>
            <w14:solidFill>
              <w14:schemeClr w14:val="tx1"/>
            </w14:solidFill>
          </w14:textFill>
        </w:rPr>
      </w:pPr>
    </w:p>
    <w:p w14:paraId="0571C429">
      <w:pPr>
        <w:spacing w:line="360" w:lineRule="auto"/>
        <w:rPr>
          <w:rFonts w:ascii="仿宋" w:hAnsi="仿宋" w:eastAsia="仿宋" w:cs="仿宋"/>
          <w:b/>
          <w:color w:val="000000" w:themeColor="text1"/>
          <w:spacing w:val="6"/>
          <w:sz w:val="32"/>
          <w:szCs w:val="32"/>
          <w14:textFill>
            <w14:solidFill>
              <w14:schemeClr w14:val="tx1"/>
            </w14:solidFill>
          </w14:textFill>
        </w:rPr>
      </w:pPr>
    </w:p>
    <w:p w14:paraId="47137D38">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64F0F59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4"/>
    <w:bookmarkEnd w:id="65"/>
    <w:p w14:paraId="556D6746">
      <w:pPr>
        <w:spacing w:line="360" w:lineRule="auto"/>
        <w:rPr>
          <w:rFonts w:ascii="仿宋" w:hAnsi="仿宋" w:eastAsia="仿宋" w:cs="仿宋"/>
          <w:b/>
          <w:color w:val="000000" w:themeColor="text1"/>
          <w:spacing w:val="6"/>
          <w:sz w:val="30"/>
          <w:szCs w:val="30"/>
          <w14:textFill>
            <w14:solidFill>
              <w14:schemeClr w14:val="tx1"/>
            </w14:solidFill>
          </w14:textFill>
        </w:rPr>
      </w:pPr>
    </w:p>
    <w:p w14:paraId="3E55D38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5EED8C5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5DD618A1">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269855A">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619775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1BB7C92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2D1C69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883E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7A77A1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9033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8FA3F6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4441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D2C7C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53029B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BFC8D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0E4F4B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6564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F79F6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FBE183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2F584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C8870F">
      <w:pPr>
        <w:spacing w:line="360" w:lineRule="auto"/>
        <w:rPr>
          <w:rFonts w:ascii="仿宋" w:hAnsi="仿宋" w:eastAsia="仿宋" w:cs="仿宋"/>
          <w:b/>
          <w:color w:val="000000" w:themeColor="text1"/>
          <w:spacing w:val="6"/>
          <w:sz w:val="32"/>
          <w:szCs w:val="32"/>
          <w14:textFill>
            <w14:solidFill>
              <w14:schemeClr w14:val="tx1"/>
            </w14:solidFill>
          </w14:textFill>
        </w:rPr>
      </w:pPr>
    </w:p>
    <w:p w14:paraId="696D60AF">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41F4C3FD">
      <w:pPr>
        <w:spacing w:line="360" w:lineRule="auto"/>
        <w:jc w:val="center"/>
        <w:rPr>
          <w:rFonts w:ascii="仿宋" w:hAnsi="仿宋" w:eastAsia="仿宋" w:cs="仿宋"/>
          <w:color w:val="000000" w:themeColor="text1"/>
          <w:sz w:val="24"/>
          <w:u w:val="single"/>
          <w14:textFill>
            <w14:solidFill>
              <w14:schemeClr w14:val="tx1"/>
            </w14:solidFill>
          </w14:textFill>
        </w:rPr>
      </w:pPr>
    </w:p>
    <w:p w14:paraId="0DBE6F1E">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41BD8BC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08A858B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759814E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061CC0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887301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2E5676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40682443">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1005B26">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365DB04">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7403E3E2">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38A4F22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DC4CC3C">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F1E3D9A">
      <w:pPr>
        <w:spacing w:line="360" w:lineRule="auto"/>
        <w:jc w:val="center"/>
        <w:rPr>
          <w:rFonts w:ascii="仿宋" w:hAnsi="仿宋" w:eastAsia="仿宋" w:cs="仿宋"/>
          <w:b/>
          <w:color w:val="000000" w:themeColor="text1"/>
          <w:sz w:val="32"/>
          <w:szCs w:val="32"/>
          <w14:textFill>
            <w14:solidFill>
              <w14:schemeClr w14:val="tx1"/>
            </w14:solidFill>
          </w14:textFill>
        </w:rPr>
      </w:pPr>
    </w:p>
    <w:p w14:paraId="4768C07B">
      <w:pPr>
        <w:spacing w:line="360" w:lineRule="auto"/>
        <w:jc w:val="center"/>
        <w:rPr>
          <w:rFonts w:ascii="仿宋" w:hAnsi="仿宋" w:eastAsia="仿宋" w:cs="仿宋"/>
          <w:b/>
          <w:color w:val="000000" w:themeColor="text1"/>
          <w:sz w:val="32"/>
          <w:szCs w:val="32"/>
          <w14:textFill>
            <w14:solidFill>
              <w14:schemeClr w14:val="tx1"/>
            </w14:solidFill>
          </w14:textFill>
        </w:rPr>
      </w:pPr>
    </w:p>
    <w:p w14:paraId="449C2717">
      <w:pPr>
        <w:spacing w:line="360" w:lineRule="auto"/>
        <w:jc w:val="center"/>
        <w:rPr>
          <w:rFonts w:ascii="仿宋" w:hAnsi="仿宋" w:eastAsia="仿宋" w:cs="仿宋"/>
          <w:b/>
          <w:color w:val="000000" w:themeColor="text1"/>
          <w:sz w:val="32"/>
          <w:szCs w:val="32"/>
          <w14:textFill>
            <w14:solidFill>
              <w14:schemeClr w14:val="tx1"/>
            </w14:solidFill>
          </w14:textFill>
        </w:rPr>
      </w:pPr>
    </w:p>
    <w:p w14:paraId="65E86A8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01E2E26">
      <w:pPr>
        <w:spacing w:line="360" w:lineRule="auto"/>
        <w:jc w:val="center"/>
        <w:rPr>
          <w:rFonts w:ascii="仿宋" w:hAnsi="仿宋" w:eastAsia="仿宋" w:cs="仿宋"/>
          <w:b/>
          <w:color w:val="000000" w:themeColor="text1"/>
          <w:sz w:val="32"/>
          <w:szCs w:val="32"/>
          <w14:textFill>
            <w14:solidFill>
              <w14:schemeClr w14:val="tx1"/>
            </w14:solidFill>
          </w14:textFill>
        </w:rPr>
      </w:pPr>
    </w:p>
    <w:p w14:paraId="7393AE49">
      <w:pPr>
        <w:spacing w:line="360" w:lineRule="auto"/>
        <w:jc w:val="center"/>
        <w:rPr>
          <w:rFonts w:ascii="仿宋" w:hAnsi="仿宋" w:eastAsia="仿宋" w:cs="仿宋"/>
          <w:b/>
          <w:color w:val="000000" w:themeColor="text1"/>
          <w:sz w:val="32"/>
          <w:szCs w:val="32"/>
          <w14:textFill>
            <w14:solidFill>
              <w14:schemeClr w14:val="tx1"/>
            </w14:solidFill>
          </w14:textFill>
        </w:rPr>
      </w:pPr>
    </w:p>
    <w:p w14:paraId="0AC8FF3F">
      <w:pPr>
        <w:spacing w:line="360" w:lineRule="auto"/>
        <w:jc w:val="center"/>
        <w:rPr>
          <w:rFonts w:ascii="仿宋" w:hAnsi="仿宋" w:eastAsia="仿宋" w:cs="仿宋"/>
          <w:b/>
          <w:color w:val="000000" w:themeColor="text1"/>
          <w:sz w:val="32"/>
          <w:szCs w:val="32"/>
          <w14:textFill>
            <w14:solidFill>
              <w14:schemeClr w14:val="tx1"/>
            </w14:solidFill>
          </w14:textFill>
        </w:rPr>
      </w:pPr>
    </w:p>
    <w:p w14:paraId="766E20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4548394D">
      <w:pPr>
        <w:spacing w:line="360" w:lineRule="auto"/>
        <w:jc w:val="center"/>
        <w:rPr>
          <w:rFonts w:ascii="仿宋" w:hAnsi="仿宋" w:eastAsia="仿宋" w:cs="仿宋"/>
          <w:b/>
          <w:color w:val="000000" w:themeColor="text1"/>
          <w:sz w:val="32"/>
          <w:szCs w:val="32"/>
          <w14:textFill>
            <w14:solidFill>
              <w14:schemeClr w14:val="tx1"/>
            </w14:solidFill>
          </w14:textFill>
        </w:rPr>
      </w:pPr>
    </w:p>
    <w:p w14:paraId="5CBF93D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87C9F63">
      <w:pPr>
        <w:spacing w:line="360" w:lineRule="auto"/>
        <w:jc w:val="center"/>
        <w:rPr>
          <w:rFonts w:ascii="仿宋" w:hAnsi="仿宋" w:eastAsia="仿宋" w:cs="仿宋"/>
          <w:b/>
          <w:color w:val="000000" w:themeColor="text1"/>
          <w:sz w:val="32"/>
          <w:szCs w:val="32"/>
          <w14:textFill>
            <w14:solidFill>
              <w14:schemeClr w14:val="tx1"/>
            </w14:solidFill>
          </w14:textFill>
        </w:rPr>
      </w:pPr>
    </w:p>
    <w:p w14:paraId="345F75C7">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7AE490E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6653914B">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6240E5">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675FFC8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65ADF9E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0A11A787">
      <w:pPr>
        <w:pStyle w:val="23"/>
        <w:rPr>
          <w:rFonts w:ascii="仿宋" w:hAnsi="仿宋" w:eastAsia="仿宋" w:cs="仿宋"/>
          <w:color w:val="000000" w:themeColor="text1"/>
          <w:lang w:val="en-US"/>
          <w14:textFill>
            <w14:solidFill>
              <w14:schemeClr w14:val="tx1"/>
            </w14:solidFill>
          </w14:textFill>
        </w:rPr>
      </w:pPr>
    </w:p>
    <w:p w14:paraId="654ABB8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66B29E6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DE0145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1BB150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668245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7F2864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523733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F07647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13B50BF7">
      <w:pPr>
        <w:widowControl/>
        <w:jc w:val="left"/>
        <w:rPr>
          <w:rFonts w:ascii="仿宋" w:hAnsi="仿宋" w:eastAsia="仿宋" w:cs="仿宋"/>
          <w:color w:val="000000" w:themeColor="text1"/>
          <w:kern w:val="0"/>
          <w:sz w:val="24"/>
          <w14:textFill>
            <w14:solidFill>
              <w14:schemeClr w14:val="tx1"/>
            </w14:solidFill>
          </w14:textFill>
        </w:rPr>
      </w:pPr>
    </w:p>
    <w:p w14:paraId="341854DC">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BC4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BCA37B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7EAC53AB">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1B462D4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78EB7B9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06A3C6E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3ACA8B1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5986A87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4E92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6538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5313F0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B53FF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9457B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042257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06836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49517A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B351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E074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5C0C3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4DA22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E89B0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0132C0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D9635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EAE48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B1EF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A9DEC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1B55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9370A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9A18B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454183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62BA60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4A8E9C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7F73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264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42A2D4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2AB4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C0EE6D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2B2F20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590324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11A2A0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20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49E9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2343A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5C9168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F786C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29F8B9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739106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30077E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158F4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23B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6144D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657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93F90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91577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6177A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5D0A73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33D2F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2504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011AC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C0265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62581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3A1C9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78457F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001F63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6D4E2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BC7E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3D150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58D2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DA8B1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AC9F9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79CE00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61C38FF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E5C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C3315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07F9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568AB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F9B1C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58F1EB6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4CD99B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27FF6E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BE2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7B97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6CBC95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C87B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323B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132BB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FD9F2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B63C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F5C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F638D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7367D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4961F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254EB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6B4382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09D5C4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43937D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C87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F482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6F79B7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21201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6CF72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004F45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4B3DAE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12F40E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2CB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E2AC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9D6A6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C57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9F824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07154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322719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B526E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453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9A3D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E028E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F1494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75E3F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15693E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FAA3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6382C0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8AF3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2B9D87">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86234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12C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9CC9B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84843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6986DD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5DC090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36FF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D18B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8864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940DA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D0E51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C0921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02D8D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F8D96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C757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7B07C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0C2CD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F54BB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D9D74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E1F1D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16A23A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6E12E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A390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407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3CE714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CC9E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3E6F1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0F0CB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2651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6F4DE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CE6E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E85D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5C324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67861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377EA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7557B0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33DAB5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01C1C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6C4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BC62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562D02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B9459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770D8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163166B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57E33D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5FBF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910F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D344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FF2B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23EA1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5B091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637AE3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132EEE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44926E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D8F0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B784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26B84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2D976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7360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C2924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88CF0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57DD9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0D4C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2D80E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BDCF9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8C6DA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5F948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25B41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7CC449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12FC42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5A08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BA39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05DAE1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6FC5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5489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1AAC2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51C513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7DF975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8458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67485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73CEE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2820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E86FA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4656C3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0968AD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424330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7D953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4D42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52115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DF104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CE8E8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C4C2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57C76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05CCDC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2CDF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5D78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19604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AC72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89591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786B20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50BBB5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523CAE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5B864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CD86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356A31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7D1FD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0C120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109345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413B5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86642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BE30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3F5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D69FB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5A1D0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16AEA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480BF7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5FB7E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5BFDEA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4D5E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0A12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0585A3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0D0F9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1D93A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2CF65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1A523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3164F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0AAA48E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2878B89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534863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B8C4F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47F07F5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295BCE9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033C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14510D54">
      <w:pPr>
        <w:widowControl/>
        <w:jc w:val="left"/>
        <w:rPr>
          <w:rFonts w:ascii="仿宋" w:hAnsi="仿宋" w:eastAsia="仿宋" w:cs="仿宋"/>
          <w:color w:val="000000" w:themeColor="text1"/>
          <w:kern w:val="0"/>
          <w:sz w:val="24"/>
          <w14:textFill>
            <w14:solidFill>
              <w14:schemeClr w14:val="tx1"/>
            </w14:solidFill>
          </w14:textFill>
        </w:rPr>
      </w:pPr>
    </w:p>
    <w:p w14:paraId="7CC60632">
      <w:pPr>
        <w:widowControl/>
        <w:jc w:val="left"/>
        <w:rPr>
          <w:rFonts w:ascii="仿宋" w:hAnsi="仿宋" w:eastAsia="仿宋" w:cs="仿宋"/>
          <w:color w:val="000000" w:themeColor="text1"/>
          <w:kern w:val="0"/>
          <w:sz w:val="24"/>
          <w14:textFill>
            <w14:solidFill>
              <w14:schemeClr w14:val="tx1"/>
            </w14:solidFill>
          </w14:textFill>
        </w:rPr>
      </w:pPr>
    </w:p>
    <w:p w14:paraId="56284B71">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07FC83EE">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74B4B9B6">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31087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86EA1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5247060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D97606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152BADD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175B7E13">
      <w:pPr>
        <w:widowControl/>
        <w:jc w:val="left"/>
        <w:rPr>
          <w:rFonts w:ascii="仿宋" w:hAnsi="仿宋" w:eastAsia="仿宋" w:cs="仿宋"/>
          <w:color w:val="000000" w:themeColor="text1"/>
          <w:kern w:val="0"/>
          <w:sz w:val="18"/>
          <w:szCs w:val="18"/>
          <w14:textFill>
            <w14:solidFill>
              <w14:schemeClr w14:val="tx1"/>
            </w14:solidFill>
          </w14:textFill>
        </w:rPr>
      </w:pPr>
    </w:p>
    <w:p w14:paraId="61F90135">
      <w:pPr>
        <w:widowControl/>
        <w:jc w:val="left"/>
        <w:rPr>
          <w:rFonts w:ascii="仿宋" w:hAnsi="仿宋" w:eastAsia="仿宋" w:cs="仿宋"/>
          <w:color w:val="000000" w:themeColor="text1"/>
          <w:kern w:val="0"/>
          <w:sz w:val="18"/>
          <w:szCs w:val="18"/>
          <w14:textFill>
            <w14:solidFill>
              <w14:schemeClr w14:val="tx1"/>
            </w14:solidFill>
          </w14:textFill>
        </w:rPr>
      </w:pPr>
    </w:p>
    <w:p w14:paraId="09AFE8BB">
      <w:pPr>
        <w:widowControl/>
        <w:jc w:val="left"/>
        <w:rPr>
          <w:rFonts w:ascii="仿宋" w:hAnsi="仿宋" w:eastAsia="仿宋" w:cs="仿宋"/>
          <w:color w:val="000000" w:themeColor="text1"/>
          <w:kern w:val="0"/>
          <w:sz w:val="18"/>
          <w:szCs w:val="18"/>
          <w14:textFill>
            <w14:solidFill>
              <w14:schemeClr w14:val="tx1"/>
            </w14:solidFill>
          </w14:textFill>
        </w:rPr>
      </w:pPr>
    </w:p>
    <w:p w14:paraId="1DD0B84B">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07DD54AF">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28A333D8">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2B6AE5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C3637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52EE0E3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C5836C9">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7B96943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23D8A5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6F8BD41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0D4A30A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5BE64C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1DF5E8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6426890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7C5935A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3549C6E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7EDD50F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90B7EB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11D225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5A6BC53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EAA4A7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486CD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87542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2A595F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2BA538D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254F96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5EE4B09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018318D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3969524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87A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451F8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19610D0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121DFC4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2657F27D">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63A96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BBE9C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0B1EF8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4529C1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77311C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E194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B979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20805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27CDCC">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169ED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7118C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15ED5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1064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31B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C5D5C7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B1C9E5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A53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59892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A884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D6C44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222C0B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4F2065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52C53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E3FCC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E320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74BA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908EB1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DA347D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D551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87736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54492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120BB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E9CA24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EE0CAB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88F9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0097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FA2C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4BF04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0EA62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76733D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1EC1CD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F26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975A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3D42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6A2F5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AFD9E1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AFF6F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4A2C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9C9F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44E0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5DDB9F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29A367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E7A5A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0C8CD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E80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1BEB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7E9B1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620AFB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90B71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582D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AFC6D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EF1F25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02E3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F747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4E2D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B0CAA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0FF70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50C2E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A0CEE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6148D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F4D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011AE0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615ADF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78D2D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0C2A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EDAAF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A847A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62703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144C1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1F28E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240EE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C19693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C38B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7B626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010B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2376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08ED6A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42D525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7A8B62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B7838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5AE0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AE425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C11552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B84AFC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8C88E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DA1DFC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3D204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A7EB9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0796B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74AFC3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EEA75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0978C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BEC8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D215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0721D2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0EBC8A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5750BC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342EA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EEF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5F8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09DB66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A42A16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62F1E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9DFB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5DF6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11286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5BACA9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76CD98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E2DF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149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B43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0A149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1147C4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369A82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184524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7D899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717F2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9EA05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F3B40E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09E9D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DD951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6EF98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AB15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929B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25149D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9B6090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BB642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27958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4BDE9D2D">
      <w:pPr>
        <w:rPr>
          <w:rFonts w:ascii="仿宋" w:hAnsi="仿宋" w:eastAsia="仿宋" w:cs="仿宋"/>
          <w:color w:val="000000" w:themeColor="text1"/>
          <w:sz w:val="24"/>
          <w14:textFill>
            <w14:solidFill>
              <w14:schemeClr w14:val="tx1"/>
            </w14:solidFill>
          </w14:textFill>
        </w:rPr>
      </w:pPr>
    </w:p>
    <w:p w14:paraId="1DE13D4C">
      <w:pPr>
        <w:ind w:firstLine="420" w:firstLineChars="200"/>
        <w:rPr>
          <w:rFonts w:ascii="仿宋" w:hAnsi="仿宋" w:eastAsia="仿宋" w:cs="仿宋"/>
          <w:color w:val="000000" w:themeColor="text1"/>
          <w14:textFill>
            <w14:solidFill>
              <w14:schemeClr w14:val="tx1"/>
            </w14:solidFill>
          </w14:textFill>
        </w:rPr>
      </w:pPr>
    </w:p>
    <w:p w14:paraId="0AC0A8E9">
      <w:pPr>
        <w:spacing w:line="360" w:lineRule="auto"/>
        <w:ind w:right="420"/>
        <w:rPr>
          <w:rFonts w:ascii="仿宋" w:hAnsi="仿宋" w:eastAsia="仿宋" w:cs="仿宋"/>
          <w:color w:val="000000" w:themeColor="text1"/>
          <w14:textFill>
            <w14:solidFill>
              <w14:schemeClr w14:val="tx1"/>
            </w14:solidFill>
          </w14:textFill>
        </w:rPr>
      </w:pPr>
    </w:p>
    <w:p w14:paraId="3203CD91">
      <w:pPr>
        <w:spacing w:line="360" w:lineRule="auto"/>
        <w:rPr>
          <w:rFonts w:ascii="仿宋" w:hAnsi="仿宋" w:eastAsia="仿宋" w:cs="仿宋"/>
          <w:bCs/>
          <w:color w:val="000000" w:themeColor="text1"/>
          <w:sz w:val="24"/>
          <w14:textFill>
            <w14:solidFill>
              <w14:schemeClr w14:val="tx1"/>
            </w14:solidFill>
          </w14:textFill>
        </w:rPr>
      </w:pPr>
    </w:p>
    <w:p w14:paraId="509E44AD">
      <w:pPr>
        <w:spacing w:line="360" w:lineRule="auto"/>
        <w:jc w:val="center"/>
        <w:rPr>
          <w:rFonts w:ascii="仿宋" w:hAnsi="仿宋" w:eastAsia="仿宋" w:cs="仿宋"/>
          <w:b/>
          <w:color w:val="000000" w:themeColor="text1"/>
          <w:sz w:val="32"/>
          <w:szCs w:val="32"/>
          <w14:textFill>
            <w14:solidFill>
              <w14:schemeClr w14:val="tx1"/>
            </w14:solidFill>
          </w14:textFill>
        </w:rPr>
      </w:pPr>
    </w:p>
    <w:p w14:paraId="4F5DCDCA">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hakuyoxingshu7000">
    <w:panose1 w:val="02000600000000000000"/>
    <w:charset w:val="86"/>
    <w:family w:val="auto"/>
    <w:pitch w:val="default"/>
    <w:sig w:usb0="FFFFFFFF" w:usb1="E9FFFFFF" w:usb2="0000003F" w:usb3="00000000" w:csb0="603F00FF" w:csb1="FFFF0000"/>
  </w:font>
  <w:font w:name="NumberOnly">
    <w:panose1 w:val="020B0500000000000000"/>
    <w:charset w:val="00"/>
    <w:family w:val="auto"/>
    <w:pitch w:val="default"/>
    <w:sig w:usb0="8000002F" w:usb1="10000048" w:usb2="00000000" w:usb3="00000000" w:csb0="00000111" w:csb1="4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4077">
    <w:pPr>
      <w:pStyle w:val="39"/>
      <w:framePr w:wrap="around" w:vAnchor="text" w:hAnchor="margin" w:xAlign="right" w:y="1"/>
      <w:rPr>
        <w:rStyle w:val="73"/>
      </w:rPr>
    </w:pPr>
    <w:r>
      <w:fldChar w:fldCharType="begin"/>
    </w:r>
    <w:r>
      <w:rPr>
        <w:rStyle w:val="73"/>
      </w:rPr>
      <w:instrText xml:space="preserve">PAGE  </w:instrText>
    </w:r>
    <w:r>
      <w:fldChar w:fldCharType="end"/>
    </w:r>
  </w:p>
  <w:p w14:paraId="32CF7661">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EAA2">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E2CDF3">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CE2CDF3">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01B118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48A4">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BB8EB3">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8BB8EB3">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066B15C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92C8">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4EB9B">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0354EB9B">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5AD9">
    <w:pPr>
      <w:pStyle w:val="39"/>
      <w:framePr w:wrap="around" w:vAnchor="text" w:hAnchor="margin" w:xAlign="right" w:y="1"/>
      <w:rPr>
        <w:rStyle w:val="73"/>
      </w:rPr>
    </w:pPr>
    <w:r>
      <w:fldChar w:fldCharType="begin"/>
    </w:r>
    <w:r>
      <w:rPr>
        <w:rStyle w:val="73"/>
      </w:rPr>
      <w:instrText xml:space="preserve">PAGE  </w:instrText>
    </w:r>
    <w:r>
      <w:fldChar w:fldCharType="end"/>
    </w:r>
  </w:p>
  <w:p w14:paraId="6566319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CA8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D7EE03">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2D7EE03">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60D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AFFD53">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5AFFD5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B478">
    <w:pPr>
      <w:pStyle w:val="39"/>
      <w:framePr w:wrap="around" w:vAnchor="text" w:hAnchor="margin" w:xAlign="right" w:y="1"/>
      <w:rPr>
        <w:rStyle w:val="73"/>
      </w:rPr>
    </w:pPr>
    <w:r>
      <w:fldChar w:fldCharType="begin"/>
    </w:r>
    <w:r>
      <w:rPr>
        <w:rStyle w:val="73"/>
      </w:rPr>
      <w:instrText xml:space="preserve">PAGE  </w:instrText>
    </w:r>
    <w:r>
      <w:fldChar w:fldCharType="end"/>
    </w:r>
  </w:p>
  <w:p w14:paraId="5CB4D0EE">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AFAD">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BCDD6F">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3BCDD6F">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784B">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ABD94A">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23ABD94A">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13C5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2A74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77A2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6BCF47">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16BCF47">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4E578BE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5CB9">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76F9CD">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276F9CD">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6D93A1F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059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0985">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6CD9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D133">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161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BAF1A">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41A06">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91E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6002B">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62086">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5B12">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97768C7"/>
    <w:multiLevelType w:val="singleLevel"/>
    <w:tmpl w:val="D97768C7"/>
    <w:lvl w:ilvl="0" w:tentative="0">
      <w:start w:val="2"/>
      <w:numFmt w:val="chineseCounting"/>
      <w:suff w:val="nothing"/>
      <w:lvlText w:val="%1、"/>
      <w:lvlJc w:val="left"/>
      <w:rPr>
        <w:rFonts w:hint="eastAsia"/>
      </w:rPr>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5B3CCB33"/>
    <w:multiLevelType w:val="singleLevel"/>
    <w:tmpl w:val="5B3CCB33"/>
    <w:lvl w:ilvl="0" w:tentative="0">
      <w:start w:val="3"/>
      <w:numFmt w:val="chineseCounting"/>
      <w:suff w:val="nothing"/>
      <w:lvlText w:val="%1、"/>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3"/>
  </w:num>
  <w:num w:numId="3">
    <w:abstractNumId w:val="9"/>
  </w:num>
  <w:num w:numId="4">
    <w:abstractNumId w:val="10"/>
  </w:num>
  <w:num w:numId="5">
    <w:abstractNumId w:val="2"/>
  </w:num>
  <w:num w:numId="6">
    <w:abstractNumId w:val="7"/>
  </w:num>
  <w:num w:numId="7">
    <w:abstractNumId w:val="5"/>
  </w:num>
  <w:num w:numId="8">
    <w:abstractNumId w:val="4"/>
  </w:num>
  <w:num w:numId="9">
    <w:abstractNumId w:val="1"/>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3ZGQ1YzcyNTg5NWQ4Y2Q2YzdlZjY5YzNkNmViNTgifQ=="/>
  </w:docVars>
  <w:rsids>
    <w:rsidRoot w:val="00FE19E4"/>
    <w:rsid w:val="00265606"/>
    <w:rsid w:val="0029229B"/>
    <w:rsid w:val="003726DD"/>
    <w:rsid w:val="003C58A7"/>
    <w:rsid w:val="003D3809"/>
    <w:rsid w:val="00426250"/>
    <w:rsid w:val="004D3833"/>
    <w:rsid w:val="004E23EC"/>
    <w:rsid w:val="00544615"/>
    <w:rsid w:val="00582D37"/>
    <w:rsid w:val="005E58EE"/>
    <w:rsid w:val="005F2852"/>
    <w:rsid w:val="00606235"/>
    <w:rsid w:val="006065F2"/>
    <w:rsid w:val="006F76CE"/>
    <w:rsid w:val="00762AFD"/>
    <w:rsid w:val="007A04FE"/>
    <w:rsid w:val="00810E12"/>
    <w:rsid w:val="00924C02"/>
    <w:rsid w:val="009666FA"/>
    <w:rsid w:val="00973001"/>
    <w:rsid w:val="009C0611"/>
    <w:rsid w:val="00A12C64"/>
    <w:rsid w:val="00A36AA3"/>
    <w:rsid w:val="00A83A6E"/>
    <w:rsid w:val="00AA6FB4"/>
    <w:rsid w:val="00B43A77"/>
    <w:rsid w:val="00B5574D"/>
    <w:rsid w:val="00B75A65"/>
    <w:rsid w:val="00BE3742"/>
    <w:rsid w:val="00C05635"/>
    <w:rsid w:val="00C21384"/>
    <w:rsid w:val="00C3538A"/>
    <w:rsid w:val="00D47205"/>
    <w:rsid w:val="00EB5800"/>
    <w:rsid w:val="00FE19E4"/>
    <w:rsid w:val="014435A4"/>
    <w:rsid w:val="01537FD5"/>
    <w:rsid w:val="018E25D5"/>
    <w:rsid w:val="01BC3CB0"/>
    <w:rsid w:val="02555ED9"/>
    <w:rsid w:val="026453EF"/>
    <w:rsid w:val="033E089E"/>
    <w:rsid w:val="04542180"/>
    <w:rsid w:val="04A07D2D"/>
    <w:rsid w:val="065C270A"/>
    <w:rsid w:val="06D74677"/>
    <w:rsid w:val="06D85336"/>
    <w:rsid w:val="08591B53"/>
    <w:rsid w:val="090C5C92"/>
    <w:rsid w:val="0983157E"/>
    <w:rsid w:val="0A1D6F76"/>
    <w:rsid w:val="0B1630ED"/>
    <w:rsid w:val="0BE300B2"/>
    <w:rsid w:val="0BFD39D5"/>
    <w:rsid w:val="0C171D0F"/>
    <w:rsid w:val="0CA23AC9"/>
    <w:rsid w:val="0CD6481E"/>
    <w:rsid w:val="0ED2440E"/>
    <w:rsid w:val="0EF54B6B"/>
    <w:rsid w:val="0F973CBE"/>
    <w:rsid w:val="0FA0239A"/>
    <w:rsid w:val="0FFF466D"/>
    <w:rsid w:val="10660EFD"/>
    <w:rsid w:val="10C81F6C"/>
    <w:rsid w:val="10CD7582"/>
    <w:rsid w:val="124C282D"/>
    <w:rsid w:val="125664A3"/>
    <w:rsid w:val="1262754C"/>
    <w:rsid w:val="129C6486"/>
    <w:rsid w:val="12A17402"/>
    <w:rsid w:val="133236CD"/>
    <w:rsid w:val="14127BE9"/>
    <w:rsid w:val="149128B1"/>
    <w:rsid w:val="14E32ED1"/>
    <w:rsid w:val="154C4341"/>
    <w:rsid w:val="15520D07"/>
    <w:rsid w:val="158D1A3D"/>
    <w:rsid w:val="160615DC"/>
    <w:rsid w:val="169E17AF"/>
    <w:rsid w:val="16FD66C9"/>
    <w:rsid w:val="18C76587"/>
    <w:rsid w:val="19341F4D"/>
    <w:rsid w:val="195210FF"/>
    <w:rsid w:val="1961080B"/>
    <w:rsid w:val="19697BC5"/>
    <w:rsid w:val="1A7E6E3B"/>
    <w:rsid w:val="1B656D35"/>
    <w:rsid w:val="1BBC702D"/>
    <w:rsid w:val="1DE03F03"/>
    <w:rsid w:val="1E1E7A9B"/>
    <w:rsid w:val="1F28434D"/>
    <w:rsid w:val="1F4629DA"/>
    <w:rsid w:val="210B3768"/>
    <w:rsid w:val="22361D44"/>
    <w:rsid w:val="22D00328"/>
    <w:rsid w:val="2388039C"/>
    <w:rsid w:val="27593B6D"/>
    <w:rsid w:val="27D03AD8"/>
    <w:rsid w:val="28412A56"/>
    <w:rsid w:val="287109F2"/>
    <w:rsid w:val="2920334B"/>
    <w:rsid w:val="2968067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384328E"/>
    <w:rsid w:val="360337E4"/>
    <w:rsid w:val="36164371"/>
    <w:rsid w:val="36633F7A"/>
    <w:rsid w:val="36691B9F"/>
    <w:rsid w:val="38297B06"/>
    <w:rsid w:val="38ED2171"/>
    <w:rsid w:val="394479C9"/>
    <w:rsid w:val="3A6058D6"/>
    <w:rsid w:val="3C142564"/>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9E56A9F"/>
    <w:rsid w:val="4A1210C5"/>
    <w:rsid w:val="4A546BEF"/>
    <w:rsid w:val="4A67089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5BB7740"/>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6242</Words>
  <Characters>6847</Characters>
  <Lines>424</Lines>
  <Paragraphs>119</Paragraphs>
  <TotalTime>14</TotalTime>
  <ScaleCrop>false</ScaleCrop>
  <LinksUpToDate>false</LinksUpToDate>
  <CharactersWithSpaces>8346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2024-08-31T10:09:00Z</dcterms:created>
  <dc:creator>玥</dc:creator>
  <cp:lastModifiedBy>595zzz_</cp:lastModifiedBy>
  <cp:lastPrinted>2021-12-28T11:06:00Z</cp:lastPrinted>
  <dcterms:modified xsi:type="dcterms:W3CDTF">2024-10-26T03:30:47Z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170D924AD4E441A2AECED96A897DBBED_13</vt:lpwstr>
  </property>
</Properties>
</file>