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208342" w14:textId="77777777" w:rsidR="00003236" w:rsidRPr="001E140C" w:rsidRDefault="00003236">
      <w:pPr>
        <w:spacing w:line="360" w:lineRule="auto"/>
        <w:jc w:val="center"/>
        <w:rPr>
          <w:rFonts w:ascii="仿宋" w:eastAsia="仿宋" w:hAnsi="仿宋" w:cs="仿宋_GB2312" w:hint="eastAsia"/>
          <w:b/>
          <w:sz w:val="24"/>
        </w:rPr>
      </w:pPr>
    </w:p>
    <w:p w14:paraId="6F587016" w14:textId="77777777" w:rsidR="00003236" w:rsidRPr="001E140C" w:rsidRDefault="00003236">
      <w:pPr>
        <w:adjustRightInd/>
        <w:spacing w:line="360" w:lineRule="auto"/>
        <w:jc w:val="center"/>
        <w:rPr>
          <w:rFonts w:ascii="仿宋" w:eastAsia="仿宋" w:hAnsi="仿宋" w:cs="仿宋_GB2312" w:hint="eastAsia"/>
          <w:b/>
          <w:sz w:val="44"/>
          <w:szCs w:val="44"/>
        </w:rPr>
      </w:pPr>
    </w:p>
    <w:p w14:paraId="2ED0F899" w14:textId="1295272A" w:rsidR="00003236" w:rsidRPr="001E140C" w:rsidRDefault="003C33A4">
      <w:pPr>
        <w:adjustRightInd/>
        <w:spacing w:line="360" w:lineRule="auto"/>
        <w:jc w:val="center"/>
        <w:rPr>
          <w:rFonts w:ascii="仿宋" w:eastAsia="仿宋" w:hAnsi="仿宋" w:cs="仿宋_GB2312" w:hint="eastAsia"/>
          <w:b/>
          <w:sz w:val="44"/>
          <w:szCs w:val="44"/>
        </w:rPr>
      </w:pPr>
      <w:bookmarkStart w:id="0" w:name="_Hlk129197058"/>
      <w:r w:rsidRPr="001E140C">
        <w:rPr>
          <w:rFonts w:ascii="仿宋" w:eastAsia="仿宋" w:hAnsi="仿宋" w:cs="仿宋_GB2312" w:hint="eastAsia"/>
          <w:b/>
          <w:sz w:val="44"/>
          <w:szCs w:val="44"/>
        </w:rPr>
        <w:t>2025-2026年长兴县人民医院智慧打印及IT运维服务项目</w:t>
      </w:r>
    </w:p>
    <w:bookmarkEnd w:id="0"/>
    <w:p w14:paraId="21DDE21F" w14:textId="77777777" w:rsidR="00003236" w:rsidRPr="001E140C" w:rsidRDefault="00003236">
      <w:pPr>
        <w:adjustRightInd/>
        <w:spacing w:line="360" w:lineRule="auto"/>
        <w:jc w:val="center"/>
        <w:rPr>
          <w:rFonts w:ascii="仿宋" w:eastAsia="仿宋" w:hAnsi="仿宋" w:cs="仿宋_GB2312" w:hint="eastAsia"/>
          <w:b/>
          <w:bCs/>
          <w:w w:val="95"/>
          <w:sz w:val="72"/>
          <w:szCs w:val="72"/>
          <w:lang w:val="zh-CN"/>
        </w:rPr>
      </w:pPr>
    </w:p>
    <w:p w14:paraId="58387F40" w14:textId="77777777" w:rsidR="00003236" w:rsidRPr="001E140C" w:rsidRDefault="003A58CD">
      <w:pPr>
        <w:adjustRightInd/>
        <w:spacing w:line="360" w:lineRule="auto"/>
        <w:jc w:val="center"/>
        <w:rPr>
          <w:rFonts w:ascii="仿宋" w:eastAsia="仿宋" w:hAnsi="仿宋" w:cs="仿宋_GB2312" w:hint="eastAsia"/>
          <w:b/>
          <w:sz w:val="72"/>
          <w:szCs w:val="72"/>
        </w:rPr>
      </w:pPr>
      <w:r w:rsidRPr="001E140C">
        <w:rPr>
          <w:rFonts w:ascii="仿宋" w:eastAsia="仿宋" w:hAnsi="仿宋" w:cs="仿宋_GB2312" w:hint="eastAsia"/>
          <w:b/>
          <w:bCs/>
          <w:w w:val="95"/>
          <w:sz w:val="72"/>
          <w:szCs w:val="72"/>
          <w:lang w:val="zh-CN"/>
        </w:rPr>
        <w:t>竞争性磋商</w:t>
      </w:r>
      <w:r w:rsidRPr="001E140C">
        <w:rPr>
          <w:rFonts w:ascii="仿宋" w:eastAsia="仿宋" w:hAnsi="仿宋" w:cs="仿宋_GB2312" w:hint="eastAsia"/>
          <w:b/>
          <w:sz w:val="72"/>
          <w:szCs w:val="72"/>
        </w:rPr>
        <w:t>文件</w:t>
      </w:r>
    </w:p>
    <w:p w14:paraId="0A7698BD" w14:textId="77777777" w:rsidR="00003236" w:rsidRPr="001E140C" w:rsidRDefault="003A58CD">
      <w:pPr>
        <w:adjustRightInd/>
        <w:spacing w:line="360" w:lineRule="auto"/>
        <w:jc w:val="center"/>
        <w:rPr>
          <w:rFonts w:ascii="仿宋" w:eastAsia="仿宋" w:hAnsi="仿宋" w:cs="仿宋_GB2312" w:hint="eastAsia"/>
          <w:b/>
          <w:sz w:val="44"/>
          <w:szCs w:val="44"/>
        </w:rPr>
      </w:pPr>
      <w:r w:rsidRPr="001E140C">
        <w:rPr>
          <w:rFonts w:ascii="仿宋" w:eastAsia="仿宋" w:hAnsi="仿宋" w:cs="仿宋_GB2312" w:hint="eastAsia"/>
          <w:b/>
          <w:sz w:val="44"/>
          <w:szCs w:val="44"/>
        </w:rPr>
        <w:t>（电子交易）</w:t>
      </w:r>
    </w:p>
    <w:p w14:paraId="02CE4003" w14:textId="77777777" w:rsidR="00003236" w:rsidRPr="001E140C" w:rsidRDefault="00003236">
      <w:pPr>
        <w:snapToGrid w:val="0"/>
        <w:spacing w:line="360" w:lineRule="auto"/>
        <w:jc w:val="center"/>
        <w:rPr>
          <w:rFonts w:ascii="仿宋" w:eastAsia="仿宋" w:hAnsi="仿宋" w:cs="仿宋_GB2312" w:hint="eastAsia"/>
          <w:sz w:val="30"/>
          <w:szCs w:val="30"/>
        </w:rPr>
      </w:pPr>
    </w:p>
    <w:p w14:paraId="3D7A7327" w14:textId="5D33CC9C" w:rsidR="00003236" w:rsidRPr="001E140C" w:rsidRDefault="003A58CD">
      <w:pPr>
        <w:snapToGrid w:val="0"/>
        <w:spacing w:line="360" w:lineRule="auto"/>
        <w:jc w:val="center"/>
        <w:rPr>
          <w:rFonts w:ascii="仿宋" w:eastAsia="仿宋" w:hAnsi="仿宋" w:cs="仿宋_GB2312" w:hint="eastAsia"/>
          <w:b/>
          <w:bCs/>
          <w:sz w:val="28"/>
          <w:szCs w:val="28"/>
        </w:rPr>
      </w:pPr>
      <w:r w:rsidRPr="001E140C">
        <w:rPr>
          <w:rFonts w:ascii="仿宋" w:eastAsia="仿宋" w:hAnsi="仿宋" w:cs="仿宋_GB2312" w:hint="eastAsia"/>
          <w:b/>
          <w:bCs/>
          <w:sz w:val="28"/>
          <w:szCs w:val="28"/>
        </w:rPr>
        <w:t>项目编号：</w:t>
      </w:r>
      <w:r w:rsidR="00382FEE" w:rsidRPr="001E140C">
        <w:rPr>
          <w:rFonts w:ascii="仿宋" w:eastAsia="仿宋" w:hAnsi="仿宋" w:cs="仿宋_GB2312"/>
          <w:b/>
          <w:bCs/>
          <w:sz w:val="28"/>
          <w:szCs w:val="28"/>
        </w:rPr>
        <w:t>HYCX-2025-Y002</w:t>
      </w:r>
    </w:p>
    <w:p w14:paraId="1DA084A0" w14:textId="77777777" w:rsidR="00003236" w:rsidRPr="001E140C" w:rsidRDefault="00003236">
      <w:pPr>
        <w:adjustRightInd/>
        <w:spacing w:line="360" w:lineRule="auto"/>
        <w:rPr>
          <w:rFonts w:ascii="仿宋" w:eastAsia="仿宋" w:hAnsi="仿宋" w:cs="仿宋_GB2312" w:hint="eastAsia"/>
          <w:sz w:val="28"/>
          <w:szCs w:val="20"/>
        </w:rPr>
      </w:pPr>
    </w:p>
    <w:p w14:paraId="320CB65B" w14:textId="77777777" w:rsidR="00003236" w:rsidRPr="001E140C" w:rsidRDefault="00003236">
      <w:pPr>
        <w:spacing w:line="360" w:lineRule="auto"/>
        <w:jc w:val="center"/>
        <w:rPr>
          <w:rFonts w:ascii="仿宋" w:eastAsia="仿宋" w:hAnsi="仿宋" w:cs="仿宋_GB2312" w:hint="eastAsia"/>
          <w:sz w:val="24"/>
        </w:rPr>
      </w:pPr>
    </w:p>
    <w:p w14:paraId="2CBC9ECC" w14:textId="77777777" w:rsidR="00003236" w:rsidRPr="001E140C" w:rsidRDefault="00003236">
      <w:pPr>
        <w:spacing w:line="360" w:lineRule="auto"/>
        <w:jc w:val="center"/>
        <w:rPr>
          <w:rFonts w:ascii="仿宋" w:eastAsia="仿宋" w:hAnsi="仿宋" w:cs="仿宋_GB2312" w:hint="eastAsia"/>
          <w:sz w:val="24"/>
        </w:rPr>
      </w:pPr>
    </w:p>
    <w:p w14:paraId="5B24B480" w14:textId="77777777" w:rsidR="00003236" w:rsidRPr="001E140C" w:rsidRDefault="00003236">
      <w:pPr>
        <w:pStyle w:val="xl25"/>
        <w:widowControl w:val="0"/>
        <w:spacing w:before="0" w:beforeAutospacing="0" w:after="0" w:afterAutospacing="0" w:line="360" w:lineRule="auto"/>
        <w:textAlignment w:val="auto"/>
        <w:rPr>
          <w:rFonts w:ascii="仿宋" w:eastAsia="仿宋" w:hAnsi="仿宋" w:cs="仿宋_GB2312"/>
          <w:kern w:val="2"/>
        </w:rPr>
      </w:pPr>
    </w:p>
    <w:p w14:paraId="2A2D7BC7" w14:textId="77777777" w:rsidR="00003236" w:rsidRPr="001E140C" w:rsidRDefault="00003236">
      <w:pPr>
        <w:pStyle w:val="xl25"/>
        <w:widowControl w:val="0"/>
        <w:spacing w:before="0" w:beforeAutospacing="0" w:after="0" w:afterAutospacing="0" w:line="360" w:lineRule="auto"/>
        <w:textAlignment w:val="auto"/>
        <w:rPr>
          <w:rFonts w:ascii="仿宋" w:eastAsia="仿宋" w:hAnsi="仿宋" w:cs="仿宋_GB2312"/>
          <w:kern w:val="2"/>
        </w:rPr>
      </w:pPr>
    </w:p>
    <w:p w14:paraId="2DF23CA3" w14:textId="77777777" w:rsidR="00003236" w:rsidRPr="001E140C" w:rsidRDefault="003A58CD">
      <w:pPr>
        <w:spacing w:line="360" w:lineRule="auto"/>
        <w:rPr>
          <w:rFonts w:ascii="仿宋" w:eastAsia="仿宋" w:hAnsi="仿宋" w:cs="仿宋_GB2312" w:hint="eastAsia"/>
          <w:b/>
          <w:sz w:val="24"/>
        </w:rPr>
      </w:pPr>
      <w:r w:rsidRPr="001E140C">
        <w:rPr>
          <w:rFonts w:ascii="仿宋" w:eastAsia="仿宋" w:hAnsi="仿宋" w:cs="仿宋_GB2312" w:hint="eastAsia"/>
          <w:sz w:val="24"/>
        </w:rPr>
        <w:t xml:space="preserve">                                      </w:t>
      </w:r>
    </w:p>
    <w:p w14:paraId="410D0DA9" w14:textId="77777777" w:rsidR="00003236" w:rsidRPr="001E140C" w:rsidRDefault="00003236">
      <w:pPr>
        <w:rPr>
          <w:rFonts w:ascii="仿宋" w:eastAsia="仿宋" w:hAnsi="仿宋" w:hint="eastAsia"/>
        </w:rPr>
      </w:pPr>
    </w:p>
    <w:p w14:paraId="2CD1DB12" w14:textId="77777777" w:rsidR="00003236" w:rsidRPr="001E140C" w:rsidRDefault="00003236">
      <w:pPr>
        <w:rPr>
          <w:rFonts w:ascii="仿宋" w:eastAsia="仿宋" w:hAnsi="仿宋" w:hint="eastAsia"/>
        </w:rPr>
      </w:pPr>
    </w:p>
    <w:p w14:paraId="09CE10BE" w14:textId="77777777" w:rsidR="00003236" w:rsidRPr="001E140C" w:rsidRDefault="00003236">
      <w:pPr>
        <w:rPr>
          <w:rFonts w:ascii="仿宋" w:eastAsia="仿宋" w:hAnsi="仿宋" w:hint="eastAsia"/>
        </w:rPr>
      </w:pPr>
    </w:p>
    <w:p w14:paraId="4164FC46" w14:textId="77777777" w:rsidR="00003236" w:rsidRPr="001E140C" w:rsidRDefault="003A58CD">
      <w:pPr>
        <w:snapToGrid w:val="0"/>
        <w:spacing w:line="360" w:lineRule="auto"/>
        <w:jc w:val="center"/>
        <w:rPr>
          <w:rFonts w:ascii="仿宋" w:eastAsia="仿宋" w:hAnsi="仿宋" w:cs="仿宋_GB2312" w:hint="eastAsia"/>
          <w:b/>
          <w:bCs/>
          <w:sz w:val="28"/>
          <w:szCs w:val="28"/>
        </w:rPr>
      </w:pPr>
      <w:r w:rsidRPr="001E140C">
        <w:rPr>
          <w:rFonts w:ascii="仿宋" w:eastAsia="仿宋" w:hAnsi="仿宋" w:cs="宋体" w:hint="eastAsia"/>
          <w:b/>
          <w:bCs/>
          <w:sz w:val="28"/>
          <w:szCs w:val="28"/>
        </w:rPr>
        <w:t>采购人：长兴县人民医院</w:t>
      </w:r>
    </w:p>
    <w:p w14:paraId="5A2EEC8F" w14:textId="22D8A2B0" w:rsidR="00003236" w:rsidRPr="001E140C" w:rsidRDefault="003A58CD">
      <w:pPr>
        <w:spacing w:line="360" w:lineRule="auto"/>
        <w:jc w:val="center"/>
        <w:rPr>
          <w:rFonts w:ascii="仿宋" w:eastAsia="仿宋" w:hAnsi="仿宋" w:cs="仿宋_GB2312" w:hint="eastAsia"/>
          <w:b/>
          <w:bCs/>
          <w:sz w:val="28"/>
          <w:szCs w:val="28"/>
        </w:rPr>
      </w:pPr>
      <w:r w:rsidRPr="001E140C">
        <w:rPr>
          <w:rFonts w:ascii="仿宋" w:eastAsia="仿宋" w:hAnsi="仿宋" w:cs="宋体" w:hint="eastAsia"/>
          <w:b/>
          <w:bCs/>
          <w:sz w:val="28"/>
          <w:szCs w:val="28"/>
        </w:rPr>
        <w:t>采购代理机构：</w:t>
      </w:r>
      <w:r w:rsidR="00237C90" w:rsidRPr="001E140C">
        <w:rPr>
          <w:rFonts w:ascii="仿宋" w:eastAsia="仿宋" w:hAnsi="仿宋" w:cs="宋体" w:hint="eastAsia"/>
          <w:b/>
          <w:bCs/>
          <w:sz w:val="28"/>
          <w:szCs w:val="28"/>
        </w:rPr>
        <w:t>浙江华元工程咨询有限公司</w:t>
      </w:r>
    </w:p>
    <w:p w14:paraId="55360FB3" w14:textId="16FF5EA5" w:rsidR="00003236" w:rsidRPr="001E140C" w:rsidRDefault="00FC10C8">
      <w:pPr>
        <w:snapToGrid w:val="0"/>
        <w:spacing w:line="360" w:lineRule="auto"/>
        <w:jc w:val="center"/>
        <w:rPr>
          <w:rFonts w:ascii="仿宋" w:eastAsia="仿宋" w:hAnsi="仿宋" w:cs="仿宋_GB2312" w:hint="eastAsia"/>
          <w:b/>
          <w:bCs/>
          <w:sz w:val="28"/>
          <w:szCs w:val="28"/>
        </w:rPr>
      </w:pPr>
      <w:r w:rsidRPr="001E140C">
        <w:rPr>
          <w:rFonts w:ascii="仿宋" w:eastAsia="仿宋" w:hAnsi="仿宋" w:cs="仿宋_GB2312" w:hint="eastAsia"/>
          <w:b/>
          <w:bCs/>
          <w:sz w:val="28"/>
          <w:szCs w:val="28"/>
        </w:rPr>
        <w:t>2</w:t>
      </w:r>
      <w:r w:rsidRPr="001E140C">
        <w:rPr>
          <w:rFonts w:ascii="仿宋" w:eastAsia="仿宋" w:hAnsi="仿宋" w:cs="仿宋_GB2312"/>
          <w:b/>
          <w:bCs/>
          <w:sz w:val="28"/>
          <w:szCs w:val="28"/>
        </w:rPr>
        <w:t>02</w:t>
      </w:r>
      <w:r w:rsidR="00FE6CD6" w:rsidRPr="001E140C">
        <w:rPr>
          <w:rFonts w:ascii="仿宋" w:eastAsia="仿宋" w:hAnsi="仿宋" w:cs="仿宋_GB2312" w:hint="eastAsia"/>
          <w:b/>
          <w:bCs/>
          <w:sz w:val="28"/>
          <w:szCs w:val="28"/>
        </w:rPr>
        <w:t>5</w:t>
      </w:r>
      <w:r w:rsidR="003A58CD" w:rsidRPr="001E140C">
        <w:rPr>
          <w:rFonts w:ascii="仿宋" w:eastAsia="仿宋" w:hAnsi="仿宋" w:cs="仿宋_GB2312" w:hint="eastAsia"/>
          <w:b/>
          <w:bCs/>
          <w:sz w:val="28"/>
          <w:szCs w:val="28"/>
        </w:rPr>
        <w:t>年</w:t>
      </w:r>
      <w:r w:rsidRPr="001E140C">
        <w:rPr>
          <w:rFonts w:ascii="仿宋" w:eastAsia="仿宋" w:hAnsi="仿宋" w:cs="仿宋_GB2312" w:hint="eastAsia"/>
          <w:b/>
          <w:bCs/>
          <w:sz w:val="28"/>
          <w:szCs w:val="28"/>
        </w:rPr>
        <w:t>3</w:t>
      </w:r>
      <w:r w:rsidR="003A58CD" w:rsidRPr="001E140C">
        <w:rPr>
          <w:rFonts w:ascii="仿宋" w:eastAsia="仿宋" w:hAnsi="仿宋" w:cs="仿宋_GB2312" w:hint="eastAsia"/>
          <w:b/>
          <w:bCs/>
          <w:sz w:val="28"/>
          <w:szCs w:val="28"/>
        </w:rPr>
        <w:t>月</w:t>
      </w:r>
    </w:p>
    <w:p w14:paraId="1605397F"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br w:type="page"/>
      </w:r>
      <w:bookmarkStart w:id="1" w:name="_Hlt67893495"/>
      <w:bookmarkEnd w:id="1"/>
    </w:p>
    <w:p w14:paraId="617B6D17" w14:textId="77777777" w:rsidR="00003236" w:rsidRPr="001E140C" w:rsidRDefault="00003236">
      <w:pPr>
        <w:tabs>
          <w:tab w:val="left" w:pos="2268"/>
        </w:tabs>
        <w:spacing w:line="360" w:lineRule="auto"/>
        <w:jc w:val="center"/>
        <w:rPr>
          <w:rFonts w:ascii="仿宋" w:eastAsia="仿宋" w:hAnsi="仿宋" w:cs="仿宋_GB2312" w:hint="eastAsia"/>
          <w:sz w:val="24"/>
        </w:rPr>
      </w:pPr>
    </w:p>
    <w:p w14:paraId="5714EEC9" w14:textId="77777777" w:rsidR="00003236" w:rsidRPr="001E140C" w:rsidRDefault="003A58CD">
      <w:pPr>
        <w:spacing w:line="360" w:lineRule="auto"/>
        <w:jc w:val="center"/>
        <w:rPr>
          <w:rFonts w:ascii="仿宋" w:eastAsia="仿宋" w:hAnsi="仿宋" w:cs="仿宋_GB2312" w:hint="eastAsia"/>
          <w:b/>
          <w:sz w:val="48"/>
          <w:szCs w:val="48"/>
        </w:rPr>
      </w:pPr>
      <w:r w:rsidRPr="001E140C">
        <w:rPr>
          <w:rFonts w:ascii="仿宋" w:eastAsia="仿宋" w:hAnsi="仿宋" w:cs="仿宋_GB2312" w:hint="eastAsia"/>
          <w:b/>
          <w:sz w:val="48"/>
          <w:szCs w:val="48"/>
        </w:rPr>
        <w:t>目  录</w:t>
      </w:r>
    </w:p>
    <w:p w14:paraId="59197048" w14:textId="77777777" w:rsidR="00003236" w:rsidRPr="001E140C" w:rsidRDefault="00003236" w:rsidP="00AF055E">
      <w:pPr>
        <w:pStyle w:val="TOC1"/>
        <w:tabs>
          <w:tab w:val="right" w:leader="dot" w:pos="9060"/>
        </w:tabs>
        <w:spacing w:line="480" w:lineRule="auto"/>
        <w:rPr>
          <w:rFonts w:ascii="仿宋" w:eastAsia="仿宋" w:hAnsi="仿宋" w:cs="仿宋_GB2312" w:hint="eastAsia"/>
          <w:sz w:val="24"/>
        </w:rPr>
      </w:pPr>
      <w:bookmarkStart w:id="2" w:name="_Hlt91233176"/>
      <w:bookmarkStart w:id="3" w:name="_Toc91899869"/>
      <w:bookmarkEnd w:id="2"/>
    </w:p>
    <w:p w14:paraId="19E739C7" w14:textId="35CC7336" w:rsidR="00AF055E" w:rsidRPr="001E140C" w:rsidRDefault="003A58CD" w:rsidP="00AF055E">
      <w:pPr>
        <w:pStyle w:val="TOC1"/>
        <w:tabs>
          <w:tab w:val="right" w:leader="dot" w:pos="9060"/>
        </w:tabs>
        <w:spacing w:line="480" w:lineRule="auto"/>
        <w:rPr>
          <w:rFonts w:ascii="仿宋" w:eastAsia="仿宋" w:hAnsi="仿宋" w:cstheme="minorBidi" w:hint="eastAsia"/>
          <w:noProof/>
          <w:sz w:val="24"/>
        </w:rPr>
      </w:pPr>
      <w:r w:rsidRPr="001E140C">
        <w:rPr>
          <w:rFonts w:ascii="仿宋" w:eastAsia="仿宋" w:hAnsi="仿宋" w:cs="仿宋_GB2312"/>
          <w:sz w:val="24"/>
        </w:rPr>
        <w:fldChar w:fldCharType="begin"/>
      </w:r>
      <w:r w:rsidRPr="001E140C">
        <w:rPr>
          <w:rFonts w:ascii="仿宋" w:eastAsia="仿宋" w:hAnsi="仿宋" w:cs="仿宋_GB2312"/>
          <w:sz w:val="24"/>
        </w:rPr>
        <w:instrText xml:space="preserve"> </w:instrText>
      </w:r>
      <w:r w:rsidRPr="001E140C">
        <w:rPr>
          <w:rFonts w:ascii="仿宋" w:eastAsia="仿宋" w:hAnsi="仿宋" w:cs="仿宋_GB2312" w:hint="eastAsia"/>
          <w:sz w:val="24"/>
        </w:rPr>
        <w:instrText>TOC \o "1-3" \h \z \u</w:instrText>
      </w:r>
      <w:r w:rsidRPr="001E140C">
        <w:rPr>
          <w:rFonts w:ascii="仿宋" w:eastAsia="仿宋" w:hAnsi="仿宋" w:cs="仿宋_GB2312"/>
          <w:sz w:val="24"/>
        </w:rPr>
        <w:instrText xml:space="preserve"> </w:instrText>
      </w:r>
      <w:r w:rsidRPr="001E140C">
        <w:rPr>
          <w:rFonts w:ascii="仿宋" w:eastAsia="仿宋" w:hAnsi="仿宋" w:cs="仿宋_GB2312"/>
          <w:sz w:val="24"/>
        </w:rPr>
        <w:fldChar w:fldCharType="separate"/>
      </w:r>
      <w:hyperlink w:anchor="_Toc130229244" w:history="1">
        <w:r w:rsidR="00AF055E" w:rsidRPr="001E140C">
          <w:rPr>
            <w:rStyle w:val="afff2"/>
            <w:rFonts w:ascii="仿宋" w:eastAsia="仿宋" w:hAnsi="仿宋" w:cs="仿宋_GB2312"/>
            <w:noProof/>
            <w:color w:val="auto"/>
            <w:sz w:val="24"/>
            <w:szCs w:val="24"/>
          </w:rPr>
          <w:t>第一部分  竞争性磋商邀请公告</w:t>
        </w:r>
        <w:r w:rsidR="00AF055E" w:rsidRPr="001E140C">
          <w:rPr>
            <w:rFonts w:ascii="仿宋" w:eastAsia="仿宋" w:hAnsi="仿宋"/>
            <w:noProof/>
            <w:webHidden/>
            <w:sz w:val="24"/>
          </w:rPr>
          <w:tab/>
        </w:r>
        <w:r w:rsidR="00AF055E" w:rsidRPr="001E140C">
          <w:rPr>
            <w:rFonts w:ascii="仿宋" w:eastAsia="仿宋" w:hAnsi="仿宋"/>
            <w:noProof/>
            <w:webHidden/>
            <w:sz w:val="24"/>
          </w:rPr>
          <w:fldChar w:fldCharType="begin"/>
        </w:r>
        <w:r w:rsidR="00AF055E" w:rsidRPr="001E140C">
          <w:rPr>
            <w:rFonts w:ascii="仿宋" w:eastAsia="仿宋" w:hAnsi="仿宋"/>
            <w:noProof/>
            <w:webHidden/>
            <w:sz w:val="24"/>
          </w:rPr>
          <w:instrText xml:space="preserve"> PAGEREF _Toc130229244 \h </w:instrText>
        </w:r>
        <w:r w:rsidR="00AF055E" w:rsidRPr="001E140C">
          <w:rPr>
            <w:rFonts w:ascii="仿宋" w:eastAsia="仿宋" w:hAnsi="仿宋"/>
            <w:noProof/>
            <w:webHidden/>
            <w:sz w:val="24"/>
          </w:rPr>
        </w:r>
        <w:r w:rsidR="00AF055E" w:rsidRPr="001E140C">
          <w:rPr>
            <w:rFonts w:ascii="仿宋" w:eastAsia="仿宋" w:hAnsi="仿宋"/>
            <w:noProof/>
            <w:webHidden/>
            <w:sz w:val="24"/>
          </w:rPr>
          <w:fldChar w:fldCharType="separate"/>
        </w:r>
        <w:r w:rsidR="00F64079">
          <w:rPr>
            <w:rFonts w:ascii="仿宋" w:eastAsia="仿宋" w:hAnsi="仿宋" w:hint="eastAsia"/>
            <w:noProof/>
            <w:webHidden/>
            <w:sz w:val="24"/>
          </w:rPr>
          <w:t>3</w:t>
        </w:r>
        <w:r w:rsidR="00AF055E" w:rsidRPr="001E140C">
          <w:rPr>
            <w:rFonts w:ascii="仿宋" w:eastAsia="仿宋" w:hAnsi="仿宋"/>
            <w:noProof/>
            <w:webHidden/>
            <w:sz w:val="24"/>
          </w:rPr>
          <w:fldChar w:fldCharType="end"/>
        </w:r>
      </w:hyperlink>
    </w:p>
    <w:p w14:paraId="56A03898" w14:textId="3051CCF7" w:rsidR="00AF055E" w:rsidRPr="001E140C" w:rsidRDefault="00AF055E" w:rsidP="00AF055E">
      <w:pPr>
        <w:pStyle w:val="TOC1"/>
        <w:tabs>
          <w:tab w:val="right" w:leader="dot" w:pos="9060"/>
        </w:tabs>
        <w:spacing w:line="480" w:lineRule="auto"/>
        <w:rPr>
          <w:rFonts w:ascii="仿宋" w:eastAsia="仿宋" w:hAnsi="仿宋" w:cstheme="minorBidi" w:hint="eastAsia"/>
          <w:noProof/>
          <w:sz w:val="24"/>
        </w:rPr>
      </w:pPr>
      <w:hyperlink w:anchor="_Toc130229245" w:history="1">
        <w:r w:rsidRPr="001E140C">
          <w:rPr>
            <w:rStyle w:val="afff2"/>
            <w:rFonts w:ascii="仿宋" w:eastAsia="仿宋" w:hAnsi="仿宋" w:cs="仿宋_GB2312"/>
            <w:noProof/>
            <w:color w:val="auto"/>
            <w:sz w:val="24"/>
            <w:szCs w:val="24"/>
          </w:rPr>
          <w:t xml:space="preserve">第二部分 </w:t>
        </w:r>
        <w:r w:rsidR="007C2B4C" w:rsidRPr="001E140C">
          <w:rPr>
            <w:rStyle w:val="afff2"/>
            <w:rFonts w:ascii="仿宋" w:eastAsia="仿宋" w:hAnsi="仿宋" w:cs="仿宋_GB2312"/>
            <w:noProof/>
            <w:color w:val="auto"/>
            <w:sz w:val="24"/>
            <w:szCs w:val="24"/>
          </w:rPr>
          <w:t xml:space="preserve"> </w:t>
        </w:r>
        <w:r w:rsidRPr="001E140C">
          <w:rPr>
            <w:rStyle w:val="afff2"/>
            <w:rFonts w:ascii="仿宋" w:eastAsia="仿宋" w:hAnsi="仿宋" w:cs="仿宋_GB2312"/>
            <w:noProof/>
            <w:color w:val="auto"/>
            <w:sz w:val="24"/>
            <w:szCs w:val="24"/>
          </w:rPr>
          <w:t>竞争性磋商流程</w:t>
        </w:r>
        <w:r w:rsidRPr="001E140C">
          <w:rPr>
            <w:rFonts w:ascii="仿宋" w:eastAsia="仿宋" w:hAnsi="仿宋"/>
            <w:noProof/>
            <w:webHidden/>
            <w:sz w:val="24"/>
          </w:rPr>
          <w:tab/>
        </w:r>
        <w:r w:rsidRPr="001E140C">
          <w:rPr>
            <w:rFonts w:ascii="仿宋" w:eastAsia="仿宋" w:hAnsi="仿宋"/>
            <w:noProof/>
            <w:webHidden/>
            <w:sz w:val="24"/>
          </w:rPr>
          <w:fldChar w:fldCharType="begin"/>
        </w:r>
        <w:r w:rsidRPr="001E140C">
          <w:rPr>
            <w:rFonts w:ascii="仿宋" w:eastAsia="仿宋" w:hAnsi="仿宋"/>
            <w:noProof/>
            <w:webHidden/>
            <w:sz w:val="24"/>
          </w:rPr>
          <w:instrText xml:space="preserve"> PAGEREF _Toc130229245 \h </w:instrText>
        </w:r>
        <w:r w:rsidRPr="001E140C">
          <w:rPr>
            <w:rFonts w:ascii="仿宋" w:eastAsia="仿宋" w:hAnsi="仿宋"/>
            <w:noProof/>
            <w:webHidden/>
            <w:sz w:val="24"/>
          </w:rPr>
        </w:r>
        <w:r w:rsidRPr="001E140C">
          <w:rPr>
            <w:rFonts w:ascii="仿宋" w:eastAsia="仿宋" w:hAnsi="仿宋"/>
            <w:noProof/>
            <w:webHidden/>
            <w:sz w:val="24"/>
          </w:rPr>
          <w:fldChar w:fldCharType="separate"/>
        </w:r>
        <w:r w:rsidR="00F64079">
          <w:rPr>
            <w:rFonts w:ascii="仿宋" w:eastAsia="仿宋" w:hAnsi="仿宋" w:hint="eastAsia"/>
            <w:noProof/>
            <w:webHidden/>
            <w:sz w:val="24"/>
          </w:rPr>
          <w:t>7</w:t>
        </w:r>
        <w:r w:rsidRPr="001E140C">
          <w:rPr>
            <w:rFonts w:ascii="仿宋" w:eastAsia="仿宋" w:hAnsi="仿宋"/>
            <w:noProof/>
            <w:webHidden/>
            <w:sz w:val="24"/>
          </w:rPr>
          <w:fldChar w:fldCharType="end"/>
        </w:r>
      </w:hyperlink>
    </w:p>
    <w:p w14:paraId="5BA80CFD" w14:textId="0461D247" w:rsidR="00AF055E" w:rsidRPr="001E140C" w:rsidRDefault="00AF055E" w:rsidP="00AF055E">
      <w:pPr>
        <w:pStyle w:val="TOC1"/>
        <w:tabs>
          <w:tab w:val="right" w:leader="dot" w:pos="9060"/>
        </w:tabs>
        <w:spacing w:line="480" w:lineRule="auto"/>
        <w:rPr>
          <w:rFonts w:ascii="仿宋" w:eastAsia="仿宋" w:hAnsi="仿宋" w:cstheme="minorBidi" w:hint="eastAsia"/>
          <w:noProof/>
          <w:sz w:val="24"/>
        </w:rPr>
      </w:pPr>
      <w:hyperlink w:anchor="_Toc130229246" w:history="1">
        <w:r w:rsidRPr="001E140C">
          <w:rPr>
            <w:rStyle w:val="afff2"/>
            <w:rFonts w:ascii="仿宋" w:eastAsia="仿宋" w:hAnsi="仿宋" w:cs="仿宋_GB2312"/>
            <w:noProof/>
            <w:color w:val="auto"/>
            <w:sz w:val="24"/>
            <w:szCs w:val="24"/>
          </w:rPr>
          <w:t>第三部分  供应商须知</w:t>
        </w:r>
        <w:r w:rsidRPr="001E140C">
          <w:rPr>
            <w:rFonts w:ascii="仿宋" w:eastAsia="仿宋" w:hAnsi="仿宋"/>
            <w:noProof/>
            <w:webHidden/>
            <w:sz w:val="24"/>
          </w:rPr>
          <w:tab/>
        </w:r>
        <w:r w:rsidRPr="001E140C">
          <w:rPr>
            <w:rFonts w:ascii="仿宋" w:eastAsia="仿宋" w:hAnsi="仿宋"/>
            <w:noProof/>
            <w:webHidden/>
            <w:sz w:val="24"/>
          </w:rPr>
          <w:fldChar w:fldCharType="begin"/>
        </w:r>
        <w:r w:rsidRPr="001E140C">
          <w:rPr>
            <w:rFonts w:ascii="仿宋" w:eastAsia="仿宋" w:hAnsi="仿宋"/>
            <w:noProof/>
            <w:webHidden/>
            <w:sz w:val="24"/>
          </w:rPr>
          <w:instrText xml:space="preserve"> PAGEREF _Toc130229246 \h </w:instrText>
        </w:r>
        <w:r w:rsidRPr="001E140C">
          <w:rPr>
            <w:rFonts w:ascii="仿宋" w:eastAsia="仿宋" w:hAnsi="仿宋"/>
            <w:noProof/>
            <w:webHidden/>
            <w:sz w:val="24"/>
          </w:rPr>
        </w:r>
        <w:r w:rsidRPr="001E140C">
          <w:rPr>
            <w:rFonts w:ascii="仿宋" w:eastAsia="仿宋" w:hAnsi="仿宋"/>
            <w:noProof/>
            <w:webHidden/>
            <w:sz w:val="24"/>
          </w:rPr>
          <w:fldChar w:fldCharType="separate"/>
        </w:r>
        <w:r w:rsidR="00F64079">
          <w:rPr>
            <w:rFonts w:ascii="仿宋" w:eastAsia="仿宋" w:hAnsi="仿宋" w:hint="eastAsia"/>
            <w:noProof/>
            <w:webHidden/>
            <w:sz w:val="24"/>
          </w:rPr>
          <w:t>7</w:t>
        </w:r>
        <w:r w:rsidRPr="001E140C">
          <w:rPr>
            <w:rFonts w:ascii="仿宋" w:eastAsia="仿宋" w:hAnsi="仿宋"/>
            <w:noProof/>
            <w:webHidden/>
            <w:sz w:val="24"/>
          </w:rPr>
          <w:fldChar w:fldCharType="end"/>
        </w:r>
      </w:hyperlink>
    </w:p>
    <w:p w14:paraId="590723B8" w14:textId="47B43811" w:rsidR="00AF055E" w:rsidRPr="001E140C" w:rsidRDefault="00AF055E" w:rsidP="00AF055E">
      <w:pPr>
        <w:pStyle w:val="TOC1"/>
        <w:tabs>
          <w:tab w:val="right" w:leader="dot" w:pos="9060"/>
        </w:tabs>
        <w:spacing w:line="480" w:lineRule="auto"/>
        <w:rPr>
          <w:rFonts w:ascii="仿宋" w:eastAsia="仿宋" w:hAnsi="仿宋" w:cstheme="minorBidi" w:hint="eastAsia"/>
          <w:noProof/>
          <w:sz w:val="24"/>
        </w:rPr>
      </w:pPr>
      <w:hyperlink w:anchor="_Toc130229247" w:history="1">
        <w:r w:rsidRPr="001E140C">
          <w:rPr>
            <w:rStyle w:val="afff2"/>
            <w:rFonts w:ascii="仿宋" w:eastAsia="仿宋" w:hAnsi="仿宋" w:cs="仿宋_GB2312"/>
            <w:noProof/>
            <w:color w:val="auto"/>
            <w:sz w:val="24"/>
            <w:szCs w:val="24"/>
          </w:rPr>
          <w:t>第四部分  采购需求</w:t>
        </w:r>
        <w:r w:rsidRPr="001E140C">
          <w:rPr>
            <w:rFonts w:ascii="仿宋" w:eastAsia="仿宋" w:hAnsi="仿宋"/>
            <w:noProof/>
            <w:webHidden/>
            <w:sz w:val="24"/>
          </w:rPr>
          <w:tab/>
        </w:r>
        <w:r w:rsidRPr="001E140C">
          <w:rPr>
            <w:rFonts w:ascii="仿宋" w:eastAsia="仿宋" w:hAnsi="仿宋"/>
            <w:noProof/>
            <w:webHidden/>
            <w:sz w:val="24"/>
          </w:rPr>
          <w:fldChar w:fldCharType="begin"/>
        </w:r>
        <w:r w:rsidRPr="001E140C">
          <w:rPr>
            <w:rFonts w:ascii="仿宋" w:eastAsia="仿宋" w:hAnsi="仿宋"/>
            <w:noProof/>
            <w:webHidden/>
            <w:sz w:val="24"/>
          </w:rPr>
          <w:instrText xml:space="preserve"> PAGEREF _Toc130229247 \h </w:instrText>
        </w:r>
        <w:r w:rsidRPr="001E140C">
          <w:rPr>
            <w:rFonts w:ascii="仿宋" w:eastAsia="仿宋" w:hAnsi="仿宋"/>
            <w:noProof/>
            <w:webHidden/>
            <w:sz w:val="24"/>
          </w:rPr>
        </w:r>
        <w:r w:rsidRPr="001E140C">
          <w:rPr>
            <w:rFonts w:ascii="仿宋" w:eastAsia="仿宋" w:hAnsi="仿宋"/>
            <w:noProof/>
            <w:webHidden/>
            <w:sz w:val="24"/>
          </w:rPr>
          <w:fldChar w:fldCharType="separate"/>
        </w:r>
        <w:r w:rsidR="00F64079">
          <w:rPr>
            <w:rFonts w:ascii="仿宋" w:eastAsia="仿宋" w:hAnsi="仿宋" w:hint="eastAsia"/>
            <w:noProof/>
            <w:webHidden/>
            <w:sz w:val="24"/>
          </w:rPr>
          <w:t>28</w:t>
        </w:r>
        <w:r w:rsidRPr="001E140C">
          <w:rPr>
            <w:rFonts w:ascii="仿宋" w:eastAsia="仿宋" w:hAnsi="仿宋"/>
            <w:noProof/>
            <w:webHidden/>
            <w:sz w:val="24"/>
          </w:rPr>
          <w:fldChar w:fldCharType="end"/>
        </w:r>
      </w:hyperlink>
    </w:p>
    <w:p w14:paraId="01F23392" w14:textId="28862864" w:rsidR="00AF055E" w:rsidRPr="001E140C" w:rsidRDefault="00AF055E" w:rsidP="00AF055E">
      <w:pPr>
        <w:pStyle w:val="TOC1"/>
        <w:tabs>
          <w:tab w:val="right" w:leader="dot" w:pos="9060"/>
        </w:tabs>
        <w:spacing w:line="480" w:lineRule="auto"/>
        <w:rPr>
          <w:rFonts w:ascii="仿宋" w:eastAsia="仿宋" w:hAnsi="仿宋" w:cstheme="minorBidi" w:hint="eastAsia"/>
          <w:noProof/>
          <w:sz w:val="24"/>
        </w:rPr>
      </w:pPr>
      <w:hyperlink w:anchor="_Toc130229248" w:history="1">
        <w:r w:rsidRPr="001E140C">
          <w:rPr>
            <w:rStyle w:val="afff2"/>
            <w:rFonts w:ascii="仿宋" w:eastAsia="仿宋" w:hAnsi="仿宋" w:cs="仿宋_GB2312"/>
            <w:noProof/>
            <w:color w:val="auto"/>
            <w:sz w:val="24"/>
            <w:szCs w:val="24"/>
          </w:rPr>
          <w:t>第五部分  评审方法及评审标准</w:t>
        </w:r>
        <w:r w:rsidRPr="001E140C">
          <w:rPr>
            <w:rFonts w:ascii="仿宋" w:eastAsia="仿宋" w:hAnsi="仿宋"/>
            <w:noProof/>
            <w:webHidden/>
            <w:sz w:val="24"/>
          </w:rPr>
          <w:tab/>
        </w:r>
        <w:r w:rsidRPr="001E140C">
          <w:rPr>
            <w:rFonts w:ascii="仿宋" w:eastAsia="仿宋" w:hAnsi="仿宋"/>
            <w:noProof/>
            <w:webHidden/>
            <w:sz w:val="24"/>
          </w:rPr>
          <w:fldChar w:fldCharType="begin"/>
        </w:r>
        <w:r w:rsidRPr="001E140C">
          <w:rPr>
            <w:rFonts w:ascii="仿宋" w:eastAsia="仿宋" w:hAnsi="仿宋"/>
            <w:noProof/>
            <w:webHidden/>
            <w:sz w:val="24"/>
          </w:rPr>
          <w:instrText xml:space="preserve"> PAGEREF _Toc130229248 \h </w:instrText>
        </w:r>
        <w:r w:rsidRPr="001E140C">
          <w:rPr>
            <w:rFonts w:ascii="仿宋" w:eastAsia="仿宋" w:hAnsi="仿宋"/>
            <w:noProof/>
            <w:webHidden/>
            <w:sz w:val="24"/>
          </w:rPr>
        </w:r>
        <w:r w:rsidRPr="001E140C">
          <w:rPr>
            <w:rFonts w:ascii="仿宋" w:eastAsia="仿宋" w:hAnsi="仿宋"/>
            <w:noProof/>
            <w:webHidden/>
            <w:sz w:val="24"/>
          </w:rPr>
          <w:fldChar w:fldCharType="separate"/>
        </w:r>
        <w:r w:rsidR="00F64079">
          <w:rPr>
            <w:rFonts w:ascii="仿宋" w:eastAsia="仿宋" w:hAnsi="仿宋" w:hint="eastAsia"/>
            <w:noProof/>
            <w:webHidden/>
            <w:sz w:val="24"/>
          </w:rPr>
          <w:t>48</w:t>
        </w:r>
        <w:r w:rsidRPr="001E140C">
          <w:rPr>
            <w:rFonts w:ascii="仿宋" w:eastAsia="仿宋" w:hAnsi="仿宋"/>
            <w:noProof/>
            <w:webHidden/>
            <w:sz w:val="24"/>
          </w:rPr>
          <w:fldChar w:fldCharType="end"/>
        </w:r>
      </w:hyperlink>
    </w:p>
    <w:p w14:paraId="43B126D4" w14:textId="6F21A71E" w:rsidR="00AF055E" w:rsidRPr="001E140C" w:rsidRDefault="00AF055E" w:rsidP="00AF055E">
      <w:pPr>
        <w:pStyle w:val="TOC1"/>
        <w:tabs>
          <w:tab w:val="right" w:leader="dot" w:pos="9060"/>
        </w:tabs>
        <w:spacing w:line="480" w:lineRule="auto"/>
        <w:rPr>
          <w:rFonts w:ascii="仿宋" w:eastAsia="仿宋" w:hAnsi="仿宋" w:cstheme="minorBidi" w:hint="eastAsia"/>
          <w:noProof/>
          <w:sz w:val="24"/>
        </w:rPr>
      </w:pPr>
      <w:hyperlink w:anchor="_Toc130229249" w:history="1">
        <w:r w:rsidRPr="001E140C">
          <w:rPr>
            <w:rStyle w:val="afff2"/>
            <w:rFonts w:ascii="仿宋" w:eastAsia="仿宋" w:hAnsi="仿宋" w:cs="仿宋_GB2312"/>
            <w:noProof/>
            <w:color w:val="auto"/>
            <w:sz w:val="24"/>
            <w:szCs w:val="24"/>
          </w:rPr>
          <w:t>第六部分  拟签订的合同文本</w:t>
        </w:r>
        <w:r w:rsidRPr="001E140C">
          <w:rPr>
            <w:rFonts w:ascii="仿宋" w:eastAsia="仿宋" w:hAnsi="仿宋"/>
            <w:noProof/>
            <w:webHidden/>
            <w:sz w:val="24"/>
          </w:rPr>
          <w:tab/>
        </w:r>
        <w:r w:rsidRPr="001E140C">
          <w:rPr>
            <w:rFonts w:ascii="仿宋" w:eastAsia="仿宋" w:hAnsi="仿宋"/>
            <w:noProof/>
            <w:webHidden/>
            <w:sz w:val="24"/>
          </w:rPr>
          <w:fldChar w:fldCharType="begin"/>
        </w:r>
        <w:r w:rsidRPr="001E140C">
          <w:rPr>
            <w:rFonts w:ascii="仿宋" w:eastAsia="仿宋" w:hAnsi="仿宋"/>
            <w:noProof/>
            <w:webHidden/>
            <w:sz w:val="24"/>
          </w:rPr>
          <w:instrText xml:space="preserve"> PAGEREF _Toc130229249 \h </w:instrText>
        </w:r>
        <w:r w:rsidRPr="001E140C">
          <w:rPr>
            <w:rFonts w:ascii="仿宋" w:eastAsia="仿宋" w:hAnsi="仿宋"/>
            <w:noProof/>
            <w:webHidden/>
            <w:sz w:val="24"/>
          </w:rPr>
        </w:r>
        <w:r w:rsidRPr="001E140C">
          <w:rPr>
            <w:rFonts w:ascii="仿宋" w:eastAsia="仿宋" w:hAnsi="仿宋"/>
            <w:noProof/>
            <w:webHidden/>
            <w:sz w:val="24"/>
          </w:rPr>
          <w:fldChar w:fldCharType="separate"/>
        </w:r>
        <w:r w:rsidR="00F64079">
          <w:rPr>
            <w:rFonts w:ascii="仿宋" w:eastAsia="仿宋" w:hAnsi="仿宋" w:hint="eastAsia"/>
            <w:noProof/>
            <w:webHidden/>
            <w:sz w:val="24"/>
          </w:rPr>
          <w:t>56</w:t>
        </w:r>
        <w:r w:rsidRPr="001E140C">
          <w:rPr>
            <w:rFonts w:ascii="仿宋" w:eastAsia="仿宋" w:hAnsi="仿宋"/>
            <w:noProof/>
            <w:webHidden/>
            <w:sz w:val="24"/>
          </w:rPr>
          <w:fldChar w:fldCharType="end"/>
        </w:r>
      </w:hyperlink>
    </w:p>
    <w:p w14:paraId="7E2B7518" w14:textId="4EE43339" w:rsidR="00AF055E" w:rsidRPr="001E140C" w:rsidRDefault="00AF055E" w:rsidP="00AF055E">
      <w:pPr>
        <w:pStyle w:val="TOC1"/>
        <w:tabs>
          <w:tab w:val="right" w:leader="dot" w:pos="9060"/>
        </w:tabs>
        <w:spacing w:line="480" w:lineRule="auto"/>
        <w:rPr>
          <w:rFonts w:ascii="仿宋" w:eastAsia="仿宋" w:hAnsi="仿宋" w:cstheme="minorBidi" w:hint="eastAsia"/>
          <w:noProof/>
          <w:sz w:val="24"/>
        </w:rPr>
      </w:pPr>
      <w:hyperlink w:anchor="_Toc130229250" w:history="1">
        <w:r w:rsidRPr="001E140C">
          <w:rPr>
            <w:rStyle w:val="afff2"/>
            <w:rFonts w:ascii="仿宋" w:eastAsia="仿宋" w:hAnsi="仿宋" w:cs="仿宋_GB2312"/>
            <w:noProof/>
            <w:color w:val="auto"/>
            <w:sz w:val="24"/>
            <w:szCs w:val="24"/>
          </w:rPr>
          <w:t>第七部分  应提交的有关格式范例</w:t>
        </w:r>
        <w:r w:rsidRPr="001E140C">
          <w:rPr>
            <w:rFonts w:ascii="仿宋" w:eastAsia="仿宋" w:hAnsi="仿宋"/>
            <w:noProof/>
            <w:webHidden/>
            <w:sz w:val="24"/>
          </w:rPr>
          <w:tab/>
        </w:r>
        <w:r w:rsidRPr="001E140C">
          <w:rPr>
            <w:rFonts w:ascii="仿宋" w:eastAsia="仿宋" w:hAnsi="仿宋"/>
            <w:noProof/>
            <w:webHidden/>
            <w:sz w:val="24"/>
          </w:rPr>
          <w:fldChar w:fldCharType="begin"/>
        </w:r>
        <w:r w:rsidRPr="001E140C">
          <w:rPr>
            <w:rFonts w:ascii="仿宋" w:eastAsia="仿宋" w:hAnsi="仿宋"/>
            <w:noProof/>
            <w:webHidden/>
            <w:sz w:val="24"/>
          </w:rPr>
          <w:instrText xml:space="preserve"> PAGEREF _Toc130229250 \h </w:instrText>
        </w:r>
        <w:r w:rsidRPr="001E140C">
          <w:rPr>
            <w:rFonts w:ascii="仿宋" w:eastAsia="仿宋" w:hAnsi="仿宋"/>
            <w:noProof/>
            <w:webHidden/>
            <w:sz w:val="24"/>
          </w:rPr>
        </w:r>
        <w:r w:rsidRPr="001E140C">
          <w:rPr>
            <w:rFonts w:ascii="仿宋" w:eastAsia="仿宋" w:hAnsi="仿宋"/>
            <w:noProof/>
            <w:webHidden/>
            <w:sz w:val="24"/>
          </w:rPr>
          <w:fldChar w:fldCharType="separate"/>
        </w:r>
        <w:r w:rsidR="00F64079">
          <w:rPr>
            <w:rFonts w:ascii="仿宋" w:eastAsia="仿宋" w:hAnsi="仿宋" w:hint="eastAsia"/>
            <w:noProof/>
            <w:webHidden/>
            <w:sz w:val="24"/>
          </w:rPr>
          <w:t>61</w:t>
        </w:r>
        <w:r w:rsidRPr="001E140C">
          <w:rPr>
            <w:rFonts w:ascii="仿宋" w:eastAsia="仿宋" w:hAnsi="仿宋"/>
            <w:noProof/>
            <w:webHidden/>
            <w:sz w:val="24"/>
          </w:rPr>
          <w:fldChar w:fldCharType="end"/>
        </w:r>
      </w:hyperlink>
    </w:p>
    <w:p w14:paraId="7658C14F" w14:textId="64382801" w:rsidR="00003236" w:rsidRPr="001E140C" w:rsidRDefault="003A58CD" w:rsidP="00AF055E">
      <w:pPr>
        <w:spacing w:line="480" w:lineRule="auto"/>
        <w:rPr>
          <w:rFonts w:ascii="仿宋" w:eastAsia="仿宋" w:hAnsi="仿宋" w:cs="仿宋_GB2312" w:hint="eastAsia"/>
          <w:sz w:val="24"/>
        </w:rPr>
      </w:pPr>
      <w:r w:rsidRPr="001E140C">
        <w:rPr>
          <w:rFonts w:ascii="仿宋" w:eastAsia="仿宋" w:hAnsi="仿宋" w:cs="仿宋_GB2312"/>
          <w:sz w:val="24"/>
        </w:rPr>
        <w:fldChar w:fldCharType="end"/>
      </w:r>
    </w:p>
    <w:p w14:paraId="45FCD987" w14:textId="77777777" w:rsidR="00003236" w:rsidRPr="001E140C" w:rsidRDefault="003A58CD">
      <w:pPr>
        <w:adjustRightInd/>
        <w:spacing w:line="360" w:lineRule="auto"/>
        <w:jc w:val="center"/>
        <w:outlineLvl w:val="0"/>
        <w:rPr>
          <w:rFonts w:ascii="仿宋" w:eastAsia="仿宋" w:hAnsi="仿宋" w:cs="仿宋_GB2312" w:hint="eastAsia"/>
          <w:b/>
          <w:sz w:val="36"/>
          <w:szCs w:val="20"/>
        </w:rPr>
      </w:pPr>
      <w:bookmarkStart w:id="4" w:name="第一部分"/>
      <w:r w:rsidRPr="001E140C">
        <w:rPr>
          <w:rFonts w:ascii="仿宋" w:eastAsia="仿宋" w:hAnsi="仿宋" w:cs="仿宋_GB2312" w:hint="eastAsia"/>
          <w:b/>
          <w:sz w:val="36"/>
          <w:szCs w:val="36"/>
        </w:rPr>
        <w:br w:type="page"/>
      </w:r>
      <w:bookmarkStart w:id="5" w:name="_Hlt74729822"/>
      <w:bookmarkStart w:id="6" w:name="_Hlt74649545"/>
      <w:bookmarkStart w:id="7" w:name="_Hlt74728647"/>
      <w:bookmarkStart w:id="8" w:name="_Hlt74707423"/>
      <w:bookmarkStart w:id="9" w:name="_Toc130229244"/>
      <w:bookmarkStart w:id="10" w:name="第二部分"/>
      <w:bookmarkStart w:id="11" w:name="_Toc91899870"/>
      <w:bookmarkStart w:id="12" w:name="_Toc91899871"/>
      <w:bookmarkEnd w:id="3"/>
      <w:bookmarkEnd w:id="4"/>
      <w:bookmarkEnd w:id="5"/>
      <w:bookmarkEnd w:id="6"/>
      <w:bookmarkEnd w:id="7"/>
      <w:bookmarkEnd w:id="8"/>
      <w:r w:rsidRPr="001E140C">
        <w:rPr>
          <w:rFonts w:ascii="仿宋" w:eastAsia="仿宋" w:hAnsi="仿宋" w:cs="仿宋_GB2312" w:hint="eastAsia"/>
          <w:b/>
          <w:sz w:val="36"/>
          <w:szCs w:val="20"/>
        </w:rPr>
        <w:lastRenderedPageBreak/>
        <w:t>第一部分  竞争性磋商邀请公告</w:t>
      </w:r>
      <w:bookmarkEnd w:id="9"/>
    </w:p>
    <w:p w14:paraId="1031E431" w14:textId="77777777" w:rsidR="00003236" w:rsidRPr="001E140C" w:rsidRDefault="00003236">
      <w:pPr>
        <w:spacing w:line="360" w:lineRule="auto"/>
        <w:rPr>
          <w:rFonts w:ascii="仿宋" w:eastAsia="仿宋" w:hAnsi="仿宋" w:hint="eastAsia"/>
          <w:sz w:val="24"/>
        </w:rPr>
      </w:pPr>
    </w:p>
    <w:p w14:paraId="650BDE9A" w14:textId="77777777" w:rsidR="00003236" w:rsidRPr="001E140C" w:rsidRDefault="003A58CD">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hint="eastAsia"/>
          <w:sz w:val="24"/>
        </w:rPr>
      </w:pPr>
      <w:r w:rsidRPr="001E140C">
        <w:rPr>
          <w:rFonts w:ascii="仿宋" w:eastAsia="仿宋" w:hAnsi="仿宋" w:hint="eastAsia"/>
          <w:sz w:val="24"/>
        </w:rPr>
        <w:t>项目概况</w:t>
      </w:r>
    </w:p>
    <w:p w14:paraId="136799A2" w14:textId="1DBDC52A" w:rsidR="00003236" w:rsidRPr="001E140C" w:rsidRDefault="003C33A4">
      <w:pPr>
        <w:pBdr>
          <w:top w:val="single" w:sz="4" w:space="1" w:color="auto"/>
          <w:left w:val="single" w:sz="4" w:space="4" w:color="auto"/>
          <w:bottom w:val="single" w:sz="4" w:space="1" w:color="auto"/>
          <w:right w:val="single" w:sz="4" w:space="4" w:color="auto"/>
        </w:pBdr>
        <w:spacing w:line="360" w:lineRule="auto"/>
        <w:ind w:firstLineChars="200" w:firstLine="480"/>
        <w:rPr>
          <w:rFonts w:ascii="仿宋" w:eastAsia="仿宋" w:hAnsi="仿宋" w:hint="eastAsia"/>
          <w:sz w:val="24"/>
          <w:u w:val="single"/>
        </w:rPr>
      </w:pPr>
      <w:r w:rsidRPr="001E140C">
        <w:rPr>
          <w:rFonts w:ascii="仿宋" w:eastAsia="仿宋" w:hAnsi="仿宋" w:hint="eastAsia"/>
          <w:sz w:val="24"/>
          <w:u w:val="single"/>
        </w:rPr>
        <w:t xml:space="preserve">2025-2026年长兴县人民医院智慧打印及IT运维服务项目 </w:t>
      </w:r>
      <w:r w:rsidR="003A58CD" w:rsidRPr="001E140C">
        <w:rPr>
          <w:rFonts w:ascii="仿宋" w:eastAsia="仿宋" w:hAnsi="仿宋" w:hint="eastAsia"/>
          <w:sz w:val="24"/>
        </w:rPr>
        <w:t>采购项目的潜在供应商应在</w:t>
      </w:r>
      <w:r w:rsidR="003A58CD" w:rsidRPr="001E140C">
        <w:rPr>
          <w:rFonts w:ascii="仿宋" w:eastAsia="仿宋" w:hAnsi="仿宋" w:cs="仿宋_GB2312" w:hint="eastAsia"/>
          <w:sz w:val="24"/>
          <w:u w:val="single"/>
        </w:rPr>
        <w:t>政</w:t>
      </w:r>
      <w:proofErr w:type="gramStart"/>
      <w:r w:rsidR="003A58CD" w:rsidRPr="001E140C">
        <w:rPr>
          <w:rFonts w:ascii="仿宋" w:eastAsia="仿宋" w:hAnsi="仿宋" w:cs="仿宋_GB2312" w:hint="eastAsia"/>
          <w:sz w:val="24"/>
          <w:u w:val="single"/>
        </w:rPr>
        <w:t>采云</w:t>
      </w:r>
      <w:proofErr w:type="gramEnd"/>
      <w:r w:rsidR="003A58CD" w:rsidRPr="001E140C">
        <w:rPr>
          <w:rFonts w:ascii="仿宋" w:eastAsia="仿宋" w:hAnsi="仿宋" w:cs="仿宋_GB2312" w:hint="eastAsia"/>
          <w:sz w:val="24"/>
          <w:u w:val="single"/>
        </w:rPr>
        <w:t>平台（</w:t>
      </w:r>
      <w:hyperlink r:id="rId9" w:history="1">
        <w:r w:rsidR="003A58CD" w:rsidRPr="001E140C">
          <w:rPr>
            <w:rStyle w:val="afff2"/>
            <w:rFonts w:ascii="仿宋" w:eastAsia="仿宋" w:hAnsi="仿宋" w:cs="仿宋_GB2312" w:hint="eastAsia"/>
            <w:color w:val="auto"/>
            <w:sz w:val="24"/>
            <w:u w:val="single"/>
          </w:rPr>
          <w:t>https://www.zcygov.cn/</w:t>
        </w:r>
      </w:hyperlink>
      <w:r w:rsidR="003A58CD" w:rsidRPr="001E140C">
        <w:rPr>
          <w:rFonts w:ascii="仿宋" w:eastAsia="仿宋" w:hAnsi="仿宋" w:cs="仿宋_GB2312" w:hint="eastAsia"/>
          <w:sz w:val="24"/>
          <w:u w:val="single"/>
        </w:rPr>
        <w:t>）</w:t>
      </w:r>
      <w:r w:rsidR="003A58CD" w:rsidRPr="001E140C">
        <w:rPr>
          <w:rFonts w:ascii="仿宋" w:eastAsia="仿宋" w:hAnsi="仿宋" w:hint="eastAsia"/>
          <w:sz w:val="24"/>
        </w:rPr>
        <w:t>获取采购文件，并于</w:t>
      </w:r>
      <w:r w:rsidR="003A58CD" w:rsidRPr="001E140C">
        <w:rPr>
          <w:rFonts w:ascii="仿宋" w:eastAsia="仿宋" w:hAnsi="仿宋" w:hint="eastAsia"/>
          <w:sz w:val="24"/>
          <w:u w:val="single"/>
        </w:rPr>
        <w:t>202</w:t>
      </w:r>
      <w:r w:rsidR="00EF4EE7" w:rsidRPr="001E140C">
        <w:rPr>
          <w:rFonts w:ascii="仿宋" w:eastAsia="仿宋" w:hAnsi="仿宋" w:hint="eastAsia"/>
          <w:sz w:val="24"/>
          <w:u w:val="single"/>
        </w:rPr>
        <w:t>5</w:t>
      </w:r>
      <w:r w:rsidR="003A58CD" w:rsidRPr="001E140C">
        <w:rPr>
          <w:rFonts w:ascii="仿宋" w:eastAsia="仿宋" w:hAnsi="仿宋" w:hint="eastAsia"/>
          <w:bCs/>
          <w:sz w:val="24"/>
          <w:u w:val="single"/>
        </w:rPr>
        <w:t>年</w:t>
      </w:r>
      <w:r w:rsidR="003A58CD" w:rsidRPr="001E140C">
        <w:rPr>
          <w:rFonts w:ascii="仿宋" w:eastAsia="仿宋" w:hAnsi="仿宋"/>
          <w:bCs/>
          <w:sz w:val="24"/>
          <w:u w:val="single"/>
        </w:rPr>
        <w:t>0</w:t>
      </w:r>
      <w:r w:rsidR="00076EA7">
        <w:rPr>
          <w:rFonts w:ascii="仿宋" w:eastAsia="仿宋" w:hAnsi="仿宋" w:hint="eastAsia"/>
          <w:bCs/>
          <w:sz w:val="24"/>
          <w:u w:val="single"/>
        </w:rPr>
        <w:t>4</w:t>
      </w:r>
      <w:r w:rsidR="003A58CD" w:rsidRPr="001E140C">
        <w:rPr>
          <w:rFonts w:ascii="仿宋" w:eastAsia="仿宋" w:hAnsi="仿宋" w:hint="eastAsia"/>
          <w:bCs/>
          <w:sz w:val="24"/>
          <w:u w:val="single"/>
        </w:rPr>
        <w:t>月</w:t>
      </w:r>
      <w:r w:rsidR="00076EA7">
        <w:rPr>
          <w:rFonts w:ascii="仿宋" w:eastAsia="仿宋" w:hAnsi="仿宋" w:hint="eastAsia"/>
          <w:bCs/>
          <w:sz w:val="24"/>
          <w:u w:val="single"/>
        </w:rPr>
        <w:t>11</w:t>
      </w:r>
      <w:r w:rsidR="003A58CD" w:rsidRPr="001E140C">
        <w:rPr>
          <w:rFonts w:ascii="仿宋" w:eastAsia="仿宋" w:hAnsi="仿宋" w:hint="eastAsia"/>
          <w:bCs/>
          <w:sz w:val="24"/>
          <w:u w:val="single"/>
        </w:rPr>
        <w:t>日</w:t>
      </w:r>
      <w:r w:rsidR="00A5141E" w:rsidRPr="001E140C">
        <w:rPr>
          <w:rFonts w:ascii="仿宋" w:eastAsia="仿宋" w:hAnsi="仿宋"/>
          <w:bCs/>
          <w:sz w:val="24"/>
          <w:u w:val="single"/>
        </w:rPr>
        <w:t>14</w:t>
      </w:r>
      <w:r w:rsidR="003A58CD" w:rsidRPr="001E140C">
        <w:rPr>
          <w:rFonts w:ascii="仿宋" w:eastAsia="仿宋" w:hAnsi="仿宋" w:hint="eastAsia"/>
          <w:bCs/>
          <w:sz w:val="24"/>
          <w:u w:val="single"/>
        </w:rPr>
        <w:t>点</w:t>
      </w:r>
      <w:r w:rsidR="00FC10C8" w:rsidRPr="001E140C">
        <w:rPr>
          <w:rFonts w:ascii="仿宋" w:eastAsia="仿宋" w:hAnsi="仿宋"/>
          <w:bCs/>
          <w:sz w:val="24"/>
          <w:u w:val="single"/>
        </w:rPr>
        <w:t>00</w:t>
      </w:r>
      <w:r w:rsidR="003A58CD" w:rsidRPr="001E140C">
        <w:rPr>
          <w:rFonts w:ascii="仿宋" w:eastAsia="仿宋" w:hAnsi="仿宋" w:hint="eastAsia"/>
          <w:bCs/>
          <w:sz w:val="24"/>
          <w:u w:val="single"/>
        </w:rPr>
        <w:t>分00秒</w:t>
      </w:r>
      <w:r w:rsidR="003A58CD" w:rsidRPr="001E140C">
        <w:rPr>
          <w:rFonts w:ascii="仿宋" w:eastAsia="仿宋" w:hAnsi="仿宋" w:hint="eastAsia"/>
          <w:bCs/>
          <w:sz w:val="24"/>
        </w:rPr>
        <w:t>（北京时间）前递交（上传）响应文件</w:t>
      </w:r>
      <w:r w:rsidR="003A58CD" w:rsidRPr="001E140C">
        <w:rPr>
          <w:rFonts w:ascii="仿宋" w:eastAsia="仿宋" w:hAnsi="仿宋" w:hint="eastAsia"/>
          <w:sz w:val="24"/>
        </w:rPr>
        <w:t>。</w:t>
      </w:r>
    </w:p>
    <w:p w14:paraId="087D8D9C" w14:textId="77777777" w:rsidR="00003236" w:rsidRPr="001E140C" w:rsidRDefault="00003236">
      <w:pPr>
        <w:spacing w:line="360" w:lineRule="auto"/>
        <w:rPr>
          <w:rFonts w:ascii="仿宋" w:eastAsia="仿宋" w:hAnsi="仿宋" w:hint="eastAsia"/>
          <w:sz w:val="24"/>
        </w:rPr>
      </w:pPr>
    </w:p>
    <w:p w14:paraId="53AE3E29" w14:textId="77777777" w:rsidR="00003236" w:rsidRPr="001E140C" w:rsidRDefault="003A58CD">
      <w:pPr>
        <w:spacing w:line="360" w:lineRule="auto"/>
        <w:ind w:firstLineChars="200" w:firstLine="482"/>
        <w:rPr>
          <w:rFonts w:ascii="仿宋" w:eastAsia="仿宋" w:hAnsi="仿宋" w:cs="宋体" w:hint="eastAsia"/>
          <w:b/>
          <w:bCs/>
          <w:sz w:val="24"/>
        </w:rPr>
      </w:pPr>
      <w:bookmarkStart w:id="13" w:name="_Toc35393629"/>
      <w:bookmarkStart w:id="14" w:name="_Toc35393798"/>
      <w:bookmarkStart w:id="15" w:name="_Toc28359012"/>
      <w:bookmarkStart w:id="16" w:name="_Toc28359089"/>
      <w:r w:rsidRPr="001E140C">
        <w:rPr>
          <w:rFonts w:ascii="仿宋" w:eastAsia="仿宋" w:hAnsi="仿宋" w:cs="宋体" w:hint="eastAsia"/>
          <w:b/>
          <w:bCs/>
          <w:sz w:val="24"/>
        </w:rPr>
        <w:t>一、项目基本情况</w:t>
      </w:r>
      <w:bookmarkEnd w:id="13"/>
      <w:bookmarkEnd w:id="14"/>
      <w:bookmarkEnd w:id="15"/>
      <w:bookmarkEnd w:id="16"/>
    </w:p>
    <w:p w14:paraId="7B885753" w14:textId="12EED6AF" w:rsidR="007558CA" w:rsidRPr="001E140C" w:rsidRDefault="003A58CD">
      <w:pPr>
        <w:spacing w:line="360" w:lineRule="auto"/>
        <w:ind w:firstLineChars="200" w:firstLine="480"/>
        <w:rPr>
          <w:rFonts w:ascii="仿宋" w:eastAsia="仿宋" w:hAnsi="仿宋" w:hint="eastAsia"/>
          <w:bCs/>
          <w:sz w:val="24"/>
        </w:rPr>
      </w:pPr>
      <w:r w:rsidRPr="001E140C">
        <w:rPr>
          <w:rFonts w:ascii="仿宋" w:eastAsia="仿宋" w:hAnsi="仿宋" w:hint="eastAsia"/>
          <w:bCs/>
          <w:sz w:val="24"/>
        </w:rPr>
        <w:t>项目编号：</w:t>
      </w:r>
      <w:r w:rsidR="00382FEE" w:rsidRPr="001E140C">
        <w:rPr>
          <w:rFonts w:ascii="仿宋" w:eastAsia="仿宋" w:hAnsi="仿宋"/>
          <w:bCs/>
          <w:sz w:val="24"/>
        </w:rPr>
        <w:t>HYCX-2025-Y002</w:t>
      </w:r>
    </w:p>
    <w:p w14:paraId="5EFB7393" w14:textId="5CD164D4" w:rsidR="00003236" w:rsidRPr="001E140C" w:rsidRDefault="003A58CD">
      <w:pPr>
        <w:spacing w:line="360" w:lineRule="auto"/>
        <w:ind w:firstLineChars="200" w:firstLine="480"/>
        <w:rPr>
          <w:rFonts w:ascii="仿宋" w:eastAsia="仿宋" w:hAnsi="仿宋" w:hint="eastAsia"/>
          <w:bCs/>
          <w:sz w:val="24"/>
          <w:u w:val="single"/>
        </w:rPr>
      </w:pPr>
      <w:r w:rsidRPr="001E140C">
        <w:rPr>
          <w:rFonts w:ascii="仿宋" w:eastAsia="仿宋" w:hAnsi="仿宋" w:hint="eastAsia"/>
          <w:bCs/>
          <w:sz w:val="24"/>
        </w:rPr>
        <w:t>项目名称：</w:t>
      </w:r>
      <w:r w:rsidR="003C33A4" w:rsidRPr="001E140C">
        <w:rPr>
          <w:rFonts w:ascii="仿宋" w:eastAsia="仿宋" w:hAnsi="仿宋" w:hint="eastAsia"/>
          <w:bCs/>
          <w:sz w:val="24"/>
        </w:rPr>
        <w:t xml:space="preserve">2025-2026年长兴县人民医院智慧打印及IT运维服务项目 </w:t>
      </w:r>
    </w:p>
    <w:p w14:paraId="6F8DC4C9" w14:textId="77777777" w:rsidR="00003236" w:rsidRPr="001E140C" w:rsidRDefault="003A58CD">
      <w:pPr>
        <w:spacing w:line="360" w:lineRule="auto"/>
        <w:ind w:firstLineChars="200" w:firstLine="480"/>
        <w:rPr>
          <w:rFonts w:ascii="仿宋" w:eastAsia="仿宋" w:hAnsi="仿宋" w:hint="eastAsia"/>
          <w:bCs/>
          <w:sz w:val="24"/>
        </w:rPr>
      </w:pPr>
      <w:r w:rsidRPr="001E140C">
        <w:rPr>
          <w:rFonts w:ascii="仿宋" w:eastAsia="仿宋" w:hAnsi="仿宋" w:hint="eastAsia"/>
          <w:bCs/>
          <w:sz w:val="24"/>
        </w:rPr>
        <w:t>采购方式：竞争性磋商</w:t>
      </w:r>
    </w:p>
    <w:p w14:paraId="2CC352EC" w14:textId="51547CE6" w:rsidR="00003236" w:rsidRPr="001E140C" w:rsidRDefault="003A58CD">
      <w:pPr>
        <w:spacing w:line="360" w:lineRule="auto"/>
        <w:ind w:firstLineChars="200" w:firstLine="480"/>
        <w:rPr>
          <w:rFonts w:ascii="仿宋" w:eastAsia="仿宋" w:hAnsi="仿宋" w:hint="eastAsia"/>
          <w:bCs/>
          <w:sz w:val="24"/>
        </w:rPr>
      </w:pPr>
      <w:r w:rsidRPr="001E140C">
        <w:rPr>
          <w:rFonts w:ascii="仿宋" w:eastAsia="仿宋" w:hAnsi="仿宋" w:hint="eastAsia"/>
          <w:bCs/>
          <w:sz w:val="24"/>
        </w:rPr>
        <w:t>预算金额（元）：</w:t>
      </w:r>
      <w:r w:rsidRPr="001E140C">
        <w:rPr>
          <w:rFonts w:ascii="仿宋" w:eastAsia="仿宋" w:hAnsi="仿宋"/>
          <w:bCs/>
          <w:sz w:val="24"/>
        </w:rPr>
        <w:t xml:space="preserve"> 1</w:t>
      </w:r>
      <w:r w:rsidR="006041FC">
        <w:rPr>
          <w:rFonts w:ascii="仿宋" w:eastAsia="仿宋" w:hAnsi="仿宋" w:hint="eastAsia"/>
          <w:bCs/>
          <w:sz w:val="24"/>
        </w:rPr>
        <w:t>290000</w:t>
      </w:r>
    </w:p>
    <w:p w14:paraId="5C5103F8" w14:textId="31D927BC" w:rsidR="00003236" w:rsidRPr="001E140C" w:rsidRDefault="003A58CD">
      <w:pPr>
        <w:spacing w:line="360" w:lineRule="auto"/>
        <w:ind w:firstLineChars="200" w:firstLine="480"/>
        <w:rPr>
          <w:rFonts w:ascii="仿宋" w:eastAsia="仿宋" w:hAnsi="仿宋" w:hint="eastAsia"/>
          <w:bCs/>
          <w:sz w:val="24"/>
        </w:rPr>
      </w:pPr>
      <w:r w:rsidRPr="001E140C">
        <w:rPr>
          <w:rFonts w:ascii="仿宋" w:eastAsia="仿宋" w:hAnsi="仿宋" w:hint="eastAsia"/>
          <w:bCs/>
          <w:sz w:val="24"/>
        </w:rPr>
        <w:t>最高限价（元）：</w:t>
      </w:r>
      <w:r w:rsidRPr="001E140C">
        <w:rPr>
          <w:rFonts w:ascii="仿宋" w:eastAsia="仿宋" w:hAnsi="仿宋"/>
          <w:bCs/>
          <w:sz w:val="24"/>
        </w:rPr>
        <w:t xml:space="preserve"> </w:t>
      </w:r>
      <w:r w:rsidR="006041FC">
        <w:rPr>
          <w:rFonts w:ascii="仿宋" w:eastAsia="仿宋" w:hAnsi="仿宋"/>
          <w:bCs/>
          <w:sz w:val="24"/>
        </w:rPr>
        <w:t>1290000</w:t>
      </w:r>
    </w:p>
    <w:p w14:paraId="70FCDBD3" w14:textId="77777777" w:rsidR="004712F0" w:rsidRPr="001E140C" w:rsidRDefault="003A58CD">
      <w:pPr>
        <w:spacing w:line="360" w:lineRule="auto"/>
        <w:ind w:firstLineChars="200" w:firstLine="480"/>
        <w:rPr>
          <w:rFonts w:ascii="仿宋" w:eastAsia="仿宋" w:hAnsi="仿宋" w:hint="eastAsia"/>
          <w:bCs/>
          <w:sz w:val="24"/>
        </w:rPr>
      </w:pPr>
      <w:r w:rsidRPr="001E140C">
        <w:rPr>
          <w:rFonts w:ascii="仿宋" w:eastAsia="仿宋" w:hAnsi="仿宋" w:hint="eastAsia"/>
          <w:bCs/>
          <w:sz w:val="24"/>
        </w:rPr>
        <w:t>采购需求：</w:t>
      </w:r>
    </w:p>
    <w:p w14:paraId="5E84B08D" w14:textId="77777777" w:rsidR="004712F0" w:rsidRPr="001E140C" w:rsidRDefault="004712F0">
      <w:pPr>
        <w:spacing w:line="360" w:lineRule="auto"/>
        <w:ind w:firstLineChars="200" w:firstLine="480"/>
        <w:rPr>
          <w:rFonts w:ascii="仿宋" w:eastAsia="仿宋" w:hAnsi="仿宋" w:hint="eastAsia"/>
          <w:bCs/>
          <w:sz w:val="24"/>
        </w:rPr>
      </w:pPr>
    </w:p>
    <w:p w14:paraId="560EE267" w14:textId="77777777" w:rsidR="004712F0" w:rsidRPr="001E140C" w:rsidRDefault="004712F0" w:rsidP="004712F0">
      <w:pPr>
        <w:spacing w:line="360" w:lineRule="auto"/>
        <w:ind w:firstLineChars="200" w:firstLine="480"/>
        <w:rPr>
          <w:rFonts w:ascii="仿宋" w:eastAsia="仿宋" w:hAnsi="仿宋" w:cs="宋体" w:hint="eastAsia"/>
          <w:bCs/>
          <w:sz w:val="24"/>
        </w:rPr>
      </w:pPr>
      <w:r w:rsidRPr="001E140C">
        <w:rPr>
          <w:rFonts w:ascii="仿宋" w:eastAsia="仿宋" w:hAnsi="仿宋" w:cs="宋体" w:hint="eastAsia"/>
          <w:bCs/>
          <w:sz w:val="24"/>
        </w:rPr>
        <w:t>数量：1</w:t>
      </w:r>
    </w:p>
    <w:p w14:paraId="14107CF6" w14:textId="1B33DF67" w:rsidR="004712F0" w:rsidRPr="001E140C" w:rsidRDefault="004712F0" w:rsidP="004712F0">
      <w:pPr>
        <w:spacing w:line="360" w:lineRule="auto"/>
        <w:ind w:firstLineChars="200" w:firstLine="480"/>
        <w:rPr>
          <w:rFonts w:ascii="仿宋" w:eastAsia="仿宋" w:hAnsi="仿宋" w:cs="宋体" w:hint="eastAsia"/>
          <w:bCs/>
          <w:sz w:val="24"/>
        </w:rPr>
      </w:pPr>
      <w:r w:rsidRPr="001E140C">
        <w:rPr>
          <w:rFonts w:ascii="仿宋" w:eastAsia="仿宋" w:hAnsi="仿宋" w:cs="宋体" w:hint="eastAsia"/>
          <w:bCs/>
          <w:sz w:val="24"/>
        </w:rPr>
        <w:t>预算金额（元）：</w:t>
      </w:r>
      <w:r w:rsidR="006041FC">
        <w:rPr>
          <w:rFonts w:ascii="仿宋" w:eastAsia="仿宋" w:hAnsi="仿宋" w:cs="宋体"/>
          <w:bCs/>
          <w:sz w:val="24"/>
        </w:rPr>
        <w:t>1290000</w:t>
      </w:r>
    </w:p>
    <w:p w14:paraId="5796A04A" w14:textId="77777777" w:rsidR="004712F0" w:rsidRPr="001E140C" w:rsidRDefault="004712F0" w:rsidP="004712F0">
      <w:pPr>
        <w:spacing w:line="360" w:lineRule="auto"/>
        <w:ind w:firstLineChars="200" w:firstLine="480"/>
        <w:rPr>
          <w:rFonts w:ascii="仿宋" w:eastAsia="仿宋" w:hAnsi="仿宋" w:cs="宋体" w:hint="eastAsia"/>
          <w:bCs/>
          <w:sz w:val="24"/>
        </w:rPr>
      </w:pPr>
      <w:r w:rsidRPr="001E140C">
        <w:rPr>
          <w:rFonts w:ascii="仿宋" w:eastAsia="仿宋" w:hAnsi="仿宋" w:cs="宋体" w:hint="eastAsia"/>
          <w:bCs/>
          <w:sz w:val="24"/>
        </w:rPr>
        <w:t>单位：项</w:t>
      </w:r>
    </w:p>
    <w:p w14:paraId="52EA6072" w14:textId="21CBCD64" w:rsidR="004712F0" w:rsidRPr="001E140C" w:rsidRDefault="004712F0" w:rsidP="004712F0">
      <w:pPr>
        <w:spacing w:line="360" w:lineRule="auto"/>
        <w:ind w:firstLineChars="200" w:firstLine="480"/>
        <w:rPr>
          <w:rFonts w:ascii="仿宋" w:eastAsia="仿宋" w:hAnsi="仿宋" w:cs="仿宋_GB2312" w:hint="eastAsia"/>
          <w:bCs/>
          <w:sz w:val="24"/>
        </w:rPr>
      </w:pPr>
      <w:r w:rsidRPr="001E140C">
        <w:rPr>
          <w:rFonts w:ascii="仿宋" w:eastAsia="仿宋" w:hAnsi="仿宋" w:cs="宋体" w:hint="eastAsia"/>
          <w:bCs/>
          <w:sz w:val="24"/>
        </w:rPr>
        <w:t>简要规格描述：主要包括</w:t>
      </w:r>
      <w:r w:rsidR="003A58CD" w:rsidRPr="001E140C">
        <w:rPr>
          <w:rFonts w:ascii="仿宋" w:eastAsia="仿宋" w:hAnsi="仿宋" w:cs="宋体" w:hint="eastAsia"/>
          <w:bCs/>
          <w:sz w:val="24"/>
        </w:rPr>
        <w:t>打印外包服务、IT运维服务、运维平台及客服、数据中心维保服务、资产管理服务等相关内容。</w:t>
      </w:r>
      <w:r w:rsidR="003A58CD" w:rsidRPr="001E140C">
        <w:rPr>
          <w:rFonts w:ascii="仿宋" w:eastAsia="仿宋" w:hAnsi="仿宋" w:cs="仿宋_GB2312" w:hint="eastAsia"/>
          <w:bCs/>
          <w:sz w:val="24"/>
        </w:rPr>
        <w:t>详见磋商文件。</w:t>
      </w:r>
    </w:p>
    <w:p w14:paraId="2B1231F0" w14:textId="0429CEAC" w:rsidR="00003236" w:rsidRPr="001E140C" w:rsidRDefault="004712F0" w:rsidP="004712F0">
      <w:pPr>
        <w:spacing w:line="360" w:lineRule="auto"/>
        <w:ind w:firstLineChars="200" w:firstLine="480"/>
        <w:rPr>
          <w:rFonts w:ascii="仿宋" w:eastAsia="仿宋" w:hAnsi="仿宋" w:hint="eastAsia"/>
          <w:bCs/>
          <w:sz w:val="24"/>
        </w:rPr>
      </w:pPr>
      <w:r w:rsidRPr="001E140C">
        <w:rPr>
          <w:rFonts w:ascii="仿宋" w:eastAsia="仿宋" w:hAnsi="仿宋" w:cs="仿宋_GB2312" w:hint="eastAsia"/>
          <w:bCs/>
          <w:sz w:val="24"/>
        </w:rPr>
        <w:t>备注：/</w:t>
      </w:r>
    </w:p>
    <w:p w14:paraId="27E2F2F8" w14:textId="77777777" w:rsidR="004712F0" w:rsidRPr="001E140C" w:rsidRDefault="004712F0">
      <w:pPr>
        <w:spacing w:line="360" w:lineRule="auto"/>
        <w:ind w:firstLineChars="200" w:firstLine="480"/>
        <w:rPr>
          <w:rFonts w:ascii="仿宋" w:eastAsia="仿宋" w:hAnsi="仿宋" w:hint="eastAsia"/>
          <w:bCs/>
          <w:sz w:val="24"/>
        </w:rPr>
      </w:pPr>
    </w:p>
    <w:p w14:paraId="74128CCA" w14:textId="3E4F972A" w:rsidR="00003236" w:rsidRPr="001E140C" w:rsidRDefault="003A58CD">
      <w:pPr>
        <w:spacing w:line="360" w:lineRule="auto"/>
        <w:ind w:firstLineChars="200" w:firstLine="480"/>
        <w:rPr>
          <w:rFonts w:ascii="仿宋" w:eastAsia="仿宋" w:hAnsi="仿宋" w:hint="eastAsia"/>
          <w:bCs/>
          <w:sz w:val="24"/>
          <w:u w:val="single"/>
        </w:rPr>
      </w:pPr>
      <w:r w:rsidRPr="001E140C">
        <w:rPr>
          <w:rFonts w:ascii="仿宋" w:eastAsia="仿宋" w:hAnsi="仿宋" w:hint="eastAsia"/>
          <w:bCs/>
          <w:sz w:val="24"/>
        </w:rPr>
        <w:t>合同履行期限：</w:t>
      </w:r>
      <w:proofErr w:type="gramStart"/>
      <w:r w:rsidR="004712F0" w:rsidRPr="001E140C">
        <w:rPr>
          <w:rFonts w:ascii="仿宋" w:eastAsia="仿宋" w:hAnsi="仿宋" w:hint="eastAsia"/>
          <w:bCs/>
          <w:sz w:val="24"/>
        </w:rPr>
        <w:t>标项</w:t>
      </w:r>
      <w:proofErr w:type="gramEnd"/>
      <w:r w:rsidR="004712F0" w:rsidRPr="001E140C">
        <w:rPr>
          <w:rFonts w:ascii="仿宋" w:eastAsia="仿宋" w:hAnsi="仿宋" w:hint="eastAsia"/>
          <w:bCs/>
          <w:sz w:val="24"/>
        </w:rPr>
        <w:t>1，</w:t>
      </w:r>
      <w:r w:rsidRPr="001E140C">
        <w:rPr>
          <w:rFonts w:ascii="仿宋" w:eastAsia="仿宋" w:hAnsi="仿宋" w:hint="eastAsia"/>
          <w:bCs/>
          <w:sz w:val="24"/>
        </w:rPr>
        <w:t>自合同</w:t>
      </w:r>
      <w:r w:rsidR="004712F0" w:rsidRPr="001E140C">
        <w:rPr>
          <w:rFonts w:ascii="仿宋" w:eastAsia="仿宋" w:hAnsi="仿宋" w:hint="eastAsia"/>
          <w:bCs/>
          <w:sz w:val="24"/>
        </w:rPr>
        <w:t>签订之日起</w:t>
      </w:r>
      <w:r w:rsidRPr="001E140C">
        <w:rPr>
          <w:rFonts w:ascii="仿宋" w:eastAsia="仿宋" w:hAnsi="仿宋" w:hint="eastAsia"/>
          <w:bCs/>
          <w:sz w:val="24"/>
        </w:rPr>
        <w:t>一年。</w:t>
      </w:r>
    </w:p>
    <w:p w14:paraId="75AF0633" w14:textId="77777777" w:rsidR="004712F0" w:rsidRPr="001E140C" w:rsidRDefault="004712F0">
      <w:pPr>
        <w:spacing w:line="360" w:lineRule="auto"/>
        <w:ind w:firstLineChars="200" w:firstLine="480"/>
        <w:rPr>
          <w:rFonts w:ascii="仿宋" w:eastAsia="仿宋" w:hAnsi="仿宋" w:hint="eastAsia"/>
          <w:bCs/>
          <w:sz w:val="24"/>
        </w:rPr>
      </w:pPr>
      <w:bookmarkStart w:id="17" w:name="_Toc28359090"/>
      <w:bookmarkStart w:id="18" w:name="_Toc35393799"/>
      <w:bookmarkStart w:id="19" w:name="_Toc35393630"/>
      <w:bookmarkStart w:id="20" w:name="_Toc28359013"/>
      <w:r w:rsidRPr="001E140C">
        <w:rPr>
          <w:rFonts w:ascii="仿宋" w:eastAsia="仿宋" w:hAnsi="仿宋" w:hint="eastAsia"/>
          <w:bCs/>
          <w:sz w:val="24"/>
        </w:rPr>
        <w:t>本项目（是）接受联合体。</w:t>
      </w:r>
    </w:p>
    <w:p w14:paraId="2E13A885" w14:textId="00F943EA" w:rsidR="00003236" w:rsidRPr="001E140C" w:rsidRDefault="003A58CD">
      <w:pPr>
        <w:spacing w:line="360" w:lineRule="auto"/>
        <w:ind w:firstLineChars="200" w:firstLine="482"/>
        <w:rPr>
          <w:rFonts w:ascii="仿宋" w:eastAsia="仿宋" w:hAnsi="仿宋" w:cs="宋体" w:hint="eastAsia"/>
          <w:b/>
          <w:bCs/>
          <w:sz w:val="24"/>
        </w:rPr>
      </w:pPr>
      <w:r w:rsidRPr="001E140C">
        <w:rPr>
          <w:rFonts w:ascii="仿宋" w:eastAsia="仿宋" w:hAnsi="仿宋" w:cs="宋体" w:hint="eastAsia"/>
          <w:b/>
          <w:bCs/>
          <w:sz w:val="24"/>
        </w:rPr>
        <w:t>二、申请人的资格要求：</w:t>
      </w:r>
      <w:bookmarkEnd w:id="17"/>
      <w:bookmarkEnd w:id="18"/>
      <w:bookmarkEnd w:id="19"/>
      <w:bookmarkEnd w:id="20"/>
    </w:p>
    <w:p w14:paraId="4334BB1A" w14:textId="0E447D3E" w:rsidR="00003236" w:rsidRPr="001E140C" w:rsidRDefault="003A58CD">
      <w:pPr>
        <w:spacing w:line="360" w:lineRule="auto"/>
        <w:ind w:firstLine="480"/>
        <w:rPr>
          <w:rFonts w:ascii="仿宋" w:eastAsia="仿宋" w:hAnsi="仿宋" w:cs="宋体" w:hint="eastAsia"/>
          <w:snapToGrid w:val="0"/>
          <w:kern w:val="28"/>
          <w:sz w:val="24"/>
          <w:szCs w:val="20"/>
        </w:rPr>
      </w:pPr>
      <w:r w:rsidRPr="001E140C">
        <w:rPr>
          <w:rFonts w:ascii="仿宋" w:eastAsia="仿宋" w:hAnsi="仿宋" w:cs="宋体" w:hint="eastAsia"/>
          <w:snapToGrid w:val="0"/>
          <w:kern w:val="28"/>
          <w:sz w:val="24"/>
          <w:szCs w:val="20"/>
        </w:rPr>
        <w:t>1.</w:t>
      </w:r>
      <w:r w:rsidRPr="001E140C">
        <w:rPr>
          <w:rFonts w:ascii="仿宋" w:eastAsia="仿宋" w:hAnsi="仿宋" w:cs="宋体"/>
          <w:snapToGrid w:val="0"/>
          <w:kern w:val="28"/>
          <w:sz w:val="24"/>
          <w:szCs w:val="20"/>
        </w:rPr>
        <w:t xml:space="preserve"> </w:t>
      </w:r>
      <w:r w:rsidRPr="001E140C">
        <w:rPr>
          <w:rFonts w:ascii="仿宋" w:eastAsia="仿宋" w:hAnsi="仿宋" w:cs="宋体" w:hint="eastAsia"/>
          <w:snapToGrid w:val="0"/>
          <w:kern w:val="28"/>
          <w:sz w:val="24"/>
          <w:szCs w:val="20"/>
        </w:rPr>
        <w:t>满足《中华人民共和国政府采购法》第二十二条规定；未被“信用中国”（www.creditchina.gov.cn</w:t>
      </w:r>
      <w:r w:rsidR="00625164" w:rsidRPr="001E140C">
        <w:rPr>
          <w:rFonts w:ascii="仿宋" w:eastAsia="仿宋" w:hAnsi="仿宋" w:cs="宋体" w:hint="eastAsia"/>
          <w:snapToGrid w:val="0"/>
          <w:kern w:val="28"/>
          <w:sz w:val="24"/>
          <w:szCs w:val="20"/>
        </w:rPr>
        <w:t>）</w:t>
      </w:r>
      <w:r w:rsidRPr="001E140C">
        <w:rPr>
          <w:rFonts w:ascii="仿宋" w:eastAsia="仿宋" w:hAnsi="仿宋" w:cs="宋体" w:hint="eastAsia"/>
          <w:snapToGrid w:val="0"/>
          <w:kern w:val="28"/>
          <w:sz w:val="24"/>
          <w:szCs w:val="20"/>
        </w:rPr>
        <w:t>、中国政府采购网（www.ccgp.gov.cn）列入失信被执行人、重大税收违法</w:t>
      </w:r>
      <w:r w:rsidR="004712F0" w:rsidRPr="001E140C">
        <w:rPr>
          <w:rFonts w:ascii="仿宋" w:eastAsia="仿宋" w:hAnsi="仿宋" w:cs="宋体" w:hint="eastAsia"/>
          <w:snapToGrid w:val="0"/>
          <w:kern w:val="28"/>
          <w:sz w:val="24"/>
          <w:szCs w:val="20"/>
        </w:rPr>
        <w:t>失信</w:t>
      </w:r>
      <w:r w:rsidR="00237C90" w:rsidRPr="001E140C">
        <w:rPr>
          <w:rFonts w:ascii="仿宋" w:eastAsia="仿宋" w:hAnsi="仿宋" w:cs="宋体" w:hint="eastAsia"/>
          <w:snapToGrid w:val="0"/>
          <w:kern w:val="28"/>
          <w:sz w:val="24"/>
          <w:szCs w:val="20"/>
        </w:rPr>
        <w:t>主体</w:t>
      </w:r>
      <w:r w:rsidRPr="001E140C">
        <w:rPr>
          <w:rFonts w:ascii="仿宋" w:eastAsia="仿宋" w:hAnsi="仿宋" w:cs="宋体" w:hint="eastAsia"/>
          <w:snapToGrid w:val="0"/>
          <w:kern w:val="28"/>
          <w:sz w:val="24"/>
          <w:szCs w:val="20"/>
        </w:rPr>
        <w:t>、政府采购严重违法失信行为记录名单；</w:t>
      </w:r>
    </w:p>
    <w:p w14:paraId="1110BD17" w14:textId="770D652C" w:rsidR="004712F0" w:rsidRPr="001E140C" w:rsidRDefault="004712F0" w:rsidP="004712F0">
      <w:pPr>
        <w:snapToGrid w:val="0"/>
        <w:spacing w:line="360" w:lineRule="auto"/>
        <w:ind w:firstLineChars="200" w:firstLine="480"/>
        <w:rPr>
          <w:rFonts w:ascii="仿宋" w:eastAsia="仿宋" w:hAnsi="仿宋" w:cs="宋体" w:hint="eastAsia"/>
          <w:snapToGrid w:val="0"/>
          <w:kern w:val="28"/>
          <w:sz w:val="24"/>
          <w:szCs w:val="20"/>
        </w:rPr>
      </w:pPr>
      <w:r w:rsidRPr="001E140C">
        <w:rPr>
          <w:rFonts w:ascii="仿宋" w:eastAsia="仿宋" w:hAnsi="仿宋" w:cs="宋体" w:hint="eastAsia"/>
          <w:snapToGrid w:val="0"/>
          <w:kern w:val="28"/>
          <w:sz w:val="24"/>
          <w:szCs w:val="20"/>
        </w:rPr>
        <w:t>2.落实政府采购政策需满足的资格要求：本项目属于专门面向中小</w:t>
      </w:r>
      <w:proofErr w:type="gramStart"/>
      <w:r w:rsidRPr="001E140C">
        <w:rPr>
          <w:rFonts w:ascii="仿宋" w:eastAsia="仿宋" w:hAnsi="仿宋" w:cs="宋体" w:hint="eastAsia"/>
          <w:snapToGrid w:val="0"/>
          <w:kern w:val="28"/>
          <w:sz w:val="24"/>
          <w:szCs w:val="20"/>
        </w:rPr>
        <w:t>微企业</w:t>
      </w:r>
      <w:proofErr w:type="gramEnd"/>
      <w:r w:rsidRPr="001E140C">
        <w:rPr>
          <w:rFonts w:ascii="仿宋" w:eastAsia="仿宋" w:hAnsi="仿宋" w:cs="宋体" w:hint="eastAsia"/>
          <w:snapToGrid w:val="0"/>
          <w:kern w:val="28"/>
          <w:sz w:val="24"/>
          <w:szCs w:val="20"/>
        </w:rPr>
        <w:t>采购的预留份额项目，供应商应为中小微企业（监狱企业、残疾人福利性单位视同小型微型企业）；</w:t>
      </w:r>
      <w:r w:rsidR="009F5B64" w:rsidRPr="001E140C">
        <w:rPr>
          <w:rFonts w:ascii="仿宋" w:eastAsia="仿宋" w:hAnsi="仿宋" w:cs="宋体" w:hint="eastAsia"/>
          <w:snapToGrid w:val="0"/>
          <w:kern w:val="28"/>
          <w:sz w:val="24"/>
          <w:szCs w:val="20"/>
        </w:rPr>
        <w:lastRenderedPageBreak/>
        <w:t>服务</w:t>
      </w:r>
      <w:r w:rsidRPr="001E140C">
        <w:rPr>
          <w:rFonts w:ascii="仿宋" w:eastAsia="仿宋" w:hAnsi="仿宋" w:cs="宋体" w:hint="eastAsia"/>
          <w:snapToGrid w:val="0"/>
          <w:kern w:val="28"/>
          <w:sz w:val="24"/>
          <w:szCs w:val="20"/>
        </w:rPr>
        <w:t>全部由符合政策要求的中小企业</w:t>
      </w:r>
      <w:r w:rsidR="00ED51BC" w:rsidRPr="001E140C">
        <w:rPr>
          <w:rFonts w:ascii="仿宋" w:eastAsia="仿宋" w:hAnsi="仿宋" w:cs="宋体" w:hint="eastAsia"/>
          <w:snapToGrid w:val="0"/>
          <w:kern w:val="28"/>
          <w:sz w:val="24"/>
          <w:szCs w:val="20"/>
        </w:rPr>
        <w:t>提供</w:t>
      </w:r>
      <w:r w:rsidRPr="001E140C">
        <w:rPr>
          <w:rFonts w:ascii="仿宋" w:eastAsia="仿宋" w:hAnsi="仿宋" w:cs="宋体" w:hint="eastAsia"/>
          <w:snapToGrid w:val="0"/>
          <w:kern w:val="28"/>
          <w:sz w:val="24"/>
          <w:szCs w:val="20"/>
        </w:rPr>
        <w:t>，提供中小企业声明函；</w:t>
      </w:r>
    </w:p>
    <w:p w14:paraId="4A32DC51" w14:textId="273FCA7F" w:rsidR="004712F0" w:rsidRPr="001E140C" w:rsidRDefault="004712F0" w:rsidP="004712F0">
      <w:pPr>
        <w:snapToGrid w:val="0"/>
        <w:spacing w:line="360" w:lineRule="auto"/>
        <w:ind w:firstLineChars="200" w:firstLine="480"/>
        <w:rPr>
          <w:rFonts w:ascii="仿宋" w:eastAsia="仿宋" w:hAnsi="仿宋" w:cs="宋体" w:hint="eastAsia"/>
          <w:snapToGrid w:val="0"/>
          <w:kern w:val="28"/>
          <w:sz w:val="24"/>
          <w:szCs w:val="20"/>
        </w:rPr>
      </w:pPr>
      <w:r w:rsidRPr="001E140C">
        <w:rPr>
          <w:rFonts w:ascii="仿宋" w:eastAsia="仿宋" w:hAnsi="仿宋" w:cs="宋体" w:hint="eastAsia"/>
          <w:snapToGrid w:val="0"/>
          <w:kern w:val="28"/>
          <w:sz w:val="24"/>
          <w:szCs w:val="20"/>
        </w:rPr>
        <w:t>3.本项目的特定资格要求：/</w:t>
      </w:r>
    </w:p>
    <w:p w14:paraId="3745F085" w14:textId="5936D2BF" w:rsidR="00003236" w:rsidRPr="001E140C" w:rsidRDefault="004712F0" w:rsidP="004712F0">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napToGrid w:val="0"/>
          <w:kern w:val="28"/>
          <w:sz w:val="24"/>
          <w:szCs w:val="20"/>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r w:rsidR="003A58CD" w:rsidRPr="001E140C">
        <w:rPr>
          <w:rFonts w:ascii="仿宋" w:eastAsia="仿宋" w:hAnsi="仿宋" w:cs="宋体" w:hint="eastAsia"/>
          <w:sz w:val="24"/>
        </w:rPr>
        <w:t>。</w:t>
      </w:r>
    </w:p>
    <w:p w14:paraId="1128DEFC" w14:textId="77777777" w:rsidR="00003236" w:rsidRPr="001E140C" w:rsidRDefault="003A58CD">
      <w:pPr>
        <w:spacing w:line="360" w:lineRule="auto"/>
        <w:ind w:firstLineChars="200" w:firstLine="482"/>
        <w:rPr>
          <w:rFonts w:ascii="仿宋" w:eastAsia="仿宋" w:hAnsi="仿宋" w:cs="宋体" w:hint="eastAsia"/>
          <w:b/>
          <w:bCs/>
          <w:sz w:val="24"/>
        </w:rPr>
      </w:pPr>
      <w:bookmarkStart w:id="21" w:name="_Toc28359091"/>
      <w:bookmarkStart w:id="22" w:name="_Toc35393800"/>
      <w:bookmarkStart w:id="23" w:name="_Toc35393631"/>
      <w:bookmarkStart w:id="24" w:name="_Toc28359014"/>
      <w:r w:rsidRPr="001E140C">
        <w:rPr>
          <w:rFonts w:ascii="仿宋" w:eastAsia="仿宋" w:hAnsi="仿宋" w:cs="宋体" w:hint="eastAsia"/>
          <w:b/>
          <w:bCs/>
          <w:sz w:val="24"/>
        </w:rPr>
        <w:t>三、获取（下载）采购文件</w:t>
      </w:r>
      <w:bookmarkEnd w:id="21"/>
      <w:bookmarkEnd w:id="22"/>
      <w:bookmarkEnd w:id="23"/>
      <w:bookmarkEnd w:id="24"/>
    </w:p>
    <w:p w14:paraId="67FF13A8" w14:textId="7F00DDFE" w:rsidR="00003236" w:rsidRPr="001E140C" w:rsidRDefault="003A58CD">
      <w:pPr>
        <w:spacing w:line="360" w:lineRule="auto"/>
        <w:ind w:firstLine="540"/>
        <w:rPr>
          <w:rFonts w:ascii="仿宋" w:eastAsia="仿宋" w:hAnsi="仿宋" w:cs="宋体" w:hint="eastAsia"/>
          <w:sz w:val="24"/>
        </w:rPr>
      </w:pPr>
      <w:r w:rsidRPr="001E140C">
        <w:rPr>
          <w:rFonts w:ascii="仿宋" w:eastAsia="仿宋" w:hAnsi="仿宋" w:cs="宋体" w:hint="eastAsia"/>
          <w:b/>
          <w:sz w:val="24"/>
        </w:rPr>
        <w:t>时间：</w:t>
      </w:r>
      <w:r w:rsidRPr="001E140C">
        <w:rPr>
          <w:rFonts w:ascii="仿宋" w:eastAsia="仿宋" w:hAnsi="仿宋" w:hint="eastAsia"/>
          <w:sz w:val="27"/>
          <w:szCs w:val="27"/>
        </w:rPr>
        <w:t>/</w:t>
      </w:r>
      <w:r w:rsidRPr="001E140C">
        <w:rPr>
          <w:rFonts w:ascii="仿宋" w:eastAsia="仿宋" w:hAnsi="仿宋" w:cs="宋体" w:hint="eastAsia"/>
          <w:sz w:val="24"/>
        </w:rPr>
        <w:t>至202</w:t>
      </w:r>
      <w:r w:rsidR="00EF4EE7" w:rsidRPr="001E140C">
        <w:rPr>
          <w:rFonts w:ascii="仿宋" w:eastAsia="仿宋" w:hAnsi="仿宋" w:cs="宋体" w:hint="eastAsia"/>
          <w:sz w:val="24"/>
        </w:rPr>
        <w:t>5</w:t>
      </w:r>
      <w:r w:rsidRPr="001E140C">
        <w:rPr>
          <w:rFonts w:ascii="仿宋" w:eastAsia="仿宋" w:hAnsi="仿宋" w:cs="宋体" w:hint="eastAsia"/>
          <w:sz w:val="24"/>
        </w:rPr>
        <w:t>年</w:t>
      </w:r>
      <w:r w:rsidRPr="001E140C">
        <w:rPr>
          <w:rFonts w:ascii="仿宋" w:eastAsia="仿宋" w:hAnsi="仿宋" w:cs="宋体"/>
          <w:sz w:val="24"/>
        </w:rPr>
        <w:t>0</w:t>
      </w:r>
      <w:r w:rsidR="00076EA7">
        <w:rPr>
          <w:rFonts w:ascii="仿宋" w:eastAsia="仿宋" w:hAnsi="仿宋" w:cs="宋体" w:hint="eastAsia"/>
          <w:sz w:val="24"/>
        </w:rPr>
        <w:t>4</w:t>
      </w:r>
      <w:r w:rsidRPr="001E140C">
        <w:rPr>
          <w:rFonts w:ascii="仿宋" w:eastAsia="仿宋" w:hAnsi="仿宋" w:cs="宋体" w:hint="eastAsia"/>
          <w:sz w:val="24"/>
        </w:rPr>
        <w:t>月</w:t>
      </w:r>
      <w:r w:rsidR="00076EA7">
        <w:rPr>
          <w:rFonts w:ascii="仿宋" w:eastAsia="仿宋" w:hAnsi="仿宋" w:cs="宋体" w:hint="eastAsia"/>
          <w:sz w:val="24"/>
        </w:rPr>
        <w:t>11</w:t>
      </w:r>
      <w:r w:rsidRPr="001E140C">
        <w:rPr>
          <w:rFonts w:ascii="仿宋" w:eastAsia="仿宋" w:hAnsi="仿宋" w:cs="宋体" w:hint="eastAsia"/>
          <w:sz w:val="24"/>
        </w:rPr>
        <w:t>日，每天上午</w:t>
      </w:r>
      <w:r w:rsidRPr="001E140C">
        <w:rPr>
          <w:rFonts w:ascii="仿宋" w:eastAsia="仿宋" w:hAnsi="仿宋" w:hint="eastAsia"/>
          <w:sz w:val="24"/>
        </w:rPr>
        <w:t>00:00至12:00 ，下午12:00至23:59</w:t>
      </w:r>
      <w:r w:rsidRPr="001E140C">
        <w:rPr>
          <w:rFonts w:ascii="仿宋" w:eastAsia="仿宋" w:hAnsi="仿宋" w:cs="宋体" w:hint="eastAsia"/>
          <w:sz w:val="24"/>
        </w:rPr>
        <w:t>（北京时间</w:t>
      </w:r>
      <w:r w:rsidRPr="001E140C">
        <w:rPr>
          <w:rFonts w:ascii="仿宋" w:eastAsia="仿宋" w:hAnsi="仿宋" w:hint="eastAsia"/>
          <w:sz w:val="24"/>
        </w:rPr>
        <w:t>，线上获取法定节假日均可，线下获取文件法定节假日除外</w:t>
      </w:r>
      <w:r w:rsidRPr="001E140C">
        <w:rPr>
          <w:rFonts w:ascii="仿宋" w:eastAsia="仿宋" w:hAnsi="仿宋" w:cs="宋体" w:hint="eastAsia"/>
          <w:sz w:val="24"/>
        </w:rPr>
        <w:t>）；</w:t>
      </w:r>
    </w:p>
    <w:p w14:paraId="3FA1F105" w14:textId="77777777" w:rsidR="00003236" w:rsidRPr="001E140C" w:rsidRDefault="003A58CD">
      <w:pPr>
        <w:spacing w:line="360" w:lineRule="auto"/>
        <w:ind w:firstLine="540"/>
        <w:rPr>
          <w:rFonts w:ascii="仿宋" w:eastAsia="仿宋" w:hAnsi="仿宋" w:cs="宋体" w:hint="eastAsia"/>
          <w:sz w:val="28"/>
          <w:szCs w:val="28"/>
          <w:u w:val="single"/>
        </w:rPr>
      </w:pPr>
      <w:r w:rsidRPr="001E140C">
        <w:rPr>
          <w:rFonts w:ascii="仿宋" w:eastAsia="仿宋" w:hAnsi="仿宋" w:cs="宋体" w:hint="eastAsia"/>
          <w:b/>
          <w:sz w:val="24"/>
        </w:rPr>
        <w:t>地点（网址）：</w:t>
      </w:r>
      <w:r w:rsidRPr="001E140C">
        <w:rPr>
          <w:rFonts w:ascii="仿宋" w:eastAsia="仿宋" w:hAnsi="仿宋" w:cs="仿宋_GB2312" w:hint="eastAsia"/>
          <w:bCs/>
          <w:sz w:val="24"/>
        </w:rPr>
        <w:t>政</w:t>
      </w:r>
      <w:proofErr w:type="gramStart"/>
      <w:r w:rsidRPr="001E140C">
        <w:rPr>
          <w:rFonts w:ascii="仿宋" w:eastAsia="仿宋" w:hAnsi="仿宋" w:cs="仿宋_GB2312" w:hint="eastAsia"/>
          <w:bCs/>
          <w:sz w:val="24"/>
        </w:rPr>
        <w:t>采云</w:t>
      </w:r>
      <w:proofErr w:type="gramEnd"/>
      <w:r w:rsidRPr="001E140C">
        <w:rPr>
          <w:rFonts w:ascii="仿宋" w:eastAsia="仿宋" w:hAnsi="仿宋" w:cs="仿宋_GB2312" w:hint="eastAsia"/>
          <w:bCs/>
          <w:sz w:val="24"/>
        </w:rPr>
        <w:t>平台（</w:t>
      </w:r>
      <w:hyperlink r:id="rId10" w:history="1">
        <w:r w:rsidRPr="001E140C">
          <w:rPr>
            <w:rStyle w:val="afff2"/>
            <w:rFonts w:ascii="仿宋" w:eastAsia="仿宋" w:hAnsi="仿宋" w:cs="仿宋_GB2312" w:hint="eastAsia"/>
            <w:bCs/>
            <w:color w:val="auto"/>
            <w:sz w:val="24"/>
          </w:rPr>
          <w:t>https://www.zcygov.cn/</w:t>
        </w:r>
      </w:hyperlink>
      <w:r w:rsidRPr="001E140C">
        <w:rPr>
          <w:rFonts w:ascii="仿宋" w:eastAsia="仿宋" w:hAnsi="仿宋" w:cs="仿宋_GB2312" w:hint="eastAsia"/>
          <w:bCs/>
          <w:sz w:val="24"/>
        </w:rPr>
        <w:t>）</w:t>
      </w:r>
    </w:p>
    <w:p w14:paraId="42A81041" w14:textId="77777777" w:rsidR="00003236" w:rsidRPr="001E140C" w:rsidRDefault="003A58CD">
      <w:pPr>
        <w:spacing w:line="360" w:lineRule="auto"/>
        <w:ind w:firstLine="540"/>
        <w:rPr>
          <w:rFonts w:ascii="仿宋" w:eastAsia="仿宋" w:hAnsi="仿宋" w:cs="宋体" w:hint="eastAsia"/>
          <w:sz w:val="24"/>
          <w:u w:val="single"/>
        </w:rPr>
      </w:pPr>
      <w:r w:rsidRPr="001E140C">
        <w:rPr>
          <w:rFonts w:ascii="仿宋" w:eastAsia="仿宋" w:hAnsi="仿宋" w:cs="宋体" w:hint="eastAsia"/>
          <w:b/>
          <w:sz w:val="24"/>
        </w:rPr>
        <w:t>方式：</w:t>
      </w:r>
      <w:r w:rsidRPr="001E140C">
        <w:rPr>
          <w:rFonts w:ascii="仿宋" w:eastAsia="仿宋" w:hAnsi="仿宋" w:cs="宋体" w:hint="eastAsia"/>
          <w:sz w:val="24"/>
        </w:rPr>
        <w:t>供应商登录政</w:t>
      </w:r>
      <w:proofErr w:type="gramStart"/>
      <w:r w:rsidRPr="001E140C">
        <w:rPr>
          <w:rFonts w:ascii="仿宋" w:eastAsia="仿宋" w:hAnsi="仿宋" w:cs="宋体" w:hint="eastAsia"/>
          <w:sz w:val="24"/>
        </w:rPr>
        <w:t>采云</w:t>
      </w:r>
      <w:proofErr w:type="gramEnd"/>
      <w:r w:rsidRPr="001E140C">
        <w:rPr>
          <w:rFonts w:ascii="仿宋" w:eastAsia="仿宋" w:hAnsi="仿宋" w:cs="宋体" w:hint="eastAsia"/>
          <w:sz w:val="24"/>
        </w:rPr>
        <w:t>平台https://www.zcygov.cn/在线申请获取采购文件（进入“项目采购”应用，在获取采购文件菜单中选择项目，申请获取采购文件）。</w:t>
      </w:r>
    </w:p>
    <w:p w14:paraId="4484535F" w14:textId="604C61DE" w:rsidR="00003236" w:rsidRPr="001E140C" w:rsidRDefault="003A58CD">
      <w:pPr>
        <w:spacing w:line="360" w:lineRule="auto"/>
        <w:ind w:firstLine="540"/>
        <w:rPr>
          <w:rFonts w:ascii="仿宋" w:eastAsia="仿宋" w:hAnsi="仿宋" w:cs="宋体" w:hint="eastAsia"/>
          <w:sz w:val="28"/>
          <w:szCs w:val="28"/>
        </w:rPr>
      </w:pPr>
      <w:r w:rsidRPr="001E140C">
        <w:rPr>
          <w:rFonts w:ascii="仿宋" w:eastAsia="仿宋" w:hAnsi="仿宋" w:cs="宋体" w:hint="eastAsia"/>
          <w:b/>
          <w:sz w:val="24"/>
        </w:rPr>
        <w:t>售价：</w:t>
      </w:r>
      <w:r w:rsidR="00A77A9F" w:rsidRPr="001E140C">
        <w:rPr>
          <w:rFonts w:ascii="仿宋" w:eastAsia="仿宋" w:hAnsi="仿宋" w:cs="仿宋_GB2312" w:hint="eastAsia"/>
          <w:sz w:val="24"/>
        </w:rPr>
        <w:t>0</w:t>
      </w:r>
      <w:r w:rsidRPr="001E140C">
        <w:rPr>
          <w:rFonts w:ascii="仿宋" w:eastAsia="仿宋" w:hAnsi="仿宋" w:cs="仿宋_GB2312" w:hint="eastAsia"/>
          <w:sz w:val="24"/>
        </w:rPr>
        <w:t>。</w:t>
      </w:r>
    </w:p>
    <w:p w14:paraId="237F4179" w14:textId="77777777" w:rsidR="00003236" w:rsidRPr="001E140C" w:rsidRDefault="003A58CD">
      <w:pPr>
        <w:spacing w:line="360" w:lineRule="auto"/>
        <w:ind w:firstLineChars="200" w:firstLine="482"/>
        <w:rPr>
          <w:rFonts w:ascii="仿宋" w:eastAsia="仿宋" w:hAnsi="仿宋" w:cs="宋体" w:hint="eastAsia"/>
          <w:b/>
          <w:bCs/>
          <w:sz w:val="24"/>
        </w:rPr>
      </w:pPr>
      <w:bookmarkStart w:id="25" w:name="_Toc35393801"/>
      <w:bookmarkStart w:id="26" w:name="_Toc35393632"/>
      <w:bookmarkStart w:id="27" w:name="_Toc28359015"/>
      <w:bookmarkStart w:id="28" w:name="_Toc28359092"/>
      <w:r w:rsidRPr="001E140C">
        <w:rPr>
          <w:rFonts w:ascii="仿宋" w:eastAsia="仿宋" w:hAnsi="仿宋" w:cs="宋体" w:hint="eastAsia"/>
          <w:b/>
          <w:bCs/>
          <w:sz w:val="24"/>
        </w:rPr>
        <w:t>四、响应文件提交</w:t>
      </w:r>
      <w:bookmarkEnd w:id="25"/>
      <w:bookmarkEnd w:id="26"/>
      <w:bookmarkEnd w:id="27"/>
      <w:bookmarkEnd w:id="28"/>
      <w:r w:rsidRPr="001E140C">
        <w:rPr>
          <w:rFonts w:ascii="仿宋" w:eastAsia="仿宋" w:hAnsi="仿宋" w:cs="宋体" w:hint="eastAsia"/>
          <w:b/>
          <w:bCs/>
          <w:sz w:val="24"/>
        </w:rPr>
        <w:t>（上传）</w:t>
      </w:r>
    </w:p>
    <w:p w14:paraId="63FF9041" w14:textId="4F03F698" w:rsidR="00003236" w:rsidRPr="001E140C" w:rsidRDefault="003A58CD">
      <w:pPr>
        <w:spacing w:line="360" w:lineRule="auto"/>
        <w:ind w:firstLineChars="200" w:firstLine="480"/>
        <w:rPr>
          <w:rFonts w:ascii="仿宋" w:eastAsia="仿宋" w:hAnsi="仿宋" w:hint="eastAsia"/>
          <w:bCs/>
          <w:sz w:val="24"/>
          <w:u w:val="single"/>
        </w:rPr>
      </w:pPr>
      <w:r w:rsidRPr="001E140C">
        <w:rPr>
          <w:rFonts w:ascii="仿宋" w:eastAsia="仿宋" w:hAnsi="仿宋" w:hint="eastAsia"/>
          <w:sz w:val="24"/>
        </w:rPr>
        <w:t>截止时间：</w:t>
      </w:r>
      <w:r w:rsidRPr="001E140C">
        <w:rPr>
          <w:rFonts w:ascii="仿宋" w:eastAsia="仿宋" w:hAnsi="仿宋" w:hint="eastAsia"/>
          <w:sz w:val="24"/>
          <w:u w:val="single"/>
        </w:rPr>
        <w:t>202</w:t>
      </w:r>
      <w:r w:rsidR="00EF4EE7" w:rsidRPr="001E140C">
        <w:rPr>
          <w:rFonts w:ascii="仿宋" w:eastAsia="仿宋" w:hAnsi="仿宋" w:hint="eastAsia"/>
          <w:sz w:val="24"/>
          <w:u w:val="single"/>
        </w:rPr>
        <w:t>5</w:t>
      </w:r>
      <w:r w:rsidRPr="001E140C">
        <w:rPr>
          <w:rFonts w:ascii="仿宋" w:eastAsia="仿宋" w:hAnsi="仿宋" w:hint="eastAsia"/>
          <w:bCs/>
          <w:sz w:val="24"/>
          <w:u w:val="single"/>
        </w:rPr>
        <w:t>年</w:t>
      </w:r>
      <w:r w:rsidRPr="001E140C">
        <w:rPr>
          <w:rFonts w:ascii="仿宋" w:eastAsia="仿宋" w:hAnsi="仿宋"/>
          <w:bCs/>
          <w:sz w:val="24"/>
          <w:u w:val="single"/>
        </w:rPr>
        <w:t>0</w:t>
      </w:r>
      <w:r w:rsidR="00076EA7">
        <w:rPr>
          <w:rFonts w:ascii="仿宋" w:eastAsia="仿宋" w:hAnsi="仿宋" w:hint="eastAsia"/>
          <w:bCs/>
          <w:sz w:val="24"/>
          <w:u w:val="single"/>
        </w:rPr>
        <w:t>4</w:t>
      </w:r>
      <w:r w:rsidRPr="001E140C">
        <w:rPr>
          <w:rFonts w:ascii="仿宋" w:eastAsia="仿宋" w:hAnsi="仿宋" w:hint="eastAsia"/>
          <w:bCs/>
          <w:sz w:val="24"/>
          <w:u w:val="single"/>
        </w:rPr>
        <w:t>月</w:t>
      </w:r>
      <w:r w:rsidR="00076EA7">
        <w:rPr>
          <w:rFonts w:ascii="仿宋" w:eastAsia="仿宋" w:hAnsi="仿宋" w:hint="eastAsia"/>
          <w:bCs/>
          <w:sz w:val="24"/>
          <w:u w:val="single"/>
        </w:rPr>
        <w:t>11</w:t>
      </w:r>
      <w:r w:rsidRPr="001E140C">
        <w:rPr>
          <w:rFonts w:ascii="仿宋" w:eastAsia="仿宋" w:hAnsi="仿宋" w:hint="eastAsia"/>
          <w:bCs/>
          <w:sz w:val="24"/>
          <w:u w:val="single"/>
        </w:rPr>
        <w:t>日</w:t>
      </w:r>
      <w:r w:rsidR="00A5141E" w:rsidRPr="001E140C">
        <w:rPr>
          <w:rFonts w:ascii="仿宋" w:eastAsia="仿宋" w:hAnsi="仿宋"/>
          <w:bCs/>
          <w:sz w:val="24"/>
          <w:u w:val="single"/>
        </w:rPr>
        <w:t>14</w:t>
      </w:r>
      <w:r w:rsidRPr="001E140C">
        <w:rPr>
          <w:rFonts w:ascii="仿宋" w:eastAsia="仿宋" w:hAnsi="仿宋" w:hint="eastAsia"/>
          <w:bCs/>
          <w:sz w:val="24"/>
          <w:u w:val="single"/>
        </w:rPr>
        <w:t>点</w:t>
      </w:r>
      <w:r w:rsidR="00FC10C8" w:rsidRPr="001E140C">
        <w:rPr>
          <w:rFonts w:ascii="仿宋" w:eastAsia="仿宋" w:hAnsi="仿宋"/>
          <w:bCs/>
          <w:sz w:val="24"/>
          <w:u w:val="single"/>
        </w:rPr>
        <w:t>00</w:t>
      </w:r>
      <w:r w:rsidRPr="001E140C">
        <w:rPr>
          <w:rFonts w:ascii="仿宋" w:eastAsia="仿宋" w:hAnsi="仿宋" w:hint="eastAsia"/>
          <w:bCs/>
          <w:sz w:val="24"/>
          <w:u w:val="single"/>
        </w:rPr>
        <w:t>分00秒</w:t>
      </w:r>
      <w:r w:rsidRPr="001E140C">
        <w:rPr>
          <w:rFonts w:ascii="仿宋" w:eastAsia="仿宋" w:hAnsi="仿宋" w:hint="eastAsia"/>
          <w:bCs/>
          <w:sz w:val="24"/>
        </w:rPr>
        <w:t>（北京时间）</w:t>
      </w:r>
    </w:p>
    <w:p w14:paraId="5E4DEA86" w14:textId="77777777" w:rsidR="00003236" w:rsidRPr="001E140C" w:rsidRDefault="003A58CD">
      <w:pPr>
        <w:spacing w:line="360" w:lineRule="auto"/>
        <w:ind w:firstLineChars="200" w:firstLine="480"/>
        <w:rPr>
          <w:rFonts w:ascii="仿宋" w:eastAsia="仿宋" w:hAnsi="仿宋" w:hint="eastAsia"/>
          <w:bCs/>
          <w:sz w:val="24"/>
          <w:u w:val="single"/>
        </w:rPr>
      </w:pPr>
      <w:r w:rsidRPr="001E140C">
        <w:rPr>
          <w:rFonts w:ascii="仿宋" w:eastAsia="仿宋" w:hAnsi="仿宋" w:hint="eastAsia"/>
          <w:sz w:val="24"/>
        </w:rPr>
        <w:t>地点：</w:t>
      </w:r>
      <w:r w:rsidRPr="001E140C">
        <w:rPr>
          <w:rFonts w:ascii="仿宋" w:eastAsia="仿宋" w:hAnsi="仿宋" w:cs="仿宋_GB2312" w:hint="eastAsia"/>
          <w:b/>
          <w:sz w:val="24"/>
        </w:rPr>
        <w:t>政</w:t>
      </w:r>
      <w:proofErr w:type="gramStart"/>
      <w:r w:rsidRPr="001E140C">
        <w:rPr>
          <w:rFonts w:ascii="仿宋" w:eastAsia="仿宋" w:hAnsi="仿宋" w:cs="仿宋_GB2312" w:hint="eastAsia"/>
          <w:b/>
          <w:sz w:val="24"/>
        </w:rPr>
        <w:t>采云</w:t>
      </w:r>
      <w:proofErr w:type="gramEnd"/>
      <w:r w:rsidRPr="001E140C">
        <w:rPr>
          <w:rFonts w:ascii="仿宋" w:eastAsia="仿宋" w:hAnsi="仿宋" w:cs="仿宋_GB2312" w:hint="eastAsia"/>
          <w:b/>
          <w:sz w:val="24"/>
        </w:rPr>
        <w:t>平台（</w:t>
      </w:r>
      <w:hyperlink r:id="rId11" w:history="1">
        <w:r w:rsidRPr="001E140C">
          <w:rPr>
            <w:rStyle w:val="afff2"/>
            <w:rFonts w:ascii="仿宋" w:eastAsia="仿宋" w:hAnsi="仿宋" w:cs="仿宋_GB2312" w:hint="eastAsia"/>
            <w:b/>
            <w:color w:val="auto"/>
            <w:kern w:val="2"/>
            <w:sz w:val="24"/>
            <w:szCs w:val="24"/>
          </w:rPr>
          <w:t>https://www.zcygov.cn/</w:t>
        </w:r>
      </w:hyperlink>
      <w:r w:rsidRPr="001E140C">
        <w:rPr>
          <w:rFonts w:ascii="仿宋" w:eastAsia="仿宋" w:hAnsi="仿宋" w:cs="仿宋_GB2312" w:hint="eastAsia"/>
          <w:b/>
          <w:sz w:val="24"/>
        </w:rPr>
        <w:t>）。</w:t>
      </w:r>
    </w:p>
    <w:p w14:paraId="6E2AF982" w14:textId="77777777" w:rsidR="00003236" w:rsidRPr="001E140C" w:rsidRDefault="003A58CD">
      <w:pPr>
        <w:spacing w:line="360" w:lineRule="auto"/>
        <w:ind w:firstLineChars="200" w:firstLine="482"/>
        <w:rPr>
          <w:rFonts w:ascii="仿宋" w:eastAsia="仿宋" w:hAnsi="仿宋" w:cs="宋体" w:hint="eastAsia"/>
          <w:b/>
          <w:bCs/>
          <w:sz w:val="24"/>
        </w:rPr>
      </w:pPr>
      <w:bookmarkStart w:id="29" w:name="_Toc28359093"/>
      <w:bookmarkStart w:id="30" w:name="_Toc35393633"/>
      <w:bookmarkStart w:id="31" w:name="_Toc35393802"/>
      <w:bookmarkStart w:id="32" w:name="_Toc28359016"/>
      <w:r w:rsidRPr="001E140C">
        <w:rPr>
          <w:rFonts w:ascii="仿宋" w:eastAsia="仿宋" w:hAnsi="仿宋" w:cs="宋体" w:hint="eastAsia"/>
          <w:b/>
          <w:bCs/>
          <w:sz w:val="24"/>
        </w:rPr>
        <w:t>五、响应文件开启</w:t>
      </w:r>
      <w:bookmarkEnd w:id="29"/>
      <w:bookmarkEnd w:id="30"/>
      <w:bookmarkEnd w:id="31"/>
      <w:bookmarkEnd w:id="32"/>
    </w:p>
    <w:p w14:paraId="01B2E079" w14:textId="4274AB5F" w:rsidR="00003236" w:rsidRPr="001E140C" w:rsidRDefault="003A58CD">
      <w:pPr>
        <w:spacing w:line="360" w:lineRule="auto"/>
        <w:ind w:firstLineChars="200" w:firstLine="480"/>
        <w:rPr>
          <w:rFonts w:ascii="仿宋" w:eastAsia="仿宋" w:hAnsi="仿宋" w:hint="eastAsia"/>
          <w:bCs/>
          <w:sz w:val="24"/>
          <w:u w:val="single"/>
        </w:rPr>
      </w:pPr>
      <w:r w:rsidRPr="001E140C">
        <w:rPr>
          <w:rFonts w:ascii="仿宋" w:eastAsia="仿宋" w:hAnsi="仿宋" w:hint="eastAsia"/>
          <w:sz w:val="24"/>
        </w:rPr>
        <w:t>时间：</w:t>
      </w:r>
      <w:r w:rsidRPr="001E140C">
        <w:rPr>
          <w:rFonts w:ascii="仿宋" w:eastAsia="仿宋" w:hAnsi="仿宋" w:hint="eastAsia"/>
          <w:sz w:val="24"/>
          <w:u w:val="single"/>
        </w:rPr>
        <w:t>202</w:t>
      </w:r>
      <w:r w:rsidR="00EF4EE7" w:rsidRPr="001E140C">
        <w:rPr>
          <w:rFonts w:ascii="仿宋" w:eastAsia="仿宋" w:hAnsi="仿宋" w:hint="eastAsia"/>
          <w:sz w:val="24"/>
          <w:u w:val="single"/>
        </w:rPr>
        <w:t>5</w:t>
      </w:r>
      <w:r w:rsidRPr="001E140C">
        <w:rPr>
          <w:rFonts w:ascii="仿宋" w:eastAsia="仿宋" w:hAnsi="仿宋" w:hint="eastAsia"/>
          <w:bCs/>
          <w:sz w:val="24"/>
          <w:u w:val="single"/>
        </w:rPr>
        <w:t>年</w:t>
      </w:r>
      <w:r w:rsidRPr="001E140C">
        <w:rPr>
          <w:rFonts w:ascii="仿宋" w:eastAsia="仿宋" w:hAnsi="仿宋"/>
          <w:bCs/>
          <w:sz w:val="24"/>
          <w:u w:val="single"/>
        </w:rPr>
        <w:t>0</w:t>
      </w:r>
      <w:r w:rsidR="00076EA7">
        <w:rPr>
          <w:rFonts w:ascii="仿宋" w:eastAsia="仿宋" w:hAnsi="仿宋" w:hint="eastAsia"/>
          <w:bCs/>
          <w:sz w:val="24"/>
          <w:u w:val="single"/>
        </w:rPr>
        <w:t>4</w:t>
      </w:r>
      <w:r w:rsidRPr="001E140C">
        <w:rPr>
          <w:rFonts w:ascii="仿宋" w:eastAsia="仿宋" w:hAnsi="仿宋" w:hint="eastAsia"/>
          <w:bCs/>
          <w:sz w:val="24"/>
          <w:u w:val="single"/>
        </w:rPr>
        <w:t>月</w:t>
      </w:r>
      <w:r w:rsidR="00076EA7">
        <w:rPr>
          <w:rFonts w:ascii="仿宋" w:eastAsia="仿宋" w:hAnsi="仿宋" w:hint="eastAsia"/>
          <w:bCs/>
          <w:sz w:val="24"/>
          <w:u w:val="single"/>
        </w:rPr>
        <w:t>11</w:t>
      </w:r>
      <w:r w:rsidRPr="001E140C">
        <w:rPr>
          <w:rFonts w:ascii="仿宋" w:eastAsia="仿宋" w:hAnsi="仿宋" w:hint="eastAsia"/>
          <w:bCs/>
          <w:sz w:val="24"/>
          <w:u w:val="single"/>
        </w:rPr>
        <w:t>日</w:t>
      </w:r>
      <w:r w:rsidR="00A5141E" w:rsidRPr="001E140C">
        <w:rPr>
          <w:rFonts w:ascii="仿宋" w:eastAsia="仿宋" w:hAnsi="仿宋"/>
          <w:bCs/>
          <w:sz w:val="24"/>
          <w:u w:val="single"/>
        </w:rPr>
        <w:t>14</w:t>
      </w:r>
      <w:r w:rsidRPr="001E140C">
        <w:rPr>
          <w:rFonts w:ascii="仿宋" w:eastAsia="仿宋" w:hAnsi="仿宋" w:hint="eastAsia"/>
          <w:bCs/>
          <w:sz w:val="24"/>
          <w:u w:val="single"/>
        </w:rPr>
        <w:t>点</w:t>
      </w:r>
      <w:r w:rsidR="00FC10C8" w:rsidRPr="001E140C">
        <w:rPr>
          <w:rFonts w:ascii="仿宋" w:eastAsia="仿宋" w:hAnsi="仿宋"/>
          <w:bCs/>
          <w:sz w:val="24"/>
          <w:u w:val="single"/>
        </w:rPr>
        <w:t>00</w:t>
      </w:r>
      <w:r w:rsidRPr="001E140C">
        <w:rPr>
          <w:rFonts w:ascii="仿宋" w:eastAsia="仿宋" w:hAnsi="仿宋" w:hint="eastAsia"/>
          <w:bCs/>
          <w:sz w:val="24"/>
          <w:u w:val="single"/>
        </w:rPr>
        <w:t>分00秒</w:t>
      </w:r>
      <w:r w:rsidRPr="001E140C">
        <w:rPr>
          <w:rFonts w:ascii="仿宋" w:eastAsia="仿宋" w:hAnsi="仿宋" w:hint="eastAsia"/>
          <w:bCs/>
          <w:sz w:val="24"/>
        </w:rPr>
        <w:t>（北京时间）</w:t>
      </w:r>
    </w:p>
    <w:p w14:paraId="465A3954" w14:textId="77777777" w:rsidR="00003236" w:rsidRPr="001E140C" w:rsidRDefault="003A58CD">
      <w:pPr>
        <w:spacing w:line="360" w:lineRule="auto"/>
        <w:ind w:firstLineChars="200" w:firstLine="480"/>
        <w:rPr>
          <w:rFonts w:ascii="仿宋" w:eastAsia="仿宋" w:hAnsi="仿宋" w:hint="eastAsia"/>
          <w:bCs/>
          <w:sz w:val="24"/>
          <w:u w:val="single"/>
        </w:rPr>
      </w:pPr>
      <w:r w:rsidRPr="001E140C">
        <w:rPr>
          <w:rFonts w:ascii="仿宋" w:eastAsia="仿宋" w:hAnsi="仿宋" w:hint="eastAsia"/>
          <w:sz w:val="24"/>
        </w:rPr>
        <w:t>地点：长兴县锦绣路8号长兴县公共资源交易中心，政府采购云平台在线电子开标（http：//zfcg.czt.zj.gov.cn）</w:t>
      </w:r>
      <w:r w:rsidRPr="001E140C">
        <w:rPr>
          <w:rFonts w:ascii="仿宋" w:eastAsia="仿宋" w:hAnsi="仿宋" w:cs="宋体" w:hint="eastAsia"/>
          <w:sz w:val="24"/>
        </w:rPr>
        <w:t>。</w:t>
      </w:r>
    </w:p>
    <w:p w14:paraId="0E562E47" w14:textId="77777777" w:rsidR="00003236" w:rsidRPr="001E140C" w:rsidRDefault="003A58CD">
      <w:pPr>
        <w:spacing w:line="360" w:lineRule="auto"/>
        <w:ind w:firstLineChars="200" w:firstLine="482"/>
        <w:rPr>
          <w:rFonts w:ascii="仿宋" w:eastAsia="仿宋" w:hAnsi="仿宋" w:cs="宋体" w:hint="eastAsia"/>
          <w:b/>
          <w:bCs/>
          <w:sz w:val="24"/>
        </w:rPr>
      </w:pPr>
      <w:bookmarkStart w:id="33" w:name="_Toc28359017"/>
      <w:bookmarkStart w:id="34" w:name="_Toc35393634"/>
      <w:bookmarkStart w:id="35" w:name="_Toc28359094"/>
      <w:bookmarkStart w:id="36" w:name="_Toc35393803"/>
      <w:r w:rsidRPr="001E140C">
        <w:rPr>
          <w:rFonts w:ascii="仿宋" w:eastAsia="仿宋" w:hAnsi="仿宋" w:cs="宋体" w:hint="eastAsia"/>
          <w:b/>
          <w:bCs/>
          <w:sz w:val="24"/>
        </w:rPr>
        <w:t>六、公告期限</w:t>
      </w:r>
      <w:bookmarkEnd w:id="33"/>
      <w:bookmarkEnd w:id="34"/>
      <w:bookmarkEnd w:id="35"/>
      <w:bookmarkEnd w:id="36"/>
    </w:p>
    <w:p w14:paraId="1B3A0D59" w14:textId="77777777" w:rsidR="00003236" w:rsidRPr="001E140C" w:rsidRDefault="003A58CD">
      <w:pPr>
        <w:spacing w:line="360" w:lineRule="auto"/>
        <w:ind w:firstLineChars="200" w:firstLine="480"/>
        <w:rPr>
          <w:rFonts w:ascii="仿宋" w:eastAsia="仿宋" w:hAnsi="仿宋" w:cs="宋体" w:hint="eastAsia"/>
          <w:kern w:val="0"/>
          <w:sz w:val="24"/>
        </w:rPr>
      </w:pPr>
      <w:r w:rsidRPr="001E140C">
        <w:rPr>
          <w:rFonts w:ascii="仿宋" w:eastAsia="仿宋" w:hAnsi="仿宋" w:cs="宋体" w:hint="eastAsia"/>
          <w:kern w:val="0"/>
          <w:sz w:val="24"/>
        </w:rPr>
        <w:t>自本公告发布之日起3个工作日。</w:t>
      </w:r>
    </w:p>
    <w:p w14:paraId="1D1EC19D" w14:textId="77777777" w:rsidR="00003236" w:rsidRPr="001E140C" w:rsidRDefault="003A58CD">
      <w:pPr>
        <w:spacing w:line="360" w:lineRule="auto"/>
        <w:ind w:firstLineChars="200" w:firstLine="482"/>
        <w:rPr>
          <w:rFonts w:ascii="仿宋" w:eastAsia="仿宋" w:hAnsi="仿宋" w:cs="宋体" w:hint="eastAsia"/>
          <w:b/>
          <w:bCs/>
          <w:sz w:val="24"/>
        </w:rPr>
      </w:pPr>
      <w:bookmarkStart w:id="37" w:name="_Toc35393804"/>
      <w:bookmarkStart w:id="38" w:name="_Toc35393635"/>
      <w:r w:rsidRPr="001E140C">
        <w:rPr>
          <w:rFonts w:ascii="仿宋" w:eastAsia="仿宋" w:hAnsi="仿宋" w:cs="宋体" w:hint="eastAsia"/>
          <w:b/>
          <w:bCs/>
          <w:sz w:val="24"/>
        </w:rPr>
        <w:t>七、其他补充事宜</w:t>
      </w:r>
      <w:bookmarkEnd w:id="37"/>
      <w:bookmarkEnd w:id="38"/>
    </w:p>
    <w:p w14:paraId="3FF652F1"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1.</w:t>
      </w:r>
      <w:r w:rsidRPr="001E140C">
        <w:rPr>
          <w:rFonts w:ascii="仿宋" w:eastAsia="仿宋" w:hAnsi="仿宋" w:cs="宋体"/>
          <w:sz w:val="24"/>
        </w:rPr>
        <w:t>《浙江省财政厅关于进一步发挥政府采购政策功能全力推动经济稳进提质的通知》 （</w:t>
      </w:r>
      <w:proofErr w:type="gramStart"/>
      <w:r w:rsidRPr="001E140C">
        <w:rPr>
          <w:rFonts w:ascii="仿宋" w:eastAsia="仿宋" w:hAnsi="仿宋" w:cs="宋体"/>
          <w:sz w:val="24"/>
        </w:rPr>
        <w:t>浙财采监</w:t>
      </w:r>
      <w:proofErr w:type="gramEnd"/>
      <w:r w:rsidRPr="001E140C">
        <w:rPr>
          <w:rFonts w:ascii="仿宋" w:eastAsia="仿宋" w:hAnsi="仿宋" w:cs="宋体"/>
          <w:sz w:val="24"/>
        </w:rPr>
        <w:t>（2022）3号）、《浙江省财政厅关于进一步促进政府采购公平竞争打造最优营商环境的通知》（</w:t>
      </w:r>
      <w:proofErr w:type="gramStart"/>
      <w:r w:rsidRPr="001E140C">
        <w:rPr>
          <w:rFonts w:ascii="仿宋" w:eastAsia="仿宋" w:hAnsi="仿宋" w:cs="宋体"/>
          <w:sz w:val="24"/>
        </w:rPr>
        <w:t>浙财采监</w:t>
      </w:r>
      <w:proofErr w:type="gramEnd"/>
      <w:r w:rsidRPr="001E140C">
        <w:rPr>
          <w:rFonts w:ascii="仿宋" w:eastAsia="仿宋" w:hAnsi="仿宋" w:cs="宋体"/>
          <w:sz w:val="24"/>
        </w:rPr>
        <w:t>（2021）22号））、《浙江省财政厅关于进一步加大政府采购支持中小企业力度助力扎实稳住经济的通知》 （</w:t>
      </w:r>
      <w:proofErr w:type="gramStart"/>
      <w:r w:rsidRPr="001E140C">
        <w:rPr>
          <w:rFonts w:ascii="仿宋" w:eastAsia="仿宋" w:hAnsi="仿宋" w:cs="宋体"/>
          <w:sz w:val="24"/>
        </w:rPr>
        <w:t>浙财采监</w:t>
      </w:r>
      <w:proofErr w:type="gramEnd"/>
      <w:r w:rsidRPr="001E140C">
        <w:rPr>
          <w:rFonts w:ascii="仿宋" w:eastAsia="仿宋" w:hAnsi="仿宋" w:cs="宋体"/>
          <w:sz w:val="24"/>
        </w:rPr>
        <w:t>（2022）8号）已分别于2022年1月29日、2022年2月1日和2022年7月1日开始实施，此前有关规定与上述文件内容不一致的，按上述文件要求执行</w:t>
      </w:r>
      <w:r w:rsidRPr="001E140C">
        <w:rPr>
          <w:rFonts w:ascii="仿宋" w:eastAsia="仿宋" w:hAnsi="仿宋" w:cs="宋体" w:hint="eastAsia"/>
          <w:sz w:val="24"/>
        </w:rPr>
        <w:t>。</w:t>
      </w:r>
    </w:p>
    <w:p w14:paraId="0E3F274E" w14:textId="42B8B97A" w:rsidR="0007599D" w:rsidRPr="001E140C" w:rsidRDefault="003A58CD" w:rsidP="0007599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 xml:space="preserve"> 2.</w:t>
      </w:r>
      <w:r w:rsidR="0007599D" w:rsidRPr="001E140C">
        <w:rPr>
          <w:rFonts w:ascii="仿宋" w:eastAsia="仿宋" w:hAnsi="仿宋" w:hint="eastAsia"/>
        </w:rPr>
        <w:t xml:space="preserve"> </w:t>
      </w:r>
      <w:r w:rsidR="0007599D" w:rsidRPr="001E140C">
        <w:rPr>
          <w:rFonts w:ascii="仿宋" w:eastAsia="仿宋" w:hAnsi="仿宋" w:cs="宋体" w:hint="eastAsia"/>
          <w:sz w:val="24"/>
        </w:rPr>
        <w:t>为有效破解当前中小企业面临的“融资难、融资贵”困局，充分发挥好政府采购扶持中小企业发展的政策功能，本项目中标供应商可凭政府</w:t>
      </w:r>
      <w:proofErr w:type="gramStart"/>
      <w:r w:rsidR="0007599D" w:rsidRPr="001E140C">
        <w:rPr>
          <w:rFonts w:ascii="仿宋" w:eastAsia="仿宋" w:hAnsi="仿宋" w:cs="宋体" w:hint="eastAsia"/>
          <w:sz w:val="24"/>
        </w:rPr>
        <w:t>采合同</w:t>
      </w:r>
      <w:proofErr w:type="gramEnd"/>
      <w:r w:rsidR="0007599D" w:rsidRPr="001E140C">
        <w:rPr>
          <w:rFonts w:ascii="仿宋" w:eastAsia="仿宋" w:hAnsi="仿宋" w:cs="宋体" w:hint="eastAsia"/>
          <w:sz w:val="24"/>
        </w:rPr>
        <w:t>或中标通知书等材</w:t>
      </w:r>
      <w:r w:rsidR="0007599D" w:rsidRPr="001E140C">
        <w:rPr>
          <w:rFonts w:ascii="仿宋" w:eastAsia="仿宋" w:hAnsi="仿宋" w:cs="宋体" w:hint="eastAsia"/>
          <w:sz w:val="24"/>
        </w:rPr>
        <w:lastRenderedPageBreak/>
        <w:t>料至政</w:t>
      </w:r>
      <w:proofErr w:type="gramStart"/>
      <w:r w:rsidR="0007599D" w:rsidRPr="001E140C">
        <w:rPr>
          <w:rFonts w:ascii="仿宋" w:eastAsia="仿宋" w:hAnsi="仿宋" w:cs="宋体" w:hint="eastAsia"/>
          <w:sz w:val="24"/>
        </w:rPr>
        <w:t>采云</w:t>
      </w:r>
      <w:proofErr w:type="gramEnd"/>
      <w:r w:rsidR="0007599D" w:rsidRPr="001E140C">
        <w:rPr>
          <w:rFonts w:ascii="仿宋" w:eastAsia="仿宋" w:hAnsi="仿宋" w:cs="宋体" w:hint="eastAsia"/>
          <w:sz w:val="24"/>
        </w:rPr>
        <w:t>平台申请相关融资产品。</w:t>
      </w:r>
    </w:p>
    <w:p w14:paraId="27D39FBF" w14:textId="77777777" w:rsidR="0007599D" w:rsidRPr="001E140C" w:rsidRDefault="0007599D" w:rsidP="0007599D">
      <w:pPr>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办理流程：政</w:t>
      </w:r>
      <w:proofErr w:type="gramStart"/>
      <w:r w:rsidRPr="001E140C">
        <w:rPr>
          <w:rFonts w:ascii="仿宋" w:eastAsia="仿宋" w:hAnsi="仿宋" w:cs="宋体" w:hint="eastAsia"/>
          <w:sz w:val="24"/>
        </w:rPr>
        <w:t>采云</w:t>
      </w:r>
      <w:proofErr w:type="gramEnd"/>
      <w:r w:rsidRPr="001E140C">
        <w:rPr>
          <w:rFonts w:ascii="仿宋" w:eastAsia="仿宋" w:hAnsi="仿宋" w:cs="宋体" w:hint="eastAsia"/>
          <w:sz w:val="24"/>
        </w:rPr>
        <w:t>平台线上发起申请——银行审批给出额度利率——贷款发放。</w:t>
      </w:r>
    </w:p>
    <w:p w14:paraId="67D8B626" w14:textId="7CA43601" w:rsidR="00003236" w:rsidRPr="001E140C" w:rsidRDefault="0007599D" w:rsidP="0007599D">
      <w:pPr>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操作方式：登录政</w:t>
      </w:r>
      <w:proofErr w:type="gramStart"/>
      <w:r w:rsidRPr="001E140C">
        <w:rPr>
          <w:rFonts w:ascii="仿宋" w:eastAsia="仿宋" w:hAnsi="仿宋" w:cs="宋体" w:hint="eastAsia"/>
          <w:sz w:val="24"/>
        </w:rPr>
        <w:t>采云</w:t>
      </w:r>
      <w:proofErr w:type="gramEnd"/>
      <w:r w:rsidRPr="001E140C">
        <w:rPr>
          <w:rFonts w:ascii="仿宋" w:eastAsia="仿宋" w:hAnsi="仿宋" w:cs="宋体" w:hint="eastAsia"/>
          <w:sz w:val="24"/>
        </w:rPr>
        <w:t>平台（ https：//www.zcygov.cn/）——点击右上角金融服务（ https：//jinrong.zcygov.cn/）——选择融资服务——选择银行及产品——线上直接申请。</w:t>
      </w:r>
    </w:p>
    <w:p w14:paraId="7FD0BE65"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proofErr w:type="gramStart"/>
      <w:r w:rsidRPr="001E140C">
        <w:rPr>
          <w:rFonts w:ascii="仿宋" w:eastAsia="仿宋" w:hAnsi="仿宋" w:hint="eastAsia"/>
          <w:sz w:val="24"/>
        </w:rPr>
        <w:t>作出</w:t>
      </w:r>
      <w:proofErr w:type="gramEnd"/>
      <w:r w:rsidRPr="001E140C">
        <w:rPr>
          <w:rFonts w:ascii="仿宋" w:eastAsia="仿宋" w:hAnsi="仿宋" w:hint="eastAsia"/>
          <w:sz w:val="24"/>
        </w:rPr>
        <w:t>答复的，可以在答复期满后十五个工作日内向同级政府采购监督管理部门投诉。质疑函范本、投诉书范本请到浙江政府采购网下载专区下载。</w:t>
      </w:r>
    </w:p>
    <w:p w14:paraId="06252CCB" w14:textId="50491F52" w:rsidR="00003236" w:rsidRPr="001E140C" w:rsidRDefault="003A58CD">
      <w:pPr>
        <w:spacing w:line="360" w:lineRule="auto"/>
        <w:ind w:firstLineChars="200" w:firstLine="482"/>
        <w:rPr>
          <w:rFonts w:ascii="仿宋" w:eastAsia="仿宋" w:hAnsi="仿宋" w:hint="eastAsia"/>
          <w:sz w:val="24"/>
        </w:rPr>
      </w:pPr>
      <w:r w:rsidRPr="001E140C">
        <w:rPr>
          <w:rFonts w:ascii="仿宋" w:eastAsia="仿宋" w:hAnsi="仿宋" w:cs="宋体" w:hint="eastAsia"/>
          <w:b/>
          <w:kern w:val="0"/>
          <w:sz w:val="24"/>
        </w:rPr>
        <w:t>4. 其他事项：（1）需要落实的政府采购政策：</w:t>
      </w:r>
      <w:r w:rsidRPr="001E140C">
        <w:rPr>
          <w:rFonts w:ascii="仿宋" w:eastAsia="仿宋" w:hAnsi="仿宋" w:cs="宋体" w:hint="eastAsia"/>
          <w:kern w:val="0"/>
          <w:sz w:val="24"/>
        </w:rPr>
        <w:t>包括节约资源、保护环境、</w:t>
      </w:r>
      <w:r w:rsidRPr="001E140C">
        <w:rPr>
          <w:rFonts w:ascii="仿宋" w:eastAsia="仿宋" w:hAnsi="仿宋" w:cs="宋体" w:hint="eastAsia"/>
          <w:sz w:val="24"/>
        </w:rPr>
        <w:t>支持创新、</w:t>
      </w:r>
      <w:r w:rsidRPr="001E140C">
        <w:rPr>
          <w:rFonts w:ascii="仿宋" w:eastAsia="仿宋" w:hAnsi="仿宋" w:cs="宋体" w:hint="eastAsia"/>
          <w:kern w:val="0"/>
          <w:sz w:val="24"/>
        </w:rPr>
        <w:t>促进中小企业发展等，详见磋商文件第三部分。</w:t>
      </w:r>
      <w:r w:rsidRPr="001E140C">
        <w:rPr>
          <w:rFonts w:ascii="仿宋" w:eastAsia="仿宋" w:hAnsi="仿宋" w:cs="宋体" w:hint="eastAsia"/>
          <w:b/>
          <w:kern w:val="0"/>
          <w:sz w:val="24"/>
          <w:szCs w:val="20"/>
        </w:rPr>
        <w:t>（2）</w:t>
      </w:r>
      <w:r w:rsidRPr="001E140C">
        <w:rPr>
          <w:rFonts w:ascii="仿宋" w:eastAsia="仿宋" w:hAnsi="仿宋" w:cs="仿宋_GB2312" w:hint="eastAsia"/>
          <w:b/>
          <w:sz w:val="24"/>
        </w:rPr>
        <w:t>电子交易的说明: 1）电子交易：</w:t>
      </w:r>
      <w:r w:rsidRPr="001E140C">
        <w:rPr>
          <w:rFonts w:ascii="仿宋" w:eastAsia="仿宋" w:hAnsi="仿宋" w:cs="仿宋_GB2312" w:hint="eastAsia"/>
          <w:sz w:val="24"/>
        </w:rPr>
        <w:t>本项目以数据电文形式，依托“政府采购云平台（www.zcygov.cn）”进行采购活动，不接受纸质响应文件。</w:t>
      </w:r>
      <w:r w:rsidRPr="001E140C">
        <w:rPr>
          <w:rFonts w:ascii="仿宋" w:eastAsia="仿宋" w:hAnsi="仿宋" w:cs="仿宋_GB2312" w:hint="eastAsia"/>
          <w:b/>
          <w:sz w:val="24"/>
        </w:rPr>
        <w:t>2）响应准备：</w:t>
      </w:r>
      <w:r w:rsidRPr="001E140C">
        <w:rPr>
          <w:rFonts w:ascii="仿宋" w:eastAsia="仿宋" w:hAnsi="仿宋" w:cs="仿宋_GB2312" w:hint="eastAsia"/>
          <w:sz w:val="24"/>
        </w:rPr>
        <w:t>注册账号--点击“商家入驻”，进行政府采购供应商资料填写；申领CA数字证书---申领流程详见“浙江政府采购网-下载专区-电子交易客户端-CA驱动和申领流程”；安装“政</w:t>
      </w:r>
      <w:proofErr w:type="gramStart"/>
      <w:r w:rsidRPr="001E140C">
        <w:rPr>
          <w:rFonts w:ascii="仿宋" w:eastAsia="仿宋" w:hAnsi="仿宋" w:cs="仿宋_GB2312" w:hint="eastAsia"/>
          <w:sz w:val="24"/>
        </w:rPr>
        <w:t>采云</w:t>
      </w:r>
      <w:proofErr w:type="gramEnd"/>
      <w:r w:rsidRPr="001E140C">
        <w:rPr>
          <w:rFonts w:ascii="仿宋" w:eastAsia="仿宋" w:hAnsi="仿宋" w:cs="仿宋_GB2312" w:hint="eastAsia"/>
          <w:sz w:val="24"/>
        </w:rPr>
        <w:t>电子交易客户端”----前往“浙江政府采购网-下载专区-电子交易客户端”进行下载并安装。</w:t>
      </w:r>
      <w:r w:rsidRPr="001E140C">
        <w:rPr>
          <w:rFonts w:ascii="仿宋" w:eastAsia="仿宋" w:hAnsi="仿宋" w:cs="仿宋_GB2312" w:hint="eastAsia"/>
          <w:b/>
          <w:sz w:val="24"/>
        </w:rPr>
        <w:t>3）磋商文件的获取：</w:t>
      </w:r>
      <w:r w:rsidRPr="001E140C">
        <w:rPr>
          <w:rFonts w:ascii="仿宋" w:eastAsia="仿宋" w:hAnsi="仿宋" w:cs="仿宋_GB2312" w:hint="eastAsia"/>
          <w:sz w:val="24"/>
        </w:rPr>
        <w:t>使用账号登录或者使用CA登录政</w:t>
      </w:r>
      <w:proofErr w:type="gramStart"/>
      <w:r w:rsidRPr="001E140C">
        <w:rPr>
          <w:rFonts w:ascii="仿宋" w:eastAsia="仿宋" w:hAnsi="仿宋" w:cs="仿宋_GB2312" w:hint="eastAsia"/>
          <w:sz w:val="24"/>
        </w:rPr>
        <w:t>采云</w:t>
      </w:r>
      <w:proofErr w:type="gramEnd"/>
      <w:r w:rsidRPr="001E140C">
        <w:rPr>
          <w:rFonts w:ascii="仿宋" w:eastAsia="仿宋" w:hAnsi="仿宋" w:cs="仿宋_GB2312" w:hint="eastAsia"/>
          <w:sz w:val="24"/>
        </w:rPr>
        <w:t>平台；进入“项目采购”应用，在获取采购文件菜单中选择项目，</w:t>
      </w:r>
      <w:proofErr w:type="gramStart"/>
      <w:r w:rsidRPr="001E140C">
        <w:rPr>
          <w:rFonts w:ascii="仿宋" w:eastAsia="仿宋" w:hAnsi="仿宋" w:cs="仿宋_GB2312" w:hint="eastAsia"/>
          <w:sz w:val="24"/>
        </w:rPr>
        <w:t>获取磋商</w:t>
      </w:r>
      <w:proofErr w:type="gramEnd"/>
      <w:r w:rsidRPr="001E140C">
        <w:rPr>
          <w:rFonts w:ascii="仿宋" w:eastAsia="仿宋" w:hAnsi="仿宋" w:cs="仿宋_GB2312" w:hint="eastAsia"/>
          <w:sz w:val="24"/>
        </w:rPr>
        <w:t>文件。</w:t>
      </w:r>
      <w:r w:rsidRPr="001E140C">
        <w:rPr>
          <w:rFonts w:ascii="仿宋" w:eastAsia="仿宋" w:hAnsi="仿宋" w:cs="仿宋_GB2312" w:hint="eastAsia"/>
          <w:b/>
          <w:sz w:val="24"/>
        </w:rPr>
        <w:t>4）响应文件的制作：</w:t>
      </w:r>
      <w:r w:rsidRPr="001E140C">
        <w:rPr>
          <w:rFonts w:ascii="仿宋" w:eastAsia="仿宋" w:hAnsi="仿宋" w:cs="仿宋_GB2312" w:hint="eastAsia"/>
          <w:sz w:val="24"/>
        </w:rPr>
        <w:t>在“政</w:t>
      </w:r>
      <w:proofErr w:type="gramStart"/>
      <w:r w:rsidRPr="001E140C">
        <w:rPr>
          <w:rFonts w:ascii="仿宋" w:eastAsia="仿宋" w:hAnsi="仿宋" w:cs="仿宋_GB2312" w:hint="eastAsia"/>
          <w:sz w:val="24"/>
        </w:rPr>
        <w:t>采云</w:t>
      </w:r>
      <w:proofErr w:type="gramEnd"/>
      <w:r w:rsidRPr="001E140C">
        <w:rPr>
          <w:rFonts w:ascii="仿宋" w:eastAsia="仿宋" w:hAnsi="仿宋" w:cs="仿宋_GB2312" w:hint="eastAsia"/>
          <w:sz w:val="24"/>
        </w:rPr>
        <w:t>电子交易客户端”中完成“填写基本信息”、“导入投标文件”、“标书关联”、“标书检查”、“电子签名”、“生成电子标书”等操作。</w:t>
      </w:r>
      <w:r w:rsidRPr="001E140C">
        <w:rPr>
          <w:rFonts w:ascii="仿宋" w:eastAsia="仿宋" w:hAnsi="仿宋" w:cs="仿宋_GB2312"/>
          <w:b/>
          <w:sz w:val="24"/>
        </w:rPr>
        <w:t>5）</w:t>
      </w:r>
      <w:r w:rsidRPr="001E140C">
        <w:rPr>
          <w:rFonts w:ascii="仿宋" w:eastAsia="仿宋" w:hAnsi="仿宋" w:cs="仿宋_GB2312" w:hint="eastAsia"/>
          <w:sz w:val="24"/>
        </w:rPr>
        <w:t>采购人、采购代理机构将依托政</w:t>
      </w:r>
      <w:proofErr w:type="gramStart"/>
      <w:r w:rsidRPr="001E140C">
        <w:rPr>
          <w:rFonts w:ascii="仿宋" w:eastAsia="仿宋" w:hAnsi="仿宋" w:cs="仿宋_GB2312" w:hint="eastAsia"/>
          <w:sz w:val="24"/>
        </w:rPr>
        <w:t>采云</w:t>
      </w:r>
      <w:proofErr w:type="gramEnd"/>
      <w:r w:rsidRPr="001E140C">
        <w:rPr>
          <w:rFonts w:ascii="仿宋" w:eastAsia="仿宋" w:hAnsi="仿宋" w:cs="仿宋_GB2312" w:hint="eastAsia"/>
          <w:sz w:val="24"/>
        </w:rPr>
        <w:t>平台完成本项目的电子交易活动，平台不接受未按本公告约定方式</w:t>
      </w:r>
      <w:proofErr w:type="gramStart"/>
      <w:r w:rsidRPr="001E140C">
        <w:rPr>
          <w:rFonts w:ascii="仿宋" w:eastAsia="仿宋" w:hAnsi="仿宋" w:cs="仿宋_GB2312" w:hint="eastAsia"/>
          <w:sz w:val="24"/>
        </w:rPr>
        <w:t>获取磋商</w:t>
      </w:r>
      <w:proofErr w:type="gramEnd"/>
      <w:r w:rsidRPr="001E140C">
        <w:rPr>
          <w:rFonts w:ascii="仿宋" w:eastAsia="仿宋" w:hAnsi="仿宋" w:cs="仿宋_GB2312" w:hint="eastAsia"/>
          <w:sz w:val="24"/>
        </w:rPr>
        <w:t>文件的供应商进行响应活动；</w:t>
      </w:r>
      <w:r w:rsidRPr="001E140C">
        <w:rPr>
          <w:rFonts w:ascii="仿宋" w:eastAsia="仿宋" w:hAnsi="仿宋" w:cs="仿宋_GB2312"/>
          <w:b/>
          <w:sz w:val="24"/>
        </w:rPr>
        <w:t>6）</w:t>
      </w:r>
      <w:r w:rsidRPr="001E140C">
        <w:rPr>
          <w:rFonts w:ascii="仿宋" w:eastAsia="仿宋" w:hAnsi="仿宋" w:cs="仿宋_GB2312" w:hint="eastAsia"/>
          <w:sz w:val="24"/>
        </w:rPr>
        <w:t>对未按上述方式</w:t>
      </w:r>
      <w:proofErr w:type="gramStart"/>
      <w:r w:rsidRPr="001E140C">
        <w:rPr>
          <w:rFonts w:ascii="仿宋" w:eastAsia="仿宋" w:hAnsi="仿宋" w:cs="仿宋_GB2312" w:hint="eastAsia"/>
          <w:sz w:val="24"/>
        </w:rPr>
        <w:t>获取磋商</w:t>
      </w:r>
      <w:proofErr w:type="gramEnd"/>
      <w:r w:rsidRPr="001E140C">
        <w:rPr>
          <w:rFonts w:ascii="仿宋" w:eastAsia="仿宋" w:hAnsi="仿宋" w:cs="仿宋_GB2312" w:hint="eastAsia"/>
          <w:sz w:val="24"/>
        </w:rPr>
        <w:t>文件的供应商对该文件提出的质疑，采购人或采购代理机构将</w:t>
      </w:r>
      <w:proofErr w:type="gramStart"/>
      <w:r w:rsidRPr="001E140C">
        <w:rPr>
          <w:rFonts w:ascii="仿宋" w:eastAsia="仿宋" w:hAnsi="仿宋" w:cs="仿宋_GB2312" w:hint="eastAsia"/>
          <w:sz w:val="24"/>
        </w:rPr>
        <w:t>不予处理</w:t>
      </w:r>
      <w:proofErr w:type="gramEnd"/>
      <w:r w:rsidRPr="001E140C">
        <w:rPr>
          <w:rFonts w:ascii="仿宋" w:eastAsia="仿宋" w:hAnsi="仿宋" w:cs="仿宋_GB2312" w:hint="eastAsia"/>
          <w:b/>
          <w:sz w:val="24"/>
        </w:rPr>
        <w:t>；</w:t>
      </w:r>
      <w:r w:rsidRPr="001E140C">
        <w:rPr>
          <w:rFonts w:ascii="仿宋" w:eastAsia="仿宋" w:hAnsi="仿宋" w:cs="仿宋_GB2312"/>
          <w:b/>
          <w:sz w:val="24"/>
        </w:rPr>
        <w:t>7）</w:t>
      </w:r>
      <w:r w:rsidRPr="001E140C">
        <w:rPr>
          <w:rFonts w:ascii="仿宋" w:eastAsia="仿宋" w:hAnsi="仿宋" w:cs="仿宋_GB2312" w:hint="eastAsia"/>
          <w:sz w:val="24"/>
        </w:rPr>
        <w:t>不</w:t>
      </w:r>
      <w:proofErr w:type="gramStart"/>
      <w:r w:rsidRPr="001E140C">
        <w:rPr>
          <w:rFonts w:ascii="仿宋" w:eastAsia="仿宋" w:hAnsi="仿宋" w:cs="仿宋_GB2312" w:hint="eastAsia"/>
          <w:sz w:val="24"/>
        </w:rPr>
        <w:t>提供磋商</w:t>
      </w:r>
      <w:proofErr w:type="gramEnd"/>
      <w:r w:rsidRPr="001E140C">
        <w:rPr>
          <w:rFonts w:ascii="仿宋" w:eastAsia="仿宋" w:hAnsi="仿宋" w:cs="仿宋_GB2312" w:hint="eastAsia"/>
          <w:sz w:val="24"/>
        </w:rPr>
        <w:t>文件纸质版；</w:t>
      </w:r>
      <w:r w:rsidRPr="001E140C">
        <w:rPr>
          <w:rFonts w:ascii="仿宋" w:eastAsia="仿宋" w:hAnsi="仿宋" w:cs="仿宋_GB2312"/>
          <w:b/>
          <w:sz w:val="24"/>
        </w:rPr>
        <w:t>8</w:t>
      </w:r>
      <w:r w:rsidRPr="001E140C">
        <w:rPr>
          <w:rFonts w:ascii="仿宋" w:eastAsia="仿宋" w:hAnsi="仿宋" w:cs="仿宋_GB2312" w:hint="eastAsia"/>
          <w:b/>
          <w:sz w:val="24"/>
        </w:rPr>
        <w:t>）响应文件的传输提交：</w:t>
      </w:r>
      <w:r w:rsidRPr="001E140C">
        <w:rPr>
          <w:rFonts w:ascii="仿宋" w:eastAsia="仿宋" w:hAnsi="仿宋" w:cs="仿宋_GB2312" w:hint="eastAsia"/>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sidRPr="001E140C">
        <w:rPr>
          <w:rFonts w:ascii="仿宋" w:eastAsia="仿宋" w:hAnsi="仿宋" w:cs="仿宋_GB2312" w:hint="eastAsia"/>
          <w:b/>
          <w:sz w:val="24"/>
        </w:rPr>
        <w:t>9）响应文件的解密：</w:t>
      </w:r>
      <w:r w:rsidRPr="001E140C">
        <w:rPr>
          <w:rFonts w:ascii="仿宋" w:eastAsia="仿宋" w:hAnsi="仿宋" w:cs="仿宋_GB2312" w:hint="eastAsia"/>
          <w:sz w:val="24"/>
        </w:rPr>
        <w:t>供应</w:t>
      </w:r>
      <w:proofErr w:type="gramStart"/>
      <w:r w:rsidRPr="001E140C">
        <w:rPr>
          <w:rFonts w:ascii="仿宋" w:eastAsia="仿宋" w:hAnsi="仿宋" w:cs="仿宋_GB2312" w:hint="eastAsia"/>
          <w:sz w:val="24"/>
        </w:rPr>
        <w:t>商按照</w:t>
      </w:r>
      <w:proofErr w:type="gramEnd"/>
      <w:r w:rsidRPr="001E140C">
        <w:rPr>
          <w:rFonts w:ascii="仿宋" w:eastAsia="仿宋" w:hAnsi="仿宋" w:cs="仿宋_GB2312" w:hint="eastAsia"/>
          <w:sz w:val="24"/>
        </w:rPr>
        <w:t>平台提示和磋商文件的规定在半小时内完成在线解密。通过“政府采购云平台”上传递交的响应文件无法按时解密，供应商递交了备份响应文件的，以备份响应文件为依据，否则</w:t>
      </w:r>
      <w:r w:rsidRPr="001E140C">
        <w:rPr>
          <w:rFonts w:ascii="仿宋" w:eastAsia="仿宋" w:hAnsi="仿宋" w:cs="仿宋_GB2312" w:hint="eastAsia"/>
          <w:sz w:val="24"/>
        </w:rPr>
        <w:lastRenderedPageBreak/>
        <w:t>视为响应文件撤回。通过“政府采购云平台”上传提交的响应文件已按时解密的，备份响应文件自动失效。供应商仅提交备份响应文件，没有在电子交易平台传输提交响应文件的，响应无效；10</w:t>
      </w:r>
      <w:r w:rsidRPr="001E140C">
        <w:rPr>
          <w:rFonts w:ascii="仿宋" w:eastAsia="仿宋" w:hAnsi="仿宋" w:cs="仿宋_GB2312" w:hint="eastAsia"/>
          <w:b/>
          <w:sz w:val="24"/>
        </w:rPr>
        <w:t>）具体操作指南</w:t>
      </w:r>
      <w:r w:rsidRPr="001E140C">
        <w:rPr>
          <w:rFonts w:ascii="仿宋" w:eastAsia="仿宋" w:hAnsi="仿宋" w:cs="仿宋_GB2312" w:hint="eastAsia"/>
          <w:sz w:val="24"/>
        </w:rPr>
        <w:t>：详见政</w:t>
      </w:r>
      <w:proofErr w:type="gramStart"/>
      <w:r w:rsidRPr="001E140C">
        <w:rPr>
          <w:rFonts w:ascii="仿宋" w:eastAsia="仿宋" w:hAnsi="仿宋" w:cs="仿宋_GB2312" w:hint="eastAsia"/>
          <w:sz w:val="24"/>
        </w:rPr>
        <w:t>采云</w:t>
      </w:r>
      <w:proofErr w:type="gramEnd"/>
      <w:r w:rsidRPr="001E140C">
        <w:rPr>
          <w:rFonts w:ascii="仿宋" w:eastAsia="仿宋" w:hAnsi="仿宋" w:cs="仿宋_GB2312" w:hint="eastAsia"/>
          <w:sz w:val="24"/>
        </w:rPr>
        <w:t>平台“服务中心-帮助文档-项目采购-操作流程-电子招投标-政府采购项目电子交易管理操作指南-供应商”。</w:t>
      </w:r>
      <w:r w:rsidRPr="001E140C">
        <w:rPr>
          <w:rFonts w:ascii="仿宋" w:eastAsia="仿宋" w:hAnsi="仿宋" w:cs="宋体" w:hint="eastAsia"/>
          <w:sz w:val="24"/>
        </w:rPr>
        <w:t>（3</w:t>
      </w:r>
      <w:r w:rsidR="00A65615" w:rsidRPr="001E140C">
        <w:rPr>
          <w:rFonts w:ascii="仿宋" w:eastAsia="仿宋" w:hAnsi="仿宋" w:cs="宋体" w:hint="eastAsia"/>
          <w:sz w:val="24"/>
        </w:rPr>
        <w:t>）</w:t>
      </w:r>
      <w:r w:rsidRPr="001E140C">
        <w:rPr>
          <w:rFonts w:ascii="仿宋" w:eastAsia="仿宋" w:hAnsi="仿宋" w:cs="宋体" w:hint="eastAsia"/>
          <w:sz w:val="24"/>
        </w:rPr>
        <w:t>磋商文件公告期限与磋商公告的公告期限一致。</w:t>
      </w:r>
    </w:p>
    <w:p w14:paraId="5B342436" w14:textId="77777777" w:rsidR="00003236" w:rsidRPr="001E140C" w:rsidRDefault="003A58CD">
      <w:pPr>
        <w:spacing w:line="360" w:lineRule="auto"/>
        <w:ind w:firstLineChars="200" w:firstLine="482"/>
        <w:rPr>
          <w:rFonts w:ascii="仿宋" w:eastAsia="仿宋" w:hAnsi="仿宋" w:cs="宋体" w:hint="eastAsia"/>
          <w:b/>
          <w:bCs/>
          <w:sz w:val="24"/>
        </w:rPr>
      </w:pPr>
      <w:bookmarkStart w:id="39" w:name="_Toc28359095"/>
      <w:bookmarkStart w:id="40" w:name="_Toc35393805"/>
      <w:bookmarkStart w:id="41" w:name="_Toc35393636"/>
      <w:bookmarkStart w:id="42" w:name="_Toc28359018"/>
      <w:r w:rsidRPr="001E140C">
        <w:rPr>
          <w:rFonts w:ascii="仿宋" w:eastAsia="仿宋" w:hAnsi="仿宋" w:cs="宋体" w:hint="eastAsia"/>
          <w:b/>
          <w:bCs/>
          <w:sz w:val="24"/>
        </w:rPr>
        <w:t>八、凡对本次采购提出询问、质疑、投诉，请按以下方式联系</w:t>
      </w:r>
      <w:bookmarkEnd w:id="39"/>
      <w:bookmarkEnd w:id="40"/>
      <w:bookmarkEnd w:id="41"/>
      <w:bookmarkEnd w:id="42"/>
    </w:p>
    <w:p w14:paraId="7A5E1BDB" w14:textId="77777777" w:rsidR="00003236" w:rsidRPr="001E140C" w:rsidRDefault="003A58CD">
      <w:pPr>
        <w:spacing w:line="360" w:lineRule="auto"/>
        <w:ind w:firstLineChars="200" w:firstLine="482"/>
        <w:rPr>
          <w:rFonts w:ascii="仿宋" w:eastAsia="仿宋" w:hAnsi="仿宋" w:cs="宋体" w:hint="eastAsia"/>
          <w:b/>
          <w:bCs/>
          <w:sz w:val="24"/>
        </w:rPr>
      </w:pPr>
      <w:bookmarkStart w:id="43" w:name="_Toc28359019"/>
      <w:bookmarkStart w:id="44" w:name="_Toc28359096"/>
      <w:bookmarkStart w:id="45" w:name="_Toc35393806"/>
      <w:bookmarkStart w:id="46" w:name="_Toc35393637"/>
      <w:r w:rsidRPr="001E140C">
        <w:rPr>
          <w:rFonts w:ascii="仿宋" w:eastAsia="仿宋" w:hAnsi="仿宋" w:cs="宋体" w:hint="eastAsia"/>
          <w:b/>
          <w:bCs/>
          <w:sz w:val="24"/>
        </w:rPr>
        <w:t>1.采购人信息</w:t>
      </w:r>
      <w:bookmarkEnd w:id="43"/>
      <w:bookmarkEnd w:id="44"/>
      <w:bookmarkEnd w:id="45"/>
      <w:bookmarkEnd w:id="46"/>
      <w:r w:rsidRPr="001E140C">
        <w:rPr>
          <w:rFonts w:ascii="仿宋" w:eastAsia="仿宋" w:hAnsi="仿宋" w:cs="宋体" w:hint="eastAsia"/>
          <w:b/>
          <w:bCs/>
          <w:sz w:val="24"/>
        </w:rPr>
        <w:t>：</w:t>
      </w:r>
    </w:p>
    <w:p w14:paraId="075FA483"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名</w:t>
      </w:r>
      <w:r w:rsidRPr="001E140C">
        <w:rPr>
          <w:rFonts w:ascii="仿宋" w:eastAsia="仿宋" w:hAnsi="仿宋"/>
          <w:sz w:val="24"/>
        </w:rPr>
        <w:t xml:space="preserve">    </w:t>
      </w:r>
      <w:r w:rsidRPr="001E140C">
        <w:rPr>
          <w:rFonts w:ascii="仿宋" w:eastAsia="仿宋" w:hAnsi="仿宋" w:hint="eastAsia"/>
          <w:sz w:val="24"/>
        </w:rPr>
        <w:t>称：</w:t>
      </w:r>
      <w:r w:rsidRPr="001E140C">
        <w:rPr>
          <w:rFonts w:ascii="仿宋" w:eastAsia="仿宋" w:hAnsi="仿宋" w:cs="宋体" w:hint="eastAsia"/>
          <w:sz w:val="24"/>
        </w:rPr>
        <w:t>长兴县人民医院</w:t>
      </w:r>
    </w:p>
    <w:p w14:paraId="7B36E41E" w14:textId="77777777" w:rsidR="00003236" w:rsidRPr="001E140C" w:rsidRDefault="003A58CD">
      <w:pPr>
        <w:spacing w:line="360" w:lineRule="auto"/>
        <w:rPr>
          <w:rFonts w:ascii="仿宋" w:eastAsia="仿宋" w:hAnsi="仿宋" w:hint="eastAsia"/>
          <w:sz w:val="24"/>
        </w:rPr>
      </w:pPr>
      <w:r w:rsidRPr="001E140C">
        <w:rPr>
          <w:rFonts w:ascii="仿宋" w:eastAsia="仿宋" w:hAnsi="仿宋" w:hint="eastAsia"/>
          <w:sz w:val="24"/>
        </w:rPr>
        <w:t xml:space="preserve">    地    址：</w:t>
      </w:r>
      <w:proofErr w:type="gramStart"/>
      <w:r w:rsidRPr="001E140C">
        <w:rPr>
          <w:rFonts w:ascii="仿宋" w:eastAsia="仿宋" w:hAnsi="仿宋" w:hint="eastAsia"/>
          <w:sz w:val="24"/>
        </w:rPr>
        <w:t>长兴县雉城街道</w:t>
      </w:r>
      <w:proofErr w:type="gramEnd"/>
      <w:r w:rsidRPr="001E140C">
        <w:rPr>
          <w:rFonts w:ascii="仿宋" w:eastAsia="仿宋" w:hAnsi="仿宋" w:hint="eastAsia"/>
          <w:sz w:val="24"/>
        </w:rPr>
        <w:t>太湖中路6</w:t>
      </w:r>
      <w:r w:rsidRPr="001E140C">
        <w:rPr>
          <w:rFonts w:ascii="仿宋" w:eastAsia="仿宋" w:hAnsi="仿宋"/>
          <w:sz w:val="24"/>
        </w:rPr>
        <w:t>6</w:t>
      </w:r>
      <w:r w:rsidRPr="001E140C">
        <w:rPr>
          <w:rFonts w:ascii="仿宋" w:eastAsia="仿宋" w:hAnsi="仿宋" w:hint="eastAsia"/>
          <w:sz w:val="24"/>
        </w:rPr>
        <w:t>号</w:t>
      </w:r>
    </w:p>
    <w:p w14:paraId="03DA4B63"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传    真：/</w:t>
      </w:r>
    </w:p>
    <w:p w14:paraId="2FAB638D" w14:textId="49013FF9" w:rsidR="00003236" w:rsidRPr="001E140C" w:rsidRDefault="003A58CD">
      <w:pPr>
        <w:spacing w:line="360" w:lineRule="auto"/>
        <w:rPr>
          <w:rFonts w:ascii="仿宋" w:eastAsia="仿宋" w:hAnsi="仿宋" w:hint="eastAsia"/>
          <w:sz w:val="24"/>
        </w:rPr>
      </w:pPr>
      <w:r w:rsidRPr="001E140C">
        <w:rPr>
          <w:rFonts w:ascii="仿宋" w:eastAsia="仿宋" w:hAnsi="仿宋" w:hint="eastAsia"/>
          <w:sz w:val="24"/>
        </w:rPr>
        <w:t xml:space="preserve">    项目联系人：</w:t>
      </w:r>
      <w:proofErr w:type="gramStart"/>
      <w:r w:rsidRPr="001E140C">
        <w:rPr>
          <w:rFonts w:ascii="仿宋" w:eastAsia="仿宋" w:hAnsi="仿宋" w:hint="eastAsia"/>
          <w:sz w:val="24"/>
        </w:rPr>
        <w:t>耿科</w:t>
      </w:r>
      <w:proofErr w:type="gramEnd"/>
      <w:r w:rsidR="00902E4D" w:rsidRPr="001E140C">
        <w:rPr>
          <w:rFonts w:ascii="仿宋" w:eastAsia="仿宋" w:hAnsi="仿宋" w:hint="eastAsia"/>
          <w:sz w:val="24"/>
        </w:rPr>
        <w:t xml:space="preserve"> </w:t>
      </w:r>
      <w:r w:rsidR="00902E4D" w:rsidRPr="001E140C">
        <w:rPr>
          <w:rFonts w:ascii="仿宋" w:eastAsia="仿宋" w:hAnsi="仿宋"/>
          <w:sz w:val="24"/>
        </w:rPr>
        <w:t xml:space="preserve">   </w:t>
      </w:r>
      <w:r w:rsidRPr="001E140C">
        <w:rPr>
          <w:rFonts w:ascii="仿宋" w:eastAsia="仿宋" w:hAnsi="仿宋" w:hint="eastAsia"/>
          <w:sz w:val="24"/>
        </w:rPr>
        <w:t>项目联系方式：0</w:t>
      </w:r>
      <w:r w:rsidRPr="001E140C">
        <w:rPr>
          <w:rFonts w:ascii="仿宋" w:eastAsia="仿宋" w:hAnsi="仿宋"/>
          <w:sz w:val="24"/>
        </w:rPr>
        <w:t>572-6267531</w:t>
      </w:r>
    </w:p>
    <w:p w14:paraId="528AF5EB" w14:textId="0E055649" w:rsidR="00003236" w:rsidRPr="001E140C" w:rsidRDefault="003A58CD">
      <w:pPr>
        <w:spacing w:line="360" w:lineRule="auto"/>
        <w:rPr>
          <w:rFonts w:ascii="仿宋" w:eastAsia="仿宋" w:hAnsi="仿宋" w:hint="eastAsia"/>
          <w:sz w:val="24"/>
        </w:rPr>
      </w:pPr>
      <w:r w:rsidRPr="001E140C">
        <w:rPr>
          <w:rFonts w:ascii="仿宋" w:eastAsia="仿宋" w:hAnsi="仿宋" w:hint="eastAsia"/>
          <w:sz w:val="24"/>
        </w:rPr>
        <w:t xml:space="preserve">    质疑联系人：</w:t>
      </w:r>
      <w:r w:rsidR="006041FC">
        <w:rPr>
          <w:rFonts w:ascii="仿宋" w:eastAsia="仿宋" w:hAnsi="仿宋" w:hint="eastAsia"/>
          <w:sz w:val="24"/>
        </w:rPr>
        <w:t>钱</w:t>
      </w:r>
      <w:r w:rsidRPr="001E140C">
        <w:rPr>
          <w:rFonts w:ascii="仿宋" w:eastAsia="仿宋" w:hAnsi="仿宋" w:hint="eastAsia"/>
          <w:sz w:val="24"/>
        </w:rPr>
        <w:t>科</w:t>
      </w:r>
      <w:r w:rsidR="00902E4D" w:rsidRPr="001E140C">
        <w:rPr>
          <w:rFonts w:ascii="仿宋" w:eastAsia="仿宋" w:hAnsi="仿宋" w:hint="eastAsia"/>
          <w:sz w:val="24"/>
        </w:rPr>
        <w:t xml:space="preserve"> </w:t>
      </w:r>
      <w:r w:rsidR="00902E4D" w:rsidRPr="001E140C">
        <w:rPr>
          <w:rFonts w:ascii="仿宋" w:eastAsia="仿宋" w:hAnsi="仿宋"/>
          <w:sz w:val="24"/>
        </w:rPr>
        <w:t xml:space="preserve">   </w:t>
      </w:r>
      <w:r w:rsidRPr="001E140C">
        <w:rPr>
          <w:rFonts w:ascii="仿宋" w:eastAsia="仿宋" w:hAnsi="仿宋" w:hint="eastAsia"/>
          <w:sz w:val="24"/>
        </w:rPr>
        <w:t>质疑联系方式：</w:t>
      </w:r>
      <w:r w:rsidR="00000715" w:rsidRPr="00000715">
        <w:rPr>
          <w:rFonts w:ascii="仿宋" w:eastAsia="仿宋" w:hAnsi="仿宋"/>
          <w:sz w:val="24"/>
        </w:rPr>
        <w:t>0572-6207290</w:t>
      </w:r>
    </w:p>
    <w:p w14:paraId="380910B6" w14:textId="77777777" w:rsidR="00003236" w:rsidRPr="001E140C" w:rsidRDefault="003A58CD">
      <w:pPr>
        <w:spacing w:line="360" w:lineRule="auto"/>
        <w:ind w:firstLineChars="200" w:firstLine="482"/>
        <w:rPr>
          <w:rFonts w:ascii="仿宋" w:eastAsia="仿宋" w:hAnsi="仿宋" w:cs="宋体" w:hint="eastAsia"/>
          <w:b/>
          <w:bCs/>
          <w:sz w:val="24"/>
        </w:rPr>
      </w:pPr>
      <w:bookmarkStart w:id="47" w:name="_Toc35393807"/>
      <w:bookmarkStart w:id="48" w:name="_Toc28359097"/>
      <w:bookmarkStart w:id="49" w:name="_Toc35393638"/>
      <w:bookmarkStart w:id="50" w:name="_Toc28359020"/>
      <w:r w:rsidRPr="001E140C">
        <w:rPr>
          <w:rFonts w:ascii="仿宋" w:eastAsia="仿宋" w:hAnsi="仿宋" w:cs="宋体" w:hint="eastAsia"/>
          <w:b/>
          <w:bCs/>
          <w:sz w:val="24"/>
        </w:rPr>
        <w:t>2.采购代理机构信息</w:t>
      </w:r>
      <w:bookmarkEnd w:id="47"/>
      <w:bookmarkEnd w:id="48"/>
      <w:bookmarkEnd w:id="49"/>
      <w:bookmarkEnd w:id="50"/>
      <w:r w:rsidRPr="001E140C">
        <w:rPr>
          <w:rFonts w:ascii="仿宋" w:eastAsia="仿宋" w:hAnsi="仿宋" w:cs="宋体" w:hint="eastAsia"/>
          <w:b/>
          <w:bCs/>
          <w:sz w:val="24"/>
        </w:rPr>
        <w:t>：</w:t>
      </w:r>
    </w:p>
    <w:p w14:paraId="4ED2F5E0" w14:textId="1BE29043"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名    称：</w:t>
      </w:r>
      <w:r w:rsidR="00237C90" w:rsidRPr="001E140C">
        <w:rPr>
          <w:rFonts w:ascii="仿宋" w:eastAsia="仿宋" w:hAnsi="仿宋" w:hint="eastAsia"/>
          <w:sz w:val="24"/>
        </w:rPr>
        <w:t>浙江华元工程咨询有限公司</w:t>
      </w:r>
    </w:p>
    <w:p w14:paraId="0E2F7176" w14:textId="4D7EC974" w:rsidR="00003236" w:rsidRPr="001E140C" w:rsidRDefault="003A58CD">
      <w:pPr>
        <w:spacing w:line="360" w:lineRule="auto"/>
        <w:rPr>
          <w:rFonts w:ascii="仿宋" w:eastAsia="仿宋" w:hAnsi="仿宋" w:hint="eastAsia"/>
          <w:sz w:val="24"/>
        </w:rPr>
      </w:pPr>
      <w:r w:rsidRPr="001E140C">
        <w:rPr>
          <w:rFonts w:ascii="仿宋" w:eastAsia="仿宋" w:hAnsi="仿宋" w:hint="eastAsia"/>
          <w:sz w:val="24"/>
        </w:rPr>
        <w:t xml:space="preserve">    地    址：</w:t>
      </w:r>
      <w:r w:rsidR="00902E4D" w:rsidRPr="001E140C">
        <w:rPr>
          <w:rFonts w:ascii="仿宋" w:eastAsia="仿宋" w:hAnsi="仿宋" w:hint="eastAsia"/>
          <w:sz w:val="24"/>
        </w:rPr>
        <w:t>长兴县浙北商业广场11幢201室</w:t>
      </w:r>
    </w:p>
    <w:p w14:paraId="4D208299" w14:textId="5D25803D" w:rsidR="00003236" w:rsidRPr="001E140C" w:rsidRDefault="003A58CD">
      <w:pPr>
        <w:spacing w:line="360" w:lineRule="auto"/>
        <w:rPr>
          <w:rFonts w:ascii="仿宋" w:eastAsia="仿宋" w:hAnsi="仿宋" w:hint="eastAsia"/>
          <w:sz w:val="24"/>
        </w:rPr>
      </w:pPr>
      <w:r w:rsidRPr="001E140C">
        <w:rPr>
          <w:rFonts w:ascii="仿宋" w:eastAsia="仿宋" w:hAnsi="仿宋" w:hint="eastAsia"/>
          <w:sz w:val="24"/>
        </w:rPr>
        <w:t xml:space="preserve">    传    真：</w:t>
      </w:r>
      <w:r w:rsidR="00902E4D" w:rsidRPr="001E140C">
        <w:rPr>
          <w:rFonts w:ascii="仿宋" w:eastAsia="仿宋" w:hAnsi="仿宋"/>
          <w:sz w:val="24"/>
        </w:rPr>
        <w:t>/</w:t>
      </w:r>
    </w:p>
    <w:p w14:paraId="55D83EDE" w14:textId="32211CB0" w:rsidR="00003236" w:rsidRPr="001E140C" w:rsidRDefault="003A58CD">
      <w:pPr>
        <w:spacing w:line="360" w:lineRule="auto"/>
        <w:rPr>
          <w:rFonts w:ascii="仿宋" w:eastAsia="仿宋" w:hAnsi="仿宋" w:hint="eastAsia"/>
          <w:sz w:val="24"/>
        </w:rPr>
      </w:pPr>
      <w:r w:rsidRPr="001E140C">
        <w:rPr>
          <w:rFonts w:ascii="仿宋" w:eastAsia="仿宋" w:hAnsi="仿宋" w:hint="eastAsia"/>
          <w:sz w:val="24"/>
        </w:rPr>
        <w:t xml:space="preserve">    项目联系人：陈</w:t>
      </w:r>
      <w:r w:rsidR="00902E4D" w:rsidRPr="001E140C">
        <w:rPr>
          <w:rFonts w:ascii="仿宋" w:eastAsia="仿宋" w:hAnsi="仿宋" w:hint="eastAsia"/>
          <w:sz w:val="24"/>
        </w:rPr>
        <w:t xml:space="preserve">工 </w:t>
      </w:r>
      <w:r w:rsidR="00902E4D" w:rsidRPr="001E140C">
        <w:rPr>
          <w:rFonts w:ascii="仿宋" w:eastAsia="仿宋" w:hAnsi="仿宋"/>
          <w:sz w:val="24"/>
        </w:rPr>
        <w:t xml:space="preserve">    </w:t>
      </w:r>
      <w:r w:rsidRPr="001E140C">
        <w:rPr>
          <w:rFonts w:ascii="仿宋" w:eastAsia="仿宋" w:hAnsi="仿宋" w:hint="eastAsia"/>
          <w:sz w:val="24"/>
        </w:rPr>
        <w:t>项目联系方式：</w:t>
      </w:r>
      <w:r w:rsidR="00000715">
        <w:rPr>
          <w:rFonts w:ascii="仿宋" w:eastAsia="仿宋" w:hAnsi="仿宋" w:hint="eastAsia"/>
          <w:sz w:val="24"/>
        </w:rPr>
        <w:t>18057203720</w:t>
      </w:r>
    </w:p>
    <w:p w14:paraId="2319931E" w14:textId="35A32AFC" w:rsidR="00003236" w:rsidRPr="001E140C" w:rsidRDefault="003A58CD">
      <w:pPr>
        <w:spacing w:line="360" w:lineRule="auto"/>
        <w:rPr>
          <w:rFonts w:ascii="仿宋" w:eastAsia="仿宋" w:hAnsi="仿宋" w:hint="eastAsia"/>
          <w:sz w:val="24"/>
        </w:rPr>
      </w:pPr>
      <w:r w:rsidRPr="001E140C">
        <w:rPr>
          <w:rFonts w:ascii="仿宋" w:eastAsia="仿宋" w:hAnsi="仿宋" w:hint="eastAsia"/>
          <w:sz w:val="24"/>
        </w:rPr>
        <w:t xml:space="preserve">    质疑联系人：</w:t>
      </w:r>
      <w:proofErr w:type="gramStart"/>
      <w:r w:rsidR="00902E4D" w:rsidRPr="001E140C">
        <w:rPr>
          <w:rFonts w:ascii="仿宋" w:eastAsia="仿宋" w:hAnsi="仿宋" w:hint="eastAsia"/>
          <w:sz w:val="24"/>
        </w:rPr>
        <w:t>郑工</w:t>
      </w:r>
      <w:proofErr w:type="gramEnd"/>
      <w:r w:rsidR="00902E4D" w:rsidRPr="001E140C">
        <w:rPr>
          <w:rFonts w:ascii="仿宋" w:eastAsia="仿宋" w:hAnsi="仿宋" w:hint="eastAsia"/>
          <w:sz w:val="24"/>
        </w:rPr>
        <w:t xml:space="preserve"> </w:t>
      </w:r>
      <w:r w:rsidR="00902E4D" w:rsidRPr="001E140C">
        <w:rPr>
          <w:rFonts w:ascii="仿宋" w:eastAsia="仿宋" w:hAnsi="仿宋"/>
          <w:sz w:val="24"/>
        </w:rPr>
        <w:t xml:space="preserve">    </w:t>
      </w:r>
      <w:r w:rsidRPr="001E140C">
        <w:rPr>
          <w:rFonts w:ascii="仿宋" w:eastAsia="仿宋" w:hAnsi="仿宋" w:hint="eastAsia"/>
          <w:sz w:val="24"/>
        </w:rPr>
        <w:t>质疑联系方式：</w:t>
      </w:r>
      <w:r w:rsidR="00902E4D" w:rsidRPr="001E140C">
        <w:rPr>
          <w:rFonts w:ascii="仿宋" w:eastAsia="仿宋" w:hAnsi="仿宋"/>
          <w:sz w:val="24"/>
        </w:rPr>
        <w:t>0572-6250311</w:t>
      </w:r>
    </w:p>
    <w:p w14:paraId="272DA836" w14:textId="77777777" w:rsidR="00003236" w:rsidRPr="001E140C" w:rsidRDefault="003A58CD">
      <w:pPr>
        <w:spacing w:line="360" w:lineRule="auto"/>
        <w:ind w:firstLineChars="200" w:firstLine="482"/>
        <w:rPr>
          <w:rFonts w:ascii="仿宋" w:eastAsia="仿宋" w:hAnsi="仿宋" w:cs="宋体" w:hint="eastAsia"/>
          <w:b/>
          <w:bCs/>
          <w:sz w:val="24"/>
        </w:rPr>
      </w:pPr>
      <w:bookmarkStart w:id="51" w:name="_Toc35393808"/>
      <w:bookmarkStart w:id="52" w:name="_Toc28359021"/>
      <w:bookmarkStart w:id="53" w:name="_Toc35393639"/>
      <w:bookmarkStart w:id="54" w:name="_Toc28359098"/>
      <w:r w:rsidRPr="001E140C">
        <w:rPr>
          <w:rFonts w:ascii="仿宋" w:eastAsia="仿宋" w:hAnsi="仿宋" w:cs="宋体" w:hint="eastAsia"/>
          <w:b/>
          <w:bCs/>
          <w:sz w:val="24"/>
        </w:rPr>
        <w:t>3. 同级政府采购监督管理部门：</w:t>
      </w:r>
    </w:p>
    <w:bookmarkEnd w:id="51"/>
    <w:bookmarkEnd w:id="52"/>
    <w:bookmarkEnd w:id="53"/>
    <w:bookmarkEnd w:id="54"/>
    <w:p w14:paraId="1D9AEFF1" w14:textId="77777777" w:rsidR="00003236" w:rsidRPr="001E140C" w:rsidRDefault="003A58CD">
      <w:pPr>
        <w:spacing w:line="360" w:lineRule="auto"/>
        <w:ind w:firstLine="480"/>
        <w:rPr>
          <w:rFonts w:ascii="仿宋" w:eastAsia="仿宋" w:hAnsi="仿宋" w:cs="宋体" w:hint="eastAsia"/>
          <w:sz w:val="24"/>
        </w:rPr>
      </w:pPr>
      <w:r w:rsidRPr="001E140C">
        <w:rPr>
          <w:rFonts w:ascii="仿宋" w:eastAsia="仿宋" w:hAnsi="仿宋" w:cs="宋体" w:hint="eastAsia"/>
          <w:sz w:val="24"/>
        </w:rPr>
        <w:t>名    称：长兴县财政局</w:t>
      </w:r>
    </w:p>
    <w:p w14:paraId="50D375F4" w14:textId="77777777" w:rsidR="00902E4D" w:rsidRPr="001E140C" w:rsidRDefault="003A58CD" w:rsidP="00902E4D">
      <w:pPr>
        <w:spacing w:line="360" w:lineRule="auto"/>
        <w:ind w:firstLine="480"/>
        <w:rPr>
          <w:rFonts w:ascii="仿宋" w:eastAsia="仿宋" w:hAnsi="仿宋" w:cs="宋体" w:hint="eastAsia"/>
          <w:sz w:val="24"/>
        </w:rPr>
      </w:pPr>
      <w:r w:rsidRPr="001E140C">
        <w:rPr>
          <w:rFonts w:ascii="仿宋" w:eastAsia="仿宋" w:hAnsi="仿宋" w:cs="宋体" w:hint="eastAsia"/>
          <w:sz w:val="24"/>
        </w:rPr>
        <w:t>地    址：</w:t>
      </w:r>
      <w:r w:rsidR="00902E4D" w:rsidRPr="001E140C">
        <w:rPr>
          <w:rFonts w:ascii="仿宋" w:eastAsia="仿宋" w:hAnsi="仿宋" w:cs="宋体" w:hint="eastAsia"/>
          <w:sz w:val="24"/>
        </w:rPr>
        <w:t>浙江省长兴县龙山街道锦绣路6号兴国商务楼1号楼1305室</w:t>
      </w:r>
    </w:p>
    <w:p w14:paraId="3D8D325B" w14:textId="4FB4D74B" w:rsidR="00003236" w:rsidRPr="001E140C" w:rsidRDefault="003A58CD" w:rsidP="00902E4D">
      <w:pPr>
        <w:spacing w:line="360" w:lineRule="auto"/>
        <w:rPr>
          <w:rFonts w:ascii="仿宋" w:eastAsia="仿宋" w:hAnsi="仿宋" w:cs="宋体" w:hint="eastAsia"/>
          <w:sz w:val="24"/>
        </w:rPr>
      </w:pPr>
      <w:r w:rsidRPr="001E140C">
        <w:rPr>
          <w:rFonts w:ascii="仿宋" w:eastAsia="仿宋" w:hAnsi="仿宋" w:cs="宋体" w:hint="eastAsia"/>
          <w:sz w:val="24"/>
        </w:rPr>
        <w:t xml:space="preserve">    联系人 ：佘先生</w:t>
      </w:r>
      <w:r w:rsidR="00902E4D" w:rsidRPr="001E140C">
        <w:rPr>
          <w:rFonts w:ascii="仿宋" w:eastAsia="仿宋" w:hAnsi="仿宋" w:cs="宋体" w:hint="eastAsia"/>
          <w:sz w:val="24"/>
        </w:rPr>
        <w:t xml:space="preserve"> </w:t>
      </w:r>
      <w:r w:rsidR="00902E4D" w:rsidRPr="001E140C">
        <w:rPr>
          <w:rFonts w:ascii="仿宋" w:eastAsia="仿宋" w:hAnsi="仿宋" w:cs="宋体"/>
          <w:sz w:val="24"/>
        </w:rPr>
        <w:t xml:space="preserve">       </w:t>
      </w:r>
      <w:r w:rsidRPr="001E140C">
        <w:rPr>
          <w:rFonts w:ascii="仿宋" w:eastAsia="仿宋" w:hAnsi="仿宋" w:cs="宋体" w:hint="eastAsia"/>
          <w:sz w:val="24"/>
        </w:rPr>
        <w:t>监督投诉电话</w:t>
      </w:r>
      <w:r w:rsidR="00D94606" w:rsidRPr="001E140C">
        <w:rPr>
          <w:rFonts w:ascii="仿宋" w:eastAsia="仿宋" w:hAnsi="仿宋" w:cs="宋体" w:hint="eastAsia"/>
          <w:sz w:val="24"/>
        </w:rPr>
        <w:t>：</w:t>
      </w:r>
      <w:r w:rsidRPr="001E140C">
        <w:rPr>
          <w:rFonts w:ascii="仿宋" w:eastAsia="仿宋" w:hAnsi="仿宋" w:cs="宋体"/>
          <w:sz w:val="24"/>
        </w:rPr>
        <w:t>0572-6027789</w:t>
      </w:r>
      <w:r w:rsidRPr="001E140C">
        <w:rPr>
          <w:rFonts w:ascii="仿宋" w:eastAsia="仿宋" w:hAnsi="仿宋" w:cs="宋体" w:hint="eastAsia"/>
          <w:sz w:val="24"/>
        </w:rPr>
        <w:t xml:space="preserve"> </w:t>
      </w:r>
    </w:p>
    <w:p w14:paraId="6CD1A133"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若对项目采购电子交易系统操作有疑问，可登录政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w:t>
      </w:r>
      <w:r w:rsidRPr="001E140C">
        <w:rPr>
          <w:rFonts w:ascii="仿宋" w:eastAsia="仿宋" w:hAnsi="仿宋"/>
          <w:sz w:val="24"/>
        </w:rPr>
        <w:t>https://www.zcygov.cn/），点击右侧咨询小采，获取采小蜜智能服务管家帮助，或拨打政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服务热线95763</w:t>
      </w:r>
      <w:r w:rsidRPr="001E140C">
        <w:rPr>
          <w:rFonts w:ascii="仿宋" w:eastAsia="仿宋" w:hAnsi="仿宋"/>
          <w:sz w:val="24"/>
        </w:rPr>
        <w:t>获取热线服务帮助。</w:t>
      </w:r>
      <w:r w:rsidRPr="001E140C">
        <w:rPr>
          <w:rFonts w:ascii="Calibri" w:eastAsia="仿宋" w:hAnsi="Calibri" w:cs="Calibri"/>
          <w:sz w:val="24"/>
        </w:rPr>
        <w:t> </w:t>
      </w:r>
      <w:r w:rsidRPr="001E140C">
        <w:rPr>
          <w:rFonts w:ascii="仿宋" w:eastAsia="仿宋" w:hAnsi="仿宋"/>
          <w:sz w:val="24"/>
        </w:rPr>
        <w:t xml:space="preserve"> </w:t>
      </w:r>
      <w:r w:rsidRPr="001E140C">
        <w:rPr>
          <w:rFonts w:ascii="Calibri" w:eastAsia="仿宋" w:hAnsi="Calibri" w:cs="Calibri"/>
          <w:sz w:val="24"/>
        </w:rPr>
        <w:t> </w:t>
      </w:r>
      <w:r w:rsidRPr="001E140C">
        <w:rPr>
          <w:rFonts w:ascii="仿宋" w:eastAsia="仿宋" w:hAnsi="仿宋"/>
          <w:sz w:val="24"/>
        </w:rPr>
        <w:t xml:space="preserve"> </w:t>
      </w:r>
      <w:r w:rsidRPr="001E140C">
        <w:rPr>
          <w:rFonts w:ascii="Calibri" w:eastAsia="仿宋" w:hAnsi="Calibri" w:cs="Calibri"/>
          <w:sz w:val="24"/>
        </w:rPr>
        <w:t> </w:t>
      </w:r>
      <w:r w:rsidRPr="001E140C">
        <w:rPr>
          <w:rFonts w:ascii="仿宋" w:eastAsia="仿宋" w:hAnsi="仿宋"/>
          <w:sz w:val="24"/>
        </w:rPr>
        <w:t xml:space="preserve"> </w:t>
      </w:r>
      <w:r w:rsidRPr="001E140C">
        <w:rPr>
          <w:rFonts w:ascii="Calibri" w:eastAsia="仿宋" w:hAnsi="Calibri" w:cs="Calibri"/>
          <w:sz w:val="24"/>
        </w:rPr>
        <w:t>  </w:t>
      </w:r>
    </w:p>
    <w:p w14:paraId="4122210E" w14:textId="77777777" w:rsidR="00003236" w:rsidRPr="001E140C" w:rsidRDefault="00003236">
      <w:pPr>
        <w:spacing w:line="360" w:lineRule="auto"/>
        <w:ind w:firstLineChars="200" w:firstLine="480"/>
        <w:rPr>
          <w:rFonts w:ascii="仿宋" w:eastAsia="仿宋" w:hAnsi="仿宋" w:hint="eastAsia"/>
          <w:sz w:val="24"/>
        </w:rPr>
      </w:pPr>
    </w:p>
    <w:p w14:paraId="555AF5EB"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sz w:val="24"/>
        </w:rPr>
        <w:t>CA问题联系电话（人工）：</w:t>
      </w:r>
      <w:proofErr w:type="gramStart"/>
      <w:r w:rsidRPr="001E140C">
        <w:rPr>
          <w:rFonts w:ascii="仿宋" w:eastAsia="仿宋" w:hAnsi="仿宋" w:hint="eastAsia"/>
          <w:sz w:val="24"/>
        </w:rPr>
        <w:t>汇信</w:t>
      </w:r>
      <w:proofErr w:type="gramEnd"/>
      <w:r w:rsidRPr="001E140C">
        <w:rPr>
          <w:rFonts w:ascii="仿宋" w:eastAsia="仿宋" w:hAnsi="仿宋"/>
          <w:sz w:val="24"/>
        </w:rPr>
        <w:t>CA 400-888-4636；天谷CA 400-087-8198。</w:t>
      </w:r>
    </w:p>
    <w:p w14:paraId="1D991E6D" w14:textId="77777777" w:rsidR="00003236" w:rsidRPr="001E140C" w:rsidRDefault="00003236">
      <w:pPr>
        <w:pStyle w:val="af7"/>
        <w:spacing w:line="360" w:lineRule="auto"/>
        <w:ind w:firstLineChars="200" w:firstLine="480"/>
        <w:jc w:val="right"/>
        <w:rPr>
          <w:rFonts w:ascii="仿宋" w:eastAsia="仿宋" w:hAnsi="仿宋" w:cs="仿宋_GB2312" w:hint="eastAsia"/>
          <w:sz w:val="24"/>
          <w:szCs w:val="24"/>
        </w:rPr>
      </w:pPr>
    </w:p>
    <w:p w14:paraId="1630FE36" w14:textId="77777777" w:rsidR="00003236" w:rsidRPr="001E140C" w:rsidRDefault="00003236">
      <w:pPr>
        <w:pStyle w:val="af7"/>
        <w:spacing w:line="360" w:lineRule="auto"/>
        <w:ind w:firstLineChars="200" w:firstLine="480"/>
        <w:rPr>
          <w:rFonts w:ascii="仿宋" w:eastAsia="仿宋" w:hAnsi="仿宋" w:cs="仿宋_GB2312" w:hint="eastAsia"/>
          <w:sz w:val="24"/>
          <w:szCs w:val="24"/>
        </w:rPr>
      </w:pPr>
    </w:p>
    <w:p w14:paraId="70952373" w14:textId="77777777" w:rsidR="00003236" w:rsidRPr="001E140C" w:rsidRDefault="003A58CD">
      <w:pPr>
        <w:adjustRightInd/>
        <w:spacing w:line="360" w:lineRule="auto"/>
        <w:jc w:val="center"/>
        <w:outlineLvl w:val="0"/>
        <w:rPr>
          <w:rFonts w:ascii="仿宋" w:eastAsia="仿宋" w:hAnsi="仿宋" w:cs="仿宋_GB2312" w:hint="eastAsia"/>
          <w:b/>
          <w:sz w:val="36"/>
          <w:szCs w:val="20"/>
        </w:rPr>
      </w:pPr>
      <w:r w:rsidRPr="001E140C">
        <w:rPr>
          <w:rFonts w:ascii="仿宋" w:eastAsia="仿宋" w:hAnsi="仿宋" w:cs="仿宋_GB2312" w:hint="eastAsia"/>
          <w:b/>
          <w:sz w:val="36"/>
          <w:szCs w:val="20"/>
        </w:rPr>
        <w:br w:type="page"/>
      </w:r>
    </w:p>
    <w:p w14:paraId="247DD7B5" w14:textId="77777777" w:rsidR="00003236" w:rsidRPr="001E140C" w:rsidRDefault="003A58CD">
      <w:pPr>
        <w:adjustRightInd/>
        <w:spacing w:line="360" w:lineRule="auto"/>
        <w:jc w:val="center"/>
        <w:outlineLvl w:val="0"/>
        <w:rPr>
          <w:rFonts w:ascii="仿宋" w:eastAsia="仿宋" w:hAnsi="仿宋" w:cs="仿宋_GB2312" w:hint="eastAsia"/>
          <w:b/>
          <w:sz w:val="32"/>
          <w:szCs w:val="20"/>
        </w:rPr>
      </w:pPr>
      <w:bookmarkStart w:id="55" w:name="_Toc130229245"/>
      <w:r w:rsidRPr="001E140C">
        <w:rPr>
          <w:rFonts w:ascii="仿宋" w:eastAsia="仿宋" w:hAnsi="仿宋" w:cs="仿宋_GB2312" w:hint="eastAsia"/>
          <w:b/>
          <w:sz w:val="36"/>
          <w:szCs w:val="20"/>
        </w:rPr>
        <w:lastRenderedPageBreak/>
        <w:t>第二部分 竞争性磋商流程</w:t>
      </w:r>
      <w:bookmarkEnd w:id="55"/>
    </w:p>
    <w:p w14:paraId="09F258EE" w14:textId="77777777" w:rsidR="00902E4D" w:rsidRPr="001E140C" w:rsidRDefault="00902E4D" w:rsidP="00902E4D">
      <w:pPr>
        <w:spacing w:line="360" w:lineRule="auto"/>
        <w:ind w:firstLineChars="200" w:firstLine="480"/>
        <w:rPr>
          <w:rFonts w:ascii="仿宋" w:eastAsia="仿宋" w:hAnsi="仿宋" w:hint="eastAsia"/>
          <w:sz w:val="24"/>
        </w:rPr>
      </w:pPr>
      <w:bookmarkStart w:id="56" w:name="_Toc130229246"/>
      <w:r w:rsidRPr="001E140C">
        <w:rPr>
          <w:rFonts w:ascii="仿宋" w:eastAsia="仿宋" w:hAnsi="仿宋" w:hint="eastAsia"/>
          <w:sz w:val="24"/>
        </w:rPr>
        <w:t>1.征集供应商</w:t>
      </w:r>
    </w:p>
    <w:p w14:paraId="314A544A"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1.1邀请供应商。</w:t>
      </w:r>
    </w:p>
    <w:p w14:paraId="0B906CB5"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（1）采用公告方式邀请供应商的，由采购人、采购代理机构在省级以上人民政府财政部门指定的政府采购信息发布媒体上发布磋商公告，邀请符合相应资格条件的供应商参与竞争性磋商采购活动。</w:t>
      </w:r>
    </w:p>
    <w:p w14:paraId="3EA71CB8"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（2）采用随机抽取方式邀请供应商的，由采购人、采购代理机构从省级以上财政部门建立的供应商库中随机抽取不少于3家符合相应资格条件的供应商参与竞争性磋商采购活动。</w:t>
      </w:r>
    </w:p>
    <w:p w14:paraId="2C0584D4"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采用书面推荐方式邀请供应商的，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w:t>
      </w:r>
    </w:p>
    <w:p w14:paraId="6AC58584"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1.2供应商</w:t>
      </w:r>
      <w:proofErr w:type="gramStart"/>
      <w:r w:rsidRPr="001E140C">
        <w:rPr>
          <w:rFonts w:ascii="仿宋" w:eastAsia="仿宋" w:hAnsi="仿宋" w:hint="eastAsia"/>
          <w:sz w:val="24"/>
        </w:rPr>
        <w:t>获取磋商</w:t>
      </w:r>
      <w:proofErr w:type="gramEnd"/>
      <w:r w:rsidRPr="001E140C">
        <w:rPr>
          <w:rFonts w:ascii="仿宋" w:eastAsia="仿宋" w:hAnsi="仿宋" w:hint="eastAsia"/>
          <w:sz w:val="24"/>
        </w:rPr>
        <w:t>文件。</w:t>
      </w:r>
    </w:p>
    <w:p w14:paraId="36A00440"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1.3组织现场考察或召开答疑会（如果有）。</w:t>
      </w:r>
    </w:p>
    <w:p w14:paraId="33CFE949"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1.4发布更正（延期）公告，澄清或修改磋商文件（如果有）。</w:t>
      </w:r>
    </w:p>
    <w:p w14:paraId="4A356DC9"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1.5供应商按磋商文件要求编制响应文件。</w:t>
      </w:r>
    </w:p>
    <w:p w14:paraId="7EC190CE"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2.响应文件开启与信用信息查询</w:t>
      </w:r>
    </w:p>
    <w:p w14:paraId="62DD3867"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2.1供应商依据“提交响应文件的截止时间与地点”通过政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平台在线提交响应文件。供应商在提交响应文件的截止时间前，可以补充、修改或撤回响应文件。</w:t>
      </w:r>
    </w:p>
    <w:p w14:paraId="5BC9B423"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2.2采购代理机构将通过“信用中国”网站（</w:t>
      </w:r>
      <w:r w:rsidRPr="001E140C">
        <w:fldChar w:fldCharType="begin"/>
      </w:r>
      <w:r w:rsidRPr="001E140C">
        <w:instrText>HYPERLINK "http://www.creditchina.gov.cn"</w:instrText>
      </w:r>
      <w:r w:rsidRPr="001E140C">
        <w:fldChar w:fldCharType="separate"/>
      </w:r>
      <w:r w:rsidRPr="001E140C">
        <w:rPr>
          <w:rStyle w:val="afff2"/>
          <w:rFonts w:ascii="仿宋" w:eastAsia="仿宋" w:hAnsi="仿宋" w:hint="eastAsia"/>
          <w:color w:val="auto"/>
          <w:sz w:val="24"/>
        </w:rPr>
        <w:t>www.creditchina.gov.cn</w:t>
      </w:r>
      <w:r w:rsidRPr="001E140C">
        <w:fldChar w:fldCharType="end"/>
      </w:r>
      <w:r w:rsidRPr="001E140C">
        <w:rPr>
          <w:rFonts w:ascii="仿宋" w:eastAsia="仿宋" w:hAnsi="仿宋" w:hint="eastAsia"/>
          <w:sz w:val="24"/>
        </w:rPr>
        <w:t>）和中国政府采购网（www.ccgp.gov.cn）渠道查询供应商响应截止时间当日的信用记录。</w:t>
      </w:r>
    </w:p>
    <w:p w14:paraId="6410920E"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3.磋商与评审</w:t>
      </w:r>
    </w:p>
    <w:p w14:paraId="6AC02024"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3.1磋商小组签到。</w:t>
      </w:r>
    </w:p>
    <w:p w14:paraId="679DE4FC"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3.2采购代理机构宣布有关纪律以及磋商、评审工作程序。</w:t>
      </w:r>
    </w:p>
    <w:p w14:paraId="2F668492"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3.3磋商小组审查确认磋商文件。磋商文件内容违反国家有关强制性规定的，磋商小组应当停止评审并向采购代理机构说明情况。</w:t>
      </w:r>
    </w:p>
    <w:p w14:paraId="0AF89388"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3.4磋商小组对供应商的资格进行审查。</w:t>
      </w:r>
    </w:p>
    <w:p w14:paraId="7D408E9C"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3.5磋商小组审查响应文件。</w:t>
      </w:r>
    </w:p>
    <w:p w14:paraId="30ABFE71"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3.6对于未实质性响应磋商文件的响应文件由磋商小组认定响应无效，并告知该供</w:t>
      </w:r>
      <w:r w:rsidRPr="001E140C">
        <w:rPr>
          <w:rFonts w:ascii="仿宋" w:eastAsia="仿宋" w:hAnsi="仿宋" w:hint="eastAsia"/>
          <w:sz w:val="24"/>
        </w:rPr>
        <w:lastRenderedPageBreak/>
        <w:t>应商。</w:t>
      </w:r>
    </w:p>
    <w:p w14:paraId="514D13FC"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3.7供应商根据磋商小组要求对响应文件中含义不明确、同类问题表述不一致或者有明显文字和计算错误的内容等</w:t>
      </w:r>
      <w:proofErr w:type="gramStart"/>
      <w:r w:rsidRPr="001E140C">
        <w:rPr>
          <w:rFonts w:ascii="仿宋" w:eastAsia="仿宋" w:hAnsi="仿宋" w:hint="eastAsia"/>
          <w:sz w:val="24"/>
        </w:rPr>
        <w:t>作出</w:t>
      </w:r>
      <w:proofErr w:type="gramEnd"/>
      <w:r w:rsidRPr="001E140C">
        <w:rPr>
          <w:rFonts w:ascii="仿宋" w:eastAsia="仿宋" w:hAnsi="仿宋" w:hint="eastAsia"/>
          <w:sz w:val="24"/>
        </w:rPr>
        <w:t>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150489B5"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采购代理机构利用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平台</w:t>
      </w:r>
      <w:proofErr w:type="gramStart"/>
      <w:r w:rsidRPr="001E140C">
        <w:rPr>
          <w:rFonts w:ascii="仿宋" w:eastAsia="仿宋" w:hAnsi="仿宋" w:hint="eastAsia"/>
          <w:sz w:val="24"/>
        </w:rPr>
        <w:t>发起磋商</w:t>
      </w:r>
      <w:proofErr w:type="gramEnd"/>
      <w:r w:rsidRPr="001E140C">
        <w:rPr>
          <w:rFonts w:ascii="仿宋" w:eastAsia="仿宋" w:hAnsi="仿宋" w:hint="eastAsia"/>
          <w:sz w:val="24"/>
        </w:rPr>
        <w:t>邀请，供应商通过政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“在线评审室”进行远程视频磋商。供应商使用CA数字证书登录政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平台——收到视频评审邀请——点击“视频评审”进入“视频评审系统”——开始远程磋商活动;对于要求到采购代理机构现场进行磋商的供应商，可在采购代理机构</w:t>
      </w:r>
      <w:r w:rsidRPr="001E140C">
        <w:rPr>
          <w:rFonts w:ascii="仿宋" w:eastAsia="仿宋" w:hAnsi="仿宋"/>
          <w:sz w:val="24"/>
        </w:rPr>
        <w:t>4</w:t>
      </w:r>
      <w:proofErr w:type="gramStart"/>
      <w:r w:rsidRPr="001E140C">
        <w:rPr>
          <w:rFonts w:ascii="仿宋" w:eastAsia="仿宋" w:hAnsi="仿宋" w:hint="eastAsia"/>
          <w:sz w:val="24"/>
        </w:rPr>
        <w:t>楼讲标室</w:t>
      </w:r>
      <w:proofErr w:type="gramEnd"/>
      <w:r w:rsidRPr="001E140C">
        <w:rPr>
          <w:rFonts w:ascii="仿宋" w:eastAsia="仿宋" w:hAnsi="仿宋" w:hint="eastAsia"/>
          <w:sz w:val="24"/>
        </w:rPr>
        <w:t>通过视频会议系统或自备CA数字证书、笔记本电脑等开展磋商活动。</w:t>
      </w:r>
    </w:p>
    <w:p w14:paraId="6A23B274"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3.9经磋商</w:t>
      </w:r>
      <w:proofErr w:type="gramStart"/>
      <w:r w:rsidRPr="001E140C">
        <w:rPr>
          <w:rFonts w:ascii="仿宋" w:eastAsia="仿宋" w:hAnsi="仿宋" w:hint="eastAsia"/>
          <w:sz w:val="24"/>
        </w:rPr>
        <w:t>确定磋商</w:t>
      </w:r>
      <w:proofErr w:type="gramEnd"/>
      <w:r w:rsidRPr="001E140C">
        <w:rPr>
          <w:rFonts w:ascii="仿宋" w:eastAsia="仿宋" w:hAnsi="仿宋" w:hint="eastAsia"/>
          <w:sz w:val="24"/>
        </w:rPr>
        <w:t>文件的变动情况。对磋商文件</w:t>
      </w:r>
      <w:proofErr w:type="gramStart"/>
      <w:r w:rsidRPr="001E140C">
        <w:rPr>
          <w:rFonts w:ascii="仿宋" w:eastAsia="仿宋" w:hAnsi="仿宋" w:hint="eastAsia"/>
          <w:sz w:val="24"/>
        </w:rPr>
        <w:t>作出</w:t>
      </w:r>
      <w:proofErr w:type="gramEnd"/>
      <w:r w:rsidRPr="001E140C">
        <w:rPr>
          <w:rFonts w:ascii="仿宋" w:eastAsia="仿宋" w:hAnsi="仿宋" w:hint="eastAsia"/>
          <w:sz w:val="24"/>
        </w:rPr>
        <w:t>的实质性变动是磋商文件的有效组成部分，磋商小组应当及时以书面形式同时通知所有参加磋商的供应商。</w:t>
      </w:r>
    </w:p>
    <w:p w14:paraId="7681F3D7"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727467ED"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3.11磋商小组按照下列方式确定提交最后报价的供应商，有特殊规定的从其规定：</w:t>
      </w:r>
    </w:p>
    <w:p w14:paraId="76C3F3CB"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磋商文件能够详细列明采购标的</w:t>
      </w:r>
      <w:proofErr w:type="gramStart"/>
      <w:r w:rsidRPr="001E140C">
        <w:rPr>
          <w:rFonts w:ascii="仿宋" w:eastAsia="仿宋" w:hAnsi="仿宋" w:hint="eastAsia"/>
          <w:sz w:val="24"/>
        </w:rPr>
        <w:t>的</w:t>
      </w:r>
      <w:proofErr w:type="gramEnd"/>
      <w:r w:rsidRPr="001E140C">
        <w:rPr>
          <w:rFonts w:ascii="仿宋" w:eastAsia="仿宋" w:hAnsi="仿宋" w:hint="eastAsia"/>
          <w:sz w:val="24"/>
        </w:rPr>
        <w:t>技术、服务要求的，磋商结束后，磋商小组应当要求所有实质性响应的供应商在规定时间内在电子交易平台提交最后报价，提交最后报价的供应商不得少于3家。</w:t>
      </w:r>
    </w:p>
    <w:p w14:paraId="566CA6F5"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磋商文件不能详细列明采购标的</w:t>
      </w:r>
      <w:proofErr w:type="gramStart"/>
      <w:r w:rsidRPr="001E140C">
        <w:rPr>
          <w:rFonts w:ascii="仿宋" w:eastAsia="仿宋" w:hAnsi="仿宋" w:hint="eastAsia"/>
          <w:sz w:val="24"/>
        </w:rPr>
        <w:t>的</w:t>
      </w:r>
      <w:proofErr w:type="gramEnd"/>
      <w:r w:rsidRPr="001E140C">
        <w:rPr>
          <w:rFonts w:ascii="仿宋" w:eastAsia="仿宋" w:hAnsi="仿宋" w:hint="eastAsia"/>
          <w:sz w:val="24"/>
        </w:rPr>
        <w:t>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214DFAB8"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3.12确定进入最后报价的供应商在规定时间内提交最后报价。</w:t>
      </w:r>
    </w:p>
    <w:p w14:paraId="47982608"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lastRenderedPageBreak/>
        <w:t>3.13采购代理机构唱价。</w:t>
      </w:r>
    </w:p>
    <w:p w14:paraId="32F7DBCC"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3.14由磋商小组根据磋商文件确定的评审办法及评审标准对提交最后报价的供应商的响应文件和最后报价进行综合评分。磋商小组各成员应当独立对每个</w:t>
      </w:r>
      <w:proofErr w:type="gramStart"/>
      <w:r w:rsidRPr="001E140C">
        <w:rPr>
          <w:rFonts w:ascii="仿宋" w:eastAsia="仿宋" w:hAnsi="仿宋" w:hint="eastAsia"/>
          <w:sz w:val="24"/>
        </w:rPr>
        <w:t>有效响应</w:t>
      </w:r>
      <w:proofErr w:type="gramEnd"/>
      <w:r w:rsidRPr="001E140C">
        <w:rPr>
          <w:rFonts w:ascii="仿宋" w:eastAsia="仿宋" w:hAnsi="仿宋" w:hint="eastAsia"/>
          <w:sz w:val="24"/>
        </w:rPr>
        <w:t>的文件进行评价、打分，然后汇总每个供应商每项评分因素的得分。</w:t>
      </w:r>
    </w:p>
    <w:p w14:paraId="69B7E13F"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3.15磋商小组应当根据综合评分情况，按照评审得分由高到低顺序推荐3名以上成交候选供应商，并编写评审报告。</w:t>
      </w:r>
    </w:p>
    <w:p w14:paraId="4E491A4F"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4. 成交</w:t>
      </w:r>
    </w:p>
    <w:p w14:paraId="65831C2B"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4.1政府采购项目实行全流程电子化，评审报告送交、采购结果确定和结果公告均在线完成。采购代理机构应当依法及时将评审报告在线送交采购人确认。采购人应当在收到评审报告后2个工作日内，从评审报告提出的成交候选供应商中，按照排序由高到低的原则确定成交供应商，采购人也可以书面</w:t>
      </w:r>
      <w:proofErr w:type="gramStart"/>
      <w:r w:rsidRPr="001E140C">
        <w:rPr>
          <w:rFonts w:ascii="仿宋" w:eastAsia="仿宋" w:hAnsi="仿宋" w:hint="eastAsia"/>
          <w:sz w:val="24"/>
        </w:rPr>
        <w:t>授权磋商</w:t>
      </w:r>
      <w:proofErr w:type="gramEnd"/>
      <w:r w:rsidRPr="001E140C">
        <w:rPr>
          <w:rFonts w:ascii="仿宋" w:eastAsia="仿宋" w:hAnsi="仿宋" w:hint="eastAsia"/>
          <w:sz w:val="24"/>
        </w:rPr>
        <w:t>小组直接确定成交供应商。</w:t>
      </w:r>
    </w:p>
    <w:p w14:paraId="71DC84CB"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4.2采购代理机构在收到采购人对评审报告的确认意见和对成交供应商的确定结果后，应当在2个工作日内，在浙江政府采购网（政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）上公告成交结果，同时向成交供应商发出成交通知书，并将磋商文件随成交结果同时公告。</w:t>
      </w:r>
    </w:p>
    <w:p w14:paraId="33DF6485"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5.合同及履约验收</w:t>
      </w:r>
    </w:p>
    <w:p w14:paraId="1C201710"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5.1采购人与成交供应商应当在成交通知书发出之日起10个工作日内签订政府采购合同。</w:t>
      </w:r>
    </w:p>
    <w:p w14:paraId="16218500"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5.2成交供应</w:t>
      </w:r>
      <w:proofErr w:type="gramStart"/>
      <w:r w:rsidRPr="001E140C">
        <w:rPr>
          <w:rFonts w:ascii="仿宋" w:eastAsia="仿宋" w:hAnsi="仿宋" w:hint="eastAsia"/>
          <w:sz w:val="24"/>
        </w:rPr>
        <w:t>商按照</w:t>
      </w:r>
      <w:proofErr w:type="gramEnd"/>
      <w:r w:rsidRPr="001E140C">
        <w:rPr>
          <w:rFonts w:ascii="仿宋" w:eastAsia="仿宋" w:hAnsi="仿宋" w:hint="eastAsia"/>
          <w:sz w:val="24"/>
        </w:rPr>
        <w:t>政策要求及合同约定缴纳履约保证金。</w:t>
      </w:r>
    </w:p>
    <w:p w14:paraId="1EF80FB8"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5.3合同履约。</w:t>
      </w:r>
    </w:p>
    <w:p w14:paraId="2D7FBA98"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t>5.4采购人组织验收。</w:t>
      </w:r>
    </w:p>
    <w:p w14:paraId="18262E44" w14:textId="77777777" w:rsidR="00902E4D" w:rsidRPr="001E140C" w:rsidRDefault="00902E4D" w:rsidP="00902E4D">
      <w:pPr>
        <w:spacing w:line="360" w:lineRule="auto"/>
        <w:ind w:firstLineChars="200" w:firstLine="480"/>
        <w:rPr>
          <w:rFonts w:ascii="仿宋" w:eastAsia="仿宋" w:hAnsi="仿宋" w:hint="eastAsia"/>
          <w:sz w:val="24"/>
        </w:rPr>
      </w:pPr>
    </w:p>
    <w:p w14:paraId="0BC9A067" w14:textId="77777777" w:rsidR="00902E4D" w:rsidRPr="001E140C" w:rsidRDefault="00902E4D" w:rsidP="00902E4D">
      <w:pPr>
        <w:spacing w:line="360" w:lineRule="auto"/>
        <w:ind w:firstLineChars="200" w:firstLine="480"/>
        <w:rPr>
          <w:rFonts w:ascii="仿宋" w:eastAsia="仿宋" w:hAnsi="仿宋" w:hint="eastAsia"/>
          <w:sz w:val="24"/>
        </w:rPr>
      </w:pPr>
    </w:p>
    <w:p w14:paraId="511B3DA6" w14:textId="77777777" w:rsidR="00902E4D" w:rsidRPr="001E140C" w:rsidRDefault="00902E4D" w:rsidP="00902E4D">
      <w:pPr>
        <w:widowControl/>
        <w:adjustRightInd/>
        <w:jc w:val="left"/>
        <w:rPr>
          <w:rFonts w:ascii="仿宋" w:eastAsia="仿宋" w:hAnsi="仿宋" w:hint="eastAsia"/>
          <w:sz w:val="24"/>
        </w:rPr>
      </w:pPr>
      <w:r w:rsidRPr="001E140C">
        <w:rPr>
          <w:rFonts w:ascii="仿宋" w:eastAsia="仿宋" w:hAnsi="仿宋"/>
          <w:sz w:val="24"/>
        </w:rPr>
        <w:br w:type="page"/>
      </w:r>
    </w:p>
    <w:p w14:paraId="1D18E5EB" w14:textId="77777777" w:rsidR="00902E4D" w:rsidRPr="001E140C" w:rsidRDefault="00902E4D" w:rsidP="00902E4D">
      <w:pPr>
        <w:spacing w:line="360" w:lineRule="auto"/>
        <w:ind w:firstLineChars="200" w:firstLine="480"/>
        <w:rPr>
          <w:rFonts w:ascii="仿宋" w:eastAsia="仿宋" w:hAnsi="仿宋" w:hint="eastAsia"/>
          <w:sz w:val="24"/>
        </w:rPr>
      </w:pPr>
      <w:r w:rsidRPr="001E140C">
        <w:rPr>
          <w:rFonts w:ascii="仿宋" w:eastAsia="仿宋" w:hAnsi="仿宋" w:hint="eastAsia"/>
          <w:sz w:val="24"/>
        </w:rPr>
        <w:lastRenderedPageBreak/>
        <w:t>6.竞争性磋商流程图</w:t>
      </w:r>
    </w:p>
    <w:p w14:paraId="5F392F54" w14:textId="77777777" w:rsidR="00902E4D" w:rsidRPr="001E140C" w:rsidRDefault="00902E4D" w:rsidP="00902E4D">
      <w:pPr>
        <w:widowControl/>
        <w:adjustRightInd/>
        <w:jc w:val="left"/>
        <w:rPr>
          <w:rFonts w:ascii="仿宋" w:eastAsia="仿宋" w:hAnsi="仿宋" w:cs="仿宋_GB2312" w:hint="eastAsia"/>
          <w:b/>
          <w:sz w:val="36"/>
          <w:szCs w:val="20"/>
        </w:rPr>
      </w:pPr>
      <w:r w:rsidRPr="001E140C">
        <w:rPr>
          <w:rFonts w:ascii="仿宋" w:eastAsia="仿宋" w:hAnsi="仿宋" w:cs="仿宋_GB2312"/>
          <w:b/>
          <w:noProof/>
          <w:sz w:val="36"/>
          <w:szCs w:val="20"/>
        </w:rPr>
        <mc:AlternateContent>
          <mc:Choice Requires="wps">
            <w:drawing>
              <wp:anchor distT="0" distB="0" distL="114300" distR="114300" simplePos="0" relativeHeight="251661312" behindDoc="0" locked="0" layoutInCell="1" allowOverlap="1" wp14:anchorId="2FD983E1" wp14:editId="46A52AD3">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E0D1285" w14:textId="77777777" w:rsidR="0036650E" w:rsidRDefault="0036650E" w:rsidP="00902E4D">
                            <w:pPr>
                              <w:rPr>
                                <w:rFonts w:asciiTheme="minorEastAsia" w:eastAsiaTheme="minorEastAsia" w:hAnsiTheme="minorEastAsia" w:hint="eastAsia"/>
                              </w:rPr>
                            </w:pPr>
                            <w:r>
                              <w:rPr>
                                <w:rFonts w:asciiTheme="minorEastAsia" w:eastAsiaTheme="minorEastAsia" w:hAnsiTheme="minorEastAsia" w:hint="eastAsia"/>
                              </w:rPr>
                              <w:t>验收</w:t>
                            </w:r>
                          </w:p>
                          <w:p w14:paraId="268C22A7" w14:textId="77777777" w:rsidR="0036650E" w:rsidRDefault="0036650E" w:rsidP="00902E4D">
                            <w:pPr>
                              <w:rPr>
                                <w:rFonts w:ascii="仿宋_GB2312" w:eastAsia="仿宋_GB2312"/>
                              </w:rPr>
                            </w:pPr>
                            <w:r>
                              <w:rPr>
                                <w:rFonts w:ascii="仿宋_GB2312" w:eastAsia="仿宋_GB2312" w:hint="eastAsia"/>
                              </w:rPr>
                              <w:t>立项</w:t>
                            </w:r>
                          </w:p>
                          <w:p w14:paraId="691A2C32"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type w14:anchorId="2FD983E1" id="_x0000_t202" coordsize="21600,21600" o:spt="202" path="m,l,21600r21600,l21600,xe">
                <v:stroke joinstyle="miter"/>
                <v:path gradientshapeok="t" o:connecttype="rect"/>
              </v:shapetype>
              <v:shape id="文本框 2" o:spid="_x0000_s1026" type="#_x0000_t202" style="position:absolute;margin-left:131.15pt;margin-top:461.35pt;width:38.75pt;height:20.6pt;z-index:2516613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" fillcolor="#daeef3 [664]" strokeweight=".5pt">
                <v:textbox>
                  <w:txbxContent>
                    <w:p w14:paraId="0E0D1285" w14:textId="77777777" w:rsidR="0036650E" w:rsidRDefault="0036650E" w:rsidP="00902E4D">
                      <w:pPr>
                        <w:rPr>
                          <w:rFonts w:asciiTheme="minorEastAsia" w:eastAsiaTheme="minorEastAsia" w:hAnsiTheme="minorEastAsia" w:hint="eastAsia"/>
                        </w:rPr>
                      </w:pPr>
                      <w:r>
                        <w:rPr>
                          <w:rFonts w:asciiTheme="minorEastAsia" w:eastAsiaTheme="minorEastAsia" w:hAnsiTheme="minorEastAsia" w:hint="eastAsia"/>
                        </w:rPr>
                        <w:t>验收</w:t>
                      </w:r>
                    </w:p>
                    <w:p w14:paraId="268C22A7" w14:textId="77777777" w:rsidR="0036650E" w:rsidRDefault="0036650E" w:rsidP="00902E4D">
                      <w:pPr>
                        <w:rPr>
                          <w:rFonts w:ascii="仿宋_GB2312" w:eastAsia="仿宋_GB2312"/>
                        </w:rPr>
                      </w:pPr>
                      <w:r>
                        <w:rPr>
                          <w:rFonts w:ascii="仿宋_GB2312" w:eastAsia="仿宋_GB2312" w:hint="eastAsia"/>
                        </w:rPr>
                        <w:t>立项</w:t>
                      </w:r>
                    </w:p>
                    <w:p w14:paraId="691A2C32"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81792" behindDoc="0" locked="0" layoutInCell="1" allowOverlap="1" wp14:anchorId="4968C38F" wp14:editId="532315CC">
                <wp:simplePos x="0" y="0"/>
                <wp:positionH relativeFrom="column">
                  <wp:posOffset>1898650</wp:posOffset>
                </wp:positionH>
                <wp:positionV relativeFrom="paragraph">
                  <wp:posOffset>5595620</wp:posOffset>
                </wp:positionV>
                <wp:extent cx="0" cy="262255"/>
                <wp:effectExtent l="95250" t="0" r="57150" b="61595"/>
                <wp:wrapNone/>
                <wp:docPr id="1128814585" name="直接箭头连接符 1128814585"/>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7ECCA943" id="_x0000_t32" coordsize="21600,21600" o:spt="32" o:oned="t" path="m,l21600,21600e" filled="f">
                <v:path arrowok="t" fillok="f" o:connecttype="none"/>
                <o:lock v:ext="edit" shapetype="t"/>
              </v:shapetype>
              <v:shape id="直接箭头连接符 1128814585" o:spid="_x0000_s1026" type="#_x0000_t32" style="position:absolute;margin-left:149.5pt;margin-top:440.6pt;width:0;height:20.65pt;z-index:25168179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62336" behindDoc="0" locked="0" layoutInCell="1" allowOverlap="1" wp14:anchorId="04080C94" wp14:editId="43D73899">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C1E579A" w14:textId="77777777" w:rsidR="0036650E" w:rsidRDefault="0036650E" w:rsidP="00902E4D">
                            <w:pPr>
                              <w:rPr>
                                <w:rFonts w:asciiTheme="minorEastAsia" w:eastAsiaTheme="minorEastAsia" w:hAnsiTheme="minorEastAsia" w:hint="eastAsia"/>
                              </w:rPr>
                            </w:pPr>
                            <w:r>
                              <w:rPr>
                                <w:rFonts w:asciiTheme="minorEastAsia" w:eastAsiaTheme="minorEastAsia" w:hAnsiTheme="minorEastAsia" w:hint="eastAsia"/>
                              </w:rPr>
                              <w:t>履约</w:t>
                            </w:r>
                          </w:p>
                          <w:p w14:paraId="231375D4" w14:textId="77777777" w:rsidR="0036650E" w:rsidRDefault="0036650E" w:rsidP="00902E4D">
                            <w:pPr>
                              <w:rPr>
                                <w:rFonts w:ascii="仿宋_GB2312" w:eastAsia="仿宋_GB2312"/>
                              </w:rPr>
                            </w:pPr>
                            <w:r>
                              <w:rPr>
                                <w:rFonts w:ascii="仿宋_GB2312" w:eastAsia="仿宋_GB2312" w:hint="eastAsia"/>
                              </w:rPr>
                              <w:t>立项</w:t>
                            </w:r>
                          </w:p>
                          <w:p w14:paraId="3C9C1969"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04080C94" id="文本框 9" o:spid="_x0000_s1027" type="#_x0000_t202" style="position:absolute;margin-left:131pt;margin-top:419.85pt;width:38.75pt;height:20.6pt;z-index:25166233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" fillcolor="#daeef3 [664]" strokeweight=".5pt">
                <v:textbox>
                  <w:txbxContent>
                    <w:p w14:paraId="2C1E579A" w14:textId="77777777" w:rsidR="0036650E" w:rsidRDefault="0036650E" w:rsidP="00902E4D">
                      <w:pPr>
                        <w:rPr>
                          <w:rFonts w:asciiTheme="minorEastAsia" w:eastAsiaTheme="minorEastAsia" w:hAnsiTheme="minorEastAsia" w:hint="eastAsia"/>
                        </w:rPr>
                      </w:pPr>
                      <w:r>
                        <w:rPr>
                          <w:rFonts w:asciiTheme="minorEastAsia" w:eastAsiaTheme="minorEastAsia" w:hAnsiTheme="minorEastAsia" w:hint="eastAsia"/>
                        </w:rPr>
                        <w:t>履约</w:t>
                      </w:r>
                    </w:p>
                    <w:p w14:paraId="231375D4" w14:textId="77777777" w:rsidR="0036650E" w:rsidRDefault="0036650E" w:rsidP="00902E4D">
                      <w:pPr>
                        <w:rPr>
                          <w:rFonts w:ascii="仿宋_GB2312" w:eastAsia="仿宋_GB2312"/>
                        </w:rPr>
                      </w:pPr>
                      <w:r>
                        <w:rPr>
                          <w:rFonts w:ascii="仿宋_GB2312" w:eastAsia="仿宋_GB2312" w:hint="eastAsia"/>
                        </w:rPr>
                        <w:t>立项</w:t>
                      </w:r>
                    </w:p>
                    <w:p w14:paraId="3C9C1969"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8720" behindDoc="0" locked="0" layoutInCell="1" allowOverlap="1" wp14:anchorId="32A30D37" wp14:editId="343EC355">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B87B15A"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签订合同</w:t>
                            </w:r>
                          </w:p>
                          <w:p w14:paraId="2FABAC3A" w14:textId="77777777" w:rsidR="0036650E" w:rsidRDefault="0036650E" w:rsidP="00902E4D">
                            <w:pPr>
                              <w:rPr>
                                <w:rFonts w:ascii="仿宋_GB2312" w:eastAsia="仿宋_GB2312"/>
                              </w:rPr>
                            </w:pPr>
                            <w:r>
                              <w:rPr>
                                <w:rFonts w:ascii="仿宋_GB2312" w:eastAsia="仿宋_GB2312" w:hint="eastAsia"/>
                              </w:rPr>
                              <w:t>立项</w:t>
                            </w:r>
                          </w:p>
                          <w:p w14:paraId="67FB0170"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2A30D37" id="文本框 10" o:spid="_x0000_s1028" type="#_x0000_t202" style="position:absolute;margin-left:108.7pt;margin-top:378.15pt;width:84.45pt;height:20.65pt;z-index:2516787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" fillcolor="#daeef3 [664]" strokeweight=".5pt">
                <v:textbox>
                  <w:txbxContent>
                    <w:p w14:paraId="4B87B15A"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签订合同</w:t>
                      </w:r>
                    </w:p>
                    <w:p w14:paraId="2FABAC3A" w14:textId="77777777" w:rsidR="0036650E" w:rsidRDefault="0036650E" w:rsidP="00902E4D">
                      <w:pPr>
                        <w:rPr>
                          <w:rFonts w:ascii="仿宋_GB2312" w:eastAsia="仿宋_GB2312"/>
                        </w:rPr>
                      </w:pPr>
                      <w:r>
                        <w:rPr>
                          <w:rFonts w:ascii="仿宋_GB2312" w:eastAsia="仿宋_GB2312" w:hint="eastAsia"/>
                        </w:rPr>
                        <w:t>立项</w:t>
                      </w:r>
                    </w:p>
                    <w:p w14:paraId="67FB0170"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5648" behindDoc="0" locked="0" layoutInCell="1" allowOverlap="1" wp14:anchorId="66D8713D" wp14:editId="187D177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37313C2" w14:textId="77777777" w:rsidR="0036650E" w:rsidRDefault="0036650E" w:rsidP="00902E4D">
                            <w:pPr>
                              <w:rPr>
                                <w:rFonts w:asciiTheme="minorEastAsia" w:eastAsiaTheme="minorEastAsia" w:hAnsiTheme="minorEastAsia" w:hint="eastAsia"/>
                              </w:rPr>
                            </w:pPr>
                            <w:r>
                              <w:rPr>
                                <w:rFonts w:asciiTheme="minorEastAsia" w:eastAsiaTheme="minorEastAsia" w:hAnsiTheme="minorEastAsia" w:hint="eastAsia"/>
                              </w:rPr>
                              <w:t>成交公告；成交通知书</w:t>
                            </w:r>
                          </w:p>
                          <w:p w14:paraId="10C9CCCD" w14:textId="77777777" w:rsidR="0036650E" w:rsidRDefault="0036650E" w:rsidP="00902E4D">
                            <w:pPr>
                              <w:rPr>
                                <w:rFonts w:ascii="仿宋_GB2312" w:eastAsia="仿宋_GB2312"/>
                              </w:rPr>
                            </w:pPr>
                            <w:r>
                              <w:rPr>
                                <w:rFonts w:ascii="仿宋_GB2312" w:eastAsia="仿宋_GB2312" w:hint="eastAsia"/>
                              </w:rPr>
                              <w:t>立项</w:t>
                            </w:r>
                          </w:p>
                          <w:p w14:paraId="28C2875A"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66D8713D" id="文本框 11" o:spid="_x0000_s1029" type="#_x0000_t202" style="position:absolute;margin-left:91.3pt;margin-top:338pt;width:124.55pt;height:20.6pt;z-index:2516756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" fillcolor="#daeef3 [664]" strokeweight=".5pt">
                <v:textbox>
                  <w:txbxContent>
                    <w:p w14:paraId="237313C2" w14:textId="77777777" w:rsidR="0036650E" w:rsidRDefault="0036650E" w:rsidP="00902E4D">
                      <w:pPr>
                        <w:rPr>
                          <w:rFonts w:asciiTheme="minorEastAsia" w:eastAsiaTheme="minorEastAsia" w:hAnsiTheme="minorEastAsia" w:hint="eastAsia"/>
                        </w:rPr>
                      </w:pPr>
                      <w:r>
                        <w:rPr>
                          <w:rFonts w:asciiTheme="minorEastAsia" w:eastAsiaTheme="minorEastAsia" w:hAnsiTheme="minorEastAsia" w:hint="eastAsia"/>
                        </w:rPr>
                        <w:t>成交公告；成交通知书</w:t>
                      </w:r>
                    </w:p>
                    <w:p w14:paraId="10C9CCCD" w14:textId="77777777" w:rsidR="0036650E" w:rsidRDefault="0036650E" w:rsidP="00902E4D">
                      <w:pPr>
                        <w:rPr>
                          <w:rFonts w:ascii="仿宋_GB2312" w:eastAsia="仿宋_GB2312"/>
                        </w:rPr>
                      </w:pPr>
                      <w:r>
                        <w:rPr>
                          <w:rFonts w:ascii="仿宋_GB2312" w:eastAsia="仿宋_GB2312" w:hint="eastAsia"/>
                        </w:rPr>
                        <w:t>立项</w:t>
                      </w:r>
                    </w:p>
                    <w:p w14:paraId="28C2875A"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6672" behindDoc="0" locked="0" layoutInCell="1" allowOverlap="1" wp14:anchorId="11F8FB35" wp14:editId="17C9D9BA">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9CF47FC" w14:textId="77777777" w:rsidR="0036650E" w:rsidRDefault="0036650E" w:rsidP="00902E4D">
                            <w:pPr>
                              <w:ind w:firstLineChars="50" w:firstLine="105"/>
                              <w:rPr>
                                <w:rFonts w:asciiTheme="minorEastAsia" w:eastAsiaTheme="minorEastAsia" w:hAnsiTheme="minorEastAsia" w:hint="eastAsia"/>
                              </w:rPr>
                            </w:pPr>
                            <w:r>
                              <w:rPr>
                                <w:rFonts w:asciiTheme="minorEastAsia" w:eastAsiaTheme="minorEastAsia" w:hAnsiTheme="minorEastAsia" w:hint="eastAsia"/>
                              </w:rPr>
                              <w:t>编写评审报告</w:t>
                            </w:r>
                          </w:p>
                          <w:p w14:paraId="3009628B" w14:textId="77777777" w:rsidR="0036650E" w:rsidRDefault="0036650E" w:rsidP="00902E4D">
                            <w:pPr>
                              <w:rPr>
                                <w:rFonts w:ascii="仿宋_GB2312" w:eastAsia="仿宋_GB2312"/>
                              </w:rPr>
                            </w:pPr>
                            <w:r>
                              <w:rPr>
                                <w:rFonts w:ascii="仿宋_GB2312" w:eastAsia="仿宋_GB2312" w:hint="eastAsia"/>
                              </w:rPr>
                              <w:t>立项</w:t>
                            </w:r>
                          </w:p>
                          <w:p w14:paraId="731639B9"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11F8FB35" id="文本框 12" o:spid="_x0000_s1030" type="#_x0000_t202" style="position:absolute;margin-left:108.95pt;margin-top:295.3pt;width:84.45pt;height:20.65pt;z-index:2516766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" fillcolor="#daeef3 [664]" strokeweight=".5pt">
                <v:textbox>
                  <w:txbxContent>
                    <w:p w14:paraId="49CF47FC" w14:textId="77777777" w:rsidR="0036650E" w:rsidRDefault="0036650E" w:rsidP="00902E4D">
                      <w:pPr>
                        <w:ind w:firstLineChars="50" w:firstLine="105"/>
                        <w:rPr>
                          <w:rFonts w:asciiTheme="minorEastAsia" w:eastAsiaTheme="minorEastAsia" w:hAnsiTheme="minorEastAsia" w:hint="eastAsia"/>
                        </w:rPr>
                      </w:pPr>
                      <w:r>
                        <w:rPr>
                          <w:rFonts w:asciiTheme="minorEastAsia" w:eastAsiaTheme="minorEastAsia" w:hAnsiTheme="minorEastAsia" w:hint="eastAsia"/>
                        </w:rPr>
                        <w:t>编写评审报告</w:t>
                      </w:r>
                    </w:p>
                    <w:p w14:paraId="3009628B" w14:textId="77777777" w:rsidR="0036650E" w:rsidRDefault="0036650E" w:rsidP="00902E4D">
                      <w:pPr>
                        <w:rPr>
                          <w:rFonts w:ascii="仿宋_GB2312" w:eastAsia="仿宋_GB2312"/>
                        </w:rPr>
                      </w:pPr>
                      <w:r>
                        <w:rPr>
                          <w:rFonts w:ascii="仿宋_GB2312" w:eastAsia="仿宋_GB2312" w:hint="eastAsia"/>
                        </w:rPr>
                        <w:t>立项</w:t>
                      </w:r>
                    </w:p>
                    <w:p w14:paraId="731639B9"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63360" behindDoc="0" locked="0" layoutInCell="1" allowOverlap="1" wp14:anchorId="35B27443" wp14:editId="1A22F0F4">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6B15622"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评审打分</w:t>
                            </w:r>
                          </w:p>
                          <w:p w14:paraId="4C422DCB" w14:textId="77777777" w:rsidR="0036650E" w:rsidRDefault="0036650E" w:rsidP="00902E4D">
                            <w:pPr>
                              <w:rPr>
                                <w:rFonts w:ascii="仿宋_GB2312" w:eastAsia="仿宋_GB2312"/>
                              </w:rPr>
                            </w:pPr>
                            <w:r>
                              <w:rPr>
                                <w:rFonts w:ascii="仿宋_GB2312" w:eastAsia="仿宋_GB2312" w:hint="eastAsia"/>
                              </w:rPr>
                              <w:t>立项</w:t>
                            </w:r>
                          </w:p>
                          <w:p w14:paraId="21E39D9D"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5B27443" id="文本框 13" o:spid="_x0000_s1031" type="#_x0000_t202" style="position:absolute;margin-left:110.15pt;margin-top:254pt;width:84.5pt;height:20.65pt;z-index:25166336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" fillcolor="#daeef3 [664]" strokeweight=".5pt">
                <v:textbox>
                  <w:txbxContent>
                    <w:p w14:paraId="36B15622"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评审打分</w:t>
                      </w:r>
                    </w:p>
                    <w:p w14:paraId="4C422DCB" w14:textId="77777777" w:rsidR="0036650E" w:rsidRDefault="0036650E" w:rsidP="00902E4D">
                      <w:pPr>
                        <w:rPr>
                          <w:rFonts w:ascii="仿宋_GB2312" w:eastAsia="仿宋_GB2312"/>
                        </w:rPr>
                      </w:pPr>
                      <w:r>
                        <w:rPr>
                          <w:rFonts w:ascii="仿宋_GB2312" w:eastAsia="仿宋_GB2312" w:hint="eastAsia"/>
                        </w:rPr>
                        <w:t>立项</w:t>
                      </w:r>
                    </w:p>
                    <w:p w14:paraId="21E39D9D"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2576" behindDoc="0" locked="0" layoutInCell="1" allowOverlap="1" wp14:anchorId="49828679" wp14:editId="2F6DB4E3">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42253D9"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供应商提交最后报价</w:t>
                            </w:r>
                          </w:p>
                          <w:p w14:paraId="23F76E12" w14:textId="77777777" w:rsidR="0036650E" w:rsidRDefault="0036650E" w:rsidP="00902E4D">
                            <w:pPr>
                              <w:rPr>
                                <w:rFonts w:ascii="仿宋_GB2312" w:eastAsia="仿宋_GB2312"/>
                              </w:rPr>
                            </w:pPr>
                            <w:r>
                              <w:rPr>
                                <w:rFonts w:ascii="仿宋_GB2312" w:eastAsia="仿宋_GB2312" w:hint="eastAsia"/>
                              </w:rPr>
                              <w:t>立项</w:t>
                            </w:r>
                          </w:p>
                          <w:p w14:paraId="664671E4"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49828679" id="文本框 14" o:spid="_x0000_s1032" type="#_x0000_t202" style="position:absolute;margin-left:98.2pt;margin-top:212.9pt;width:114.45pt;height:20.6pt;z-index:2516725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" fillcolor="#daeef3 [664]" strokeweight=".5pt">
                <v:textbox>
                  <w:txbxContent>
                    <w:p w14:paraId="342253D9"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供应商提交最后报价</w:t>
                      </w:r>
                    </w:p>
                    <w:p w14:paraId="23F76E12" w14:textId="77777777" w:rsidR="0036650E" w:rsidRDefault="0036650E" w:rsidP="00902E4D">
                      <w:pPr>
                        <w:rPr>
                          <w:rFonts w:ascii="仿宋_GB2312" w:eastAsia="仿宋_GB2312"/>
                        </w:rPr>
                      </w:pPr>
                      <w:r>
                        <w:rPr>
                          <w:rFonts w:ascii="仿宋_GB2312" w:eastAsia="仿宋_GB2312" w:hint="eastAsia"/>
                        </w:rPr>
                        <w:t>立项</w:t>
                      </w:r>
                    </w:p>
                    <w:p w14:paraId="664671E4"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1552" behindDoc="0" locked="0" layoutInCell="1" allowOverlap="1" wp14:anchorId="1EC135A5" wp14:editId="7533B1DC">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78C315D"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1EC135A5" id="文本框 15" o:spid="_x0000_s1033" type="#_x0000_t202" style="position:absolute;margin-left:108.9pt;margin-top:171.55pt;width:85.75pt;height:20.65pt;z-index:2516715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" fillcolor="#daeef3 [664]" strokeweight=".5pt">
                <v:textbox>
                  <w:txbxContent>
                    <w:p w14:paraId="378C315D"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磋商</w:t>
                      </w: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80768" behindDoc="0" locked="0" layoutInCell="1" allowOverlap="1" wp14:anchorId="5B3B4A98" wp14:editId="0CA984DC">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84E8817"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资格审查</w:t>
                            </w:r>
                          </w:p>
                          <w:p w14:paraId="17C7A2E4" w14:textId="77777777" w:rsidR="0036650E" w:rsidRDefault="0036650E" w:rsidP="00902E4D">
                            <w:pPr>
                              <w:jc w:val="center"/>
                              <w:rPr>
                                <w:rFonts w:ascii="仿宋_GB2312" w:eastAsia="仿宋_GB2312"/>
                              </w:rPr>
                            </w:pPr>
                          </w:p>
                          <w:p w14:paraId="60C0B1B5" w14:textId="77777777" w:rsidR="0036650E" w:rsidRDefault="0036650E" w:rsidP="00902E4D">
                            <w:pPr>
                              <w:rPr>
                                <w:rFonts w:ascii="仿宋_GB2312" w:eastAsia="仿宋_GB2312"/>
                              </w:rPr>
                            </w:pPr>
                            <w:r>
                              <w:rPr>
                                <w:rFonts w:ascii="仿宋_GB2312" w:eastAsia="仿宋_GB2312" w:hint="eastAsia"/>
                              </w:rPr>
                              <w:t>立项</w:t>
                            </w:r>
                          </w:p>
                          <w:p w14:paraId="5B6E6563"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5B3B4A98" id="文本框 16" o:spid="_x0000_s1034" type="#_x0000_t202" style="position:absolute;margin-left:109.85pt;margin-top:131.3pt;width:85.7pt;height:20.65pt;z-index:25168076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" fillcolor="#daeef3 [664]" strokeweight=".5pt">
                <v:textbox>
                  <w:txbxContent>
                    <w:p w14:paraId="184E8817"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资格审查</w:t>
                      </w:r>
                    </w:p>
                    <w:p w14:paraId="17C7A2E4" w14:textId="77777777" w:rsidR="0036650E" w:rsidRDefault="0036650E" w:rsidP="00902E4D">
                      <w:pPr>
                        <w:jc w:val="center"/>
                        <w:rPr>
                          <w:rFonts w:ascii="仿宋_GB2312" w:eastAsia="仿宋_GB2312"/>
                        </w:rPr>
                      </w:pPr>
                    </w:p>
                    <w:p w14:paraId="60C0B1B5" w14:textId="77777777" w:rsidR="0036650E" w:rsidRDefault="0036650E" w:rsidP="00902E4D">
                      <w:pPr>
                        <w:rPr>
                          <w:rFonts w:ascii="仿宋_GB2312" w:eastAsia="仿宋_GB2312"/>
                        </w:rPr>
                      </w:pPr>
                      <w:r>
                        <w:rPr>
                          <w:rFonts w:ascii="仿宋_GB2312" w:eastAsia="仿宋_GB2312" w:hint="eastAsia"/>
                        </w:rPr>
                        <w:t>立项</w:t>
                      </w:r>
                    </w:p>
                    <w:p w14:paraId="5B6E6563"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noProof/>
          <w:sz w:val="24"/>
        </w:rPr>
        <mc:AlternateContent>
          <mc:Choice Requires="wps">
            <w:drawing>
              <wp:anchor distT="0" distB="0" distL="114300" distR="114300" simplePos="0" relativeHeight="251679744" behindDoc="0" locked="0" layoutInCell="1" allowOverlap="1" wp14:anchorId="5E5AA504" wp14:editId="56797407">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1255BC5" id="直接箭头连接符 17" o:spid="_x0000_s1026" type="#_x0000_t32" style="position:absolute;margin-left:150.1pt;margin-top:399.1pt;width:0;height:20.6pt;z-index:2516797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" strokecolor="#4579b8 [3044]">
                <v:stroke endarrow="open"/>
              </v:shape>
            </w:pict>
          </mc:Fallback>
        </mc:AlternateContent>
      </w:r>
      <w:r w:rsidRPr="001E140C">
        <w:rPr>
          <w:rFonts w:ascii="仿宋" w:eastAsia="仿宋" w:hAnsi="仿宋"/>
          <w:noProof/>
          <w:sz w:val="24"/>
        </w:rPr>
        <mc:AlternateContent>
          <mc:Choice Requires="wps">
            <w:drawing>
              <wp:anchor distT="0" distB="0" distL="114300" distR="114300" simplePos="0" relativeHeight="251660288" behindDoc="0" locked="0" layoutInCell="1" allowOverlap="1" wp14:anchorId="0C6507C3" wp14:editId="1AE787CD">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C06F423" id="直接箭头连接符 19" o:spid="_x0000_s1026" type="#_x0000_t32" style="position:absolute;margin-left:150pt;margin-top:357.65pt;width:0;height:20.6pt;z-index:2516602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59264" behindDoc="0" locked="0" layoutInCell="1" allowOverlap="1" wp14:anchorId="3F5193A5" wp14:editId="379A086B">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53471BD"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3F5193A5" id="文本框 21" o:spid="_x0000_s1035" type="#_x0000_t202" style="position:absolute;margin-left:110.65pt;margin-top:6.65pt;width:85.75pt;height:20.6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" fillcolor="#daeef3 [664]" strokeweight=".5pt">
                <v:textbox>
                  <w:txbxContent>
                    <w:p w14:paraId="353471BD"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编制磋商文件</w:t>
                      </w: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64384" behindDoc="0" locked="0" layoutInCell="1" allowOverlap="1" wp14:anchorId="2B41C4CB" wp14:editId="15276402">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7FC3348"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开启响应文件</w:t>
                            </w:r>
                          </w:p>
                          <w:p w14:paraId="61481FE7" w14:textId="77777777" w:rsidR="0036650E" w:rsidRDefault="0036650E" w:rsidP="00902E4D">
                            <w:pPr>
                              <w:rPr>
                                <w:rFonts w:ascii="仿宋_GB2312" w:eastAsia="仿宋_GB2312"/>
                              </w:rPr>
                            </w:pPr>
                            <w:r>
                              <w:rPr>
                                <w:rFonts w:ascii="仿宋_GB2312" w:eastAsia="仿宋_GB2312" w:hint="eastAsia"/>
                              </w:rPr>
                              <w:t>立项</w:t>
                            </w:r>
                          </w:p>
                          <w:p w14:paraId="26FCDD73"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B41C4CB" id="文本框 40" o:spid="_x0000_s1036" type="#_x0000_t202" style="position:absolute;margin-left:110.65pt;margin-top:89.3pt;width:85.7pt;height:20.6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" fillcolor="#daeef3 [664]" strokeweight=".5pt">
                <v:textbox>
                  <w:txbxContent>
                    <w:p w14:paraId="37FC3348"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开启响应文件</w:t>
                      </w:r>
                    </w:p>
                    <w:p w14:paraId="61481FE7" w14:textId="77777777" w:rsidR="0036650E" w:rsidRDefault="0036650E" w:rsidP="00902E4D">
                      <w:pPr>
                        <w:rPr>
                          <w:rFonts w:ascii="仿宋_GB2312" w:eastAsia="仿宋_GB2312"/>
                        </w:rPr>
                      </w:pPr>
                      <w:r>
                        <w:rPr>
                          <w:rFonts w:ascii="仿宋_GB2312" w:eastAsia="仿宋_GB2312" w:hint="eastAsia"/>
                        </w:rPr>
                        <w:t>立项</w:t>
                      </w:r>
                    </w:p>
                    <w:p w14:paraId="26FCDD73"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65408" behindDoc="0" locked="0" layoutInCell="1" allowOverlap="1" wp14:anchorId="23346669" wp14:editId="2C49A123">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DC85A45"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邀请供应商</w:t>
                            </w:r>
                          </w:p>
                          <w:p w14:paraId="1A3BEC93" w14:textId="77777777" w:rsidR="0036650E" w:rsidRDefault="0036650E" w:rsidP="00902E4D">
                            <w:pPr>
                              <w:rPr>
                                <w:rFonts w:ascii="仿宋_GB2312" w:eastAsia="仿宋_GB2312"/>
                              </w:rPr>
                            </w:pPr>
                            <w:r>
                              <w:rPr>
                                <w:rFonts w:ascii="仿宋_GB2312" w:eastAsia="仿宋_GB2312" w:hint="eastAsia"/>
                              </w:rPr>
                              <w:t>立项</w:t>
                            </w:r>
                          </w:p>
                          <w:p w14:paraId="07EF7F46" w14:textId="77777777" w:rsidR="0036650E" w:rsidRDefault="0036650E" w:rsidP="00902E4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23346669" id="文本框 41" o:spid="_x0000_s1037" type="#_x0000_t202" style="position:absolute;margin-left:111.9pt;margin-top:48pt;width:84.5pt;height:20.65pt;z-index:25166540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" fillcolor="#daeef3 [664]" strokeweight=".5pt">
                <v:textbox>
                  <w:txbxContent>
                    <w:p w14:paraId="4DC85A45" w14:textId="77777777" w:rsidR="0036650E" w:rsidRDefault="0036650E" w:rsidP="00902E4D">
                      <w:pPr>
                        <w:jc w:val="center"/>
                        <w:rPr>
                          <w:rFonts w:asciiTheme="minorEastAsia" w:eastAsiaTheme="minorEastAsia" w:hAnsiTheme="minorEastAsia" w:hint="eastAsia"/>
                        </w:rPr>
                      </w:pPr>
                      <w:r>
                        <w:rPr>
                          <w:rFonts w:asciiTheme="minorEastAsia" w:eastAsiaTheme="minorEastAsia" w:hAnsiTheme="minorEastAsia" w:hint="eastAsia"/>
                        </w:rPr>
                        <w:t>邀请供应商</w:t>
                      </w:r>
                    </w:p>
                    <w:p w14:paraId="1A3BEC93" w14:textId="77777777" w:rsidR="0036650E" w:rsidRDefault="0036650E" w:rsidP="00902E4D">
                      <w:pPr>
                        <w:rPr>
                          <w:rFonts w:ascii="仿宋_GB2312" w:eastAsia="仿宋_GB2312"/>
                        </w:rPr>
                      </w:pPr>
                      <w:r>
                        <w:rPr>
                          <w:rFonts w:ascii="仿宋_GB2312" w:eastAsia="仿宋_GB2312" w:hint="eastAsia"/>
                        </w:rPr>
                        <w:t>立项</w:t>
                      </w:r>
                    </w:p>
                    <w:p w14:paraId="07EF7F46" w14:textId="77777777" w:rsidR="0036650E" w:rsidRDefault="0036650E" w:rsidP="00902E4D">
                      <w:pPr>
                        <w:rPr>
                          <w:rFonts w:ascii="仿宋_GB2312" w:eastAsia="仿宋_GB2312"/>
                        </w:rPr>
                      </w:pPr>
                    </w:p>
                  </w:txbxContent>
                </v:textbox>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66432" behindDoc="0" locked="0" layoutInCell="1" allowOverlap="1" wp14:anchorId="1FB79123" wp14:editId="6047A1E3">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AE86A45" id="直接箭头连接符 42" o:spid="_x0000_s1026" type="#_x0000_t32" style="position:absolute;margin-left:151.95pt;margin-top:27.3pt;width:0;height:20.6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67456" behindDoc="0" locked="0" layoutInCell="1" allowOverlap="1" wp14:anchorId="371A67D1" wp14:editId="0B0D9B6A">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90871D1" id="直接箭头连接符 43" o:spid="_x0000_s1026" type="#_x0000_t32" style="position:absolute;margin-left:151.95pt;margin-top:68.65pt;width:0;height:20.6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68480" behindDoc="0" locked="0" layoutInCell="1" allowOverlap="1" wp14:anchorId="240FE6DC" wp14:editId="111845FD">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8375E72" id="直接箭头连接符 44" o:spid="_x0000_s1026" type="#_x0000_t32" style="position:absolute;margin-left:150.1pt;margin-top:191.95pt;width:0;height:20.65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69504" behindDoc="0" locked="0" layoutInCell="1" allowOverlap="1" wp14:anchorId="6B41B9FF" wp14:editId="53896997">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F1AB95D" id="直接箭头连接符 45" o:spid="_x0000_s1026" type="#_x0000_t32" style="position:absolute;margin-left:150.1pt;margin-top:151.3pt;width:0;height:20.6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0528" behindDoc="0" locked="0" layoutInCell="1" allowOverlap="1" wp14:anchorId="59A4ACBB" wp14:editId="1D836AD6">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1A32B7C" id="直接箭头连接符 46" o:spid="_x0000_s1026" type="#_x0000_t32" style="position:absolute;margin-left:150.1pt;margin-top:109.95pt;width:0;height:20.6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3600" behindDoc="0" locked="0" layoutInCell="1" allowOverlap="1" wp14:anchorId="55A6529B" wp14:editId="68BBED5B">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E1BA1ED" id="直接箭头连接符 47" o:spid="_x0000_s1026" type="#_x0000_t32" style="position:absolute;margin-left:150.1pt;margin-top:274.6pt;width:0;height:20.65pt;z-index:2516736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4624" behindDoc="0" locked="0" layoutInCell="1" allowOverlap="1" wp14:anchorId="0C8DAF3A" wp14:editId="3287FE84">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E2AB98D" id="直接箭头连接符 48" o:spid="_x0000_s1026" type="#_x0000_t32" style="position:absolute;margin-left:150.1pt;margin-top:233.3pt;width:0;height:20.65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" strokecolor="#4579b8 [3044]">
                <v:stroke endarrow="open"/>
              </v:shape>
            </w:pict>
          </mc:Fallback>
        </mc:AlternateContent>
      </w:r>
      <w:r w:rsidRPr="001E140C">
        <w:rPr>
          <w:rFonts w:ascii="仿宋" w:eastAsia="仿宋" w:hAnsi="仿宋" w:cs="仿宋_GB2312"/>
          <w:b/>
          <w:noProof/>
          <w:sz w:val="36"/>
          <w:szCs w:val="20"/>
        </w:rPr>
        <mc:AlternateContent>
          <mc:Choice Requires="wps">
            <w:drawing>
              <wp:anchor distT="0" distB="0" distL="114300" distR="114300" simplePos="0" relativeHeight="251677696" behindDoc="0" locked="0" layoutInCell="1" allowOverlap="1" wp14:anchorId="263BDB81" wp14:editId="6160BDA0">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36D235D" id="直接箭头连接符 49" o:spid="_x0000_s1026" type="#_x0000_t32" style="position:absolute;margin-left:150.1pt;margin-top:315.95pt;width:0;height:20.65pt;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" strokecolor="#4579b8 [3044]">
                <v:stroke endarrow="open"/>
              </v:shape>
            </w:pict>
          </mc:Fallback>
        </mc:AlternateContent>
      </w:r>
      <w:r w:rsidRPr="001E140C">
        <w:rPr>
          <w:rFonts w:ascii="仿宋" w:eastAsia="仿宋" w:hAnsi="仿宋" w:cs="仿宋_GB2312" w:hint="eastAsia"/>
          <w:b/>
          <w:sz w:val="36"/>
          <w:szCs w:val="20"/>
        </w:rPr>
        <w:br w:type="page"/>
      </w:r>
    </w:p>
    <w:p w14:paraId="14A252EF" w14:textId="77777777" w:rsidR="00003236" w:rsidRPr="001E140C" w:rsidRDefault="003A58CD">
      <w:pPr>
        <w:adjustRightInd/>
        <w:spacing w:line="360" w:lineRule="auto"/>
        <w:jc w:val="center"/>
        <w:outlineLvl w:val="0"/>
        <w:rPr>
          <w:rFonts w:ascii="仿宋" w:eastAsia="仿宋" w:hAnsi="仿宋" w:cs="仿宋_GB2312" w:hint="eastAsia"/>
          <w:b/>
          <w:sz w:val="36"/>
          <w:szCs w:val="20"/>
        </w:rPr>
      </w:pPr>
      <w:r w:rsidRPr="001E140C">
        <w:rPr>
          <w:rFonts w:ascii="仿宋" w:eastAsia="仿宋" w:hAnsi="仿宋" w:cs="仿宋_GB2312" w:hint="eastAsia"/>
          <w:b/>
          <w:sz w:val="36"/>
          <w:szCs w:val="20"/>
        </w:rPr>
        <w:lastRenderedPageBreak/>
        <w:t>第三部分</w:t>
      </w:r>
      <w:bookmarkEnd w:id="10"/>
      <w:r w:rsidRPr="001E140C">
        <w:rPr>
          <w:rFonts w:ascii="仿宋" w:eastAsia="仿宋" w:hAnsi="仿宋" w:cs="仿宋_GB2312" w:hint="eastAsia"/>
          <w:b/>
          <w:sz w:val="36"/>
          <w:szCs w:val="20"/>
        </w:rPr>
        <w:t xml:space="preserve">  供应商须知</w:t>
      </w:r>
      <w:bookmarkEnd w:id="11"/>
      <w:bookmarkEnd w:id="56"/>
    </w:p>
    <w:p w14:paraId="32545F33"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一、前附表</w:t>
      </w:r>
    </w:p>
    <w:tbl>
      <w:tblPr>
        <w:tblW w:w="9356" w:type="dxa"/>
        <w:jc w:val="righ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28" w:type="dxa"/>
          <w:right w:w="28" w:type="dxa"/>
        </w:tblCellMar>
        <w:tblLook w:val="04A0" w:firstRow="1" w:lastRow="0" w:firstColumn="1" w:lastColumn="0" w:noHBand="0" w:noVBand="1"/>
      </w:tblPr>
      <w:tblGrid>
        <w:gridCol w:w="568"/>
        <w:gridCol w:w="2268"/>
        <w:gridCol w:w="6520"/>
      </w:tblGrid>
      <w:tr w:rsidR="00967590" w:rsidRPr="001E140C" w14:paraId="21785C35" w14:textId="19CB0869" w:rsidTr="00D62F8C">
        <w:trPr>
          <w:trHeight w:val="20"/>
          <w:jc w:val="right"/>
        </w:trPr>
        <w:tc>
          <w:tcPr>
            <w:tcW w:w="568" w:type="dxa"/>
            <w:vAlign w:val="center"/>
          </w:tcPr>
          <w:p w14:paraId="69D4E47B"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序号</w:t>
            </w:r>
          </w:p>
        </w:tc>
        <w:tc>
          <w:tcPr>
            <w:tcW w:w="2268" w:type="dxa"/>
            <w:vAlign w:val="center"/>
          </w:tcPr>
          <w:p w14:paraId="274E26AD"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事项</w:t>
            </w:r>
          </w:p>
        </w:tc>
        <w:tc>
          <w:tcPr>
            <w:tcW w:w="6520" w:type="dxa"/>
            <w:vAlign w:val="center"/>
          </w:tcPr>
          <w:p w14:paraId="7C2E90DD"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本项目的特别规定</w:t>
            </w:r>
          </w:p>
        </w:tc>
      </w:tr>
      <w:tr w:rsidR="00967590" w:rsidRPr="001E140C" w14:paraId="6039D7EA" w14:textId="4B9A510B" w:rsidTr="00D62F8C">
        <w:trPr>
          <w:trHeight w:val="20"/>
          <w:jc w:val="right"/>
        </w:trPr>
        <w:tc>
          <w:tcPr>
            <w:tcW w:w="568" w:type="dxa"/>
            <w:vAlign w:val="center"/>
          </w:tcPr>
          <w:p w14:paraId="217622B7" w14:textId="77777777"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hint="eastAsia"/>
                <w:sz w:val="24"/>
              </w:rPr>
              <w:t>1</w:t>
            </w:r>
          </w:p>
        </w:tc>
        <w:tc>
          <w:tcPr>
            <w:tcW w:w="2268" w:type="dxa"/>
            <w:vAlign w:val="center"/>
          </w:tcPr>
          <w:p w14:paraId="4C1E8891"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项目属性</w:t>
            </w:r>
          </w:p>
        </w:tc>
        <w:tc>
          <w:tcPr>
            <w:tcW w:w="6520" w:type="dxa"/>
            <w:vAlign w:val="center"/>
          </w:tcPr>
          <w:p w14:paraId="4A6A0475" w14:textId="03AC2456" w:rsidR="00D62F8C" w:rsidRPr="001E140C" w:rsidRDefault="008C79D8" w:rsidP="00D62F8C">
            <w:pPr>
              <w:spacing w:line="360" w:lineRule="auto"/>
              <w:rPr>
                <w:rFonts w:ascii="仿宋" w:eastAsia="仿宋" w:hAnsi="仿宋" w:cs="宋体" w:hint="eastAsia"/>
                <w:sz w:val="24"/>
              </w:rPr>
            </w:pPr>
            <w:r w:rsidRPr="001E140C">
              <w:rPr>
                <w:rFonts w:ascii="仿宋" w:eastAsia="仿宋" w:hAnsi="仿宋" w:cs="宋体" w:hint="eastAsia"/>
                <w:sz w:val="24"/>
              </w:rPr>
              <w:t>服务</w:t>
            </w:r>
            <w:r w:rsidR="00D62F8C" w:rsidRPr="001E140C">
              <w:rPr>
                <w:rFonts w:ascii="仿宋" w:eastAsia="仿宋" w:hAnsi="仿宋" w:cs="宋体" w:hint="eastAsia"/>
                <w:sz w:val="24"/>
              </w:rPr>
              <w:t>类。</w:t>
            </w:r>
          </w:p>
        </w:tc>
      </w:tr>
      <w:tr w:rsidR="00967590" w:rsidRPr="001E140C" w14:paraId="36FB5F4B" w14:textId="506F71D6" w:rsidTr="00D62F8C">
        <w:trPr>
          <w:trHeight w:val="20"/>
          <w:jc w:val="right"/>
        </w:trPr>
        <w:tc>
          <w:tcPr>
            <w:tcW w:w="568" w:type="dxa"/>
            <w:vAlign w:val="center"/>
          </w:tcPr>
          <w:p w14:paraId="261D1CED" w14:textId="77777777"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hint="eastAsia"/>
                <w:sz w:val="24"/>
              </w:rPr>
              <w:t>2</w:t>
            </w:r>
          </w:p>
        </w:tc>
        <w:tc>
          <w:tcPr>
            <w:tcW w:w="2268" w:type="dxa"/>
            <w:vAlign w:val="center"/>
          </w:tcPr>
          <w:p w14:paraId="45EB7FAC" w14:textId="77777777" w:rsidR="00D62F8C" w:rsidRPr="001E140C" w:rsidRDefault="00D62F8C" w:rsidP="00D62F8C">
            <w:pPr>
              <w:spacing w:line="360" w:lineRule="auto"/>
              <w:jc w:val="center"/>
              <w:rPr>
                <w:rFonts w:ascii="仿宋" w:eastAsia="仿宋" w:hAnsi="仿宋" w:hint="eastAsia"/>
                <w:b/>
                <w:bCs/>
                <w:sz w:val="24"/>
              </w:rPr>
            </w:pPr>
            <w:r w:rsidRPr="001E140C">
              <w:rPr>
                <w:rFonts w:ascii="仿宋" w:eastAsia="仿宋" w:hAnsi="仿宋" w:hint="eastAsia"/>
                <w:b/>
                <w:bCs/>
                <w:sz w:val="24"/>
              </w:rPr>
              <w:t>采购标的及其对应的中小企业划分标准所属行业</w:t>
            </w:r>
          </w:p>
        </w:tc>
        <w:tc>
          <w:tcPr>
            <w:tcW w:w="6520" w:type="dxa"/>
            <w:vAlign w:val="center"/>
          </w:tcPr>
          <w:p w14:paraId="27133F56" w14:textId="2D81628D" w:rsidR="00D62F8C" w:rsidRPr="001E140C" w:rsidRDefault="00D62F8C" w:rsidP="00FC23E2">
            <w:pPr>
              <w:spacing w:line="360" w:lineRule="auto"/>
              <w:rPr>
                <w:rFonts w:ascii="仿宋" w:eastAsia="仿宋" w:hAnsi="仿宋" w:hint="eastAsia"/>
                <w:sz w:val="24"/>
              </w:rPr>
            </w:pPr>
            <w:r w:rsidRPr="001E140C">
              <w:rPr>
                <w:rFonts w:ascii="仿宋" w:eastAsia="仿宋" w:hAnsi="仿宋" w:hint="eastAsia"/>
                <w:sz w:val="24"/>
              </w:rPr>
              <w:t>本项目所属行业：</w:t>
            </w:r>
            <w:r w:rsidR="00FC23E2" w:rsidRPr="001E140C">
              <w:rPr>
                <w:rFonts w:ascii="仿宋" w:eastAsia="仿宋" w:hAnsi="仿宋" w:hint="eastAsia"/>
                <w:sz w:val="24"/>
              </w:rPr>
              <w:t>软件和信息技术服务业</w:t>
            </w:r>
            <w:r w:rsidRPr="001E140C">
              <w:rPr>
                <w:rFonts w:ascii="仿宋" w:eastAsia="仿宋" w:hAnsi="仿宋" w:hint="eastAsia"/>
                <w:sz w:val="24"/>
              </w:rPr>
              <w:t>。（根据《关于印发中小企业划型标准规定的通知》（工信部联企业〔2011〕300号）规定：</w:t>
            </w:r>
            <w:r w:rsidR="00FC23E2" w:rsidRPr="001E140C">
              <w:rPr>
                <w:rFonts w:ascii="仿宋" w:eastAsia="仿宋" w:hAnsi="仿宋" w:hint="eastAsia"/>
                <w:sz w:val="24"/>
              </w:rPr>
              <w:t>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sidRPr="001E140C">
              <w:rPr>
                <w:rFonts w:ascii="仿宋" w:eastAsia="仿宋" w:hAnsi="仿宋" w:hint="eastAsia"/>
                <w:sz w:val="24"/>
              </w:rPr>
              <w:t>）</w:t>
            </w:r>
          </w:p>
          <w:p w14:paraId="3729FD65" w14:textId="2BB703A3" w:rsidR="00D62F8C" w:rsidRPr="001E140C" w:rsidRDefault="00D62F8C" w:rsidP="00D62F8C">
            <w:pPr>
              <w:spacing w:line="360" w:lineRule="auto"/>
              <w:rPr>
                <w:rFonts w:ascii="仿宋" w:eastAsia="仿宋" w:hAnsi="仿宋" w:hint="eastAsia"/>
                <w:sz w:val="24"/>
              </w:rPr>
            </w:pPr>
            <w:r w:rsidRPr="001E140C">
              <w:rPr>
                <w:rFonts w:ascii="仿宋" w:eastAsia="仿宋" w:hAnsi="仿宋" w:hint="eastAsia"/>
                <w:sz w:val="24"/>
              </w:rPr>
              <w:t>监狱企业、残疾人福利性单位视同小型、微型企业；符合中小企业划分标准的个体工商户，在政府采购活动中视同中小企业。</w:t>
            </w:r>
          </w:p>
          <w:p w14:paraId="768DBF93" w14:textId="60EAD33F" w:rsidR="00D62F8C" w:rsidRPr="001E140C" w:rsidRDefault="00D62F8C" w:rsidP="00D62F8C">
            <w:pPr>
              <w:spacing w:line="360" w:lineRule="auto"/>
              <w:rPr>
                <w:rFonts w:ascii="仿宋" w:eastAsia="仿宋" w:hAnsi="仿宋" w:hint="eastAsia"/>
                <w:sz w:val="24"/>
              </w:rPr>
            </w:pPr>
            <w:r w:rsidRPr="001E140C">
              <w:rPr>
                <w:rFonts w:ascii="仿宋" w:eastAsia="仿宋" w:hAnsi="仿宋" w:hint="eastAsia"/>
                <w:sz w:val="24"/>
              </w:rPr>
              <w:t>注：中小企业以投标供应商填写的《中小企业声明函》为准，残疾人福利性单位以投标供应商填写的《残疾人福利性单位声明函》（同时提供《关于促进残疾人就业政府采购政策的通知》中规定的残疾人福利性单位需要具备的条件的证明材料）为判定标准，监狱企业须投标供应商提供由省级以上监狱管理局、戒毒管理局（含新疆生产建设兵团）出具的属于监狱企业的证明文件，否则不予认定。</w:t>
            </w:r>
          </w:p>
        </w:tc>
      </w:tr>
      <w:tr w:rsidR="00967590" w:rsidRPr="001E140C" w14:paraId="25356E34" w14:textId="77777777" w:rsidTr="00D62F8C">
        <w:trPr>
          <w:trHeight w:val="20"/>
          <w:jc w:val="right"/>
        </w:trPr>
        <w:tc>
          <w:tcPr>
            <w:tcW w:w="568" w:type="dxa"/>
            <w:vAlign w:val="center"/>
          </w:tcPr>
          <w:p w14:paraId="7A9C943F" w14:textId="366A2227"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hint="eastAsia"/>
                <w:sz w:val="24"/>
              </w:rPr>
              <w:t>3</w:t>
            </w:r>
          </w:p>
        </w:tc>
        <w:tc>
          <w:tcPr>
            <w:tcW w:w="2268" w:type="dxa"/>
            <w:vAlign w:val="center"/>
          </w:tcPr>
          <w:p w14:paraId="63F02BF2" w14:textId="4780EDF3"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是否允许采购进口产品</w:t>
            </w:r>
          </w:p>
        </w:tc>
        <w:tc>
          <w:tcPr>
            <w:tcW w:w="6520" w:type="dxa"/>
            <w:vAlign w:val="center"/>
          </w:tcPr>
          <w:p w14:paraId="38355A7F" w14:textId="77777777" w:rsidR="00D62F8C" w:rsidRPr="001E140C" w:rsidRDefault="00000000" w:rsidP="00D62F8C">
            <w:pPr>
              <w:spacing w:line="360" w:lineRule="auto"/>
              <w:rPr>
                <w:rFonts w:ascii="仿宋" w:eastAsia="仿宋" w:hAnsi="仿宋" w:cs="宋体" w:hint="eastAsia"/>
                <w:b/>
                <w:bCs/>
                <w:kern w:val="0"/>
                <w:sz w:val="24"/>
              </w:rPr>
            </w:pPr>
            <w:sdt>
              <w:sdtPr>
                <w:rPr>
                  <w:rFonts w:ascii="仿宋" w:eastAsia="仿宋" w:hAnsi="仿宋" w:cs="宋体" w:hint="eastAsia"/>
                  <w:b/>
                  <w:bCs/>
                  <w:kern w:val="0"/>
                  <w:sz w:val="24"/>
                </w:rPr>
                <w:id w:val="-1828425707"/>
                <w14:checkbox>
                  <w14:checked w14:val="1"/>
                  <w14:checkedState w14:val="00FE" w14:font="Wingdings"/>
                  <w14:uncheckedState w14:val="2610" w14:font="MS Gothic"/>
                </w14:checkbox>
              </w:sdtPr>
              <w:sdtContent>
                <w:r w:rsidR="00D62F8C" w:rsidRPr="001E140C">
                  <w:rPr>
                    <w:rFonts w:ascii="仿宋" w:eastAsia="仿宋" w:hAnsi="仿宋" w:cs="宋体" w:hint="eastAsia"/>
                    <w:b/>
                    <w:bCs/>
                    <w:kern w:val="0"/>
                    <w:sz w:val="24"/>
                  </w:rPr>
                  <w:sym w:font="Wingdings" w:char="F0FE"/>
                </w:r>
              </w:sdtContent>
            </w:sdt>
            <w:r w:rsidR="00D62F8C" w:rsidRPr="001E140C">
              <w:rPr>
                <w:rFonts w:ascii="仿宋" w:eastAsia="仿宋" w:hAnsi="仿宋" w:cs="宋体" w:hint="eastAsia"/>
                <w:b/>
                <w:bCs/>
                <w:kern w:val="0"/>
                <w:sz w:val="24"/>
              </w:rPr>
              <w:t>本项目不允许采购进口产品。</w:t>
            </w:r>
          </w:p>
          <w:p w14:paraId="0FD2D4E2" w14:textId="71DD7E18" w:rsidR="00D62F8C" w:rsidRPr="001E140C" w:rsidRDefault="00000000" w:rsidP="00D62F8C">
            <w:pPr>
              <w:spacing w:line="360" w:lineRule="auto"/>
              <w:rPr>
                <w:rFonts w:ascii="仿宋" w:eastAsia="仿宋" w:hAnsi="仿宋" w:cs="宋体" w:hint="eastAsia"/>
                <w:kern w:val="0"/>
                <w:sz w:val="24"/>
              </w:rPr>
            </w:pPr>
            <w:sdt>
              <w:sdtPr>
                <w:rPr>
                  <w:rFonts w:ascii="仿宋" w:eastAsia="仿宋" w:hAnsi="仿宋" w:cs="宋体" w:hint="eastAsia"/>
                  <w:kern w:val="0"/>
                  <w:sz w:val="24"/>
                </w:rPr>
                <w:id w:val="-52852824"/>
                <w14:checkbox>
                  <w14:checked w14:val="0"/>
                  <w14:checkedState w14:val="00FE" w14:font="Wingdings"/>
                  <w14:uncheckedState w14:val="2610" w14:font="MS Gothic"/>
                </w14:checkbox>
              </w:sdtPr>
              <w:sdtContent>
                <w:r w:rsidR="00D62F8C" w:rsidRPr="001E140C">
                  <w:rPr>
                    <w:rFonts w:ascii="Segoe UI Symbol" w:eastAsia="仿宋" w:hAnsi="Segoe UI Symbol" w:cs="Segoe UI Symbol"/>
                    <w:kern w:val="0"/>
                    <w:sz w:val="24"/>
                  </w:rPr>
                  <w:t>☐</w:t>
                </w:r>
              </w:sdtContent>
            </w:sdt>
            <w:r w:rsidR="00D62F8C" w:rsidRPr="001E140C">
              <w:rPr>
                <w:rFonts w:ascii="仿宋" w:eastAsia="仿宋" w:hAnsi="仿宋" w:cs="宋体" w:hint="eastAsia"/>
                <w:kern w:val="0"/>
                <w:sz w:val="24"/>
              </w:rPr>
              <w:t>可以就</w:t>
            </w:r>
            <w:r w:rsidR="00D62F8C" w:rsidRPr="001E140C">
              <w:rPr>
                <w:rFonts w:ascii="仿宋" w:eastAsia="仿宋" w:hAnsi="仿宋" w:cs="宋体" w:hint="eastAsia"/>
                <w:sz w:val="24"/>
                <w:u w:val="single"/>
              </w:rPr>
              <w:t xml:space="preserve">    </w:t>
            </w:r>
            <w:r w:rsidR="00D62F8C" w:rsidRPr="001E140C">
              <w:rPr>
                <w:rFonts w:ascii="仿宋" w:eastAsia="仿宋" w:hAnsi="仿宋" w:cs="宋体" w:hint="eastAsia"/>
                <w:kern w:val="0"/>
                <w:sz w:val="24"/>
              </w:rPr>
              <w:t>采购进口产品。</w:t>
            </w:r>
          </w:p>
        </w:tc>
      </w:tr>
      <w:tr w:rsidR="00967590" w:rsidRPr="001E140C" w14:paraId="027003A2" w14:textId="6099D0F0" w:rsidTr="00D62F8C">
        <w:trPr>
          <w:trHeight w:val="20"/>
          <w:jc w:val="right"/>
        </w:trPr>
        <w:tc>
          <w:tcPr>
            <w:tcW w:w="568" w:type="dxa"/>
            <w:vAlign w:val="center"/>
          </w:tcPr>
          <w:p w14:paraId="64838182" w14:textId="2A92B050"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sz w:val="24"/>
              </w:rPr>
              <w:t>4</w:t>
            </w:r>
          </w:p>
        </w:tc>
        <w:tc>
          <w:tcPr>
            <w:tcW w:w="2268" w:type="dxa"/>
            <w:vAlign w:val="center"/>
          </w:tcPr>
          <w:p w14:paraId="240C3A16"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分包</w:t>
            </w:r>
          </w:p>
        </w:tc>
        <w:tc>
          <w:tcPr>
            <w:tcW w:w="6520" w:type="dxa"/>
            <w:vAlign w:val="center"/>
          </w:tcPr>
          <w:p w14:paraId="041D1A04" w14:textId="287185C8" w:rsidR="00D62F8C" w:rsidRPr="001E140C" w:rsidRDefault="00000000" w:rsidP="00D62F8C">
            <w:pPr>
              <w:spacing w:line="360" w:lineRule="auto"/>
              <w:rPr>
                <w:rFonts w:ascii="仿宋" w:eastAsia="仿宋" w:hAnsi="仿宋" w:cs="宋体" w:hint="eastAsia"/>
                <w:sz w:val="24"/>
              </w:rPr>
            </w:pPr>
            <w:sdt>
              <w:sdtPr>
                <w:rPr>
                  <w:rFonts w:ascii="仿宋" w:eastAsia="仿宋" w:hAnsi="仿宋" w:cs="宋体" w:hint="eastAsia"/>
                  <w:kern w:val="0"/>
                  <w:sz w:val="24"/>
                </w:rPr>
                <w:id w:val="-1477286927"/>
                <w14:checkbox>
                  <w14:checked w14:val="1"/>
                  <w14:checkedState w14:val="00FE" w14:font="Wingdings"/>
                  <w14:uncheckedState w14:val="2610" w14:font="MS Gothic"/>
                </w14:checkbox>
              </w:sdtPr>
              <w:sdtContent>
                <w:r w:rsidR="00D62F8C" w:rsidRPr="001E140C">
                  <w:rPr>
                    <w:rFonts w:ascii="仿宋" w:eastAsia="仿宋" w:hAnsi="仿宋" w:cs="宋体" w:hint="eastAsia"/>
                    <w:kern w:val="0"/>
                    <w:sz w:val="24"/>
                  </w:rPr>
                  <w:sym w:font="Wingdings" w:char="F0FE"/>
                </w:r>
              </w:sdtContent>
            </w:sdt>
            <w:r w:rsidR="00D62F8C" w:rsidRPr="001E140C">
              <w:rPr>
                <w:rFonts w:ascii="仿宋" w:eastAsia="仿宋" w:hAnsi="仿宋" w:cs="宋体" w:hint="eastAsia"/>
                <w:kern w:val="0"/>
                <w:sz w:val="24"/>
              </w:rPr>
              <w:t xml:space="preserve"> A本项目允许中型企业向小微企业、小</w:t>
            </w:r>
            <w:proofErr w:type="gramStart"/>
            <w:r w:rsidR="00D62F8C" w:rsidRPr="001E140C">
              <w:rPr>
                <w:rFonts w:ascii="仿宋" w:eastAsia="仿宋" w:hAnsi="仿宋" w:cs="宋体" w:hint="eastAsia"/>
                <w:kern w:val="0"/>
                <w:sz w:val="24"/>
              </w:rPr>
              <w:t>微企业</w:t>
            </w:r>
            <w:proofErr w:type="gramEnd"/>
            <w:r w:rsidR="00D62F8C" w:rsidRPr="001E140C">
              <w:rPr>
                <w:rFonts w:ascii="仿宋" w:eastAsia="仿宋" w:hAnsi="仿宋" w:cs="宋体" w:hint="eastAsia"/>
                <w:kern w:val="0"/>
                <w:sz w:val="24"/>
              </w:rPr>
              <w:t>向小</w:t>
            </w:r>
            <w:proofErr w:type="gramStart"/>
            <w:r w:rsidR="00D62F8C" w:rsidRPr="001E140C">
              <w:rPr>
                <w:rFonts w:ascii="仿宋" w:eastAsia="仿宋" w:hAnsi="仿宋" w:cs="宋体" w:hint="eastAsia"/>
                <w:kern w:val="0"/>
                <w:sz w:val="24"/>
              </w:rPr>
              <w:t>微企业</w:t>
            </w:r>
            <w:proofErr w:type="gramEnd"/>
            <w:r w:rsidR="00D62F8C" w:rsidRPr="001E140C">
              <w:rPr>
                <w:rFonts w:ascii="仿宋" w:eastAsia="仿宋" w:hAnsi="仿宋" w:cs="宋体" w:hint="eastAsia"/>
                <w:kern w:val="0"/>
                <w:sz w:val="24"/>
              </w:rPr>
              <w:t>合理分包</w:t>
            </w:r>
            <w:r w:rsidR="00D62F8C" w:rsidRPr="001E140C">
              <w:rPr>
                <w:rFonts w:ascii="仿宋" w:eastAsia="仿宋" w:hAnsi="仿宋" w:cs="宋体" w:hint="eastAsia"/>
                <w:sz w:val="24"/>
              </w:rPr>
              <w:t>。</w:t>
            </w:r>
          </w:p>
          <w:p w14:paraId="6B7BAB85" w14:textId="77777777" w:rsidR="00D62F8C" w:rsidRPr="001E140C" w:rsidRDefault="00000000" w:rsidP="00D62F8C">
            <w:pPr>
              <w:spacing w:line="360" w:lineRule="auto"/>
              <w:rPr>
                <w:rFonts w:ascii="仿宋" w:eastAsia="仿宋" w:hAnsi="仿宋" w:cs="宋体" w:hint="eastAsia"/>
                <w:sz w:val="24"/>
              </w:rPr>
            </w:pPr>
            <w:sdt>
              <w:sdtPr>
                <w:rPr>
                  <w:rFonts w:ascii="仿宋" w:eastAsia="仿宋" w:hAnsi="仿宋" w:cs="宋体" w:hint="eastAsia"/>
                  <w:kern w:val="0"/>
                  <w:sz w:val="24"/>
                </w:rPr>
                <w:id w:val="-1276331357"/>
                <w14:checkbox>
                  <w14:checked w14:val="0"/>
                  <w14:checkedState w14:val="00FE" w14:font="Wingdings"/>
                  <w14:uncheckedState w14:val="2610" w14:font="MS Gothic"/>
                </w14:checkbox>
              </w:sdtPr>
              <w:sdtContent>
                <w:r w:rsidR="00D62F8C" w:rsidRPr="001E140C">
                  <w:rPr>
                    <w:rFonts w:ascii="Segoe UI Symbol" w:eastAsia="仿宋" w:hAnsi="Segoe UI Symbol" w:cs="Segoe UI Symbol"/>
                    <w:kern w:val="0"/>
                    <w:sz w:val="24"/>
                  </w:rPr>
                  <w:t>☐</w:t>
                </w:r>
              </w:sdtContent>
            </w:sdt>
            <w:r w:rsidR="00D62F8C" w:rsidRPr="001E140C">
              <w:rPr>
                <w:rFonts w:ascii="仿宋" w:eastAsia="仿宋" w:hAnsi="仿宋" w:cs="宋体" w:hint="eastAsia"/>
                <w:kern w:val="0"/>
                <w:sz w:val="24"/>
              </w:rPr>
              <w:t xml:space="preserve"> B</w:t>
            </w:r>
            <w:r w:rsidR="00D62F8C" w:rsidRPr="001E140C">
              <w:rPr>
                <w:rFonts w:ascii="仿宋" w:eastAsia="仿宋" w:hAnsi="仿宋" w:cs="宋体" w:hint="eastAsia"/>
                <w:sz w:val="24"/>
              </w:rPr>
              <w:t>不同意分包。</w:t>
            </w:r>
          </w:p>
        </w:tc>
      </w:tr>
      <w:tr w:rsidR="00967590" w:rsidRPr="001E140C" w14:paraId="3A2F9713" w14:textId="573D2080" w:rsidTr="00D62F8C">
        <w:trPr>
          <w:trHeight w:val="20"/>
          <w:jc w:val="right"/>
        </w:trPr>
        <w:tc>
          <w:tcPr>
            <w:tcW w:w="568" w:type="dxa"/>
            <w:vAlign w:val="center"/>
          </w:tcPr>
          <w:p w14:paraId="1E480A23" w14:textId="29D67775"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sz w:val="24"/>
              </w:rPr>
              <w:t>5</w:t>
            </w:r>
          </w:p>
        </w:tc>
        <w:tc>
          <w:tcPr>
            <w:tcW w:w="2268" w:type="dxa"/>
            <w:vAlign w:val="center"/>
          </w:tcPr>
          <w:p w14:paraId="4CB9A19B" w14:textId="6CE5ED8E"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磋商前答疑会或现场考察</w:t>
            </w:r>
          </w:p>
        </w:tc>
        <w:tc>
          <w:tcPr>
            <w:tcW w:w="6520" w:type="dxa"/>
            <w:vAlign w:val="center"/>
          </w:tcPr>
          <w:p w14:paraId="5BE03CEC" w14:textId="77777777" w:rsidR="00D62F8C" w:rsidRPr="001E140C" w:rsidRDefault="00000000" w:rsidP="00D62F8C">
            <w:pPr>
              <w:spacing w:line="360" w:lineRule="auto"/>
              <w:rPr>
                <w:rFonts w:ascii="仿宋" w:eastAsia="仿宋" w:hAnsi="仿宋" w:cs="宋体" w:hint="eastAsia"/>
                <w:sz w:val="24"/>
              </w:rPr>
            </w:pPr>
            <w:sdt>
              <w:sdtPr>
                <w:rPr>
                  <w:rFonts w:ascii="仿宋" w:eastAsia="仿宋" w:hAnsi="仿宋" w:cs="宋体" w:hint="eastAsia"/>
                  <w:kern w:val="0"/>
                  <w:sz w:val="24"/>
                </w:rPr>
                <w:id w:val="-212966419"/>
                <w14:checkbox>
                  <w14:checked w14:val="1"/>
                  <w14:checkedState w14:val="00FE" w14:font="Wingdings"/>
                  <w14:uncheckedState w14:val="2610" w14:font="MS Gothic"/>
                </w14:checkbox>
              </w:sdtPr>
              <w:sdtContent>
                <w:r w:rsidR="00D62F8C" w:rsidRPr="001E140C">
                  <w:rPr>
                    <w:rFonts w:ascii="仿宋" w:eastAsia="仿宋" w:hAnsi="仿宋" w:cs="宋体" w:hint="eastAsia"/>
                    <w:kern w:val="0"/>
                    <w:sz w:val="24"/>
                  </w:rPr>
                  <w:sym w:font="Wingdings" w:char="F0FE"/>
                </w:r>
              </w:sdtContent>
            </w:sdt>
            <w:r w:rsidR="00D62F8C" w:rsidRPr="001E140C">
              <w:rPr>
                <w:rFonts w:ascii="仿宋" w:eastAsia="仿宋" w:hAnsi="仿宋" w:cs="宋体" w:hint="eastAsia"/>
                <w:kern w:val="0"/>
                <w:sz w:val="24"/>
              </w:rPr>
              <w:t>A</w:t>
            </w:r>
            <w:r w:rsidR="00D62F8C" w:rsidRPr="001E140C">
              <w:rPr>
                <w:rFonts w:ascii="仿宋" w:eastAsia="仿宋" w:hAnsi="仿宋" w:cs="宋体" w:hint="eastAsia"/>
                <w:sz w:val="24"/>
              </w:rPr>
              <w:t>不组织。</w:t>
            </w:r>
          </w:p>
          <w:p w14:paraId="08798D54" w14:textId="5739B4F7" w:rsidR="00D62F8C" w:rsidRPr="001E140C" w:rsidRDefault="00000000" w:rsidP="00D62F8C">
            <w:pPr>
              <w:spacing w:line="360" w:lineRule="auto"/>
              <w:rPr>
                <w:rFonts w:ascii="仿宋" w:eastAsia="仿宋" w:hAnsi="仿宋" w:cs="宋体" w:hint="eastAsia"/>
                <w:sz w:val="24"/>
              </w:rPr>
            </w:pPr>
            <w:sdt>
              <w:sdtPr>
                <w:rPr>
                  <w:rFonts w:ascii="仿宋" w:eastAsia="仿宋" w:hAnsi="仿宋" w:cs="宋体" w:hint="eastAsia"/>
                  <w:kern w:val="0"/>
                  <w:sz w:val="24"/>
                </w:rPr>
                <w:id w:val="-999802974"/>
                <w14:checkbox>
                  <w14:checked w14:val="0"/>
                  <w14:checkedState w14:val="00FE" w14:font="Wingdings"/>
                  <w14:uncheckedState w14:val="2610" w14:font="MS Gothic"/>
                </w14:checkbox>
              </w:sdtPr>
              <w:sdtContent>
                <w:r w:rsidR="00D62F8C" w:rsidRPr="001E140C">
                  <w:rPr>
                    <w:rFonts w:ascii="Segoe UI Symbol" w:eastAsia="仿宋" w:hAnsi="Segoe UI Symbol" w:cs="Segoe UI Symbol"/>
                    <w:kern w:val="0"/>
                    <w:sz w:val="24"/>
                  </w:rPr>
                  <w:t>☐</w:t>
                </w:r>
              </w:sdtContent>
            </w:sdt>
            <w:r w:rsidR="00D62F8C" w:rsidRPr="001E140C">
              <w:rPr>
                <w:rFonts w:ascii="仿宋" w:eastAsia="仿宋" w:hAnsi="仿宋" w:cs="宋体" w:hint="eastAsia"/>
                <w:kern w:val="0"/>
                <w:sz w:val="24"/>
              </w:rPr>
              <w:t>B组织，</w:t>
            </w:r>
            <w:r w:rsidR="00D62F8C" w:rsidRPr="001E140C">
              <w:rPr>
                <w:rFonts w:ascii="仿宋" w:eastAsia="仿宋" w:hAnsi="仿宋" w:cs="宋体" w:hint="eastAsia"/>
                <w:sz w:val="24"/>
              </w:rPr>
              <w:t>时间：</w:t>
            </w:r>
            <w:r w:rsidR="00D62F8C" w:rsidRPr="001E140C">
              <w:rPr>
                <w:rFonts w:ascii="仿宋" w:eastAsia="仿宋" w:hAnsi="仿宋" w:cs="宋体" w:hint="eastAsia"/>
                <w:sz w:val="24"/>
                <w:u w:val="single"/>
              </w:rPr>
              <w:t xml:space="preserve">      </w:t>
            </w:r>
            <w:r w:rsidR="00D62F8C" w:rsidRPr="001E140C">
              <w:rPr>
                <w:rFonts w:ascii="仿宋" w:eastAsia="仿宋" w:hAnsi="仿宋" w:cs="宋体" w:hint="eastAsia"/>
                <w:sz w:val="24"/>
              </w:rPr>
              <w:t>,地点：</w:t>
            </w:r>
            <w:r w:rsidR="00D62F8C" w:rsidRPr="001E140C">
              <w:rPr>
                <w:rFonts w:ascii="仿宋" w:eastAsia="仿宋" w:hAnsi="仿宋" w:cs="宋体" w:hint="eastAsia"/>
                <w:sz w:val="24"/>
                <w:u w:val="single"/>
              </w:rPr>
              <w:t xml:space="preserve">      </w:t>
            </w:r>
            <w:r w:rsidR="00D62F8C" w:rsidRPr="001E140C">
              <w:rPr>
                <w:rFonts w:ascii="仿宋" w:eastAsia="仿宋" w:hAnsi="仿宋" w:cs="宋体" w:hint="eastAsia"/>
                <w:sz w:val="24"/>
              </w:rPr>
              <w:t>，联系人：</w:t>
            </w:r>
            <w:r w:rsidR="00D62F8C" w:rsidRPr="001E140C">
              <w:rPr>
                <w:rFonts w:ascii="仿宋" w:eastAsia="仿宋" w:hAnsi="仿宋" w:cs="宋体" w:hint="eastAsia"/>
                <w:sz w:val="24"/>
                <w:u w:val="single"/>
              </w:rPr>
              <w:t xml:space="preserve">      </w:t>
            </w:r>
            <w:r w:rsidR="00D62F8C" w:rsidRPr="001E140C">
              <w:rPr>
                <w:rFonts w:ascii="仿宋" w:eastAsia="仿宋" w:hAnsi="仿宋" w:cs="宋体" w:hint="eastAsia"/>
                <w:sz w:val="24"/>
              </w:rPr>
              <w:t>，联系方式：</w:t>
            </w:r>
            <w:r w:rsidR="00D62F8C" w:rsidRPr="001E140C">
              <w:rPr>
                <w:rFonts w:ascii="仿宋" w:eastAsia="仿宋" w:hAnsi="仿宋" w:cs="宋体" w:hint="eastAsia"/>
                <w:sz w:val="24"/>
                <w:u w:val="single"/>
              </w:rPr>
              <w:t xml:space="preserve">      </w:t>
            </w:r>
            <w:r w:rsidR="00D62F8C" w:rsidRPr="001E140C">
              <w:rPr>
                <w:rFonts w:ascii="仿宋" w:eastAsia="仿宋" w:hAnsi="仿宋" w:cs="宋体" w:hint="eastAsia"/>
                <w:sz w:val="24"/>
              </w:rPr>
              <w:t>。</w:t>
            </w:r>
          </w:p>
        </w:tc>
      </w:tr>
      <w:tr w:rsidR="00967590" w:rsidRPr="001E140C" w14:paraId="5DF3E8F4" w14:textId="37CCD4CB" w:rsidTr="00D62F8C">
        <w:trPr>
          <w:trHeight w:val="20"/>
          <w:jc w:val="right"/>
        </w:trPr>
        <w:tc>
          <w:tcPr>
            <w:tcW w:w="568" w:type="dxa"/>
            <w:vAlign w:val="center"/>
          </w:tcPr>
          <w:p w14:paraId="4EC37949" w14:textId="16724416"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sz w:val="24"/>
              </w:rPr>
              <w:lastRenderedPageBreak/>
              <w:t>6</w:t>
            </w:r>
          </w:p>
        </w:tc>
        <w:tc>
          <w:tcPr>
            <w:tcW w:w="2268" w:type="dxa"/>
            <w:vAlign w:val="center"/>
          </w:tcPr>
          <w:p w14:paraId="3C10C700"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样品提供</w:t>
            </w:r>
          </w:p>
        </w:tc>
        <w:tc>
          <w:tcPr>
            <w:tcW w:w="6520" w:type="dxa"/>
            <w:vAlign w:val="center"/>
          </w:tcPr>
          <w:p w14:paraId="1B1474A8" w14:textId="77777777" w:rsidR="00D62F8C" w:rsidRPr="001E140C" w:rsidRDefault="00000000" w:rsidP="00D62F8C">
            <w:pPr>
              <w:spacing w:line="360" w:lineRule="auto"/>
              <w:rPr>
                <w:rFonts w:ascii="仿宋" w:eastAsia="仿宋" w:hAnsi="仿宋" w:cs="宋体" w:hint="eastAsia"/>
                <w:b/>
                <w:bCs/>
                <w:sz w:val="24"/>
              </w:rPr>
            </w:pPr>
            <w:sdt>
              <w:sdtPr>
                <w:rPr>
                  <w:rFonts w:ascii="仿宋" w:eastAsia="仿宋" w:hAnsi="仿宋" w:cs="宋体" w:hint="eastAsia"/>
                  <w:b/>
                  <w:bCs/>
                  <w:kern w:val="0"/>
                  <w:sz w:val="24"/>
                </w:rPr>
                <w:id w:val="-1639946486"/>
                <w14:checkbox>
                  <w14:checked w14:val="1"/>
                  <w14:checkedState w14:val="00FE" w14:font="Wingdings"/>
                  <w14:uncheckedState w14:val="2610" w14:font="MS Gothic"/>
                </w14:checkbox>
              </w:sdtPr>
              <w:sdtContent>
                <w:r w:rsidR="00D62F8C" w:rsidRPr="001E140C">
                  <w:rPr>
                    <w:rFonts w:ascii="仿宋" w:eastAsia="仿宋" w:hAnsi="仿宋" w:cs="宋体" w:hint="eastAsia"/>
                    <w:b/>
                    <w:bCs/>
                    <w:kern w:val="0"/>
                    <w:sz w:val="24"/>
                  </w:rPr>
                  <w:sym w:font="Wingdings" w:char="F0FE"/>
                </w:r>
              </w:sdtContent>
            </w:sdt>
            <w:r w:rsidR="00D62F8C" w:rsidRPr="001E140C">
              <w:rPr>
                <w:rFonts w:ascii="仿宋" w:eastAsia="仿宋" w:hAnsi="仿宋" w:cs="宋体" w:hint="eastAsia"/>
                <w:b/>
                <w:bCs/>
                <w:kern w:val="0"/>
                <w:sz w:val="24"/>
              </w:rPr>
              <w:t>A</w:t>
            </w:r>
            <w:r w:rsidR="00D62F8C" w:rsidRPr="001E140C">
              <w:rPr>
                <w:rFonts w:ascii="仿宋" w:eastAsia="仿宋" w:hAnsi="仿宋" w:cs="宋体" w:hint="eastAsia"/>
                <w:b/>
                <w:bCs/>
                <w:sz w:val="24"/>
              </w:rPr>
              <w:t>不要求提供。</w:t>
            </w:r>
          </w:p>
          <w:p w14:paraId="7ACC06D4" w14:textId="77777777" w:rsidR="00D62F8C" w:rsidRPr="001E140C" w:rsidRDefault="00000000" w:rsidP="00D62F8C">
            <w:pPr>
              <w:spacing w:line="360" w:lineRule="auto"/>
              <w:rPr>
                <w:rFonts w:ascii="仿宋" w:eastAsia="仿宋" w:hAnsi="仿宋" w:cs="宋体" w:hint="eastAsia"/>
                <w:kern w:val="0"/>
                <w:sz w:val="24"/>
              </w:rPr>
            </w:pPr>
            <w:sdt>
              <w:sdtPr>
                <w:rPr>
                  <w:rFonts w:ascii="仿宋" w:eastAsia="仿宋" w:hAnsi="仿宋" w:cs="宋体" w:hint="eastAsia"/>
                  <w:kern w:val="0"/>
                  <w:sz w:val="24"/>
                </w:rPr>
                <w:id w:val="1026831988"/>
                <w14:checkbox>
                  <w14:checked w14:val="0"/>
                  <w14:checkedState w14:val="00FE" w14:font="Wingdings"/>
                  <w14:uncheckedState w14:val="2610" w14:font="MS Gothic"/>
                </w14:checkbox>
              </w:sdtPr>
              <w:sdtContent>
                <w:r w:rsidR="00D62F8C" w:rsidRPr="001E140C">
                  <w:rPr>
                    <w:rFonts w:ascii="Segoe UI Symbol" w:eastAsia="仿宋" w:hAnsi="Segoe UI Symbol" w:cs="Segoe UI Symbol"/>
                    <w:kern w:val="0"/>
                    <w:sz w:val="24"/>
                  </w:rPr>
                  <w:t>☐</w:t>
                </w:r>
              </w:sdtContent>
            </w:sdt>
            <w:r w:rsidR="00D62F8C" w:rsidRPr="001E140C">
              <w:rPr>
                <w:rFonts w:ascii="仿宋" w:eastAsia="仿宋" w:hAnsi="仿宋" w:cs="宋体" w:hint="eastAsia"/>
                <w:kern w:val="0"/>
                <w:sz w:val="24"/>
              </w:rPr>
              <w:t>B要求提供，</w:t>
            </w:r>
          </w:p>
          <w:p w14:paraId="002EDCE5" w14:textId="77777777" w:rsidR="00D62F8C" w:rsidRPr="001E140C" w:rsidRDefault="00D62F8C" w:rsidP="00D62F8C">
            <w:pPr>
              <w:spacing w:line="360" w:lineRule="auto"/>
              <w:rPr>
                <w:rFonts w:ascii="仿宋" w:eastAsia="仿宋" w:hAnsi="仿宋" w:cs="宋体" w:hint="eastAsia"/>
                <w:kern w:val="0"/>
                <w:sz w:val="24"/>
              </w:rPr>
            </w:pPr>
            <w:r w:rsidRPr="001E140C">
              <w:rPr>
                <w:rFonts w:ascii="仿宋" w:eastAsia="仿宋" w:hAnsi="仿宋" w:cs="宋体" w:hint="eastAsia"/>
                <w:kern w:val="0"/>
                <w:sz w:val="24"/>
              </w:rPr>
              <w:t>（1）</w:t>
            </w:r>
            <w:r w:rsidRPr="001E140C">
              <w:rPr>
                <w:rFonts w:ascii="仿宋" w:eastAsia="仿宋" w:hAnsi="仿宋" w:cs="宋体" w:hint="eastAsia"/>
                <w:snapToGrid w:val="0"/>
                <w:kern w:val="28"/>
                <w:sz w:val="24"/>
              </w:rPr>
              <w:t>样品：</w:t>
            </w:r>
            <w:r w:rsidRPr="001E140C">
              <w:rPr>
                <w:rFonts w:ascii="仿宋" w:eastAsia="仿宋" w:hAnsi="仿宋" w:cs="宋体" w:hint="eastAsia"/>
                <w:sz w:val="24"/>
                <w:u w:val="single"/>
              </w:rPr>
              <w:t xml:space="preserve">    </w:t>
            </w:r>
            <w:r w:rsidRPr="001E140C">
              <w:rPr>
                <w:rFonts w:ascii="仿宋" w:eastAsia="仿宋" w:hAnsi="仿宋" w:cs="宋体" w:hint="eastAsia"/>
                <w:kern w:val="0"/>
                <w:sz w:val="24"/>
              </w:rPr>
              <w:t>；</w:t>
            </w:r>
          </w:p>
          <w:p w14:paraId="20DCE3A2" w14:textId="77777777" w:rsidR="00D62F8C" w:rsidRPr="001E140C" w:rsidRDefault="00D62F8C" w:rsidP="00D62F8C">
            <w:pPr>
              <w:spacing w:line="360" w:lineRule="auto"/>
              <w:rPr>
                <w:rFonts w:ascii="仿宋" w:eastAsia="仿宋" w:hAnsi="仿宋" w:cs="宋体" w:hint="eastAsia"/>
                <w:kern w:val="0"/>
                <w:sz w:val="24"/>
              </w:rPr>
            </w:pPr>
            <w:r w:rsidRPr="001E140C">
              <w:rPr>
                <w:rFonts w:ascii="仿宋" w:eastAsia="仿宋" w:hAnsi="仿宋" w:cs="宋体" w:hint="eastAsia"/>
                <w:kern w:val="0"/>
                <w:sz w:val="24"/>
              </w:rPr>
              <w:t>（2）</w:t>
            </w:r>
            <w:r w:rsidRPr="001E140C">
              <w:rPr>
                <w:rFonts w:ascii="仿宋" w:eastAsia="仿宋" w:hAnsi="仿宋" w:cs="宋体" w:hint="eastAsia"/>
                <w:snapToGrid w:val="0"/>
                <w:kern w:val="28"/>
                <w:sz w:val="24"/>
              </w:rPr>
              <w:t>样品制作的标准和要求：</w:t>
            </w:r>
            <w:r w:rsidRPr="001E140C">
              <w:rPr>
                <w:rFonts w:ascii="仿宋" w:eastAsia="仿宋" w:hAnsi="仿宋" w:cs="宋体" w:hint="eastAsia"/>
                <w:sz w:val="24"/>
                <w:u w:val="single"/>
              </w:rPr>
              <w:t xml:space="preserve">    </w:t>
            </w:r>
            <w:r w:rsidRPr="001E140C">
              <w:rPr>
                <w:rFonts w:ascii="仿宋" w:eastAsia="仿宋" w:hAnsi="仿宋" w:cs="宋体" w:hint="eastAsia"/>
                <w:kern w:val="0"/>
                <w:sz w:val="24"/>
              </w:rPr>
              <w:t>；</w:t>
            </w:r>
          </w:p>
          <w:p w14:paraId="5515784C" w14:textId="77777777" w:rsidR="00D62F8C" w:rsidRPr="001E140C" w:rsidRDefault="00D62F8C" w:rsidP="00D62F8C">
            <w:pPr>
              <w:spacing w:line="360" w:lineRule="auto"/>
              <w:rPr>
                <w:rFonts w:ascii="仿宋" w:eastAsia="仿宋" w:hAnsi="仿宋" w:cs="宋体" w:hint="eastAsia"/>
                <w:kern w:val="0"/>
                <w:sz w:val="24"/>
              </w:rPr>
            </w:pPr>
            <w:r w:rsidRPr="001E140C">
              <w:rPr>
                <w:rFonts w:ascii="仿宋" w:eastAsia="仿宋" w:hAnsi="仿宋" w:cs="宋体" w:hint="eastAsia"/>
                <w:kern w:val="0"/>
                <w:sz w:val="24"/>
              </w:rPr>
              <w:t>（3）样品的评审方法以及评审标准</w:t>
            </w:r>
            <w:r w:rsidRPr="001E140C">
              <w:rPr>
                <w:rFonts w:ascii="仿宋" w:eastAsia="仿宋" w:hAnsi="仿宋" w:cs="宋体" w:hint="eastAsia"/>
                <w:snapToGrid w:val="0"/>
                <w:kern w:val="28"/>
                <w:sz w:val="24"/>
              </w:rPr>
              <w:t>：详见</w:t>
            </w:r>
            <w:r w:rsidRPr="001E140C">
              <w:rPr>
                <w:rFonts w:ascii="仿宋" w:eastAsia="仿宋" w:hAnsi="仿宋" w:cs="宋体" w:hint="eastAsia"/>
                <w:sz w:val="24"/>
                <w:u w:val="single"/>
              </w:rPr>
              <w:t>评审办法</w:t>
            </w:r>
            <w:r w:rsidRPr="001E140C">
              <w:rPr>
                <w:rFonts w:ascii="仿宋" w:eastAsia="仿宋" w:hAnsi="仿宋" w:cs="宋体" w:hint="eastAsia"/>
                <w:kern w:val="0"/>
                <w:sz w:val="24"/>
              </w:rPr>
              <w:t>；</w:t>
            </w:r>
          </w:p>
          <w:p w14:paraId="33B4D78C" w14:textId="77777777" w:rsidR="00D62F8C" w:rsidRPr="001E140C" w:rsidRDefault="00D62F8C" w:rsidP="00D62F8C">
            <w:pPr>
              <w:spacing w:line="360" w:lineRule="auto"/>
              <w:rPr>
                <w:rFonts w:ascii="仿宋" w:eastAsia="仿宋" w:hAnsi="仿宋" w:cs="宋体" w:hint="eastAsia"/>
                <w:kern w:val="0"/>
                <w:sz w:val="24"/>
              </w:rPr>
            </w:pPr>
            <w:r w:rsidRPr="001E140C">
              <w:rPr>
                <w:rFonts w:ascii="仿宋" w:eastAsia="仿宋" w:hAnsi="仿宋" w:cs="宋体" w:hint="eastAsia"/>
                <w:kern w:val="0"/>
                <w:sz w:val="24"/>
              </w:rPr>
              <w:t>（4）是否需要随样品提交检测报告：</w:t>
            </w:r>
            <w:sdt>
              <w:sdtPr>
                <w:rPr>
                  <w:rFonts w:ascii="仿宋" w:eastAsia="仿宋" w:hAnsi="仿宋" w:cs="宋体" w:hint="eastAsia"/>
                  <w:kern w:val="0"/>
                  <w:sz w:val="24"/>
                </w:rPr>
                <w:id w:val="1303421454"/>
                <w14:checkbox>
                  <w14:checked w14:val="0"/>
                  <w14:checkedState w14:val="00FE" w14:font="Wingdings"/>
                  <w14:uncheckedState w14:val="2610" w14:font="MS Gothic"/>
                </w14:checkbox>
              </w:sdtPr>
              <w:sdtContent>
                <w:r w:rsidRPr="001E140C">
                  <w:rPr>
                    <w:rFonts w:ascii="Segoe UI Symbol" w:eastAsia="仿宋" w:hAnsi="Segoe UI Symbol" w:cs="Segoe UI Symbol"/>
                    <w:kern w:val="0"/>
                    <w:sz w:val="24"/>
                  </w:rPr>
                  <w:t>☐</w:t>
                </w:r>
              </w:sdtContent>
            </w:sdt>
            <w:r w:rsidRPr="001E140C">
              <w:rPr>
                <w:rFonts w:ascii="仿宋" w:eastAsia="仿宋" w:hAnsi="仿宋" w:cs="宋体" w:hint="eastAsia"/>
                <w:kern w:val="0"/>
                <w:sz w:val="24"/>
              </w:rPr>
              <w:t>否；</w:t>
            </w:r>
            <w:sdt>
              <w:sdtPr>
                <w:rPr>
                  <w:rFonts w:ascii="仿宋" w:eastAsia="仿宋" w:hAnsi="仿宋" w:cs="宋体" w:hint="eastAsia"/>
                  <w:kern w:val="0"/>
                  <w:sz w:val="24"/>
                </w:rPr>
                <w:id w:val="1621728433"/>
                <w14:checkbox>
                  <w14:checked w14:val="0"/>
                  <w14:checkedState w14:val="00FE" w14:font="Wingdings"/>
                  <w14:uncheckedState w14:val="2610" w14:font="MS Gothic"/>
                </w14:checkbox>
              </w:sdtPr>
              <w:sdtContent>
                <w:r w:rsidRPr="001E140C">
                  <w:rPr>
                    <w:rFonts w:ascii="Segoe UI Symbol" w:eastAsia="仿宋" w:hAnsi="Segoe UI Symbol" w:cs="Segoe UI Symbol"/>
                    <w:kern w:val="0"/>
                    <w:sz w:val="24"/>
                  </w:rPr>
                  <w:t>☐</w:t>
                </w:r>
              </w:sdtContent>
            </w:sdt>
            <w:r w:rsidRPr="001E140C">
              <w:rPr>
                <w:rFonts w:ascii="仿宋" w:eastAsia="仿宋" w:hAnsi="仿宋" w:cs="宋体" w:hint="eastAsia"/>
                <w:kern w:val="0"/>
                <w:sz w:val="24"/>
              </w:rPr>
              <w:t>是，检测机构的要求</w:t>
            </w:r>
            <w:r w:rsidRPr="001E140C">
              <w:rPr>
                <w:rFonts w:ascii="仿宋" w:eastAsia="仿宋" w:hAnsi="仿宋" w:cs="宋体" w:hint="eastAsia"/>
                <w:sz w:val="24"/>
              </w:rPr>
              <w:t>：</w:t>
            </w:r>
            <w:r w:rsidRPr="001E140C">
              <w:rPr>
                <w:rFonts w:ascii="仿宋" w:eastAsia="仿宋" w:hAnsi="仿宋" w:cs="宋体" w:hint="eastAsia"/>
                <w:sz w:val="24"/>
                <w:u w:val="single"/>
              </w:rPr>
              <w:t xml:space="preserve">    </w:t>
            </w:r>
            <w:r w:rsidRPr="001E140C">
              <w:rPr>
                <w:rFonts w:ascii="仿宋" w:eastAsia="仿宋" w:hAnsi="仿宋" w:cs="宋体" w:hint="eastAsia"/>
                <w:kern w:val="0"/>
                <w:sz w:val="24"/>
              </w:rPr>
              <w:t>；检测内容</w:t>
            </w:r>
            <w:r w:rsidRPr="001E140C">
              <w:rPr>
                <w:rFonts w:ascii="仿宋" w:eastAsia="仿宋" w:hAnsi="仿宋" w:cs="宋体" w:hint="eastAsia"/>
                <w:sz w:val="24"/>
              </w:rPr>
              <w:t>：</w:t>
            </w:r>
            <w:r w:rsidRPr="001E140C">
              <w:rPr>
                <w:rFonts w:ascii="仿宋" w:eastAsia="仿宋" w:hAnsi="仿宋" w:cs="宋体" w:hint="eastAsia"/>
                <w:sz w:val="24"/>
                <w:u w:val="single"/>
              </w:rPr>
              <w:t xml:space="preserve">    </w:t>
            </w:r>
            <w:r w:rsidRPr="001E140C">
              <w:rPr>
                <w:rFonts w:ascii="仿宋" w:eastAsia="仿宋" w:hAnsi="仿宋" w:cs="宋体" w:hint="eastAsia"/>
                <w:kern w:val="0"/>
                <w:sz w:val="24"/>
              </w:rPr>
              <w:t>。</w:t>
            </w:r>
          </w:p>
          <w:p w14:paraId="3BBDEAD4" w14:textId="77777777" w:rsidR="00D62F8C" w:rsidRPr="001E140C" w:rsidRDefault="00D62F8C" w:rsidP="00D62F8C">
            <w:pPr>
              <w:spacing w:line="360" w:lineRule="auto"/>
              <w:rPr>
                <w:rFonts w:ascii="仿宋" w:eastAsia="仿宋" w:hAnsi="仿宋" w:cs="宋体" w:hint="eastAsia"/>
                <w:sz w:val="24"/>
              </w:rPr>
            </w:pPr>
            <w:r w:rsidRPr="001E140C">
              <w:rPr>
                <w:rFonts w:ascii="仿宋" w:eastAsia="仿宋" w:hAnsi="仿宋" w:cs="宋体" w:hint="eastAsia"/>
                <w:sz w:val="24"/>
              </w:rPr>
              <w:t>（5）提供样品的时间：</w:t>
            </w:r>
            <w:r w:rsidRPr="001E140C">
              <w:rPr>
                <w:rFonts w:ascii="仿宋" w:eastAsia="仿宋" w:hAnsi="仿宋" w:cs="宋体" w:hint="eastAsia"/>
                <w:sz w:val="24"/>
                <w:u w:val="single"/>
              </w:rPr>
              <w:t xml:space="preserve">    </w:t>
            </w:r>
            <w:r w:rsidRPr="001E140C">
              <w:rPr>
                <w:rFonts w:ascii="仿宋" w:eastAsia="仿宋" w:hAnsi="仿宋" w:cs="宋体" w:hint="eastAsia"/>
                <w:kern w:val="0"/>
                <w:sz w:val="24"/>
              </w:rPr>
              <w:t>；地点：</w:t>
            </w:r>
            <w:r w:rsidRPr="001E140C">
              <w:rPr>
                <w:rFonts w:ascii="仿宋" w:eastAsia="仿宋" w:hAnsi="仿宋" w:cs="宋体" w:hint="eastAsia"/>
                <w:sz w:val="24"/>
                <w:u w:val="single"/>
              </w:rPr>
              <w:t xml:space="preserve">    </w:t>
            </w:r>
            <w:r w:rsidRPr="001E140C">
              <w:rPr>
                <w:rFonts w:ascii="仿宋" w:eastAsia="仿宋" w:hAnsi="仿宋" w:cs="宋体" w:hint="eastAsia"/>
                <w:kern w:val="0"/>
                <w:sz w:val="24"/>
              </w:rPr>
              <w:t>；联系人</w:t>
            </w:r>
            <w:r w:rsidRPr="001E140C">
              <w:rPr>
                <w:rFonts w:ascii="仿宋" w:eastAsia="仿宋" w:hAnsi="仿宋" w:cs="宋体" w:hint="eastAsia"/>
                <w:sz w:val="24"/>
              </w:rPr>
              <w:t>：</w:t>
            </w:r>
            <w:r w:rsidRPr="001E140C">
              <w:rPr>
                <w:rFonts w:ascii="仿宋" w:eastAsia="仿宋" w:hAnsi="仿宋" w:cs="宋体" w:hint="eastAsia"/>
                <w:sz w:val="24"/>
                <w:u w:val="single"/>
              </w:rPr>
              <w:t xml:space="preserve">   </w:t>
            </w:r>
            <w:r w:rsidRPr="001E140C">
              <w:rPr>
                <w:rFonts w:ascii="仿宋" w:eastAsia="仿宋" w:hAnsi="仿宋" w:cs="宋体" w:hint="eastAsia"/>
                <w:sz w:val="24"/>
              </w:rPr>
              <w:t>，</w:t>
            </w:r>
            <w:r w:rsidRPr="001E140C">
              <w:rPr>
                <w:rFonts w:ascii="仿宋" w:eastAsia="仿宋" w:hAnsi="仿宋" w:cs="宋体" w:hint="eastAsia"/>
                <w:kern w:val="28"/>
                <w:sz w:val="24"/>
              </w:rPr>
              <w:t>联系电话：</w:t>
            </w:r>
            <w:r w:rsidRPr="001E140C">
              <w:rPr>
                <w:rFonts w:ascii="仿宋" w:eastAsia="仿宋" w:hAnsi="仿宋" w:cs="宋体" w:hint="eastAsia"/>
                <w:sz w:val="24"/>
                <w:u w:val="single"/>
              </w:rPr>
              <w:t xml:space="preserve">    </w:t>
            </w:r>
            <w:r w:rsidRPr="001E140C">
              <w:rPr>
                <w:rFonts w:ascii="仿宋" w:eastAsia="仿宋" w:hAnsi="仿宋" w:cs="宋体" w:hint="eastAsia"/>
                <w:sz w:val="24"/>
              </w:rPr>
              <w:t>。请供应商在上述时间内提供样品并按规定位置安装完毕。超过截止时间的，采购人或采购代理机构将不予接收，并将清场并封闭样品现场。</w:t>
            </w:r>
          </w:p>
          <w:p w14:paraId="7FE6A01A" w14:textId="77777777" w:rsidR="00D62F8C" w:rsidRPr="001E140C" w:rsidRDefault="00D62F8C" w:rsidP="00D62F8C">
            <w:pPr>
              <w:spacing w:line="360" w:lineRule="auto"/>
              <w:rPr>
                <w:rFonts w:ascii="仿宋" w:eastAsia="仿宋" w:hAnsi="仿宋" w:cs="宋体" w:hint="eastAsia"/>
                <w:sz w:val="24"/>
              </w:rPr>
            </w:pPr>
            <w:r w:rsidRPr="001E140C">
              <w:rPr>
                <w:rFonts w:ascii="仿宋" w:eastAsia="仿宋" w:hAnsi="仿宋" w:cs="宋体" w:hint="eastAsia"/>
                <w:sz w:val="24"/>
              </w:rPr>
              <w:t xml:space="preserve"> （6）采购活动结束后，对于未成交供应商提供的样品，采购人、采购代理机构将通知未成交供应商在规定的时间内取回，逾期未取回的，采购人、采购代理机构不负保管义务；对于成交供应商提供的样品，采购人将进行保管、封存，并作为履约验收的参考。</w:t>
            </w:r>
          </w:p>
          <w:p w14:paraId="6AAF30E6" w14:textId="4D990486" w:rsidR="00D62F8C" w:rsidRPr="001E140C" w:rsidRDefault="00D62F8C" w:rsidP="00D62F8C">
            <w:pPr>
              <w:spacing w:line="360" w:lineRule="auto"/>
              <w:rPr>
                <w:rFonts w:ascii="仿宋" w:eastAsia="仿宋" w:hAnsi="仿宋" w:cs="宋体" w:hint="eastAsia"/>
                <w:sz w:val="24"/>
              </w:rPr>
            </w:pPr>
            <w:r w:rsidRPr="001E140C">
              <w:rPr>
                <w:rFonts w:ascii="仿宋" w:eastAsia="仿宋" w:hAnsi="仿宋" w:cs="宋体" w:hint="eastAsia"/>
                <w:sz w:val="24"/>
              </w:rPr>
              <w:t>（7）制作、运输、安装和保管样品所发生的一切费用由供应商自理。</w:t>
            </w:r>
          </w:p>
        </w:tc>
      </w:tr>
      <w:tr w:rsidR="00967590" w:rsidRPr="001E140C" w14:paraId="721FBC6D" w14:textId="1A309403" w:rsidTr="00D62F8C">
        <w:trPr>
          <w:trHeight w:val="20"/>
          <w:jc w:val="right"/>
        </w:trPr>
        <w:tc>
          <w:tcPr>
            <w:tcW w:w="568" w:type="dxa"/>
            <w:vAlign w:val="center"/>
          </w:tcPr>
          <w:p w14:paraId="713CCD14" w14:textId="07801699"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sz w:val="24"/>
              </w:rPr>
              <w:t>7</w:t>
            </w:r>
          </w:p>
        </w:tc>
        <w:tc>
          <w:tcPr>
            <w:tcW w:w="2268" w:type="dxa"/>
            <w:vAlign w:val="center"/>
          </w:tcPr>
          <w:p w14:paraId="44945C72" w14:textId="77777777" w:rsidR="00D62F8C" w:rsidRPr="001E140C" w:rsidRDefault="00D62F8C" w:rsidP="00D62F8C">
            <w:pPr>
              <w:snapToGrid w:val="0"/>
              <w:spacing w:line="360" w:lineRule="auto"/>
              <w:jc w:val="center"/>
              <w:rPr>
                <w:rFonts w:ascii="仿宋" w:eastAsia="仿宋" w:hAnsi="仿宋" w:cs="宋体" w:hint="eastAsia"/>
                <w:bCs/>
                <w:sz w:val="24"/>
              </w:rPr>
            </w:pPr>
            <w:r w:rsidRPr="001E140C">
              <w:rPr>
                <w:rFonts w:ascii="仿宋" w:eastAsia="仿宋" w:hAnsi="仿宋" w:cs="宋体" w:hint="eastAsia"/>
                <w:b/>
                <w:sz w:val="24"/>
              </w:rPr>
              <w:t>方案讲解演示</w:t>
            </w:r>
          </w:p>
        </w:tc>
        <w:tc>
          <w:tcPr>
            <w:tcW w:w="6520" w:type="dxa"/>
            <w:vAlign w:val="center"/>
          </w:tcPr>
          <w:p w14:paraId="0AAB55B6" w14:textId="353D8A15" w:rsidR="00D62F8C" w:rsidRPr="001E140C" w:rsidRDefault="00000000" w:rsidP="00D62F8C">
            <w:pPr>
              <w:spacing w:line="360" w:lineRule="auto"/>
              <w:rPr>
                <w:rFonts w:ascii="仿宋" w:eastAsia="仿宋" w:hAnsi="仿宋" w:cs="宋体" w:hint="eastAsia"/>
                <w:sz w:val="24"/>
              </w:rPr>
            </w:pPr>
            <w:sdt>
              <w:sdtPr>
                <w:rPr>
                  <w:rFonts w:ascii="仿宋" w:eastAsia="仿宋" w:hAnsi="仿宋" w:cs="宋体" w:hint="eastAsia"/>
                  <w:kern w:val="0"/>
                  <w:sz w:val="24"/>
                </w:rPr>
                <w:id w:val="-1859348549"/>
                <w14:checkbox>
                  <w14:checked w14:val="1"/>
                  <w14:checkedState w14:val="00FE" w14:font="Wingdings"/>
                  <w14:uncheckedState w14:val="2610" w14:font="MS Gothic"/>
                </w14:checkbox>
              </w:sdtPr>
              <w:sdtContent>
                <w:r w:rsidR="00B6095B" w:rsidRPr="001E140C">
                  <w:rPr>
                    <w:rFonts w:ascii="仿宋" w:eastAsia="仿宋" w:hAnsi="仿宋" w:cs="宋体" w:hint="eastAsia"/>
                    <w:kern w:val="0"/>
                    <w:sz w:val="24"/>
                  </w:rPr>
                  <w:sym w:font="Wingdings" w:char="F0FE"/>
                </w:r>
              </w:sdtContent>
            </w:sdt>
            <w:r w:rsidR="00D62F8C" w:rsidRPr="001E140C">
              <w:rPr>
                <w:rFonts w:ascii="仿宋" w:eastAsia="仿宋" w:hAnsi="仿宋" w:cs="宋体" w:hint="eastAsia"/>
                <w:kern w:val="0"/>
                <w:sz w:val="24"/>
              </w:rPr>
              <w:t>A</w:t>
            </w:r>
            <w:r w:rsidR="00D62F8C" w:rsidRPr="001E140C">
              <w:rPr>
                <w:rFonts w:ascii="仿宋" w:eastAsia="仿宋" w:hAnsi="仿宋" w:cs="宋体" w:hint="eastAsia"/>
                <w:sz w:val="24"/>
              </w:rPr>
              <w:t>不组织。</w:t>
            </w:r>
          </w:p>
          <w:p w14:paraId="6A03E7DA" w14:textId="3F702E4D" w:rsidR="00D62F8C" w:rsidRPr="001E140C" w:rsidRDefault="00000000" w:rsidP="00D62F8C">
            <w:pPr>
              <w:spacing w:line="360" w:lineRule="auto"/>
              <w:rPr>
                <w:rFonts w:ascii="仿宋" w:eastAsia="仿宋" w:hAnsi="仿宋" w:cs="宋体" w:hint="eastAsia"/>
                <w:kern w:val="0"/>
                <w:sz w:val="24"/>
              </w:rPr>
            </w:pPr>
            <w:sdt>
              <w:sdtPr>
                <w:rPr>
                  <w:rFonts w:ascii="仿宋" w:eastAsia="仿宋" w:hAnsi="仿宋" w:cs="宋体" w:hint="eastAsia"/>
                  <w:kern w:val="0"/>
                  <w:sz w:val="24"/>
                </w:rPr>
                <w:id w:val="1174071719"/>
                <w14:checkbox>
                  <w14:checked w14:val="0"/>
                  <w14:checkedState w14:val="00FE" w14:font="Wingdings"/>
                  <w14:uncheckedState w14:val="2610" w14:font="MS Gothic"/>
                </w14:checkbox>
              </w:sdtPr>
              <w:sdtContent>
                <w:r w:rsidR="00B6095B" w:rsidRPr="001E140C">
                  <w:rPr>
                    <w:rFonts w:ascii="MS Gothic" w:eastAsia="MS Gothic" w:hAnsi="MS Gothic" w:cs="宋体" w:hint="eastAsia"/>
                    <w:kern w:val="0"/>
                    <w:sz w:val="24"/>
                  </w:rPr>
                  <w:t>☐</w:t>
                </w:r>
              </w:sdtContent>
            </w:sdt>
            <w:r w:rsidR="00D62F8C" w:rsidRPr="001E140C">
              <w:rPr>
                <w:rFonts w:ascii="仿宋" w:eastAsia="仿宋" w:hAnsi="仿宋" w:cs="宋体" w:hint="eastAsia"/>
                <w:kern w:val="0"/>
                <w:sz w:val="24"/>
              </w:rPr>
              <w:t>B组织。</w:t>
            </w:r>
          </w:p>
          <w:p w14:paraId="32E29400" w14:textId="47DDF860" w:rsidR="00D62F8C" w:rsidRPr="001E140C" w:rsidRDefault="00D62F8C" w:rsidP="00D62F8C">
            <w:pPr>
              <w:snapToGrid w:val="0"/>
              <w:spacing w:line="360" w:lineRule="auto"/>
              <w:rPr>
                <w:rFonts w:ascii="仿宋" w:eastAsia="仿宋" w:hAnsi="仿宋" w:cs="宋体" w:hint="eastAsia"/>
                <w:kern w:val="0"/>
                <w:sz w:val="24"/>
              </w:rPr>
            </w:pPr>
            <w:r w:rsidRPr="001E140C">
              <w:rPr>
                <w:rFonts w:ascii="仿宋" w:eastAsia="仿宋" w:hAnsi="仿宋" w:cs="宋体" w:hint="eastAsia"/>
                <w:kern w:val="0"/>
                <w:sz w:val="24"/>
              </w:rPr>
              <w:t>（1）在评审时安排每个供应商进行方案讲解演示。每个供应商时间不超过</w:t>
            </w:r>
            <w:r w:rsidRPr="001E140C">
              <w:rPr>
                <w:rFonts w:ascii="仿宋" w:eastAsia="仿宋" w:hAnsi="仿宋" w:cs="宋体"/>
                <w:kern w:val="0"/>
                <w:sz w:val="24"/>
                <w:u w:val="single"/>
              </w:rPr>
              <w:t>1</w:t>
            </w:r>
            <w:r w:rsidR="009444EC" w:rsidRPr="001E140C">
              <w:rPr>
                <w:rFonts w:ascii="仿宋" w:eastAsia="仿宋" w:hAnsi="仿宋" w:cs="宋体"/>
                <w:kern w:val="0"/>
                <w:sz w:val="24"/>
                <w:u w:val="single"/>
              </w:rPr>
              <w:t>5</w:t>
            </w:r>
            <w:r w:rsidRPr="001E140C">
              <w:rPr>
                <w:rFonts w:ascii="仿宋" w:eastAsia="仿宋" w:hAnsi="仿宋" w:cs="宋体" w:hint="eastAsia"/>
                <w:kern w:val="0"/>
                <w:sz w:val="24"/>
                <w:u w:val="single"/>
              </w:rPr>
              <w:t>（编制时可根据项目情况进行调整）</w:t>
            </w:r>
            <w:r w:rsidRPr="001E140C">
              <w:rPr>
                <w:rFonts w:ascii="仿宋" w:eastAsia="仿宋" w:hAnsi="仿宋" w:cs="宋体" w:hint="eastAsia"/>
                <w:kern w:val="0"/>
                <w:sz w:val="24"/>
              </w:rPr>
              <w:t>分钟，讲解次序以响应文件解密时间先后次序为准，讲解演示人员不超过</w:t>
            </w:r>
            <w:r w:rsidRPr="001E140C">
              <w:rPr>
                <w:rFonts w:ascii="仿宋" w:eastAsia="仿宋" w:hAnsi="仿宋" w:cs="宋体" w:hint="eastAsia"/>
                <w:kern w:val="0"/>
                <w:sz w:val="24"/>
                <w:u w:val="single"/>
              </w:rPr>
              <w:t>3（编制时可根据项目情况进行调整）</w:t>
            </w:r>
            <w:r w:rsidRPr="001E140C">
              <w:rPr>
                <w:rFonts w:ascii="仿宋" w:eastAsia="仿宋" w:hAnsi="仿宋" w:cs="宋体" w:hint="eastAsia"/>
                <w:kern w:val="0"/>
                <w:sz w:val="24"/>
              </w:rPr>
              <w:t>人。讲解演示结束后按要求解答评标委员会提问。</w:t>
            </w:r>
          </w:p>
          <w:p w14:paraId="39549CDE" w14:textId="004497FD" w:rsidR="00D62F8C" w:rsidRPr="001E140C" w:rsidRDefault="00D62F8C" w:rsidP="00D62F8C">
            <w:pPr>
              <w:snapToGrid w:val="0"/>
              <w:spacing w:line="360" w:lineRule="auto"/>
              <w:rPr>
                <w:rFonts w:ascii="仿宋" w:eastAsia="仿宋" w:hAnsi="仿宋" w:cs="宋体" w:hint="eastAsia"/>
                <w:kern w:val="0"/>
                <w:sz w:val="24"/>
              </w:rPr>
            </w:pPr>
            <w:r w:rsidRPr="001E140C">
              <w:rPr>
                <w:rFonts w:ascii="仿宋" w:eastAsia="仿宋" w:hAnsi="仿宋" w:cs="宋体" w:hint="eastAsia"/>
                <w:kern w:val="0"/>
                <w:sz w:val="24"/>
              </w:rPr>
              <w:t>（2）方案讲解演示选择</w:t>
            </w:r>
            <w:r w:rsidR="009444EC" w:rsidRPr="001E140C">
              <w:rPr>
                <w:rFonts w:ascii="仿宋" w:eastAsia="仿宋" w:hAnsi="仿宋" w:cs="宋体" w:hint="eastAsia"/>
                <w:kern w:val="0"/>
                <w:sz w:val="24"/>
              </w:rPr>
              <w:t>方式三</w:t>
            </w:r>
            <w:r w:rsidRPr="001E140C">
              <w:rPr>
                <w:rFonts w:ascii="仿宋" w:eastAsia="仿宋" w:hAnsi="仿宋" w:cs="宋体" w:hint="eastAsia"/>
                <w:kern w:val="0"/>
                <w:sz w:val="24"/>
              </w:rPr>
              <w:t>：</w:t>
            </w:r>
          </w:p>
          <w:p w14:paraId="7E12B475" w14:textId="72013F33" w:rsidR="00D62F8C" w:rsidRPr="001E140C" w:rsidRDefault="00000000" w:rsidP="00D62F8C">
            <w:pPr>
              <w:snapToGrid w:val="0"/>
              <w:spacing w:line="360" w:lineRule="auto"/>
              <w:rPr>
                <w:rFonts w:ascii="仿宋" w:eastAsia="仿宋" w:hAnsi="仿宋" w:cs="宋体" w:hint="eastAsia"/>
                <w:kern w:val="0"/>
                <w:sz w:val="24"/>
              </w:rPr>
            </w:pPr>
            <w:sdt>
              <w:sdtPr>
                <w:rPr>
                  <w:rFonts w:ascii="仿宋" w:eastAsia="仿宋" w:hAnsi="仿宋" w:cs="宋体" w:hint="eastAsia"/>
                  <w:kern w:val="0"/>
                  <w:sz w:val="24"/>
                </w:rPr>
                <w:id w:val="616956255"/>
                <w14:checkbox>
                  <w14:checked w14:val="0"/>
                  <w14:checkedState w14:val="00FE" w14:font="Wingdings"/>
                  <w14:uncheckedState w14:val="2610" w14:font="MS Gothic"/>
                </w14:checkbox>
              </w:sdtPr>
              <w:sdtContent>
                <w:r w:rsidR="009444EC" w:rsidRPr="001E140C">
                  <w:rPr>
                    <w:rFonts w:ascii="Segoe UI Symbol" w:eastAsia="仿宋" w:hAnsi="Segoe UI Symbol" w:cs="Segoe UI Symbol"/>
                    <w:kern w:val="0"/>
                    <w:sz w:val="24"/>
                  </w:rPr>
                  <w:t>☐</w:t>
                </w:r>
              </w:sdtContent>
            </w:sdt>
            <w:r w:rsidR="00D62F8C" w:rsidRPr="001E140C">
              <w:rPr>
                <w:rFonts w:ascii="仿宋" w:eastAsia="仿宋" w:hAnsi="仿宋" w:cs="宋体" w:hint="eastAsia"/>
                <w:kern w:val="0"/>
                <w:sz w:val="24"/>
              </w:rPr>
              <w:t>方式</w:t>
            </w:r>
            <w:proofErr w:type="gramStart"/>
            <w:r w:rsidR="00D62F8C" w:rsidRPr="001E140C">
              <w:rPr>
                <w:rFonts w:ascii="仿宋" w:eastAsia="仿宋" w:hAnsi="仿宋" w:cs="宋体" w:hint="eastAsia"/>
                <w:kern w:val="0"/>
                <w:sz w:val="24"/>
              </w:rPr>
              <w:t>一</w:t>
            </w:r>
            <w:proofErr w:type="gramEnd"/>
            <w:r w:rsidR="00D62F8C" w:rsidRPr="001E140C">
              <w:rPr>
                <w:rFonts w:ascii="仿宋" w:eastAsia="仿宋" w:hAnsi="仿宋" w:cs="宋体" w:hint="eastAsia"/>
                <w:kern w:val="0"/>
                <w:sz w:val="24"/>
              </w:rPr>
              <w:t>：政</w:t>
            </w:r>
            <w:proofErr w:type="gramStart"/>
            <w:r w:rsidR="00D62F8C" w:rsidRPr="001E140C">
              <w:rPr>
                <w:rFonts w:ascii="仿宋" w:eastAsia="仿宋" w:hAnsi="仿宋" w:cs="宋体" w:hint="eastAsia"/>
                <w:kern w:val="0"/>
                <w:sz w:val="24"/>
              </w:rPr>
              <w:t>采云</w:t>
            </w:r>
            <w:proofErr w:type="gramEnd"/>
            <w:r w:rsidR="00D62F8C" w:rsidRPr="001E140C">
              <w:rPr>
                <w:rFonts w:ascii="仿宋" w:eastAsia="仿宋" w:hAnsi="仿宋" w:cs="宋体" w:hint="eastAsia"/>
                <w:kern w:val="0"/>
                <w:sz w:val="24"/>
              </w:rPr>
              <w:t>平台在线讲解演示。政</w:t>
            </w:r>
            <w:proofErr w:type="gramStart"/>
            <w:r w:rsidR="00D62F8C" w:rsidRPr="001E140C">
              <w:rPr>
                <w:rFonts w:ascii="仿宋" w:eastAsia="仿宋" w:hAnsi="仿宋" w:cs="宋体" w:hint="eastAsia"/>
                <w:kern w:val="0"/>
                <w:sz w:val="24"/>
              </w:rPr>
              <w:t>采云</w:t>
            </w:r>
            <w:proofErr w:type="gramEnd"/>
            <w:r w:rsidR="00D62F8C" w:rsidRPr="001E140C">
              <w:rPr>
                <w:rFonts w:ascii="仿宋" w:eastAsia="仿宋" w:hAnsi="仿宋" w:cs="宋体" w:hint="eastAsia"/>
                <w:kern w:val="0"/>
                <w:sz w:val="24"/>
              </w:rPr>
              <w:t>平台在线讲解需供应商根据政</w:t>
            </w:r>
            <w:proofErr w:type="gramStart"/>
            <w:r w:rsidR="00D62F8C" w:rsidRPr="001E140C">
              <w:rPr>
                <w:rFonts w:ascii="仿宋" w:eastAsia="仿宋" w:hAnsi="仿宋" w:cs="宋体" w:hint="eastAsia"/>
                <w:kern w:val="0"/>
                <w:sz w:val="24"/>
              </w:rPr>
              <w:t>采云</w:t>
            </w:r>
            <w:proofErr w:type="gramEnd"/>
            <w:r w:rsidR="00D62F8C" w:rsidRPr="001E140C">
              <w:rPr>
                <w:rFonts w:ascii="仿宋" w:eastAsia="仿宋" w:hAnsi="仿宋" w:cs="宋体" w:hint="eastAsia"/>
                <w:kern w:val="0"/>
                <w:sz w:val="24"/>
              </w:rPr>
              <w:t>平台操作要求做好准备工作，提前完善软硬件配置环境。</w:t>
            </w:r>
          </w:p>
          <w:p w14:paraId="77554989" w14:textId="03B575BC" w:rsidR="009444EC" w:rsidRPr="001E140C" w:rsidRDefault="00000000" w:rsidP="00D62F8C">
            <w:pPr>
              <w:snapToGrid w:val="0"/>
              <w:spacing w:line="360" w:lineRule="auto"/>
              <w:rPr>
                <w:rFonts w:ascii="仿宋" w:eastAsia="仿宋" w:hAnsi="仿宋" w:cs="宋体" w:hint="eastAsia"/>
                <w:kern w:val="0"/>
                <w:sz w:val="24"/>
              </w:rPr>
            </w:pPr>
            <w:sdt>
              <w:sdtPr>
                <w:rPr>
                  <w:rFonts w:ascii="仿宋" w:eastAsia="仿宋" w:hAnsi="仿宋" w:cs="宋体" w:hint="eastAsia"/>
                  <w:kern w:val="0"/>
                  <w:sz w:val="24"/>
                </w:rPr>
                <w:id w:val="1378898131"/>
                <w14:checkbox>
                  <w14:checked w14:val="0"/>
                  <w14:checkedState w14:val="00FE" w14:font="Wingdings"/>
                  <w14:uncheckedState w14:val="2610" w14:font="MS Gothic"/>
                </w14:checkbox>
              </w:sdtPr>
              <w:sdtContent>
                <w:r w:rsidR="009444EC" w:rsidRPr="001E140C">
                  <w:rPr>
                    <w:rFonts w:ascii="Segoe UI Symbol" w:eastAsia="仿宋" w:hAnsi="Segoe UI Symbol" w:cs="Segoe UI Symbol"/>
                    <w:kern w:val="0"/>
                    <w:sz w:val="24"/>
                  </w:rPr>
                  <w:t>☐</w:t>
                </w:r>
              </w:sdtContent>
            </w:sdt>
            <w:r w:rsidR="00D62F8C" w:rsidRPr="001E140C">
              <w:rPr>
                <w:rFonts w:ascii="仿宋" w:eastAsia="仿宋" w:hAnsi="仿宋" w:cs="宋体" w:hint="eastAsia"/>
                <w:kern w:val="0"/>
                <w:sz w:val="24"/>
              </w:rPr>
              <w:t>方式二：交易中心现场讲解演示。现场讲解地点为</w:t>
            </w:r>
            <w:r w:rsidR="00D62F8C" w:rsidRPr="001E140C">
              <w:rPr>
                <w:rFonts w:ascii="仿宋" w:eastAsia="仿宋" w:hAnsi="仿宋" w:cs="宋体" w:hint="eastAsia"/>
                <w:sz w:val="24"/>
                <w:u w:val="single"/>
              </w:rPr>
              <w:t xml:space="preserve">    </w:t>
            </w:r>
            <w:r w:rsidR="00D62F8C" w:rsidRPr="001E140C">
              <w:rPr>
                <w:rFonts w:ascii="仿宋" w:eastAsia="仿宋" w:hAnsi="仿宋" w:cs="宋体" w:hint="eastAsia"/>
                <w:kern w:val="0"/>
                <w:sz w:val="24"/>
              </w:rPr>
              <w:t>，讲</w:t>
            </w:r>
            <w:r w:rsidR="00D62F8C" w:rsidRPr="001E140C">
              <w:rPr>
                <w:rFonts w:ascii="仿宋" w:eastAsia="仿宋" w:hAnsi="仿宋" w:cs="宋体" w:hint="eastAsia"/>
                <w:kern w:val="0"/>
                <w:sz w:val="24"/>
              </w:rPr>
              <w:lastRenderedPageBreak/>
              <w:t>解演示所用电脑等设备由供应商自备。现场讲解演示人员进场时提供讲解人员名单（加盖公章或授权代表签名）及身份证明，否则不得讲解演示。</w:t>
            </w:r>
          </w:p>
          <w:p w14:paraId="1179362B" w14:textId="21F2B72F" w:rsidR="00D62F8C" w:rsidRPr="001E140C" w:rsidRDefault="00000000" w:rsidP="00D62F8C">
            <w:pPr>
              <w:snapToGrid w:val="0"/>
              <w:spacing w:line="360" w:lineRule="auto"/>
              <w:rPr>
                <w:rFonts w:ascii="仿宋" w:eastAsia="仿宋" w:hAnsi="仿宋" w:cs="宋体" w:hint="eastAsia"/>
                <w:b/>
                <w:kern w:val="0"/>
                <w:sz w:val="24"/>
                <w:lang w:val="zh-CN"/>
              </w:rPr>
            </w:pPr>
            <w:sdt>
              <w:sdtPr>
                <w:rPr>
                  <w:rFonts w:ascii="仿宋" w:eastAsia="仿宋" w:hAnsi="仿宋" w:cs="宋体" w:hint="eastAsia"/>
                  <w:kern w:val="0"/>
                  <w:sz w:val="24"/>
                </w:rPr>
                <w:id w:val="-637104472"/>
                <w14:checkbox>
                  <w14:checked w14:val="0"/>
                  <w14:checkedState w14:val="00FE" w14:font="Wingdings"/>
                  <w14:uncheckedState w14:val="2610" w14:font="MS Gothic"/>
                </w14:checkbox>
              </w:sdtPr>
              <w:sdtContent>
                <w:r w:rsidR="00B6095B" w:rsidRPr="001E140C">
                  <w:rPr>
                    <w:rFonts w:ascii="MS Gothic" w:eastAsia="MS Gothic" w:hAnsi="MS Gothic" w:cs="宋体" w:hint="eastAsia"/>
                    <w:kern w:val="0"/>
                    <w:sz w:val="24"/>
                  </w:rPr>
                  <w:t>☐</w:t>
                </w:r>
              </w:sdtContent>
            </w:sdt>
            <w:r w:rsidR="009444EC" w:rsidRPr="001E140C">
              <w:rPr>
                <w:rFonts w:ascii="仿宋" w:eastAsia="仿宋" w:hAnsi="仿宋" w:cs="宋体" w:hint="eastAsia"/>
                <w:kern w:val="0"/>
                <w:sz w:val="24"/>
              </w:rPr>
              <w:t>方式三：提供第三人视角方式进行连续拍摄，拍摄画面中需包含时间计时器或其他方式以表明其拍摄过程不存在剪切编辑情况存在，请依照招标文件要求进行演示（播放视频），演示过程中需语音介绍目前演示的内容是什么，PPT或word等形式演示不得分。由评委对各投标人针对招标文件中演示部分进行评定打分。</w:t>
            </w:r>
          </w:p>
        </w:tc>
      </w:tr>
      <w:tr w:rsidR="00967590" w:rsidRPr="001E140C" w14:paraId="23C6FCAE" w14:textId="3DFAF712" w:rsidTr="00D62F8C">
        <w:trPr>
          <w:trHeight w:val="20"/>
          <w:jc w:val="right"/>
        </w:trPr>
        <w:tc>
          <w:tcPr>
            <w:tcW w:w="568" w:type="dxa"/>
            <w:vMerge w:val="restart"/>
            <w:vAlign w:val="center"/>
          </w:tcPr>
          <w:p w14:paraId="468C9344" w14:textId="069A2176"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sz w:val="24"/>
              </w:rPr>
              <w:lastRenderedPageBreak/>
              <w:t>8</w:t>
            </w:r>
          </w:p>
        </w:tc>
        <w:tc>
          <w:tcPr>
            <w:tcW w:w="2268" w:type="dxa"/>
            <w:vMerge w:val="restart"/>
            <w:vAlign w:val="center"/>
          </w:tcPr>
          <w:p w14:paraId="19FA6050"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供应商应当提供的资格、资信证明文件</w:t>
            </w:r>
          </w:p>
        </w:tc>
        <w:tc>
          <w:tcPr>
            <w:tcW w:w="6520" w:type="dxa"/>
            <w:vAlign w:val="center"/>
          </w:tcPr>
          <w:p w14:paraId="354D90EA" w14:textId="77777777" w:rsidR="00D62F8C" w:rsidRPr="001E140C" w:rsidRDefault="00D62F8C" w:rsidP="00D62F8C">
            <w:pPr>
              <w:spacing w:line="360" w:lineRule="auto"/>
              <w:rPr>
                <w:rFonts w:ascii="仿宋" w:eastAsia="仿宋" w:hAnsi="仿宋" w:cs="宋体" w:hint="eastAsia"/>
                <w:sz w:val="24"/>
              </w:rPr>
            </w:pPr>
            <w:r w:rsidRPr="001E140C">
              <w:rPr>
                <w:rFonts w:ascii="仿宋" w:eastAsia="仿宋" w:hAnsi="仿宋" w:cs="宋体" w:hint="eastAsia"/>
                <w:sz w:val="24"/>
              </w:rPr>
              <w:t>（1）资格证明文件：见招标文件第二部分11.1。</w:t>
            </w:r>
          </w:p>
          <w:p w14:paraId="7BBD2F28" w14:textId="77777777" w:rsidR="00D62F8C" w:rsidRPr="001E140C" w:rsidRDefault="00D62F8C" w:rsidP="00D62F8C">
            <w:pPr>
              <w:spacing w:line="360" w:lineRule="auto"/>
              <w:rPr>
                <w:rFonts w:ascii="仿宋" w:eastAsia="仿宋" w:hAnsi="仿宋" w:cs="宋体" w:hint="eastAsia"/>
                <w:snapToGrid w:val="0"/>
                <w:kern w:val="0"/>
                <w:sz w:val="24"/>
              </w:rPr>
            </w:pPr>
            <w:r w:rsidRPr="001E140C">
              <w:rPr>
                <w:rFonts w:ascii="仿宋" w:eastAsia="仿宋" w:hAnsi="仿宋" w:cs="宋体" w:hint="eastAsia"/>
                <w:kern w:val="0"/>
                <w:sz w:val="24"/>
                <w:lang w:val="zh-CN"/>
              </w:rPr>
              <w:t>供应商未提供有效的资格证明文件的，视为供应商不</w:t>
            </w:r>
            <w:proofErr w:type="gramStart"/>
            <w:r w:rsidRPr="001E140C">
              <w:rPr>
                <w:rFonts w:ascii="仿宋" w:eastAsia="仿宋" w:hAnsi="仿宋" w:cs="宋体" w:hint="eastAsia"/>
                <w:kern w:val="0"/>
                <w:sz w:val="24"/>
                <w:lang w:val="zh-CN"/>
              </w:rPr>
              <w:t>具备磋商</w:t>
            </w:r>
            <w:proofErr w:type="gramEnd"/>
            <w:r w:rsidRPr="001E140C">
              <w:rPr>
                <w:rFonts w:ascii="仿宋" w:eastAsia="仿宋" w:hAnsi="仿宋" w:cs="宋体" w:hint="eastAsia"/>
                <w:kern w:val="0"/>
                <w:sz w:val="24"/>
                <w:lang w:val="zh-CN"/>
              </w:rPr>
              <w:t>文件中规定的资格要求，响应无效。</w:t>
            </w:r>
          </w:p>
        </w:tc>
      </w:tr>
      <w:tr w:rsidR="00967590" w:rsidRPr="001E140C" w14:paraId="6388A6E6" w14:textId="77F07CED" w:rsidTr="00D62F8C">
        <w:trPr>
          <w:trHeight w:val="20"/>
          <w:jc w:val="right"/>
        </w:trPr>
        <w:tc>
          <w:tcPr>
            <w:tcW w:w="568" w:type="dxa"/>
            <w:vMerge/>
            <w:vAlign w:val="center"/>
          </w:tcPr>
          <w:p w14:paraId="23D86F76" w14:textId="77777777" w:rsidR="00D62F8C" w:rsidRPr="001E140C" w:rsidRDefault="00D62F8C" w:rsidP="00D62F8C">
            <w:pPr>
              <w:snapToGrid w:val="0"/>
              <w:spacing w:line="360" w:lineRule="auto"/>
              <w:jc w:val="center"/>
              <w:rPr>
                <w:rFonts w:ascii="仿宋" w:eastAsia="仿宋" w:hAnsi="仿宋" w:cs="宋体" w:hint="eastAsia"/>
                <w:sz w:val="24"/>
              </w:rPr>
            </w:pPr>
          </w:p>
        </w:tc>
        <w:tc>
          <w:tcPr>
            <w:tcW w:w="2268" w:type="dxa"/>
            <w:vMerge/>
            <w:vAlign w:val="center"/>
          </w:tcPr>
          <w:p w14:paraId="4138C9F3" w14:textId="77777777" w:rsidR="00D62F8C" w:rsidRPr="001E140C" w:rsidRDefault="00D62F8C" w:rsidP="00D62F8C">
            <w:pPr>
              <w:snapToGrid w:val="0"/>
              <w:spacing w:line="360" w:lineRule="auto"/>
              <w:jc w:val="center"/>
              <w:rPr>
                <w:rFonts w:ascii="仿宋" w:eastAsia="仿宋" w:hAnsi="仿宋" w:cs="宋体" w:hint="eastAsia"/>
                <w:b/>
                <w:sz w:val="24"/>
              </w:rPr>
            </w:pPr>
          </w:p>
        </w:tc>
        <w:tc>
          <w:tcPr>
            <w:tcW w:w="6520" w:type="dxa"/>
            <w:vAlign w:val="center"/>
          </w:tcPr>
          <w:p w14:paraId="3AA83F14" w14:textId="77777777" w:rsidR="00D62F8C" w:rsidRPr="001E140C" w:rsidRDefault="00D62F8C" w:rsidP="00D62F8C">
            <w:pPr>
              <w:spacing w:line="360" w:lineRule="auto"/>
              <w:rPr>
                <w:rFonts w:ascii="仿宋" w:eastAsia="仿宋" w:hAnsi="仿宋" w:cs="宋体" w:hint="eastAsia"/>
                <w:sz w:val="24"/>
              </w:rPr>
            </w:pPr>
            <w:r w:rsidRPr="001E140C">
              <w:rPr>
                <w:rFonts w:ascii="仿宋" w:eastAsia="仿宋" w:hAnsi="仿宋" w:cs="宋体" w:hint="eastAsia"/>
                <w:sz w:val="24"/>
              </w:rPr>
              <w:t>（2）资信证明文件：根据磋商文件第五部分评审标准提供。</w:t>
            </w:r>
          </w:p>
        </w:tc>
      </w:tr>
      <w:tr w:rsidR="00967590" w:rsidRPr="001E140C" w14:paraId="2BB02EC1" w14:textId="77777777" w:rsidTr="00D62F8C">
        <w:trPr>
          <w:trHeight w:val="20"/>
          <w:jc w:val="right"/>
        </w:trPr>
        <w:tc>
          <w:tcPr>
            <w:tcW w:w="568" w:type="dxa"/>
            <w:vAlign w:val="center"/>
          </w:tcPr>
          <w:p w14:paraId="3FD18844" w14:textId="7D3707AD"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hint="eastAsia"/>
                <w:sz w:val="24"/>
              </w:rPr>
              <w:t>9</w:t>
            </w:r>
          </w:p>
        </w:tc>
        <w:tc>
          <w:tcPr>
            <w:tcW w:w="2268" w:type="dxa"/>
            <w:vAlign w:val="center"/>
          </w:tcPr>
          <w:p w14:paraId="64657F0E" w14:textId="6F58A298"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节能产品、环境标志产品</w:t>
            </w:r>
          </w:p>
        </w:tc>
        <w:tc>
          <w:tcPr>
            <w:tcW w:w="6520" w:type="dxa"/>
            <w:vAlign w:val="center"/>
          </w:tcPr>
          <w:p w14:paraId="24C81A93" w14:textId="36628938" w:rsidR="00D62F8C" w:rsidRPr="001E140C" w:rsidRDefault="00D62F8C" w:rsidP="00D62F8C">
            <w:pPr>
              <w:snapToGrid w:val="0"/>
              <w:spacing w:line="360" w:lineRule="auto"/>
              <w:jc w:val="left"/>
              <w:rPr>
                <w:rFonts w:ascii="仿宋" w:eastAsia="仿宋" w:hAnsi="仿宋" w:cs="宋体" w:hint="eastAsia"/>
                <w:kern w:val="0"/>
                <w:sz w:val="24"/>
                <w:lang w:val="zh-CN"/>
              </w:rPr>
            </w:pPr>
            <w:r w:rsidRPr="001E140C">
              <w:rPr>
                <w:rFonts w:ascii="仿宋" w:eastAsia="仿宋" w:hAnsi="仿宋"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rsidR="00967590" w:rsidRPr="001E140C" w14:paraId="5A533198" w14:textId="6B4EA47A" w:rsidTr="00D62F8C">
        <w:trPr>
          <w:trHeight w:val="20"/>
          <w:jc w:val="right"/>
        </w:trPr>
        <w:tc>
          <w:tcPr>
            <w:tcW w:w="568" w:type="dxa"/>
            <w:vAlign w:val="center"/>
          </w:tcPr>
          <w:p w14:paraId="1963F77B" w14:textId="5C628F6D"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sz w:val="24"/>
              </w:rPr>
              <w:t>10</w:t>
            </w:r>
          </w:p>
        </w:tc>
        <w:tc>
          <w:tcPr>
            <w:tcW w:w="2268" w:type="dxa"/>
            <w:vAlign w:val="center"/>
          </w:tcPr>
          <w:p w14:paraId="2B19EB2C"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最后报价要求</w:t>
            </w:r>
          </w:p>
        </w:tc>
        <w:tc>
          <w:tcPr>
            <w:tcW w:w="6520" w:type="dxa"/>
            <w:vAlign w:val="center"/>
          </w:tcPr>
          <w:p w14:paraId="1C5FC763" w14:textId="77777777" w:rsidR="00D62F8C" w:rsidRPr="001E140C" w:rsidRDefault="00D62F8C" w:rsidP="00D62F8C">
            <w:pPr>
              <w:snapToGrid w:val="0"/>
              <w:spacing w:line="360" w:lineRule="auto"/>
              <w:jc w:val="left"/>
              <w:rPr>
                <w:rFonts w:ascii="仿宋" w:eastAsia="仿宋" w:hAnsi="仿宋" w:cs="宋体" w:hint="eastAsia"/>
                <w:b/>
                <w:kern w:val="0"/>
                <w:sz w:val="24"/>
                <w:lang w:val="zh-CN"/>
              </w:rPr>
            </w:pPr>
            <w:r w:rsidRPr="001E140C">
              <w:rPr>
                <w:rFonts w:ascii="仿宋" w:eastAsia="仿宋" w:hAnsi="仿宋" w:cs="宋体" w:hint="eastAsia"/>
                <w:kern w:val="0"/>
                <w:sz w:val="24"/>
                <w:lang w:val="zh-CN"/>
              </w:rPr>
              <w:t>有关本项目实施所需的所有费用（含税费）均计入最后报价。《最后报价</w:t>
            </w:r>
            <w:r w:rsidRPr="001E140C">
              <w:rPr>
                <w:rFonts w:ascii="仿宋" w:eastAsia="仿宋" w:hAnsi="仿宋" w:cs="宋体" w:hint="eastAsia"/>
                <w:sz w:val="24"/>
              </w:rPr>
              <w:t>一览表（报价表）</w:t>
            </w:r>
            <w:r w:rsidRPr="001E140C">
              <w:rPr>
                <w:rFonts w:ascii="仿宋" w:eastAsia="仿宋" w:hAnsi="仿宋" w:cs="宋体" w:hint="eastAsia"/>
                <w:kern w:val="0"/>
                <w:sz w:val="24"/>
                <w:lang w:val="zh-CN"/>
              </w:rPr>
              <w:t>》</w:t>
            </w:r>
            <w:r w:rsidRPr="001E140C">
              <w:rPr>
                <w:rFonts w:ascii="仿宋" w:eastAsia="仿宋" w:hAnsi="仿宋" w:cs="宋体" w:hint="eastAsia"/>
                <w:sz w:val="24"/>
              </w:rPr>
              <w:t>是最后报价的唯一载体</w:t>
            </w:r>
            <w:r w:rsidRPr="001E140C">
              <w:rPr>
                <w:rFonts w:ascii="仿宋" w:eastAsia="仿宋" w:hAnsi="仿宋" w:cs="宋体" w:hint="eastAsia"/>
                <w:kern w:val="0"/>
                <w:sz w:val="24"/>
                <w:lang w:val="zh-CN"/>
              </w:rPr>
              <w:t>。磋商文件中价格全部采用人民币报价。磋商文件未列明，而供应商认为必需的费用也需列入报价。</w:t>
            </w:r>
            <w:r w:rsidRPr="001E140C">
              <w:rPr>
                <w:rFonts w:ascii="仿宋" w:eastAsia="仿宋" w:hAnsi="仿宋" w:cs="宋体" w:hint="eastAsia"/>
                <w:b/>
                <w:kern w:val="0"/>
                <w:sz w:val="24"/>
                <w:lang w:val="zh-CN"/>
              </w:rPr>
              <w:t>提醒：验收时检测费用由采购人承担，不包含在最后报价中。</w:t>
            </w:r>
          </w:p>
          <w:p w14:paraId="2170D09F" w14:textId="77777777" w:rsidR="00D62F8C" w:rsidRPr="001E140C" w:rsidRDefault="00D62F8C" w:rsidP="00D62F8C">
            <w:pPr>
              <w:snapToGrid w:val="0"/>
              <w:spacing w:line="360" w:lineRule="auto"/>
              <w:jc w:val="left"/>
              <w:rPr>
                <w:rFonts w:ascii="仿宋" w:eastAsia="仿宋" w:hAnsi="仿宋" w:cs="宋体" w:hint="eastAsia"/>
                <w:b/>
                <w:kern w:val="0"/>
                <w:sz w:val="24"/>
                <w:lang w:val="zh-CN"/>
              </w:rPr>
            </w:pPr>
            <w:r w:rsidRPr="001E140C">
              <w:rPr>
                <w:rFonts w:ascii="仿宋" w:eastAsia="仿宋" w:hAnsi="仿宋" w:cs="宋体" w:hint="eastAsia"/>
                <w:b/>
                <w:kern w:val="0"/>
                <w:sz w:val="24"/>
                <w:lang w:val="zh-CN"/>
              </w:rPr>
              <w:t>最后报价出现下列情形的，响应无效：</w:t>
            </w:r>
          </w:p>
          <w:p w14:paraId="00002B53" w14:textId="77777777" w:rsidR="00D62F8C" w:rsidRPr="001E140C" w:rsidRDefault="00D62F8C" w:rsidP="00D62F8C">
            <w:pPr>
              <w:snapToGrid w:val="0"/>
              <w:spacing w:line="360" w:lineRule="auto"/>
              <w:ind w:firstLineChars="100" w:firstLine="241"/>
              <w:jc w:val="left"/>
              <w:rPr>
                <w:rFonts w:ascii="仿宋" w:eastAsia="仿宋" w:hAnsi="仿宋" w:cs="宋体" w:hint="eastAsia"/>
                <w:b/>
                <w:kern w:val="0"/>
                <w:sz w:val="24"/>
                <w:lang w:val="zh-CN"/>
              </w:rPr>
            </w:pPr>
            <w:r w:rsidRPr="001E140C">
              <w:rPr>
                <w:rFonts w:ascii="仿宋" w:eastAsia="仿宋" w:hAnsi="仿宋" w:cs="宋体" w:hint="eastAsia"/>
                <w:b/>
                <w:kern w:val="0"/>
                <w:sz w:val="24"/>
                <w:lang w:val="zh-CN"/>
              </w:rPr>
              <w:t>响应文件出现不是唯一的、有选择性的最后报价的；</w:t>
            </w:r>
          </w:p>
          <w:p w14:paraId="218AAE2D" w14:textId="77777777" w:rsidR="00D62F8C" w:rsidRPr="001E140C" w:rsidRDefault="00D62F8C" w:rsidP="00D62F8C">
            <w:pPr>
              <w:snapToGrid w:val="0"/>
              <w:spacing w:line="360" w:lineRule="auto"/>
              <w:ind w:firstLineChars="100" w:firstLine="241"/>
              <w:jc w:val="left"/>
              <w:rPr>
                <w:rFonts w:ascii="仿宋" w:eastAsia="仿宋" w:hAnsi="仿宋" w:cs="宋体" w:hint="eastAsia"/>
                <w:kern w:val="0"/>
                <w:sz w:val="24"/>
                <w:lang w:val="zh-CN"/>
              </w:rPr>
            </w:pPr>
            <w:r w:rsidRPr="001E140C">
              <w:rPr>
                <w:rFonts w:ascii="仿宋" w:eastAsia="仿宋" w:hAnsi="仿宋" w:cs="宋体" w:hint="eastAsia"/>
                <w:b/>
                <w:kern w:val="0"/>
                <w:sz w:val="24"/>
                <w:lang w:val="zh-CN"/>
              </w:rPr>
              <w:t>最后报价</w:t>
            </w:r>
            <w:proofErr w:type="gramStart"/>
            <w:r w:rsidRPr="001E140C">
              <w:rPr>
                <w:rFonts w:ascii="仿宋" w:eastAsia="仿宋" w:hAnsi="仿宋" w:cs="宋体" w:hint="eastAsia"/>
                <w:b/>
                <w:kern w:val="0"/>
                <w:sz w:val="24"/>
                <w:lang w:val="zh-CN"/>
              </w:rPr>
              <w:t>超过磋商</w:t>
            </w:r>
            <w:proofErr w:type="gramEnd"/>
            <w:r w:rsidRPr="001E140C">
              <w:rPr>
                <w:rFonts w:ascii="仿宋" w:eastAsia="仿宋" w:hAnsi="仿宋" w:cs="宋体" w:hint="eastAsia"/>
                <w:b/>
                <w:kern w:val="0"/>
                <w:sz w:val="24"/>
                <w:lang w:val="zh-CN"/>
              </w:rPr>
              <w:t>文件中规定的预算金额或者最高限价的；</w:t>
            </w:r>
          </w:p>
          <w:p w14:paraId="6048AF77" w14:textId="62C069EE" w:rsidR="00D62F8C" w:rsidRPr="001E140C" w:rsidRDefault="00D62F8C" w:rsidP="00D62F8C">
            <w:pPr>
              <w:spacing w:line="360" w:lineRule="auto"/>
              <w:ind w:firstLineChars="100" w:firstLine="241"/>
              <w:rPr>
                <w:rFonts w:ascii="仿宋" w:eastAsia="仿宋" w:hAnsi="仿宋" w:cs="宋体" w:hint="eastAsia"/>
                <w:b/>
                <w:sz w:val="24"/>
              </w:rPr>
            </w:pPr>
            <w:r w:rsidRPr="001E140C">
              <w:rPr>
                <w:rFonts w:ascii="仿宋" w:eastAsia="仿宋" w:hAnsi="仿宋" w:cs="宋体" w:hint="eastAsia"/>
                <w:b/>
                <w:kern w:val="0"/>
                <w:sz w:val="24"/>
              </w:rPr>
              <w:t>最后报价明显低于其他通过符合性审查供应商的报价，有可能影响产品质量或者不能诚信履约的，未能按要求提供书面说明或者提交相关证明材料证明其报价合理性的</w:t>
            </w:r>
            <w:r w:rsidRPr="001E140C">
              <w:rPr>
                <w:rFonts w:ascii="仿宋" w:eastAsia="仿宋" w:hAnsi="仿宋" w:cs="宋体" w:hint="eastAsia"/>
                <w:b/>
                <w:sz w:val="24"/>
              </w:rPr>
              <w:t>；</w:t>
            </w:r>
          </w:p>
          <w:p w14:paraId="5F805BEB" w14:textId="77777777" w:rsidR="00D62F8C" w:rsidRPr="001E140C" w:rsidRDefault="00D62F8C" w:rsidP="00D62F8C">
            <w:pPr>
              <w:spacing w:line="360" w:lineRule="auto"/>
              <w:rPr>
                <w:rFonts w:ascii="仿宋" w:eastAsia="仿宋" w:hAnsi="仿宋" w:cs="宋体" w:hint="eastAsia"/>
                <w:sz w:val="24"/>
              </w:rPr>
            </w:pPr>
            <w:r w:rsidRPr="001E140C">
              <w:rPr>
                <w:rFonts w:ascii="仿宋" w:eastAsia="仿宋" w:hAnsi="仿宋" w:cs="宋体" w:hint="eastAsia"/>
                <w:b/>
                <w:kern w:val="0"/>
                <w:sz w:val="24"/>
              </w:rPr>
              <w:t>供应商对根据修正原则修正后的报价不确认的</w:t>
            </w:r>
            <w:r w:rsidRPr="001E140C">
              <w:rPr>
                <w:rFonts w:ascii="仿宋" w:eastAsia="仿宋" w:hAnsi="仿宋" w:cs="宋体" w:hint="eastAsia"/>
                <w:b/>
                <w:sz w:val="24"/>
              </w:rPr>
              <w:t>。</w:t>
            </w:r>
          </w:p>
        </w:tc>
      </w:tr>
      <w:tr w:rsidR="00967590" w:rsidRPr="001E140C" w14:paraId="2133D5E4" w14:textId="77777777" w:rsidTr="00D62F8C">
        <w:trPr>
          <w:trHeight w:val="20"/>
          <w:jc w:val="right"/>
        </w:trPr>
        <w:tc>
          <w:tcPr>
            <w:tcW w:w="568" w:type="dxa"/>
            <w:vAlign w:val="center"/>
          </w:tcPr>
          <w:p w14:paraId="1E00F9C6" w14:textId="5E46EE11" w:rsidR="008B6121" w:rsidRPr="001E140C" w:rsidRDefault="008B6121" w:rsidP="00D62F8C">
            <w:pPr>
              <w:snapToGrid w:val="0"/>
              <w:spacing w:line="360" w:lineRule="auto"/>
              <w:jc w:val="center"/>
              <w:rPr>
                <w:rFonts w:ascii="仿宋" w:eastAsia="仿宋" w:hAnsi="仿宋" w:cs="宋体" w:hint="eastAsia"/>
                <w:sz w:val="24"/>
              </w:rPr>
            </w:pPr>
            <w:r w:rsidRPr="001E140C">
              <w:rPr>
                <w:rFonts w:ascii="仿宋" w:eastAsia="仿宋" w:hAnsi="仿宋" w:cs="宋体" w:hint="eastAsia"/>
                <w:sz w:val="24"/>
              </w:rPr>
              <w:lastRenderedPageBreak/>
              <w:t>1</w:t>
            </w:r>
            <w:r w:rsidRPr="001E140C">
              <w:rPr>
                <w:rFonts w:ascii="仿宋" w:eastAsia="仿宋" w:hAnsi="仿宋" w:cs="宋体"/>
                <w:sz w:val="24"/>
              </w:rPr>
              <w:t>1</w:t>
            </w:r>
          </w:p>
        </w:tc>
        <w:tc>
          <w:tcPr>
            <w:tcW w:w="2268" w:type="dxa"/>
            <w:vAlign w:val="center"/>
          </w:tcPr>
          <w:p w14:paraId="267AD0BC" w14:textId="3785AC6C" w:rsidR="008B6121" w:rsidRPr="001E140C" w:rsidRDefault="008B6121"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现场踏勘</w:t>
            </w:r>
          </w:p>
        </w:tc>
        <w:tc>
          <w:tcPr>
            <w:tcW w:w="6520" w:type="dxa"/>
            <w:vAlign w:val="center"/>
          </w:tcPr>
          <w:p w14:paraId="68A43C84" w14:textId="374BCF8A" w:rsidR="008B6121" w:rsidRPr="001E140C" w:rsidRDefault="008B6121" w:rsidP="008B6121">
            <w:pPr>
              <w:snapToGrid w:val="0"/>
              <w:spacing w:line="360" w:lineRule="auto"/>
              <w:jc w:val="left"/>
              <w:rPr>
                <w:rFonts w:ascii="仿宋" w:eastAsia="仿宋" w:hAnsi="仿宋" w:cs="宋体" w:hint="eastAsia"/>
                <w:kern w:val="0"/>
                <w:sz w:val="24"/>
                <w:lang w:val="zh-CN"/>
              </w:rPr>
            </w:pPr>
            <w:r w:rsidRPr="001E140C">
              <w:rPr>
                <w:rFonts w:ascii="仿宋" w:eastAsia="仿宋" w:hAnsi="仿宋" w:cs="宋体" w:hint="eastAsia"/>
                <w:kern w:val="0"/>
                <w:sz w:val="24"/>
                <w:lang w:val="zh-CN"/>
              </w:rPr>
              <w:t>现场踏勘：供应商自行踏勘，标前会议不召开。（如有疑问，请及时与代理机构联系，如未书面提出疑问，视为对本项目的充分理解和默认，供应商自担相应风险）。</w:t>
            </w:r>
          </w:p>
          <w:p w14:paraId="50A691CA" w14:textId="7FB27728" w:rsidR="008B6121" w:rsidRPr="001E140C" w:rsidRDefault="008B6121" w:rsidP="008B6121">
            <w:pPr>
              <w:snapToGrid w:val="0"/>
              <w:spacing w:line="360" w:lineRule="auto"/>
              <w:jc w:val="left"/>
              <w:rPr>
                <w:rFonts w:ascii="仿宋" w:eastAsia="仿宋" w:hAnsi="仿宋" w:cs="宋体" w:hint="eastAsia"/>
                <w:kern w:val="0"/>
                <w:sz w:val="24"/>
                <w:lang w:val="zh-CN"/>
              </w:rPr>
            </w:pPr>
            <w:r w:rsidRPr="001E140C">
              <w:rPr>
                <w:rFonts w:ascii="仿宋" w:eastAsia="仿宋" w:hAnsi="仿宋" w:cs="宋体" w:hint="eastAsia"/>
                <w:kern w:val="0"/>
                <w:sz w:val="24"/>
                <w:lang w:val="zh-CN"/>
              </w:rPr>
              <w:t>踏勘地点：同建设地点</w:t>
            </w:r>
          </w:p>
        </w:tc>
      </w:tr>
      <w:tr w:rsidR="00967590" w:rsidRPr="001E140C" w14:paraId="03AA8265" w14:textId="41242A80" w:rsidTr="00D62F8C">
        <w:trPr>
          <w:trHeight w:val="20"/>
          <w:jc w:val="right"/>
        </w:trPr>
        <w:tc>
          <w:tcPr>
            <w:tcW w:w="568" w:type="dxa"/>
            <w:vAlign w:val="center"/>
          </w:tcPr>
          <w:p w14:paraId="44A26B49" w14:textId="3032DFFA"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sz w:val="24"/>
              </w:rPr>
              <w:t>1</w:t>
            </w:r>
            <w:r w:rsidR="008B6121" w:rsidRPr="001E140C">
              <w:rPr>
                <w:rFonts w:ascii="仿宋" w:eastAsia="仿宋" w:hAnsi="仿宋" w:cs="宋体"/>
                <w:sz w:val="24"/>
              </w:rPr>
              <w:t>2</w:t>
            </w:r>
          </w:p>
        </w:tc>
        <w:tc>
          <w:tcPr>
            <w:tcW w:w="2268" w:type="dxa"/>
            <w:vAlign w:val="center"/>
          </w:tcPr>
          <w:p w14:paraId="25FAABE8"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中小企业信用融资</w:t>
            </w:r>
          </w:p>
        </w:tc>
        <w:tc>
          <w:tcPr>
            <w:tcW w:w="6520" w:type="dxa"/>
            <w:vAlign w:val="center"/>
          </w:tcPr>
          <w:p w14:paraId="1CA1BBB3" w14:textId="77777777" w:rsidR="00D62F8C" w:rsidRPr="001E140C" w:rsidRDefault="00D62F8C" w:rsidP="00D62F8C">
            <w:pPr>
              <w:spacing w:line="360" w:lineRule="auto"/>
              <w:ind w:firstLineChars="200" w:firstLine="480"/>
              <w:rPr>
                <w:rFonts w:ascii="仿宋" w:eastAsia="仿宋" w:hAnsi="仿宋" w:cs="宋体" w:hint="eastAsia"/>
                <w:sz w:val="24"/>
              </w:rPr>
            </w:pPr>
            <w:r w:rsidRPr="001E140C">
              <w:rPr>
                <w:rFonts w:ascii="仿宋" w:eastAsia="仿宋" w:hAnsi="仿宋" w:cs="宋体" w:hint="eastAsia"/>
                <w:snapToGrid w:val="0"/>
                <w:kern w:val="28"/>
                <w:sz w:val="24"/>
              </w:rPr>
              <w:t>供应</w:t>
            </w:r>
            <w:proofErr w:type="gramStart"/>
            <w:r w:rsidRPr="001E140C">
              <w:rPr>
                <w:rFonts w:ascii="仿宋" w:eastAsia="仿宋" w:hAnsi="仿宋" w:cs="宋体" w:hint="eastAsia"/>
                <w:snapToGrid w:val="0"/>
                <w:kern w:val="28"/>
                <w:sz w:val="24"/>
              </w:rPr>
              <w:t>商成交</w:t>
            </w:r>
            <w:proofErr w:type="gramEnd"/>
            <w:r w:rsidRPr="001E140C">
              <w:rPr>
                <w:rFonts w:ascii="仿宋" w:eastAsia="仿宋" w:hAnsi="仿宋" w:cs="宋体" w:hint="eastAsia"/>
                <w:snapToGrid w:val="0"/>
                <w:kern w:val="28"/>
                <w:sz w:val="24"/>
              </w:rPr>
              <w:t>后也可在“政</w:t>
            </w:r>
            <w:proofErr w:type="gramStart"/>
            <w:r w:rsidRPr="001E140C">
              <w:rPr>
                <w:rFonts w:ascii="仿宋" w:eastAsia="仿宋" w:hAnsi="仿宋" w:cs="宋体" w:hint="eastAsia"/>
                <w:snapToGrid w:val="0"/>
                <w:kern w:val="28"/>
                <w:sz w:val="24"/>
              </w:rPr>
              <w:t>采云</w:t>
            </w:r>
            <w:proofErr w:type="gramEnd"/>
            <w:r w:rsidRPr="001E140C">
              <w:rPr>
                <w:rFonts w:ascii="仿宋" w:eastAsia="仿宋" w:hAnsi="仿宋" w:cs="宋体" w:hint="eastAsia"/>
                <w:snapToGrid w:val="0"/>
                <w:kern w:val="28"/>
                <w:sz w:val="24"/>
              </w:rPr>
              <w:t>”平台申请</w:t>
            </w:r>
            <w:proofErr w:type="gramStart"/>
            <w:r w:rsidRPr="001E140C">
              <w:rPr>
                <w:rFonts w:ascii="仿宋" w:eastAsia="仿宋" w:hAnsi="仿宋" w:cs="宋体" w:hint="eastAsia"/>
                <w:snapToGrid w:val="0"/>
                <w:kern w:val="28"/>
                <w:sz w:val="24"/>
              </w:rPr>
              <w:t>政采贷</w:t>
            </w:r>
            <w:proofErr w:type="gramEnd"/>
            <w:r w:rsidRPr="001E140C">
              <w:rPr>
                <w:rFonts w:ascii="仿宋" w:eastAsia="仿宋" w:hAnsi="仿宋" w:cs="宋体" w:hint="eastAsia"/>
                <w:snapToGrid w:val="0"/>
                <w:kern w:val="28"/>
                <w:sz w:val="24"/>
              </w:rPr>
              <w:t>：操作路径：登录政</w:t>
            </w:r>
            <w:proofErr w:type="gramStart"/>
            <w:r w:rsidRPr="001E140C">
              <w:rPr>
                <w:rFonts w:ascii="仿宋" w:eastAsia="仿宋" w:hAnsi="仿宋" w:cs="宋体" w:hint="eastAsia"/>
                <w:snapToGrid w:val="0"/>
                <w:kern w:val="28"/>
                <w:sz w:val="24"/>
              </w:rPr>
              <w:t>采云</w:t>
            </w:r>
            <w:proofErr w:type="gramEnd"/>
            <w:r w:rsidRPr="001E140C">
              <w:rPr>
                <w:rFonts w:ascii="仿宋" w:eastAsia="仿宋" w:hAnsi="仿宋" w:cs="宋体" w:hint="eastAsia"/>
                <w:snapToGrid w:val="0"/>
                <w:kern w:val="28"/>
                <w:sz w:val="24"/>
              </w:rPr>
              <w:t>平台 - 金融服务中心 -【融资服务】，可在热门申请中选择产品直接申请，也可</w:t>
            </w:r>
            <w:proofErr w:type="gramStart"/>
            <w:r w:rsidRPr="001E140C">
              <w:rPr>
                <w:rFonts w:ascii="仿宋" w:eastAsia="仿宋" w:hAnsi="仿宋" w:cs="宋体" w:hint="eastAsia"/>
                <w:snapToGrid w:val="0"/>
                <w:kern w:val="28"/>
                <w:sz w:val="24"/>
              </w:rPr>
              <w:t>点击云智贷</w:t>
            </w:r>
            <w:proofErr w:type="gramEnd"/>
            <w:r w:rsidRPr="001E140C">
              <w:rPr>
                <w:rFonts w:ascii="仿宋" w:eastAsia="仿宋" w:hAnsi="仿宋" w:cs="宋体" w:hint="eastAsia"/>
                <w:snapToGrid w:val="0"/>
                <w:kern w:val="28"/>
                <w:sz w:val="24"/>
              </w:rPr>
              <w:t>匹配适合产品进行申请，或者在可申请项目中根据该项目进行申请。</w:t>
            </w:r>
          </w:p>
        </w:tc>
      </w:tr>
      <w:tr w:rsidR="00967590" w:rsidRPr="001E140C" w14:paraId="3075D77C" w14:textId="648D6633" w:rsidTr="00D62F8C">
        <w:trPr>
          <w:trHeight w:val="20"/>
          <w:jc w:val="right"/>
        </w:trPr>
        <w:tc>
          <w:tcPr>
            <w:tcW w:w="568" w:type="dxa"/>
            <w:vAlign w:val="center"/>
          </w:tcPr>
          <w:p w14:paraId="3F59114B" w14:textId="3A7FBBF9"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hint="eastAsia"/>
                <w:sz w:val="24"/>
              </w:rPr>
              <w:t>1</w:t>
            </w:r>
            <w:r w:rsidR="008B6121" w:rsidRPr="001E140C">
              <w:rPr>
                <w:rFonts w:ascii="仿宋" w:eastAsia="仿宋" w:hAnsi="仿宋" w:cs="宋体"/>
                <w:sz w:val="24"/>
              </w:rPr>
              <w:t>3</w:t>
            </w:r>
          </w:p>
        </w:tc>
        <w:tc>
          <w:tcPr>
            <w:tcW w:w="2268" w:type="dxa"/>
            <w:vAlign w:val="center"/>
          </w:tcPr>
          <w:p w14:paraId="56F9315A"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备份响应文件送达地点和签收人员</w:t>
            </w:r>
          </w:p>
        </w:tc>
        <w:tc>
          <w:tcPr>
            <w:tcW w:w="6520" w:type="dxa"/>
            <w:vAlign w:val="center"/>
          </w:tcPr>
          <w:p w14:paraId="30E731FF" w14:textId="61624E80" w:rsidR="00D62F8C" w:rsidRPr="001E140C" w:rsidRDefault="00D62F8C" w:rsidP="00D62F8C">
            <w:pPr>
              <w:pStyle w:val="af7"/>
              <w:spacing w:line="360" w:lineRule="auto"/>
              <w:rPr>
                <w:rFonts w:ascii="仿宋" w:eastAsia="仿宋" w:hAnsi="仿宋" w:cs="宋体" w:hint="eastAsia"/>
                <w:kern w:val="28"/>
                <w:sz w:val="24"/>
                <w:szCs w:val="24"/>
              </w:rPr>
            </w:pPr>
            <w:r w:rsidRPr="001E140C">
              <w:rPr>
                <w:rFonts w:ascii="仿宋" w:eastAsia="仿宋" w:hAnsi="仿宋" w:cs="宋体" w:hint="eastAsia"/>
                <w:kern w:val="28"/>
                <w:sz w:val="24"/>
                <w:szCs w:val="24"/>
              </w:rPr>
              <w:t>备份响应文件送达地点：</w:t>
            </w:r>
            <w:r w:rsidRPr="001E140C">
              <w:rPr>
                <w:rFonts w:ascii="仿宋" w:eastAsia="仿宋" w:hAnsi="仿宋" w:cs="宋体" w:hint="eastAsia"/>
                <w:sz w:val="24"/>
                <w:szCs w:val="24"/>
                <w:u w:val="single"/>
              </w:rPr>
              <w:t>长兴县浙北商业广场11幢201室</w:t>
            </w:r>
            <w:r w:rsidRPr="001E140C">
              <w:rPr>
                <w:rFonts w:ascii="仿宋" w:eastAsia="仿宋" w:hAnsi="仿宋" w:cs="宋体" w:hint="eastAsia"/>
                <w:kern w:val="28"/>
                <w:sz w:val="24"/>
                <w:szCs w:val="24"/>
              </w:rPr>
              <w:t>；备份响应文件签收人员联系电话：</w:t>
            </w:r>
            <w:r w:rsidRPr="001E140C">
              <w:rPr>
                <w:rFonts w:ascii="仿宋" w:eastAsia="仿宋" w:hAnsi="仿宋" w:cs="宋体"/>
                <w:sz w:val="24"/>
                <w:szCs w:val="24"/>
                <w:u w:val="single"/>
              </w:rPr>
              <w:t>18</w:t>
            </w:r>
            <w:r w:rsidR="00B47630" w:rsidRPr="001E140C">
              <w:rPr>
                <w:rFonts w:ascii="仿宋" w:eastAsia="仿宋" w:hAnsi="仿宋" w:cs="宋体" w:hint="eastAsia"/>
                <w:sz w:val="24"/>
                <w:szCs w:val="24"/>
                <w:u w:val="single"/>
              </w:rPr>
              <w:t>768213858</w:t>
            </w:r>
            <w:r w:rsidRPr="001E140C">
              <w:rPr>
                <w:rFonts w:ascii="仿宋" w:eastAsia="仿宋" w:hAnsi="仿宋" w:cs="宋体" w:hint="eastAsia"/>
                <w:sz w:val="24"/>
                <w:szCs w:val="24"/>
              </w:rPr>
              <w:t>。</w:t>
            </w:r>
            <w:r w:rsidRPr="001E140C">
              <w:rPr>
                <w:rFonts w:ascii="仿宋" w:eastAsia="仿宋" w:hAnsi="仿宋" w:cs="宋体" w:hint="eastAsia"/>
                <w:b/>
                <w:sz w:val="24"/>
                <w:szCs w:val="24"/>
              </w:rPr>
              <w:t>采购人、采购代理机构不强制或变相强制供应商提交备份响应文件。</w:t>
            </w:r>
          </w:p>
        </w:tc>
      </w:tr>
      <w:tr w:rsidR="00967590" w:rsidRPr="001E140C" w14:paraId="66A6E7C7" w14:textId="6FE1094E" w:rsidTr="00D62F8C">
        <w:trPr>
          <w:trHeight w:val="20"/>
          <w:jc w:val="right"/>
        </w:trPr>
        <w:tc>
          <w:tcPr>
            <w:tcW w:w="568" w:type="dxa"/>
            <w:vMerge w:val="restart"/>
            <w:vAlign w:val="center"/>
          </w:tcPr>
          <w:p w14:paraId="33D86D57" w14:textId="300E5CF6" w:rsidR="00D62F8C" w:rsidRPr="001E140C" w:rsidRDefault="00D62F8C" w:rsidP="00D62F8C">
            <w:pPr>
              <w:snapToGrid w:val="0"/>
              <w:spacing w:line="360" w:lineRule="auto"/>
              <w:jc w:val="center"/>
              <w:rPr>
                <w:rFonts w:ascii="仿宋" w:eastAsia="仿宋" w:hAnsi="仿宋" w:cs="宋体" w:hint="eastAsia"/>
                <w:sz w:val="24"/>
              </w:rPr>
            </w:pPr>
            <w:r w:rsidRPr="001E140C">
              <w:rPr>
                <w:rFonts w:ascii="仿宋" w:eastAsia="仿宋" w:hAnsi="仿宋" w:cs="宋体" w:hint="eastAsia"/>
                <w:sz w:val="24"/>
              </w:rPr>
              <w:t>1</w:t>
            </w:r>
            <w:r w:rsidR="008B6121" w:rsidRPr="001E140C">
              <w:rPr>
                <w:rFonts w:ascii="仿宋" w:eastAsia="仿宋" w:hAnsi="仿宋" w:cs="宋体"/>
                <w:sz w:val="24"/>
              </w:rPr>
              <w:t>4</w:t>
            </w:r>
          </w:p>
        </w:tc>
        <w:tc>
          <w:tcPr>
            <w:tcW w:w="2268" w:type="dxa"/>
            <w:vMerge w:val="restart"/>
            <w:vAlign w:val="center"/>
          </w:tcPr>
          <w:p w14:paraId="10E76C6A" w14:textId="77777777" w:rsidR="00D62F8C" w:rsidRPr="001E140C" w:rsidRDefault="00D62F8C" w:rsidP="00D62F8C">
            <w:pPr>
              <w:snapToGrid w:val="0"/>
              <w:spacing w:line="360" w:lineRule="auto"/>
              <w:jc w:val="center"/>
              <w:rPr>
                <w:rFonts w:ascii="仿宋" w:eastAsia="仿宋" w:hAnsi="仿宋" w:cs="宋体" w:hint="eastAsia"/>
                <w:b/>
                <w:sz w:val="24"/>
              </w:rPr>
            </w:pPr>
            <w:r w:rsidRPr="001E140C">
              <w:rPr>
                <w:rFonts w:ascii="仿宋" w:eastAsia="仿宋" w:hAnsi="仿宋" w:cs="宋体" w:hint="eastAsia"/>
                <w:b/>
                <w:sz w:val="24"/>
              </w:rPr>
              <w:t>特别说明</w:t>
            </w:r>
          </w:p>
        </w:tc>
        <w:tc>
          <w:tcPr>
            <w:tcW w:w="6520" w:type="dxa"/>
            <w:vAlign w:val="center"/>
          </w:tcPr>
          <w:p w14:paraId="1936CEC4" w14:textId="77777777" w:rsidR="00D62F8C" w:rsidRPr="001E140C" w:rsidRDefault="00D62F8C" w:rsidP="00D62F8C">
            <w:pPr>
              <w:spacing w:line="360" w:lineRule="auto"/>
              <w:rPr>
                <w:rFonts w:ascii="仿宋" w:eastAsia="仿宋" w:hAnsi="仿宋" w:cs="宋体" w:hint="eastAsia"/>
                <w:snapToGrid w:val="0"/>
                <w:kern w:val="28"/>
                <w:sz w:val="24"/>
              </w:rPr>
            </w:pPr>
            <w:r w:rsidRPr="001E140C">
              <w:rPr>
                <w:rFonts w:ascii="仿宋" w:eastAsia="仿宋" w:hAnsi="仿宋" w:cs="宋体" w:hint="eastAsia"/>
                <w:snapToGrid w:val="0"/>
                <w:kern w:val="28"/>
                <w:sz w:val="24"/>
              </w:rPr>
              <w:t>联合体投标的，联合体各方分别提供与联合体协议中规定的分工内容相应的业绩证明材料，业绩数量以提供材料较少的一方为准。</w:t>
            </w:r>
          </w:p>
        </w:tc>
      </w:tr>
      <w:tr w:rsidR="00967590" w:rsidRPr="001E140C" w14:paraId="683A0336" w14:textId="4F5DA327" w:rsidTr="00D62F8C">
        <w:trPr>
          <w:trHeight w:val="20"/>
          <w:jc w:val="right"/>
        </w:trPr>
        <w:tc>
          <w:tcPr>
            <w:tcW w:w="568" w:type="dxa"/>
            <w:vMerge/>
            <w:vAlign w:val="center"/>
          </w:tcPr>
          <w:p w14:paraId="2C16AE70" w14:textId="77777777" w:rsidR="00D62F8C" w:rsidRPr="001E140C" w:rsidRDefault="00D62F8C" w:rsidP="00D62F8C">
            <w:pPr>
              <w:snapToGrid w:val="0"/>
              <w:spacing w:line="360" w:lineRule="auto"/>
              <w:jc w:val="center"/>
              <w:rPr>
                <w:rFonts w:ascii="仿宋" w:eastAsia="仿宋" w:hAnsi="仿宋" w:cs="宋体" w:hint="eastAsia"/>
                <w:sz w:val="24"/>
              </w:rPr>
            </w:pPr>
          </w:p>
        </w:tc>
        <w:tc>
          <w:tcPr>
            <w:tcW w:w="2268" w:type="dxa"/>
            <w:vMerge/>
            <w:vAlign w:val="center"/>
          </w:tcPr>
          <w:p w14:paraId="7D2EBCCD" w14:textId="77777777" w:rsidR="00D62F8C" w:rsidRPr="001E140C" w:rsidRDefault="00D62F8C" w:rsidP="00D62F8C">
            <w:pPr>
              <w:snapToGrid w:val="0"/>
              <w:spacing w:line="360" w:lineRule="auto"/>
              <w:jc w:val="center"/>
              <w:rPr>
                <w:rFonts w:ascii="仿宋" w:eastAsia="仿宋" w:hAnsi="仿宋" w:cs="宋体" w:hint="eastAsia"/>
                <w:b/>
                <w:sz w:val="24"/>
              </w:rPr>
            </w:pPr>
          </w:p>
        </w:tc>
        <w:tc>
          <w:tcPr>
            <w:tcW w:w="6520" w:type="dxa"/>
            <w:vAlign w:val="center"/>
          </w:tcPr>
          <w:p w14:paraId="050DF492" w14:textId="7D75AF76" w:rsidR="00D62F8C" w:rsidRPr="001E140C" w:rsidRDefault="00000000" w:rsidP="00D62F8C">
            <w:pPr>
              <w:spacing w:line="360" w:lineRule="auto"/>
              <w:rPr>
                <w:rFonts w:ascii="仿宋" w:eastAsia="仿宋" w:hAnsi="仿宋" w:cs="宋体" w:hint="eastAsia"/>
                <w:snapToGrid w:val="0"/>
                <w:kern w:val="28"/>
                <w:sz w:val="24"/>
              </w:rPr>
            </w:pPr>
            <w:sdt>
              <w:sdtPr>
                <w:rPr>
                  <w:rFonts w:ascii="仿宋" w:eastAsia="仿宋" w:hAnsi="仿宋" w:cs="Arial" w:hint="eastAsia"/>
                  <w:kern w:val="0"/>
                  <w:sz w:val="24"/>
                </w:rPr>
                <w:id w:val="-1816336663"/>
                <w14:checkbox>
                  <w14:checked w14:val="0"/>
                  <w14:checkedState w14:val="00FE" w14:font="Wingdings"/>
                  <w14:uncheckedState w14:val="2610" w14:font="MS Gothic"/>
                </w14:checkbox>
              </w:sdtPr>
              <w:sdtContent>
                <w:r w:rsidR="00D62F8C" w:rsidRPr="001E140C">
                  <w:rPr>
                    <w:rFonts w:ascii="Segoe UI Symbol" w:eastAsia="仿宋" w:hAnsi="Segoe UI Symbol" w:cs="Segoe UI Symbol"/>
                    <w:kern w:val="0"/>
                    <w:sz w:val="24"/>
                  </w:rPr>
                  <w:t>☐</w:t>
                </w:r>
              </w:sdtContent>
            </w:sdt>
            <w:r w:rsidR="00D62F8C" w:rsidRPr="001E140C">
              <w:rPr>
                <w:rFonts w:ascii="仿宋" w:eastAsia="仿宋" w:hAnsi="仿宋" w:cs="宋体" w:hint="eastAsia"/>
                <w:snapToGrid w:val="0"/>
                <w:kern w:val="28"/>
                <w:sz w:val="24"/>
              </w:rPr>
              <w:t>联合体响应的，联合体各方均需按磋商文件第五部分评审标准要求提供资信证明文件，否则视为不符合相关要求。</w:t>
            </w:r>
          </w:p>
          <w:p w14:paraId="036C2E54" w14:textId="77777777" w:rsidR="00D62F8C" w:rsidRPr="001E140C" w:rsidRDefault="00000000" w:rsidP="00D62F8C">
            <w:pPr>
              <w:spacing w:line="360" w:lineRule="auto"/>
              <w:rPr>
                <w:rFonts w:ascii="仿宋" w:eastAsia="仿宋" w:hAnsi="仿宋" w:cs="宋体" w:hint="eastAsia"/>
                <w:snapToGrid w:val="0"/>
                <w:kern w:val="28"/>
                <w:sz w:val="24"/>
              </w:rPr>
            </w:pPr>
            <w:sdt>
              <w:sdtPr>
                <w:rPr>
                  <w:rFonts w:ascii="仿宋" w:eastAsia="仿宋" w:hAnsi="仿宋" w:cs="Arial" w:hint="eastAsia"/>
                  <w:kern w:val="0"/>
                  <w:sz w:val="24"/>
                </w:rPr>
                <w:id w:val="-232311894"/>
                <w14:checkbox>
                  <w14:checked w14:val="1"/>
                  <w14:checkedState w14:val="00FE" w14:font="Wingdings"/>
                  <w14:uncheckedState w14:val="2610" w14:font="MS Gothic"/>
                </w14:checkbox>
              </w:sdtPr>
              <w:sdtContent>
                <w:r w:rsidR="00D62F8C" w:rsidRPr="001E140C">
                  <w:rPr>
                    <w:rFonts w:ascii="仿宋" w:eastAsia="仿宋" w:hAnsi="仿宋" w:cs="Arial" w:hint="eastAsia"/>
                    <w:kern w:val="0"/>
                    <w:sz w:val="24"/>
                  </w:rPr>
                  <w:sym w:font="Wingdings" w:char="F0FE"/>
                </w:r>
              </w:sdtContent>
            </w:sdt>
            <w:r w:rsidR="00D62F8C" w:rsidRPr="001E140C">
              <w:rPr>
                <w:rFonts w:ascii="仿宋" w:eastAsia="仿宋" w:hAnsi="仿宋" w:cs="宋体" w:hint="eastAsia"/>
                <w:snapToGrid w:val="0"/>
                <w:kern w:val="28"/>
                <w:sz w:val="24"/>
              </w:rPr>
              <w:t>联合体响应的，联合体中有一方或者联合体成员根据分工按磋商文件第五部分评审标准要求提供资信证明文件的，视为符合了相关要求。</w:t>
            </w:r>
          </w:p>
        </w:tc>
      </w:tr>
      <w:tr w:rsidR="00D62F8C" w:rsidRPr="001E140C" w14:paraId="7971AC01" w14:textId="472557A1" w:rsidTr="00D62F8C">
        <w:trPr>
          <w:trHeight w:val="20"/>
          <w:jc w:val="right"/>
        </w:trPr>
        <w:tc>
          <w:tcPr>
            <w:tcW w:w="568" w:type="dxa"/>
            <w:vMerge/>
            <w:vAlign w:val="center"/>
          </w:tcPr>
          <w:p w14:paraId="149A1F63" w14:textId="77777777" w:rsidR="00D62F8C" w:rsidRPr="001E140C" w:rsidRDefault="00D62F8C" w:rsidP="00D62F8C">
            <w:pPr>
              <w:snapToGrid w:val="0"/>
              <w:spacing w:line="360" w:lineRule="auto"/>
              <w:jc w:val="center"/>
              <w:rPr>
                <w:rFonts w:ascii="仿宋" w:eastAsia="仿宋" w:hAnsi="仿宋" w:cs="宋体" w:hint="eastAsia"/>
                <w:sz w:val="24"/>
              </w:rPr>
            </w:pPr>
          </w:p>
        </w:tc>
        <w:tc>
          <w:tcPr>
            <w:tcW w:w="2268" w:type="dxa"/>
            <w:vMerge/>
            <w:vAlign w:val="center"/>
          </w:tcPr>
          <w:p w14:paraId="77B2DA99" w14:textId="77777777" w:rsidR="00D62F8C" w:rsidRPr="001E140C" w:rsidRDefault="00D62F8C" w:rsidP="00D62F8C">
            <w:pPr>
              <w:snapToGrid w:val="0"/>
              <w:spacing w:line="360" w:lineRule="auto"/>
              <w:jc w:val="center"/>
              <w:rPr>
                <w:rFonts w:ascii="仿宋" w:eastAsia="仿宋" w:hAnsi="仿宋" w:cs="宋体" w:hint="eastAsia"/>
                <w:b/>
                <w:sz w:val="24"/>
              </w:rPr>
            </w:pPr>
          </w:p>
        </w:tc>
        <w:tc>
          <w:tcPr>
            <w:tcW w:w="6520" w:type="dxa"/>
            <w:vAlign w:val="center"/>
          </w:tcPr>
          <w:p w14:paraId="191F88CE" w14:textId="2594691B" w:rsidR="00D62F8C" w:rsidRPr="001E140C" w:rsidRDefault="00D62F8C" w:rsidP="00D62F8C">
            <w:pPr>
              <w:spacing w:line="360" w:lineRule="auto"/>
              <w:rPr>
                <w:rFonts w:ascii="仿宋" w:eastAsia="仿宋" w:hAnsi="仿宋" w:cs="宋体" w:hint="eastAsia"/>
                <w:snapToGrid w:val="0"/>
                <w:kern w:val="28"/>
                <w:sz w:val="24"/>
              </w:rPr>
            </w:pPr>
            <w:r w:rsidRPr="001E140C">
              <w:rPr>
                <w:rFonts w:ascii="仿宋" w:eastAsia="仿宋" w:hAnsi="仿宋" w:cs="宋体" w:hint="eastAsia"/>
                <w:snapToGrid w:val="0"/>
                <w:kern w:val="28"/>
                <w:sz w:val="24"/>
              </w:rPr>
              <w:t>（1）中标通知书发出后30日内，中标</w:t>
            </w:r>
            <w:proofErr w:type="gramStart"/>
            <w:r w:rsidRPr="001E140C">
              <w:rPr>
                <w:rFonts w:ascii="仿宋" w:eastAsia="仿宋" w:hAnsi="仿宋" w:cs="宋体" w:hint="eastAsia"/>
                <w:snapToGrid w:val="0"/>
                <w:kern w:val="28"/>
                <w:sz w:val="24"/>
              </w:rPr>
              <w:t>供应商持中标通知书</w:t>
            </w:r>
            <w:proofErr w:type="gramEnd"/>
            <w:r w:rsidRPr="001E140C">
              <w:rPr>
                <w:rFonts w:ascii="仿宋" w:eastAsia="仿宋" w:hAnsi="仿宋" w:cs="宋体" w:hint="eastAsia"/>
                <w:snapToGrid w:val="0"/>
                <w:kern w:val="28"/>
                <w:sz w:val="24"/>
              </w:rPr>
              <w:t>与采购人签订合同；合同签订后需在2个工作日内进行备案公示。</w:t>
            </w:r>
          </w:p>
          <w:p w14:paraId="69D010A3" w14:textId="77777777" w:rsidR="00D62F8C" w:rsidRPr="001E140C" w:rsidRDefault="00D62F8C" w:rsidP="00D62F8C">
            <w:pPr>
              <w:spacing w:line="360" w:lineRule="auto"/>
              <w:rPr>
                <w:rFonts w:ascii="仿宋" w:eastAsia="仿宋" w:hAnsi="仿宋" w:cs="宋体" w:hint="eastAsia"/>
                <w:snapToGrid w:val="0"/>
                <w:kern w:val="28"/>
                <w:sz w:val="24"/>
              </w:rPr>
            </w:pPr>
            <w:r w:rsidRPr="001E140C">
              <w:rPr>
                <w:rFonts w:ascii="仿宋" w:eastAsia="仿宋" w:hAnsi="仿宋" w:cs="宋体" w:hint="eastAsia"/>
                <w:snapToGrid w:val="0"/>
                <w:kern w:val="28"/>
                <w:sz w:val="24"/>
              </w:rPr>
              <w:t>（2）中标供应商在收到中标通知后7个工作日内提交4份纸质版投标文件（内容同电子投标文件），用于项目资料存档。</w:t>
            </w:r>
          </w:p>
          <w:p w14:paraId="23792448" w14:textId="35154FE4" w:rsidR="00D62F8C" w:rsidRPr="001E140C" w:rsidRDefault="00D62F8C" w:rsidP="00D62F8C">
            <w:pPr>
              <w:spacing w:line="360" w:lineRule="auto"/>
              <w:rPr>
                <w:rFonts w:ascii="仿宋" w:eastAsia="仿宋" w:hAnsi="仿宋" w:cs="宋体" w:hint="eastAsia"/>
                <w:snapToGrid w:val="0"/>
                <w:kern w:val="28"/>
                <w:sz w:val="24"/>
              </w:rPr>
            </w:pPr>
            <w:r w:rsidRPr="001E140C">
              <w:rPr>
                <w:rFonts w:ascii="仿宋" w:eastAsia="仿宋" w:hAnsi="仿宋" w:cs="宋体" w:hint="eastAsia"/>
                <w:snapToGrid w:val="0"/>
                <w:kern w:val="28"/>
                <w:sz w:val="24"/>
              </w:rPr>
              <w:t>（</w:t>
            </w:r>
            <w:r w:rsidRPr="001E140C">
              <w:rPr>
                <w:rFonts w:ascii="仿宋" w:eastAsia="仿宋" w:hAnsi="仿宋" w:cs="宋体"/>
                <w:snapToGrid w:val="0"/>
                <w:kern w:val="28"/>
                <w:sz w:val="24"/>
              </w:rPr>
              <w:t>3</w:t>
            </w:r>
            <w:r w:rsidRPr="001E140C">
              <w:rPr>
                <w:rFonts w:ascii="仿宋" w:eastAsia="仿宋" w:hAnsi="仿宋" w:cs="宋体" w:hint="eastAsia"/>
                <w:snapToGrid w:val="0"/>
                <w:kern w:val="28"/>
                <w:sz w:val="24"/>
              </w:rPr>
              <w:t>）本项目招标代理服务费</w:t>
            </w:r>
            <w:r w:rsidR="00FE020C" w:rsidRPr="001E140C">
              <w:rPr>
                <w:rFonts w:ascii="仿宋" w:eastAsia="仿宋" w:hAnsi="仿宋" w:cs="宋体" w:hint="eastAsia"/>
                <w:snapToGrid w:val="0"/>
                <w:kern w:val="28"/>
                <w:sz w:val="24"/>
              </w:rPr>
              <w:t>以中标价为收费基准，按《招标代理服务收费管理暂行办法》计价格[2002]1980号文的6</w:t>
            </w:r>
            <w:r w:rsidR="00FE020C" w:rsidRPr="001E140C">
              <w:rPr>
                <w:rFonts w:ascii="仿宋" w:eastAsia="仿宋" w:hAnsi="仿宋" w:cs="宋体"/>
                <w:snapToGrid w:val="0"/>
                <w:kern w:val="28"/>
                <w:sz w:val="24"/>
              </w:rPr>
              <w:t>5%</w:t>
            </w:r>
            <w:r w:rsidR="00FE020C" w:rsidRPr="001E140C">
              <w:rPr>
                <w:rFonts w:ascii="仿宋" w:eastAsia="仿宋" w:hAnsi="仿宋" w:cs="宋体" w:hint="eastAsia"/>
                <w:snapToGrid w:val="0"/>
                <w:kern w:val="28"/>
                <w:sz w:val="24"/>
              </w:rPr>
              <w:t>收取</w:t>
            </w:r>
            <w:r w:rsidRPr="001E140C">
              <w:rPr>
                <w:rFonts w:ascii="仿宋" w:eastAsia="仿宋" w:hAnsi="仿宋" w:cs="宋体" w:hint="eastAsia"/>
                <w:snapToGrid w:val="0"/>
                <w:kern w:val="28"/>
                <w:sz w:val="24"/>
              </w:rPr>
              <w:t>，由中标（成交）人一次性向采购代理机构付清，请各投标人充分考虑。</w:t>
            </w:r>
          </w:p>
        </w:tc>
      </w:tr>
    </w:tbl>
    <w:p w14:paraId="18E09801" w14:textId="77777777" w:rsidR="00003236" w:rsidRPr="001E140C" w:rsidRDefault="00003236">
      <w:pPr>
        <w:snapToGrid w:val="0"/>
        <w:spacing w:line="360" w:lineRule="auto"/>
        <w:jc w:val="center"/>
        <w:rPr>
          <w:rFonts w:ascii="仿宋" w:eastAsia="仿宋" w:hAnsi="仿宋" w:cs="宋体" w:hint="eastAsia"/>
          <w:b/>
          <w:sz w:val="28"/>
          <w:szCs w:val="28"/>
        </w:rPr>
      </w:pPr>
    </w:p>
    <w:p w14:paraId="7B3418BB" w14:textId="77777777" w:rsidR="00003236" w:rsidRPr="001E140C" w:rsidRDefault="00003236">
      <w:pPr>
        <w:rPr>
          <w:rFonts w:ascii="仿宋" w:eastAsia="仿宋" w:hAnsi="仿宋" w:hint="eastAsia"/>
        </w:rPr>
      </w:pPr>
    </w:p>
    <w:p w14:paraId="18A5AAE2" w14:textId="77777777" w:rsidR="00003236" w:rsidRPr="001E140C" w:rsidRDefault="003A58CD">
      <w:pPr>
        <w:snapToGrid w:val="0"/>
        <w:spacing w:line="360" w:lineRule="auto"/>
        <w:jc w:val="center"/>
        <w:rPr>
          <w:rFonts w:ascii="仿宋" w:eastAsia="仿宋" w:hAnsi="仿宋" w:hint="eastAsia"/>
          <w:b/>
          <w:sz w:val="28"/>
          <w:szCs w:val="28"/>
        </w:rPr>
      </w:pPr>
      <w:r w:rsidRPr="001E140C">
        <w:rPr>
          <w:rFonts w:ascii="仿宋" w:eastAsia="仿宋" w:hAnsi="仿宋"/>
          <w:b/>
        </w:rPr>
        <w:br w:type="page"/>
      </w:r>
      <w:r w:rsidRPr="001E140C">
        <w:rPr>
          <w:rFonts w:ascii="仿宋" w:eastAsia="仿宋" w:hAnsi="仿宋" w:cs="宋体" w:hint="eastAsia"/>
          <w:b/>
          <w:sz w:val="28"/>
          <w:szCs w:val="28"/>
        </w:rPr>
        <w:lastRenderedPageBreak/>
        <w:t>二、总则</w:t>
      </w:r>
    </w:p>
    <w:p w14:paraId="269957C6" w14:textId="77777777" w:rsidR="00003236" w:rsidRPr="001E140C" w:rsidRDefault="003A58CD">
      <w:pPr>
        <w:pStyle w:val="2f7"/>
        <w:spacing w:before="0"/>
        <w:ind w:firstLineChars="0" w:firstLine="0"/>
        <w:rPr>
          <w:rFonts w:ascii="仿宋" w:eastAsia="仿宋" w:hAnsi="仿宋" w:hint="eastAsia"/>
          <w:b/>
          <w:szCs w:val="24"/>
        </w:rPr>
      </w:pPr>
      <w:r w:rsidRPr="001E140C">
        <w:rPr>
          <w:rFonts w:ascii="仿宋" w:eastAsia="仿宋" w:hAnsi="仿宋" w:hint="eastAsia"/>
          <w:b/>
          <w:szCs w:val="24"/>
        </w:rPr>
        <w:t>1. 适用范围</w:t>
      </w:r>
    </w:p>
    <w:p w14:paraId="63C91F31" w14:textId="77777777" w:rsidR="00003236" w:rsidRPr="001E140C" w:rsidRDefault="003A58CD">
      <w:pPr>
        <w:snapToGrid w:val="0"/>
        <w:spacing w:line="360" w:lineRule="auto"/>
        <w:ind w:firstLineChars="200" w:firstLine="480"/>
        <w:jc w:val="left"/>
        <w:rPr>
          <w:rFonts w:ascii="仿宋" w:eastAsia="仿宋" w:hAnsi="仿宋" w:hint="eastAsia"/>
          <w:sz w:val="24"/>
        </w:rPr>
      </w:pPr>
      <w:r w:rsidRPr="001E140C">
        <w:rPr>
          <w:rFonts w:ascii="仿宋" w:eastAsia="仿宋" w:hAnsi="仿宋" w:hint="eastAsia"/>
          <w:sz w:val="24"/>
        </w:rPr>
        <w:t>本磋商文件适用于该项目的邀请、响应、开启响应文件、信用信息查询、资格性审查、评审、成交、合同、验收等行为（法律、法规另有规定的，从其规定）。</w:t>
      </w:r>
    </w:p>
    <w:p w14:paraId="35BE99F4" w14:textId="77777777" w:rsidR="00003236" w:rsidRPr="001E140C" w:rsidRDefault="003A58CD">
      <w:pPr>
        <w:pStyle w:val="2f7"/>
        <w:spacing w:before="0"/>
        <w:ind w:firstLineChars="0" w:firstLine="0"/>
        <w:rPr>
          <w:rFonts w:ascii="仿宋" w:eastAsia="仿宋" w:hAnsi="仿宋" w:hint="eastAsia"/>
          <w:b/>
          <w:szCs w:val="24"/>
        </w:rPr>
      </w:pPr>
      <w:r w:rsidRPr="001E140C">
        <w:rPr>
          <w:rFonts w:ascii="仿宋" w:eastAsia="仿宋" w:hAnsi="仿宋" w:hint="eastAsia"/>
          <w:b/>
          <w:szCs w:val="24"/>
        </w:rPr>
        <w:t>2.定义</w:t>
      </w:r>
    </w:p>
    <w:p w14:paraId="6C2508D8"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2.1 “采购人”系指磋商邀请公告中载明的本项目的采购人。</w:t>
      </w:r>
    </w:p>
    <w:p w14:paraId="63D13330"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2.2 “采购代理机构”系指磋商邀请公告中载明的本项目的采购代理机构。</w:t>
      </w:r>
    </w:p>
    <w:p w14:paraId="6BA5A7DB"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2.3 “供应商”系指响应磋商、参加本次竞争的法人、其他组织或自然人。</w:t>
      </w:r>
    </w:p>
    <w:p w14:paraId="4D255A38"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2.4 “负责人”系指法人企业的法定负责人，或其他组织为法律、行政法规规定代表单位行使职权的主要负责人，或自然人本人。</w:t>
      </w:r>
    </w:p>
    <w:p w14:paraId="2D02F248"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2.5 “成交人”系指经评审确定的成交供应商。</w:t>
      </w:r>
    </w:p>
    <w:p w14:paraId="6515891F"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2.6“响应文件”系指供应商提交的商务技术文件。供应商提交最后报价后，最后报价是供应商响应文件的有效组成部分。</w:t>
      </w:r>
    </w:p>
    <w:p w14:paraId="063A69B8"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2.7“电子交易平台”系指本项目政府采购活动所依托的政府采购云平台（</w:t>
      </w:r>
      <w:r w:rsidRPr="001E140C">
        <w:fldChar w:fldCharType="begin"/>
      </w:r>
      <w:r w:rsidRPr="001E140C">
        <w:instrText>HYPERLINK "https://www.zcygov.cn/"</w:instrText>
      </w:r>
      <w:r w:rsidRPr="001E140C">
        <w:fldChar w:fldCharType="separate"/>
      </w:r>
      <w:r w:rsidRPr="001E140C">
        <w:rPr>
          <w:rStyle w:val="afff2"/>
          <w:rFonts w:ascii="仿宋" w:eastAsia="仿宋" w:hAnsi="仿宋" w:cs="Times New Roman" w:hint="eastAsia"/>
          <w:snapToGrid/>
          <w:color w:val="auto"/>
          <w:kern w:val="2"/>
          <w:sz w:val="24"/>
          <w:szCs w:val="24"/>
        </w:rPr>
        <w:t>https://www.zcygov.cn/</w:t>
      </w:r>
      <w:r w:rsidRPr="001E140C">
        <w:fldChar w:fldCharType="end"/>
      </w:r>
      <w:r w:rsidRPr="001E140C">
        <w:rPr>
          <w:rFonts w:ascii="仿宋" w:eastAsia="仿宋" w:hAnsi="仿宋" w:hint="eastAsia"/>
          <w:sz w:val="24"/>
        </w:rPr>
        <w:t>）。</w:t>
      </w:r>
    </w:p>
    <w:p w14:paraId="09F66A33" w14:textId="406F7ED9"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2.8“电子签名”系指数据电文中以电子形式所含、所附用于识别签名人身份并表明签名人认可其中内容的数据；“公章”系指单位法定名称章。</w:t>
      </w:r>
    </w:p>
    <w:p w14:paraId="4D54DC66"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 xml:space="preserve">2.9 </w:t>
      </w:r>
      <w:r w:rsidRPr="001E140C">
        <w:rPr>
          <w:rFonts w:ascii="仿宋" w:eastAsia="仿宋" w:hAnsi="仿宋" w:hint="eastAsia"/>
          <w:sz w:val="24"/>
          <w:u w:val="single"/>
        </w:rPr>
        <w:t>“书面形式”包括数据电文形式与纸质形式。数据电文形式与纸质形式的采购活动具有同等法律效力。</w:t>
      </w:r>
    </w:p>
    <w:p w14:paraId="4B9825E5" w14:textId="77777777" w:rsidR="00003236" w:rsidRPr="001E140C" w:rsidRDefault="003A58CD">
      <w:pPr>
        <w:snapToGrid w:val="0"/>
        <w:spacing w:line="360" w:lineRule="auto"/>
        <w:ind w:firstLineChars="200" w:firstLine="480"/>
        <w:jc w:val="left"/>
        <w:rPr>
          <w:rFonts w:ascii="仿宋" w:eastAsia="仿宋" w:hAnsi="仿宋" w:hint="eastAsia"/>
          <w:b/>
          <w:sz w:val="24"/>
        </w:rPr>
      </w:pPr>
      <w:r w:rsidRPr="001E140C">
        <w:rPr>
          <w:rFonts w:ascii="仿宋" w:eastAsia="仿宋" w:hAnsi="仿宋" w:hint="eastAsia"/>
          <w:sz w:val="24"/>
        </w:rPr>
        <w:t>2.10 “▲” 系指实质性要求条款， “※”系指磋商过程中可能实质性变动的内容，</w:t>
      </w:r>
      <w:r w:rsidRPr="001E140C">
        <w:rPr>
          <w:rFonts w:ascii="仿宋" w:eastAsia="仿宋" w:hAnsi="仿宋"/>
          <w:sz w:val="24"/>
        </w:rPr>
        <w:t xml:space="preserve"> </w:t>
      </w:r>
      <w:r w:rsidRPr="001E140C">
        <w:rPr>
          <w:rFonts w:ascii="仿宋" w:eastAsia="仿宋" w:hAnsi="仿宋" w:cs="宋体" w:hint="eastAsia"/>
          <w:sz w:val="24"/>
        </w:rPr>
        <w:t>“</w:t>
      </w:r>
      <w:sdt>
        <w:sdtPr>
          <w:rPr>
            <w:rFonts w:ascii="仿宋" w:eastAsia="仿宋" w:hAnsi="仿宋" w:cs="宋体" w:hint="eastAsia"/>
            <w:kern w:val="0"/>
            <w:sz w:val="24"/>
          </w:rPr>
          <w:id w:val="512970236"/>
          <w14:checkbox>
            <w14:checked w14:val="1"/>
            <w14:checkedState w14:val="00FE" w14:font="Wingdings"/>
            <w14:uncheckedState w14:val="2610" w14:font="MS Gothic"/>
          </w14:checkbox>
        </w:sdtPr>
        <w:sdtContent>
          <w:r w:rsidRPr="001E140C">
            <w:rPr>
              <w:rFonts w:ascii="仿宋" w:eastAsia="仿宋" w:hAnsi="仿宋" w:cs="宋体"/>
              <w:kern w:val="0"/>
              <w:sz w:val="24"/>
            </w:rPr>
            <w:t></w:t>
          </w:r>
        </w:sdtContent>
      </w:sdt>
      <w:r w:rsidRPr="001E140C">
        <w:rPr>
          <w:rFonts w:ascii="仿宋" w:eastAsia="仿宋" w:hAnsi="仿宋" w:cs="宋体" w:hint="eastAsia"/>
          <w:sz w:val="24"/>
        </w:rPr>
        <w:t>” 系指适用本项目的要求，“</w:t>
      </w:r>
      <w:sdt>
        <w:sdtPr>
          <w:rPr>
            <w:rFonts w:ascii="仿宋" w:eastAsia="仿宋" w:hAnsi="仿宋" w:cs="宋体" w:hint="eastAsia"/>
            <w:kern w:val="0"/>
            <w:sz w:val="24"/>
          </w:rPr>
          <w:id w:val="404888855"/>
          <w14:checkbox>
            <w14:checked w14:val="0"/>
            <w14:checkedState w14:val="00FE" w14:font="Wingdings"/>
            <w14:uncheckedState w14:val="2610" w14:font="MS Gothic"/>
          </w14:checkbox>
        </w:sdtPr>
        <w:sdtContent>
          <w:r w:rsidRPr="001E140C">
            <w:rPr>
              <w:rFonts w:ascii="Segoe UI Symbol" w:eastAsia="仿宋" w:hAnsi="Segoe UI Symbol" w:cs="Segoe UI Symbol"/>
              <w:kern w:val="0"/>
              <w:sz w:val="24"/>
            </w:rPr>
            <w:t>☐</w:t>
          </w:r>
        </w:sdtContent>
      </w:sdt>
      <w:r w:rsidRPr="001E140C">
        <w:rPr>
          <w:rFonts w:ascii="仿宋" w:eastAsia="仿宋" w:hAnsi="仿宋" w:cs="宋体" w:hint="eastAsia"/>
          <w:sz w:val="24"/>
        </w:rPr>
        <w:t>” 系指不适用本项目的要求。</w:t>
      </w:r>
    </w:p>
    <w:p w14:paraId="26F2B129" w14:textId="77777777" w:rsidR="00003236" w:rsidRPr="001E140C" w:rsidRDefault="003A58CD">
      <w:pPr>
        <w:pStyle w:val="2f7"/>
        <w:spacing w:before="0"/>
        <w:ind w:firstLineChars="0" w:firstLine="0"/>
        <w:rPr>
          <w:rFonts w:ascii="仿宋" w:eastAsia="仿宋" w:hAnsi="仿宋" w:hint="eastAsia"/>
          <w:b/>
          <w:szCs w:val="24"/>
        </w:rPr>
      </w:pPr>
      <w:r w:rsidRPr="001E140C">
        <w:rPr>
          <w:rFonts w:ascii="仿宋" w:eastAsia="仿宋" w:hAnsi="仿宋" w:hint="eastAsia"/>
          <w:b/>
          <w:szCs w:val="24"/>
        </w:rPr>
        <w:t>3. 响应有效期</w:t>
      </w:r>
    </w:p>
    <w:p w14:paraId="47834C1C" w14:textId="77777777" w:rsidR="00003236" w:rsidRPr="001E140C" w:rsidRDefault="003A58CD">
      <w:pPr>
        <w:spacing w:line="360" w:lineRule="auto"/>
        <w:ind w:firstLineChars="200" w:firstLine="480"/>
        <w:rPr>
          <w:rFonts w:ascii="仿宋" w:eastAsia="仿宋" w:hAnsi="仿宋" w:cs="仿宋_GB2312" w:hint="eastAsia"/>
          <w:b/>
          <w:sz w:val="24"/>
          <w:szCs w:val="21"/>
        </w:rPr>
      </w:pPr>
      <w:r w:rsidRPr="001E140C">
        <w:rPr>
          <w:rFonts w:ascii="仿宋" w:eastAsia="仿宋" w:hAnsi="仿宋" w:cs="仿宋_GB2312" w:hint="eastAsia"/>
          <w:sz w:val="24"/>
          <w:szCs w:val="20"/>
        </w:rPr>
        <w:t>▲3.1</w:t>
      </w:r>
      <w:r w:rsidRPr="001E140C">
        <w:rPr>
          <w:rFonts w:ascii="仿宋" w:eastAsia="仿宋" w:hAnsi="仿宋" w:cs="仿宋_GB2312" w:hint="eastAsia"/>
          <w:b/>
          <w:sz w:val="24"/>
          <w:szCs w:val="20"/>
        </w:rPr>
        <w:t>响应有效期为从提交响应文件的截止之日起90天。供应商的响应文件中承</w:t>
      </w:r>
      <w:r w:rsidRPr="001E140C">
        <w:rPr>
          <w:rFonts w:ascii="仿宋" w:eastAsia="仿宋" w:hAnsi="仿宋" w:cs="仿宋_GB2312" w:hint="eastAsia"/>
          <w:b/>
          <w:sz w:val="24"/>
          <w:szCs w:val="21"/>
        </w:rPr>
        <w:t>诺的响应有效期</w:t>
      </w:r>
      <w:proofErr w:type="gramStart"/>
      <w:r w:rsidRPr="001E140C">
        <w:rPr>
          <w:rFonts w:ascii="仿宋" w:eastAsia="仿宋" w:hAnsi="仿宋" w:cs="仿宋_GB2312" w:hint="eastAsia"/>
          <w:b/>
          <w:sz w:val="24"/>
          <w:szCs w:val="21"/>
        </w:rPr>
        <w:t>少于磋商</w:t>
      </w:r>
      <w:proofErr w:type="gramEnd"/>
      <w:r w:rsidRPr="001E140C">
        <w:rPr>
          <w:rFonts w:ascii="仿宋" w:eastAsia="仿宋" w:hAnsi="仿宋" w:cs="仿宋_GB2312" w:hint="eastAsia"/>
          <w:b/>
          <w:sz w:val="24"/>
          <w:szCs w:val="21"/>
        </w:rPr>
        <w:t>文件中载明的磋商有效期的，响应无效。</w:t>
      </w:r>
    </w:p>
    <w:p w14:paraId="130B9C53" w14:textId="77777777" w:rsidR="00003236" w:rsidRPr="001E140C" w:rsidRDefault="003A58CD">
      <w:pPr>
        <w:pStyle w:val="2f7"/>
        <w:spacing w:before="0"/>
        <w:ind w:firstLine="480"/>
        <w:rPr>
          <w:rFonts w:ascii="仿宋" w:eastAsia="仿宋" w:hAnsi="仿宋" w:cs="仿宋_GB2312" w:hint="eastAsia"/>
        </w:rPr>
      </w:pPr>
      <w:r w:rsidRPr="001E140C">
        <w:rPr>
          <w:rFonts w:ascii="仿宋" w:eastAsia="仿宋" w:hAnsi="仿宋" w:cs="仿宋_GB2312" w:hint="eastAsia"/>
        </w:rPr>
        <w:t>3.2响应文件合格提交后，自响应截止日期起，在响应有效期内有效。</w:t>
      </w:r>
    </w:p>
    <w:p w14:paraId="3F78E0F0" w14:textId="77777777" w:rsidR="00003236" w:rsidRPr="001E140C" w:rsidRDefault="003A58CD">
      <w:pPr>
        <w:pStyle w:val="2f7"/>
        <w:spacing w:before="0"/>
        <w:ind w:firstLine="480"/>
        <w:rPr>
          <w:rFonts w:ascii="仿宋" w:eastAsia="仿宋" w:hAnsi="仿宋" w:cs="仿宋_GB2312" w:hint="eastAsia"/>
        </w:rPr>
      </w:pPr>
      <w:r w:rsidRPr="001E140C">
        <w:rPr>
          <w:rFonts w:ascii="仿宋" w:eastAsia="仿宋" w:hAnsi="仿宋" w:cs="仿宋_GB2312" w:hint="eastAsia"/>
        </w:rPr>
        <w:t>3.3在原定响应有效期满之前，如果出现特殊情况，采购代理机构可以以书面形式通知供应商延长响应有效期。供应商同意延长的，不得要求或被允许修改其响应文件;供应</w:t>
      </w:r>
      <w:proofErr w:type="gramStart"/>
      <w:r w:rsidRPr="001E140C">
        <w:rPr>
          <w:rFonts w:ascii="仿宋" w:eastAsia="仿宋" w:hAnsi="仿宋" w:cs="仿宋_GB2312" w:hint="eastAsia"/>
        </w:rPr>
        <w:t>商拒绝</w:t>
      </w:r>
      <w:proofErr w:type="gramEnd"/>
      <w:r w:rsidRPr="001E140C">
        <w:rPr>
          <w:rFonts w:ascii="仿宋" w:eastAsia="仿宋" w:hAnsi="仿宋" w:cs="仿宋_GB2312" w:hint="eastAsia"/>
        </w:rPr>
        <w:t>延长的，其响应无效。</w:t>
      </w:r>
      <w:r w:rsidRPr="001E140C">
        <w:rPr>
          <w:rFonts w:ascii="仿宋" w:eastAsia="仿宋" w:hAnsi="仿宋" w:hint="eastAsia"/>
          <w:szCs w:val="24"/>
        </w:rPr>
        <w:t>拒绝延长磋商有效期的供应商不得再参与该项目后续采购活动。</w:t>
      </w:r>
    </w:p>
    <w:p w14:paraId="13603E48" w14:textId="77777777" w:rsidR="008B03AC" w:rsidRPr="001E140C" w:rsidRDefault="003A58CD" w:rsidP="008B03AC">
      <w:pPr>
        <w:spacing w:line="360" w:lineRule="auto"/>
        <w:ind w:firstLineChars="200" w:firstLine="482"/>
        <w:rPr>
          <w:rFonts w:ascii="仿宋" w:eastAsia="仿宋" w:hAnsi="仿宋" w:hint="eastAsia"/>
          <w:b/>
          <w:sz w:val="24"/>
        </w:rPr>
      </w:pPr>
      <w:r w:rsidRPr="001E140C">
        <w:rPr>
          <w:rFonts w:ascii="仿宋" w:eastAsia="仿宋" w:hAnsi="仿宋" w:hint="eastAsia"/>
          <w:b/>
          <w:sz w:val="24"/>
        </w:rPr>
        <w:t>4．响应费用</w:t>
      </w:r>
    </w:p>
    <w:p w14:paraId="0D568F55" w14:textId="3316F921" w:rsidR="008B03AC" w:rsidRPr="001E140C" w:rsidRDefault="008B03AC" w:rsidP="008B03AC">
      <w:pPr>
        <w:pStyle w:val="2f7"/>
        <w:spacing w:before="0"/>
        <w:ind w:firstLine="480"/>
        <w:rPr>
          <w:rFonts w:ascii="仿宋" w:eastAsia="仿宋" w:hAnsi="仿宋" w:cs="仿宋_GB2312" w:hint="eastAsia"/>
        </w:rPr>
      </w:pPr>
      <w:r w:rsidRPr="001E140C">
        <w:rPr>
          <w:rFonts w:ascii="仿宋" w:eastAsia="仿宋" w:hAnsi="仿宋" w:cs="仿宋_GB2312" w:hint="eastAsia"/>
        </w:rPr>
        <w:lastRenderedPageBreak/>
        <w:t>供应商需自行承担涉及响应的一切费用。</w:t>
      </w:r>
    </w:p>
    <w:p w14:paraId="1B5A274A" w14:textId="4CC558B7" w:rsidR="00003236" w:rsidRPr="001E140C" w:rsidRDefault="00003236">
      <w:pPr>
        <w:tabs>
          <w:tab w:val="left" w:pos="3780"/>
        </w:tabs>
        <w:spacing w:line="360" w:lineRule="auto"/>
        <w:rPr>
          <w:rFonts w:ascii="仿宋" w:eastAsia="仿宋" w:hAnsi="仿宋" w:hint="eastAsia"/>
          <w:b/>
          <w:sz w:val="24"/>
        </w:rPr>
      </w:pPr>
    </w:p>
    <w:p w14:paraId="1D4E7096"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三、需要落实的政府采购政策</w:t>
      </w:r>
    </w:p>
    <w:p w14:paraId="6541EE73" w14:textId="77777777" w:rsidR="00003236" w:rsidRPr="001E140C" w:rsidRDefault="003A58CD">
      <w:pPr>
        <w:spacing w:line="360" w:lineRule="auto"/>
        <w:rPr>
          <w:rFonts w:ascii="仿宋" w:eastAsia="仿宋" w:hAnsi="仿宋" w:hint="eastAsia"/>
          <w:b/>
          <w:sz w:val="24"/>
        </w:rPr>
      </w:pPr>
      <w:r w:rsidRPr="001E140C">
        <w:rPr>
          <w:rFonts w:ascii="仿宋" w:eastAsia="仿宋" w:hAnsi="仿宋"/>
          <w:b/>
          <w:sz w:val="24"/>
        </w:rPr>
        <w:t>1</w:t>
      </w:r>
      <w:r w:rsidRPr="001E140C">
        <w:rPr>
          <w:rFonts w:ascii="仿宋" w:eastAsia="仿宋" w:hAnsi="仿宋" w:hint="eastAsia"/>
          <w:b/>
          <w:sz w:val="24"/>
        </w:rPr>
        <w:t>.支持绿色发展</w:t>
      </w:r>
    </w:p>
    <w:p w14:paraId="2D65A851" w14:textId="77777777" w:rsidR="00003236" w:rsidRPr="001E140C" w:rsidRDefault="003A58CD">
      <w:pPr>
        <w:spacing w:line="360" w:lineRule="auto"/>
        <w:ind w:firstLineChars="200" w:firstLine="480"/>
        <w:rPr>
          <w:rFonts w:ascii="仿宋" w:eastAsia="仿宋" w:hAnsi="仿宋" w:cs="宋体" w:hint="eastAsia"/>
          <w:b/>
          <w:sz w:val="24"/>
        </w:rPr>
      </w:pPr>
      <w:r w:rsidRPr="001E140C">
        <w:rPr>
          <w:rFonts w:ascii="仿宋" w:eastAsia="仿宋" w:hAnsi="仿宋" w:cs="宋体"/>
          <w:sz w:val="24"/>
        </w:rPr>
        <w:t>1</w:t>
      </w:r>
      <w:r w:rsidRPr="001E140C">
        <w:rPr>
          <w:rFonts w:ascii="仿宋" w:eastAsia="仿宋" w:hAnsi="仿宋" w:cs="宋体" w:hint="eastAsia"/>
          <w:sz w:val="24"/>
        </w:rPr>
        <w:t>.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w:t>
      </w:r>
      <w:proofErr w:type="gramStart"/>
      <w:r w:rsidRPr="001E140C">
        <w:rPr>
          <w:rFonts w:ascii="仿宋" w:eastAsia="仿宋" w:hAnsi="仿宋" w:cs="宋体" w:hint="eastAsia"/>
          <w:sz w:val="24"/>
        </w:rPr>
        <w:t>须按采磋商</w:t>
      </w:r>
      <w:proofErr w:type="gramEnd"/>
      <w:r w:rsidRPr="001E140C">
        <w:rPr>
          <w:rFonts w:ascii="仿宋" w:eastAsia="仿宋" w:hAnsi="仿宋" w:cs="宋体" w:hint="eastAsia"/>
          <w:sz w:val="24"/>
        </w:rPr>
        <w:t>文件要求提供相关产品认证证书。</w:t>
      </w:r>
      <w:r w:rsidRPr="001E140C">
        <w:rPr>
          <w:rFonts w:ascii="仿宋" w:eastAsia="仿宋" w:hAnsi="仿宋" w:cs="宋体" w:hint="eastAsia"/>
          <w:b/>
          <w:sz w:val="24"/>
        </w:rPr>
        <w:t>▲采购人拟采购的产品属于政府强制采购的节能产品品目清单范围的，供应</w:t>
      </w:r>
      <w:proofErr w:type="gramStart"/>
      <w:r w:rsidRPr="001E140C">
        <w:rPr>
          <w:rFonts w:ascii="仿宋" w:eastAsia="仿宋" w:hAnsi="仿宋" w:cs="宋体" w:hint="eastAsia"/>
          <w:b/>
          <w:sz w:val="24"/>
        </w:rPr>
        <w:t>商相应</w:t>
      </w:r>
      <w:proofErr w:type="gramEnd"/>
      <w:r w:rsidRPr="001E140C">
        <w:rPr>
          <w:rFonts w:ascii="仿宋" w:eastAsia="仿宋" w:hAnsi="仿宋" w:cs="宋体" w:hint="eastAsia"/>
          <w:b/>
          <w:sz w:val="24"/>
        </w:rPr>
        <w:t>的响应产品未获得国家确定的认证机构出具的、处于有效期之内的节能产品认证证书的，响应无效。</w:t>
      </w:r>
    </w:p>
    <w:p w14:paraId="2FF6EC8A"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1</w:t>
      </w:r>
      <w:r w:rsidRPr="001E140C">
        <w:rPr>
          <w:rFonts w:ascii="仿宋" w:eastAsia="仿宋" w:hAnsi="仿宋" w:cs="宋体" w:hint="eastAsia"/>
          <w:sz w:val="24"/>
        </w:rPr>
        <w:t>.2纳入政府采购管理的修缮、装修类项目采购建材的，鼓励采购单位将绿色建材性能、指标等作为实质性条件纳入采购文件和合同，具体性能指标要求参考相关绿色建材政府采购需求标准。</w:t>
      </w:r>
    </w:p>
    <w:p w14:paraId="2EDD3E0E"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1</w:t>
      </w:r>
      <w:r w:rsidRPr="001E140C">
        <w:rPr>
          <w:rFonts w:ascii="仿宋" w:eastAsia="仿宋" w:hAnsi="仿宋" w:cs="宋体" w:hint="eastAsia"/>
          <w:sz w:val="24"/>
        </w:rPr>
        <w:t>.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78A26358"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 xml:space="preserve">1.4 </w:t>
      </w:r>
      <w:r w:rsidRPr="001E140C">
        <w:rPr>
          <w:rFonts w:ascii="仿宋" w:eastAsia="仿宋" w:hAnsi="仿宋" w:cs="宋体" w:hint="eastAsia"/>
          <w:sz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08CA1305" w14:textId="77777777" w:rsidR="00003236" w:rsidRPr="001E140C" w:rsidRDefault="00003236">
      <w:pPr>
        <w:spacing w:line="360" w:lineRule="auto"/>
        <w:ind w:firstLineChars="200" w:firstLine="480"/>
        <w:rPr>
          <w:rFonts w:ascii="仿宋" w:eastAsia="仿宋" w:hAnsi="仿宋" w:cs="宋体" w:hint="eastAsia"/>
          <w:sz w:val="24"/>
        </w:rPr>
      </w:pPr>
    </w:p>
    <w:p w14:paraId="4B485798" w14:textId="77777777" w:rsidR="00003236" w:rsidRPr="001E140C" w:rsidRDefault="003A58CD">
      <w:pPr>
        <w:pStyle w:val="af7"/>
        <w:spacing w:line="360" w:lineRule="auto"/>
        <w:rPr>
          <w:rFonts w:ascii="仿宋" w:eastAsia="仿宋" w:hAnsi="仿宋" w:hint="eastAsia"/>
          <w:b/>
          <w:sz w:val="24"/>
          <w:szCs w:val="24"/>
        </w:rPr>
      </w:pPr>
      <w:r w:rsidRPr="001E140C">
        <w:rPr>
          <w:rFonts w:ascii="仿宋" w:eastAsia="仿宋" w:hAnsi="仿宋"/>
          <w:b/>
          <w:sz w:val="24"/>
          <w:szCs w:val="24"/>
        </w:rPr>
        <w:t>2</w:t>
      </w:r>
      <w:r w:rsidRPr="001E140C">
        <w:rPr>
          <w:rFonts w:ascii="仿宋" w:eastAsia="仿宋" w:hAnsi="仿宋" w:hint="eastAsia"/>
          <w:b/>
          <w:sz w:val="24"/>
          <w:szCs w:val="24"/>
        </w:rPr>
        <w:t>.支持中小企业发展。</w:t>
      </w:r>
    </w:p>
    <w:p w14:paraId="31554593"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2</w:t>
      </w:r>
      <w:r w:rsidRPr="001E140C">
        <w:rPr>
          <w:rFonts w:ascii="仿宋" w:eastAsia="仿宋" w:hAnsi="仿宋" w:cs="宋体" w:hint="eastAsia"/>
          <w:sz w:val="24"/>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2F5AECB3"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符合中小企业划分标准的个体工商户，在政府采购活动中视同中小企业。</w:t>
      </w:r>
    </w:p>
    <w:p w14:paraId="4E374FC4" w14:textId="77777777" w:rsidR="00003236" w:rsidRPr="001E140C" w:rsidRDefault="003A58CD">
      <w:pPr>
        <w:widowControl/>
        <w:spacing w:line="360" w:lineRule="auto"/>
        <w:ind w:firstLineChars="200" w:firstLine="480"/>
        <w:jc w:val="left"/>
        <w:rPr>
          <w:rFonts w:ascii="仿宋" w:eastAsia="仿宋" w:hAnsi="仿宋" w:cs="宋体" w:hint="eastAsia"/>
          <w:kern w:val="0"/>
          <w:sz w:val="24"/>
        </w:rPr>
      </w:pPr>
      <w:r w:rsidRPr="001E140C">
        <w:rPr>
          <w:rFonts w:ascii="仿宋" w:eastAsia="仿宋" w:hAnsi="仿宋" w:cs="宋体"/>
          <w:bCs/>
          <w:sz w:val="24"/>
        </w:rPr>
        <w:t>2.2</w:t>
      </w:r>
      <w:r w:rsidRPr="001E140C">
        <w:rPr>
          <w:rFonts w:ascii="仿宋" w:eastAsia="仿宋" w:hAnsi="仿宋" w:cs="宋体" w:hint="eastAsia"/>
          <w:kern w:val="0"/>
          <w:sz w:val="24"/>
        </w:rPr>
        <w:t>在政府采购活动中，服务类项目采购，服务由中小企业承接，即提供服务的人员为中小企业依照《中华人民共和国劳动合同法》订立劳动合同的从业人员，享受中小企业扶持政策。</w:t>
      </w:r>
    </w:p>
    <w:p w14:paraId="3AFBE9A5" w14:textId="77777777" w:rsidR="00003236" w:rsidRPr="001E140C" w:rsidRDefault="003A58CD">
      <w:pPr>
        <w:widowControl/>
        <w:spacing w:line="360" w:lineRule="auto"/>
        <w:ind w:firstLineChars="200" w:firstLine="480"/>
        <w:jc w:val="left"/>
        <w:rPr>
          <w:rFonts w:ascii="仿宋" w:eastAsia="仿宋" w:hAnsi="仿宋" w:cs="宋体" w:hint="eastAsia"/>
          <w:kern w:val="0"/>
          <w:sz w:val="24"/>
        </w:rPr>
      </w:pPr>
      <w:r w:rsidRPr="001E140C">
        <w:rPr>
          <w:rFonts w:ascii="仿宋" w:eastAsia="仿宋" w:hAnsi="仿宋" w:cs="宋体" w:hint="eastAsia"/>
          <w:kern w:val="0"/>
          <w:sz w:val="24"/>
        </w:rPr>
        <w:lastRenderedPageBreak/>
        <w:t>以联合体形</w:t>
      </w:r>
      <w:proofErr w:type="gramStart"/>
      <w:r w:rsidRPr="001E140C">
        <w:rPr>
          <w:rFonts w:ascii="仿宋" w:eastAsia="仿宋" w:hAnsi="仿宋" w:cs="宋体" w:hint="eastAsia"/>
          <w:kern w:val="0"/>
          <w:sz w:val="24"/>
        </w:rPr>
        <w:t>式参加</w:t>
      </w:r>
      <w:proofErr w:type="gramEnd"/>
      <w:r w:rsidRPr="001E140C">
        <w:rPr>
          <w:rFonts w:ascii="仿宋" w:eastAsia="仿宋" w:hAnsi="仿宋" w:cs="宋体" w:hint="eastAsia"/>
          <w:kern w:val="0"/>
          <w:sz w:val="24"/>
        </w:rPr>
        <w:t>政府采购活动，联合体各方均为中小企业的，联合体视同中小企业。其中，联合体各方均为小</w:t>
      </w:r>
      <w:proofErr w:type="gramStart"/>
      <w:r w:rsidRPr="001E140C">
        <w:rPr>
          <w:rFonts w:ascii="仿宋" w:eastAsia="仿宋" w:hAnsi="仿宋" w:cs="宋体" w:hint="eastAsia"/>
          <w:kern w:val="0"/>
          <w:sz w:val="24"/>
        </w:rPr>
        <w:t>微企业</w:t>
      </w:r>
      <w:proofErr w:type="gramEnd"/>
      <w:r w:rsidRPr="001E140C">
        <w:rPr>
          <w:rFonts w:ascii="仿宋" w:eastAsia="仿宋" w:hAnsi="仿宋" w:cs="宋体" w:hint="eastAsia"/>
          <w:kern w:val="0"/>
          <w:sz w:val="24"/>
        </w:rPr>
        <w:t>的，联合体视同小微企业。</w:t>
      </w:r>
    </w:p>
    <w:p w14:paraId="6D3F37CE"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2</w:t>
      </w:r>
      <w:r w:rsidRPr="001E140C">
        <w:rPr>
          <w:rFonts w:ascii="仿宋" w:eastAsia="仿宋" w:hAnsi="仿宋" w:cs="宋体" w:hint="eastAsia"/>
          <w:sz w:val="24"/>
        </w:rPr>
        <w:t>.3对于未预留份额专门面向中小企业的政府采购服务项目，以及预留份额政府采购服务项目中的非预留部分标项，对小型和微型企业的最后报价给予10%—20%的扣除，用扣除后的价格参与评审。接受大中型企业与小</w:t>
      </w:r>
      <w:proofErr w:type="gramStart"/>
      <w:r w:rsidRPr="001E140C">
        <w:rPr>
          <w:rFonts w:ascii="仿宋" w:eastAsia="仿宋" w:hAnsi="仿宋" w:cs="宋体" w:hint="eastAsia"/>
          <w:sz w:val="24"/>
        </w:rPr>
        <w:t>微企业</w:t>
      </w:r>
      <w:proofErr w:type="gramEnd"/>
      <w:r w:rsidRPr="001E140C">
        <w:rPr>
          <w:rFonts w:ascii="仿宋" w:eastAsia="仿宋" w:hAnsi="仿宋" w:cs="宋体" w:hint="eastAsia"/>
          <w:sz w:val="24"/>
        </w:rPr>
        <w:t>组成联合体或者允许大中型企业向一家或者多家小</w:t>
      </w:r>
      <w:proofErr w:type="gramStart"/>
      <w:r w:rsidRPr="001E140C">
        <w:rPr>
          <w:rFonts w:ascii="仿宋" w:eastAsia="仿宋" w:hAnsi="仿宋" w:cs="宋体" w:hint="eastAsia"/>
          <w:sz w:val="24"/>
        </w:rPr>
        <w:t>微企业</w:t>
      </w:r>
      <w:proofErr w:type="gramEnd"/>
      <w:r w:rsidRPr="001E140C">
        <w:rPr>
          <w:rFonts w:ascii="仿宋" w:eastAsia="仿宋" w:hAnsi="仿宋" w:cs="宋体" w:hint="eastAsia"/>
          <w:sz w:val="24"/>
        </w:rPr>
        <w:t>分包的政府采购服务项目，对于联合协议或者分包意向协议约定小</w:t>
      </w:r>
      <w:proofErr w:type="gramStart"/>
      <w:r w:rsidRPr="001E140C">
        <w:rPr>
          <w:rFonts w:ascii="仿宋" w:eastAsia="仿宋" w:hAnsi="仿宋" w:cs="宋体" w:hint="eastAsia"/>
          <w:sz w:val="24"/>
        </w:rPr>
        <w:t>微企业</w:t>
      </w:r>
      <w:proofErr w:type="gramEnd"/>
      <w:r w:rsidRPr="001E140C">
        <w:rPr>
          <w:rFonts w:ascii="仿宋" w:eastAsia="仿宋" w:hAnsi="仿宋" w:cs="宋体" w:hint="eastAsia"/>
          <w:sz w:val="24"/>
        </w:rPr>
        <w:t>的合同份额占到合同总金额30%以上的，对联合体或者大中型企业的最后报价给予4%-6%的扣除，用扣除后的价格参加评审。组成联合体或者接受分包的小</w:t>
      </w:r>
      <w:proofErr w:type="gramStart"/>
      <w:r w:rsidRPr="001E140C">
        <w:rPr>
          <w:rFonts w:ascii="仿宋" w:eastAsia="仿宋" w:hAnsi="仿宋" w:cs="宋体" w:hint="eastAsia"/>
          <w:sz w:val="24"/>
        </w:rPr>
        <w:t>微企业</w:t>
      </w:r>
      <w:proofErr w:type="gramEnd"/>
      <w:r w:rsidRPr="001E140C">
        <w:rPr>
          <w:rFonts w:ascii="仿宋" w:eastAsia="仿宋" w:hAnsi="仿宋" w:cs="宋体" w:hint="eastAsia"/>
          <w:sz w:val="24"/>
        </w:rPr>
        <w:t>与联合体内其他企业、分包企业之间存在直接控股、管理关系的，不享受价格扣除优惠政策。</w:t>
      </w:r>
    </w:p>
    <w:p w14:paraId="2D4CC403" w14:textId="212580A6"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2</w:t>
      </w:r>
      <w:r w:rsidRPr="001E140C">
        <w:rPr>
          <w:rFonts w:ascii="仿宋" w:eastAsia="仿宋" w:hAnsi="仿宋" w:cs="宋体" w:hint="eastAsia"/>
          <w:sz w:val="24"/>
        </w:rPr>
        <w:t>.4符合《关于促进残疾人就业政府采购政策的通知》（财库〔2017〕141号）规定的条件并提供《残疾人福利性单位声明函》（附件</w:t>
      </w:r>
      <w:r w:rsidR="00681F43" w:rsidRPr="001E140C">
        <w:rPr>
          <w:rFonts w:ascii="仿宋" w:eastAsia="仿宋" w:hAnsi="仿宋" w:cs="宋体"/>
          <w:sz w:val="24"/>
        </w:rPr>
        <w:t>1</w:t>
      </w:r>
      <w:r w:rsidRPr="001E140C">
        <w:rPr>
          <w:rFonts w:ascii="仿宋" w:eastAsia="仿宋" w:hAnsi="仿宋" w:cs="宋体" w:hint="eastAsia"/>
          <w:sz w:val="24"/>
        </w:rPr>
        <w:t>）的残疾人福利性单位视同小型、微型企业；</w:t>
      </w:r>
    </w:p>
    <w:p w14:paraId="75086966"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2</w:t>
      </w:r>
      <w:r w:rsidRPr="001E140C">
        <w:rPr>
          <w:rFonts w:ascii="仿宋" w:eastAsia="仿宋" w:hAnsi="仿宋" w:cs="宋体" w:hint="eastAsia"/>
          <w:sz w:val="24"/>
        </w:rPr>
        <w:t>.5符合《关于政府采购支持监狱企业发展有关问题的通知》（财库[2014]68号）规定的监狱企业并提供由省级以上监狱管理局、戒毒管理局（含新疆生产建设兵团）出具的属于监狱企业证明文件的，视同为小型、微型企业。</w:t>
      </w:r>
    </w:p>
    <w:p w14:paraId="5EC064BD"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2</w:t>
      </w:r>
      <w:r w:rsidRPr="001E140C">
        <w:rPr>
          <w:rFonts w:ascii="仿宋" w:eastAsia="仿宋" w:hAnsi="仿宋" w:cs="宋体" w:hint="eastAsia"/>
          <w:sz w:val="24"/>
        </w:rPr>
        <w:t>.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15E59C13"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2</w:t>
      </w:r>
      <w:r w:rsidRPr="001E140C">
        <w:rPr>
          <w:rFonts w:ascii="仿宋" w:eastAsia="仿宋" w:hAnsi="仿宋" w:cs="宋体" w:hint="eastAsia"/>
          <w:sz w:val="24"/>
        </w:rPr>
        <w:t>.7中小企业享受扶持政策获得政府采购合同的，小</w:t>
      </w:r>
      <w:proofErr w:type="gramStart"/>
      <w:r w:rsidRPr="001E140C">
        <w:rPr>
          <w:rFonts w:ascii="仿宋" w:eastAsia="仿宋" w:hAnsi="仿宋" w:cs="宋体" w:hint="eastAsia"/>
          <w:sz w:val="24"/>
        </w:rPr>
        <w:t>微企业</w:t>
      </w:r>
      <w:proofErr w:type="gramEnd"/>
      <w:r w:rsidRPr="001E140C">
        <w:rPr>
          <w:rFonts w:ascii="仿宋" w:eastAsia="仿宋" w:hAnsi="仿宋" w:cs="宋体" w:hint="eastAsia"/>
          <w:sz w:val="24"/>
        </w:rPr>
        <w:t>不得将合同分包给大中型企业，中型企业不得将合同分包给大型企业。</w:t>
      </w:r>
    </w:p>
    <w:p w14:paraId="24A15095" w14:textId="77777777" w:rsidR="00003236" w:rsidRPr="001E140C" w:rsidRDefault="003A58CD">
      <w:pPr>
        <w:spacing w:line="360" w:lineRule="auto"/>
        <w:rPr>
          <w:rFonts w:ascii="仿宋" w:eastAsia="仿宋" w:hAnsi="仿宋" w:cs="宋体" w:hint="eastAsia"/>
          <w:b/>
          <w:sz w:val="24"/>
        </w:rPr>
      </w:pPr>
      <w:r w:rsidRPr="001E140C">
        <w:rPr>
          <w:rFonts w:ascii="仿宋" w:eastAsia="仿宋" w:hAnsi="仿宋" w:cs="宋体"/>
          <w:b/>
          <w:sz w:val="24"/>
        </w:rPr>
        <w:t>3</w:t>
      </w:r>
      <w:r w:rsidRPr="001E140C">
        <w:rPr>
          <w:rFonts w:ascii="仿宋" w:eastAsia="仿宋" w:hAnsi="仿宋" w:cs="宋体" w:hint="eastAsia"/>
          <w:b/>
          <w:sz w:val="24"/>
        </w:rPr>
        <w:t>.</w:t>
      </w:r>
      <w:r w:rsidRPr="001E140C">
        <w:rPr>
          <w:rFonts w:ascii="仿宋" w:eastAsia="仿宋" w:hAnsi="仿宋" w:cs="宋体" w:hint="eastAsia"/>
          <w:b/>
          <w:bCs/>
          <w:sz w:val="24"/>
        </w:rPr>
        <w:t>支持创新发展</w:t>
      </w:r>
    </w:p>
    <w:p w14:paraId="5B9D2923"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3</w:t>
      </w:r>
      <w:r w:rsidRPr="001E140C">
        <w:rPr>
          <w:rFonts w:ascii="仿宋" w:eastAsia="仿宋" w:hAnsi="仿宋" w:cs="宋体" w:hint="eastAsia"/>
          <w:sz w:val="24"/>
        </w:rPr>
        <w:t>.1 采购人优先采购被认定</w:t>
      </w:r>
      <w:proofErr w:type="gramStart"/>
      <w:r w:rsidRPr="001E140C">
        <w:rPr>
          <w:rFonts w:ascii="仿宋" w:eastAsia="仿宋" w:hAnsi="仿宋" w:cs="宋体" w:hint="eastAsia"/>
          <w:sz w:val="24"/>
        </w:rPr>
        <w:t>为首台套产品</w:t>
      </w:r>
      <w:proofErr w:type="gramEnd"/>
      <w:r w:rsidRPr="001E140C">
        <w:rPr>
          <w:rFonts w:ascii="仿宋" w:eastAsia="仿宋" w:hAnsi="仿宋" w:cs="宋体" w:hint="eastAsia"/>
          <w:sz w:val="24"/>
        </w:rPr>
        <w:t>和“制造精品”的自主创新产品。</w:t>
      </w:r>
    </w:p>
    <w:p w14:paraId="374008B8"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sz w:val="24"/>
        </w:rPr>
        <w:t>3</w:t>
      </w:r>
      <w:r w:rsidRPr="001E140C">
        <w:rPr>
          <w:rFonts w:ascii="仿宋" w:eastAsia="仿宋" w:hAnsi="仿宋" w:cs="宋体" w:hint="eastAsia"/>
          <w:sz w:val="24"/>
        </w:rPr>
        <w:t>.</w:t>
      </w:r>
      <w:proofErr w:type="gramStart"/>
      <w:r w:rsidRPr="001E140C">
        <w:rPr>
          <w:rFonts w:ascii="仿宋" w:eastAsia="仿宋" w:hAnsi="仿宋" w:cs="宋体" w:hint="eastAsia"/>
          <w:sz w:val="24"/>
        </w:rPr>
        <w:t>2首台套产品</w:t>
      </w:r>
      <w:proofErr w:type="gramEnd"/>
      <w:r w:rsidRPr="001E140C">
        <w:rPr>
          <w:rFonts w:ascii="仿宋" w:eastAsia="仿宋" w:hAnsi="仿宋" w:cs="宋体" w:hint="eastAsia"/>
          <w:sz w:val="24"/>
        </w:rPr>
        <w:t>被纳入《首台套产品推广应用指导目录》之日起3年内，以及产品核心技术高于国内领先水平，并具有明晰自主知识产权的“制造精品”产品，</w:t>
      </w:r>
      <w:proofErr w:type="gramStart"/>
      <w:r w:rsidRPr="001E140C">
        <w:rPr>
          <w:rFonts w:ascii="仿宋" w:eastAsia="仿宋" w:hAnsi="仿宋" w:cs="宋体" w:hint="eastAsia"/>
          <w:sz w:val="24"/>
        </w:rPr>
        <w:t>自认定</w:t>
      </w:r>
      <w:proofErr w:type="gramEnd"/>
      <w:r w:rsidRPr="001E140C">
        <w:rPr>
          <w:rFonts w:ascii="仿宋" w:eastAsia="仿宋" w:hAnsi="仿宋" w:cs="宋体" w:hint="eastAsia"/>
          <w:sz w:val="24"/>
        </w:rPr>
        <w:t>之日起2年内视同已具备相应销售业绩，参加政府采购活动</w:t>
      </w:r>
      <w:proofErr w:type="gramStart"/>
      <w:r w:rsidRPr="001E140C">
        <w:rPr>
          <w:rFonts w:ascii="仿宋" w:eastAsia="仿宋" w:hAnsi="仿宋" w:cs="宋体" w:hint="eastAsia"/>
          <w:sz w:val="24"/>
        </w:rPr>
        <w:t>时业绩</w:t>
      </w:r>
      <w:proofErr w:type="gramEnd"/>
      <w:r w:rsidRPr="001E140C">
        <w:rPr>
          <w:rFonts w:ascii="仿宋" w:eastAsia="仿宋" w:hAnsi="仿宋" w:cs="宋体" w:hint="eastAsia"/>
          <w:sz w:val="24"/>
        </w:rPr>
        <w:t>分值为满分。</w:t>
      </w:r>
    </w:p>
    <w:p w14:paraId="2E9B4EFD" w14:textId="77777777" w:rsidR="00003236" w:rsidRPr="001E140C" w:rsidRDefault="003A58CD">
      <w:pPr>
        <w:spacing w:line="360" w:lineRule="auto"/>
        <w:rPr>
          <w:rFonts w:ascii="仿宋" w:eastAsia="仿宋" w:hAnsi="仿宋" w:cs="宋体" w:hint="eastAsia"/>
          <w:b/>
          <w:sz w:val="24"/>
        </w:rPr>
      </w:pPr>
      <w:r w:rsidRPr="001E140C">
        <w:rPr>
          <w:rFonts w:ascii="仿宋" w:eastAsia="仿宋" w:hAnsi="仿宋" w:cs="宋体"/>
          <w:b/>
          <w:sz w:val="24"/>
        </w:rPr>
        <w:t>4</w:t>
      </w:r>
      <w:r w:rsidRPr="001E140C">
        <w:rPr>
          <w:rFonts w:ascii="仿宋" w:eastAsia="仿宋" w:hAnsi="仿宋" w:cs="宋体" w:hint="eastAsia"/>
          <w:b/>
          <w:sz w:val="24"/>
        </w:rPr>
        <w:t>.平等对待内外资企业和符合条件的破产重整企业</w:t>
      </w:r>
    </w:p>
    <w:p w14:paraId="17321914" w14:textId="77777777" w:rsidR="00003236" w:rsidRPr="001E140C" w:rsidRDefault="003A58CD">
      <w:pPr>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平等对待内外资企业和符合条件的破产重整企业，切实保障企业公平竞争，平等维护企业的合法利益。</w:t>
      </w:r>
    </w:p>
    <w:p w14:paraId="77F8CD95" w14:textId="77777777" w:rsidR="00003236" w:rsidRPr="001E140C" w:rsidRDefault="00003236">
      <w:pPr>
        <w:spacing w:line="360" w:lineRule="auto"/>
        <w:ind w:firstLineChars="200" w:firstLine="480"/>
        <w:rPr>
          <w:rFonts w:ascii="仿宋" w:eastAsia="仿宋" w:hAnsi="仿宋" w:hint="eastAsia"/>
          <w:sz w:val="24"/>
        </w:rPr>
      </w:pPr>
    </w:p>
    <w:p w14:paraId="1EF3CB9C"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lastRenderedPageBreak/>
        <w:t>四、询问、质疑与投诉</w:t>
      </w:r>
    </w:p>
    <w:p w14:paraId="337175D9" w14:textId="65FDE940" w:rsidR="00003236" w:rsidRPr="001E140C" w:rsidRDefault="00FB5437">
      <w:pPr>
        <w:spacing w:line="360" w:lineRule="auto"/>
        <w:rPr>
          <w:rFonts w:ascii="仿宋" w:eastAsia="仿宋" w:hAnsi="仿宋" w:hint="eastAsia"/>
          <w:b/>
          <w:sz w:val="24"/>
        </w:rPr>
      </w:pPr>
      <w:r w:rsidRPr="001E140C">
        <w:rPr>
          <w:rFonts w:ascii="仿宋" w:eastAsia="仿宋" w:hAnsi="仿宋"/>
          <w:b/>
          <w:sz w:val="24"/>
        </w:rPr>
        <w:t>1</w:t>
      </w:r>
      <w:r w:rsidR="003A58CD" w:rsidRPr="001E140C">
        <w:rPr>
          <w:rFonts w:ascii="仿宋" w:eastAsia="仿宋" w:hAnsi="仿宋" w:hint="eastAsia"/>
          <w:b/>
          <w:sz w:val="24"/>
        </w:rPr>
        <w:t>. 供应商质疑</w:t>
      </w:r>
    </w:p>
    <w:p w14:paraId="22C2E1FF" w14:textId="27CE5CFC" w:rsidR="00003236" w:rsidRPr="001E140C" w:rsidRDefault="00FB5437">
      <w:pPr>
        <w:pStyle w:val="af7"/>
        <w:spacing w:line="360" w:lineRule="auto"/>
        <w:ind w:firstLineChars="200" w:firstLine="482"/>
        <w:rPr>
          <w:rFonts w:ascii="仿宋" w:eastAsia="仿宋" w:hAnsi="仿宋" w:hint="eastAsia"/>
          <w:b/>
          <w:sz w:val="24"/>
        </w:rPr>
      </w:pPr>
      <w:r w:rsidRPr="001E140C">
        <w:rPr>
          <w:rFonts w:ascii="仿宋" w:eastAsia="仿宋" w:hAnsi="仿宋" w:cs="微软雅黑"/>
          <w:b/>
          <w:kern w:val="0"/>
          <w:sz w:val="24"/>
          <w:lang w:val="zh-CN"/>
        </w:rPr>
        <w:t>1</w:t>
      </w:r>
      <w:r w:rsidR="003A58CD" w:rsidRPr="001E140C">
        <w:rPr>
          <w:rFonts w:ascii="仿宋" w:eastAsia="仿宋" w:hAnsi="仿宋" w:hint="eastAsia"/>
          <w:b/>
          <w:sz w:val="24"/>
        </w:rPr>
        <w:t>.1质疑提出时效</w:t>
      </w:r>
    </w:p>
    <w:p w14:paraId="2964B726" w14:textId="3D96D9F5"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t>1</w:t>
      </w:r>
      <w:r w:rsidR="003A58CD" w:rsidRPr="001E140C">
        <w:rPr>
          <w:rFonts w:ascii="仿宋" w:eastAsia="仿宋" w:hAnsi="仿宋" w:hint="eastAsia"/>
          <w:sz w:val="24"/>
        </w:rPr>
        <w:t>.1.1提出质疑的供应商应当是参与所质疑项目采购活动的供应商。潜在供应商已依法获取其可质疑的采购文件的，可以对该文件提出质疑。</w:t>
      </w:r>
    </w:p>
    <w:p w14:paraId="17D2F989" w14:textId="78817DA5"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cs="微软雅黑"/>
          <w:kern w:val="0"/>
          <w:sz w:val="24"/>
          <w:lang w:val="zh-CN"/>
        </w:rPr>
        <w:t>1</w:t>
      </w:r>
      <w:r w:rsidR="003A58CD" w:rsidRPr="001E140C">
        <w:rPr>
          <w:rFonts w:ascii="仿宋" w:eastAsia="仿宋" w:hAnsi="仿宋" w:hint="eastAsia"/>
          <w:sz w:val="24"/>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13BBB040" w14:textId="0BD86E4C" w:rsidR="00003236" w:rsidRPr="001E140C" w:rsidRDefault="00FB5437">
      <w:pPr>
        <w:pStyle w:val="aa"/>
        <w:spacing w:line="360" w:lineRule="auto"/>
        <w:ind w:firstLineChars="181" w:firstLine="434"/>
        <w:rPr>
          <w:rFonts w:ascii="仿宋" w:eastAsia="仿宋" w:hAnsi="仿宋" w:hint="eastAsia"/>
          <w:snapToGrid/>
          <w:color w:val="auto"/>
          <w:kern w:val="2"/>
          <w:sz w:val="24"/>
        </w:rPr>
      </w:pPr>
      <w:r w:rsidRPr="001E140C">
        <w:rPr>
          <w:rFonts w:ascii="仿宋" w:eastAsia="仿宋" w:hAnsi="仿宋"/>
          <w:snapToGrid/>
          <w:color w:val="auto"/>
          <w:kern w:val="2"/>
          <w:sz w:val="24"/>
        </w:rPr>
        <w:t>1</w:t>
      </w:r>
      <w:r w:rsidR="003A58CD" w:rsidRPr="001E140C">
        <w:rPr>
          <w:rFonts w:ascii="仿宋" w:eastAsia="仿宋" w:hAnsi="仿宋" w:hint="eastAsia"/>
          <w:snapToGrid/>
          <w:color w:val="auto"/>
          <w:kern w:val="2"/>
          <w:sz w:val="24"/>
        </w:rPr>
        <w:t>.1.2.1对采购文件提出质疑的，质疑期限为供应商获得采购文件之日或者采购文件公告期限届满之日起计算，采购文件在获取截止之日后获得的，应当自采购文件公告期限届满之日起计算。</w:t>
      </w:r>
    </w:p>
    <w:p w14:paraId="22653290" w14:textId="2F41EC73"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t>1</w:t>
      </w:r>
      <w:r w:rsidR="003A58CD" w:rsidRPr="001E140C">
        <w:rPr>
          <w:rFonts w:ascii="仿宋" w:eastAsia="仿宋" w:hAnsi="仿宋" w:hint="eastAsia"/>
          <w:sz w:val="24"/>
        </w:rPr>
        <w:t>.1.2.2对采购过程提出质疑的，质疑期限为各采购程序环节结束之日起计算。</w:t>
      </w:r>
    </w:p>
    <w:p w14:paraId="1F517157" w14:textId="43516D0C"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t>1</w:t>
      </w:r>
      <w:r w:rsidR="003A58CD" w:rsidRPr="001E140C">
        <w:rPr>
          <w:rFonts w:ascii="仿宋" w:eastAsia="仿宋" w:hAnsi="仿宋" w:hint="eastAsia"/>
          <w:sz w:val="24"/>
        </w:rPr>
        <w:t>.1.2.3对采购结果提出质疑的，质疑期限自采购结果公告期限届满之日起计算。</w:t>
      </w:r>
    </w:p>
    <w:p w14:paraId="1275E4D5" w14:textId="69A2DFFA"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t>1</w:t>
      </w:r>
      <w:r w:rsidR="003A58CD" w:rsidRPr="001E140C">
        <w:rPr>
          <w:rFonts w:ascii="仿宋" w:eastAsia="仿宋" w:hAnsi="仿宋" w:hint="eastAsia"/>
          <w:sz w:val="24"/>
        </w:rPr>
        <w:t>.1.2.4对同一采购程序环节的质疑，供应商须一次性提出。</w:t>
      </w:r>
    </w:p>
    <w:p w14:paraId="4FD88B21" w14:textId="2A1472D3" w:rsidR="00003236" w:rsidRPr="001E140C" w:rsidRDefault="00FB5437">
      <w:pPr>
        <w:pStyle w:val="af7"/>
        <w:spacing w:line="360" w:lineRule="auto"/>
        <w:ind w:firstLineChars="200" w:firstLine="482"/>
        <w:rPr>
          <w:rFonts w:ascii="仿宋" w:eastAsia="仿宋" w:hAnsi="仿宋" w:hint="eastAsia"/>
          <w:sz w:val="24"/>
        </w:rPr>
      </w:pPr>
      <w:r w:rsidRPr="001E140C">
        <w:rPr>
          <w:rFonts w:ascii="仿宋" w:eastAsia="仿宋" w:hAnsi="仿宋"/>
          <w:b/>
          <w:sz w:val="24"/>
        </w:rPr>
        <w:t>1</w:t>
      </w:r>
      <w:r w:rsidR="003A58CD" w:rsidRPr="001E140C">
        <w:rPr>
          <w:rFonts w:ascii="仿宋" w:eastAsia="仿宋" w:hAnsi="仿宋" w:hint="eastAsia"/>
          <w:b/>
          <w:sz w:val="24"/>
        </w:rPr>
        <w:t>.2质疑答复</w:t>
      </w:r>
    </w:p>
    <w:p w14:paraId="2E0BC307" w14:textId="3FF37FA0"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t>1</w:t>
      </w:r>
      <w:r w:rsidR="003A58CD" w:rsidRPr="001E140C">
        <w:rPr>
          <w:rFonts w:ascii="仿宋" w:eastAsia="仿宋" w:hAnsi="仿宋" w:hint="eastAsia"/>
          <w:sz w:val="24"/>
        </w:rPr>
        <w:t>.2.2采购人或者采购代理机构应当在收到供应商的书面质疑后七个工作日内</w:t>
      </w:r>
      <w:proofErr w:type="gramStart"/>
      <w:r w:rsidR="003A58CD" w:rsidRPr="001E140C">
        <w:rPr>
          <w:rFonts w:ascii="仿宋" w:eastAsia="仿宋" w:hAnsi="仿宋" w:hint="eastAsia"/>
          <w:sz w:val="24"/>
        </w:rPr>
        <w:t>作出</w:t>
      </w:r>
      <w:proofErr w:type="gramEnd"/>
      <w:r w:rsidR="003A58CD" w:rsidRPr="001E140C">
        <w:rPr>
          <w:rFonts w:ascii="仿宋" w:eastAsia="仿宋" w:hAnsi="仿宋" w:hint="eastAsia"/>
          <w:sz w:val="24"/>
        </w:rPr>
        <w:t>答复，并以书面形式通知质疑供应商和其他与质疑处理结果有利害关系的政府采购当事人，但答复的内容不得涉及商业秘密。</w:t>
      </w:r>
    </w:p>
    <w:p w14:paraId="1445AAE1" w14:textId="28F34921"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t>1</w:t>
      </w:r>
      <w:r w:rsidR="003A58CD" w:rsidRPr="001E140C">
        <w:rPr>
          <w:rFonts w:ascii="仿宋" w:eastAsia="仿宋" w:hAnsi="仿宋" w:hint="eastAsia"/>
          <w:sz w:val="24"/>
        </w:rPr>
        <w:t>.</w:t>
      </w:r>
      <w:r w:rsidRPr="001E140C">
        <w:rPr>
          <w:rFonts w:ascii="仿宋" w:eastAsia="仿宋" w:hAnsi="仿宋"/>
          <w:sz w:val="24"/>
        </w:rPr>
        <w:t>2</w:t>
      </w:r>
      <w:r w:rsidR="003A58CD" w:rsidRPr="001E140C">
        <w:rPr>
          <w:rFonts w:ascii="仿宋" w:eastAsia="仿宋" w:hAnsi="仿宋" w:hint="eastAsia"/>
          <w:sz w:val="24"/>
        </w:rPr>
        <w:t>.3询问或者质疑事项可能影响采购结果的，采购人应当暂停签订合同，已经签订合同的，应当中止履行合同。</w:t>
      </w:r>
    </w:p>
    <w:p w14:paraId="4FB92A37" w14:textId="4FE8241A" w:rsidR="00003236" w:rsidRPr="001E140C" w:rsidRDefault="00FB5437">
      <w:pPr>
        <w:pStyle w:val="af7"/>
        <w:spacing w:line="360" w:lineRule="auto"/>
        <w:ind w:firstLineChars="200" w:firstLine="482"/>
        <w:rPr>
          <w:rFonts w:ascii="仿宋" w:eastAsia="仿宋" w:hAnsi="仿宋" w:hint="eastAsia"/>
          <w:sz w:val="24"/>
        </w:rPr>
      </w:pPr>
      <w:r w:rsidRPr="001E140C">
        <w:rPr>
          <w:rFonts w:ascii="仿宋" w:eastAsia="仿宋" w:hAnsi="仿宋" w:cs="微软雅黑"/>
          <w:b/>
          <w:kern w:val="0"/>
          <w:sz w:val="24"/>
          <w:lang w:val="zh-CN"/>
        </w:rPr>
        <w:t>1</w:t>
      </w:r>
      <w:r w:rsidR="003A58CD" w:rsidRPr="001E140C">
        <w:rPr>
          <w:rFonts w:ascii="仿宋" w:eastAsia="仿宋" w:hAnsi="仿宋" w:cs="微软雅黑" w:hint="eastAsia"/>
          <w:b/>
          <w:kern w:val="0"/>
          <w:sz w:val="24"/>
          <w:lang w:val="zh-CN"/>
        </w:rPr>
        <w:t>.3质疑函</w:t>
      </w:r>
    </w:p>
    <w:p w14:paraId="0DA71D85" w14:textId="6773B3CB" w:rsidR="00003236" w:rsidRPr="001E140C" w:rsidRDefault="00FB5437" w:rsidP="00FB5437">
      <w:pPr>
        <w:pStyle w:val="af7"/>
        <w:spacing w:line="360" w:lineRule="auto"/>
        <w:ind w:firstLineChars="200" w:firstLine="480"/>
        <w:rPr>
          <w:rFonts w:ascii="仿宋" w:eastAsia="仿宋" w:hAnsi="仿宋" w:hint="eastAsia"/>
          <w:sz w:val="24"/>
          <w:szCs w:val="24"/>
        </w:rPr>
      </w:pPr>
      <w:r w:rsidRPr="001E140C">
        <w:rPr>
          <w:rFonts w:ascii="仿宋" w:eastAsia="仿宋" w:hAnsi="仿宋"/>
          <w:sz w:val="24"/>
        </w:rPr>
        <w:t>1</w:t>
      </w:r>
      <w:r w:rsidR="003A58CD" w:rsidRPr="001E140C">
        <w:rPr>
          <w:rFonts w:ascii="仿宋" w:eastAsia="仿宋" w:hAnsi="仿宋" w:hint="eastAsia"/>
          <w:sz w:val="24"/>
        </w:rPr>
        <w:t>.3.1供应商提出质疑应当提交质疑函和必要的证明材料。供应商提交的质疑函需一式三份。供应商为自然人的，应当由本人签字；供应商为法人或者其他组织的，应当由法定代表人、主要负责人，或者其授权代表签字或者盖章，并加盖公章。</w:t>
      </w:r>
    </w:p>
    <w:p w14:paraId="5F242326" w14:textId="1CACB367" w:rsidR="00003236" w:rsidRPr="001E140C" w:rsidRDefault="00FB5437">
      <w:pPr>
        <w:spacing w:line="360" w:lineRule="auto"/>
        <w:rPr>
          <w:rFonts w:ascii="仿宋" w:eastAsia="仿宋" w:hAnsi="仿宋" w:hint="eastAsia"/>
          <w:b/>
          <w:sz w:val="24"/>
        </w:rPr>
      </w:pPr>
      <w:r w:rsidRPr="001E140C">
        <w:rPr>
          <w:rFonts w:ascii="仿宋" w:eastAsia="仿宋" w:hAnsi="仿宋"/>
          <w:b/>
          <w:sz w:val="24"/>
        </w:rPr>
        <w:t>2</w:t>
      </w:r>
      <w:r w:rsidR="003A58CD" w:rsidRPr="001E140C">
        <w:rPr>
          <w:rFonts w:ascii="仿宋" w:eastAsia="仿宋" w:hAnsi="仿宋"/>
          <w:b/>
          <w:sz w:val="24"/>
        </w:rPr>
        <w:t>.供应商投诉</w:t>
      </w:r>
    </w:p>
    <w:p w14:paraId="08654C9D" w14:textId="331EBD42"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t>2</w:t>
      </w:r>
      <w:r w:rsidR="003A58CD" w:rsidRPr="001E140C">
        <w:rPr>
          <w:rFonts w:ascii="仿宋" w:eastAsia="仿宋" w:hAnsi="仿宋"/>
          <w:sz w:val="24"/>
        </w:rPr>
        <w:t>.1质疑供应商对采购人、</w:t>
      </w:r>
      <w:r w:rsidR="003A58CD" w:rsidRPr="001E140C">
        <w:rPr>
          <w:rFonts w:ascii="仿宋" w:eastAsia="仿宋" w:hAnsi="仿宋" w:hint="eastAsia"/>
          <w:sz w:val="24"/>
        </w:rPr>
        <w:t>采购代理机构</w:t>
      </w:r>
      <w:r w:rsidR="003A58CD" w:rsidRPr="001E140C">
        <w:rPr>
          <w:rFonts w:ascii="仿宋" w:eastAsia="仿宋" w:hAnsi="仿宋"/>
          <w:sz w:val="24"/>
        </w:rPr>
        <w:t>的答复不满意或者采购人、</w:t>
      </w:r>
      <w:r w:rsidR="003A58CD" w:rsidRPr="001E140C">
        <w:rPr>
          <w:rFonts w:ascii="仿宋" w:eastAsia="仿宋" w:hAnsi="仿宋" w:hint="eastAsia"/>
          <w:sz w:val="24"/>
        </w:rPr>
        <w:t>采购代理机构</w:t>
      </w:r>
      <w:r w:rsidR="003A58CD" w:rsidRPr="001E140C">
        <w:rPr>
          <w:rFonts w:ascii="仿宋" w:eastAsia="仿宋" w:hAnsi="仿宋"/>
          <w:sz w:val="24"/>
        </w:rPr>
        <w:t>未在规定的时间内</w:t>
      </w:r>
      <w:proofErr w:type="gramStart"/>
      <w:r w:rsidR="003A58CD" w:rsidRPr="001E140C">
        <w:rPr>
          <w:rFonts w:ascii="仿宋" w:eastAsia="仿宋" w:hAnsi="仿宋" w:hint="eastAsia"/>
          <w:sz w:val="24"/>
        </w:rPr>
        <w:t>作出</w:t>
      </w:r>
      <w:proofErr w:type="gramEnd"/>
      <w:r w:rsidR="003A58CD" w:rsidRPr="001E140C">
        <w:rPr>
          <w:rFonts w:ascii="仿宋" w:eastAsia="仿宋" w:hAnsi="仿宋" w:hint="eastAsia"/>
          <w:sz w:val="24"/>
        </w:rPr>
        <w:t>答复的，可以在答复期满后十五个工作日内向同级政府采购监督管理部门提出投诉。</w:t>
      </w:r>
    </w:p>
    <w:p w14:paraId="3138D46A" w14:textId="2B30A5B4"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t>2</w:t>
      </w:r>
      <w:r w:rsidR="003A58CD" w:rsidRPr="001E140C">
        <w:rPr>
          <w:rFonts w:ascii="仿宋" w:eastAsia="仿宋" w:hAnsi="仿宋"/>
          <w:sz w:val="24"/>
        </w:rPr>
        <w:t>.2供应</w:t>
      </w:r>
      <w:proofErr w:type="gramStart"/>
      <w:r w:rsidR="003A58CD" w:rsidRPr="001E140C">
        <w:rPr>
          <w:rFonts w:ascii="仿宋" w:eastAsia="仿宋" w:hAnsi="仿宋" w:hint="eastAsia"/>
          <w:sz w:val="24"/>
        </w:rPr>
        <w:t>商投诉</w:t>
      </w:r>
      <w:proofErr w:type="gramEnd"/>
      <w:r w:rsidR="003A58CD" w:rsidRPr="001E140C">
        <w:rPr>
          <w:rFonts w:ascii="仿宋" w:eastAsia="仿宋" w:hAnsi="仿宋" w:hint="eastAsia"/>
          <w:sz w:val="24"/>
        </w:rPr>
        <w:t>的事项不得超出已质疑事项的范围，基于质疑答复内容提出的投诉事项除外。</w:t>
      </w:r>
    </w:p>
    <w:p w14:paraId="6C39B4E1" w14:textId="4ABD5856" w:rsidR="00003236" w:rsidRPr="001E140C" w:rsidRDefault="00FB5437">
      <w:pPr>
        <w:pStyle w:val="af7"/>
        <w:spacing w:line="360" w:lineRule="auto"/>
        <w:ind w:firstLineChars="200" w:firstLine="480"/>
        <w:rPr>
          <w:rFonts w:ascii="仿宋" w:eastAsia="仿宋" w:hAnsi="仿宋" w:hint="eastAsia"/>
          <w:sz w:val="24"/>
        </w:rPr>
      </w:pPr>
      <w:r w:rsidRPr="001E140C">
        <w:rPr>
          <w:rFonts w:ascii="仿宋" w:eastAsia="仿宋" w:hAnsi="仿宋"/>
          <w:sz w:val="24"/>
        </w:rPr>
        <w:lastRenderedPageBreak/>
        <w:t>2</w:t>
      </w:r>
      <w:r w:rsidR="003A58CD" w:rsidRPr="001E140C">
        <w:rPr>
          <w:rFonts w:ascii="仿宋" w:eastAsia="仿宋" w:hAnsi="仿宋"/>
          <w:sz w:val="24"/>
        </w:rPr>
        <w:t>.3供应</w:t>
      </w:r>
      <w:proofErr w:type="gramStart"/>
      <w:r w:rsidR="003A58CD" w:rsidRPr="001E140C">
        <w:rPr>
          <w:rFonts w:ascii="仿宋" w:eastAsia="仿宋" w:hAnsi="仿宋" w:hint="eastAsia"/>
          <w:sz w:val="24"/>
        </w:rPr>
        <w:t>商投诉</w:t>
      </w:r>
      <w:proofErr w:type="gramEnd"/>
      <w:r w:rsidR="003A58CD" w:rsidRPr="001E140C">
        <w:rPr>
          <w:rFonts w:ascii="仿宋" w:eastAsia="仿宋" w:hAnsi="仿宋" w:hint="eastAsia"/>
          <w:sz w:val="24"/>
        </w:rPr>
        <w:t>应当有明确的请求和必要的证明材料。</w:t>
      </w:r>
    </w:p>
    <w:p w14:paraId="497FFE8E" w14:textId="3D50407A" w:rsidR="00003236" w:rsidRPr="001E140C" w:rsidRDefault="00FB5437" w:rsidP="008C301F">
      <w:pPr>
        <w:pStyle w:val="af7"/>
        <w:spacing w:line="360" w:lineRule="auto"/>
        <w:ind w:firstLineChars="200" w:firstLine="480"/>
        <w:rPr>
          <w:rFonts w:ascii="仿宋" w:eastAsia="仿宋" w:hAnsi="仿宋" w:hint="eastAsia"/>
          <w:b/>
          <w:sz w:val="24"/>
        </w:rPr>
      </w:pPr>
      <w:r w:rsidRPr="001E140C">
        <w:rPr>
          <w:rFonts w:ascii="仿宋" w:eastAsia="仿宋" w:hAnsi="仿宋"/>
          <w:sz w:val="24"/>
        </w:rPr>
        <w:t>2</w:t>
      </w:r>
      <w:r w:rsidR="003A58CD" w:rsidRPr="001E140C">
        <w:rPr>
          <w:rFonts w:ascii="仿宋" w:eastAsia="仿宋" w:hAnsi="仿宋"/>
          <w:sz w:val="24"/>
        </w:rPr>
        <w:t>.4以联合体形</w:t>
      </w:r>
      <w:proofErr w:type="gramStart"/>
      <w:r w:rsidR="003A58CD" w:rsidRPr="001E140C">
        <w:rPr>
          <w:rFonts w:ascii="仿宋" w:eastAsia="仿宋" w:hAnsi="仿宋" w:hint="eastAsia"/>
          <w:sz w:val="24"/>
        </w:rPr>
        <w:t>式参加</w:t>
      </w:r>
      <w:proofErr w:type="gramEnd"/>
      <w:r w:rsidR="003A58CD" w:rsidRPr="001E140C">
        <w:rPr>
          <w:rFonts w:ascii="仿宋" w:eastAsia="仿宋" w:hAnsi="仿宋" w:hint="eastAsia"/>
          <w:sz w:val="24"/>
        </w:rPr>
        <w:t>政府采购活动的，其投诉应当由组成联合体的所有供应商共同提出。</w:t>
      </w:r>
    </w:p>
    <w:p w14:paraId="4E557643" w14:textId="77777777" w:rsidR="00003236" w:rsidRPr="001E140C" w:rsidRDefault="00003236">
      <w:pPr>
        <w:snapToGrid w:val="0"/>
        <w:spacing w:line="360" w:lineRule="auto"/>
        <w:jc w:val="center"/>
        <w:rPr>
          <w:rFonts w:ascii="仿宋" w:eastAsia="仿宋" w:hAnsi="仿宋" w:cs="宋体" w:hint="eastAsia"/>
          <w:b/>
          <w:sz w:val="28"/>
          <w:szCs w:val="28"/>
        </w:rPr>
      </w:pPr>
    </w:p>
    <w:p w14:paraId="3FA6B8AA"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五、磋商文件构成、修改、解释</w:t>
      </w:r>
    </w:p>
    <w:p w14:paraId="7A0720CE" w14:textId="77777777" w:rsidR="00003236" w:rsidRPr="001E140C" w:rsidRDefault="003A58CD">
      <w:pPr>
        <w:autoSpaceDE w:val="0"/>
        <w:autoSpaceDN w:val="0"/>
        <w:spacing w:line="360" w:lineRule="auto"/>
        <w:rPr>
          <w:rFonts w:ascii="仿宋" w:eastAsia="仿宋" w:hAnsi="仿宋" w:hint="eastAsia"/>
          <w:b/>
          <w:sz w:val="24"/>
        </w:rPr>
      </w:pPr>
      <w:r w:rsidRPr="001E140C">
        <w:rPr>
          <w:rFonts w:ascii="仿宋" w:eastAsia="仿宋" w:hAnsi="仿宋" w:hint="eastAsia"/>
          <w:b/>
          <w:sz w:val="24"/>
        </w:rPr>
        <w:t>1．磋商文件的构成</w:t>
      </w:r>
    </w:p>
    <w:p w14:paraId="7E8270E0" w14:textId="77777777" w:rsidR="00003236" w:rsidRPr="001E140C" w:rsidRDefault="003A58CD">
      <w:pPr>
        <w:pStyle w:val="af7"/>
        <w:spacing w:line="360" w:lineRule="auto"/>
        <w:ind w:firstLineChars="200" w:firstLine="480"/>
        <w:rPr>
          <w:rFonts w:ascii="仿宋" w:eastAsia="仿宋" w:hAnsi="仿宋" w:hint="eastAsia"/>
          <w:sz w:val="24"/>
          <w:szCs w:val="24"/>
        </w:rPr>
      </w:pPr>
      <w:r w:rsidRPr="001E140C">
        <w:rPr>
          <w:rFonts w:ascii="仿宋" w:eastAsia="仿宋" w:hAnsi="仿宋" w:hint="eastAsia"/>
          <w:sz w:val="24"/>
          <w:szCs w:val="24"/>
        </w:rPr>
        <w:t>1.1 磋商文件包括下列文件及附件</w:t>
      </w:r>
    </w:p>
    <w:p w14:paraId="6D312CE5" w14:textId="77777777" w:rsidR="00003236" w:rsidRPr="001E140C" w:rsidRDefault="003A58CD">
      <w:pPr>
        <w:pStyle w:val="af7"/>
        <w:numPr>
          <w:ilvl w:val="0"/>
          <w:numId w:val="4"/>
        </w:numPr>
        <w:spacing w:line="360" w:lineRule="auto"/>
        <w:ind w:left="839" w:firstLineChars="200" w:firstLine="480"/>
        <w:rPr>
          <w:rFonts w:ascii="仿宋" w:eastAsia="仿宋" w:hAnsi="仿宋" w:hint="eastAsia"/>
          <w:sz w:val="24"/>
          <w:szCs w:val="24"/>
        </w:rPr>
      </w:pPr>
      <w:r w:rsidRPr="001E140C">
        <w:rPr>
          <w:rFonts w:ascii="仿宋" w:eastAsia="仿宋" w:hAnsi="仿宋" w:hint="eastAsia"/>
          <w:sz w:val="24"/>
          <w:szCs w:val="24"/>
        </w:rPr>
        <w:t>第一部分  供应商邀请</w:t>
      </w:r>
    </w:p>
    <w:p w14:paraId="12944036" w14:textId="77777777" w:rsidR="00003236" w:rsidRPr="001E140C" w:rsidRDefault="003A58CD">
      <w:pPr>
        <w:pStyle w:val="af7"/>
        <w:numPr>
          <w:ilvl w:val="0"/>
          <w:numId w:val="4"/>
        </w:numPr>
        <w:spacing w:line="360" w:lineRule="auto"/>
        <w:ind w:left="839" w:firstLineChars="200" w:firstLine="480"/>
        <w:rPr>
          <w:rFonts w:ascii="仿宋" w:eastAsia="仿宋" w:hAnsi="仿宋" w:hint="eastAsia"/>
          <w:sz w:val="24"/>
          <w:szCs w:val="24"/>
        </w:rPr>
      </w:pPr>
      <w:r w:rsidRPr="001E140C">
        <w:rPr>
          <w:rFonts w:ascii="仿宋" w:eastAsia="仿宋" w:hAnsi="仿宋" w:hint="eastAsia"/>
          <w:sz w:val="24"/>
          <w:szCs w:val="24"/>
        </w:rPr>
        <w:t>第二部分  竞争性磋商流程</w:t>
      </w:r>
    </w:p>
    <w:p w14:paraId="5C700433" w14:textId="77777777" w:rsidR="00003236" w:rsidRPr="001E140C" w:rsidRDefault="003A58CD">
      <w:pPr>
        <w:pStyle w:val="af7"/>
        <w:numPr>
          <w:ilvl w:val="0"/>
          <w:numId w:val="4"/>
        </w:numPr>
        <w:spacing w:line="360" w:lineRule="auto"/>
        <w:ind w:left="839" w:firstLineChars="200" w:firstLine="480"/>
        <w:rPr>
          <w:rFonts w:ascii="仿宋" w:eastAsia="仿宋" w:hAnsi="仿宋" w:hint="eastAsia"/>
          <w:sz w:val="24"/>
          <w:szCs w:val="24"/>
        </w:rPr>
      </w:pPr>
      <w:r w:rsidRPr="001E140C">
        <w:rPr>
          <w:rFonts w:ascii="仿宋" w:eastAsia="仿宋" w:hAnsi="仿宋" w:hint="eastAsia"/>
          <w:sz w:val="24"/>
          <w:szCs w:val="24"/>
        </w:rPr>
        <w:t>第三部分  供应商须知</w:t>
      </w:r>
    </w:p>
    <w:p w14:paraId="505DF54A" w14:textId="77777777" w:rsidR="00003236" w:rsidRPr="001E140C" w:rsidRDefault="003A58CD">
      <w:pPr>
        <w:pStyle w:val="af7"/>
        <w:numPr>
          <w:ilvl w:val="0"/>
          <w:numId w:val="4"/>
        </w:numPr>
        <w:spacing w:line="360" w:lineRule="auto"/>
        <w:ind w:left="839" w:firstLineChars="200" w:firstLine="480"/>
        <w:rPr>
          <w:rFonts w:ascii="仿宋" w:eastAsia="仿宋" w:hAnsi="仿宋" w:hint="eastAsia"/>
          <w:sz w:val="24"/>
          <w:szCs w:val="24"/>
        </w:rPr>
      </w:pPr>
      <w:r w:rsidRPr="001E140C">
        <w:rPr>
          <w:rFonts w:ascii="仿宋" w:eastAsia="仿宋" w:hAnsi="仿宋" w:hint="eastAsia"/>
          <w:sz w:val="24"/>
          <w:szCs w:val="24"/>
        </w:rPr>
        <w:t>第四部分  采购需求</w:t>
      </w:r>
    </w:p>
    <w:p w14:paraId="3F97ECC7" w14:textId="77777777" w:rsidR="00003236" w:rsidRPr="001E140C" w:rsidRDefault="003A58CD">
      <w:pPr>
        <w:pStyle w:val="af7"/>
        <w:numPr>
          <w:ilvl w:val="0"/>
          <w:numId w:val="4"/>
        </w:numPr>
        <w:spacing w:line="360" w:lineRule="auto"/>
        <w:ind w:left="839" w:firstLineChars="200" w:firstLine="480"/>
        <w:rPr>
          <w:rFonts w:ascii="仿宋" w:eastAsia="仿宋" w:hAnsi="仿宋" w:hint="eastAsia"/>
          <w:sz w:val="24"/>
          <w:szCs w:val="24"/>
        </w:rPr>
      </w:pPr>
      <w:r w:rsidRPr="001E140C">
        <w:rPr>
          <w:rFonts w:ascii="仿宋" w:eastAsia="仿宋" w:hAnsi="仿宋" w:hint="eastAsia"/>
          <w:sz w:val="24"/>
          <w:szCs w:val="24"/>
        </w:rPr>
        <w:t>第五部分  评审方法及评审标准</w:t>
      </w:r>
    </w:p>
    <w:p w14:paraId="4263606A" w14:textId="77777777" w:rsidR="00003236" w:rsidRPr="001E140C" w:rsidRDefault="003A58CD">
      <w:pPr>
        <w:pStyle w:val="af7"/>
        <w:numPr>
          <w:ilvl w:val="0"/>
          <w:numId w:val="4"/>
        </w:numPr>
        <w:spacing w:line="360" w:lineRule="auto"/>
        <w:ind w:left="839" w:firstLineChars="200" w:firstLine="480"/>
        <w:rPr>
          <w:rFonts w:ascii="仿宋" w:eastAsia="仿宋" w:hAnsi="仿宋" w:hint="eastAsia"/>
          <w:sz w:val="24"/>
          <w:szCs w:val="24"/>
        </w:rPr>
      </w:pPr>
      <w:r w:rsidRPr="001E140C">
        <w:rPr>
          <w:rFonts w:ascii="仿宋" w:eastAsia="仿宋" w:hAnsi="仿宋" w:hint="eastAsia"/>
          <w:sz w:val="24"/>
          <w:szCs w:val="24"/>
        </w:rPr>
        <w:t xml:space="preserve">第六部分  </w:t>
      </w:r>
      <w:proofErr w:type="gramStart"/>
      <w:r w:rsidRPr="001E140C">
        <w:rPr>
          <w:rFonts w:ascii="仿宋" w:eastAsia="仿宋" w:hAnsi="仿宋" w:hint="eastAsia"/>
          <w:sz w:val="24"/>
          <w:szCs w:val="24"/>
        </w:rPr>
        <w:t>拟签订</w:t>
      </w:r>
      <w:proofErr w:type="gramEnd"/>
      <w:r w:rsidRPr="001E140C">
        <w:rPr>
          <w:rFonts w:ascii="仿宋" w:eastAsia="仿宋" w:hAnsi="仿宋" w:hint="eastAsia"/>
          <w:sz w:val="24"/>
          <w:szCs w:val="24"/>
        </w:rPr>
        <w:t>的合同文本</w:t>
      </w:r>
    </w:p>
    <w:p w14:paraId="79769F57" w14:textId="77777777" w:rsidR="00003236" w:rsidRPr="001E140C" w:rsidRDefault="003A58CD">
      <w:pPr>
        <w:pStyle w:val="af7"/>
        <w:numPr>
          <w:ilvl w:val="0"/>
          <w:numId w:val="4"/>
        </w:numPr>
        <w:spacing w:line="360" w:lineRule="auto"/>
        <w:ind w:left="839" w:firstLineChars="200" w:firstLine="480"/>
        <w:rPr>
          <w:rFonts w:ascii="仿宋" w:eastAsia="仿宋" w:hAnsi="仿宋" w:hint="eastAsia"/>
          <w:sz w:val="24"/>
          <w:szCs w:val="24"/>
        </w:rPr>
      </w:pPr>
      <w:r w:rsidRPr="001E140C">
        <w:rPr>
          <w:rFonts w:ascii="仿宋" w:eastAsia="仿宋" w:hAnsi="仿宋" w:hint="eastAsia"/>
          <w:sz w:val="24"/>
          <w:szCs w:val="24"/>
        </w:rPr>
        <w:t>第七部分  应提交的有关格式范例</w:t>
      </w:r>
    </w:p>
    <w:p w14:paraId="56CBCED4" w14:textId="77777777" w:rsidR="00003236" w:rsidRPr="001E140C" w:rsidRDefault="003A58CD">
      <w:pPr>
        <w:pStyle w:val="af7"/>
        <w:numPr>
          <w:ilvl w:val="0"/>
          <w:numId w:val="4"/>
        </w:numPr>
        <w:spacing w:line="360" w:lineRule="auto"/>
        <w:ind w:left="839" w:firstLineChars="200" w:firstLine="480"/>
        <w:rPr>
          <w:rFonts w:ascii="仿宋" w:eastAsia="仿宋" w:hAnsi="仿宋" w:hint="eastAsia"/>
          <w:sz w:val="24"/>
          <w:szCs w:val="24"/>
        </w:rPr>
      </w:pPr>
      <w:r w:rsidRPr="001E140C">
        <w:rPr>
          <w:rFonts w:ascii="仿宋" w:eastAsia="仿宋" w:hAnsi="仿宋" w:hint="eastAsia"/>
          <w:sz w:val="24"/>
          <w:szCs w:val="24"/>
        </w:rPr>
        <w:t>第八部分  最后报价格式</w:t>
      </w:r>
    </w:p>
    <w:p w14:paraId="63CA8F87" w14:textId="77777777" w:rsidR="00003236" w:rsidRPr="001E140C" w:rsidRDefault="003A58CD">
      <w:pPr>
        <w:pStyle w:val="af7"/>
        <w:spacing w:line="360" w:lineRule="auto"/>
        <w:ind w:firstLineChars="200" w:firstLine="480"/>
        <w:rPr>
          <w:rFonts w:ascii="仿宋" w:eastAsia="仿宋" w:hAnsi="仿宋" w:hint="eastAsia"/>
          <w:sz w:val="24"/>
          <w:szCs w:val="24"/>
        </w:rPr>
      </w:pPr>
      <w:r w:rsidRPr="001E140C">
        <w:rPr>
          <w:rFonts w:ascii="仿宋" w:eastAsia="仿宋" w:hAnsi="仿宋" w:hint="eastAsia"/>
          <w:sz w:val="24"/>
          <w:szCs w:val="24"/>
        </w:rPr>
        <w:t xml:space="preserve">1.2 </w:t>
      </w:r>
      <w:r w:rsidRPr="001E140C">
        <w:rPr>
          <w:rFonts w:ascii="仿宋" w:eastAsia="仿宋" w:hAnsi="仿宋" w:hint="eastAsia"/>
          <w:sz w:val="24"/>
        </w:rPr>
        <w:t>与本项目有关的</w:t>
      </w:r>
      <w:r w:rsidRPr="001E140C">
        <w:rPr>
          <w:rFonts w:ascii="仿宋" w:eastAsia="仿宋" w:hAnsi="仿宋" w:hint="eastAsia"/>
          <w:bCs/>
          <w:sz w:val="24"/>
        </w:rPr>
        <w:t>澄清或者修改的内容为磋商文件的组成部分</w:t>
      </w:r>
      <w:r w:rsidRPr="001E140C">
        <w:rPr>
          <w:rFonts w:ascii="仿宋" w:eastAsia="仿宋" w:hAnsi="仿宋" w:cs="仿宋_GB2312" w:hint="eastAsia"/>
          <w:sz w:val="24"/>
        </w:rPr>
        <w:t>。</w:t>
      </w:r>
    </w:p>
    <w:p w14:paraId="6CF11930" w14:textId="77777777" w:rsidR="00003236" w:rsidRPr="001E140C" w:rsidRDefault="003A58CD">
      <w:pPr>
        <w:pStyle w:val="af7"/>
        <w:spacing w:line="360" w:lineRule="auto"/>
        <w:rPr>
          <w:rFonts w:ascii="仿宋" w:eastAsia="仿宋" w:hAnsi="仿宋" w:cs="仿宋_GB2312" w:hint="eastAsia"/>
          <w:b/>
          <w:sz w:val="24"/>
          <w:szCs w:val="24"/>
        </w:rPr>
      </w:pPr>
      <w:r w:rsidRPr="001E140C">
        <w:rPr>
          <w:rFonts w:ascii="仿宋" w:eastAsia="仿宋" w:hAnsi="仿宋" w:hint="eastAsia"/>
          <w:b/>
          <w:sz w:val="24"/>
          <w:szCs w:val="24"/>
        </w:rPr>
        <w:t>2. 磋商文件的</w:t>
      </w:r>
      <w:r w:rsidRPr="001E140C">
        <w:rPr>
          <w:rFonts w:ascii="仿宋" w:eastAsia="仿宋" w:hAnsi="仿宋" w:cs="仿宋_GB2312" w:hint="eastAsia"/>
          <w:b/>
          <w:sz w:val="24"/>
          <w:szCs w:val="24"/>
        </w:rPr>
        <w:t>澄清、修改</w:t>
      </w:r>
    </w:p>
    <w:p w14:paraId="78603CE5" w14:textId="77777777" w:rsidR="00003236" w:rsidRPr="001E140C" w:rsidRDefault="003A58CD">
      <w:pPr>
        <w:pStyle w:val="2f7"/>
        <w:snapToGrid w:val="0"/>
        <w:spacing w:before="0"/>
        <w:ind w:firstLine="480"/>
        <w:rPr>
          <w:rFonts w:ascii="仿宋" w:eastAsia="仿宋" w:hAnsi="仿宋" w:cs="仿宋_GB2312" w:hint="eastAsia"/>
        </w:rPr>
      </w:pPr>
      <w:r w:rsidRPr="001E140C">
        <w:rPr>
          <w:rFonts w:ascii="仿宋" w:eastAsia="仿宋" w:hAnsi="仿宋" w:cs="仿宋_GB2312" w:hint="eastAsia"/>
        </w:rPr>
        <w:t>2.1已</w:t>
      </w:r>
      <w:proofErr w:type="gramStart"/>
      <w:r w:rsidRPr="001E140C">
        <w:rPr>
          <w:rFonts w:ascii="仿宋" w:eastAsia="仿宋" w:hAnsi="仿宋" w:cs="仿宋_GB2312" w:hint="eastAsia"/>
        </w:rPr>
        <w:t>获取磋商</w:t>
      </w:r>
      <w:proofErr w:type="gramEnd"/>
      <w:r w:rsidRPr="001E140C">
        <w:rPr>
          <w:rFonts w:ascii="仿宋" w:eastAsia="仿宋" w:hAnsi="仿宋" w:cs="仿宋_GB2312" w:hint="eastAsia"/>
        </w:rPr>
        <w:t>文件的潜在供应商，若有问题需要澄清，应于提交首次响应文件截止时间前，以书面形式向采购代理机构提出。</w:t>
      </w:r>
    </w:p>
    <w:p w14:paraId="1F0D2424" w14:textId="77777777" w:rsidR="00003236" w:rsidRPr="001E140C" w:rsidRDefault="003A58CD">
      <w:pPr>
        <w:pStyle w:val="2f7"/>
        <w:snapToGrid w:val="0"/>
        <w:spacing w:before="0"/>
        <w:ind w:firstLine="480"/>
        <w:rPr>
          <w:rFonts w:ascii="仿宋" w:eastAsia="仿宋" w:hAnsi="仿宋" w:hint="eastAsia"/>
        </w:rPr>
      </w:pPr>
      <w:r w:rsidRPr="001E140C">
        <w:rPr>
          <w:rFonts w:ascii="仿宋" w:eastAsia="仿宋" w:hAnsi="仿宋" w:hint="eastAsia"/>
        </w:rPr>
        <w:t>2.2</w:t>
      </w:r>
      <w:r w:rsidRPr="001E140C">
        <w:rPr>
          <w:rFonts w:ascii="仿宋" w:eastAsia="仿宋" w:hAnsi="仿宋" w:cs="宋体" w:hint="eastAsia"/>
        </w:rPr>
        <w:t>采购代理机构对磋商文件进行澄清或修改的，将同时通过电子交易平台通知已</w:t>
      </w:r>
      <w:proofErr w:type="gramStart"/>
      <w:r w:rsidRPr="001E140C">
        <w:rPr>
          <w:rFonts w:ascii="仿宋" w:eastAsia="仿宋" w:hAnsi="仿宋" w:cs="宋体" w:hint="eastAsia"/>
        </w:rPr>
        <w:t>获取磋商</w:t>
      </w:r>
      <w:proofErr w:type="gramEnd"/>
      <w:r w:rsidRPr="001E140C">
        <w:rPr>
          <w:rFonts w:ascii="仿宋" w:eastAsia="仿宋" w:hAnsi="仿宋" w:cs="宋体" w:hint="eastAsia"/>
        </w:rPr>
        <w:t>文件的供应商。依法应当公告的，将按规定公告，同时视情况延长</w:t>
      </w:r>
      <w:r w:rsidRPr="001E140C">
        <w:rPr>
          <w:rFonts w:ascii="仿宋" w:eastAsia="仿宋" w:hAnsi="仿宋" w:hint="eastAsia"/>
        </w:rPr>
        <w:t>提交首次</w:t>
      </w:r>
      <w:r w:rsidRPr="001E140C">
        <w:rPr>
          <w:rFonts w:ascii="仿宋" w:eastAsia="仿宋" w:hAnsi="仿宋" w:cs="宋体" w:hint="eastAsia"/>
        </w:rPr>
        <w:t>响应文件截止时间和响应文件开启时间。该澄清或者修改的内容为磋商文件的组成部分。</w:t>
      </w:r>
    </w:p>
    <w:p w14:paraId="563031CC" w14:textId="77777777" w:rsidR="00003236" w:rsidRPr="001E140C" w:rsidRDefault="003A58CD">
      <w:pPr>
        <w:pStyle w:val="2f7"/>
        <w:snapToGrid w:val="0"/>
        <w:spacing w:before="0"/>
        <w:ind w:firstLine="480"/>
        <w:rPr>
          <w:rFonts w:ascii="仿宋" w:eastAsia="仿宋" w:hAnsi="仿宋" w:hint="eastAsia"/>
        </w:rPr>
      </w:pPr>
      <w:r w:rsidRPr="001E140C">
        <w:rPr>
          <w:rFonts w:ascii="仿宋" w:eastAsia="仿宋" w:hAnsi="仿宋" w:hint="eastAsia"/>
        </w:rPr>
        <w:t>2.3澄清或者修改的内容可能影响响应文件编制的，采购人、采购代理机构应当在提交首次响应文件截止时间至少5日前，</w:t>
      </w:r>
      <w:r w:rsidRPr="001E140C">
        <w:rPr>
          <w:rFonts w:ascii="仿宋" w:eastAsia="仿宋" w:hAnsi="仿宋" w:cs="宋体" w:hint="eastAsia"/>
        </w:rPr>
        <w:t>通过电子交易平台</w:t>
      </w:r>
      <w:r w:rsidRPr="001E140C">
        <w:rPr>
          <w:rFonts w:ascii="仿宋" w:eastAsia="仿宋" w:hAnsi="仿宋" w:hint="eastAsia"/>
        </w:rPr>
        <w:t>通知所有</w:t>
      </w:r>
      <w:proofErr w:type="gramStart"/>
      <w:r w:rsidRPr="001E140C">
        <w:rPr>
          <w:rFonts w:ascii="仿宋" w:eastAsia="仿宋" w:hAnsi="仿宋" w:hint="eastAsia"/>
        </w:rPr>
        <w:t>获取磋商</w:t>
      </w:r>
      <w:proofErr w:type="gramEnd"/>
      <w:r w:rsidRPr="001E140C">
        <w:rPr>
          <w:rFonts w:ascii="仿宋" w:eastAsia="仿宋" w:hAnsi="仿宋" w:hint="eastAsia"/>
        </w:rPr>
        <w:t>文件的供应商；不足5日的，采购人、采购代理机构应当顺延提交首次响应文件截止时间。</w:t>
      </w:r>
    </w:p>
    <w:p w14:paraId="11F34C35" w14:textId="77777777" w:rsidR="00003236" w:rsidRPr="001E140C" w:rsidRDefault="003A58CD">
      <w:pPr>
        <w:pStyle w:val="2f7"/>
        <w:snapToGrid w:val="0"/>
        <w:spacing w:before="0"/>
        <w:ind w:firstLine="482"/>
        <w:rPr>
          <w:rFonts w:ascii="仿宋" w:eastAsia="仿宋" w:hAnsi="仿宋" w:hint="eastAsia"/>
        </w:rPr>
      </w:pPr>
      <w:r w:rsidRPr="001E140C">
        <w:rPr>
          <w:rFonts w:ascii="仿宋" w:eastAsia="仿宋" w:hAnsi="仿宋" w:hint="eastAsia"/>
          <w:b/>
        </w:rPr>
        <w:t>▲</w:t>
      </w:r>
      <w:r w:rsidRPr="001E140C">
        <w:rPr>
          <w:rFonts w:ascii="仿宋" w:eastAsia="仿宋" w:hAnsi="仿宋" w:cs="仿宋_GB2312" w:hint="eastAsia"/>
          <w:b/>
          <w:szCs w:val="21"/>
        </w:rPr>
        <w:t>响应文件未按磋商文件的澄清、修改的内容编制，又不符合实质性要求的，响应无效。</w:t>
      </w:r>
    </w:p>
    <w:p w14:paraId="3DBF52B7"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仿宋_GB2312" w:hint="eastAsia"/>
        </w:rPr>
        <w:t xml:space="preserve">    </w:t>
      </w:r>
    </w:p>
    <w:p w14:paraId="6FD4F891"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六、响应文件的编制</w:t>
      </w:r>
    </w:p>
    <w:p w14:paraId="5850B475" w14:textId="77777777" w:rsidR="00003236" w:rsidRPr="001E140C" w:rsidRDefault="003A58CD">
      <w:pPr>
        <w:pStyle w:val="af7"/>
        <w:spacing w:line="360" w:lineRule="auto"/>
        <w:rPr>
          <w:rFonts w:ascii="仿宋" w:eastAsia="仿宋" w:hAnsi="仿宋" w:cs="仿宋_GB2312" w:hint="eastAsia"/>
          <w:b/>
          <w:sz w:val="24"/>
          <w:szCs w:val="24"/>
        </w:rPr>
      </w:pPr>
      <w:r w:rsidRPr="001E140C">
        <w:rPr>
          <w:rFonts w:ascii="仿宋" w:eastAsia="仿宋" w:hAnsi="仿宋" w:hint="eastAsia"/>
          <w:b/>
          <w:sz w:val="24"/>
        </w:rPr>
        <w:t>1. 响应文件的语言</w:t>
      </w:r>
    </w:p>
    <w:p w14:paraId="2B27C7FE" w14:textId="77777777"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sz w:val="24"/>
        </w:rPr>
        <w:lastRenderedPageBreak/>
        <w:t>响应文件及供应商与采购有关的来往通知、函件和文件均应使用中文。</w:t>
      </w:r>
    </w:p>
    <w:p w14:paraId="30302CCC" w14:textId="77777777" w:rsidR="00003236" w:rsidRPr="001E140C" w:rsidRDefault="003A58CD">
      <w:pPr>
        <w:pStyle w:val="af7"/>
        <w:spacing w:line="360" w:lineRule="auto"/>
        <w:rPr>
          <w:rFonts w:ascii="仿宋" w:eastAsia="仿宋" w:hAnsi="仿宋" w:cs="仿宋_GB2312" w:hint="eastAsia"/>
          <w:b/>
          <w:sz w:val="24"/>
          <w:szCs w:val="24"/>
        </w:rPr>
      </w:pPr>
      <w:r w:rsidRPr="001E140C">
        <w:rPr>
          <w:rFonts w:ascii="仿宋" w:eastAsia="仿宋" w:hAnsi="仿宋" w:hint="eastAsia"/>
          <w:b/>
          <w:sz w:val="24"/>
        </w:rPr>
        <w:t>2. 响应文件的组成</w:t>
      </w:r>
    </w:p>
    <w:p w14:paraId="43335990" w14:textId="77777777"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sz w:val="24"/>
        </w:rPr>
        <w:t>响应文件应当包括以下主要内容：</w:t>
      </w:r>
    </w:p>
    <w:p w14:paraId="23FFBFC8" w14:textId="77777777" w:rsidR="00003236" w:rsidRPr="001E140C" w:rsidRDefault="003A58CD">
      <w:pPr>
        <w:pStyle w:val="af7"/>
        <w:spacing w:line="360" w:lineRule="auto"/>
        <w:ind w:firstLineChars="200" w:firstLine="480"/>
        <w:rPr>
          <w:rFonts w:ascii="仿宋" w:eastAsia="仿宋" w:hAnsi="仿宋" w:hint="eastAsia"/>
          <w:sz w:val="24"/>
        </w:rPr>
      </w:pPr>
      <w:r w:rsidRPr="001E140C">
        <w:rPr>
          <w:rFonts w:ascii="仿宋" w:eastAsia="仿宋" w:hAnsi="仿宋" w:hint="eastAsia"/>
          <w:sz w:val="24"/>
        </w:rPr>
        <w:t>（1）响应函</w:t>
      </w:r>
    </w:p>
    <w:p w14:paraId="256D26A9" w14:textId="77777777" w:rsidR="00003236" w:rsidRPr="001E140C" w:rsidRDefault="003A58CD">
      <w:pPr>
        <w:pStyle w:val="af7"/>
        <w:spacing w:line="360" w:lineRule="auto"/>
        <w:ind w:firstLineChars="200" w:firstLine="480"/>
        <w:rPr>
          <w:rFonts w:ascii="仿宋" w:eastAsia="仿宋" w:hAnsi="仿宋" w:hint="eastAsia"/>
          <w:sz w:val="24"/>
        </w:rPr>
      </w:pPr>
      <w:r w:rsidRPr="001E140C">
        <w:rPr>
          <w:rFonts w:ascii="仿宋" w:eastAsia="仿宋" w:hAnsi="仿宋" w:hint="eastAsia"/>
          <w:sz w:val="24"/>
        </w:rPr>
        <w:t>（2）资格文件</w:t>
      </w:r>
    </w:p>
    <w:p w14:paraId="6770F46A" w14:textId="77777777"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sz w:val="24"/>
        </w:rPr>
        <w:t>A、</w:t>
      </w:r>
      <w:r w:rsidRPr="001E140C">
        <w:rPr>
          <w:rFonts w:ascii="仿宋" w:eastAsia="仿宋" w:hAnsi="仿宋" w:cs="宋体" w:hint="eastAsia"/>
          <w:sz w:val="24"/>
        </w:rPr>
        <w:t>符合参加政府采购活动应当具备的一般条件的承诺函（</w:t>
      </w:r>
      <w:r w:rsidRPr="001E140C">
        <w:rPr>
          <w:rFonts w:ascii="仿宋" w:eastAsia="仿宋" w:hAnsi="仿宋" w:hint="eastAsia"/>
          <w:sz w:val="24"/>
        </w:rPr>
        <w:t>如以联合体形</w:t>
      </w:r>
      <w:proofErr w:type="gramStart"/>
      <w:r w:rsidRPr="001E140C">
        <w:rPr>
          <w:rFonts w:ascii="仿宋" w:eastAsia="仿宋" w:hAnsi="仿宋" w:hint="eastAsia"/>
          <w:sz w:val="24"/>
        </w:rPr>
        <w:t>式参加</w:t>
      </w:r>
      <w:proofErr w:type="gramEnd"/>
      <w:r w:rsidRPr="001E140C">
        <w:rPr>
          <w:rFonts w:ascii="仿宋" w:eastAsia="仿宋" w:hAnsi="仿宋" w:hint="eastAsia"/>
          <w:sz w:val="24"/>
        </w:rPr>
        <w:t>政府采购活动的，</w:t>
      </w:r>
      <w:r w:rsidRPr="001E140C">
        <w:rPr>
          <w:rFonts w:ascii="仿宋" w:eastAsia="仿宋" w:hAnsi="仿宋" w:cs="Arial" w:hint="eastAsia"/>
          <w:sz w:val="24"/>
        </w:rPr>
        <w:t>联合体各方均应提交该承诺函</w:t>
      </w:r>
      <w:r w:rsidRPr="001E140C">
        <w:rPr>
          <w:rFonts w:ascii="仿宋" w:eastAsia="仿宋" w:hAnsi="仿宋" w:cs="宋体" w:hint="eastAsia"/>
          <w:sz w:val="24"/>
        </w:rPr>
        <w:t>）；</w:t>
      </w:r>
    </w:p>
    <w:p w14:paraId="735D6A3C" w14:textId="77777777" w:rsidR="00003236" w:rsidRPr="001E140C" w:rsidRDefault="003A58CD">
      <w:pPr>
        <w:pStyle w:val="af7"/>
        <w:spacing w:line="360" w:lineRule="auto"/>
        <w:ind w:firstLineChars="200" w:firstLine="480"/>
        <w:rPr>
          <w:rFonts w:ascii="仿宋" w:eastAsia="仿宋" w:hAnsi="仿宋" w:hint="eastAsia"/>
          <w:sz w:val="24"/>
        </w:rPr>
      </w:pPr>
      <w:r w:rsidRPr="001E140C">
        <w:rPr>
          <w:rFonts w:ascii="仿宋" w:eastAsia="仿宋" w:hAnsi="仿宋" w:hint="eastAsia"/>
          <w:sz w:val="24"/>
        </w:rPr>
        <w:t>B、</w:t>
      </w:r>
      <w:r w:rsidRPr="001E140C">
        <w:rPr>
          <w:rFonts w:ascii="仿宋" w:eastAsia="仿宋" w:hAnsi="仿宋" w:cs="Arial" w:hint="eastAsia"/>
          <w:sz w:val="24"/>
        </w:rPr>
        <w:t>联合协议</w:t>
      </w:r>
      <w:r w:rsidRPr="001E140C">
        <w:rPr>
          <w:rFonts w:ascii="仿宋" w:eastAsia="仿宋" w:hAnsi="仿宋" w:cs="仿宋_GB2312" w:hint="eastAsia"/>
          <w:sz w:val="24"/>
        </w:rPr>
        <w:t>（如果有）；</w:t>
      </w:r>
    </w:p>
    <w:p w14:paraId="61C176EE" w14:textId="2E0E7BD4" w:rsidR="00003236" w:rsidRPr="001E140C" w:rsidRDefault="003A58CD">
      <w:pPr>
        <w:pStyle w:val="af7"/>
        <w:spacing w:line="360" w:lineRule="auto"/>
        <w:ind w:firstLineChars="200" w:firstLine="480"/>
        <w:rPr>
          <w:rFonts w:ascii="仿宋" w:eastAsia="仿宋" w:hAnsi="仿宋" w:cs="仿宋_GB2312" w:hint="eastAsia"/>
          <w:sz w:val="24"/>
        </w:rPr>
      </w:pPr>
      <w:r w:rsidRPr="001E140C">
        <w:rPr>
          <w:rFonts w:ascii="仿宋" w:eastAsia="仿宋" w:hAnsi="仿宋" w:cs="宋体" w:hint="eastAsia"/>
          <w:sz w:val="24"/>
        </w:rPr>
        <w:t>C</w:t>
      </w:r>
      <w:r w:rsidRPr="001E140C">
        <w:rPr>
          <w:rFonts w:ascii="仿宋" w:eastAsia="仿宋" w:hAnsi="仿宋" w:hint="eastAsia"/>
          <w:sz w:val="24"/>
        </w:rPr>
        <w:t>、</w:t>
      </w:r>
      <w:r w:rsidRPr="001E140C">
        <w:rPr>
          <w:rFonts w:ascii="仿宋" w:eastAsia="仿宋" w:hAnsi="仿宋" w:cs="宋体" w:hint="eastAsia"/>
          <w:sz w:val="24"/>
        </w:rPr>
        <w:t>落实政府采购政策需满足的资格要求</w:t>
      </w:r>
      <w:r w:rsidRPr="001E140C">
        <w:rPr>
          <w:rFonts w:ascii="仿宋" w:eastAsia="仿宋" w:hAnsi="仿宋" w:cs="宋体" w:hint="eastAsia"/>
          <w:snapToGrid w:val="0"/>
          <w:kern w:val="28"/>
          <w:sz w:val="24"/>
        </w:rPr>
        <w:t>（如果有</w:t>
      </w:r>
      <w:r w:rsidR="00625164" w:rsidRPr="001E140C">
        <w:rPr>
          <w:rFonts w:ascii="仿宋" w:eastAsia="仿宋" w:hAnsi="仿宋" w:cs="宋体" w:hint="eastAsia"/>
          <w:snapToGrid w:val="0"/>
          <w:kern w:val="28"/>
          <w:sz w:val="24"/>
        </w:rPr>
        <w:t>）</w:t>
      </w:r>
      <w:r w:rsidRPr="001E140C">
        <w:rPr>
          <w:rFonts w:ascii="仿宋" w:eastAsia="仿宋" w:hAnsi="仿宋" w:cs="宋体" w:hint="eastAsia"/>
          <w:snapToGrid w:val="0"/>
          <w:kern w:val="28"/>
          <w:sz w:val="24"/>
        </w:rPr>
        <w:t>；</w:t>
      </w:r>
    </w:p>
    <w:p w14:paraId="55FC8178" w14:textId="77777777" w:rsidR="00003236" w:rsidRPr="001E140C" w:rsidRDefault="003A58CD">
      <w:pPr>
        <w:pStyle w:val="af7"/>
        <w:spacing w:line="360" w:lineRule="auto"/>
        <w:ind w:firstLineChars="200" w:firstLine="480"/>
        <w:rPr>
          <w:rFonts w:ascii="仿宋" w:eastAsia="仿宋" w:hAnsi="仿宋" w:cs="仿宋_GB2312" w:hint="eastAsia"/>
          <w:sz w:val="24"/>
        </w:rPr>
      </w:pPr>
      <w:r w:rsidRPr="001E140C">
        <w:rPr>
          <w:rFonts w:ascii="仿宋" w:eastAsia="仿宋" w:hAnsi="仿宋" w:cs="仿宋_GB2312" w:hint="eastAsia"/>
          <w:sz w:val="24"/>
        </w:rPr>
        <w:t>D、符合特定资格条件的有关证明材料（如果有）。</w:t>
      </w:r>
      <w:r w:rsidRPr="001E140C">
        <w:rPr>
          <w:rFonts w:ascii="仿宋" w:eastAsia="仿宋" w:hAnsi="仿宋" w:cs="仿宋_GB2312" w:hint="eastAsia"/>
          <w:sz w:val="24"/>
        </w:rPr>
        <w:tab/>
      </w:r>
      <w:r w:rsidRPr="001E140C">
        <w:rPr>
          <w:rFonts w:ascii="仿宋" w:eastAsia="仿宋" w:hAnsi="仿宋" w:cs="仿宋_GB2312"/>
          <w:sz w:val="24"/>
        </w:rPr>
        <w:t xml:space="preserve"> </w:t>
      </w:r>
    </w:p>
    <w:p w14:paraId="52FFBFD8" w14:textId="77777777" w:rsidR="00003236" w:rsidRPr="001E140C" w:rsidRDefault="003A58CD">
      <w:pPr>
        <w:pStyle w:val="af7"/>
        <w:spacing w:line="360" w:lineRule="auto"/>
        <w:ind w:firstLineChars="200" w:firstLine="480"/>
        <w:rPr>
          <w:rFonts w:ascii="仿宋" w:eastAsia="仿宋" w:hAnsi="仿宋" w:hint="eastAsia"/>
          <w:sz w:val="24"/>
        </w:rPr>
      </w:pPr>
      <w:r w:rsidRPr="001E140C">
        <w:rPr>
          <w:rFonts w:ascii="仿宋" w:eastAsia="仿宋" w:hAnsi="仿宋" w:hint="eastAsia"/>
          <w:sz w:val="24"/>
        </w:rPr>
        <w:t>（3）</w:t>
      </w:r>
      <w:r w:rsidRPr="001E140C">
        <w:rPr>
          <w:rFonts w:ascii="仿宋" w:eastAsia="仿宋" w:hAnsi="仿宋" w:cs="宋体" w:hint="eastAsia"/>
          <w:sz w:val="24"/>
        </w:rPr>
        <w:t>授权委托书或法定代表人（单位负责人、自然人本人）身份证明；</w:t>
      </w:r>
    </w:p>
    <w:p w14:paraId="386FA6D9" w14:textId="36D6F552" w:rsidR="00003236" w:rsidRPr="001E140C" w:rsidRDefault="003A58CD">
      <w:pPr>
        <w:pStyle w:val="af7"/>
        <w:spacing w:line="360" w:lineRule="auto"/>
        <w:ind w:firstLineChars="200" w:firstLine="480"/>
        <w:rPr>
          <w:rFonts w:ascii="仿宋" w:eastAsia="仿宋" w:hAnsi="仿宋" w:cs="仿宋_GB2312" w:hint="eastAsia"/>
          <w:kern w:val="0"/>
          <w:sz w:val="24"/>
          <w:lang w:val="zh-CN"/>
        </w:rPr>
      </w:pPr>
      <w:r w:rsidRPr="001E140C">
        <w:rPr>
          <w:rFonts w:ascii="仿宋" w:eastAsia="仿宋" w:hAnsi="仿宋" w:hint="eastAsia"/>
          <w:sz w:val="24"/>
          <w:szCs w:val="24"/>
        </w:rPr>
        <w:t>（4）</w:t>
      </w:r>
      <w:r w:rsidRPr="001E140C">
        <w:rPr>
          <w:rFonts w:ascii="仿宋" w:eastAsia="仿宋" w:hAnsi="仿宋" w:cs="宋体" w:hint="eastAsia"/>
          <w:sz w:val="24"/>
        </w:rPr>
        <w:t>分包意向协议</w:t>
      </w:r>
      <w:r w:rsidRPr="001E140C">
        <w:rPr>
          <w:rFonts w:ascii="仿宋" w:eastAsia="仿宋" w:hAnsi="仿宋" w:cs="宋体" w:hint="eastAsia"/>
          <w:snapToGrid w:val="0"/>
          <w:kern w:val="28"/>
          <w:sz w:val="24"/>
        </w:rPr>
        <w:t>（如果有</w:t>
      </w:r>
      <w:r w:rsidR="00625164" w:rsidRPr="001E140C">
        <w:rPr>
          <w:rFonts w:ascii="仿宋" w:eastAsia="仿宋" w:hAnsi="仿宋" w:cs="宋体" w:hint="eastAsia"/>
          <w:snapToGrid w:val="0"/>
          <w:kern w:val="28"/>
          <w:sz w:val="24"/>
        </w:rPr>
        <w:t>）</w:t>
      </w:r>
      <w:r w:rsidRPr="001E140C">
        <w:rPr>
          <w:rFonts w:ascii="仿宋" w:eastAsia="仿宋" w:hAnsi="仿宋" w:cs="仿宋_GB2312" w:hint="eastAsia"/>
          <w:kern w:val="0"/>
          <w:sz w:val="24"/>
          <w:lang w:val="zh-CN"/>
        </w:rPr>
        <w:t>；</w:t>
      </w:r>
    </w:p>
    <w:p w14:paraId="2E60A375" w14:textId="77777777"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sz w:val="24"/>
        </w:rPr>
        <w:t>（5）所有资信文件</w:t>
      </w:r>
      <w:r w:rsidRPr="001E140C">
        <w:rPr>
          <w:rFonts w:ascii="仿宋" w:eastAsia="仿宋" w:hAnsi="仿宋" w:cs="宋体" w:hint="eastAsia"/>
          <w:kern w:val="0"/>
          <w:sz w:val="24"/>
        </w:rPr>
        <w:t>（如果有）；</w:t>
      </w:r>
    </w:p>
    <w:p w14:paraId="4C6B8410" w14:textId="3A23118B"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cs="宋体" w:hint="eastAsia"/>
          <w:kern w:val="0"/>
          <w:sz w:val="24"/>
        </w:rPr>
        <w:t>（6）</w:t>
      </w:r>
      <w:r w:rsidRPr="001E140C">
        <w:rPr>
          <w:rFonts w:ascii="仿宋" w:eastAsia="仿宋" w:hAnsi="仿宋" w:hint="eastAsia"/>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r w:rsidR="00625164" w:rsidRPr="001E140C">
        <w:rPr>
          <w:rFonts w:ascii="仿宋" w:eastAsia="仿宋" w:hAnsi="仿宋" w:hint="eastAsia"/>
          <w:sz w:val="24"/>
        </w:rPr>
        <w:t>）</w:t>
      </w:r>
      <w:r w:rsidRPr="001E140C">
        <w:rPr>
          <w:rFonts w:ascii="仿宋" w:eastAsia="仿宋" w:hAnsi="仿宋" w:hint="eastAsia"/>
          <w:sz w:val="24"/>
        </w:rPr>
        <w:t>；</w:t>
      </w:r>
    </w:p>
    <w:p w14:paraId="53B63B5E" w14:textId="2B0EE8A5"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snapToGrid w:val="0"/>
          <w:sz w:val="24"/>
        </w:rPr>
        <w:t>（7）</w:t>
      </w:r>
      <w:r w:rsidRPr="001E140C">
        <w:rPr>
          <w:rFonts w:ascii="仿宋" w:eastAsia="仿宋" w:hAnsi="仿宋" w:hint="eastAsia"/>
          <w:kern w:val="0"/>
          <w:sz w:val="24"/>
          <w:lang w:val="zh-CN"/>
        </w:rPr>
        <w:t xml:space="preserve">关于对磋商文件中有关条款的拒绝声明 </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如果有</w:t>
      </w:r>
      <w:r w:rsidR="00625164" w:rsidRPr="001E140C">
        <w:rPr>
          <w:rFonts w:ascii="仿宋" w:eastAsia="仿宋" w:hAnsi="仿宋" w:hint="eastAsia"/>
          <w:kern w:val="0"/>
          <w:sz w:val="24"/>
          <w:lang w:val="zh-CN"/>
        </w:rPr>
        <w:t>）</w:t>
      </w:r>
      <w:r w:rsidRPr="001E140C">
        <w:rPr>
          <w:rFonts w:ascii="仿宋" w:eastAsia="仿宋" w:hAnsi="仿宋" w:hint="eastAsia"/>
          <w:sz w:val="24"/>
          <w:lang w:val="zh-CN"/>
        </w:rPr>
        <w:t xml:space="preserve"> ；</w:t>
      </w:r>
    </w:p>
    <w:p w14:paraId="11107206" w14:textId="70BF7A6F"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sz w:val="24"/>
        </w:rPr>
        <w:t>（8）</w:t>
      </w:r>
      <w:r w:rsidRPr="001E140C">
        <w:rPr>
          <w:rFonts w:ascii="仿宋" w:eastAsia="仿宋" w:hAnsi="仿宋" w:hint="eastAsia"/>
          <w:kern w:val="0"/>
          <w:sz w:val="24"/>
          <w:lang w:val="zh-CN"/>
        </w:rPr>
        <w:t xml:space="preserve">认为需要的其他商务文件或说明 </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如果有</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 xml:space="preserve"> ；</w:t>
      </w:r>
    </w:p>
    <w:p w14:paraId="3EF300BC" w14:textId="77777777" w:rsidR="00003236" w:rsidRPr="001E140C" w:rsidRDefault="003A58CD">
      <w:pPr>
        <w:pStyle w:val="af7"/>
        <w:spacing w:line="360" w:lineRule="auto"/>
        <w:ind w:firstLineChars="200" w:firstLine="480"/>
        <w:rPr>
          <w:rFonts w:ascii="仿宋" w:eastAsia="仿宋" w:hAnsi="仿宋" w:cs="仿宋_GB2312" w:hint="eastAsia"/>
          <w:kern w:val="0"/>
          <w:sz w:val="24"/>
          <w:lang w:val="zh-CN"/>
        </w:rPr>
      </w:pPr>
      <w:r w:rsidRPr="001E140C">
        <w:rPr>
          <w:rFonts w:ascii="仿宋" w:eastAsia="仿宋" w:hAnsi="仿宋" w:hint="eastAsia"/>
          <w:kern w:val="0"/>
          <w:sz w:val="24"/>
          <w:lang w:val="zh-CN"/>
        </w:rPr>
        <w:t>（9）</w:t>
      </w:r>
      <w:r w:rsidRPr="001E140C">
        <w:rPr>
          <w:rFonts w:ascii="仿宋" w:eastAsia="仿宋" w:hAnsi="仿宋" w:hint="eastAsia"/>
          <w:sz w:val="24"/>
          <w:lang w:val="zh-CN"/>
        </w:rPr>
        <w:t>技术解决方案。针对本项目的</w:t>
      </w:r>
      <w:proofErr w:type="gramStart"/>
      <w:r w:rsidRPr="001E140C">
        <w:rPr>
          <w:rFonts w:ascii="仿宋" w:eastAsia="仿宋" w:hAnsi="仿宋" w:hint="eastAsia"/>
          <w:sz w:val="24"/>
          <w:lang w:val="zh-CN"/>
        </w:rPr>
        <w:t>完整技术</w:t>
      </w:r>
      <w:proofErr w:type="gramEnd"/>
      <w:r w:rsidRPr="001E140C">
        <w:rPr>
          <w:rFonts w:ascii="仿宋" w:eastAsia="仿宋" w:hAnsi="仿宋" w:hint="eastAsia"/>
          <w:sz w:val="24"/>
          <w:lang w:val="zh-CN"/>
        </w:rPr>
        <w:t>解决方案和实施方案；详细阐述项目方案的实现思路及关键技术；符合本项目对当前和未来发展的要求；以及对功能设计和实施计划的建议；</w:t>
      </w:r>
    </w:p>
    <w:p w14:paraId="0B6FFAC0" w14:textId="416E526A"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kern w:val="0"/>
          <w:sz w:val="24"/>
          <w:lang w:val="zh-CN"/>
        </w:rPr>
        <w:t>（10）组织实施方案。本项目详细工作实施组织方案，包括</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但不限于</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以下内容：组织机构、工作时间进度表、工作程序和步骤、管理和协调方法、关键步骤的思路和要点；</w:t>
      </w:r>
    </w:p>
    <w:p w14:paraId="61F3520B" w14:textId="39304F48"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kern w:val="0"/>
          <w:sz w:val="24"/>
          <w:lang w:val="zh-CN"/>
        </w:rPr>
        <w:t>（11）售后服务方案。项目验收之后的维护方案；针对本项目的维护方案，包括本地售后服务机构及人员情况等。供应商应以书面形式完整准确地表述售后服务承诺</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范围、标准及期限等</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、供应商可能增加的服务承诺等。并明示服务承诺可能涉及的前提设定和费用，否则将被认为是无条件和免费的。承诺质保期内均提供免费上门服务；</w:t>
      </w:r>
    </w:p>
    <w:p w14:paraId="4E9F55F9" w14:textId="73CCADE1"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kern w:val="0"/>
          <w:sz w:val="24"/>
          <w:lang w:val="zh-CN"/>
        </w:rPr>
        <w:t>（12）项目小组人员名单。每个专业人员的情况和人员数应该明确表示，明确各阶</w:t>
      </w:r>
      <w:r w:rsidRPr="001E140C">
        <w:rPr>
          <w:rFonts w:ascii="仿宋" w:eastAsia="仿宋" w:hAnsi="仿宋" w:hint="eastAsia"/>
          <w:kern w:val="0"/>
          <w:sz w:val="24"/>
          <w:lang w:val="zh-CN"/>
        </w:rPr>
        <w:lastRenderedPageBreak/>
        <w:t>段投入人数；在提交的响应文件中安排的人员，须为公司的固定职员；每个参加项目人员的履历表应随响应文件一并提交，主要内容包括学历、技术职称、工作特长、经验与业绩</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包括从事相关项目的经验，该人员参与的时间以及在项目中的责任</w:t>
      </w:r>
      <w:r w:rsidR="00625164" w:rsidRPr="001E140C">
        <w:rPr>
          <w:rFonts w:ascii="仿宋" w:eastAsia="仿宋" w:hAnsi="仿宋" w:hint="eastAsia"/>
          <w:kern w:val="0"/>
          <w:sz w:val="24"/>
          <w:lang w:val="zh-CN"/>
        </w:rPr>
        <w:t>）</w:t>
      </w:r>
      <w:r w:rsidRPr="001E140C">
        <w:rPr>
          <w:rFonts w:ascii="仿宋" w:eastAsia="仿宋" w:hAnsi="仿宋" w:hint="eastAsia"/>
          <w:kern w:val="0"/>
          <w:sz w:val="24"/>
          <w:lang w:val="zh-CN"/>
        </w:rPr>
        <w:t>，</w:t>
      </w:r>
      <w:r w:rsidRPr="001E140C">
        <w:rPr>
          <w:rFonts w:ascii="仿宋" w:eastAsia="仿宋" w:hAnsi="仿宋" w:cs="仿宋_GB2312" w:hint="eastAsia"/>
          <w:kern w:val="0"/>
          <w:sz w:val="24"/>
          <w:lang w:val="zh-CN"/>
        </w:rPr>
        <w:t>资质情况等</w:t>
      </w:r>
      <w:r w:rsidRPr="001E140C">
        <w:rPr>
          <w:rFonts w:ascii="仿宋" w:eastAsia="仿宋" w:hAnsi="仿宋" w:hint="eastAsia"/>
          <w:kern w:val="0"/>
          <w:sz w:val="24"/>
          <w:lang w:val="zh-CN"/>
        </w:rPr>
        <w:t>；</w:t>
      </w:r>
    </w:p>
    <w:p w14:paraId="51B21376" w14:textId="77777777"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kern w:val="0"/>
          <w:sz w:val="24"/>
          <w:lang w:val="zh-CN"/>
        </w:rPr>
        <w:t>（13）优惠条件及特殊承诺；</w:t>
      </w:r>
    </w:p>
    <w:p w14:paraId="37A1862F" w14:textId="77777777"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sz w:val="24"/>
        </w:rPr>
        <w:t>（14）</w:t>
      </w:r>
      <w:r w:rsidRPr="001E140C">
        <w:rPr>
          <w:rFonts w:ascii="仿宋" w:eastAsia="仿宋" w:hAnsi="仿宋" w:cs="仿宋_GB2312" w:hint="eastAsia"/>
          <w:kern w:val="0"/>
          <w:sz w:val="24"/>
          <w:lang w:val="zh-CN"/>
        </w:rPr>
        <w:t>培训计划（如果有）；</w:t>
      </w:r>
    </w:p>
    <w:p w14:paraId="4AA59DA1" w14:textId="77777777" w:rsidR="00003236" w:rsidRPr="001E140C" w:rsidRDefault="003A58CD">
      <w:pPr>
        <w:pStyle w:val="af7"/>
        <w:spacing w:line="360" w:lineRule="auto"/>
        <w:ind w:firstLineChars="200" w:firstLine="480"/>
        <w:rPr>
          <w:rFonts w:ascii="仿宋" w:eastAsia="仿宋" w:hAnsi="仿宋" w:cs="仿宋_GB2312" w:hint="eastAsia"/>
          <w:b/>
          <w:sz w:val="24"/>
          <w:szCs w:val="24"/>
        </w:rPr>
      </w:pPr>
      <w:r w:rsidRPr="001E140C">
        <w:rPr>
          <w:rFonts w:ascii="仿宋" w:eastAsia="仿宋" w:hAnsi="仿宋" w:hint="eastAsia"/>
          <w:kern w:val="0"/>
          <w:sz w:val="24"/>
        </w:rPr>
        <w:t>（15）随机特殊工具和</w:t>
      </w:r>
      <w:r w:rsidRPr="001E140C">
        <w:rPr>
          <w:rFonts w:ascii="仿宋" w:eastAsia="仿宋" w:hAnsi="仿宋" w:hint="eastAsia"/>
          <w:kern w:val="0"/>
          <w:sz w:val="24"/>
          <w:lang w:val="zh-CN"/>
        </w:rPr>
        <w:t>备品备件清单（含随机自带的备品备件和</w:t>
      </w:r>
      <w:proofErr w:type="gramStart"/>
      <w:r w:rsidRPr="001E140C">
        <w:rPr>
          <w:rFonts w:ascii="仿宋" w:eastAsia="仿宋" w:hAnsi="仿宋" w:hint="eastAsia"/>
          <w:kern w:val="0"/>
          <w:sz w:val="24"/>
          <w:lang w:val="zh-CN"/>
        </w:rPr>
        <w:t>质保期</w:t>
      </w:r>
      <w:proofErr w:type="gramEnd"/>
      <w:r w:rsidRPr="001E140C">
        <w:rPr>
          <w:rFonts w:ascii="仿宋" w:eastAsia="仿宋" w:hAnsi="仿宋" w:hint="eastAsia"/>
          <w:kern w:val="0"/>
          <w:sz w:val="24"/>
          <w:lang w:val="zh-CN"/>
        </w:rPr>
        <w:t>后供采购人选择的备品备件及配套零部件，明细备品备件及价格，且供货价格不高于成交价格；成交货物设备应提供易损部件的备件和整机备品）（如果有）；</w:t>
      </w:r>
    </w:p>
    <w:p w14:paraId="4E9CFA2F" w14:textId="77777777" w:rsidR="00003236" w:rsidRPr="001E140C" w:rsidRDefault="003A58CD">
      <w:pPr>
        <w:pStyle w:val="af7"/>
        <w:spacing w:line="360" w:lineRule="auto"/>
        <w:ind w:firstLineChars="200" w:firstLine="480"/>
        <w:rPr>
          <w:rFonts w:ascii="仿宋" w:eastAsia="仿宋" w:hAnsi="仿宋" w:cs="仿宋_GB2312" w:hint="eastAsia"/>
          <w:kern w:val="0"/>
          <w:sz w:val="24"/>
          <w:szCs w:val="24"/>
          <w:lang w:val="zh-CN"/>
        </w:rPr>
      </w:pPr>
      <w:r w:rsidRPr="001E140C">
        <w:rPr>
          <w:rFonts w:ascii="仿宋" w:eastAsia="仿宋" w:hAnsi="仿宋" w:hint="eastAsia"/>
          <w:sz w:val="24"/>
          <w:szCs w:val="24"/>
        </w:rPr>
        <w:t>（</w:t>
      </w:r>
      <w:r w:rsidRPr="001E140C">
        <w:rPr>
          <w:rFonts w:ascii="仿宋" w:eastAsia="仿宋" w:hAnsi="仿宋"/>
          <w:sz w:val="24"/>
          <w:szCs w:val="24"/>
        </w:rPr>
        <w:t>1</w:t>
      </w:r>
      <w:r w:rsidRPr="001E140C">
        <w:rPr>
          <w:rFonts w:ascii="仿宋" w:eastAsia="仿宋" w:hAnsi="仿宋" w:hint="eastAsia"/>
          <w:sz w:val="24"/>
          <w:szCs w:val="24"/>
        </w:rPr>
        <w:t>6）</w:t>
      </w:r>
      <w:r w:rsidRPr="001E140C">
        <w:rPr>
          <w:rFonts w:ascii="仿宋" w:eastAsia="仿宋" w:hAnsi="仿宋" w:cs="仿宋_GB2312" w:hint="eastAsia"/>
          <w:kern w:val="0"/>
          <w:sz w:val="24"/>
          <w:szCs w:val="24"/>
          <w:lang w:val="zh-CN"/>
        </w:rPr>
        <w:t>供应商认为需要的其他技术文件或说明（如果有）；</w:t>
      </w:r>
    </w:p>
    <w:p w14:paraId="7736CEF6" w14:textId="77777777" w:rsidR="00003236" w:rsidRPr="001E140C" w:rsidRDefault="003A58CD">
      <w:pPr>
        <w:pStyle w:val="af7"/>
        <w:spacing w:line="360" w:lineRule="auto"/>
        <w:ind w:firstLineChars="200" w:firstLine="480"/>
        <w:rPr>
          <w:rFonts w:ascii="仿宋" w:eastAsia="仿宋" w:hAnsi="仿宋" w:cs="仿宋_GB2312" w:hint="eastAsia"/>
          <w:kern w:val="0"/>
          <w:sz w:val="24"/>
          <w:lang w:val="zh-CN"/>
        </w:rPr>
      </w:pPr>
      <w:r w:rsidRPr="001E140C">
        <w:rPr>
          <w:rFonts w:ascii="仿宋" w:eastAsia="仿宋" w:hAnsi="仿宋" w:hint="eastAsia"/>
          <w:sz w:val="24"/>
          <w:szCs w:val="24"/>
        </w:rPr>
        <w:t>（</w:t>
      </w:r>
      <w:r w:rsidRPr="001E140C">
        <w:rPr>
          <w:rFonts w:ascii="仿宋" w:eastAsia="仿宋" w:hAnsi="仿宋"/>
          <w:sz w:val="24"/>
          <w:szCs w:val="24"/>
        </w:rPr>
        <w:t>1</w:t>
      </w:r>
      <w:r w:rsidRPr="001E140C">
        <w:rPr>
          <w:rFonts w:ascii="仿宋" w:eastAsia="仿宋" w:hAnsi="仿宋" w:hint="eastAsia"/>
          <w:sz w:val="24"/>
          <w:szCs w:val="24"/>
        </w:rPr>
        <w:t>7）</w:t>
      </w:r>
      <w:r w:rsidRPr="001E140C">
        <w:rPr>
          <w:rFonts w:ascii="仿宋" w:eastAsia="仿宋" w:hAnsi="仿宋" w:cs="仿宋_GB2312" w:hint="eastAsia"/>
          <w:kern w:val="0"/>
          <w:sz w:val="24"/>
          <w:lang w:val="zh-CN"/>
        </w:rPr>
        <w:t>政府采购供应商廉洁自律承诺书。</w:t>
      </w:r>
    </w:p>
    <w:p w14:paraId="0CAEB72B" w14:textId="77777777" w:rsidR="00003236" w:rsidRPr="001E140C" w:rsidRDefault="003A58CD">
      <w:pPr>
        <w:pStyle w:val="af7"/>
        <w:spacing w:line="360" w:lineRule="auto"/>
        <w:ind w:firstLineChars="200" w:firstLine="482"/>
        <w:rPr>
          <w:rFonts w:ascii="仿宋" w:eastAsia="仿宋" w:hAnsi="仿宋" w:cs="仿宋_GB2312" w:hint="eastAsia"/>
          <w:b/>
          <w:sz w:val="24"/>
          <w:szCs w:val="24"/>
        </w:rPr>
      </w:pPr>
      <w:r w:rsidRPr="001E140C">
        <w:rPr>
          <w:rFonts w:ascii="仿宋" w:eastAsia="仿宋" w:hAnsi="仿宋" w:hint="eastAsia"/>
          <w:b/>
          <w:sz w:val="24"/>
          <w:szCs w:val="24"/>
        </w:rPr>
        <w:t>3. 响应文件的编制和签署</w:t>
      </w:r>
    </w:p>
    <w:p w14:paraId="25B5B395" w14:textId="77777777" w:rsidR="00003236" w:rsidRPr="001E140C" w:rsidRDefault="003A58CD">
      <w:pPr>
        <w:spacing w:line="360" w:lineRule="auto"/>
        <w:ind w:firstLineChars="200" w:firstLine="480"/>
        <w:rPr>
          <w:rFonts w:ascii="仿宋" w:eastAsia="仿宋" w:hAnsi="仿宋" w:cs="仿宋_GB2312" w:hint="eastAsia"/>
          <w:b/>
          <w:sz w:val="24"/>
        </w:rPr>
      </w:pPr>
      <w:r w:rsidRPr="001E140C">
        <w:rPr>
          <w:rFonts w:ascii="仿宋" w:eastAsia="仿宋" w:hAnsi="仿宋" w:cs="仿宋_GB2312" w:hint="eastAsia"/>
          <w:kern w:val="0"/>
          <w:sz w:val="24"/>
          <w:lang w:val="zh-CN"/>
        </w:rPr>
        <w:t>3.1</w:t>
      </w:r>
      <w:proofErr w:type="gramStart"/>
      <w:r w:rsidRPr="001E140C">
        <w:rPr>
          <w:rFonts w:ascii="仿宋" w:eastAsia="仿宋" w:hAnsi="仿宋" w:cs="仿宋_GB2312" w:hint="eastAsia"/>
          <w:kern w:val="0"/>
          <w:sz w:val="24"/>
          <w:lang w:val="zh-CN"/>
        </w:rPr>
        <w:t>各</w:t>
      </w:r>
      <w:proofErr w:type="gramEnd"/>
      <w:r w:rsidRPr="001E140C">
        <w:rPr>
          <w:rFonts w:ascii="仿宋" w:eastAsia="仿宋" w:hAnsi="仿宋" w:cs="仿宋_GB2312" w:hint="eastAsia"/>
          <w:kern w:val="0"/>
          <w:sz w:val="24"/>
          <w:lang w:val="zh-CN"/>
        </w:rPr>
        <w:t>供应商在编制响应文件时请按照磋商文件第七部分规定的格式进行，混乱的编排导致响应文件被误读或磋商小组查找不到有效文件是供应商的风险。</w:t>
      </w:r>
    </w:p>
    <w:p w14:paraId="46B70F21" w14:textId="77777777" w:rsidR="00003236" w:rsidRPr="001E140C" w:rsidRDefault="003A58CD">
      <w:pPr>
        <w:spacing w:line="360" w:lineRule="auto"/>
        <w:ind w:firstLineChars="200" w:firstLine="480"/>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3.2供应商进行电子交易应安装客户端软件—“政</w:t>
      </w:r>
      <w:proofErr w:type="gramStart"/>
      <w:r w:rsidRPr="001E140C">
        <w:rPr>
          <w:rFonts w:ascii="仿宋" w:eastAsia="仿宋" w:hAnsi="仿宋" w:cs="仿宋_GB2312" w:hint="eastAsia"/>
          <w:kern w:val="0"/>
          <w:sz w:val="24"/>
          <w:lang w:val="zh-CN"/>
        </w:rPr>
        <w:t>采云</w:t>
      </w:r>
      <w:proofErr w:type="gramEnd"/>
      <w:r w:rsidRPr="001E140C">
        <w:rPr>
          <w:rFonts w:ascii="仿宋" w:eastAsia="仿宋" w:hAnsi="仿宋" w:cs="仿宋_GB2312" w:hint="eastAsia"/>
          <w:kern w:val="0"/>
          <w:sz w:val="24"/>
          <w:lang w:val="zh-CN"/>
        </w:rPr>
        <w:t>电子交易客户端”，并按照磋商文件和电子交易平台的要求编制并加密响应文件。供应商未按规定加密的响应文件，电子交易平台将拒收并提示。</w:t>
      </w:r>
    </w:p>
    <w:p w14:paraId="77CC4112" w14:textId="77777777" w:rsidR="00003236" w:rsidRPr="001E140C" w:rsidRDefault="003A58CD">
      <w:pPr>
        <w:spacing w:line="360" w:lineRule="auto"/>
        <w:ind w:firstLineChars="200" w:firstLine="480"/>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3.3使用“政</w:t>
      </w:r>
      <w:proofErr w:type="gramStart"/>
      <w:r w:rsidRPr="001E140C">
        <w:rPr>
          <w:rFonts w:ascii="仿宋" w:eastAsia="仿宋" w:hAnsi="仿宋" w:cs="仿宋_GB2312" w:hint="eastAsia"/>
          <w:kern w:val="0"/>
          <w:sz w:val="24"/>
          <w:lang w:val="zh-CN"/>
        </w:rPr>
        <w:t>采云</w:t>
      </w:r>
      <w:proofErr w:type="gramEnd"/>
      <w:r w:rsidRPr="001E140C">
        <w:rPr>
          <w:rFonts w:ascii="仿宋" w:eastAsia="仿宋" w:hAnsi="仿宋" w:cs="仿宋_GB2312" w:hint="eastAsia"/>
          <w:kern w:val="0"/>
          <w:sz w:val="24"/>
          <w:lang w:val="zh-CN"/>
        </w:rPr>
        <w:t>电子交易客户端”需要提前申领CA数字证书，申领流程请自行前往“浙江政府采购网-下载专区-电子交易客户端-CA驱动和申领流程”进行查阅。</w:t>
      </w:r>
    </w:p>
    <w:p w14:paraId="71E958CE" w14:textId="77777777" w:rsidR="00003236" w:rsidRPr="001E140C" w:rsidRDefault="003A58CD">
      <w:pPr>
        <w:pStyle w:val="2f7"/>
        <w:snapToGrid w:val="0"/>
        <w:spacing w:before="0"/>
        <w:ind w:firstLine="480"/>
        <w:rPr>
          <w:rFonts w:ascii="仿宋" w:eastAsia="仿宋" w:hAnsi="仿宋" w:cs="仿宋_GB2312" w:hint="eastAsia"/>
          <w:b/>
        </w:rPr>
      </w:pPr>
      <w:r w:rsidRPr="001E140C">
        <w:rPr>
          <w:rFonts w:ascii="仿宋" w:eastAsia="仿宋" w:hAnsi="仿宋" w:cs="仿宋_GB2312" w:hint="eastAsia"/>
          <w:szCs w:val="24"/>
        </w:rPr>
        <w:t>3.4响应文件按照磋商文件第七部分格式要</w:t>
      </w:r>
      <w:r w:rsidRPr="001E140C">
        <w:rPr>
          <w:rFonts w:ascii="仿宋" w:eastAsia="仿宋" w:hAnsi="仿宋" w:cs="仿宋_GB2312" w:hint="eastAsia"/>
        </w:rPr>
        <w:t>求进行签署、盖章。</w:t>
      </w:r>
      <w:r w:rsidRPr="001E140C">
        <w:rPr>
          <w:rFonts w:ascii="仿宋" w:eastAsia="仿宋" w:hAnsi="仿宋" w:hint="eastAsia"/>
          <w:b/>
        </w:rPr>
        <w:t>▲</w:t>
      </w:r>
      <w:r w:rsidRPr="001E140C">
        <w:rPr>
          <w:rFonts w:ascii="仿宋" w:eastAsia="仿宋" w:hAnsi="仿宋" w:cs="仿宋_GB2312" w:hint="eastAsia"/>
          <w:b/>
        </w:rPr>
        <w:t>供应商的响应文件未按照磋商文件要求签署、盖章的，其响应无效</w:t>
      </w:r>
      <w:r w:rsidRPr="001E140C">
        <w:rPr>
          <w:rFonts w:ascii="仿宋" w:eastAsia="仿宋" w:hAnsi="仿宋" w:cs="仿宋_GB2312" w:hint="eastAsia"/>
          <w:szCs w:val="24"/>
        </w:rPr>
        <w:t>。</w:t>
      </w:r>
    </w:p>
    <w:p w14:paraId="2000CE0D" w14:textId="77777777" w:rsidR="00003236" w:rsidRPr="001E140C" w:rsidRDefault="003A58CD">
      <w:pPr>
        <w:pStyle w:val="2f7"/>
        <w:snapToGrid w:val="0"/>
        <w:spacing w:before="0"/>
        <w:ind w:firstLine="480"/>
        <w:rPr>
          <w:rFonts w:ascii="仿宋" w:eastAsia="仿宋" w:hAnsi="仿宋" w:cs="宋体" w:hint="eastAsia"/>
        </w:rPr>
      </w:pPr>
      <w:r w:rsidRPr="001E140C">
        <w:rPr>
          <w:rFonts w:ascii="仿宋" w:eastAsia="仿宋" w:hAnsi="仿宋" w:cs="仿宋_GB2312" w:hint="eastAsia"/>
          <w:szCs w:val="24"/>
        </w:rPr>
        <w:t>3.5为确保网上操作合法、有效和安全，供应商应当在响应截止时间前完成在“政府采购云平台”的身份认证，确保在电子交易过程中能够对相关数据电文进行加密和使用电子签名。</w:t>
      </w:r>
    </w:p>
    <w:p w14:paraId="59ED7BE6" w14:textId="77777777" w:rsidR="00003236" w:rsidRPr="001E140C" w:rsidRDefault="003A58CD">
      <w:pPr>
        <w:pStyle w:val="2f7"/>
        <w:snapToGrid w:val="0"/>
        <w:spacing w:before="0"/>
        <w:ind w:firstLine="480"/>
        <w:rPr>
          <w:rFonts w:ascii="仿宋" w:eastAsia="仿宋" w:hAnsi="仿宋" w:cs="宋体" w:hint="eastAsia"/>
          <w:szCs w:val="24"/>
        </w:rPr>
      </w:pPr>
      <w:r w:rsidRPr="001E140C">
        <w:rPr>
          <w:rFonts w:ascii="仿宋" w:eastAsia="仿宋" w:hAnsi="仿宋" w:cs="宋体" w:hint="eastAsia"/>
        </w:rPr>
        <w:t>3.6磋商文件对响应文件签署、盖章的要求适用于电子签名。</w:t>
      </w:r>
    </w:p>
    <w:p w14:paraId="06B702B8" w14:textId="77777777" w:rsidR="00003236" w:rsidRPr="001E140C" w:rsidRDefault="00003236">
      <w:pPr>
        <w:snapToGrid w:val="0"/>
        <w:spacing w:line="360" w:lineRule="auto"/>
        <w:rPr>
          <w:rFonts w:ascii="仿宋" w:eastAsia="仿宋" w:hAnsi="仿宋" w:cs="宋体" w:hint="eastAsia"/>
          <w:b/>
          <w:sz w:val="28"/>
          <w:szCs w:val="28"/>
        </w:rPr>
      </w:pPr>
    </w:p>
    <w:p w14:paraId="35F0105B"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七、响应文件的提交和备份</w:t>
      </w:r>
    </w:p>
    <w:p w14:paraId="55B03FC9" w14:textId="77777777" w:rsidR="00003236" w:rsidRPr="001E140C" w:rsidRDefault="003A58CD">
      <w:pPr>
        <w:snapToGrid w:val="0"/>
        <w:spacing w:line="360" w:lineRule="auto"/>
        <w:rPr>
          <w:rFonts w:ascii="仿宋" w:eastAsia="仿宋" w:hAnsi="仿宋" w:cs="仿宋_GB2312" w:hint="eastAsia"/>
          <w:b/>
          <w:sz w:val="24"/>
          <w:szCs w:val="32"/>
        </w:rPr>
      </w:pPr>
      <w:r w:rsidRPr="001E140C">
        <w:rPr>
          <w:rFonts w:ascii="仿宋" w:eastAsia="仿宋" w:hAnsi="仿宋" w:cs="仿宋_GB2312" w:hint="eastAsia"/>
          <w:b/>
          <w:sz w:val="24"/>
          <w:szCs w:val="32"/>
        </w:rPr>
        <w:t>1.响应文件的提交、补充、修改、撤回</w:t>
      </w:r>
    </w:p>
    <w:p w14:paraId="658BDBDB" w14:textId="77777777" w:rsidR="00003236" w:rsidRPr="001E140C" w:rsidRDefault="003A58CD">
      <w:pPr>
        <w:snapToGrid w:val="0"/>
        <w:spacing w:line="360" w:lineRule="auto"/>
        <w:ind w:firstLineChars="200" w:firstLine="480"/>
        <w:rPr>
          <w:rFonts w:ascii="仿宋" w:eastAsia="仿宋" w:hAnsi="仿宋" w:cs="宋体" w:hint="eastAsia"/>
          <w:b/>
          <w:sz w:val="36"/>
          <w:szCs w:val="36"/>
        </w:rPr>
      </w:pPr>
      <w:r w:rsidRPr="001E140C">
        <w:rPr>
          <w:rFonts w:ascii="仿宋" w:eastAsia="仿宋" w:hAnsi="仿宋" w:cs="仿宋_GB2312" w:hint="eastAsia"/>
          <w:sz w:val="24"/>
          <w:szCs w:val="32"/>
        </w:rPr>
        <w:t>1.1 供应商应当在提交响应文件截止时间前完成响应文件的传输提交，并可以补充、修改或者撤回响应文件。补充或者修改响应文件的，应当先行撤回原文件，补充、修改</w:t>
      </w:r>
      <w:r w:rsidRPr="001E140C">
        <w:rPr>
          <w:rFonts w:ascii="仿宋" w:eastAsia="仿宋" w:hAnsi="仿宋" w:cs="仿宋_GB2312" w:hint="eastAsia"/>
          <w:sz w:val="24"/>
          <w:szCs w:val="32"/>
        </w:rPr>
        <w:lastRenderedPageBreak/>
        <w:t>后重新传输提交。提交响应文件截止时间前未完成传输的，视为撤回响应文件。响应截止时间后提交的响应文件，电子交易平台将拒收。</w:t>
      </w:r>
    </w:p>
    <w:p w14:paraId="417E5898"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1.2 在响应截止时间以后，不能补充、修改响应文件。</w:t>
      </w:r>
    </w:p>
    <w:p w14:paraId="2719989C"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1.3 在提交“最后报价”后，供应商不能退出磋商。</w:t>
      </w:r>
    </w:p>
    <w:p w14:paraId="1C0066E6"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1.4 电子交易平台收到响应文件，将妥善保存并即时向供应商发出确认回执通知。在响应截止时间前，除供应商补充、修改或者撤回响应文件外，任何单位和个人不得解密或提取响应文件。</w:t>
      </w:r>
    </w:p>
    <w:p w14:paraId="5678514E"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1.5 采购代理机构可以视情况延长提交响应文件的截止时间。在上述情况下，采购代理机构与供应商以前在响应截止期方面的全部权利、责任和义务，将适用于延长至新的响应截止期。</w:t>
      </w:r>
    </w:p>
    <w:p w14:paraId="60D40FAD" w14:textId="77777777" w:rsidR="00003236" w:rsidRPr="001E140C" w:rsidRDefault="003A58CD">
      <w:pPr>
        <w:pStyle w:val="af7"/>
        <w:spacing w:line="360" w:lineRule="auto"/>
        <w:rPr>
          <w:rFonts w:ascii="仿宋" w:eastAsia="仿宋" w:hAnsi="仿宋" w:cs="仿宋_GB2312" w:hint="eastAsia"/>
          <w:b/>
          <w:sz w:val="24"/>
          <w:szCs w:val="24"/>
        </w:rPr>
      </w:pPr>
      <w:r w:rsidRPr="001E140C">
        <w:rPr>
          <w:rFonts w:ascii="仿宋" w:eastAsia="仿宋" w:hAnsi="仿宋" w:cs="仿宋_GB2312" w:hint="eastAsia"/>
          <w:b/>
          <w:sz w:val="24"/>
          <w:szCs w:val="24"/>
        </w:rPr>
        <w:t>2.备份响应文件</w:t>
      </w:r>
    </w:p>
    <w:p w14:paraId="426A40BB" w14:textId="77777777" w:rsidR="00003236" w:rsidRPr="001E140C" w:rsidRDefault="003A58CD">
      <w:pPr>
        <w:pStyle w:val="af7"/>
        <w:spacing w:line="360" w:lineRule="auto"/>
        <w:ind w:firstLineChars="150" w:firstLine="360"/>
        <w:rPr>
          <w:rFonts w:ascii="仿宋" w:eastAsia="仿宋" w:hAnsi="仿宋" w:cs="仿宋_GB2312" w:hint="eastAsia"/>
          <w:b/>
          <w:sz w:val="24"/>
          <w:szCs w:val="24"/>
        </w:rPr>
      </w:pPr>
      <w:r w:rsidRPr="001E140C">
        <w:rPr>
          <w:rFonts w:ascii="仿宋" w:eastAsia="仿宋" w:hAnsi="仿宋" w:cs="仿宋_GB2312" w:hint="eastAsia"/>
          <w:sz w:val="24"/>
          <w:szCs w:val="24"/>
        </w:rPr>
        <w:t>2.1 供应商在电子交易平台传输提交响应文件后，还可以在响应截止时间前直接提交或者以邮政快递方式递交备份响应文件1份，</w:t>
      </w:r>
      <w:r w:rsidRPr="001E140C">
        <w:rPr>
          <w:rFonts w:ascii="仿宋" w:eastAsia="仿宋" w:hAnsi="仿宋" w:cs="仿宋_GB2312" w:hint="eastAsia"/>
          <w:b/>
          <w:sz w:val="24"/>
          <w:szCs w:val="24"/>
        </w:rPr>
        <w:t>但采购人、采购代理机构不强制或变相强制供应商提交备份响应文件。</w:t>
      </w:r>
    </w:p>
    <w:p w14:paraId="01421A75" w14:textId="03F1489D" w:rsidR="00003236" w:rsidRPr="001E140C" w:rsidRDefault="003A58CD">
      <w:pPr>
        <w:pStyle w:val="af7"/>
        <w:spacing w:line="360" w:lineRule="auto"/>
        <w:ind w:firstLineChars="150" w:firstLine="360"/>
        <w:rPr>
          <w:rFonts w:ascii="仿宋" w:eastAsia="仿宋" w:hAnsi="仿宋" w:cs="仿宋_GB2312" w:hint="eastAsia"/>
          <w:b/>
          <w:sz w:val="24"/>
          <w:szCs w:val="24"/>
        </w:rPr>
      </w:pPr>
      <w:r w:rsidRPr="001E140C">
        <w:rPr>
          <w:rFonts w:ascii="仿宋" w:eastAsia="仿宋" w:hAnsi="仿宋" w:cs="仿宋_GB2312" w:hint="eastAsia"/>
          <w:sz w:val="24"/>
          <w:szCs w:val="24"/>
        </w:rPr>
        <w:t>2.2 备份响应文件须在“政</w:t>
      </w:r>
      <w:proofErr w:type="gramStart"/>
      <w:r w:rsidRPr="001E140C">
        <w:rPr>
          <w:rFonts w:ascii="仿宋" w:eastAsia="仿宋" w:hAnsi="仿宋" w:cs="仿宋_GB2312" w:hint="eastAsia"/>
          <w:sz w:val="24"/>
          <w:szCs w:val="24"/>
        </w:rPr>
        <w:t>采云</w:t>
      </w:r>
      <w:proofErr w:type="gramEnd"/>
      <w:r w:rsidRPr="001E140C">
        <w:rPr>
          <w:rFonts w:ascii="仿宋" w:eastAsia="仿宋" w:hAnsi="仿宋" w:cs="仿宋_GB2312" w:hint="eastAsia"/>
          <w:sz w:val="24"/>
          <w:szCs w:val="24"/>
        </w:rPr>
        <w:t>投标客户端”制作生成，并储存在不可修改的</w:t>
      </w:r>
      <w:r w:rsidRPr="001E140C">
        <w:rPr>
          <w:rFonts w:ascii="仿宋" w:eastAsia="仿宋" w:hAnsi="仿宋" w:hint="eastAsia"/>
          <w:b/>
          <w:sz w:val="24"/>
          <w:u w:val="single"/>
        </w:rPr>
        <w:t>电子光盘等存储介质</w:t>
      </w:r>
      <w:r w:rsidRPr="001E140C">
        <w:rPr>
          <w:rFonts w:ascii="仿宋" w:eastAsia="仿宋" w:hAnsi="仿宋" w:cs="仿宋_GB2312" w:hint="eastAsia"/>
          <w:sz w:val="24"/>
          <w:szCs w:val="24"/>
        </w:rPr>
        <w:t>中。备份响应文件应当密封包装并在包装上加盖公章并注明响应项目名称，供应商名称</w:t>
      </w:r>
      <w:r w:rsidR="00625164" w:rsidRPr="001E140C">
        <w:rPr>
          <w:rFonts w:ascii="仿宋" w:eastAsia="仿宋" w:hAnsi="仿宋" w:cs="仿宋_GB2312" w:hint="eastAsia"/>
          <w:sz w:val="24"/>
          <w:szCs w:val="24"/>
        </w:rPr>
        <w:t>（</w:t>
      </w:r>
      <w:r w:rsidRPr="001E140C">
        <w:rPr>
          <w:rFonts w:ascii="仿宋" w:eastAsia="仿宋" w:hAnsi="仿宋" w:cs="仿宋_GB2312" w:hint="eastAsia"/>
          <w:sz w:val="24"/>
          <w:szCs w:val="24"/>
        </w:rPr>
        <w:t>联合体响应的，包装物封面需注明联合体响应，并注明联合体成员各方的名称和联合体协议中约定的牵头人的名称</w:t>
      </w:r>
      <w:r w:rsidR="00625164" w:rsidRPr="001E140C">
        <w:rPr>
          <w:rFonts w:ascii="仿宋" w:eastAsia="仿宋" w:hAnsi="仿宋" w:cs="仿宋_GB2312" w:hint="eastAsia"/>
          <w:sz w:val="24"/>
          <w:szCs w:val="24"/>
        </w:rPr>
        <w:t>）</w:t>
      </w:r>
      <w:r w:rsidRPr="001E140C">
        <w:rPr>
          <w:rFonts w:ascii="仿宋" w:eastAsia="仿宋" w:hAnsi="仿宋" w:cs="仿宋_GB2312" w:hint="eastAsia"/>
          <w:sz w:val="24"/>
          <w:szCs w:val="24"/>
        </w:rPr>
        <w:t>。</w:t>
      </w:r>
      <w:r w:rsidRPr="001E140C">
        <w:rPr>
          <w:rFonts w:ascii="仿宋" w:eastAsia="仿宋" w:hAnsi="仿宋" w:hint="eastAsia"/>
          <w:b/>
          <w:sz w:val="24"/>
        </w:rPr>
        <w:t>▲不符合上述制作、</w:t>
      </w:r>
      <w:r w:rsidRPr="001E140C">
        <w:rPr>
          <w:rFonts w:ascii="仿宋" w:eastAsia="仿宋" w:hAnsi="仿宋" w:cs="仿宋_GB2312" w:hint="eastAsia"/>
          <w:b/>
          <w:sz w:val="24"/>
          <w:szCs w:val="24"/>
        </w:rPr>
        <w:t>存储、密封规定的备份响应文件将被视为无效或者被拒绝接收。</w:t>
      </w:r>
    </w:p>
    <w:p w14:paraId="5FFDA9C8" w14:textId="77777777" w:rsidR="00003236" w:rsidRPr="001E140C" w:rsidRDefault="003A58CD">
      <w:pPr>
        <w:pStyle w:val="af7"/>
        <w:spacing w:line="360" w:lineRule="auto"/>
        <w:ind w:firstLineChars="150" w:firstLine="360"/>
        <w:rPr>
          <w:rFonts w:ascii="仿宋" w:eastAsia="仿宋" w:hAnsi="仿宋" w:cs="仿宋_GB2312" w:hint="eastAsia"/>
          <w:sz w:val="24"/>
          <w:szCs w:val="24"/>
        </w:rPr>
      </w:pPr>
      <w:r w:rsidRPr="001E140C">
        <w:rPr>
          <w:rFonts w:ascii="仿宋" w:eastAsia="仿宋" w:hAnsi="仿宋" w:cs="仿宋_GB2312" w:hint="eastAsia"/>
          <w:sz w:val="24"/>
          <w:szCs w:val="24"/>
        </w:rPr>
        <w:t>2.3 直接提交备份响应文件的，供应商应于响应截止时间前在磋商公告中载明的开启响应文件的地点将备份响应文件提交给采购代理机构，采购代理机构将拒绝接受逾期送达的备份响应文件。</w:t>
      </w:r>
    </w:p>
    <w:p w14:paraId="21674F1A" w14:textId="77777777" w:rsidR="00003236" w:rsidRPr="001E140C" w:rsidRDefault="003A58CD">
      <w:pPr>
        <w:pStyle w:val="af7"/>
        <w:spacing w:line="360" w:lineRule="auto"/>
        <w:ind w:firstLineChars="150" w:firstLine="360"/>
        <w:rPr>
          <w:rFonts w:ascii="仿宋" w:eastAsia="仿宋" w:hAnsi="仿宋" w:cs="仿宋_GB2312" w:hint="eastAsia"/>
          <w:sz w:val="24"/>
          <w:szCs w:val="24"/>
        </w:rPr>
      </w:pPr>
      <w:r w:rsidRPr="001E140C">
        <w:rPr>
          <w:rFonts w:ascii="仿宋" w:eastAsia="仿宋" w:hAnsi="仿宋" w:cs="仿宋_GB2312" w:hint="eastAsia"/>
          <w:sz w:val="24"/>
          <w:szCs w:val="24"/>
        </w:rPr>
        <w:t>2.4 以邮政快递方式递交备份响应文件的，供应商应先将备份响应文件按要求密封和标记，再进行邮政快递包装后邮寄。备份响应文件须在提交响应文件截止时间之前</w:t>
      </w:r>
      <w:proofErr w:type="gramStart"/>
      <w:r w:rsidRPr="001E140C">
        <w:rPr>
          <w:rFonts w:ascii="仿宋" w:eastAsia="仿宋" w:hAnsi="仿宋" w:cs="仿宋_GB2312" w:hint="eastAsia"/>
          <w:sz w:val="24"/>
          <w:szCs w:val="24"/>
        </w:rPr>
        <w:t>送达</w:t>
      </w:r>
      <w:r w:rsidRPr="001E140C">
        <w:rPr>
          <w:rFonts w:ascii="仿宋" w:eastAsia="仿宋" w:hAnsi="仿宋" w:cs="宋体" w:hint="eastAsia"/>
          <w:sz w:val="24"/>
          <w:szCs w:val="24"/>
        </w:rPr>
        <w:t>磋商</w:t>
      </w:r>
      <w:proofErr w:type="gramEnd"/>
      <w:r w:rsidRPr="001E140C">
        <w:rPr>
          <w:rFonts w:ascii="仿宋" w:eastAsia="仿宋" w:hAnsi="仿宋" w:cs="宋体" w:hint="eastAsia"/>
          <w:sz w:val="24"/>
          <w:szCs w:val="24"/>
        </w:rPr>
        <w:t>文件第三部分供应商须知前附表规定的备份响应文件送达地点</w:t>
      </w:r>
      <w:r w:rsidRPr="001E140C">
        <w:rPr>
          <w:rFonts w:ascii="仿宋" w:eastAsia="仿宋" w:hAnsi="仿宋" w:cs="仿宋_GB2312" w:hint="eastAsia"/>
          <w:sz w:val="24"/>
          <w:szCs w:val="24"/>
        </w:rPr>
        <w:t>；送达时间以签收人签收时间为准。采购代理机构将拒绝接受逾期送达的备份响应文件。邮寄过程中，电子备份响应文件发生泄露、遗失、损坏或延期送达等情况的，由供应商自行负责。</w:t>
      </w:r>
    </w:p>
    <w:p w14:paraId="1352578A" w14:textId="77777777" w:rsidR="00003236" w:rsidRPr="001E140C" w:rsidRDefault="003A58CD">
      <w:pPr>
        <w:pStyle w:val="af7"/>
        <w:spacing w:line="360" w:lineRule="auto"/>
        <w:ind w:firstLineChars="150" w:firstLine="361"/>
        <w:rPr>
          <w:rFonts w:ascii="仿宋" w:eastAsia="仿宋" w:hAnsi="仿宋" w:cs="仿宋_GB2312" w:hint="eastAsia"/>
          <w:sz w:val="24"/>
          <w:szCs w:val="24"/>
        </w:rPr>
      </w:pPr>
      <w:r w:rsidRPr="001E140C">
        <w:rPr>
          <w:rFonts w:ascii="仿宋" w:eastAsia="仿宋" w:hAnsi="仿宋" w:cs="仿宋_GB2312" w:hint="eastAsia"/>
          <w:b/>
          <w:sz w:val="24"/>
          <w:szCs w:val="24"/>
        </w:rPr>
        <w:t xml:space="preserve">2.5 </w:t>
      </w:r>
      <w:r w:rsidRPr="001E140C">
        <w:rPr>
          <w:rFonts w:ascii="仿宋" w:eastAsia="仿宋" w:hAnsi="仿宋" w:hint="eastAsia"/>
          <w:b/>
          <w:sz w:val="24"/>
        </w:rPr>
        <w:t>▲</w:t>
      </w:r>
      <w:r w:rsidRPr="001E140C">
        <w:rPr>
          <w:rFonts w:ascii="仿宋" w:eastAsia="仿宋" w:hAnsi="仿宋" w:cs="仿宋_GB2312" w:hint="eastAsia"/>
          <w:b/>
          <w:sz w:val="24"/>
          <w:szCs w:val="24"/>
        </w:rPr>
        <w:t>供应商仅提交备份响应文件，未在电子交易平台传输提交响应文件的，响应无效。</w:t>
      </w:r>
    </w:p>
    <w:p w14:paraId="58F4FA5C" w14:textId="77777777" w:rsidR="00003236" w:rsidRPr="001E140C" w:rsidRDefault="00003236">
      <w:pPr>
        <w:snapToGrid w:val="0"/>
        <w:spacing w:line="360" w:lineRule="auto"/>
        <w:jc w:val="center"/>
        <w:rPr>
          <w:rFonts w:ascii="仿宋" w:eastAsia="仿宋" w:hAnsi="仿宋" w:cs="宋体" w:hint="eastAsia"/>
          <w:b/>
          <w:sz w:val="28"/>
          <w:szCs w:val="28"/>
        </w:rPr>
      </w:pPr>
    </w:p>
    <w:p w14:paraId="49358239"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lastRenderedPageBreak/>
        <w:t>八、开启响应文件与信用信息查询</w:t>
      </w:r>
    </w:p>
    <w:p w14:paraId="24D1A6A4" w14:textId="77777777" w:rsidR="00003236" w:rsidRPr="001E140C" w:rsidRDefault="003A58CD">
      <w:pPr>
        <w:pStyle w:val="af7"/>
        <w:spacing w:line="360" w:lineRule="auto"/>
        <w:rPr>
          <w:rFonts w:ascii="仿宋" w:eastAsia="仿宋" w:hAnsi="仿宋" w:cs="仿宋_GB2312" w:hint="eastAsia"/>
          <w:b/>
          <w:sz w:val="24"/>
          <w:szCs w:val="24"/>
        </w:rPr>
      </w:pPr>
      <w:r w:rsidRPr="001E140C">
        <w:rPr>
          <w:rFonts w:ascii="仿宋" w:eastAsia="仿宋" w:hAnsi="仿宋" w:cs="仿宋_GB2312" w:hint="eastAsia"/>
          <w:b/>
          <w:sz w:val="24"/>
          <w:szCs w:val="24"/>
        </w:rPr>
        <w:t>1. 开启响应文件</w:t>
      </w:r>
    </w:p>
    <w:p w14:paraId="19F2A491" w14:textId="77777777" w:rsidR="00003236" w:rsidRPr="001E140C" w:rsidRDefault="003A58CD">
      <w:pPr>
        <w:pStyle w:val="af7"/>
        <w:spacing w:line="360" w:lineRule="auto"/>
        <w:ind w:firstLineChars="150" w:firstLine="360"/>
        <w:rPr>
          <w:rFonts w:ascii="仿宋" w:eastAsia="仿宋" w:hAnsi="仿宋" w:cs="仿宋_GB2312" w:hint="eastAsia"/>
          <w:sz w:val="24"/>
          <w:szCs w:val="24"/>
        </w:rPr>
      </w:pPr>
      <w:r w:rsidRPr="001E140C">
        <w:rPr>
          <w:rFonts w:ascii="仿宋" w:eastAsia="仿宋" w:hAnsi="仿宋" w:cs="仿宋_GB2312" w:hint="eastAsia"/>
          <w:sz w:val="24"/>
          <w:szCs w:val="24"/>
        </w:rPr>
        <w:t>1.1 采购代理机构按照磋商文件规定的时间通过电子交易平台组织响应文件开启，所有供应商均应当准时在线参加。</w:t>
      </w:r>
      <w:r w:rsidRPr="001E140C">
        <w:rPr>
          <w:rFonts w:ascii="仿宋" w:eastAsia="仿宋" w:hAnsi="仿宋" w:cs="仿宋_GB2312" w:hint="eastAsia"/>
          <w:b/>
          <w:sz w:val="24"/>
          <w:szCs w:val="24"/>
        </w:rPr>
        <w:t>供应商数量不符合规定的，不得开启响应文件。</w:t>
      </w:r>
    </w:p>
    <w:p w14:paraId="0CA010FE" w14:textId="77777777" w:rsidR="00003236" w:rsidRPr="001E140C" w:rsidRDefault="003A58CD">
      <w:pPr>
        <w:pStyle w:val="af7"/>
        <w:spacing w:line="360" w:lineRule="auto"/>
        <w:ind w:firstLineChars="150" w:firstLine="360"/>
        <w:rPr>
          <w:rFonts w:ascii="仿宋" w:eastAsia="仿宋" w:hAnsi="仿宋" w:cs="仿宋_GB2312" w:hint="eastAsia"/>
          <w:sz w:val="24"/>
          <w:szCs w:val="24"/>
        </w:rPr>
      </w:pPr>
      <w:r w:rsidRPr="001E140C">
        <w:rPr>
          <w:rFonts w:ascii="仿宋" w:eastAsia="仿宋" w:hAnsi="仿宋" w:cs="仿宋_GB2312" w:hint="eastAsia"/>
          <w:sz w:val="24"/>
          <w:szCs w:val="24"/>
        </w:rPr>
        <w:t>1.2开启响应文件时，电子交易平台按开启响应文件时间自动提取所有响应文件。采购代理机构依托电子交易平台发起开始解密指令，供应</w:t>
      </w:r>
      <w:proofErr w:type="gramStart"/>
      <w:r w:rsidRPr="001E140C">
        <w:rPr>
          <w:rFonts w:ascii="仿宋" w:eastAsia="仿宋" w:hAnsi="仿宋" w:cs="仿宋_GB2312" w:hint="eastAsia"/>
          <w:sz w:val="24"/>
          <w:szCs w:val="24"/>
        </w:rPr>
        <w:t>商按照</w:t>
      </w:r>
      <w:proofErr w:type="gramEnd"/>
      <w:r w:rsidRPr="001E140C">
        <w:rPr>
          <w:rFonts w:ascii="仿宋" w:eastAsia="仿宋" w:hAnsi="仿宋" w:cs="仿宋_GB2312" w:hint="eastAsia"/>
          <w:sz w:val="24"/>
          <w:szCs w:val="24"/>
        </w:rPr>
        <w:t>平台提示和磋商文件的规定在半小时内完成在线解密。</w:t>
      </w:r>
    </w:p>
    <w:p w14:paraId="73B88A3B" w14:textId="77777777" w:rsidR="00003236" w:rsidRPr="001E140C" w:rsidRDefault="003A58CD">
      <w:pPr>
        <w:pStyle w:val="af7"/>
        <w:spacing w:line="360" w:lineRule="auto"/>
        <w:ind w:firstLineChars="150" w:firstLine="361"/>
        <w:rPr>
          <w:rFonts w:ascii="仿宋" w:eastAsia="仿宋" w:hAnsi="仿宋" w:cs="仿宋_GB2312" w:hint="eastAsia"/>
          <w:b/>
          <w:sz w:val="24"/>
          <w:szCs w:val="24"/>
        </w:rPr>
      </w:pPr>
      <w:r w:rsidRPr="001E140C">
        <w:rPr>
          <w:rFonts w:ascii="仿宋" w:eastAsia="仿宋" w:hAnsi="仿宋" w:cs="仿宋_GB2312" w:hint="eastAsia"/>
          <w:b/>
          <w:sz w:val="24"/>
          <w:szCs w:val="24"/>
        </w:rPr>
        <w:t>1.3响应文件未在规定时间内成功解密的供应商，如提交了备份响应文件的，以备份响应文件作为依据，否则视为响应文件撤回。响应文件解密成功的供应商，其备份响应文件自动失效。</w:t>
      </w:r>
    </w:p>
    <w:p w14:paraId="099BEEDA" w14:textId="77777777" w:rsidR="00003236" w:rsidRPr="001E140C" w:rsidRDefault="003A58CD">
      <w:pPr>
        <w:pStyle w:val="2f7"/>
        <w:spacing w:before="0"/>
        <w:ind w:firstLineChars="0" w:firstLine="0"/>
        <w:rPr>
          <w:rFonts w:ascii="仿宋" w:eastAsia="仿宋" w:hAnsi="仿宋" w:cs="仿宋_GB2312" w:hint="eastAsia"/>
          <w:b/>
          <w:szCs w:val="24"/>
        </w:rPr>
      </w:pPr>
      <w:r w:rsidRPr="001E140C">
        <w:rPr>
          <w:rFonts w:ascii="仿宋" w:eastAsia="仿宋" w:hAnsi="仿宋" w:cs="仿宋_GB2312" w:hint="eastAsia"/>
          <w:b/>
          <w:szCs w:val="24"/>
        </w:rPr>
        <w:t>2.信用信息查询</w:t>
      </w:r>
    </w:p>
    <w:p w14:paraId="3E26C696" w14:textId="33EA2639" w:rsidR="00003236" w:rsidRPr="001E140C" w:rsidRDefault="003A58CD">
      <w:pPr>
        <w:pStyle w:val="2f7"/>
        <w:spacing w:before="0"/>
        <w:ind w:firstLineChars="0" w:firstLine="495"/>
        <w:rPr>
          <w:rFonts w:ascii="仿宋" w:eastAsia="仿宋" w:hAnsi="仿宋" w:cs="Arial" w:hint="eastAsia"/>
          <w:kern w:val="0"/>
          <w:szCs w:val="24"/>
        </w:rPr>
      </w:pPr>
      <w:r w:rsidRPr="001E140C">
        <w:rPr>
          <w:rFonts w:ascii="仿宋" w:eastAsia="仿宋" w:hAnsi="仿宋" w:cs="Arial" w:hint="eastAsia"/>
          <w:kern w:val="0"/>
          <w:szCs w:val="24"/>
        </w:rPr>
        <w:t>2.1信用信息查询渠道及截止时间：采购代理机构将通过“信用中国”网站</w:t>
      </w:r>
      <w:r w:rsidR="00625164" w:rsidRPr="001E140C">
        <w:rPr>
          <w:rFonts w:ascii="仿宋" w:eastAsia="仿宋" w:hAnsi="仿宋" w:cs="Arial" w:hint="eastAsia"/>
          <w:kern w:val="0"/>
          <w:szCs w:val="24"/>
        </w:rPr>
        <w:t>（</w:t>
      </w:r>
      <w:hyperlink r:id="rId12" w:history="1">
        <w:r w:rsidRPr="001E140C">
          <w:rPr>
            <w:rStyle w:val="afff2"/>
            <w:rFonts w:ascii="仿宋" w:eastAsia="仿宋" w:hAnsi="仿宋" w:hint="eastAsia"/>
            <w:snapToGrid/>
            <w:color w:val="auto"/>
            <w:sz w:val="24"/>
            <w:szCs w:val="24"/>
          </w:rPr>
          <w:t>www.creditchina.gov.cn</w:t>
        </w:r>
      </w:hyperlink>
      <w:r w:rsidR="00625164" w:rsidRPr="001E140C">
        <w:rPr>
          <w:rFonts w:ascii="仿宋" w:eastAsia="仿宋" w:hAnsi="仿宋" w:cs="Arial" w:hint="eastAsia"/>
          <w:kern w:val="0"/>
          <w:szCs w:val="24"/>
        </w:rPr>
        <w:t>）</w:t>
      </w:r>
      <w:r w:rsidRPr="001E140C">
        <w:rPr>
          <w:rFonts w:ascii="仿宋" w:eastAsia="仿宋" w:hAnsi="仿宋" w:cs="Arial" w:hint="eastAsia"/>
          <w:kern w:val="0"/>
          <w:szCs w:val="24"/>
        </w:rPr>
        <w:t>、中国政府采购网</w:t>
      </w:r>
      <w:r w:rsidR="00625164" w:rsidRPr="001E140C">
        <w:rPr>
          <w:rFonts w:ascii="仿宋" w:eastAsia="仿宋" w:hAnsi="仿宋" w:cs="Arial" w:hint="eastAsia"/>
          <w:kern w:val="0"/>
          <w:szCs w:val="24"/>
        </w:rPr>
        <w:t>（</w:t>
      </w:r>
      <w:r w:rsidRPr="001E140C">
        <w:rPr>
          <w:rFonts w:ascii="仿宋" w:eastAsia="仿宋" w:hAnsi="仿宋" w:cs="Arial" w:hint="eastAsia"/>
          <w:kern w:val="0"/>
          <w:szCs w:val="24"/>
        </w:rPr>
        <w:t>www.ccgp.gov.cn</w:t>
      </w:r>
      <w:r w:rsidR="00625164" w:rsidRPr="001E140C">
        <w:rPr>
          <w:rFonts w:ascii="仿宋" w:eastAsia="仿宋" w:hAnsi="仿宋" w:cs="Arial" w:hint="eastAsia"/>
          <w:kern w:val="0"/>
          <w:szCs w:val="24"/>
        </w:rPr>
        <w:t>）</w:t>
      </w:r>
      <w:r w:rsidRPr="001E140C">
        <w:rPr>
          <w:rFonts w:ascii="仿宋" w:eastAsia="仿宋" w:hAnsi="仿宋" w:cs="Arial" w:hint="eastAsia"/>
          <w:kern w:val="0"/>
          <w:szCs w:val="24"/>
        </w:rPr>
        <w:t>渠道查询供应商响应截止时间前的信用记录。</w:t>
      </w:r>
    </w:p>
    <w:p w14:paraId="709D3478" w14:textId="77777777" w:rsidR="00003236" w:rsidRPr="001E140C" w:rsidRDefault="003A58CD">
      <w:pPr>
        <w:pStyle w:val="2f7"/>
        <w:spacing w:before="0"/>
        <w:ind w:firstLineChars="0" w:firstLine="495"/>
        <w:rPr>
          <w:rFonts w:ascii="仿宋" w:eastAsia="仿宋" w:hAnsi="仿宋" w:cs="Arial" w:hint="eastAsia"/>
          <w:kern w:val="0"/>
          <w:szCs w:val="24"/>
        </w:rPr>
      </w:pPr>
      <w:r w:rsidRPr="001E140C">
        <w:rPr>
          <w:rFonts w:ascii="仿宋" w:eastAsia="仿宋" w:hAnsi="仿宋" w:cs="Arial" w:hint="eastAsia"/>
          <w:kern w:val="0"/>
          <w:szCs w:val="24"/>
        </w:rPr>
        <w:t>2.2信用信息查询记录和证据留存的具体方式：现场查询的供应商的信用记录、查询结果经确认后存档。</w:t>
      </w:r>
    </w:p>
    <w:p w14:paraId="59F2C07A" w14:textId="77777777" w:rsidR="00003236" w:rsidRPr="001E140C" w:rsidRDefault="003A58CD">
      <w:pPr>
        <w:pStyle w:val="2f7"/>
        <w:spacing w:before="0"/>
        <w:ind w:firstLineChars="0" w:firstLine="495"/>
        <w:rPr>
          <w:rFonts w:ascii="仿宋" w:eastAsia="仿宋" w:hAnsi="仿宋" w:cs="Arial" w:hint="eastAsia"/>
          <w:kern w:val="0"/>
          <w:szCs w:val="24"/>
        </w:rPr>
      </w:pPr>
      <w:r w:rsidRPr="001E140C">
        <w:rPr>
          <w:rFonts w:ascii="仿宋" w:eastAsia="仿宋" w:hAnsi="仿宋" w:cs="Arial" w:hint="eastAsia"/>
          <w:kern w:val="0"/>
          <w:szCs w:val="24"/>
        </w:rPr>
        <w:t>2.3信用信息的使用规则：经查询列入失信被执行人名单、重大税收违法案件当事人名单、政府采购严重违法失信行为记录名单的供应商将被拒绝参与政府采购活动。</w:t>
      </w:r>
    </w:p>
    <w:p w14:paraId="50CEDCEA" w14:textId="77777777" w:rsidR="00003236" w:rsidRPr="001E140C" w:rsidRDefault="003A58CD">
      <w:pPr>
        <w:pStyle w:val="2f7"/>
        <w:spacing w:before="0"/>
        <w:ind w:firstLineChars="0" w:firstLine="495"/>
        <w:rPr>
          <w:rFonts w:ascii="仿宋" w:eastAsia="仿宋" w:hAnsi="仿宋" w:cs="Arial" w:hint="eastAsia"/>
          <w:kern w:val="0"/>
          <w:szCs w:val="24"/>
        </w:rPr>
      </w:pPr>
      <w:r w:rsidRPr="001E140C">
        <w:rPr>
          <w:rFonts w:ascii="仿宋" w:eastAsia="仿宋" w:hAnsi="仿宋" w:cs="Arial" w:hint="eastAsia"/>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AFDD99F" w14:textId="77777777" w:rsidR="00003236" w:rsidRPr="001E140C" w:rsidRDefault="00003236">
      <w:pPr>
        <w:snapToGrid w:val="0"/>
        <w:spacing w:line="360" w:lineRule="auto"/>
        <w:jc w:val="center"/>
        <w:rPr>
          <w:rFonts w:ascii="仿宋" w:eastAsia="仿宋" w:hAnsi="仿宋" w:cs="宋体" w:hint="eastAsia"/>
          <w:b/>
          <w:sz w:val="28"/>
          <w:szCs w:val="28"/>
        </w:rPr>
      </w:pPr>
    </w:p>
    <w:p w14:paraId="67926FB7"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九、提交最后报价</w:t>
      </w:r>
    </w:p>
    <w:p w14:paraId="77D4C034" w14:textId="77777777" w:rsidR="00003236" w:rsidRPr="001E140C" w:rsidRDefault="003A58CD">
      <w:pPr>
        <w:snapToGrid w:val="0"/>
        <w:spacing w:line="360" w:lineRule="auto"/>
        <w:rPr>
          <w:rFonts w:ascii="仿宋" w:eastAsia="仿宋" w:hAnsi="仿宋" w:cs="仿宋_GB2312" w:hint="eastAsia"/>
          <w:sz w:val="24"/>
          <w:u w:val="single"/>
          <w:lang w:val="zh-CN"/>
        </w:rPr>
      </w:pPr>
      <w:r w:rsidRPr="001E140C">
        <w:rPr>
          <w:rFonts w:ascii="仿宋" w:eastAsia="仿宋" w:hAnsi="仿宋" w:hint="eastAsia"/>
          <w:b/>
          <w:sz w:val="24"/>
        </w:rPr>
        <w:t>1.</w:t>
      </w:r>
      <w:r w:rsidRPr="001E140C">
        <w:rPr>
          <w:rFonts w:ascii="仿宋" w:eastAsia="仿宋" w:hAnsi="仿宋" w:cs="仿宋_GB2312" w:hint="eastAsia"/>
          <w:sz w:val="24"/>
        </w:rPr>
        <w:t>供应商的</w:t>
      </w:r>
      <w:r w:rsidRPr="001E140C">
        <w:rPr>
          <w:rFonts w:ascii="仿宋" w:eastAsia="仿宋" w:hAnsi="仿宋" w:cs="仿宋_GB2312" w:hint="eastAsia"/>
          <w:b/>
          <w:sz w:val="24"/>
        </w:rPr>
        <w:t>最后报价文件</w:t>
      </w:r>
      <w:r w:rsidRPr="001E140C">
        <w:rPr>
          <w:rFonts w:ascii="仿宋" w:eastAsia="仿宋" w:hAnsi="仿宋" w:cs="仿宋_GB2312" w:hint="eastAsia"/>
          <w:sz w:val="24"/>
        </w:rPr>
        <w:t>应包括以下内容（均需使用电子签名）：</w:t>
      </w:r>
    </w:p>
    <w:p w14:paraId="37DE8D57" w14:textId="77777777" w:rsidR="00003236" w:rsidRPr="001E140C" w:rsidRDefault="003A58CD">
      <w:pPr>
        <w:pStyle w:val="af7"/>
        <w:snapToGrid w:val="0"/>
        <w:spacing w:line="360" w:lineRule="auto"/>
        <w:ind w:firstLineChars="200" w:firstLine="480"/>
        <w:rPr>
          <w:rFonts w:ascii="仿宋" w:eastAsia="仿宋" w:hAnsi="仿宋" w:cs="仿宋_GB2312" w:hint="eastAsia"/>
          <w:sz w:val="24"/>
          <w:szCs w:val="24"/>
        </w:rPr>
      </w:pPr>
      <w:r w:rsidRPr="001E140C">
        <w:rPr>
          <w:rFonts w:ascii="仿宋" w:eastAsia="仿宋" w:hAnsi="仿宋" w:cs="仿宋_GB2312" w:hint="eastAsia"/>
          <w:sz w:val="24"/>
          <w:szCs w:val="24"/>
        </w:rPr>
        <w:t>1.1最后报价一览表；</w:t>
      </w:r>
    </w:p>
    <w:p w14:paraId="6FE12595" w14:textId="77777777" w:rsidR="00003236" w:rsidRPr="001E140C" w:rsidRDefault="003A58CD">
      <w:pPr>
        <w:pStyle w:val="af7"/>
        <w:snapToGrid w:val="0"/>
        <w:spacing w:line="360" w:lineRule="auto"/>
        <w:ind w:firstLineChars="200" w:firstLine="480"/>
        <w:rPr>
          <w:rFonts w:ascii="仿宋" w:eastAsia="仿宋" w:hAnsi="仿宋" w:cs="仿宋_GB2312" w:hint="eastAsia"/>
          <w:sz w:val="24"/>
          <w:szCs w:val="24"/>
        </w:rPr>
      </w:pPr>
      <w:r w:rsidRPr="001E140C">
        <w:rPr>
          <w:rFonts w:ascii="仿宋" w:eastAsia="仿宋" w:hAnsi="仿宋" w:cs="仿宋_GB2312" w:hint="eastAsia"/>
          <w:sz w:val="24"/>
          <w:szCs w:val="24"/>
        </w:rPr>
        <w:t>1.2中小企业声明函（如果有）。</w:t>
      </w:r>
    </w:p>
    <w:p w14:paraId="2B6BC34F" w14:textId="77777777" w:rsidR="00003236" w:rsidRPr="001E140C" w:rsidRDefault="00003236">
      <w:pPr>
        <w:snapToGrid w:val="0"/>
        <w:spacing w:line="360" w:lineRule="auto"/>
        <w:jc w:val="center"/>
        <w:rPr>
          <w:rFonts w:ascii="仿宋" w:eastAsia="仿宋" w:hAnsi="仿宋" w:cs="宋体" w:hint="eastAsia"/>
          <w:b/>
          <w:sz w:val="28"/>
          <w:szCs w:val="28"/>
        </w:rPr>
      </w:pPr>
    </w:p>
    <w:p w14:paraId="6030830A"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十、评审</w:t>
      </w:r>
    </w:p>
    <w:p w14:paraId="40201291" w14:textId="77777777" w:rsidR="00003236" w:rsidRPr="001E140C" w:rsidRDefault="003A58CD">
      <w:pPr>
        <w:pStyle w:val="2f7"/>
        <w:spacing w:before="0"/>
        <w:ind w:firstLineChars="0" w:firstLine="0"/>
        <w:rPr>
          <w:rFonts w:ascii="仿宋" w:eastAsia="仿宋" w:hAnsi="仿宋" w:cs="仿宋_GB2312" w:hint="eastAsia"/>
          <w:b/>
        </w:rPr>
      </w:pPr>
      <w:r w:rsidRPr="001E140C">
        <w:rPr>
          <w:rFonts w:ascii="仿宋" w:eastAsia="仿宋" w:hAnsi="仿宋" w:hint="eastAsia"/>
          <w:b/>
          <w:szCs w:val="24"/>
        </w:rPr>
        <w:t>1.</w:t>
      </w:r>
      <w:r w:rsidRPr="001E140C">
        <w:rPr>
          <w:rFonts w:ascii="仿宋" w:eastAsia="仿宋" w:hAnsi="仿宋" w:cs="仿宋_GB2312" w:hint="eastAsia"/>
          <w:b/>
        </w:rPr>
        <w:t xml:space="preserve"> 评审方法：</w:t>
      </w:r>
      <w:r w:rsidRPr="001E140C">
        <w:rPr>
          <w:rFonts w:ascii="仿宋" w:eastAsia="仿宋" w:hAnsi="仿宋" w:cs="仿宋_GB2312" w:hint="eastAsia"/>
        </w:rPr>
        <w:t>综合评分法。</w:t>
      </w:r>
    </w:p>
    <w:p w14:paraId="297508CA" w14:textId="77777777" w:rsidR="00003236" w:rsidRPr="001E140C" w:rsidRDefault="003A58CD">
      <w:pPr>
        <w:pStyle w:val="2f7"/>
        <w:spacing w:before="0"/>
        <w:ind w:firstLineChars="0" w:firstLine="0"/>
        <w:rPr>
          <w:rFonts w:ascii="仿宋" w:eastAsia="仿宋" w:hAnsi="仿宋" w:cs="仿宋_GB2312" w:hint="eastAsia"/>
          <w:b/>
        </w:rPr>
      </w:pPr>
      <w:r w:rsidRPr="001E140C">
        <w:rPr>
          <w:rFonts w:ascii="仿宋" w:eastAsia="仿宋" w:hAnsi="仿宋" w:cs="仿宋_GB2312" w:hint="eastAsia"/>
          <w:b/>
        </w:rPr>
        <w:t>2. 价格分计算方法：</w:t>
      </w:r>
      <w:r w:rsidRPr="001E140C">
        <w:rPr>
          <w:rFonts w:ascii="仿宋" w:eastAsia="仿宋" w:hAnsi="仿宋" w:cs="仿宋_GB2312" w:hint="eastAsia"/>
        </w:rPr>
        <w:t>低价优先法。</w:t>
      </w:r>
    </w:p>
    <w:p w14:paraId="09DEE522" w14:textId="77777777" w:rsidR="00003236" w:rsidRPr="001E140C" w:rsidRDefault="003A58CD">
      <w:pPr>
        <w:pStyle w:val="2f7"/>
        <w:spacing w:before="0"/>
        <w:ind w:firstLineChars="0" w:firstLine="0"/>
        <w:rPr>
          <w:rFonts w:ascii="仿宋" w:eastAsia="仿宋" w:hAnsi="仿宋" w:hint="eastAsia"/>
          <w:szCs w:val="24"/>
        </w:rPr>
      </w:pPr>
      <w:r w:rsidRPr="001E140C">
        <w:rPr>
          <w:rFonts w:ascii="仿宋" w:eastAsia="仿宋" w:hAnsi="仿宋" w:cs="仿宋_GB2312" w:hint="eastAsia"/>
          <w:b/>
        </w:rPr>
        <w:lastRenderedPageBreak/>
        <w:t>3. 评审要求：</w:t>
      </w:r>
      <w:r w:rsidRPr="001E140C">
        <w:rPr>
          <w:rFonts w:ascii="仿宋" w:eastAsia="仿宋" w:hAnsi="仿宋" w:cs="仿宋_GB2312" w:hint="eastAsia"/>
        </w:rPr>
        <w:t>详见磋商文件第五部分“评审方法及评审标准”。</w:t>
      </w:r>
    </w:p>
    <w:p w14:paraId="47090239" w14:textId="77777777" w:rsidR="00003236" w:rsidRPr="001E140C" w:rsidRDefault="00003236">
      <w:pPr>
        <w:snapToGrid w:val="0"/>
        <w:spacing w:line="360" w:lineRule="auto"/>
        <w:jc w:val="center"/>
        <w:rPr>
          <w:rFonts w:ascii="仿宋" w:eastAsia="仿宋" w:hAnsi="仿宋" w:cs="宋体" w:hint="eastAsia"/>
          <w:b/>
          <w:sz w:val="28"/>
          <w:szCs w:val="28"/>
        </w:rPr>
      </w:pPr>
    </w:p>
    <w:p w14:paraId="3FA71960"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十一、成交</w:t>
      </w:r>
    </w:p>
    <w:p w14:paraId="08855B75" w14:textId="77777777" w:rsidR="00003236" w:rsidRPr="001E140C" w:rsidRDefault="003A58CD">
      <w:pPr>
        <w:pStyle w:val="af7"/>
        <w:spacing w:line="360" w:lineRule="auto"/>
        <w:rPr>
          <w:rFonts w:ascii="仿宋" w:eastAsia="仿宋" w:hAnsi="仿宋" w:cs="仿宋_GB2312" w:hint="eastAsia"/>
          <w:b/>
          <w:sz w:val="24"/>
          <w:szCs w:val="24"/>
        </w:rPr>
      </w:pPr>
      <w:r w:rsidRPr="001E140C">
        <w:rPr>
          <w:rFonts w:ascii="仿宋" w:eastAsia="仿宋" w:hAnsi="仿宋" w:hint="eastAsia"/>
          <w:b/>
          <w:sz w:val="24"/>
        </w:rPr>
        <w:t>1. 推荐成交候选供应商</w:t>
      </w:r>
    </w:p>
    <w:p w14:paraId="7F125A56" w14:textId="77777777" w:rsidR="00003236" w:rsidRPr="001E140C" w:rsidRDefault="003A58CD">
      <w:pPr>
        <w:spacing w:line="360" w:lineRule="auto"/>
        <w:ind w:firstLineChars="194" w:firstLine="466"/>
        <w:rPr>
          <w:rFonts w:ascii="仿宋" w:eastAsia="仿宋" w:hAnsi="仿宋" w:hint="eastAsia"/>
          <w:sz w:val="24"/>
          <w:szCs w:val="21"/>
        </w:rPr>
      </w:pPr>
      <w:r w:rsidRPr="001E140C">
        <w:rPr>
          <w:rFonts w:ascii="仿宋" w:eastAsia="仿宋" w:hAnsi="仿宋" w:hint="eastAsia"/>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7E209657" w14:textId="77777777" w:rsidR="00003236" w:rsidRPr="001E140C" w:rsidRDefault="003A58CD">
      <w:pPr>
        <w:pStyle w:val="af7"/>
        <w:spacing w:line="360" w:lineRule="auto"/>
        <w:rPr>
          <w:rFonts w:ascii="仿宋" w:eastAsia="仿宋" w:hAnsi="仿宋" w:hint="eastAsia"/>
          <w:b/>
          <w:sz w:val="24"/>
        </w:rPr>
      </w:pPr>
      <w:r w:rsidRPr="001E140C">
        <w:rPr>
          <w:rFonts w:ascii="仿宋" w:eastAsia="仿宋" w:hAnsi="仿宋" w:hint="eastAsia"/>
          <w:b/>
          <w:sz w:val="24"/>
        </w:rPr>
        <w:t>2. 确定成交供应商</w:t>
      </w:r>
    </w:p>
    <w:p w14:paraId="4334869C" w14:textId="77777777" w:rsidR="00003236" w:rsidRPr="001E140C" w:rsidRDefault="003A58CD">
      <w:pPr>
        <w:spacing w:line="360" w:lineRule="auto"/>
        <w:ind w:firstLineChars="150" w:firstLine="360"/>
        <w:rPr>
          <w:rFonts w:ascii="仿宋" w:eastAsia="仿宋" w:hAnsi="仿宋" w:cs="宋体" w:hint="eastAsia"/>
          <w:sz w:val="24"/>
        </w:rPr>
      </w:pPr>
      <w:r w:rsidRPr="001E140C">
        <w:rPr>
          <w:rFonts w:ascii="仿宋" w:eastAsia="仿宋" w:hAnsi="仿宋" w:cs="宋体" w:hint="eastAsia"/>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511CE404" w14:textId="77777777" w:rsidR="00003236" w:rsidRPr="001E140C" w:rsidRDefault="003A58CD">
      <w:pPr>
        <w:tabs>
          <w:tab w:val="left" w:pos="0"/>
        </w:tabs>
        <w:spacing w:line="360" w:lineRule="auto"/>
        <w:rPr>
          <w:rFonts w:ascii="仿宋" w:eastAsia="仿宋" w:hAnsi="仿宋" w:cs="Helvetica" w:hint="eastAsia"/>
          <w:kern w:val="0"/>
          <w:sz w:val="24"/>
        </w:rPr>
      </w:pPr>
      <w:r w:rsidRPr="001E140C">
        <w:rPr>
          <w:rFonts w:ascii="仿宋" w:eastAsia="仿宋" w:hAnsi="仿宋" w:hint="eastAsia"/>
          <w:b/>
          <w:sz w:val="24"/>
        </w:rPr>
        <w:t>3．成交通知及成交结果公告</w:t>
      </w:r>
    </w:p>
    <w:p w14:paraId="5C644305" w14:textId="77777777" w:rsidR="00003236" w:rsidRPr="001E140C" w:rsidRDefault="003A58CD">
      <w:pPr>
        <w:spacing w:line="360" w:lineRule="auto"/>
        <w:ind w:firstLineChars="150" w:firstLine="360"/>
        <w:rPr>
          <w:rFonts w:ascii="仿宋" w:eastAsia="仿宋" w:hAnsi="仿宋" w:cs="宋体" w:hint="eastAsia"/>
          <w:sz w:val="24"/>
        </w:rPr>
      </w:pPr>
      <w:r w:rsidRPr="001E140C">
        <w:rPr>
          <w:rFonts w:ascii="仿宋" w:eastAsia="仿宋" w:hAnsi="仿宋" w:hint="eastAsia"/>
          <w:sz w:val="24"/>
          <w:szCs w:val="21"/>
        </w:rPr>
        <w:t>3.1自成交人确定之日起2个工作日内，采购代理机构通过电子交易平台向成交人发出成交通知书，</w:t>
      </w:r>
      <w:r w:rsidRPr="001E140C">
        <w:rPr>
          <w:rFonts w:ascii="仿宋" w:eastAsia="仿宋" w:hAnsi="仿宋" w:cs="宋体" w:hint="eastAsia"/>
          <w:sz w:val="24"/>
        </w:rPr>
        <w:t>同时编制发布采购</w:t>
      </w:r>
      <w:r w:rsidRPr="001E140C">
        <w:rPr>
          <w:rFonts w:ascii="仿宋" w:eastAsia="仿宋" w:hAnsi="仿宋" w:hint="eastAsia"/>
          <w:sz w:val="24"/>
          <w:szCs w:val="21"/>
        </w:rPr>
        <w:t>成交结果公告。</w:t>
      </w:r>
      <w:r w:rsidRPr="001E140C">
        <w:rPr>
          <w:rFonts w:ascii="仿宋" w:eastAsia="仿宋" w:hAnsi="仿宋" w:cs="宋体" w:hint="eastAsia"/>
          <w:sz w:val="24"/>
        </w:rPr>
        <w:t>采购代理机构也可以以纸质形式进行成交通知。</w:t>
      </w:r>
    </w:p>
    <w:p w14:paraId="0D6C014B" w14:textId="77777777" w:rsidR="00003236" w:rsidRPr="001E140C" w:rsidRDefault="003A58CD">
      <w:pPr>
        <w:spacing w:line="360" w:lineRule="auto"/>
        <w:ind w:firstLineChars="150" w:firstLine="360"/>
        <w:rPr>
          <w:rFonts w:ascii="仿宋" w:eastAsia="仿宋" w:hAnsi="仿宋" w:hint="eastAsia"/>
          <w:sz w:val="24"/>
          <w:szCs w:val="21"/>
        </w:rPr>
      </w:pPr>
      <w:r w:rsidRPr="001E140C">
        <w:rPr>
          <w:rFonts w:ascii="仿宋" w:eastAsia="仿宋" w:hAnsi="仿宋" w:cs="宋体" w:hint="eastAsia"/>
          <w:sz w:val="24"/>
        </w:rPr>
        <w:t>3.2</w:t>
      </w:r>
      <w:r w:rsidRPr="001E140C">
        <w:rPr>
          <w:rFonts w:ascii="仿宋" w:eastAsia="仿宋" w:hAnsi="仿宋" w:hint="eastAsia"/>
          <w:sz w:val="24"/>
          <w:szCs w:val="21"/>
        </w:rPr>
        <w:t>成交</w:t>
      </w:r>
      <w:r w:rsidRPr="001E140C">
        <w:rPr>
          <w:rFonts w:ascii="仿宋" w:eastAsia="仿宋" w:hAnsi="仿宋" w:cs="仿宋_GB2312" w:hint="eastAsia"/>
          <w:sz w:val="24"/>
        </w:rPr>
        <w:t>结果公告内容包括</w:t>
      </w:r>
      <w:r w:rsidRPr="001E140C">
        <w:rPr>
          <w:rFonts w:ascii="仿宋" w:eastAsia="仿宋" w:hAnsi="仿宋" w:cs="宋体" w:hint="eastAsia"/>
          <w:sz w:val="24"/>
        </w:rPr>
        <w:t>采购人及其委托的采购代理机构的名称、地址、联系方式，项目名称和项目编号，成交人名称、地址和成交金额，主要中标标的</w:t>
      </w:r>
      <w:proofErr w:type="gramStart"/>
      <w:r w:rsidRPr="001E140C">
        <w:rPr>
          <w:rFonts w:ascii="仿宋" w:eastAsia="仿宋" w:hAnsi="仿宋" w:cs="宋体" w:hint="eastAsia"/>
          <w:sz w:val="24"/>
        </w:rPr>
        <w:t>的</w:t>
      </w:r>
      <w:proofErr w:type="gramEnd"/>
      <w:r w:rsidRPr="001E140C">
        <w:rPr>
          <w:rFonts w:ascii="仿宋" w:eastAsia="仿宋" w:hAnsi="仿宋" w:cs="宋体" w:hint="eastAsia"/>
          <w:sz w:val="24"/>
        </w:rPr>
        <w:t>名称、规格型号、数量、单价、服务要求，开标记录、</w:t>
      </w:r>
      <w:bookmarkStart w:id="57" w:name="_Hlk101184471"/>
      <w:r w:rsidRPr="001E140C">
        <w:rPr>
          <w:rFonts w:ascii="仿宋" w:eastAsia="仿宋" w:hAnsi="仿宋" w:cs="宋体" w:hint="eastAsia"/>
          <w:sz w:val="24"/>
        </w:rPr>
        <w:t>资格审查情况、评审专家抽取规则、符合性审查情况、</w:t>
      </w:r>
      <w:bookmarkEnd w:id="57"/>
      <w:r w:rsidRPr="001E140C">
        <w:rPr>
          <w:rFonts w:ascii="仿宋" w:eastAsia="仿宋" w:hAnsi="仿宋" w:cs="宋体" w:hint="eastAsia"/>
          <w:sz w:val="24"/>
        </w:rPr>
        <w:t>未成交情况说明、成交公告期限以及评审专家名单、评分汇总及明细。</w:t>
      </w:r>
    </w:p>
    <w:p w14:paraId="037A51FF" w14:textId="77777777" w:rsidR="00003236" w:rsidRPr="001E140C" w:rsidRDefault="003A58CD">
      <w:pPr>
        <w:spacing w:line="360" w:lineRule="auto"/>
        <w:ind w:firstLineChars="150" w:firstLine="360"/>
        <w:rPr>
          <w:rFonts w:ascii="仿宋" w:eastAsia="仿宋" w:hAnsi="仿宋" w:hint="eastAsia"/>
          <w:sz w:val="24"/>
          <w:szCs w:val="21"/>
        </w:rPr>
      </w:pPr>
      <w:r w:rsidRPr="001E140C">
        <w:rPr>
          <w:rFonts w:ascii="仿宋" w:eastAsia="仿宋" w:hAnsi="仿宋" w:hint="eastAsia"/>
          <w:sz w:val="24"/>
          <w:szCs w:val="21"/>
        </w:rPr>
        <w:t>3.3公告期限为1个工作日。</w:t>
      </w:r>
    </w:p>
    <w:p w14:paraId="06A85C83" w14:textId="77777777" w:rsidR="00003236" w:rsidRPr="001E140C" w:rsidRDefault="00003236">
      <w:pPr>
        <w:snapToGrid w:val="0"/>
        <w:spacing w:line="360" w:lineRule="auto"/>
        <w:jc w:val="center"/>
        <w:rPr>
          <w:rFonts w:ascii="仿宋" w:eastAsia="仿宋" w:hAnsi="仿宋" w:cs="宋体" w:hint="eastAsia"/>
          <w:b/>
          <w:sz w:val="28"/>
          <w:szCs w:val="28"/>
        </w:rPr>
      </w:pPr>
    </w:p>
    <w:p w14:paraId="03F1BBE6"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十二、合同</w:t>
      </w:r>
    </w:p>
    <w:p w14:paraId="6BC223C5" w14:textId="77777777" w:rsidR="00003236" w:rsidRPr="001E140C" w:rsidRDefault="003A58CD">
      <w:pPr>
        <w:tabs>
          <w:tab w:val="left" w:pos="0"/>
        </w:tabs>
        <w:spacing w:line="360" w:lineRule="auto"/>
        <w:rPr>
          <w:rFonts w:ascii="仿宋" w:eastAsia="仿宋" w:hAnsi="仿宋" w:hint="eastAsia"/>
          <w:b/>
          <w:sz w:val="24"/>
        </w:rPr>
      </w:pPr>
      <w:r w:rsidRPr="001E140C">
        <w:rPr>
          <w:rFonts w:ascii="仿宋" w:eastAsia="仿宋" w:hAnsi="仿宋" w:hint="eastAsia"/>
          <w:b/>
          <w:sz w:val="24"/>
        </w:rPr>
        <w:t>1.合同主要条款：</w:t>
      </w:r>
      <w:r w:rsidRPr="001E140C">
        <w:rPr>
          <w:rFonts w:ascii="仿宋" w:eastAsia="仿宋" w:hAnsi="仿宋" w:hint="eastAsia"/>
          <w:sz w:val="24"/>
        </w:rPr>
        <w:t>详见“第六部分拟签订的合同文本”。</w:t>
      </w:r>
    </w:p>
    <w:p w14:paraId="11E325C5" w14:textId="77777777" w:rsidR="00003236" w:rsidRPr="001E140C" w:rsidRDefault="003A58CD">
      <w:pPr>
        <w:tabs>
          <w:tab w:val="left" w:pos="0"/>
        </w:tabs>
        <w:spacing w:line="360" w:lineRule="auto"/>
        <w:rPr>
          <w:rFonts w:ascii="仿宋" w:eastAsia="仿宋" w:hAnsi="仿宋" w:hint="eastAsia"/>
          <w:b/>
          <w:sz w:val="24"/>
        </w:rPr>
      </w:pPr>
      <w:r w:rsidRPr="001E140C">
        <w:rPr>
          <w:rFonts w:ascii="仿宋" w:eastAsia="仿宋" w:hAnsi="仿宋" w:hint="eastAsia"/>
          <w:b/>
          <w:sz w:val="24"/>
        </w:rPr>
        <w:t>2.合同的签订</w:t>
      </w:r>
    </w:p>
    <w:p w14:paraId="522CAAF1" w14:textId="77777777" w:rsidR="00003236" w:rsidRPr="001E140C" w:rsidRDefault="003A58CD">
      <w:pPr>
        <w:widowControl/>
        <w:shd w:val="clear" w:color="auto" w:fill="FFFFFF"/>
        <w:spacing w:line="360" w:lineRule="auto"/>
        <w:ind w:firstLine="480"/>
        <w:jc w:val="left"/>
        <w:rPr>
          <w:rFonts w:ascii="仿宋" w:eastAsia="仿宋" w:hAnsi="仿宋" w:cs="宋体" w:hint="eastAsia"/>
          <w:kern w:val="0"/>
          <w:sz w:val="24"/>
        </w:rPr>
      </w:pPr>
      <w:r w:rsidRPr="001E140C">
        <w:rPr>
          <w:rFonts w:ascii="仿宋" w:eastAsia="仿宋" w:hAnsi="仿宋" w:hint="eastAsia"/>
          <w:szCs w:val="21"/>
        </w:rPr>
        <w:t>2.1</w:t>
      </w:r>
      <w:r w:rsidRPr="001E140C">
        <w:rPr>
          <w:rFonts w:ascii="仿宋" w:eastAsia="仿宋" w:hAnsi="仿宋" w:cs="宋体" w:hint="eastAsia"/>
          <w:kern w:val="0"/>
          <w:sz w:val="24"/>
        </w:rPr>
        <w:t>除不可抗力等特殊情况外，原则上采购人应当在成交通知书发出之日起10个工作日内，与成交供应</w:t>
      </w:r>
      <w:proofErr w:type="gramStart"/>
      <w:r w:rsidRPr="001E140C">
        <w:rPr>
          <w:rFonts w:ascii="仿宋" w:eastAsia="仿宋" w:hAnsi="仿宋" w:cs="宋体" w:hint="eastAsia"/>
          <w:kern w:val="0"/>
          <w:sz w:val="24"/>
        </w:rPr>
        <w:t>商按照</w:t>
      </w:r>
      <w:proofErr w:type="gramEnd"/>
      <w:r w:rsidRPr="001E140C">
        <w:rPr>
          <w:rFonts w:ascii="仿宋" w:eastAsia="仿宋" w:hAnsi="仿宋" w:cs="宋体" w:hint="eastAsia"/>
          <w:kern w:val="0"/>
          <w:sz w:val="24"/>
        </w:rPr>
        <w:t>磋商文件确定的事项签订政府采购合同，并在签订之日起2个工作日内将政府采购合同在浙江政府采购网上公告。鼓励有条件的采购人视情缩减采购合同签订时限，提高采购效率，杜绝“冷、硬、横、推”等不当行为。</w:t>
      </w:r>
    </w:p>
    <w:p w14:paraId="16A6B81E" w14:textId="77777777" w:rsidR="00003236" w:rsidRPr="001E140C" w:rsidRDefault="003A58CD">
      <w:pPr>
        <w:pStyle w:val="2f7"/>
        <w:snapToGrid w:val="0"/>
        <w:spacing w:before="0"/>
        <w:ind w:firstLine="480"/>
        <w:rPr>
          <w:rFonts w:ascii="仿宋" w:eastAsia="仿宋" w:hAnsi="仿宋" w:cs="宋体" w:hint="eastAsia"/>
          <w:kern w:val="0"/>
        </w:rPr>
      </w:pPr>
      <w:r w:rsidRPr="001E140C">
        <w:rPr>
          <w:rFonts w:ascii="仿宋" w:eastAsia="仿宋" w:hAnsi="仿宋" w:cs="宋体" w:hint="eastAsia"/>
          <w:kern w:val="0"/>
          <w:lang w:val="zh-CN"/>
        </w:rPr>
        <w:lastRenderedPageBreak/>
        <w:t>2.2成交人按规定的日期、时间、地点，由法定代表人或其授权代表与采购人代表签订合同。如成交人为联合体的，由联合体成员各方法定代表人或其授权代表与采购人代表签订合同。</w:t>
      </w:r>
    </w:p>
    <w:p w14:paraId="14F22534" w14:textId="77777777" w:rsidR="00003236" w:rsidRPr="001E140C" w:rsidRDefault="003A58CD">
      <w:pPr>
        <w:spacing w:line="360" w:lineRule="auto"/>
        <w:ind w:firstLineChars="194" w:firstLine="466"/>
        <w:rPr>
          <w:rFonts w:ascii="仿宋" w:eastAsia="仿宋" w:hAnsi="仿宋" w:hint="eastAsia"/>
          <w:sz w:val="24"/>
          <w:szCs w:val="21"/>
        </w:rPr>
      </w:pPr>
      <w:r w:rsidRPr="001E140C">
        <w:rPr>
          <w:rFonts w:ascii="仿宋" w:eastAsia="仿宋" w:hAnsi="仿宋" w:hint="eastAsia"/>
          <w:sz w:val="24"/>
          <w:szCs w:val="21"/>
        </w:rPr>
        <w:t>2.3采购人不得向成交供应商提出</w:t>
      </w:r>
      <w:proofErr w:type="gramStart"/>
      <w:r w:rsidRPr="001E140C">
        <w:rPr>
          <w:rFonts w:ascii="仿宋" w:eastAsia="仿宋" w:hAnsi="仿宋" w:hint="eastAsia"/>
          <w:sz w:val="24"/>
          <w:szCs w:val="21"/>
        </w:rPr>
        <w:t>超出磋商</w:t>
      </w:r>
      <w:proofErr w:type="gramEnd"/>
      <w:r w:rsidRPr="001E140C">
        <w:rPr>
          <w:rFonts w:ascii="仿宋" w:eastAsia="仿宋" w:hAnsi="仿宋" w:hint="eastAsia"/>
          <w:sz w:val="24"/>
          <w:szCs w:val="21"/>
        </w:rPr>
        <w:t>文件以外的任何要求作为签订合同的条件，不得与成交供应商订立</w:t>
      </w:r>
      <w:proofErr w:type="gramStart"/>
      <w:r w:rsidRPr="001E140C">
        <w:rPr>
          <w:rFonts w:ascii="仿宋" w:eastAsia="仿宋" w:hAnsi="仿宋" w:hint="eastAsia"/>
          <w:sz w:val="24"/>
          <w:szCs w:val="21"/>
        </w:rPr>
        <w:t>背离磋商</w:t>
      </w:r>
      <w:proofErr w:type="gramEnd"/>
      <w:r w:rsidRPr="001E140C">
        <w:rPr>
          <w:rFonts w:ascii="仿宋" w:eastAsia="仿宋" w:hAnsi="仿宋" w:hint="eastAsia"/>
          <w:sz w:val="24"/>
          <w:szCs w:val="21"/>
        </w:rPr>
        <w:t>文件确定的合同文本以及采购标的、规格型号、采购金额、采购数量、技术和服务要求等实质性内容的协议。</w:t>
      </w:r>
    </w:p>
    <w:p w14:paraId="2889E840" w14:textId="77777777" w:rsidR="00003236" w:rsidRPr="001E140C" w:rsidRDefault="003A58CD">
      <w:pPr>
        <w:spacing w:line="360" w:lineRule="auto"/>
        <w:ind w:firstLineChars="194" w:firstLine="466"/>
        <w:rPr>
          <w:rFonts w:ascii="仿宋" w:eastAsia="仿宋" w:hAnsi="仿宋" w:hint="eastAsia"/>
          <w:sz w:val="24"/>
          <w:szCs w:val="21"/>
        </w:rPr>
      </w:pPr>
      <w:r w:rsidRPr="001E140C">
        <w:rPr>
          <w:rFonts w:ascii="仿宋" w:eastAsia="仿宋" w:hAnsi="仿宋" w:hint="eastAsia"/>
          <w:sz w:val="24"/>
          <w:szCs w:val="21"/>
        </w:rPr>
        <w:t>2.4成交供应</w:t>
      </w:r>
      <w:proofErr w:type="gramStart"/>
      <w:r w:rsidRPr="001E140C">
        <w:rPr>
          <w:rFonts w:ascii="仿宋" w:eastAsia="仿宋" w:hAnsi="仿宋" w:hint="eastAsia"/>
          <w:sz w:val="24"/>
          <w:szCs w:val="21"/>
        </w:rPr>
        <w:t>商拒绝</w:t>
      </w:r>
      <w:proofErr w:type="gramEnd"/>
      <w:r w:rsidRPr="001E140C">
        <w:rPr>
          <w:rFonts w:ascii="仿宋" w:eastAsia="仿宋" w:hAnsi="仿宋" w:hint="eastAsia"/>
          <w:sz w:val="24"/>
          <w:szCs w:val="21"/>
        </w:rPr>
        <w:t>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4D9FA71B" w14:textId="77777777" w:rsidR="00003236" w:rsidRPr="001E140C" w:rsidRDefault="003A58CD">
      <w:pPr>
        <w:spacing w:line="360" w:lineRule="auto"/>
        <w:ind w:firstLineChars="194" w:firstLine="466"/>
        <w:rPr>
          <w:rFonts w:ascii="仿宋" w:eastAsia="仿宋" w:hAnsi="仿宋" w:hint="eastAsia"/>
          <w:sz w:val="24"/>
          <w:szCs w:val="21"/>
        </w:rPr>
      </w:pPr>
      <w:r w:rsidRPr="001E140C">
        <w:rPr>
          <w:rFonts w:ascii="仿宋" w:eastAsia="仿宋" w:hAnsi="仿宋" w:hint="eastAsia"/>
          <w:sz w:val="24"/>
          <w:szCs w:val="21"/>
        </w:rPr>
        <w:t>2.5如签订合同并生效后，供应商无故拒绝或延期，除按照合同条款处理外，列入不良行为记录一次，并给予通报。</w:t>
      </w:r>
    </w:p>
    <w:p w14:paraId="00DA9812" w14:textId="77777777" w:rsidR="00003236" w:rsidRPr="001E140C" w:rsidRDefault="003A58CD">
      <w:pPr>
        <w:pStyle w:val="2f7"/>
        <w:snapToGrid w:val="0"/>
        <w:spacing w:before="0" w:after="120"/>
        <w:ind w:firstLine="480"/>
        <w:rPr>
          <w:rFonts w:ascii="仿宋" w:eastAsia="仿宋" w:hAnsi="仿宋" w:cs="仿宋_GB2312" w:hint="eastAsia"/>
        </w:rPr>
      </w:pPr>
      <w:r w:rsidRPr="001E140C">
        <w:rPr>
          <w:rFonts w:ascii="仿宋" w:eastAsia="仿宋" w:hAnsi="仿宋" w:cs="仿宋_GB2312"/>
        </w:rPr>
        <w:t>2.</w:t>
      </w:r>
      <w:r w:rsidRPr="001E140C">
        <w:rPr>
          <w:rFonts w:ascii="仿宋" w:eastAsia="仿宋" w:hAnsi="仿宋" w:cs="仿宋_GB2312" w:hint="eastAsia"/>
        </w:rPr>
        <w:t>6</w:t>
      </w:r>
      <w:r w:rsidRPr="001E140C">
        <w:rPr>
          <w:rFonts w:ascii="仿宋" w:eastAsia="仿宋" w:hAnsi="仿宋" w:cs="仿宋_GB2312"/>
        </w:rPr>
        <w:t>采购合同由采购人与</w:t>
      </w:r>
      <w:r w:rsidRPr="001E140C">
        <w:rPr>
          <w:rFonts w:ascii="仿宋" w:eastAsia="仿宋" w:hAnsi="仿宋" w:cs="仿宋_GB2312" w:hint="eastAsia"/>
        </w:rPr>
        <w:t>成交</w:t>
      </w:r>
      <w:r w:rsidRPr="001E140C">
        <w:rPr>
          <w:rFonts w:ascii="仿宋" w:eastAsia="仿宋" w:hAnsi="仿宋" w:cs="仿宋_GB2312"/>
        </w:rPr>
        <w:t>供应商根据</w:t>
      </w:r>
      <w:r w:rsidRPr="001E140C">
        <w:rPr>
          <w:rFonts w:ascii="仿宋" w:eastAsia="仿宋" w:hAnsi="仿宋" w:cs="仿宋_GB2312" w:hint="eastAsia"/>
        </w:rPr>
        <w:t>磋商文件、响应文件等内容通过政府采购电子交易平台在线签订，自动备案。</w:t>
      </w:r>
    </w:p>
    <w:p w14:paraId="5D08952C" w14:textId="77777777" w:rsidR="00003236" w:rsidRPr="001E140C" w:rsidRDefault="003A58CD">
      <w:pPr>
        <w:tabs>
          <w:tab w:val="left" w:pos="0"/>
        </w:tabs>
        <w:spacing w:line="360" w:lineRule="auto"/>
        <w:rPr>
          <w:rFonts w:ascii="仿宋" w:eastAsia="仿宋" w:hAnsi="仿宋" w:hint="eastAsia"/>
          <w:b/>
          <w:sz w:val="24"/>
        </w:rPr>
      </w:pPr>
      <w:r w:rsidRPr="001E140C">
        <w:rPr>
          <w:rFonts w:ascii="仿宋" w:eastAsia="仿宋" w:hAnsi="仿宋" w:hint="eastAsia"/>
          <w:b/>
          <w:sz w:val="24"/>
        </w:rPr>
        <w:t>3．履约保证金</w:t>
      </w:r>
    </w:p>
    <w:p w14:paraId="2D4FA063" w14:textId="77777777" w:rsidR="00003236" w:rsidRPr="001E140C" w:rsidRDefault="003A58CD">
      <w:pPr>
        <w:tabs>
          <w:tab w:val="left" w:pos="0"/>
        </w:tabs>
        <w:spacing w:line="360" w:lineRule="auto"/>
        <w:ind w:firstLine="482"/>
        <w:rPr>
          <w:rFonts w:ascii="仿宋" w:eastAsia="仿宋" w:hAnsi="仿宋" w:cs="宋体" w:hint="eastAsia"/>
          <w:sz w:val="24"/>
        </w:rPr>
      </w:pPr>
      <w:proofErr w:type="gramStart"/>
      <w:r w:rsidRPr="001E140C">
        <w:rPr>
          <w:rFonts w:ascii="仿宋" w:eastAsia="仿宋" w:hAnsi="仿宋" w:cs="宋体" w:hint="eastAsia"/>
          <w:kern w:val="0"/>
          <w:sz w:val="24"/>
        </w:rPr>
        <w:t>拟签订</w:t>
      </w:r>
      <w:proofErr w:type="gramEnd"/>
      <w:r w:rsidRPr="001E140C">
        <w:rPr>
          <w:rFonts w:ascii="仿宋" w:eastAsia="仿宋" w:hAnsi="仿宋" w:cs="宋体" w:hint="eastAsia"/>
          <w:kern w:val="0"/>
          <w:sz w:val="24"/>
        </w:rPr>
        <w:t>的合同文本要求成交供应商提交履约保证金的，供应商应当以支票、汇票、本票或者金融机构、担保机构出具的保函等非现金形式提交</w:t>
      </w:r>
      <w:r w:rsidRPr="001E140C">
        <w:rPr>
          <w:rFonts w:ascii="仿宋" w:eastAsia="仿宋" w:hAnsi="仿宋" w:cs="宋体" w:hint="eastAsia"/>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w:t>
      </w:r>
      <w:r w:rsidRPr="001E140C">
        <w:rPr>
          <w:rFonts w:ascii="仿宋" w:eastAsia="仿宋" w:hAnsi="仿宋" w:cs="宋体"/>
          <w:sz w:val="24"/>
        </w:rPr>
        <w:t>延迟退还的，应当按照合同约定和法律规定承担相应的赔偿责任</w:t>
      </w:r>
      <w:r w:rsidRPr="001E140C">
        <w:rPr>
          <w:rFonts w:ascii="仿宋" w:eastAsia="仿宋" w:hAnsi="仿宋" w:cs="宋体" w:hint="eastAsia"/>
          <w:sz w:val="24"/>
        </w:rPr>
        <w:t>。</w:t>
      </w:r>
    </w:p>
    <w:p w14:paraId="62C8CE61" w14:textId="77777777" w:rsidR="00003236" w:rsidRPr="001E140C" w:rsidRDefault="003A58CD">
      <w:pPr>
        <w:tabs>
          <w:tab w:val="left" w:pos="0"/>
        </w:tabs>
        <w:spacing w:line="360" w:lineRule="auto"/>
        <w:ind w:firstLine="482"/>
        <w:rPr>
          <w:rFonts w:ascii="仿宋" w:eastAsia="仿宋" w:hAnsi="仿宋" w:cs="宋体" w:hint="eastAsia"/>
          <w:snapToGrid w:val="0"/>
          <w:kern w:val="28"/>
          <w:sz w:val="24"/>
        </w:rPr>
      </w:pPr>
      <w:r w:rsidRPr="001E140C">
        <w:rPr>
          <w:rFonts w:ascii="仿宋" w:eastAsia="仿宋" w:hAnsi="仿宋" w:cs="宋体" w:hint="eastAsia"/>
          <w:snapToGrid w:val="0"/>
          <w:kern w:val="28"/>
          <w:sz w:val="24"/>
        </w:rPr>
        <w:t>供应商可登录政</w:t>
      </w:r>
      <w:proofErr w:type="gramStart"/>
      <w:r w:rsidRPr="001E140C">
        <w:rPr>
          <w:rFonts w:ascii="仿宋" w:eastAsia="仿宋" w:hAnsi="仿宋" w:cs="宋体" w:hint="eastAsia"/>
          <w:snapToGrid w:val="0"/>
          <w:kern w:val="28"/>
          <w:sz w:val="24"/>
        </w:rPr>
        <w:t>采云</w:t>
      </w:r>
      <w:proofErr w:type="gramEnd"/>
      <w:r w:rsidRPr="001E140C">
        <w:rPr>
          <w:rFonts w:ascii="仿宋" w:eastAsia="仿宋" w:hAnsi="仿宋" w:cs="宋体" w:hint="eastAsia"/>
          <w:snapToGrid w:val="0"/>
          <w:kern w:val="28"/>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sidRPr="001E140C">
        <w:rPr>
          <w:rFonts w:ascii="仿宋" w:eastAsia="仿宋" w:hAnsi="仿宋" w:cs="宋体" w:hint="eastAsia"/>
          <w:snapToGrid w:val="0"/>
          <w:kern w:val="28"/>
          <w:sz w:val="24"/>
        </w:rPr>
        <w:t>采云</w:t>
      </w:r>
      <w:proofErr w:type="gramEnd"/>
      <w:r w:rsidRPr="001E140C">
        <w:rPr>
          <w:rFonts w:ascii="仿宋" w:eastAsia="仿宋" w:hAnsi="仿宋" w:cs="宋体" w:hint="eastAsia"/>
          <w:snapToGrid w:val="0"/>
          <w:kern w:val="28"/>
          <w:sz w:val="24"/>
        </w:rPr>
        <w:t>金融专线400-903-9583</w:t>
      </w:r>
    </w:p>
    <w:p w14:paraId="4CA245F7" w14:textId="77777777" w:rsidR="00003236" w:rsidRPr="001E140C" w:rsidRDefault="003A58CD">
      <w:pPr>
        <w:tabs>
          <w:tab w:val="left" w:pos="0"/>
        </w:tabs>
        <w:spacing w:line="360" w:lineRule="auto"/>
        <w:rPr>
          <w:rFonts w:ascii="仿宋" w:eastAsia="仿宋" w:hAnsi="仿宋" w:cs="宋体" w:hint="eastAsia"/>
          <w:b/>
          <w:bCs/>
          <w:snapToGrid w:val="0"/>
          <w:kern w:val="28"/>
          <w:sz w:val="24"/>
        </w:rPr>
      </w:pPr>
      <w:r w:rsidRPr="001E140C">
        <w:rPr>
          <w:rFonts w:ascii="仿宋" w:eastAsia="仿宋" w:hAnsi="仿宋"/>
          <w:b/>
          <w:bCs/>
          <w:sz w:val="24"/>
        </w:rPr>
        <w:t xml:space="preserve">4. </w:t>
      </w:r>
      <w:r w:rsidRPr="001E140C">
        <w:rPr>
          <w:rFonts w:ascii="仿宋" w:eastAsia="仿宋" w:hAnsi="仿宋" w:hint="eastAsia"/>
          <w:b/>
          <w:bCs/>
          <w:sz w:val="24"/>
        </w:rPr>
        <w:t>预付款</w:t>
      </w:r>
    </w:p>
    <w:p w14:paraId="0862EFB2" w14:textId="77777777" w:rsidR="00003236" w:rsidRPr="001E140C" w:rsidRDefault="003A58CD">
      <w:pPr>
        <w:adjustRightInd/>
        <w:spacing w:line="360" w:lineRule="auto"/>
        <w:ind w:firstLineChars="200" w:firstLine="480"/>
        <w:rPr>
          <w:rFonts w:ascii="仿宋" w:eastAsia="仿宋" w:hAnsi="仿宋" w:hint="eastAsia"/>
        </w:rPr>
      </w:pPr>
      <w:r w:rsidRPr="001E140C">
        <w:rPr>
          <w:rFonts w:ascii="仿宋" w:eastAsia="仿宋" w:hAnsi="仿宋" w:hint="eastAsia"/>
          <w:sz w:val="24"/>
        </w:rPr>
        <w:t>采购单位应当在政府采购合同中约定预付款，对中小企业合同预付款比例原则上不低于合同金额的</w:t>
      </w:r>
      <w:r w:rsidRPr="001E140C">
        <w:rPr>
          <w:rFonts w:ascii="仿宋" w:eastAsia="仿宋" w:hAnsi="仿宋"/>
          <w:sz w:val="24"/>
        </w:rPr>
        <w:t>40％</w:t>
      </w:r>
      <w:r w:rsidRPr="001E140C">
        <w:rPr>
          <w:rFonts w:ascii="仿宋" w:eastAsia="仿宋" w:hAnsi="仿宋" w:hint="eastAsia"/>
          <w:sz w:val="24"/>
        </w:rPr>
        <w:t>，不高于合同金额的</w:t>
      </w:r>
      <w:r w:rsidRPr="001E140C">
        <w:rPr>
          <w:rFonts w:ascii="仿宋" w:eastAsia="仿宋" w:hAnsi="仿宋"/>
          <w:sz w:val="24"/>
        </w:rPr>
        <w:t>70%；项目分年安排预算的，每年预付款比例</w:t>
      </w:r>
      <w:r w:rsidRPr="001E140C">
        <w:rPr>
          <w:rFonts w:ascii="仿宋" w:eastAsia="仿宋" w:hAnsi="仿宋" w:hint="eastAsia"/>
          <w:sz w:val="24"/>
        </w:rPr>
        <w:t>不低于</w:t>
      </w:r>
      <w:r w:rsidRPr="001E140C">
        <w:rPr>
          <w:rFonts w:ascii="仿宋" w:eastAsia="仿宋" w:hAnsi="仿宋"/>
          <w:sz w:val="24"/>
        </w:rPr>
        <w:t>项目年度计划支付资金额的40％</w:t>
      </w:r>
      <w:r w:rsidRPr="001E140C">
        <w:rPr>
          <w:rFonts w:ascii="仿宋" w:eastAsia="仿宋" w:hAnsi="仿宋" w:hint="eastAsia"/>
          <w:sz w:val="24"/>
        </w:rPr>
        <w:t>，不高于合同金额的</w:t>
      </w:r>
      <w:r w:rsidRPr="001E140C">
        <w:rPr>
          <w:rFonts w:ascii="仿宋" w:eastAsia="仿宋" w:hAnsi="仿宋"/>
          <w:sz w:val="24"/>
        </w:rPr>
        <w:t>70%；采购项目实施以人工</w:t>
      </w:r>
      <w:r w:rsidRPr="001E140C">
        <w:rPr>
          <w:rFonts w:ascii="仿宋" w:eastAsia="仿宋" w:hAnsi="仿宋"/>
          <w:sz w:val="24"/>
        </w:rPr>
        <w:lastRenderedPageBreak/>
        <w:t>投入为主的，</w:t>
      </w:r>
      <w:r w:rsidRPr="001E140C">
        <w:rPr>
          <w:rFonts w:ascii="仿宋" w:eastAsia="仿宋" w:hAnsi="仿宋" w:hint="eastAsia"/>
          <w:sz w:val="24"/>
        </w:rPr>
        <w:t>可适当降低预付款比例，但不得低于</w:t>
      </w:r>
      <w:r w:rsidRPr="001E140C">
        <w:rPr>
          <w:rFonts w:ascii="仿宋" w:eastAsia="仿宋" w:hAnsi="仿宋"/>
          <w:sz w:val="24"/>
        </w:rPr>
        <w:t>20%。对供应商为大型企业的项目或者以人工投入为主且实行按月定期结算支付款项的项目，预付款可低于上述比例或者不约定预付款。在签订合同时，</w:t>
      </w:r>
      <w:r w:rsidRPr="001E140C">
        <w:rPr>
          <w:rFonts w:ascii="仿宋" w:eastAsia="仿宋" w:hAnsi="仿宋" w:hint="eastAsia"/>
          <w:sz w:val="24"/>
        </w:rPr>
        <w:t>供应商</w:t>
      </w:r>
      <w:r w:rsidRPr="001E140C">
        <w:rPr>
          <w:rFonts w:ascii="仿宋" w:eastAsia="仿宋" w:hAnsi="仿宋"/>
          <w:sz w:val="24"/>
        </w:rPr>
        <w:t>明确表示无需预付款或者主动要求降低预付款比例的，</w:t>
      </w:r>
      <w:r w:rsidRPr="001E140C">
        <w:rPr>
          <w:rFonts w:ascii="仿宋" w:eastAsia="仿宋" w:hAnsi="仿宋" w:hint="eastAsia"/>
          <w:sz w:val="24"/>
        </w:rPr>
        <w:t>采购单位</w:t>
      </w:r>
      <w:r w:rsidRPr="001E140C">
        <w:rPr>
          <w:rFonts w:ascii="仿宋" w:eastAsia="仿宋" w:hAnsi="仿宋"/>
          <w:sz w:val="24"/>
        </w:rPr>
        <w:t>可不适用前述规定。</w:t>
      </w:r>
      <w:r w:rsidRPr="001E140C">
        <w:rPr>
          <w:rFonts w:ascii="仿宋" w:eastAsia="仿宋" w:hAnsi="仿宋" w:hint="eastAsia"/>
          <w:sz w:val="24"/>
        </w:rPr>
        <w:t>采购单位</w:t>
      </w:r>
      <w:r w:rsidRPr="001E140C">
        <w:rPr>
          <w:rFonts w:ascii="仿宋" w:eastAsia="仿宋" w:hAnsi="仿宋"/>
          <w:sz w:val="24"/>
        </w:rPr>
        <w:t>根据项目特点、供应商诚信等因素，可以要求</w:t>
      </w:r>
      <w:r w:rsidRPr="001E140C">
        <w:rPr>
          <w:rFonts w:ascii="仿宋" w:eastAsia="仿宋" w:hAnsi="仿宋" w:hint="eastAsia"/>
          <w:sz w:val="24"/>
        </w:rPr>
        <w:t>供应商</w:t>
      </w:r>
      <w:r w:rsidRPr="001E140C">
        <w:rPr>
          <w:rFonts w:ascii="仿宋" w:eastAsia="仿宋" w:hAnsi="仿宋"/>
          <w:sz w:val="24"/>
        </w:rPr>
        <w:t>提交银行、保险公司等金融机构出具的预付款保函或其他担保措施。政府采购预付款应在合同生效以及具备实施条件后5个工作日内支付。</w:t>
      </w:r>
      <w:r w:rsidRPr="001E140C">
        <w:rPr>
          <w:rFonts w:ascii="仿宋" w:eastAsia="仿宋" w:hAnsi="仿宋" w:hint="eastAsia"/>
          <w:sz w:val="24"/>
        </w:rPr>
        <w:t>政府采购工程以及与工程建设有关的货物、服务，采用招标方式采购的，预付款从其相关规定。供应商可登录政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前台大厅选择金融服务</w:t>
      </w:r>
      <w:r w:rsidRPr="001E140C">
        <w:rPr>
          <w:rFonts w:ascii="仿宋" w:eastAsia="仿宋" w:hAnsi="仿宋"/>
          <w:sz w:val="24"/>
        </w:rPr>
        <w:t xml:space="preserve"> - </w:t>
      </w:r>
      <w:r w:rsidRPr="001E140C">
        <w:rPr>
          <w:rFonts w:ascii="仿宋" w:eastAsia="仿宋" w:hAnsi="仿宋" w:hint="eastAsia"/>
          <w:sz w:val="24"/>
        </w:rPr>
        <w:t>【保函保险服务】出具预付款保函，具体步骤：选择产品—填写供应商信息—选择中标项目—确认信息—等待保险</w:t>
      </w:r>
      <w:r w:rsidRPr="001E140C">
        <w:rPr>
          <w:rFonts w:ascii="仿宋" w:eastAsia="仿宋" w:hAnsi="仿宋"/>
          <w:sz w:val="24"/>
        </w:rPr>
        <w:t>/保函受理—确认保单—支付保费—成功出单。政</w:t>
      </w:r>
      <w:proofErr w:type="gramStart"/>
      <w:r w:rsidRPr="001E140C">
        <w:rPr>
          <w:rFonts w:ascii="仿宋" w:eastAsia="仿宋" w:hAnsi="仿宋" w:hint="eastAsia"/>
          <w:sz w:val="24"/>
        </w:rPr>
        <w:t>采云</w:t>
      </w:r>
      <w:proofErr w:type="gramEnd"/>
      <w:r w:rsidRPr="001E140C">
        <w:rPr>
          <w:rFonts w:ascii="仿宋" w:eastAsia="仿宋" w:hAnsi="仿宋" w:hint="eastAsia"/>
          <w:sz w:val="24"/>
        </w:rPr>
        <w:t>金融专线</w:t>
      </w:r>
      <w:r w:rsidRPr="001E140C">
        <w:rPr>
          <w:rFonts w:ascii="仿宋" w:eastAsia="仿宋" w:hAnsi="仿宋"/>
          <w:sz w:val="24"/>
        </w:rPr>
        <w:t>400-903-9583。</w:t>
      </w:r>
    </w:p>
    <w:p w14:paraId="569246C5" w14:textId="77777777" w:rsidR="00003236" w:rsidRPr="001E140C" w:rsidRDefault="00003236">
      <w:pPr>
        <w:snapToGrid w:val="0"/>
        <w:spacing w:line="360" w:lineRule="auto"/>
        <w:jc w:val="center"/>
        <w:rPr>
          <w:rFonts w:ascii="仿宋" w:eastAsia="仿宋" w:hAnsi="仿宋" w:cs="宋体" w:hint="eastAsia"/>
          <w:b/>
          <w:sz w:val="28"/>
          <w:szCs w:val="28"/>
        </w:rPr>
      </w:pPr>
    </w:p>
    <w:p w14:paraId="44B1DBDE"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十三、验收</w:t>
      </w:r>
    </w:p>
    <w:p w14:paraId="764CA77D" w14:textId="77777777" w:rsidR="00003236" w:rsidRPr="001E140C" w:rsidRDefault="003A58CD">
      <w:pPr>
        <w:pStyle w:val="af4"/>
        <w:spacing w:line="360" w:lineRule="auto"/>
        <w:ind w:firstLineChars="0" w:firstLine="0"/>
        <w:rPr>
          <w:rFonts w:ascii="仿宋" w:eastAsia="仿宋" w:hAnsi="仿宋" w:hint="eastAsia"/>
          <w:b/>
        </w:rPr>
      </w:pPr>
      <w:r w:rsidRPr="001E140C">
        <w:rPr>
          <w:rFonts w:ascii="仿宋" w:eastAsia="仿宋" w:hAnsi="仿宋" w:hint="eastAsia"/>
          <w:b/>
        </w:rPr>
        <w:t>1.验收</w:t>
      </w:r>
    </w:p>
    <w:p w14:paraId="75C2706D"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F5FF5EA"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1.2采购人可以邀请参加本项目的其他供应商或者第三方机构参与验收。参与验收的供应商或者第三方机构的意见作为</w:t>
      </w:r>
      <w:proofErr w:type="gramStart"/>
      <w:r w:rsidRPr="001E140C">
        <w:rPr>
          <w:rFonts w:ascii="仿宋" w:eastAsia="仿宋" w:hAnsi="仿宋" w:cs="Helvetica" w:hint="eastAsia"/>
          <w:kern w:val="0"/>
          <w:sz w:val="24"/>
        </w:rPr>
        <w:t>验收书</w:t>
      </w:r>
      <w:proofErr w:type="gramEnd"/>
      <w:r w:rsidRPr="001E140C">
        <w:rPr>
          <w:rFonts w:ascii="仿宋" w:eastAsia="仿宋" w:hAnsi="仿宋" w:cs="Helvetica" w:hint="eastAsia"/>
          <w:kern w:val="0"/>
          <w:sz w:val="24"/>
        </w:rPr>
        <w:t>的参考资料一并存档。</w:t>
      </w:r>
    </w:p>
    <w:p w14:paraId="5F69F6A3"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F27A2E1"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EA07F82" w14:textId="77777777" w:rsidR="00003236" w:rsidRPr="001E140C" w:rsidRDefault="00003236">
      <w:pPr>
        <w:snapToGrid w:val="0"/>
        <w:spacing w:line="360" w:lineRule="auto"/>
        <w:jc w:val="center"/>
        <w:rPr>
          <w:rFonts w:ascii="仿宋" w:eastAsia="仿宋" w:hAnsi="仿宋" w:cs="宋体" w:hint="eastAsia"/>
          <w:b/>
          <w:sz w:val="28"/>
          <w:szCs w:val="28"/>
        </w:rPr>
      </w:pPr>
    </w:p>
    <w:p w14:paraId="5E487C1C" w14:textId="77777777" w:rsidR="00003236" w:rsidRPr="001E140C" w:rsidRDefault="003A58CD">
      <w:pPr>
        <w:snapToGrid w:val="0"/>
        <w:spacing w:line="360" w:lineRule="auto"/>
        <w:jc w:val="center"/>
        <w:rPr>
          <w:rFonts w:ascii="仿宋" w:eastAsia="仿宋" w:hAnsi="仿宋" w:cs="宋体" w:hint="eastAsia"/>
          <w:b/>
          <w:sz w:val="28"/>
          <w:szCs w:val="28"/>
        </w:rPr>
      </w:pPr>
      <w:r w:rsidRPr="001E140C">
        <w:rPr>
          <w:rFonts w:ascii="仿宋" w:eastAsia="仿宋" w:hAnsi="仿宋" w:cs="宋体" w:hint="eastAsia"/>
          <w:b/>
          <w:sz w:val="28"/>
          <w:szCs w:val="28"/>
        </w:rPr>
        <w:t>十四、电子交易活动的中止</w:t>
      </w:r>
    </w:p>
    <w:p w14:paraId="1DCE2EDE" w14:textId="77777777" w:rsidR="00003236" w:rsidRPr="001E140C" w:rsidRDefault="003A58CD">
      <w:pPr>
        <w:tabs>
          <w:tab w:val="left" w:pos="0"/>
        </w:tabs>
        <w:spacing w:line="360" w:lineRule="auto"/>
        <w:rPr>
          <w:rFonts w:ascii="仿宋" w:eastAsia="仿宋" w:hAnsi="仿宋" w:hint="eastAsia"/>
          <w:b/>
          <w:sz w:val="24"/>
        </w:rPr>
      </w:pPr>
      <w:r w:rsidRPr="001E140C">
        <w:rPr>
          <w:rFonts w:ascii="仿宋" w:eastAsia="仿宋" w:hAnsi="仿宋" w:hint="eastAsia"/>
          <w:b/>
          <w:sz w:val="24"/>
        </w:rPr>
        <w:lastRenderedPageBreak/>
        <w:t>1. 电子交易活动的中止</w:t>
      </w:r>
    </w:p>
    <w:p w14:paraId="09E8B552"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采购过程中出现以下情形，导致电子交易平台无法正常运行，或者无法保证电子交易的公平、公正和安全时，采购代理机构可中止电子交易活动：</w:t>
      </w:r>
    </w:p>
    <w:p w14:paraId="3F80C6E2"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 xml:space="preserve">1.1电子交易平台发生故障而无法登录访问的； </w:t>
      </w:r>
    </w:p>
    <w:p w14:paraId="4A5A9981"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1.2电子交易平台应用或数据库出现错误，不能进行正常操作的；</w:t>
      </w:r>
    </w:p>
    <w:p w14:paraId="10BFB5B2"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1.3电子交易平台发现严重安全漏洞，有潜在泄密危险的；</w:t>
      </w:r>
    </w:p>
    <w:p w14:paraId="25AA1A40"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 xml:space="preserve">1.4病毒发作导致不能进行正常操作的； </w:t>
      </w:r>
    </w:p>
    <w:p w14:paraId="09BDBFA7" w14:textId="77777777" w:rsidR="00003236" w:rsidRPr="001E140C" w:rsidRDefault="003A58CD">
      <w:pPr>
        <w:tabs>
          <w:tab w:val="left" w:pos="0"/>
        </w:tabs>
        <w:spacing w:line="360" w:lineRule="auto"/>
        <w:ind w:firstLine="480"/>
        <w:rPr>
          <w:rFonts w:ascii="仿宋" w:eastAsia="仿宋" w:hAnsi="仿宋" w:cs="Helvetica" w:hint="eastAsia"/>
          <w:kern w:val="0"/>
          <w:sz w:val="24"/>
        </w:rPr>
      </w:pPr>
      <w:r w:rsidRPr="001E140C">
        <w:rPr>
          <w:rFonts w:ascii="仿宋" w:eastAsia="仿宋" w:hAnsi="仿宋" w:cs="Helvetica" w:hint="eastAsia"/>
          <w:kern w:val="0"/>
          <w:sz w:val="24"/>
        </w:rPr>
        <w:t>1.5其他无法保证电子交易的公平、公正和安全的情况。</w:t>
      </w:r>
    </w:p>
    <w:p w14:paraId="4F6E1833" w14:textId="77777777" w:rsidR="00003236" w:rsidRPr="001E140C" w:rsidRDefault="003A58CD">
      <w:pPr>
        <w:tabs>
          <w:tab w:val="left" w:pos="0"/>
        </w:tabs>
        <w:spacing w:line="360" w:lineRule="auto"/>
        <w:rPr>
          <w:rFonts w:ascii="仿宋" w:eastAsia="仿宋" w:hAnsi="仿宋" w:cs="仿宋_GB2312" w:hint="eastAsia"/>
          <w:b/>
          <w:sz w:val="36"/>
          <w:szCs w:val="36"/>
        </w:rPr>
      </w:pPr>
      <w:r w:rsidRPr="001E140C">
        <w:rPr>
          <w:rFonts w:ascii="仿宋" w:eastAsia="仿宋" w:hAnsi="仿宋" w:cs="Helvetica" w:hint="eastAsia"/>
          <w:b/>
          <w:kern w:val="0"/>
          <w:sz w:val="24"/>
        </w:rPr>
        <w:t>2.</w:t>
      </w:r>
      <w:r w:rsidRPr="001E140C">
        <w:rPr>
          <w:rFonts w:ascii="仿宋" w:eastAsia="仿宋" w:hAnsi="仿宋" w:cs="Helvetica" w:hint="eastAsia"/>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Start w:id="58" w:name="_Hlt75236290"/>
      <w:bookmarkStart w:id="59" w:name="_Hlt68057669"/>
      <w:bookmarkStart w:id="60" w:name="_Hlt74729768"/>
      <w:bookmarkStart w:id="61" w:name="_Hlt75236101"/>
      <w:bookmarkStart w:id="62" w:name="_Hlt74707468"/>
      <w:bookmarkStart w:id="63" w:name="_Hlt74714665"/>
      <w:bookmarkStart w:id="64" w:name="_Hlt68072990"/>
      <w:bookmarkStart w:id="65" w:name="_Hlt74730295"/>
      <w:bookmarkStart w:id="66" w:name="_Hlt75236011"/>
      <w:bookmarkStart w:id="67" w:name="_Toc164416483"/>
      <w:bookmarkStart w:id="68" w:name="第三部分"/>
      <w:bookmarkEnd w:id="12"/>
      <w:bookmarkEnd w:id="58"/>
      <w:bookmarkEnd w:id="59"/>
      <w:bookmarkEnd w:id="60"/>
      <w:bookmarkEnd w:id="61"/>
      <w:bookmarkEnd w:id="62"/>
      <w:bookmarkEnd w:id="63"/>
      <w:bookmarkEnd w:id="64"/>
      <w:bookmarkEnd w:id="65"/>
      <w:bookmarkEnd w:id="66"/>
      <w:r w:rsidRPr="001E140C">
        <w:rPr>
          <w:rFonts w:ascii="仿宋" w:eastAsia="仿宋" w:hAnsi="仿宋" w:cs="仿宋_GB2312"/>
          <w:b/>
          <w:sz w:val="36"/>
          <w:szCs w:val="36"/>
        </w:rPr>
        <w:br w:type="page"/>
      </w:r>
    </w:p>
    <w:p w14:paraId="4DA32EA6" w14:textId="77777777" w:rsidR="00003236" w:rsidRPr="001E140C" w:rsidRDefault="003A58CD">
      <w:pPr>
        <w:adjustRightInd/>
        <w:spacing w:line="360" w:lineRule="auto"/>
        <w:jc w:val="center"/>
        <w:outlineLvl w:val="0"/>
        <w:rPr>
          <w:rFonts w:ascii="仿宋" w:eastAsia="仿宋" w:hAnsi="仿宋" w:cs="仿宋_GB2312" w:hint="eastAsia"/>
          <w:b/>
          <w:sz w:val="36"/>
          <w:szCs w:val="36"/>
        </w:rPr>
      </w:pPr>
      <w:bookmarkStart w:id="69" w:name="_Toc130229247"/>
      <w:r w:rsidRPr="001E140C">
        <w:rPr>
          <w:rFonts w:ascii="仿宋" w:eastAsia="仿宋" w:hAnsi="仿宋" w:cs="仿宋_GB2312" w:hint="eastAsia"/>
          <w:b/>
          <w:sz w:val="36"/>
          <w:szCs w:val="36"/>
        </w:rPr>
        <w:lastRenderedPageBreak/>
        <w:t>第四部分  采购需求</w:t>
      </w:r>
      <w:bookmarkEnd w:id="69"/>
    </w:p>
    <w:p w14:paraId="08417325" w14:textId="77777777" w:rsidR="00003236" w:rsidRPr="001E140C" w:rsidRDefault="003A58CD">
      <w:pPr>
        <w:spacing w:line="360" w:lineRule="auto"/>
        <w:ind w:firstLineChars="200" w:firstLine="482"/>
        <w:jc w:val="left"/>
        <w:rPr>
          <w:rFonts w:ascii="仿宋" w:eastAsia="仿宋" w:hAnsi="仿宋" w:hint="eastAsia"/>
          <w:b/>
          <w:bCs/>
          <w:sz w:val="24"/>
        </w:rPr>
      </w:pPr>
      <w:r w:rsidRPr="001E140C">
        <w:rPr>
          <w:rFonts w:ascii="仿宋" w:eastAsia="仿宋" w:hAnsi="仿宋" w:hint="eastAsia"/>
          <w:b/>
          <w:bCs/>
          <w:sz w:val="24"/>
        </w:rPr>
        <w:t>注：“▲” 系指实质性要求条款， “※”系指磋商过程中可能实质性变动的内容。</w:t>
      </w:r>
    </w:p>
    <w:p w14:paraId="134C26D8" w14:textId="23545907" w:rsidR="00B1346B" w:rsidRPr="001E140C" w:rsidRDefault="00B1346B" w:rsidP="00B1346B">
      <w:pPr>
        <w:spacing w:line="360" w:lineRule="auto"/>
        <w:ind w:firstLineChars="200" w:firstLine="422"/>
        <w:jc w:val="left"/>
        <w:rPr>
          <w:rFonts w:ascii="仿宋" w:eastAsia="仿宋" w:hAnsi="仿宋" w:hint="eastAsia"/>
          <w:b/>
          <w:bCs/>
          <w:szCs w:val="21"/>
        </w:rPr>
      </w:pPr>
      <w:r w:rsidRPr="001E140C">
        <w:rPr>
          <w:rFonts w:ascii="仿宋" w:eastAsia="仿宋" w:hAnsi="仿宋" w:hint="eastAsia"/>
          <w:b/>
          <w:bCs/>
          <w:szCs w:val="21"/>
        </w:rPr>
        <w:t>一、项目背景</w:t>
      </w:r>
    </w:p>
    <w:p w14:paraId="4CE80D42" w14:textId="77777777" w:rsidR="00B1346B" w:rsidRPr="001E140C" w:rsidRDefault="00B1346B" w:rsidP="00B1346B">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随着医院改革地不断深化，医院对信息服务也提出了更高的要求，如何保证医院持续发展、提高信息服务质量、提升临床满意度是医院信息所面临的挑战。医院信息工作变得更加复杂化、繁琐化，医院运行管理变得更加专业性、广泛性、技术性、标准化和规范化。因此医院需要更好的运行管理水平、创新的工作机制、健全的保障能力和先进的信息管理系统来满足现代化医疗、科学、科研等需求，促进医院信息运行管理向数字化、智慧化转型。</w:t>
      </w:r>
    </w:p>
    <w:p w14:paraId="4365B217" w14:textId="77777777" w:rsidR="0022307B" w:rsidRPr="001E140C" w:rsidRDefault="00B1346B" w:rsidP="0022307B">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为提升医院现代化管理水平，优化资源配置，创新服务模式，提高服务效率，降低服务成本。通过引进ITSS标准化服务流程机制，建立并完善医院信息化运维管理、提高科室工作效率及信息化管理水平，制定本方案</w:t>
      </w:r>
      <w:r w:rsidR="003A58CD" w:rsidRPr="001E140C">
        <w:rPr>
          <w:rFonts w:ascii="仿宋" w:eastAsia="仿宋" w:hAnsi="仿宋" w:hint="eastAsia"/>
          <w:szCs w:val="21"/>
        </w:rPr>
        <w:t>。</w:t>
      </w:r>
    </w:p>
    <w:p w14:paraId="51FD29A7" w14:textId="0A75919C" w:rsidR="0022307B" w:rsidRPr="001E140C" w:rsidRDefault="0022307B" w:rsidP="0022307B">
      <w:pPr>
        <w:spacing w:line="360" w:lineRule="auto"/>
        <w:ind w:firstLineChars="200" w:firstLine="422"/>
        <w:jc w:val="left"/>
        <w:rPr>
          <w:rFonts w:ascii="仿宋" w:eastAsia="仿宋" w:hAnsi="仿宋" w:hint="eastAsia"/>
          <w:b/>
          <w:bCs/>
          <w:szCs w:val="21"/>
        </w:rPr>
      </w:pPr>
      <w:r w:rsidRPr="001E140C">
        <w:rPr>
          <w:rFonts w:ascii="仿宋" w:eastAsia="仿宋" w:hAnsi="仿宋" w:hint="eastAsia"/>
          <w:b/>
          <w:bCs/>
          <w:szCs w:val="21"/>
        </w:rPr>
        <w:t>二、项目预算</w:t>
      </w:r>
    </w:p>
    <w:p w14:paraId="7833DB4F" w14:textId="758839D7" w:rsidR="0022307B" w:rsidRPr="001E140C" w:rsidRDefault="0022307B" w:rsidP="0022307B">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本项目年度预算为1</w:t>
      </w:r>
      <w:r w:rsidR="006041FC">
        <w:rPr>
          <w:rFonts w:ascii="仿宋" w:eastAsia="仿宋" w:hAnsi="仿宋" w:hint="eastAsia"/>
          <w:szCs w:val="21"/>
        </w:rPr>
        <w:t>29</w:t>
      </w:r>
      <w:r w:rsidRPr="001E140C">
        <w:rPr>
          <w:rFonts w:ascii="仿宋" w:eastAsia="仿宋" w:hAnsi="仿宋" w:hint="eastAsia"/>
          <w:szCs w:val="21"/>
        </w:rPr>
        <w:t>万元，投标报价超过采购预算为无效报价也不具备中标资格。</w:t>
      </w:r>
    </w:p>
    <w:p w14:paraId="78B4BE91" w14:textId="78715843" w:rsidR="00B1346B" w:rsidRPr="001E140C" w:rsidRDefault="0022307B" w:rsidP="0022307B">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注：该预算金额包括生产、供货、运输装卸、安装调试、税金、产品保护、保险、备品备件、配件、附件、培训、验收、辅助工作及售后服务等完成本项目的所有费用。</w:t>
      </w:r>
    </w:p>
    <w:p w14:paraId="3775F582" w14:textId="4AC0182E" w:rsidR="00B1346B" w:rsidRPr="001E140C" w:rsidRDefault="0022307B" w:rsidP="00B1346B">
      <w:pPr>
        <w:spacing w:line="360" w:lineRule="auto"/>
        <w:ind w:firstLineChars="200" w:firstLine="422"/>
        <w:rPr>
          <w:rFonts w:ascii="仿宋" w:eastAsia="仿宋" w:hAnsi="仿宋" w:hint="eastAsia"/>
          <w:szCs w:val="21"/>
        </w:rPr>
      </w:pPr>
      <w:r w:rsidRPr="001E140C">
        <w:rPr>
          <w:rFonts w:ascii="仿宋" w:eastAsia="仿宋" w:hAnsi="仿宋" w:hint="eastAsia"/>
          <w:b/>
          <w:bCs/>
          <w:szCs w:val="21"/>
        </w:rPr>
        <w:t>三</w:t>
      </w:r>
      <w:r w:rsidR="00B1346B" w:rsidRPr="001E140C">
        <w:rPr>
          <w:rFonts w:ascii="仿宋" w:eastAsia="仿宋" w:hAnsi="仿宋" w:hint="eastAsia"/>
          <w:b/>
          <w:bCs/>
          <w:szCs w:val="21"/>
        </w:rPr>
        <w:t>、项目概况</w:t>
      </w:r>
    </w:p>
    <w:p w14:paraId="6B2EBCCE" w14:textId="6F245839" w:rsidR="00B1346B" w:rsidRPr="001E140C" w:rsidRDefault="00B1346B" w:rsidP="00B1346B">
      <w:pPr>
        <w:spacing w:line="360" w:lineRule="auto"/>
        <w:ind w:firstLineChars="200" w:firstLine="420"/>
        <w:rPr>
          <w:rFonts w:ascii="仿宋" w:eastAsia="仿宋" w:hAnsi="仿宋" w:hint="eastAsia"/>
          <w:szCs w:val="21"/>
        </w:rPr>
      </w:pPr>
      <w:r w:rsidRPr="001E140C">
        <w:rPr>
          <w:rFonts w:ascii="仿宋" w:eastAsia="仿宋" w:hAnsi="仿宋" w:hint="eastAsia"/>
          <w:szCs w:val="21"/>
        </w:rPr>
        <w:t>本次项目包括：</w:t>
      </w:r>
      <w:r w:rsidR="0022307B" w:rsidRPr="001E140C">
        <w:rPr>
          <w:rFonts w:ascii="仿宋" w:eastAsia="仿宋" w:hAnsi="仿宋" w:hint="eastAsia"/>
          <w:szCs w:val="21"/>
        </w:rPr>
        <w:t>IT运维服务、智慧</w:t>
      </w:r>
      <w:proofErr w:type="gramStart"/>
      <w:r w:rsidR="0022307B" w:rsidRPr="001E140C">
        <w:rPr>
          <w:rFonts w:ascii="仿宋" w:eastAsia="仿宋" w:hAnsi="仿宋" w:hint="eastAsia"/>
          <w:szCs w:val="21"/>
        </w:rPr>
        <w:t>打印全</w:t>
      </w:r>
      <w:proofErr w:type="gramEnd"/>
      <w:r w:rsidR="0022307B" w:rsidRPr="001E140C">
        <w:rPr>
          <w:rFonts w:ascii="仿宋" w:eastAsia="仿宋" w:hAnsi="仿宋" w:hint="eastAsia"/>
          <w:szCs w:val="21"/>
        </w:rPr>
        <w:t>服务、客服服务、智慧管理平台服务、中心机房</w:t>
      </w:r>
      <w:proofErr w:type="gramStart"/>
      <w:r w:rsidR="0022307B" w:rsidRPr="001E140C">
        <w:rPr>
          <w:rFonts w:ascii="仿宋" w:eastAsia="仿宋" w:hAnsi="仿宋" w:hint="eastAsia"/>
          <w:szCs w:val="21"/>
        </w:rPr>
        <w:t>设备维保服务</w:t>
      </w:r>
      <w:proofErr w:type="gramEnd"/>
      <w:r w:rsidR="0022307B" w:rsidRPr="001E140C">
        <w:rPr>
          <w:rFonts w:ascii="仿宋" w:eastAsia="仿宋" w:hAnsi="仿宋" w:hint="eastAsia"/>
          <w:szCs w:val="21"/>
        </w:rPr>
        <w:t>及核心网络支撑服务</w:t>
      </w:r>
      <w:r w:rsidRPr="001E140C">
        <w:rPr>
          <w:rFonts w:ascii="仿宋" w:eastAsia="仿宋" w:hAnsi="仿宋" w:hint="eastAsia"/>
          <w:szCs w:val="21"/>
        </w:rPr>
        <w:t>。</w:t>
      </w:r>
    </w:p>
    <w:p w14:paraId="5F095095" w14:textId="77777777" w:rsidR="0022307B" w:rsidRPr="001E140C" w:rsidRDefault="0022307B" w:rsidP="0022307B">
      <w:pPr>
        <w:spacing w:line="360" w:lineRule="auto"/>
        <w:ind w:firstLineChars="200" w:firstLine="420"/>
        <w:rPr>
          <w:rFonts w:ascii="仿宋" w:eastAsia="仿宋" w:hAnsi="仿宋" w:hint="eastAsia"/>
          <w:b/>
          <w:bCs/>
          <w:szCs w:val="21"/>
        </w:rPr>
      </w:pPr>
      <w:r w:rsidRPr="001E140C">
        <w:rPr>
          <w:rFonts w:ascii="仿宋" w:eastAsia="仿宋" w:hAnsi="仿宋" w:hint="eastAsia"/>
          <w:szCs w:val="21"/>
        </w:rPr>
        <w:t>全院打印及电脑设备（含彩色激光打印机、黑白激光打印机、彩色喷墨打印机、一体机、针式打印机、条码打印机、热敏打印机、数码复合机、复印机、电脑PC、电脑笔记本、推车电脑、电脑一体机、PDA、信息屏、</w:t>
      </w:r>
      <w:proofErr w:type="gramStart"/>
      <w:r w:rsidRPr="001E140C">
        <w:rPr>
          <w:rFonts w:ascii="仿宋" w:eastAsia="仿宋" w:hAnsi="仿宋" w:hint="eastAsia"/>
          <w:szCs w:val="21"/>
        </w:rPr>
        <w:t>医</w:t>
      </w:r>
      <w:proofErr w:type="gramEnd"/>
      <w:r w:rsidRPr="001E140C">
        <w:rPr>
          <w:rFonts w:ascii="仿宋" w:eastAsia="仿宋" w:hAnsi="仿宋" w:hint="eastAsia"/>
          <w:szCs w:val="21"/>
        </w:rPr>
        <w:t>保读卡器等）</w:t>
      </w:r>
      <w:r w:rsidRPr="001E140C">
        <w:rPr>
          <w:rFonts w:ascii="仿宋" w:eastAsia="仿宋" w:hAnsi="仿宋" w:hint="eastAsia"/>
          <w:b/>
          <w:bCs/>
          <w:szCs w:val="21"/>
        </w:rPr>
        <w:t>合计约2724台（本次服务包括院内所有打印设备和电脑设备，</w:t>
      </w:r>
      <w:proofErr w:type="gramStart"/>
      <w:r w:rsidRPr="001E140C">
        <w:rPr>
          <w:rFonts w:ascii="仿宋" w:eastAsia="仿宋" w:hAnsi="仿宋" w:hint="eastAsia"/>
          <w:b/>
          <w:bCs/>
          <w:szCs w:val="21"/>
        </w:rPr>
        <w:t>不</w:t>
      </w:r>
      <w:proofErr w:type="gramEnd"/>
      <w:r w:rsidRPr="001E140C">
        <w:rPr>
          <w:rFonts w:ascii="仿宋" w:eastAsia="仿宋" w:hAnsi="仿宋" w:hint="eastAsia"/>
          <w:b/>
          <w:bCs/>
          <w:szCs w:val="21"/>
        </w:rPr>
        <w:t>另行清点。如实际资产与此数量有差异，</w:t>
      </w:r>
      <w:proofErr w:type="gramStart"/>
      <w:r w:rsidRPr="001E140C">
        <w:rPr>
          <w:rFonts w:ascii="仿宋" w:eastAsia="仿宋" w:hAnsi="仿宋" w:hint="eastAsia"/>
          <w:b/>
          <w:bCs/>
          <w:szCs w:val="21"/>
        </w:rPr>
        <w:t>不</w:t>
      </w:r>
      <w:proofErr w:type="gramEnd"/>
      <w:r w:rsidRPr="001E140C">
        <w:rPr>
          <w:rFonts w:ascii="仿宋" w:eastAsia="仿宋" w:hAnsi="仿宋" w:hint="eastAsia"/>
          <w:b/>
          <w:bCs/>
          <w:szCs w:val="21"/>
        </w:rPr>
        <w:t>另行计价，供应商可自行到医院现场踏勘）。</w:t>
      </w:r>
    </w:p>
    <w:p w14:paraId="02850771" w14:textId="77777777" w:rsidR="007052D5" w:rsidRPr="001E140C" w:rsidRDefault="007052D5" w:rsidP="007052D5">
      <w:pPr>
        <w:spacing w:line="360" w:lineRule="auto"/>
        <w:ind w:firstLineChars="200" w:firstLine="422"/>
        <w:rPr>
          <w:rFonts w:ascii="仿宋" w:eastAsia="仿宋" w:hAnsi="仿宋" w:hint="eastAsia"/>
          <w:b/>
          <w:bCs/>
          <w:szCs w:val="21"/>
        </w:rPr>
      </w:pPr>
      <w:r w:rsidRPr="001E140C">
        <w:rPr>
          <w:rFonts w:ascii="仿宋" w:eastAsia="仿宋" w:hAnsi="仿宋" w:hint="eastAsia"/>
          <w:b/>
          <w:bCs/>
          <w:szCs w:val="21"/>
        </w:rPr>
        <w:t>1、IT运维服务</w:t>
      </w:r>
    </w:p>
    <w:p w14:paraId="447B1F37" w14:textId="77777777" w:rsidR="007052D5" w:rsidRPr="001E140C" w:rsidRDefault="007052D5" w:rsidP="007052D5">
      <w:pPr>
        <w:spacing w:line="360" w:lineRule="auto"/>
        <w:ind w:firstLineChars="200" w:firstLine="420"/>
        <w:rPr>
          <w:rFonts w:ascii="仿宋" w:eastAsia="仿宋" w:hAnsi="仿宋" w:hint="eastAsia"/>
          <w:szCs w:val="21"/>
        </w:rPr>
      </w:pPr>
      <w:r w:rsidRPr="001E140C">
        <w:rPr>
          <w:rFonts w:ascii="仿宋" w:eastAsia="仿宋" w:hAnsi="仿宋" w:hint="eastAsia"/>
          <w:szCs w:val="21"/>
        </w:rPr>
        <w:t>采购人全院电脑设备和应用软件正常工作。项目服务范围包括采购人电脑设备管理（不含新增）、电脑故障解决、维修、配件更换、全院U</w:t>
      </w:r>
      <w:proofErr w:type="gramStart"/>
      <w:r w:rsidRPr="001E140C">
        <w:rPr>
          <w:rFonts w:ascii="仿宋" w:eastAsia="仿宋" w:hAnsi="仿宋" w:hint="eastAsia"/>
          <w:szCs w:val="21"/>
        </w:rPr>
        <w:t>盘供应</w:t>
      </w:r>
      <w:proofErr w:type="gramEnd"/>
      <w:r w:rsidRPr="001E140C">
        <w:rPr>
          <w:rFonts w:ascii="仿宋" w:eastAsia="仿宋" w:hAnsi="仿宋" w:hint="eastAsia"/>
          <w:szCs w:val="21"/>
        </w:rPr>
        <w:t xml:space="preserve"> 。中标人派驻不少于2名专职驻场服务工程师，要求具备大学专科，两年及以上医院相关维护工作经验，对全院电脑设备进行运行维护。服务内容包括：提供“7*24小时响应和7*8小时驻场”的现场运维服务，进行日常操作管理、维护、配件更换、保养和资产管理等工作，工作时间与医院同步。</w:t>
      </w:r>
    </w:p>
    <w:p w14:paraId="42695E6B" w14:textId="77777777" w:rsidR="007052D5" w:rsidRPr="001E140C" w:rsidRDefault="007052D5" w:rsidP="007052D5">
      <w:pPr>
        <w:spacing w:line="360" w:lineRule="auto"/>
        <w:ind w:firstLineChars="200" w:firstLine="420"/>
        <w:rPr>
          <w:rFonts w:ascii="仿宋" w:eastAsia="仿宋" w:hAnsi="仿宋" w:hint="eastAsia"/>
          <w:szCs w:val="21"/>
        </w:rPr>
      </w:pPr>
      <w:r w:rsidRPr="001E140C">
        <w:rPr>
          <w:rFonts w:ascii="仿宋" w:eastAsia="仿宋" w:hAnsi="仿宋" w:hint="eastAsia"/>
          <w:szCs w:val="21"/>
        </w:rPr>
        <w:t>设备资产统一管理、设备维修维护保养和信息运维服务平台等为本次外包服务的内容。</w:t>
      </w:r>
    </w:p>
    <w:p w14:paraId="5F580CC1" w14:textId="77777777" w:rsidR="007052D5" w:rsidRPr="001E140C" w:rsidRDefault="007052D5" w:rsidP="007052D5">
      <w:pPr>
        <w:spacing w:line="360" w:lineRule="auto"/>
        <w:ind w:firstLineChars="200" w:firstLine="422"/>
        <w:rPr>
          <w:rFonts w:ascii="仿宋" w:eastAsia="仿宋" w:hAnsi="仿宋" w:hint="eastAsia"/>
          <w:b/>
          <w:bCs/>
          <w:szCs w:val="21"/>
        </w:rPr>
      </w:pPr>
      <w:r w:rsidRPr="001E140C">
        <w:rPr>
          <w:rFonts w:ascii="仿宋" w:eastAsia="仿宋" w:hAnsi="仿宋" w:hint="eastAsia"/>
          <w:b/>
          <w:bCs/>
          <w:szCs w:val="21"/>
        </w:rPr>
        <w:t>2、智慧</w:t>
      </w:r>
      <w:proofErr w:type="gramStart"/>
      <w:r w:rsidRPr="001E140C">
        <w:rPr>
          <w:rFonts w:ascii="仿宋" w:eastAsia="仿宋" w:hAnsi="仿宋" w:hint="eastAsia"/>
          <w:b/>
          <w:bCs/>
          <w:szCs w:val="21"/>
        </w:rPr>
        <w:t>打印全</w:t>
      </w:r>
      <w:proofErr w:type="gramEnd"/>
      <w:r w:rsidRPr="001E140C">
        <w:rPr>
          <w:rFonts w:ascii="仿宋" w:eastAsia="仿宋" w:hAnsi="仿宋" w:hint="eastAsia"/>
          <w:b/>
          <w:bCs/>
          <w:szCs w:val="21"/>
        </w:rPr>
        <w:t>服务</w:t>
      </w:r>
    </w:p>
    <w:p w14:paraId="4FEE38CE" w14:textId="77777777" w:rsidR="007052D5" w:rsidRPr="001E140C" w:rsidRDefault="007052D5" w:rsidP="007052D5">
      <w:pPr>
        <w:spacing w:line="360" w:lineRule="auto"/>
        <w:ind w:firstLineChars="200" w:firstLine="420"/>
        <w:rPr>
          <w:rFonts w:ascii="仿宋" w:eastAsia="仿宋" w:hAnsi="仿宋" w:hint="eastAsia"/>
          <w:szCs w:val="21"/>
        </w:rPr>
      </w:pPr>
      <w:r w:rsidRPr="001E140C">
        <w:rPr>
          <w:rFonts w:ascii="仿宋" w:eastAsia="仿宋" w:hAnsi="仿宋" w:hint="eastAsia"/>
          <w:szCs w:val="21"/>
        </w:rPr>
        <w:t>提供全院754台打印设备的管理（新增和替换），提供打印设备新增与替换、以及所需的硒鼓、墨盒、色带，复印纸张、</w:t>
      </w:r>
      <w:proofErr w:type="gramStart"/>
      <w:r w:rsidRPr="001E140C">
        <w:rPr>
          <w:rFonts w:ascii="仿宋" w:eastAsia="仿宋" w:hAnsi="仿宋" w:hint="eastAsia"/>
          <w:szCs w:val="21"/>
        </w:rPr>
        <w:t>列线纸</w:t>
      </w:r>
      <w:proofErr w:type="gramEnd"/>
      <w:r w:rsidRPr="001E140C">
        <w:rPr>
          <w:rFonts w:ascii="仿宋" w:eastAsia="仿宋" w:hAnsi="仿宋" w:hint="eastAsia"/>
          <w:szCs w:val="21"/>
        </w:rPr>
        <w:t>耗材的供应（不含标签、热敏纸张），维修及配件服务。以打印预算制的计费方式结算费用。</w:t>
      </w:r>
    </w:p>
    <w:p w14:paraId="010617DF" w14:textId="77777777" w:rsidR="007052D5" w:rsidRPr="001E140C" w:rsidRDefault="007052D5" w:rsidP="007052D5">
      <w:pPr>
        <w:spacing w:line="360" w:lineRule="auto"/>
        <w:ind w:firstLineChars="200" w:firstLine="420"/>
        <w:rPr>
          <w:rFonts w:ascii="仿宋" w:eastAsia="仿宋" w:hAnsi="仿宋" w:hint="eastAsia"/>
          <w:szCs w:val="21"/>
        </w:rPr>
      </w:pPr>
      <w:r w:rsidRPr="001E140C">
        <w:rPr>
          <w:rFonts w:ascii="仿宋" w:eastAsia="仿宋" w:hAnsi="仿宋" w:hint="eastAsia"/>
          <w:szCs w:val="21"/>
        </w:rPr>
        <w:lastRenderedPageBreak/>
        <w:t>中标人派驻1名专职驻场服务工程师，对全院打印设备进行维修保养，并确保7*24小时现场响应。</w:t>
      </w:r>
    </w:p>
    <w:p w14:paraId="61CE821A" w14:textId="77777777" w:rsidR="007052D5" w:rsidRPr="001E140C" w:rsidRDefault="007052D5" w:rsidP="007052D5">
      <w:pPr>
        <w:spacing w:line="360" w:lineRule="auto"/>
        <w:ind w:firstLineChars="200" w:firstLine="422"/>
        <w:rPr>
          <w:rFonts w:ascii="仿宋" w:eastAsia="仿宋" w:hAnsi="仿宋" w:hint="eastAsia"/>
          <w:b/>
          <w:bCs/>
          <w:szCs w:val="21"/>
        </w:rPr>
      </w:pPr>
      <w:r w:rsidRPr="001E140C">
        <w:rPr>
          <w:rFonts w:ascii="仿宋" w:eastAsia="仿宋" w:hAnsi="仿宋" w:hint="eastAsia"/>
          <w:b/>
          <w:bCs/>
          <w:szCs w:val="21"/>
        </w:rPr>
        <w:t>3、客服服务</w:t>
      </w:r>
    </w:p>
    <w:p w14:paraId="4A621336" w14:textId="77777777" w:rsidR="007052D5" w:rsidRPr="001E140C" w:rsidRDefault="007052D5" w:rsidP="007052D5">
      <w:pPr>
        <w:spacing w:line="360" w:lineRule="auto"/>
        <w:ind w:firstLineChars="200" w:firstLine="420"/>
        <w:rPr>
          <w:rFonts w:ascii="仿宋" w:eastAsia="仿宋" w:hAnsi="仿宋" w:hint="eastAsia"/>
          <w:szCs w:val="21"/>
        </w:rPr>
      </w:pPr>
      <w:r w:rsidRPr="001E140C">
        <w:rPr>
          <w:rFonts w:ascii="仿宋" w:eastAsia="仿宋" w:hAnsi="仿宋" w:hint="eastAsia"/>
          <w:szCs w:val="21"/>
        </w:rPr>
        <w:t>采购人院内信息内线电话进行无缝对接，提供两个专席客服，服务内容包括：为信息科提供7*24小时客服接听，工单创建、类型判别诊断、跟踪关闭等工作。</w:t>
      </w:r>
    </w:p>
    <w:p w14:paraId="2F87D5E9" w14:textId="77777777" w:rsidR="007052D5" w:rsidRPr="001E140C" w:rsidRDefault="007052D5" w:rsidP="007052D5">
      <w:pPr>
        <w:spacing w:line="360" w:lineRule="auto"/>
        <w:ind w:firstLineChars="200" w:firstLine="422"/>
        <w:rPr>
          <w:rFonts w:ascii="仿宋" w:eastAsia="仿宋" w:hAnsi="仿宋" w:hint="eastAsia"/>
          <w:b/>
          <w:bCs/>
          <w:szCs w:val="21"/>
        </w:rPr>
      </w:pPr>
      <w:r w:rsidRPr="001E140C">
        <w:rPr>
          <w:rFonts w:ascii="仿宋" w:eastAsia="仿宋" w:hAnsi="仿宋" w:hint="eastAsia"/>
          <w:b/>
          <w:bCs/>
          <w:szCs w:val="21"/>
        </w:rPr>
        <w:t>4、智慧管理平台服务</w:t>
      </w:r>
    </w:p>
    <w:p w14:paraId="09261694" w14:textId="77777777" w:rsidR="007052D5" w:rsidRPr="001E140C" w:rsidRDefault="007052D5" w:rsidP="007052D5">
      <w:pPr>
        <w:spacing w:line="360" w:lineRule="auto"/>
        <w:ind w:firstLineChars="200" w:firstLine="420"/>
        <w:rPr>
          <w:rFonts w:ascii="仿宋" w:eastAsia="仿宋" w:hAnsi="仿宋" w:hint="eastAsia"/>
          <w:szCs w:val="21"/>
        </w:rPr>
      </w:pPr>
      <w:r w:rsidRPr="001E140C">
        <w:rPr>
          <w:rFonts w:ascii="仿宋" w:eastAsia="仿宋" w:hAnsi="仿宋" w:hint="eastAsia"/>
          <w:szCs w:val="21"/>
        </w:rPr>
        <w:t>采购人为了优化服务流程，有效管</w:t>
      </w:r>
      <w:proofErr w:type="gramStart"/>
      <w:r w:rsidRPr="001E140C">
        <w:rPr>
          <w:rFonts w:ascii="仿宋" w:eastAsia="仿宋" w:hAnsi="仿宋" w:hint="eastAsia"/>
          <w:szCs w:val="21"/>
        </w:rPr>
        <w:t>控服务</w:t>
      </w:r>
      <w:proofErr w:type="gramEnd"/>
      <w:r w:rsidRPr="001E140C">
        <w:rPr>
          <w:rFonts w:ascii="仿宋" w:eastAsia="仿宋" w:hAnsi="仿宋" w:hint="eastAsia"/>
          <w:szCs w:val="21"/>
        </w:rPr>
        <w:t>过程，具有持续改进管理措施，本项目要求供应商须为医院部署一套综合运</w:t>
      </w:r>
      <w:proofErr w:type="gramStart"/>
      <w:r w:rsidRPr="001E140C">
        <w:rPr>
          <w:rFonts w:ascii="仿宋" w:eastAsia="仿宋" w:hAnsi="仿宋" w:hint="eastAsia"/>
          <w:szCs w:val="21"/>
        </w:rPr>
        <w:t>维管理</w:t>
      </w:r>
      <w:proofErr w:type="gramEnd"/>
      <w:r w:rsidRPr="001E140C">
        <w:rPr>
          <w:rFonts w:ascii="仿宋" w:eastAsia="仿宋" w:hAnsi="仿宋" w:hint="eastAsia"/>
          <w:szCs w:val="21"/>
        </w:rPr>
        <w:t>平台，实现IT服务的全流程管理和服务质量保障，提供基于ITSS/ITIL（信息技术基础架构库）管理标准的IT运维服务。</w:t>
      </w:r>
    </w:p>
    <w:p w14:paraId="153CD175" w14:textId="77777777" w:rsidR="007052D5" w:rsidRPr="001E140C" w:rsidRDefault="007052D5" w:rsidP="007052D5">
      <w:pPr>
        <w:spacing w:line="360" w:lineRule="auto"/>
        <w:ind w:firstLineChars="200" w:firstLine="420"/>
        <w:rPr>
          <w:rFonts w:ascii="仿宋" w:eastAsia="仿宋" w:hAnsi="仿宋" w:hint="eastAsia"/>
          <w:szCs w:val="21"/>
        </w:rPr>
      </w:pPr>
      <w:r w:rsidRPr="001E140C">
        <w:rPr>
          <w:rFonts w:ascii="仿宋" w:eastAsia="仿宋" w:hAnsi="仿宋" w:hint="eastAsia"/>
          <w:szCs w:val="21"/>
        </w:rPr>
        <w:t xml:space="preserve"> 供应商须为医院信息科提供相关的综合运</w:t>
      </w:r>
      <w:proofErr w:type="gramStart"/>
      <w:r w:rsidRPr="001E140C">
        <w:rPr>
          <w:rFonts w:ascii="仿宋" w:eastAsia="仿宋" w:hAnsi="仿宋" w:hint="eastAsia"/>
          <w:szCs w:val="21"/>
        </w:rPr>
        <w:t>维管理</w:t>
      </w:r>
      <w:proofErr w:type="gramEnd"/>
      <w:r w:rsidRPr="001E140C">
        <w:rPr>
          <w:rFonts w:ascii="仿宋" w:eastAsia="仿宋" w:hAnsi="仿宋" w:hint="eastAsia"/>
          <w:szCs w:val="21"/>
        </w:rPr>
        <w:t>服务，平台功能包括： 工单模块、知识库管理模块、智能监控运维管理系统。</w:t>
      </w:r>
    </w:p>
    <w:p w14:paraId="593C36FD" w14:textId="77777777" w:rsidR="007052D5" w:rsidRPr="001E140C" w:rsidRDefault="007052D5" w:rsidP="007052D5">
      <w:pPr>
        <w:spacing w:line="360" w:lineRule="auto"/>
        <w:ind w:firstLineChars="200" w:firstLine="422"/>
        <w:rPr>
          <w:rFonts w:ascii="仿宋" w:eastAsia="仿宋" w:hAnsi="仿宋" w:hint="eastAsia"/>
          <w:b/>
          <w:bCs/>
          <w:szCs w:val="21"/>
        </w:rPr>
      </w:pPr>
      <w:r w:rsidRPr="001E140C">
        <w:rPr>
          <w:rFonts w:ascii="仿宋" w:eastAsia="仿宋" w:hAnsi="仿宋" w:hint="eastAsia"/>
          <w:b/>
          <w:bCs/>
          <w:szCs w:val="21"/>
        </w:rPr>
        <w:t>5、机房</w:t>
      </w:r>
      <w:proofErr w:type="gramStart"/>
      <w:r w:rsidRPr="001E140C">
        <w:rPr>
          <w:rFonts w:ascii="仿宋" w:eastAsia="仿宋" w:hAnsi="仿宋" w:hint="eastAsia"/>
          <w:b/>
          <w:bCs/>
          <w:szCs w:val="21"/>
        </w:rPr>
        <w:t>设备维保及</w:t>
      </w:r>
      <w:proofErr w:type="gramEnd"/>
      <w:r w:rsidRPr="001E140C">
        <w:rPr>
          <w:rFonts w:ascii="仿宋" w:eastAsia="仿宋" w:hAnsi="仿宋" w:hint="eastAsia"/>
          <w:b/>
          <w:bCs/>
          <w:szCs w:val="21"/>
        </w:rPr>
        <w:t>核心网络技术支撑服务</w:t>
      </w:r>
    </w:p>
    <w:p w14:paraId="475CBF4B" w14:textId="58066280" w:rsidR="00B1346B" w:rsidRPr="001E140C" w:rsidRDefault="007052D5" w:rsidP="007052D5">
      <w:pPr>
        <w:spacing w:line="360" w:lineRule="auto"/>
        <w:ind w:firstLineChars="200" w:firstLine="420"/>
        <w:rPr>
          <w:rFonts w:ascii="仿宋" w:eastAsia="仿宋" w:hAnsi="仿宋" w:hint="eastAsia"/>
          <w:szCs w:val="21"/>
        </w:rPr>
      </w:pPr>
      <w:r w:rsidRPr="001E140C">
        <w:rPr>
          <w:rFonts w:ascii="仿宋" w:eastAsia="仿宋" w:hAnsi="仿宋" w:hint="eastAsia"/>
          <w:szCs w:val="21"/>
        </w:rPr>
        <w:t>采购</w:t>
      </w:r>
      <w:proofErr w:type="gramStart"/>
      <w:r w:rsidRPr="001E140C">
        <w:rPr>
          <w:rFonts w:ascii="仿宋" w:eastAsia="仿宋" w:hAnsi="仿宋" w:hint="eastAsia"/>
          <w:szCs w:val="21"/>
        </w:rPr>
        <w:t>人中心</w:t>
      </w:r>
      <w:proofErr w:type="gramEnd"/>
      <w:r w:rsidRPr="001E140C">
        <w:rPr>
          <w:rFonts w:ascii="仿宋" w:eastAsia="仿宋" w:hAnsi="仿宋" w:hint="eastAsia"/>
          <w:szCs w:val="21"/>
        </w:rPr>
        <w:t>机房设备及相关业务软件（服务器）正常工作。项目服务范围包括采购人的数据库、网络、服务器等机房</w:t>
      </w:r>
      <w:proofErr w:type="gramStart"/>
      <w:r w:rsidRPr="001E140C">
        <w:rPr>
          <w:rFonts w:ascii="仿宋" w:eastAsia="仿宋" w:hAnsi="仿宋" w:hint="eastAsia"/>
          <w:szCs w:val="21"/>
        </w:rPr>
        <w:t>设备维保服务</w:t>
      </w:r>
      <w:proofErr w:type="gramEnd"/>
      <w:r w:rsidRPr="001E140C">
        <w:rPr>
          <w:rFonts w:ascii="仿宋" w:eastAsia="仿宋" w:hAnsi="仿宋" w:hint="eastAsia"/>
          <w:szCs w:val="21"/>
        </w:rPr>
        <w:t>，并确保7*24小时响应。（1）数据中心设备</w:t>
      </w:r>
      <w:proofErr w:type="gramStart"/>
      <w:r w:rsidRPr="001E140C">
        <w:rPr>
          <w:rFonts w:ascii="仿宋" w:eastAsia="仿宋" w:hAnsi="仿宋" w:hint="eastAsia"/>
          <w:szCs w:val="21"/>
        </w:rPr>
        <w:t>维保内容</w:t>
      </w:r>
      <w:proofErr w:type="gramEnd"/>
      <w:r w:rsidRPr="001E140C">
        <w:rPr>
          <w:rFonts w:ascii="仿宋" w:eastAsia="仿宋" w:hAnsi="仿宋" w:hint="eastAsia"/>
          <w:szCs w:val="21"/>
        </w:rPr>
        <w:t>详见下列清单</w:t>
      </w:r>
      <w:r w:rsidR="00B1346B" w:rsidRPr="001E140C">
        <w:rPr>
          <w:rFonts w:ascii="仿宋" w:eastAsia="仿宋" w:hAnsi="仿宋" w:hint="eastAsia"/>
          <w:szCs w:val="21"/>
        </w:rPr>
        <w:t>：</w:t>
      </w:r>
    </w:p>
    <w:tbl>
      <w:tblPr>
        <w:tblW w:w="8574"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742"/>
        <w:gridCol w:w="2674"/>
        <w:gridCol w:w="2901"/>
        <w:gridCol w:w="1500"/>
        <w:gridCol w:w="757"/>
      </w:tblGrid>
      <w:tr w:rsidR="001E140C" w:rsidRPr="001F4400" w14:paraId="62BCA9A9" w14:textId="77777777" w:rsidTr="001F4400">
        <w:trPr>
          <w:trHeight w:val="305"/>
          <w:jc w:val="center"/>
        </w:trPr>
        <w:tc>
          <w:tcPr>
            <w:tcW w:w="742" w:type="dxa"/>
            <w:shd w:val="clear" w:color="auto" w:fill="auto"/>
            <w:vAlign w:val="center"/>
          </w:tcPr>
          <w:p w14:paraId="06E103B2" w14:textId="77777777" w:rsidR="007052D5" w:rsidRPr="001F4400" w:rsidRDefault="007052D5" w:rsidP="00C96372">
            <w:pPr>
              <w:widowControl/>
              <w:jc w:val="center"/>
              <w:rPr>
                <w:rFonts w:ascii="仿宋" w:eastAsia="仿宋" w:hAnsi="仿宋" w:cs="宋体" w:hint="eastAsia"/>
                <w:b/>
                <w:bCs/>
                <w:kern w:val="0"/>
                <w:szCs w:val="21"/>
              </w:rPr>
            </w:pPr>
            <w:r w:rsidRPr="001F4400">
              <w:rPr>
                <w:rFonts w:ascii="仿宋" w:eastAsia="仿宋" w:hAnsi="仿宋" w:cs="宋体" w:hint="eastAsia"/>
                <w:b/>
                <w:bCs/>
                <w:kern w:val="0"/>
                <w:szCs w:val="21"/>
              </w:rPr>
              <w:t>序号</w:t>
            </w:r>
          </w:p>
        </w:tc>
        <w:tc>
          <w:tcPr>
            <w:tcW w:w="2674" w:type="dxa"/>
            <w:shd w:val="clear" w:color="auto" w:fill="auto"/>
            <w:vAlign w:val="center"/>
          </w:tcPr>
          <w:p w14:paraId="01578A53" w14:textId="77777777" w:rsidR="007052D5" w:rsidRPr="001F4400" w:rsidRDefault="007052D5" w:rsidP="00C96372">
            <w:pPr>
              <w:widowControl/>
              <w:jc w:val="center"/>
              <w:rPr>
                <w:rFonts w:ascii="仿宋" w:eastAsia="仿宋" w:hAnsi="仿宋" w:cs="宋体" w:hint="eastAsia"/>
                <w:b/>
                <w:bCs/>
                <w:kern w:val="0"/>
                <w:szCs w:val="21"/>
              </w:rPr>
            </w:pPr>
            <w:r w:rsidRPr="001F4400">
              <w:rPr>
                <w:rFonts w:ascii="仿宋" w:eastAsia="仿宋" w:hAnsi="仿宋" w:cs="宋体" w:hint="eastAsia"/>
                <w:b/>
                <w:bCs/>
                <w:kern w:val="0"/>
                <w:szCs w:val="21"/>
              </w:rPr>
              <w:t>类别</w:t>
            </w:r>
          </w:p>
        </w:tc>
        <w:tc>
          <w:tcPr>
            <w:tcW w:w="2900" w:type="dxa"/>
            <w:shd w:val="clear" w:color="auto" w:fill="auto"/>
            <w:vAlign w:val="center"/>
          </w:tcPr>
          <w:p w14:paraId="166250A5" w14:textId="77777777" w:rsidR="007052D5" w:rsidRPr="001F4400" w:rsidRDefault="007052D5" w:rsidP="00C96372">
            <w:pPr>
              <w:widowControl/>
              <w:jc w:val="center"/>
              <w:rPr>
                <w:rFonts w:ascii="仿宋" w:eastAsia="仿宋" w:hAnsi="仿宋" w:cs="宋体" w:hint="eastAsia"/>
                <w:b/>
                <w:bCs/>
                <w:kern w:val="0"/>
                <w:szCs w:val="21"/>
              </w:rPr>
            </w:pPr>
            <w:r w:rsidRPr="001F4400">
              <w:rPr>
                <w:rFonts w:ascii="仿宋" w:eastAsia="仿宋" w:hAnsi="仿宋" w:cs="宋体" w:hint="eastAsia"/>
                <w:b/>
                <w:bCs/>
                <w:kern w:val="0"/>
                <w:szCs w:val="21"/>
              </w:rPr>
              <w:t>型号</w:t>
            </w:r>
          </w:p>
        </w:tc>
        <w:tc>
          <w:tcPr>
            <w:tcW w:w="1500" w:type="dxa"/>
            <w:shd w:val="clear" w:color="auto" w:fill="auto"/>
            <w:vAlign w:val="center"/>
          </w:tcPr>
          <w:p w14:paraId="54BC9026" w14:textId="77777777" w:rsidR="007052D5" w:rsidRPr="001F4400" w:rsidRDefault="007052D5" w:rsidP="00C96372">
            <w:pPr>
              <w:widowControl/>
              <w:jc w:val="center"/>
              <w:rPr>
                <w:rFonts w:ascii="仿宋" w:eastAsia="仿宋" w:hAnsi="仿宋" w:cs="宋体" w:hint="eastAsia"/>
                <w:b/>
                <w:bCs/>
                <w:kern w:val="0"/>
                <w:szCs w:val="21"/>
              </w:rPr>
            </w:pPr>
            <w:r w:rsidRPr="001F4400">
              <w:rPr>
                <w:rFonts w:ascii="仿宋" w:eastAsia="仿宋" w:hAnsi="仿宋" w:cs="宋体" w:hint="eastAsia"/>
                <w:b/>
                <w:bCs/>
                <w:kern w:val="0"/>
                <w:szCs w:val="21"/>
              </w:rPr>
              <w:t>单位</w:t>
            </w:r>
          </w:p>
        </w:tc>
        <w:tc>
          <w:tcPr>
            <w:tcW w:w="757" w:type="dxa"/>
            <w:shd w:val="clear" w:color="auto" w:fill="auto"/>
            <w:vAlign w:val="center"/>
          </w:tcPr>
          <w:p w14:paraId="60F2EEB6" w14:textId="77777777" w:rsidR="007052D5" w:rsidRPr="001F4400" w:rsidRDefault="007052D5" w:rsidP="00C96372">
            <w:pPr>
              <w:widowControl/>
              <w:jc w:val="center"/>
              <w:rPr>
                <w:rFonts w:ascii="仿宋" w:eastAsia="仿宋" w:hAnsi="仿宋" w:cs="宋体" w:hint="eastAsia"/>
                <w:b/>
                <w:bCs/>
                <w:kern w:val="0"/>
                <w:szCs w:val="21"/>
              </w:rPr>
            </w:pPr>
            <w:r w:rsidRPr="001F4400">
              <w:rPr>
                <w:rFonts w:ascii="仿宋" w:eastAsia="仿宋" w:hAnsi="仿宋" w:cs="宋体" w:hint="eastAsia"/>
                <w:b/>
                <w:bCs/>
                <w:kern w:val="0"/>
                <w:szCs w:val="21"/>
              </w:rPr>
              <w:t>合计</w:t>
            </w:r>
          </w:p>
        </w:tc>
      </w:tr>
      <w:tr w:rsidR="001E140C" w:rsidRPr="001F4400" w14:paraId="20AF25CC" w14:textId="77777777" w:rsidTr="001F4400">
        <w:trPr>
          <w:trHeight w:val="305"/>
          <w:jc w:val="center"/>
        </w:trPr>
        <w:tc>
          <w:tcPr>
            <w:tcW w:w="742" w:type="dxa"/>
            <w:shd w:val="clear" w:color="auto" w:fill="auto"/>
            <w:noWrap/>
            <w:vAlign w:val="center"/>
          </w:tcPr>
          <w:p w14:paraId="7AC5A7A9"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01</w:t>
            </w:r>
          </w:p>
        </w:tc>
        <w:tc>
          <w:tcPr>
            <w:tcW w:w="2674" w:type="dxa"/>
            <w:shd w:val="clear" w:color="auto" w:fill="auto"/>
            <w:vAlign w:val="center"/>
          </w:tcPr>
          <w:p w14:paraId="0BBDF47C"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交换机</w:t>
            </w:r>
          </w:p>
        </w:tc>
        <w:tc>
          <w:tcPr>
            <w:tcW w:w="2900" w:type="dxa"/>
            <w:shd w:val="clear" w:color="auto" w:fill="auto"/>
            <w:vAlign w:val="center"/>
          </w:tcPr>
          <w:p w14:paraId="1158F6B7" w14:textId="77777777" w:rsidR="007052D5" w:rsidRPr="001F4400" w:rsidRDefault="007052D5" w:rsidP="00C96372">
            <w:pPr>
              <w:widowControl/>
              <w:jc w:val="center"/>
              <w:rPr>
                <w:rFonts w:ascii="仿宋" w:eastAsia="仿宋" w:hAnsi="仿宋" w:cs="Calibri" w:hint="eastAsia"/>
                <w:kern w:val="0"/>
                <w:szCs w:val="21"/>
              </w:rPr>
            </w:pPr>
            <w:proofErr w:type="spellStart"/>
            <w:r w:rsidRPr="001F4400">
              <w:rPr>
                <w:rFonts w:ascii="仿宋" w:eastAsia="仿宋" w:hAnsi="仿宋" w:cs="Calibri"/>
                <w:kern w:val="0"/>
                <w:szCs w:val="21"/>
              </w:rPr>
              <w:t>Brocode</w:t>
            </w:r>
            <w:proofErr w:type="spellEnd"/>
            <w:r w:rsidRPr="001F4400">
              <w:rPr>
                <w:rFonts w:ascii="仿宋" w:eastAsia="仿宋" w:hAnsi="仿宋" w:cs="Calibri"/>
                <w:kern w:val="0"/>
                <w:szCs w:val="21"/>
              </w:rPr>
              <w:t xml:space="preserve"> 6505</w:t>
            </w:r>
          </w:p>
        </w:tc>
        <w:tc>
          <w:tcPr>
            <w:tcW w:w="1500" w:type="dxa"/>
            <w:shd w:val="clear" w:color="auto" w:fill="auto"/>
            <w:noWrap/>
            <w:vAlign w:val="center"/>
          </w:tcPr>
          <w:p w14:paraId="1CFD90C4"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台</w:t>
            </w:r>
          </w:p>
        </w:tc>
        <w:tc>
          <w:tcPr>
            <w:tcW w:w="757" w:type="dxa"/>
            <w:shd w:val="clear" w:color="auto" w:fill="auto"/>
            <w:vAlign w:val="center"/>
          </w:tcPr>
          <w:p w14:paraId="46A77137"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2</w:t>
            </w:r>
          </w:p>
        </w:tc>
      </w:tr>
      <w:tr w:rsidR="001E140C" w:rsidRPr="001F4400" w14:paraId="58DF0D0E" w14:textId="77777777" w:rsidTr="001F4400">
        <w:trPr>
          <w:trHeight w:val="305"/>
          <w:jc w:val="center"/>
        </w:trPr>
        <w:tc>
          <w:tcPr>
            <w:tcW w:w="742" w:type="dxa"/>
            <w:shd w:val="clear" w:color="auto" w:fill="auto"/>
            <w:noWrap/>
            <w:vAlign w:val="center"/>
          </w:tcPr>
          <w:p w14:paraId="7A49BC47"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02</w:t>
            </w:r>
          </w:p>
        </w:tc>
        <w:tc>
          <w:tcPr>
            <w:tcW w:w="2674" w:type="dxa"/>
            <w:shd w:val="clear" w:color="auto" w:fill="auto"/>
            <w:vAlign w:val="center"/>
          </w:tcPr>
          <w:p w14:paraId="79C8E055"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服务器</w:t>
            </w:r>
          </w:p>
        </w:tc>
        <w:tc>
          <w:tcPr>
            <w:tcW w:w="2900" w:type="dxa"/>
            <w:shd w:val="clear" w:color="auto" w:fill="auto"/>
            <w:vAlign w:val="center"/>
          </w:tcPr>
          <w:p w14:paraId="2A53167D"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DELL R740</w:t>
            </w:r>
          </w:p>
        </w:tc>
        <w:tc>
          <w:tcPr>
            <w:tcW w:w="1500" w:type="dxa"/>
            <w:shd w:val="clear" w:color="auto" w:fill="auto"/>
            <w:noWrap/>
            <w:vAlign w:val="center"/>
          </w:tcPr>
          <w:p w14:paraId="50928BC1"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台</w:t>
            </w:r>
          </w:p>
        </w:tc>
        <w:tc>
          <w:tcPr>
            <w:tcW w:w="757" w:type="dxa"/>
            <w:shd w:val="clear" w:color="auto" w:fill="auto"/>
            <w:vAlign w:val="center"/>
          </w:tcPr>
          <w:p w14:paraId="21085CDB"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5</w:t>
            </w:r>
          </w:p>
        </w:tc>
      </w:tr>
      <w:tr w:rsidR="001E140C" w:rsidRPr="001F4400" w14:paraId="645021AA" w14:textId="77777777" w:rsidTr="001F4400">
        <w:trPr>
          <w:trHeight w:val="305"/>
          <w:jc w:val="center"/>
        </w:trPr>
        <w:tc>
          <w:tcPr>
            <w:tcW w:w="742" w:type="dxa"/>
            <w:shd w:val="clear" w:color="auto" w:fill="auto"/>
            <w:noWrap/>
            <w:vAlign w:val="center"/>
          </w:tcPr>
          <w:p w14:paraId="0004C794"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03</w:t>
            </w:r>
          </w:p>
        </w:tc>
        <w:tc>
          <w:tcPr>
            <w:tcW w:w="2674" w:type="dxa"/>
            <w:shd w:val="clear" w:color="auto" w:fill="auto"/>
            <w:vAlign w:val="center"/>
          </w:tcPr>
          <w:p w14:paraId="5269250C"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存储</w:t>
            </w:r>
          </w:p>
        </w:tc>
        <w:tc>
          <w:tcPr>
            <w:tcW w:w="2900" w:type="dxa"/>
            <w:shd w:val="clear" w:color="auto" w:fill="auto"/>
            <w:vAlign w:val="center"/>
          </w:tcPr>
          <w:p w14:paraId="26BF249D"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VNX5400</w:t>
            </w:r>
          </w:p>
        </w:tc>
        <w:tc>
          <w:tcPr>
            <w:tcW w:w="1500" w:type="dxa"/>
            <w:shd w:val="clear" w:color="auto" w:fill="auto"/>
            <w:noWrap/>
            <w:vAlign w:val="center"/>
          </w:tcPr>
          <w:p w14:paraId="0DEC67EA"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shd w:val="clear" w:color="auto" w:fill="auto"/>
            <w:vAlign w:val="center"/>
          </w:tcPr>
          <w:p w14:paraId="415B3D6C"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1</w:t>
            </w:r>
          </w:p>
        </w:tc>
      </w:tr>
      <w:tr w:rsidR="001E140C" w:rsidRPr="001F4400" w14:paraId="040E9AAF" w14:textId="77777777" w:rsidTr="001F4400">
        <w:trPr>
          <w:trHeight w:val="305"/>
          <w:jc w:val="center"/>
        </w:trPr>
        <w:tc>
          <w:tcPr>
            <w:tcW w:w="742" w:type="dxa"/>
            <w:shd w:val="clear" w:color="auto" w:fill="auto"/>
            <w:noWrap/>
            <w:vAlign w:val="center"/>
          </w:tcPr>
          <w:p w14:paraId="712850E5"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04</w:t>
            </w:r>
          </w:p>
        </w:tc>
        <w:tc>
          <w:tcPr>
            <w:tcW w:w="2674" w:type="dxa"/>
            <w:shd w:val="clear" w:color="auto" w:fill="auto"/>
            <w:vAlign w:val="center"/>
          </w:tcPr>
          <w:p w14:paraId="32B44EBD"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交换机</w:t>
            </w:r>
          </w:p>
        </w:tc>
        <w:tc>
          <w:tcPr>
            <w:tcW w:w="2900" w:type="dxa"/>
            <w:shd w:val="clear" w:color="auto" w:fill="auto"/>
            <w:vAlign w:val="center"/>
          </w:tcPr>
          <w:p w14:paraId="4A3D71B7"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EMC</w:t>
            </w:r>
            <w:r w:rsidRPr="001F4400">
              <w:rPr>
                <w:rFonts w:ascii="Calibri" w:eastAsia="仿宋" w:hAnsi="Calibri" w:cs="Calibri"/>
                <w:kern w:val="0"/>
                <w:szCs w:val="21"/>
              </w:rPr>
              <w:t>²</w:t>
            </w:r>
          </w:p>
        </w:tc>
        <w:tc>
          <w:tcPr>
            <w:tcW w:w="1500" w:type="dxa"/>
            <w:shd w:val="clear" w:color="auto" w:fill="auto"/>
            <w:noWrap/>
            <w:vAlign w:val="center"/>
          </w:tcPr>
          <w:p w14:paraId="32405724"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台</w:t>
            </w:r>
          </w:p>
        </w:tc>
        <w:tc>
          <w:tcPr>
            <w:tcW w:w="757" w:type="dxa"/>
            <w:shd w:val="clear" w:color="auto" w:fill="auto"/>
            <w:vAlign w:val="center"/>
          </w:tcPr>
          <w:p w14:paraId="695BDBDD"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2</w:t>
            </w:r>
          </w:p>
        </w:tc>
      </w:tr>
      <w:tr w:rsidR="001E140C" w:rsidRPr="001F4400" w14:paraId="0ED03126" w14:textId="77777777" w:rsidTr="001F4400">
        <w:trPr>
          <w:trHeight w:val="305"/>
          <w:jc w:val="center"/>
        </w:trPr>
        <w:tc>
          <w:tcPr>
            <w:tcW w:w="742" w:type="dxa"/>
            <w:shd w:val="clear" w:color="auto" w:fill="auto"/>
            <w:noWrap/>
            <w:vAlign w:val="center"/>
          </w:tcPr>
          <w:p w14:paraId="3F50E68B"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05</w:t>
            </w:r>
          </w:p>
        </w:tc>
        <w:tc>
          <w:tcPr>
            <w:tcW w:w="2674" w:type="dxa"/>
            <w:shd w:val="clear" w:color="auto" w:fill="auto"/>
            <w:vAlign w:val="center"/>
          </w:tcPr>
          <w:p w14:paraId="1DA93A77"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交换机</w:t>
            </w:r>
          </w:p>
        </w:tc>
        <w:tc>
          <w:tcPr>
            <w:tcW w:w="2900" w:type="dxa"/>
            <w:shd w:val="clear" w:color="auto" w:fill="auto"/>
            <w:vAlign w:val="center"/>
          </w:tcPr>
          <w:p w14:paraId="0034A427"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DS-300B</w:t>
            </w:r>
          </w:p>
        </w:tc>
        <w:tc>
          <w:tcPr>
            <w:tcW w:w="1500" w:type="dxa"/>
            <w:shd w:val="clear" w:color="auto" w:fill="auto"/>
            <w:noWrap/>
            <w:vAlign w:val="center"/>
          </w:tcPr>
          <w:p w14:paraId="7E8A1321"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台</w:t>
            </w:r>
          </w:p>
        </w:tc>
        <w:tc>
          <w:tcPr>
            <w:tcW w:w="757" w:type="dxa"/>
            <w:shd w:val="clear" w:color="auto" w:fill="auto"/>
            <w:vAlign w:val="center"/>
          </w:tcPr>
          <w:p w14:paraId="120CC437"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1</w:t>
            </w:r>
          </w:p>
        </w:tc>
      </w:tr>
      <w:tr w:rsidR="001E140C" w:rsidRPr="001F4400" w14:paraId="6F03D8C4" w14:textId="77777777" w:rsidTr="001F4400">
        <w:trPr>
          <w:trHeight w:val="305"/>
          <w:jc w:val="center"/>
        </w:trPr>
        <w:tc>
          <w:tcPr>
            <w:tcW w:w="742" w:type="dxa"/>
            <w:shd w:val="clear" w:color="auto" w:fill="auto"/>
            <w:noWrap/>
            <w:vAlign w:val="center"/>
          </w:tcPr>
          <w:p w14:paraId="63FA3700"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06</w:t>
            </w:r>
          </w:p>
        </w:tc>
        <w:tc>
          <w:tcPr>
            <w:tcW w:w="2674" w:type="dxa"/>
            <w:shd w:val="clear" w:color="auto" w:fill="auto"/>
            <w:vAlign w:val="center"/>
          </w:tcPr>
          <w:p w14:paraId="111CDDAF"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存储</w:t>
            </w:r>
          </w:p>
        </w:tc>
        <w:tc>
          <w:tcPr>
            <w:tcW w:w="2900" w:type="dxa"/>
            <w:shd w:val="clear" w:color="auto" w:fill="auto"/>
            <w:vAlign w:val="center"/>
          </w:tcPr>
          <w:p w14:paraId="1B713E85"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EMC</w:t>
            </w:r>
            <w:r w:rsidRPr="001F4400">
              <w:rPr>
                <w:rFonts w:ascii="Calibri" w:eastAsia="仿宋" w:hAnsi="Calibri" w:cs="Calibri"/>
                <w:kern w:val="0"/>
                <w:szCs w:val="21"/>
              </w:rPr>
              <w:t>²</w:t>
            </w:r>
          </w:p>
        </w:tc>
        <w:tc>
          <w:tcPr>
            <w:tcW w:w="1500" w:type="dxa"/>
            <w:shd w:val="clear" w:color="auto" w:fill="auto"/>
            <w:noWrap/>
            <w:vAlign w:val="center"/>
          </w:tcPr>
          <w:p w14:paraId="627833C7"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shd w:val="clear" w:color="auto" w:fill="auto"/>
            <w:vAlign w:val="center"/>
          </w:tcPr>
          <w:p w14:paraId="386753BA"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2</w:t>
            </w:r>
          </w:p>
        </w:tc>
      </w:tr>
      <w:tr w:rsidR="001E140C" w:rsidRPr="001F4400" w14:paraId="49E6FC04" w14:textId="77777777" w:rsidTr="001F4400">
        <w:trPr>
          <w:trHeight w:val="305"/>
          <w:jc w:val="center"/>
        </w:trPr>
        <w:tc>
          <w:tcPr>
            <w:tcW w:w="742" w:type="dxa"/>
            <w:shd w:val="clear" w:color="auto" w:fill="auto"/>
            <w:noWrap/>
            <w:vAlign w:val="center"/>
          </w:tcPr>
          <w:p w14:paraId="019FBB03"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07</w:t>
            </w:r>
          </w:p>
        </w:tc>
        <w:tc>
          <w:tcPr>
            <w:tcW w:w="2674" w:type="dxa"/>
            <w:vMerge w:val="restart"/>
            <w:shd w:val="clear" w:color="auto" w:fill="auto"/>
            <w:vAlign w:val="center"/>
          </w:tcPr>
          <w:p w14:paraId="67D61377"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连续数据保护</w:t>
            </w:r>
          </w:p>
        </w:tc>
        <w:tc>
          <w:tcPr>
            <w:tcW w:w="2900" w:type="dxa"/>
            <w:shd w:val="clear" w:color="auto" w:fill="auto"/>
            <w:vAlign w:val="center"/>
          </w:tcPr>
          <w:p w14:paraId="1AB5B0F9"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EMC</w:t>
            </w:r>
            <w:r w:rsidRPr="001F4400">
              <w:rPr>
                <w:rFonts w:ascii="Calibri" w:eastAsia="仿宋" w:hAnsi="Calibri" w:cs="Calibri"/>
                <w:kern w:val="0"/>
                <w:szCs w:val="21"/>
              </w:rPr>
              <w:t>²</w:t>
            </w:r>
          </w:p>
        </w:tc>
        <w:tc>
          <w:tcPr>
            <w:tcW w:w="1500" w:type="dxa"/>
            <w:shd w:val="clear" w:color="auto" w:fill="auto"/>
            <w:noWrap/>
            <w:vAlign w:val="center"/>
          </w:tcPr>
          <w:p w14:paraId="4752FF3F"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vMerge w:val="restart"/>
            <w:shd w:val="clear" w:color="auto" w:fill="auto"/>
            <w:vAlign w:val="center"/>
          </w:tcPr>
          <w:p w14:paraId="5616F5F8"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2</w:t>
            </w:r>
          </w:p>
        </w:tc>
      </w:tr>
      <w:tr w:rsidR="001E140C" w:rsidRPr="001F4400" w14:paraId="66A3887C" w14:textId="77777777" w:rsidTr="001F4400">
        <w:trPr>
          <w:trHeight w:val="305"/>
          <w:jc w:val="center"/>
        </w:trPr>
        <w:tc>
          <w:tcPr>
            <w:tcW w:w="742" w:type="dxa"/>
            <w:shd w:val="clear" w:color="auto" w:fill="auto"/>
            <w:noWrap/>
            <w:vAlign w:val="center"/>
          </w:tcPr>
          <w:p w14:paraId="3D5F05E3"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08</w:t>
            </w:r>
          </w:p>
        </w:tc>
        <w:tc>
          <w:tcPr>
            <w:tcW w:w="2674" w:type="dxa"/>
            <w:vMerge/>
            <w:shd w:val="clear" w:color="auto" w:fill="auto"/>
            <w:vAlign w:val="center"/>
          </w:tcPr>
          <w:p w14:paraId="0171A68B" w14:textId="77777777" w:rsidR="007052D5" w:rsidRPr="001F4400" w:rsidRDefault="007052D5" w:rsidP="00C96372">
            <w:pPr>
              <w:widowControl/>
              <w:jc w:val="left"/>
              <w:rPr>
                <w:rFonts w:ascii="仿宋" w:eastAsia="仿宋" w:hAnsi="仿宋" w:cs="宋体" w:hint="eastAsia"/>
                <w:kern w:val="0"/>
                <w:szCs w:val="21"/>
              </w:rPr>
            </w:pPr>
          </w:p>
        </w:tc>
        <w:tc>
          <w:tcPr>
            <w:tcW w:w="2900" w:type="dxa"/>
            <w:shd w:val="clear" w:color="auto" w:fill="auto"/>
            <w:vAlign w:val="center"/>
          </w:tcPr>
          <w:p w14:paraId="000EC425"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PRA_1</w:t>
            </w:r>
          </w:p>
        </w:tc>
        <w:tc>
          <w:tcPr>
            <w:tcW w:w="1500" w:type="dxa"/>
            <w:shd w:val="clear" w:color="auto" w:fill="auto"/>
            <w:noWrap/>
            <w:vAlign w:val="center"/>
          </w:tcPr>
          <w:p w14:paraId="518761E9"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vMerge/>
            <w:shd w:val="clear" w:color="auto" w:fill="auto"/>
            <w:vAlign w:val="center"/>
          </w:tcPr>
          <w:p w14:paraId="51C3FBE6" w14:textId="77777777" w:rsidR="007052D5" w:rsidRPr="001F4400" w:rsidRDefault="007052D5" w:rsidP="00C96372">
            <w:pPr>
              <w:widowControl/>
              <w:jc w:val="left"/>
              <w:rPr>
                <w:rFonts w:ascii="仿宋" w:eastAsia="仿宋" w:hAnsi="仿宋" w:cs="Calibri" w:hint="eastAsia"/>
                <w:kern w:val="0"/>
                <w:szCs w:val="21"/>
              </w:rPr>
            </w:pPr>
          </w:p>
        </w:tc>
      </w:tr>
      <w:tr w:rsidR="001E140C" w:rsidRPr="001F4400" w14:paraId="2756B2CB" w14:textId="77777777" w:rsidTr="001F4400">
        <w:trPr>
          <w:trHeight w:val="305"/>
          <w:jc w:val="center"/>
        </w:trPr>
        <w:tc>
          <w:tcPr>
            <w:tcW w:w="742" w:type="dxa"/>
            <w:shd w:val="clear" w:color="auto" w:fill="auto"/>
            <w:noWrap/>
            <w:vAlign w:val="center"/>
          </w:tcPr>
          <w:p w14:paraId="2AB7E666"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09</w:t>
            </w:r>
          </w:p>
        </w:tc>
        <w:tc>
          <w:tcPr>
            <w:tcW w:w="2674" w:type="dxa"/>
            <w:vMerge w:val="restart"/>
            <w:shd w:val="clear" w:color="auto" w:fill="auto"/>
            <w:vAlign w:val="center"/>
          </w:tcPr>
          <w:p w14:paraId="6C0E995D"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存储网关</w:t>
            </w:r>
          </w:p>
        </w:tc>
        <w:tc>
          <w:tcPr>
            <w:tcW w:w="2900" w:type="dxa"/>
            <w:shd w:val="clear" w:color="auto" w:fill="auto"/>
            <w:vAlign w:val="center"/>
          </w:tcPr>
          <w:p w14:paraId="071E7B7A"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EMC</w:t>
            </w:r>
            <w:r w:rsidRPr="001F4400">
              <w:rPr>
                <w:rFonts w:ascii="Calibri" w:eastAsia="仿宋" w:hAnsi="Calibri" w:cs="Calibri"/>
                <w:kern w:val="0"/>
                <w:szCs w:val="21"/>
              </w:rPr>
              <w:t>²</w:t>
            </w:r>
          </w:p>
        </w:tc>
        <w:tc>
          <w:tcPr>
            <w:tcW w:w="1500" w:type="dxa"/>
            <w:shd w:val="clear" w:color="auto" w:fill="auto"/>
            <w:noWrap/>
            <w:vAlign w:val="center"/>
          </w:tcPr>
          <w:p w14:paraId="3773A002"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vMerge w:val="restart"/>
            <w:shd w:val="clear" w:color="auto" w:fill="auto"/>
            <w:vAlign w:val="center"/>
          </w:tcPr>
          <w:p w14:paraId="69CE3867"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1</w:t>
            </w:r>
          </w:p>
        </w:tc>
      </w:tr>
      <w:tr w:rsidR="001E140C" w:rsidRPr="001F4400" w14:paraId="46900BD5" w14:textId="77777777" w:rsidTr="001F4400">
        <w:trPr>
          <w:trHeight w:val="305"/>
          <w:jc w:val="center"/>
        </w:trPr>
        <w:tc>
          <w:tcPr>
            <w:tcW w:w="742" w:type="dxa"/>
            <w:shd w:val="clear" w:color="auto" w:fill="auto"/>
            <w:noWrap/>
            <w:vAlign w:val="center"/>
          </w:tcPr>
          <w:p w14:paraId="4415D463"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10</w:t>
            </w:r>
          </w:p>
        </w:tc>
        <w:tc>
          <w:tcPr>
            <w:tcW w:w="2674" w:type="dxa"/>
            <w:vMerge/>
            <w:shd w:val="clear" w:color="auto" w:fill="auto"/>
            <w:vAlign w:val="center"/>
          </w:tcPr>
          <w:p w14:paraId="1481AE1D" w14:textId="77777777" w:rsidR="007052D5" w:rsidRPr="001F4400" w:rsidRDefault="007052D5" w:rsidP="00C96372">
            <w:pPr>
              <w:widowControl/>
              <w:jc w:val="left"/>
              <w:rPr>
                <w:rFonts w:ascii="仿宋" w:eastAsia="仿宋" w:hAnsi="仿宋" w:cs="宋体" w:hint="eastAsia"/>
                <w:kern w:val="0"/>
                <w:szCs w:val="21"/>
              </w:rPr>
            </w:pPr>
          </w:p>
        </w:tc>
        <w:tc>
          <w:tcPr>
            <w:tcW w:w="2900" w:type="dxa"/>
            <w:shd w:val="clear" w:color="auto" w:fill="auto"/>
            <w:vAlign w:val="center"/>
          </w:tcPr>
          <w:p w14:paraId="4E014156" w14:textId="77777777" w:rsidR="007052D5" w:rsidRPr="001F4400" w:rsidRDefault="007052D5" w:rsidP="00C96372">
            <w:pPr>
              <w:widowControl/>
              <w:jc w:val="center"/>
              <w:rPr>
                <w:rFonts w:ascii="仿宋" w:eastAsia="仿宋" w:hAnsi="仿宋" w:cs="Calibri" w:hint="eastAsia"/>
                <w:kern w:val="0"/>
                <w:szCs w:val="21"/>
              </w:rPr>
            </w:pPr>
            <w:proofErr w:type="spellStart"/>
            <w:r w:rsidRPr="001F4400">
              <w:rPr>
                <w:rFonts w:ascii="仿宋" w:eastAsia="仿宋" w:hAnsi="仿宋" w:cs="Calibri"/>
                <w:kern w:val="0"/>
                <w:szCs w:val="21"/>
              </w:rPr>
              <w:t>Vplex</w:t>
            </w:r>
            <w:proofErr w:type="spellEnd"/>
          </w:p>
        </w:tc>
        <w:tc>
          <w:tcPr>
            <w:tcW w:w="1500" w:type="dxa"/>
            <w:shd w:val="clear" w:color="auto" w:fill="auto"/>
            <w:noWrap/>
            <w:vAlign w:val="center"/>
          </w:tcPr>
          <w:p w14:paraId="21345FEE"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vMerge/>
            <w:shd w:val="clear" w:color="auto" w:fill="auto"/>
            <w:vAlign w:val="center"/>
          </w:tcPr>
          <w:p w14:paraId="7150DF36" w14:textId="77777777" w:rsidR="007052D5" w:rsidRPr="001F4400" w:rsidRDefault="007052D5" w:rsidP="00C96372">
            <w:pPr>
              <w:widowControl/>
              <w:jc w:val="left"/>
              <w:rPr>
                <w:rFonts w:ascii="仿宋" w:eastAsia="仿宋" w:hAnsi="仿宋" w:cs="Calibri" w:hint="eastAsia"/>
                <w:kern w:val="0"/>
                <w:szCs w:val="21"/>
              </w:rPr>
            </w:pPr>
          </w:p>
        </w:tc>
      </w:tr>
      <w:tr w:rsidR="001E140C" w:rsidRPr="001F4400" w14:paraId="0CFA6AD9" w14:textId="77777777" w:rsidTr="001F4400">
        <w:trPr>
          <w:trHeight w:val="305"/>
          <w:jc w:val="center"/>
        </w:trPr>
        <w:tc>
          <w:tcPr>
            <w:tcW w:w="742" w:type="dxa"/>
            <w:shd w:val="clear" w:color="auto" w:fill="auto"/>
            <w:noWrap/>
            <w:vAlign w:val="center"/>
          </w:tcPr>
          <w:p w14:paraId="1F22D5E7"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11</w:t>
            </w:r>
          </w:p>
        </w:tc>
        <w:tc>
          <w:tcPr>
            <w:tcW w:w="2674" w:type="dxa"/>
            <w:shd w:val="clear" w:color="auto" w:fill="auto"/>
            <w:vAlign w:val="center"/>
          </w:tcPr>
          <w:p w14:paraId="1674CB7F"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交换机</w:t>
            </w:r>
          </w:p>
        </w:tc>
        <w:tc>
          <w:tcPr>
            <w:tcW w:w="2900" w:type="dxa"/>
            <w:shd w:val="clear" w:color="auto" w:fill="auto"/>
            <w:vAlign w:val="center"/>
          </w:tcPr>
          <w:p w14:paraId="19AF930B"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H3C S7508E-X</w:t>
            </w:r>
          </w:p>
        </w:tc>
        <w:tc>
          <w:tcPr>
            <w:tcW w:w="1500" w:type="dxa"/>
            <w:shd w:val="clear" w:color="auto" w:fill="auto"/>
            <w:noWrap/>
            <w:vAlign w:val="center"/>
          </w:tcPr>
          <w:p w14:paraId="7FA8C08B"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shd w:val="clear" w:color="auto" w:fill="auto"/>
            <w:vAlign w:val="center"/>
          </w:tcPr>
          <w:p w14:paraId="07EF9381"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2</w:t>
            </w:r>
          </w:p>
        </w:tc>
      </w:tr>
      <w:tr w:rsidR="001E140C" w:rsidRPr="001F4400" w14:paraId="4160DEAD" w14:textId="77777777" w:rsidTr="001F4400">
        <w:trPr>
          <w:trHeight w:val="536"/>
          <w:jc w:val="center"/>
        </w:trPr>
        <w:tc>
          <w:tcPr>
            <w:tcW w:w="742" w:type="dxa"/>
            <w:shd w:val="clear" w:color="auto" w:fill="auto"/>
            <w:noWrap/>
            <w:vAlign w:val="center"/>
          </w:tcPr>
          <w:p w14:paraId="7DE1B609"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12</w:t>
            </w:r>
          </w:p>
        </w:tc>
        <w:tc>
          <w:tcPr>
            <w:tcW w:w="2674" w:type="dxa"/>
            <w:shd w:val="clear" w:color="auto" w:fill="auto"/>
            <w:noWrap/>
            <w:vAlign w:val="center"/>
          </w:tcPr>
          <w:p w14:paraId="571161BE"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数据库</w:t>
            </w:r>
          </w:p>
        </w:tc>
        <w:tc>
          <w:tcPr>
            <w:tcW w:w="2900" w:type="dxa"/>
            <w:shd w:val="clear" w:color="auto" w:fill="auto"/>
            <w:vAlign w:val="center"/>
          </w:tcPr>
          <w:p w14:paraId="50DF9435"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his、</w:t>
            </w:r>
            <w:proofErr w:type="spellStart"/>
            <w:r w:rsidRPr="001F4400">
              <w:rPr>
                <w:rFonts w:ascii="仿宋" w:eastAsia="仿宋" w:hAnsi="仿宋" w:cs="宋体" w:hint="eastAsia"/>
                <w:kern w:val="0"/>
                <w:szCs w:val="21"/>
              </w:rPr>
              <w:t>emr</w:t>
            </w:r>
            <w:proofErr w:type="spellEnd"/>
            <w:r w:rsidRPr="001F4400">
              <w:rPr>
                <w:rFonts w:ascii="仿宋" w:eastAsia="仿宋" w:hAnsi="仿宋" w:cs="宋体" w:hint="eastAsia"/>
                <w:kern w:val="0"/>
                <w:szCs w:val="21"/>
              </w:rPr>
              <w:t>、急诊、</w:t>
            </w:r>
            <w:proofErr w:type="spellStart"/>
            <w:r w:rsidRPr="001F4400">
              <w:rPr>
                <w:rFonts w:ascii="仿宋" w:eastAsia="仿宋" w:hAnsi="仿宋" w:cs="宋体" w:hint="eastAsia"/>
                <w:kern w:val="0"/>
                <w:szCs w:val="21"/>
              </w:rPr>
              <w:t>oa</w:t>
            </w:r>
            <w:proofErr w:type="spellEnd"/>
            <w:r w:rsidRPr="001F4400">
              <w:rPr>
                <w:rFonts w:ascii="仿宋" w:eastAsia="仿宋" w:hAnsi="仿宋" w:cs="宋体" w:hint="eastAsia"/>
                <w:kern w:val="0"/>
                <w:szCs w:val="21"/>
              </w:rPr>
              <w:t>、电子票据等</w:t>
            </w:r>
          </w:p>
        </w:tc>
        <w:tc>
          <w:tcPr>
            <w:tcW w:w="1500" w:type="dxa"/>
            <w:shd w:val="clear" w:color="auto" w:fill="auto"/>
            <w:noWrap/>
            <w:vAlign w:val="center"/>
          </w:tcPr>
          <w:p w14:paraId="2C459B75"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shd w:val="clear" w:color="auto" w:fill="auto"/>
            <w:vAlign w:val="center"/>
          </w:tcPr>
          <w:p w14:paraId="0569A80E"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4</w:t>
            </w:r>
          </w:p>
        </w:tc>
      </w:tr>
      <w:tr w:rsidR="001E140C" w:rsidRPr="001F4400" w14:paraId="51C3DEE6" w14:textId="77777777" w:rsidTr="001F4400">
        <w:trPr>
          <w:trHeight w:val="305"/>
          <w:jc w:val="center"/>
        </w:trPr>
        <w:tc>
          <w:tcPr>
            <w:tcW w:w="742" w:type="dxa"/>
            <w:shd w:val="clear" w:color="auto" w:fill="auto"/>
            <w:noWrap/>
            <w:vAlign w:val="center"/>
          </w:tcPr>
          <w:p w14:paraId="3C4B7887"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13</w:t>
            </w:r>
          </w:p>
        </w:tc>
        <w:tc>
          <w:tcPr>
            <w:tcW w:w="2674" w:type="dxa"/>
            <w:shd w:val="clear" w:color="auto" w:fill="auto"/>
            <w:vAlign w:val="center"/>
          </w:tcPr>
          <w:p w14:paraId="365B992D"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存储</w:t>
            </w:r>
          </w:p>
        </w:tc>
        <w:tc>
          <w:tcPr>
            <w:tcW w:w="2900" w:type="dxa"/>
            <w:shd w:val="clear" w:color="auto" w:fill="auto"/>
            <w:vAlign w:val="center"/>
          </w:tcPr>
          <w:p w14:paraId="73102DC9"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MarosanMS3000</w:t>
            </w:r>
          </w:p>
        </w:tc>
        <w:tc>
          <w:tcPr>
            <w:tcW w:w="1500" w:type="dxa"/>
            <w:shd w:val="clear" w:color="auto" w:fill="auto"/>
            <w:noWrap/>
            <w:vAlign w:val="center"/>
          </w:tcPr>
          <w:p w14:paraId="4EB95B13"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shd w:val="clear" w:color="auto" w:fill="auto"/>
            <w:vAlign w:val="center"/>
          </w:tcPr>
          <w:p w14:paraId="37E7C6D6"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2</w:t>
            </w:r>
          </w:p>
        </w:tc>
      </w:tr>
      <w:tr w:rsidR="001E140C" w:rsidRPr="001F4400" w14:paraId="202D0CCE" w14:textId="77777777" w:rsidTr="001F4400">
        <w:trPr>
          <w:trHeight w:val="305"/>
          <w:jc w:val="center"/>
        </w:trPr>
        <w:tc>
          <w:tcPr>
            <w:tcW w:w="742" w:type="dxa"/>
            <w:shd w:val="clear" w:color="auto" w:fill="auto"/>
            <w:noWrap/>
            <w:vAlign w:val="center"/>
          </w:tcPr>
          <w:p w14:paraId="624B119E"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14</w:t>
            </w:r>
          </w:p>
        </w:tc>
        <w:tc>
          <w:tcPr>
            <w:tcW w:w="2674" w:type="dxa"/>
            <w:shd w:val="clear" w:color="auto" w:fill="auto"/>
            <w:vAlign w:val="center"/>
          </w:tcPr>
          <w:p w14:paraId="74EFC219"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存储</w:t>
            </w:r>
          </w:p>
        </w:tc>
        <w:tc>
          <w:tcPr>
            <w:tcW w:w="2900" w:type="dxa"/>
            <w:shd w:val="clear" w:color="auto" w:fill="auto"/>
            <w:vAlign w:val="center"/>
          </w:tcPr>
          <w:p w14:paraId="2CF621E9" w14:textId="77777777" w:rsidR="007052D5" w:rsidRPr="001F4400" w:rsidRDefault="007052D5" w:rsidP="00C96372">
            <w:pPr>
              <w:widowControl/>
              <w:jc w:val="center"/>
              <w:rPr>
                <w:rFonts w:ascii="仿宋" w:eastAsia="仿宋" w:hAnsi="仿宋" w:cs="Calibri" w:hint="eastAsia"/>
                <w:kern w:val="0"/>
                <w:szCs w:val="21"/>
              </w:rPr>
            </w:pPr>
            <w:proofErr w:type="spellStart"/>
            <w:r w:rsidRPr="001F4400">
              <w:rPr>
                <w:rFonts w:ascii="仿宋" w:eastAsia="仿宋" w:hAnsi="仿宋" w:cs="Calibri"/>
                <w:kern w:val="0"/>
                <w:szCs w:val="21"/>
              </w:rPr>
              <w:t>Marosan</w:t>
            </w:r>
            <w:proofErr w:type="spellEnd"/>
          </w:p>
        </w:tc>
        <w:tc>
          <w:tcPr>
            <w:tcW w:w="1500" w:type="dxa"/>
            <w:shd w:val="clear" w:color="auto" w:fill="auto"/>
            <w:noWrap/>
            <w:vAlign w:val="center"/>
          </w:tcPr>
          <w:p w14:paraId="797F9F9D"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vMerge w:val="restart"/>
            <w:shd w:val="clear" w:color="auto" w:fill="auto"/>
            <w:vAlign w:val="center"/>
          </w:tcPr>
          <w:p w14:paraId="301B3E2D"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2</w:t>
            </w:r>
          </w:p>
        </w:tc>
      </w:tr>
      <w:tr w:rsidR="001E140C" w:rsidRPr="001F4400" w14:paraId="4E769131" w14:textId="77777777" w:rsidTr="001F4400">
        <w:trPr>
          <w:trHeight w:val="305"/>
          <w:jc w:val="center"/>
        </w:trPr>
        <w:tc>
          <w:tcPr>
            <w:tcW w:w="742" w:type="dxa"/>
            <w:shd w:val="clear" w:color="auto" w:fill="auto"/>
            <w:noWrap/>
            <w:vAlign w:val="center"/>
          </w:tcPr>
          <w:p w14:paraId="7B51071C"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15</w:t>
            </w:r>
          </w:p>
        </w:tc>
        <w:tc>
          <w:tcPr>
            <w:tcW w:w="2674" w:type="dxa"/>
            <w:shd w:val="clear" w:color="auto" w:fill="auto"/>
            <w:vAlign w:val="center"/>
          </w:tcPr>
          <w:p w14:paraId="6E8AB9ED"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存储</w:t>
            </w:r>
          </w:p>
        </w:tc>
        <w:tc>
          <w:tcPr>
            <w:tcW w:w="2900" w:type="dxa"/>
            <w:shd w:val="clear" w:color="auto" w:fill="auto"/>
            <w:vAlign w:val="center"/>
          </w:tcPr>
          <w:p w14:paraId="5B0BA392" w14:textId="77777777" w:rsidR="007052D5" w:rsidRPr="001F4400" w:rsidRDefault="007052D5" w:rsidP="00C96372">
            <w:pPr>
              <w:widowControl/>
              <w:jc w:val="center"/>
              <w:rPr>
                <w:rFonts w:ascii="仿宋" w:eastAsia="仿宋" w:hAnsi="仿宋" w:cs="Calibri" w:hint="eastAsia"/>
                <w:kern w:val="0"/>
                <w:szCs w:val="21"/>
              </w:rPr>
            </w:pPr>
            <w:r w:rsidRPr="001F4400">
              <w:rPr>
                <w:rFonts w:ascii="仿宋" w:eastAsia="仿宋" w:hAnsi="仿宋" w:cs="Calibri"/>
                <w:kern w:val="0"/>
                <w:szCs w:val="21"/>
              </w:rPr>
              <w:t>DUS2625</w:t>
            </w:r>
          </w:p>
        </w:tc>
        <w:tc>
          <w:tcPr>
            <w:tcW w:w="1500" w:type="dxa"/>
            <w:shd w:val="clear" w:color="auto" w:fill="auto"/>
            <w:noWrap/>
            <w:vAlign w:val="center"/>
          </w:tcPr>
          <w:p w14:paraId="688EF639" w14:textId="77777777" w:rsidR="007052D5" w:rsidRPr="001F4400" w:rsidRDefault="007052D5" w:rsidP="00C96372">
            <w:pPr>
              <w:widowControl/>
              <w:jc w:val="center"/>
              <w:rPr>
                <w:rFonts w:ascii="仿宋" w:eastAsia="仿宋" w:hAnsi="仿宋" w:cs="宋体" w:hint="eastAsia"/>
                <w:kern w:val="0"/>
                <w:szCs w:val="21"/>
              </w:rPr>
            </w:pPr>
            <w:r w:rsidRPr="001F4400">
              <w:rPr>
                <w:rFonts w:ascii="仿宋" w:eastAsia="仿宋" w:hAnsi="仿宋" w:cs="宋体" w:hint="eastAsia"/>
                <w:kern w:val="0"/>
                <w:szCs w:val="21"/>
              </w:rPr>
              <w:t>套</w:t>
            </w:r>
          </w:p>
        </w:tc>
        <w:tc>
          <w:tcPr>
            <w:tcW w:w="757" w:type="dxa"/>
            <w:vMerge/>
            <w:shd w:val="clear" w:color="auto" w:fill="auto"/>
            <w:vAlign w:val="center"/>
          </w:tcPr>
          <w:p w14:paraId="4F88CEE9" w14:textId="77777777" w:rsidR="007052D5" w:rsidRPr="001F4400" w:rsidRDefault="007052D5" w:rsidP="00C96372">
            <w:pPr>
              <w:widowControl/>
              <w:jc w:val="left"/>
              <w:rPr>
                <w:rFonts w:ascii="仿宋" w:eastAsia="仿宋" w:hAnsi="仿宋" w:cs="Calibri" w:hint="eastAsia"/>
                <w:kern w:val="0"/>
                <w:szCs w:val="21"/>
              </w:rPr>
            </w:pPr>
          </w:p>
        </w:tc>
      </w:tr>
      <w:tr w:rsidR="001E140C" w:rsidRPr="001E140C" w14:paraId="5EE8002D" w14:textId="77777777" w:rsidTr="001F4400">
        <w:trPr>
          <w:trHeight w:val="305"/>
          <w:jc w:val="center"/>
        </w:trPr>
        <w:tc>
          <w:tcPr>
            <w:tcW w:w="742" w:type="dxa"/>
            <w:shd w:val="clear" w:color="auto" w:fill="auto"/>
            <w:vAlign w:val="center"/>
          </w:tcPr>
          <w:p w14:paraId="35ACE8C2" w14:textId="77777777" w:rsidR="007052D5" w:rsidRPr="001F4400" w:rsidRDefault="007052D5" w:rsidP="00C96372">
            <w:pPr>
              <w:widowControl/>
              <w:jc w:val="center"/>
              <w:rPr>
                <w:rFonts w:ascii="仿宋" w:eastAsia="仿宋" w:hAnsi="仿宋" w:cs="宋体" w:hint="eastAsia"/>
                <w:b/>
                <w:bCs/>
                <w:kern w:val="0"/>
                <w:szCs w:val="21"/>
              </w:rPr>
            </w:pPr>
            <w:r w:rsidRPr="001F4400">
              <w:rPr>
                <w:rFonts w:ascii="仿宋" w:eastAsia="仿宋" w:hAnsi="仿宋" w:cs="宋体" w:hint="eastAsia"/>
                <w:b/>
                <w:bCs/>
                <w:kern w:val="0"/>
                <w:szCs w:val="21"/>
              </w:rPr>
              <w:t>16</w:t>
            </w:r>
          </w:p>
        </w:tc>
        <w:tc>
          <w:tcPr>
            <w:tcW w:w="5575" w:type="dxa"/>
            <w:gridSpan w:val="2"/>
            <w:shd w:val="clear" w:color="auto" w:fill="auto"/>
            <w:vAlign w:val="center"/>
          </w:tcPr>
          <w:p w14:paraId="456A19CA" w14:textId="77777777" w:rsidR="007052D5" w:rsidRPr="001F4400" w:rsidRDefault="007052D5" w:rsidP="00C96372">
            <w:pPr>
              <w:widowControl/>
              <w:jc w:val="center"/>
              <w:rPr>
                <w:rFonts w:ascii="仿宋" w:eastAsia="仿宋" w:hAnsi="仿宋" w:cs="宋体" w:hint="eastAsia"/>
                <w:b/>
                <w:bCs/>
                <w:kern w:val="0"/>
                <w:szCs w:val="21"/>
              </w:rPr>
            </w:pPr>
            <w:r w:rsidRPr="001F4400">
              <w:rPr>
                <w:rFonts w:ascii="仿宋" w:eastAsia="仿宋" w:hAnsi="仿宋" w:cs="宋体" w:hint="eastAsia"/>
                <w:b/>
                <w:bCs/>
                <w:kern w:val="0"/>
                <w:szCs w:val="21"/>
              </w:rPr>
              <w:t>合计</w:t>
            </w:r>
          </w:p>
        </w:tc>
        <w:tc>
          <w:tcPr>
            <w:tcW w:w="2257" w:type="dxa"/>
            <w:gridSpan w:val="2"/>
            <w:shd w:val="clear" w:color="auto" w:fill="auto"/>
            <w:vAlign w:val="center"/>
          </w:tcPr>
          <w:p w14:paraId="126C46E2" w14:textId="77777777" w:rsidR="007052D5" w:rsidRPr="001E140C" w:rsidRDefault="007052D5" w:rsidP="00C96372">
            <w:pPr>
              <w:widowControl/>
              <w:jc w:val="center"/>
              <w:rPr>
                <w:rFonts w:ascii="仿宋" w:eastAsia="仿宋" w:hAnsi="仿宋" w:cs="宋体" w:hint="eastAsia"/>
                <w:b/>
                <w:bCs/>
                <w:kern w:val="0"/>
                <w:szCs w:val="21"/>
              </w:rPr>
            </w:pPr>
            <w:r w:rsidRPr="001F4400">
              <w:rPr>
                <w:rFonts w:ascii="仿宋" w:eastAsia="仿宋" w:hAnsi="仿宋" w:cs="宋体" w:hint="eastAsia"/>
                <w:b/>
                <w:bCs/>
                <w:kern w:val="0"/>
                <w:szCs w:val="21"/>
              </w:rPr>
              <w:t>26</w:t>
            </w:r>
          </w:p>
        </w:tc>
      </w:tr>
    </w:tbl>
    <w:p w14:paraId="431F2695" w14:textId="77777777" w:rsidR="00B1346B" w:rsidRPr="001E140C" w:rsidRDefault="00B1346B" w:rsidP="007A4731">
      <w:pPr>
        <w:spacing w:line="360" w:lineRule="auto"/>
        <w:ind w:firstLineChars="200" w:firstLine="420"/>
        <w:jc w:val="left"/>
        <w:rPr>
          <w:rFonts w:ascii="仿宋" w:eastAsia="仿宋" w:hAnsi="仿宋" w:hint="eastAsia"/>
          <w:szCs w:val="21"/>
        </w:rPr>
      </w:pPr>
    </w:p>
    <w:p w14:paraId="1DE2FA0D" w14:textId="77777777" w:rsidR="007052D5" w:rsidRPr="001E140C" w:rsidRDefault="007052D5" w:rsidP="007052D5">
      <w:pPr>
        <w:spacing w:line="360" w:lineRule="auto"/>
        <w:ind w:firstLineChars="200" w:firstLine="420"/>
        <w:jc w:val="left"/>
        <w:rPr>
          <w:rFonts w:ascii="仿宋" w:eastAsia="仿宋" w:hAnsi="仿宋" w:hint="eastAsia"/>
          <w:szCs w:val="21"/>
        </w:rPr>
      </w:pPr>
    </w:p>
    <w:p w14:paraId="279F8C6E"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（2）核心网络技术支持服务</w:t>
      </w:r>
    </w:p>
    <w:p w14:paraId="1B756EFF" w14:textId="22B80358" w:rsidR="00B1346B"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采购人核心网络提供7*24小时技术支撑服务，项目服务范围包括：为全院（无线、有线局域网等）提供网络优化方案服务，每季度巡检、故障排查（包括网络拥堵、环路、网络风暴等）提供整改方案服务, “365*7*24小时模式”远程/现场技术服务支持、响应</w:t>
      </w:r>
      <w:r w:rsidR="00B1346B" w:rsidRPr="001E140C">
        <w:rPr>
          <w:rFonts w:ascii="仿宋" w:eastAsia="仿宋" w:hAnsi="仿宋" w:hint="eastAsia"/>
          <w:szCs w:val="21"/>
        </w:rPr>
        <w:t>。</w:t>
      </w:r>
    </w:p>
    <w:p w14:paraId="357859AF" w14:textId="2353A543" w:rsidR="007052D5" w:rsidRPr="001E140C" w:rsidRDefault="007052D5" w:rsidP="00F929FB">
      <w:pPr>
        <w:spacing w:line="360" w:lineRule="auto"/>
        <w:ind w:firstLineChars="200" w:firstLine="422"/>
        <w:jc w:val="left"/>
        <w:rPr>
          <w:rFonts w:ascii="仿宋" w:eastAsia="仿宋" w:hAnsi="仿宋" w:hint="eastAsia"/>
          <w:b/>
          <w:bCs/>
          <w:szCs w:val="21"/>
        </w:rPr>
      </w:pPr>
      <w:r w:rsidRPr="001E140C">
        <w:rPr>
          <w:rFonts w:ascii="仿宋" w:eastAsia="仿宋" w:hAnsi="仿宋" w:hint="eastAsia"/>
          <w:b/>
          <w:bCs/>
          <w:szCs w:val="21"/>
        </w:rPr>
        <w:lastRenderedPageBreak/>
        <w:t>四、项目技术服务要求</w:t>
      </w:r>
    </w:p>
    <w:p w14:paraId="65156E2E"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1、IT运维服务要求</w:t>
      </w:r>
    </w:p>
    <w:p w14:paraId="0230D23A"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中标人应针对服务项目内容制定具体运维服务计划和实施方案，确定项目负责人、客服和热线，提供技术服务团队。运维团队定期对现场工程师进行技术培训。</w:t>
      </w:r>
    </w:p>
    <w:p w14:paraId="25FDA3AF"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1.1、服务范围要求</w:t>
      </w:r>
    </w:p>
    <w:p w14:paraId="0E7D354A"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本项目服务范围包含：计算机终端设备、打印设备、信息终端应用软件、各类信息屏、移动推车、PDA、多媒体设备等的运维及院内U</w:t>
      </w:r>
      <w:proofErr w:type="gramStart"/>
      <w:r w:rsidRPr="001E140C">
        <w:rPr>
          <w:rFonts w:ascii="仿宋" w:eastAsia="仿宋" w:hAnsi="仿宋" w:hint="eastAsia"/>
          <w:szCs w:val="21"/>
        </w:rPr>
        <w:t>盘供应</w:t>
      </w:r>
      <w:proofErr w:type="gramEnd"/>
      <w:r w:rsidRPr="001E140C">
        <w:rPr>
          <w:rFonts w:ascii="仿宋" w:eastAsia="仿宋" w:hAnsi="仿宋" w:hint="eastAsia"/>
          <w:szCs w:val="21"/>
        </w:rPr>
        <w:t>服务。</w:t>
      </w:r>
    </w:p>
    <w:p w14:paraId="747211A6"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1.2、维护界面要求</w:t>
      </w:r>
    </w:p>
    <w:p w14:paraId="571C0F3B"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本项目维护界面包含：故障响应及处理，终端系统软件及应用软件安装与维护，硬件故障诊断与定位、维修跟踪及归还，信息设备移位或搬迁技术支持，信息终端安全维护，科室设备类需求调研，设备预防巡检，终端设备资产管理服务，运维数据服务，桌面设备规范管理。</w:t>
      </w:r>
    </w:p>
    <w:p w14:paraId="6A812312"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1.3、故障维护服务要求</w:t>
      </w:r>
    </w:p>
    <w:p w14:paraId="772B652B"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本项目故障维护服务：设备出现故障时能及时做出准确的诊断，采用合理的方式解决问题，从而保证设备能正常的稳定运行，日故障率不超过维护设备数1%。</w:t>
      </w:r>
    </w:p>
    <w:p w14:paraId="56D51795"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1.4、软硬件安装与维护要求</w:t>
      </w:r>
    </w:p>
    <w:p w14:paraId="47F69DCC"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本项目软硬件安装及维护的服务：计算机、打印机、PDA、移动工作站、支付宝刷卡器、</w:t>
      </w:r>
      <w:proofErr w:type="gramStart"/>
      <w:r w:rsidRPr="001E140C">
        <w:rPr>
          <w:rFonts w:ascii="仿宋" w:eastAsia="仿宋" w:hAnsi="仿宋" w:hint="eastAsia"/>
          <w:szCs w:val="21"/>
        </w:rPr>
        <w:t>医</w:t>
      </w:r>
      <w:proofErr w:type="gramEnd"/>
      <w:r w:rsidRPr="001E140C">
        <w:rPr>
          <w:rFonts w:ascii="仿宋" w:eastAsia="仿宋" w:hAnsi="仿宋" w:hint="eastAsia"/>
          <w:szCs w:val="21"/>
        </w:rPr>
        <w:t>保刷卡器、扫描枪、电子签名平板、摄像头、耳麦、全向麦、音箱、投影仪等，通过安装、测试、更换故障件，保障信息终端设备等本项目所涉及采购的设备软硬件安装，需按既定计划完成交付使用，需确保</w:t>
      </w:r>
      <w:proofErr w:type="gramStart"/>
      <w:r w:rsidRPr="001E140C">
        <w:rPr>
          <w:rFonts w:ascii="仿宋" w:eastAsia="仿宋" w:hAnsi="仿宋" w:hint="eastAsia"/>
          <w:szCs w:val="21"/>
        </w:rPr>
        <w:t>不</w:t>
      </w:r>
      <w:proofErr w:type="gramEnd"/>
      <w:r w:rsidRPr="001E140C">
        <w:rPr>
          <w:rFonts w:ascii="仿宋" w:eastAsia="仿宋" w:hAnsi="仿宋" w:hint="eastAsia"/>
          <w:szCs w:val="21"/>
        </w:rPr>
        <w:t>超期、不延期。</w:t>
      </w:r>
    </w:p>
    <w:p w14:paraId="5B107FD0"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1.5、定期巡检和维护保养服务要求</w:t>
      </w:r>
    </w:p>
    <w:p w14:paraId="23042D33"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定期巡检和维护保养要求：设备除尘、设备硬件检查、版本升级、基本配置检查及备份、端口连接及错误检查、流量测试、系统优化等，并对潜在问题提出调整建议，对损坏的部件及时上报医院裁断处理。</w:t>
      </w:r>
    </w:p>
    <w:p w14:paraId="7246C0CF"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在进行故障排查时，保证不会因为对设备的操作导致其他无关设备的异常和故障，或引发故障的进一步扩大。</w:t>
      </w:r>
    </w:p>
    <w:p w14:paraId="1F5FC9C0"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2、驻场工程师服务要求</w:t>
      </w:r>
    </w:p>
    <w:p w14:paraId="38CB8AAA"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2.1、驻场工程师总概要求：</w:t>
      </w:r>
    </w:p>
    <w:p w14:paraId="73937345"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由于医院信息化设备众多，临时故障，紧急事故时有发生，</w:t>
      </w:r>
      <w:proofErr w:type="gramStart"/>
      <w:r w:rsidRPr="001E140C">
        <w:rPr>
          <w:rFonts w:ascii="仿宋" w:eastAsia="仿宋" w:hAnsi="仿宋" w:hint="eastAsia"/>
          <w:szCs w:val="21"/>
        </w:rPr>
        <w:t>且众多</w:t>
      </w:r>
      <w:proofErr w:type="gramEnd"/>
      <w:r w:rsidRPr="001E140C">
        <w:rPr>
          <w:rFonts w:ascii="仿宋" w:eastAsia="仿宋" w:hAnsi="仿宋" w:hint="eastAsia"/>
          <w:szCs w:val="21"/>
        </w:rPr>
        <w:t>故障均要求现场处理，为保证服务质量，要求投标人驻场人员均须具备打印设备和电脑终端维护能力以外，还要求投标人具有较强的技术实力和综合服务能力。中标人派驻至少3名专科及以上学历专职驻场服务工程师，对全院电脑以及打印设备进行维修保养，确保7*24小时故障响应，解决电脑故障、打印机耗材更换及维修问题。</w:t>
      </w:r>
    </w:p>
    <w:p w14:paraId="7ABA2442"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2.2驻点工程师技术服务保障要求</w:t>
      </w:r>
    </w:p>
    <w:p w14:paraId="520E0477"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 xml:space="preserve">驻场工程师提供现场技术保障，严格按照医院规章制度提供服务。 </w:t>
      </w:r>
    </w:p>
    <w:p w14:paraId="7ECE393F"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2.2管理监督要求</w:t>
      </w:r>
    </w:p>
    <w:p w14:paraId="487714EE"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lastRenderedPageBreak/>
        <w:t>定期对维修服务工作进行评估分析，把现场问题及时汇报给医院信息科。</w:t>
      </w:r>
    </w:p>
    <w:p w14:paraId="1B6ACFCC"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2.4、驻点工程师稳定要求</w:t>
      </w:r>
    </w:p>
    <w:p w14:paraId="6BB276B6"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驻场服务人员需遵守医院的规章制度，遵循医院相关工作流程。投标驻场人员的配置名单对应社保需为投标人正式员工且中标后所派驻人员一致，服务方须提交驻场人员的资料交由医院审核；驻场项目经理和其他驻场人员未经院方同意，不得私自撤离和随意更换。</w:t>
      </w:r>
    </w:p>
    <w:p w14:paraId="38810766"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2.5、驻点工程师考勤考核要求</w:t>
      </w:r>
    </w:p>
    <w:p w14:paraId="4905A175"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所有驻场服务人员需按医院作息时间进行上下班考勤。工作日的休息时间及节假日期间，合理安排工作人员上班；长假节假日人员计划需报送信息科审核批准。如</w:t>
      </w:r>
      <w:proofErr w:type="gramStart"/>
      <w:r w:rsidRPr="001E140C">
        <w:rPr>
          <w:rFonts w:ascii="仿宋" w:eastAsia="仿宋" w:hAnsi="仿宋" w:hint="eastAsia"/>
          <w:szCs w:val="21"/>
        </w:rPr>
        <w:t>遇任务</w:t>
      </w:r>
      <w:proofErr w:type="gramEnd"/>
      <w:r w:rsidRPr="001E140C">
        <w:rPr>
          <w:rFonts w:ascii="仿宋" w:eastAsia="仿宋" w:hAnsi="仿宋" w:hint="eastAsia"/>
          <w:szCs w:val="21"/>
        </w:rPr>
        <w:t>繁重时应及时加派人手，以保证业务的正常运作及开展。</w:t>
      </w:r>
    </w:p>
    <w:p w14:paraId="780FD154"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2.6、驻点工程师组织培训要求</w:t>
      </w:r>
    </w:p>
    <w:p w14:paraId="11DE7CD4"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对驻场服务工程师，不定期</w:t>
      </w:r>
      <w:proofErr w:type="gramStart"/>
      <w:r w:rsidRPr="001E140C">
        <w:rPr>
          <w:rFonts w:ascii="仿宋" w:eastAsia="仿宋" w:hAnsi="仿宋" w:hint="eastAsia"/>
          <w:szCs w:val="21"/>
        </w:rPr>
        <w:t>组织线</w:t>
      </w:r>
      <w:proofErr w:type="gramEnd"/>
      <w:r w:rsidRPr="001E140C">
        <w:rPr>
          <w:rFonts w:ascii="仿宋" w:eastAsia="仿宋" w:hAnsi="仿宋" w:hint="eastAsia"/>
          <w:szCs w:val="21"/>
        </w:rPr>
        <w:t>上或线下培训，完善工程师的业务水平和标准规范，为院方提供可持续优化的运</w:t>
      </w:r>
      <w:proofErr w:type="gramStart"/>
      <w:r w:rsidRPr="001E140C">
        <w:rPr>
          <w:rFonts w:ascii="仿宋" w:eastAsia="仿宋" w:hAnsi="仿宋" w:hint="eastAsia"/>
          <w:szCs w:val="21"/>
        </w:rPr>
        <w:t>维综合</w:t>
      </w:r>
      <w:proofErr w:type="gramEnd"/>
      <w:r w:rsidRPr="001E140C">
        <w:rPr>
          <w:rFonts w:ascii="仿宋" w:eastAsia="仿宋" w:hAnsi="仿宋" w:hint="eastAsia"/>
          <w:szCs w:val="21"/>
        </w:rPr>
        <w:t>服务。</w:t>
      </w:r>
    </w:p>
    <w:p w14:paraId="1F67877E"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2.7、考核方式，参见附件一。</w:t>
      </w:r>
    </w:p>
    <w:p w14:paraId="61C5A245"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3、智慧</w:t>
      </w:r>
      <w:proofErr w:type="gramStart"/>
      <w:r w:rsidRPr="001E140C">
        <w:rPr>
          <w:rFonts w:ascii="仿宋" w:eastAsia="仿宋" w:hAnsi="仿宋" w:hint="eastAsia"/>
          <w:szCs w:val="21"/>
        </w:rPr>
        <w:t>打印全</w:t>
      </w:r>
      <w:proofErr w:type="gramEnd"/>
      <w:r w:rsidRPr="001E140C">
        <w:rPr>
          <w:rFonts w:ascii="仿宋" w:eastAsia="仿宋" w:hAnsi="仿宋" w:hint="eastAsia"/>
          <w:szCs w:val="21"/>
        </w:rPr>
        <w:t>服务要求</w:t>
      </w:r>
    </w:p>
    <w:p w14:paraId="75EF256D"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3.1、服务期内要求提供（不含标签及针式打印设备）打印设备用于科室的替换和新增，所提供设备</w:t>
      </w:r>
      <w:proofErr w:type="gramStart"/>
      <w:r w:rsidRPr="001E140C">
        <w:rPr>
          <w:rFonts w:ascii="仿宋" w:eastAsia="仿宋" w:hAnsi="仿宋" w:hint="eastAsia"/>
          <w:szCs w:val="21"/>
        </w:rPr>
        <w:t>需支持</w:t>
      </w:r>
      <w:proofErr w:type="gramEnd"/>
      <w:r w:rsidRPr="001E140C">
        <w:rPr>
          <w:rFonts w:ascii="仿宋" w:eastAsia="仿宋" w:hAnsi="仿宋" w:hint="eastAsia"/>
          <w:szCs w:val="21"/>
        </w:rPr>
        <w:t>打印计数功能，并提供打印设备监控管理平台软件，实现对打印业务做到实时在线监控与管理、打印数据分类统计、耗材用量监控和预警等功能。合同期结束后，在没有欠款的前提下所投入的所有设备产权归医院所有，其中项目内所要求提供的运维平台院方可继续使用，产生的数据归院方所有。</w:t>
      </w:r>
    </w:p>
    <w:p w14:paraId="727BCA2B"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3.2、提供全院打印设备正常运转所需打印耗材并负责耗材院内配送、回收服务，打印耗材包括但不限于硒鼓、墨盒、色带、打印机相关零配件（不含标签及针式打印设备）等。打印耗材要求沿用现在医院在用的品牌型号或质量不低于现有型号的产品，其中替换的喷墨打印机需使用原装颜料墨水。</w:t>
      </w:r>
    </w:p>
    <w:p w14:paraId="1207D254"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3.3、耗材打印无底灰、漏粉等情形，不接受充粉、其它品牌或假冒伪劣耗材，一经发现则视为供应商违约，医院有权单方面解除合同。</w:t>
      </w:r>
    </w:p>
    <w:p w14:paraId="511C99FC"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3.4、打印机维修及保养服务：中标人对所有打印机设备提供维修（不含标签及针式打印设备）、安装以及日常配件更换和定期保养清洁等服务，清洁保养每月1-5号，并统计设备数量。</w:t>
      </w:r>
    </w:p>
    <w:p w14:paraId="514C3E99"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3.5、备用机及耗材服务：中标人需根据各类型设备提供不少于2%的备用机（不含标签及针式打印设备），并备有1个月耗材库存，备品、备件需存放在医院。</w:t>
      </w:r>
    </w:p>
    <w:p w14:paraId="750A5C8E"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3.6、维修响应时间：接到医院报修电话后维修人员在10分钟内到达现场听从安排，驻场服务时间以外在接到科室报修电话后维修人员在40分钟内到达现场听从安排。</w:t>
      </w:r>
    </w:p>
    <w:p w14:paraId="298D9FC9"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3.7、修复故障时间：接到医院报修电话后维修人员在30分钟内修复一般故障（更换易损配件），如不能修复，需要及时提供同种类型备用机。</w:t>
      </w:r>
    </w:p>
    <w:p w14:paraId="3937A096"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3.8、打印/复印质量：黑白打印/复印输出结果应为实心黑线，清晰，并且至少达到无背景。打印整齐并校对正确，单张品质一致。彩色打印校色正确，能正常分辨，且满足各科室的打印需求</w:t>
      </w:r>
      <w:r w:rsidRPr="001E140C">
        <w:rPr>
          <w:rFonts w:ascii="仿宋" w:eastAsia="仿宋" w:hAnsi="仿宋" w:hint="eastAsia"/>
          <w:szCs w:val="21"/>
        </w:rPr>
        <w:lastRenderedPageBreak/>
        <w:t>无投诉。</w:t>
      </w:r>
      <w:proofErr w:type="gramStart"/>
      <w:r w:rsidRPr="001E140C">
        <w:rPr>
          <w:rFonts w:ascii="仿宋" w:eastAsia="仿宋" w:hAnsi="仿宋" w:hint="eastAsia"/>
          <w:szCs w:val="21"/>
        </w:rPr>
        <w:t>卡纸率</w:t>
      </w:r>
      <w:proofErr w:type="gramEnd"/>
      <w:r w:rsidRPr="001E140C">
        <w:rPr>
          <w:rFonts w:ascii="仿宋" w:eastAsia="仿宋" w:hAnsi="仿宋" w:hint="eastAsia"/>
          <w:szCs w:val="21"/>
        </w:rPr>
        <w:t>: 重点打印科室</w:t>
      </w:r>
      <w:proofErr w:type="gramStart"/>
      <w:r w:rsidRPr="001E140C">
        <w:rPr>
          <w:rFonts w:ascii="仿宋" w:eastAsia="仿宋" w:hAnsi="仿宋" w:hint="eastAsia"/>
          <w:szCs w:val="21"/>
        </w:rPr>
        <w:t>卡纸率</w:t>
      </w:r>
      <w:proofErr w:type="gramEnd"/>
      <w:r w:rsidRPr="001E140C">
        <w:rPr>
          <w:rFonts w:ascii="仿宋" w:eastAsia="仿宋" w:hAnsi="仿宋" w:hint="eastAsia"/>
          <w:szCs w:val="21"/>
        </w:rPr>
        <w:t>1%，其他科室3%以内。</w:t>
      </w:r>
    </w:p>
    <w:p w14:paraId="261867AC" w14:textId="77777777" w:rsidR="007052D5"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3.9 主要货物参数要求：</w:t>
      </w:r>
    </w:p>
    <w:p w14:paraId="4802B365" w14:textId="114DE869" w:rsidR="00B1346B" w:rsidRPr="001E140C" w:rsidRDefault="007052D5" w:rsidP="007052D5">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招标参数：</w:t>
      </w:r>
      <w:r w:rsidR="00B1346B" w:rsidRPr="001E140C">
        <w:rPr>
          <w:rFonts w:ascii="仿宋" w:eastAsia="仿宋" w:hAnsi="仿宋" w:hint="eastAsia"/>
          <w:szCs w:val="21"/>
        </w:rPr>
        <w:t>：</w:t>
      </w:r>
    </w:p>
    <w:tbl>
      <w:tblPr>
        <w:tblW w:w="89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418"/>
        <w:gridCol w:w="6790"/>
      </w:tblGrid>
      <w:tr w:rsidR="00967590" w:rsidRPr="001E140C" w14:paraId="387C6CAC" w14:textId="77777777" w:rsidTr="00F929FB">
        <w:trPr>
          <w:trHeight w:val="20"/>
          <w:jc w:val="center"/>
        </w:trPr>
        <w:tc>
          <w:tcPr>
            <w:tcW w:w="704" w:type="dxa"/>
            <w:vAlign w:val="center"/>
          </w:tcPr>
          <w:p w14:paraId="59FDA589" w14:textId="77777777" w:rsidR="00F929FB" w:rsidRPr="001E140C" w:rsidRDefault="00F929FB" w:rsidP="00C96372">
            <w:pPr>
              <w:jc w:val="center"/>
              <w:rPr>
                <w:rFonts w:ascii="仿宋" w:eastAsia="仿宋" w:hAnsi="仿宋" w:cs="新宋体" w:hint="eastAsia"/>
                <w:szCs w:val="21"/>
              </w:rPr>
            </w:pPr>
            <w:r w:rsidRPr="001E140C">
              <w:rPr>
                <w:rFonts w:ascii="仿宋" w:eastAsia="仿宋" w:hAnsi="仿宋" w:cs="新宋体" w:hint="eastAsia"/>
                <w:szCs w:val="21"/>
              </w:rPr>
              <w:t>序号</w:t>
            </w:r>
          </w:p>
        </w:tc>
        <w:tc>
          <w:tcPr>
            <w:tcW w:w="1418" w:type="dxa"/>
            <w:vAlign w:val="center"/>
          </w:tcPr>
          <w:p w14:paraId="72C45CB9" w14:textId="77777777" w:rsidR="00F929FB" w:rsidRPr="001E140C" w:rsidRDefault="00F929FB" w:rsidP="00C96372">
            <w:pPr>
              <w:jc w:val="center"/>
              <w:rPr>
                <w:rFonts w:ascii="仿宋" w:eastAsia="仿宋" w:hAnsi="仿宋" w:cs="新宋体" w:hint="eastAsia"/>
                <w:szCs w:val="21"/>
              </w:rPr>
            </w:pPr>
            <w:r w:rsidRPr="001E140C">
              <w:rPr>
                <w:rFonts w:ascii="仿宋" w:eastAsia="仿宋" w:hAnsi="仿宋" w:cs="新宋体" w:hint="eastAsia"/>
                <w:szCs w:val="21"/>
              </w:rPr>
              <w:t>系统模块</w:t>
            </w:r>
          </w:p>
        </w:tc>
        <w:tc>
          <w:tcPr>
            <w:tcW w:w="6790" w:type="dxa"/>
            <w:vAlign w:val="center"/>
          </w:tcPr>
          <w:p w14:paraId="72260AE2" w14:textId="77777777" w:rsidR="00F929FB" w:rsidRPr="001E140C" w:rsidRDefault="00F929FB" w:rsidP="00C96372">
            <w:pPr>
              <w:jc w:val="center"/>
              <w:rPr>
                <w:rFonts w:ascii="仿宋" w:eastAsia="仿宋" w:hAnsi="仿宋" w:cs="新宋体" w:hint="eastAsia"/>
                <w:szCs w:val="21"/>
              </w:rPr>
            </w:pPr>
            <w:r w:rsidRPr="001E140C">
              <w:rPr>
                <w:rFonts w:ascii="仿宋" w:eastAsia="仿宋" w:hAnsi="仿宋" w:cs="新宋体" w:hint="eastAsia"/>
                <w:szCs w:val="21"/>
              </w:rPr>
              <w:t>参数要求</w:t>
            </w:r>
          </w:p>
        </w:tc>
      </w:tr>
      <w:tr w:rsidR="00967590" w:rsidRPr="001E140C" w14:paraId="70549ABD" w14:textId="77777777" w:rsidTr="00F929FB">
        <w:trPr>
          <w:trHeight w:val="20"/>
          <w:jc w:val="center"/>
        </w:trPr>
        <w:tc>
          <w:tcPr>
            <w:tcW w:w="704" w:type="dxa"/>
            <w:vAlign w:val="center"/>
          </w:tcPr>
          <w:p w14:paraId="1861E3F8" w14:textId="77777777" w:rsidR="00F929FB" w:rsidRPr="001E140C" w:rsidRDefault="00F929FB" w:rsidP="00C96372">
            <w:pPr>
              <w:autoSpaceDE w:val="0"/>
              <w:autoSpaceDN w:val="0"/>
              <w:rPr>
                <w:rFonts w:ascii="仿宋" w:eastAsia="仿宋" w:hAnsi="仿宋" w:cs="新宋体" w:hint="eastAsia"/>
                <w:kern w:val="0"/>
                <w:szCs w:val="21"/>
              </w:rPr>
            </w:pPr>
            <w:r w:rsidRPr="001E140C">
              <w:rPr>
                <w:rFonts w:ascii="仿宋" w:eastAsia="仿宋" w:hAnsi="仿宋" w:cs="新宋体" w:hint="eastAsia"/>
                <w:kern w:val="0"/>
                <w:szCs w:val="21"/>
              </w:rPr>
              <w:t>1</w:t>
            </w:r>
          </w:p>
        </w:tc>
        <w:tc>
          <w:tcPr>
            <w:tcW w:w="1418" w:type="dxa"/>
            <w:vAlign w:val="center"/>
          </w:tcPr>
          <w:p w14:paraId="7E7360A1" w14:textId="77777777" w:rsidR="00F929FB" w:rsidRPr="001E140C" w:rsidRDefault="00F929FB" w:rsidP="00C96372">
            <w:pPr>
              <w:autoSpaceDE w:val="0"/>
              <w:autoSpaceDN w:val="0"/>
              <w:rPr>
                <w:rFonts w:ascii="仿宋" w:eastAsia="仿宋" w:hAnsi="仿宋" w:cs="新宋体" w:hint="eastAsia"/>
                <w:kern w:val="0"/>
                <w:szCs w:val="21"/>
              </w:rPr>
            </w:pPr>
            <w:r w:rsidRPr="001E140C">
              <w:rPr>
                <w:rFonts w:ascii="仿宋" w:eastAsia="仿宋" w:hAnsi="仿宋" w:cs="宋体" w:hint="eastAsia"/>
                <w:szCs w:val="21"/>
              </w:rPr>
              <w:t>★</w:t>
            </w:r>
            <w:r w:rsidRPr="001E140C">
              <w:rPr>
                <w:rFonts w:ascii="仿宋" w:eastAsia="仿宋" w:hAnsi="仿宋" w:cs="新宋体" w:hint="eastAsia"/>
                <w:kern w:val="0"/>
                <w:szCs w:val="21"/>
              </w:rPr>
              <w:t>打印耗材</w:t>
            </w:r>
          </w:p>
        </w:tc>
        <w:tc>
          <w:tcPr>
            <w:tcW w:w="6790" w:type="dxa"/>
            <w:vAlign w:val="center"/>
          </w:tcPr>
          <w:p w14:paraId="2B4F01E4" w14:textId="77777777" w:rsidR="00F929FB" w:rsidRPr="001E140C" w:rsidRDefault="00F929FB" w:rsidP="00C96372">
            <w:pPr>
              <w:autoSpaceDE w:val="0"/>
              <w:autoSpaceDN w:val="0"/>
              <w:rPr>
                <w:rFonts w:ascii="仿宋" w:eastAsia="仿宋" w:hAnsi="仿宋" w:cs="新宋体" w:hint="eastAsia"/>
                <w:kern w:val="0"/>
                <w:szCs w:val="21"/>
              </w:rPr>
            </w:pPr>
            <w:r w:rsidRPr="001E140C">
              <w:rPr>
                <w:rFonts w:ascii="仿宋" w:eastAsia="仿宋" w:hAnsi="仿宋" w:cs="新宋体" w:hint="eastAsia"/>
                <w:kern w:val="0"/>
                <w:szCs w:val="21"/>
              </w:rPr>
              <w:t>延用医院现用耗材品质或高于现用耗材品质要求</w:t>
            </w:r>
          </w:p>
          <w:p w14:paraId="110855FB" w14:textId="77777777" w:rsidR="00F929FB" w:rsidRPr="001E140C" w:rsidRDefault="00F929FB" w:rsidP="00C661A7">
            <w:pPr>
              <w:pStyle w:val="aff5"/>
              <w:tabs>
                <w:tab w:val="left" w:pos="312"/>
              </w:tabs>
              <w:rPr>
                <w:rFonts w:ascii="仿宋" w:eastAsia="仿宋" w:hAnsi="仿宋" w:cs="新宋体" w:hint="eastAsia"/>
                <w:color w:val="auto"/>
                <w:szCs w:val="21"/>
              </w:rPr>
            </w:pPr>
            <w:r w:rsidRPr="001E140C">
              <w:rPr>
                <w:rFonts w:ascii="仿宋" w:eastAsia="仿宋" w:hAnsi="仿宋" w:cs="新宋体" w:hint="eastAsia"/>
                <w:color w:val="auto"/>
                <w:szCs w:val="21"/>
              </w:rPr>
              <w:t>1、国产替代耗材：格之格</w:t>
            </w:r>
          </w:p>
          <w:p w14:paraId="07D742F9" w14:textId="77777777" w:rsidR="00F929FB" w:rsidRPr="001E140C" w:rsidRDefault="00F929FB" w:rsidP="00C661A7">
            <w:pPr>
              <w:pStyle w:val="aff5"/>
              <w:tabs>
                <w:tab w:val="left" w:pos="312"/>
              </w:tabs>
              <w:rPr>
                <w:rFonts w:ascii="仿宋" w:eastAsia="仿宋" w:hAnsi="仿宋" w:cs="新宋体" w:hint="eastAsia"/>
                <w:color w:val="auto"/>
                <w:szCs w:val="21"/>
              </w:rPr>
            </w:pPr>
            <w:r w:rsidRPr="001E140C">
              <w:rPr>
                <w:rFonts w:ascii="仿宋" w:eastAsia="仿宋" w:hAnsi="仿宋" w:cs="新宋体" w:hint="eastAsia"/>
                <w:color w:val="auto"/>
                <w:szCs w:val="21"/>
              </w:rPr>
              <w:t>2、喷墨原装耗材：爱普生</w:t>
            </w:r>
          </w:p>
          <w:p w14:paraId="6830F431" w14:textId="77777777" w:rsidR="00F929FB" w:rsidRPr="001E140C" w:rsidRDefault="00F929FB" w:rsidP="00C661A7">
            <w:pPr>
              <w:pStyle w:val="aff5"/>
              <w:tabs>
                <w:tab w:val="left" w:pos="312"/>
              </w:tabs>
              <w:rPr>
                <w:rFonts w:ascii="仿宋" w:eastAsia="仿宋" w:hAnsi="仿宋" w:cs="新宋体" w:hint="eastAsia"/>
                <w:color w:val="auto"/>
                <w:szCs w:val="21"/>
              </w:rPr>
            </w:pPr>
            <w:r w:rsidRPr="001E140C">
              <w:rPr>
                <w:rFonts w:ascii="仿宋" w:eastAsia="仿宋" w:hAnsi="仿宋" w:cs="新宋体" w:hint="eastAsia"/>
                <w:color w:val="auto"/>
                <w:szCs w:val="21"/>
              </w:rPr>
              <w:t>3、激光原装耗材：惠普</w:t>
            </w:r>
          </w:p>
          <w:p w14:paraId="3914DC4F" w14:textId="77777777" w:rsidR="00F929FB" w:rsidRPr="001E140C" w:rsidRDefault="00F929FB" w:rsidP="00C661A7">
            <w:pPr>
              <w:pStyle w:val="aff5"/>
              <w:tabs>
                <w:tab w:val="left" w:pos="312"/>
              </w:tabs>
              <w:rPr>
                <w:rFonts w:ascii="仿宋" w:eastAsia="仿宋" w:hAnsi="仿宋" w:cs="新宋体" w:hint="eastAsia"/>
                <w:color w:val="auto"/>
                <w:szCs w:val="21"/>
              </w:rPr>
            </w:pPr>
            <w:r w:rsidRPr="001E140C">
              <w:rPr>
                <w:rFonts w:ascii="仿宋" w:eastAsia="仿宋" w:hAnsi="仿宋" w:cs="新宋体" w:hint="eastAsia"/>
                <w:color w:val="auto"/>
                <w:szCs w:val="21"/>
              </w:rPr>
              <w:t>4、提供所投产品正规供货渠道授权证明或项目质保支撑服务承诺函</w:t>
            </w:r>
          </w:p>
        </w:tc>
      </w:tr>
      <w:tr w:rsidR="00967590" w:rsidRPr="001E140C" w14:paraId="641F2428" w14:textId="77777777" w:rsidTr="00F929FB">
        <w:trPr>
          <w:trHeight w:val="20"/>
          <w:jc w:val="center"/>
        </w:trPr>
        <w:tc>
          <w:tcPr>
            <w:tcW w:w="704" w:type="dxa"/>
            <w:vAlign w:val="center"/>
          </w:tcPr>
          <w:p w14:paraId="78C12EE8" w14:textId="77777777" w:rsidR="00F929FB" w:rsidRPr="001E140C" w:rsidRDefault="00F929FB" w:rsidP="00C96372">
            <w:pPr>
              <w:autoSpaceDE w:val="0"/>
              <w:autoSpaceDN w:val="0"/>
              <w:rPr>
                <w:rFonts w:ascii="仿宋" w:eastAsia="仿宋" w:hAnsi="仿宋" w:cs="新宋体" w:hint="eastAsia"/>
                <w:kern w:val="0"/>
                <w:szCs w:val="21"/>
              </w:rPr>
            </w:pPr>
            <w:r w:rsidRPr="001E140C">
              <w:rPr>
                <w:rFonts w:ascii="仿宋" w:eastAsia="仿宋" w:hAnsi="仿宋" w:cs="新宋体" w:hint="eastAsia"/>
                <w:kern w:val="0"/>
                <w:szCs w:val="21"/>
              </w:rPr>
              <w:t>2</w:t>
            </w:r>
          </w:p>
        </w:tc>
        <w:tc>
          <w:tcPr>
            <w:tcW w:w="1418" w:type="dxa"/>
            <w:vAlign w:val="center"/>
          </w:tcPr>
          <w:p w14:paraId="26316A00" w14:textId="77777777" w:rsidR="00F929FB" w:rsidRPr="001E140C" w:rsidRDefault="00F929FB" w:rsidP="00C96372">
            <w:pPr>
              <w:autoSpaceDE w:val="0"/>
              <w:autoSpaceDN w:val="0"/>
              <w:rPr>
                <w:rFonts w:ascii="仿宋" w:eastAsia="仿宋" w:hAnsi="仿宋" w:cs="新宋体" w:hint="eastAsia"/>
                <w:kern w:val="0"/>
                <w:szCs w:val="21"/>
              </w:rPr>
            </w:pPr>
            <w:r w:rsidRPr="001E140C">
              <w:rPr>
                <w:rFonts w:ascii="仿宋" w:eastAsia="仿宋" w:hAnsi="仿宋" w:cs="新宋体" w:hint="eastAsia"/>
                <w:kern w:val="0"/>
                <w:szCs w:val="21"/>
              </w:rPr>
              <w:t>打印设备</w:t>
            </w:r>
            <w:proofErr w:type="gramStart"/>
            <w:r w:rsidRPr="001E140C">
              <w:rPr>
                <w:rFonts w:ascii="仿宋" w:eastAsia="仿宋" w:hAnsi="仿宋" w:cs="新宋体" w:hint="eastAsia"/>
                <w:kern w:val="0"/>
                <w:szCs w:val="21"/>
              </w:rPr>
              <w:t>备</w:t>
            </w:r>
            <w:proofErr w:type="gramEnd"/>
            <w:r w:rsidRPr="001E140C">
              <w:rPr>
                <w:rFonts w:ascii="仿宋" w:eastAsia="仿宋" w:hAnsi="仿宋" w:cs="新宋体" w:hint="eastAsia"/>
                <w:kern w:val="0"/>
                <w:szCs w:val="21"/>
              </w:rPr>
              <w:t>机与备件</w:t>
            </w:r>
          </w:p>
        </w:tc>
        <w:tc>
          <w:tcPr>
            <w:tcW w:w="6790" w:type="dxa"/>
            <w:vAlign w:val="center"/>
          </w:tcPr>
          <w:p w14:paraId="50BC553F" w14:textId="77777777" w:rsidR="00F929FB" w:rsidRPr="001E140C" w:rsidRDefault="00F929FB" w:rsidP="00C96372">
            <w:pPr>
              <w:autoSpaceDE w:val="0"/>
              <w:autoSpaceDN w:val="0"/>
              <w:rPr>
                <w:rFonts w:ascii="仿宋" w:eastAsia="仿宋" w:hAnsi="仿宋" w:cs="新宋体" w:hint="eastAsia"/>
                <w:kern w:val="0"/>
                <w:szCs w:val="21"/>
              </w:rPr>
            </w:pPr>
            <w:r w:rsidRPr="001E140C">
              <w:rPr>
                <w:rFonts w:ascii="仿宋" w:eastAsia="仿宋" w:hAnsi="仿宋" w:cs="宋体" w:hint="eastAsia"/>
                <w:szCs w:val="21"/>
              </w:rPr>
              <w:t>1、中标人需根据各类型设备提供不少于2%的备用机，并备有</w:t>
            </w:r>
            <w:r w:rsidRPr="001E140C">
              <w:rPr>
                <w:rFonts w:ascii="仿宋" w:eastAsia="仿宋" w:hAnsi="仿宋" w:cs="宋体"/>
                <w:szCs w:val="21"/>
              </w:rPr>
              <w:t>1</w:t>
            </w:r>
            <w:r w:rsidRPr="001E140C">
              <w:rPr>
                <w:rFonts w:ascii="仿宋" w:eastAsia="仿宋" w:hAnsi="仿宋" w:cs="宋体" w:hint="eastAsia"/>
                <w:szCs w:val="21"/>
              </w:rPr>
              <w:t>个月耗材库存，备品、备件需存放在医院。</w:t>
            </w:r>
          </w:p>
        </w:tc>
      </w:tr>
      <w:tr w:rsidR="00F929FB" w:rsidRPr="001E140C" w14:paraId="4FDA9BA0" w14:textId="77777777" w:rsidTr="00F929FB">
        <w:trPr>
          <w:trHeight w:val="20"/>
          <w:jc w:val="center"/>
        </w:trPr>
        <w:tc>
          <w:tcPr>
            <w:tcW w:w="704" w:type="dxa"/>
            <w:vAlign w:val="center"/>
          </w:tcPr>
          <w:p w14:paraId="19BAFD4F" w14:textId="77777777" w:rsidR="00F929FB" w:rsidRPr="001E140C" w:rsidRDefault="00F929FB" w:rsidP="00C96372">
            <w:pPr>
              <w:autoSpaceDE w:val="0"/>
              <w:autoSpaceDN w:val="0"/>
              <w:rPr>
                <w:rFonts w:ascii="仿宋" w:eastAsia="仿宋" w:hAnsi="仿宋" w:cs="新宋体" w:hint="eastAsia"/>
                <w:kern w:val="0"/>
                <w:szCs w:val="21"/>
              </w:rPr>
            </w:pPr>
            <w:r w:rsidRPr="001E140C">
              <w:rPr>
                <w:rFonts w:ascii="仿宋" w:eastAsia="仿宋" w:hAnsi="仿宋" w:cs="新宋体" w:hint="eastAsia"/>
                <w:kern w:val="0"/>
                <w:szCs w:val="21"/>
              </w:rPr>
              <w:t>3</w:t>
            </w:r>
          </w:p>
        </w:tc>
        <w:tc>
          <w:tcPr>
            <w:tcW w:w="1418" w:type="dxa"/>
            <w:vAlign w:val="center"/>
          </w:tcPr>
          <w:p w14:paraId="35946CF5" w14:textId="77777777" w:rsidR="00F929FB" w:rsidRPr="001E140C" w:rsidRDefault="00F929FB" w:rsidP="00C96372">
            <w:pPr>
              <w:autoSpaceDE w:val="0"/>
              <w:autoSpaceDN w:val="0"/>
              <w:rPr>
                <w:rFonts w:ascii="仿宋" w:eastAsia="仿宋" w:hAnsi="仿宋" w:cs="新宋体" w:hint="eastAsia"/>
                <w:kern w:val="0"/>
                <w:szCs w:val="21"/>
              </w:rPr>
            </w:pPr>
            <w:r w:rsidRPr="001E140C">
              <w:rPr>
                <w:rFonts w:ascii="仿宋" w:eastAsia="仿宋" w:hAnsi="仿宋" w:cs="宋体" w:hint="eastAsia"/>
                <w:szCs w:val="21"/>
              </w:rPr>
              <w:t>★</w:t>
            </w:r>
            <w:r w:rsidRPr="001E140C">
              <w:rPr>
                <w:rFonts w:ascii="仿宋" w:eastAsia="仿宋" w:hAnsi="仿宋" w:cs="新宋体" w:hint="eastAsia"/>
                <w:kern w:val="0"/>
                <w:szCs w:val="21"/>
              </w:rPr>
              <w:t>替换与新增打印机要求</w:t>
            </w:r>
          </w:p>
        </w:tc>
        <w:tc>
          <w:tcPr>
            <w:tcW w:w="6790" w:type="dxa"/>
            <w:vAlign w:val="center"/>
          </w:tcPr>
          <w:p w14:paraId="1A24C1C2"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1、替换或新增的打印设备参数</w:t>
            </w:r>
            <w:proofErr w:type="gramStart"/>
            <w:r w:rsidRPr="001E140C">
              <w:rPr>
                <w:rFonts w:ascii="仿宋" w:eastAsia="仿宋" w:hAnsi="仿宋" w:cs="宋体" w:hint="eastAsia"/>
                <w:szCs w:val="21"/>
              </w:rPr>
              <w:t>一</w:t>
            </w:r>
            <w:proofErr w:type="gramEnd"/>
            <w:r w:rsidRPr="001E140C">
              <w:rPr>
                <w:rFonts w:ascii="仿宋" w:eastAsia="仿宋" w:hAnsi="仿宋" w:cs="宋体" w:hint="eastAsia"/>
                <w:szCs w:val="21"/>
              </w:rPr>
              <w:t>（黑白打印机）</w:t>
            </w:r>
          </w:p>
          <w:p w14:paraId="0F29DF49" w14:textId="77777777" w:rsidR="00F929FB" w:rsidRPr="001E140C" w:rsidRDefault="00F929FB" w:rsidP="00C96372">
            <w:pPr>
              <w:spacing w:line="400" w:lineRule="exact"/>
              <w:rPr>
                <w:rFonts w:ascii="仿宋" w:eastAsia="仿宋" w:hAnsi="仿宋" w:cs="宋体" w:hint="eastAsia"/>
                <w:szCs w:val="21"/>
              </w:rPr>
            </w:pPr>
            <w:bookmarkStart w:id="70" w:name="OLE_LINK9"/>
            <w:bookmarkStart w:id="71" w:name="OLE_LINK10"/>
            <w:r w:rsidRPr="001E140C">
              <w:rPr>
                <w:rFonts w:ascii="仿宋" w:eastAsia="仿宋" w:hAnsi="仿宋" w:cs="宋体" w:hint="eastAsia"/>
                <w:szCs w:val="21"/>
              </w:rPr>
              <w:t xml:space="preserve">打印分辨率≥1200*2400dpi； </w:t>
            </w:r>
            <w:bookmarkEnd w:id="70"/>
            <w:bookmarkEnd w:id="71"/>
            <w:r w:rsidRPr="001E140C">
              <w:rPr>
                <w:rFonts w:ascii="仿宋" w:eastAsia="仿宋" w:hAnsi="仿宋" w:cs="宋体" w:hint="eastAsia"/>
                <w:szCs w:val="21"/>
              </w:rPr>
              <w:t xml:space="preserve">    </w:t>
            </w:r>
          </w:p>
          <w:p w14:paraId="5467A2A6"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 xml:space="preserve">最高打印速度≥39 ppm,20 </w:t>
            </w:r>
            <w:proofErr w:type="spellStart"/>
            <w:r w:rsidRPr="001E140C">
              <w:rPr>
                <w:rFonts w:ascii="仿宋" w:eastAsia="仿宋" w:hAnsi="仿宋" w:cs="宋体" w:hint="eastAsia"/>
                <w:szCs w:val="21"/>
              </w:rPr>
              <w:t>ipm</w:t>
            </w:r>
            <w:proofErr w:type="spellEnd"/>
            <w:r w:rsidRPr="001E140C">
              <w:rPr>
                <w:rFonts w:ascii="仿宋" w:eastAsia="仿宋" w:hAnsi="仿宋" w:cs="宋体" w:hint="eastAsia"/>
                <w:szCs w:val="21"/>
              </w:rPr>
              <w:t>；</w:t>
            </w:r>
          </w:p>
          <w:p w14:paraId="26D79DD0"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首页输出时间≤6秒；</w:t>
            </w:r>
          </w:p>
          <w:p w14:paraId="38CDF06E"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月打印负荷≥5000页；</w:t>
            </w:r>
          </w:p>
          <w:p w14:paraId="4F8D8AD2"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底部进纸器容量≥250页；</w:t>
            </w:r>
          </w:p>
          <w:p w14:paraId="0413727C"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墨盒容量≥6000页；</w:t>
            </w:r>
          </w:p>
          <w:p w14:paraId="791BAA81"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双面打印：自动双面打印；</w:t>
            </w:r>
          </w:p>
          <w:p w14:paraId="3568FE31"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具有打印计数功能；</w:t>
            </w:r>
          </w:p>
          <w:p w14:paraId="17EC63DD"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耗电量≤13W；</w:t>
            </w:r>
          </w:p>
          <w:p w14:paraId="62BFC264"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具备超级微压电技术实现节能降耗功效；</w:t>
            </w:r>
          </w:p>
          <w:p w14:paraId="71915D80" w14:textId="77777777" w:rsidR="00F929FB" w:rsidRPr="001E140C" w:rsidRDefault="00F929FB" w:rsidP="00C96372">
            <w:pPr>
              <w:spacing w:line="400" w:lineRule="exact"/>
              <w:rPr>
                <w:rFonts w:ascii="仿宋" w:eastAsia="仿宋" w:hAnsi="仿宋" w:cs="宋体" w:hint="eastAsia"/>
                <w:b/>
                <w:bCs/>
                <w:szCs w:val="21"/>
              </w:rPr>
            </w:pPr>
            <w:r w:rsidRPr="001E140C">
              <w:rPr>
                <w:rFonts w:ascii="仿宋" w:eastAsia="仿宋" w:hAnsi="仿宋" w:cs="宋体" w:hint="eastAsia"/>
                <w:b/>
                <w:bCs/>
                <w:szCs w:val="21"/>
              </w:rPr>
              <w:t>提供所投产品厂商</w:t>
            </w:r>
            <w:proofErr w:type="gramStart"/>
            <w:r w:rsidRPr="001E140C">
              <w:rPr>
                <w:rFonts w:ascii="仿宋" w:eastAsia="仿宋" w:hAnsi="仿宋" w:cs="宋体" w:hint="eastAsia"/>
                <w:b/>
                <w:bCs/>
                <w:szCs w:val="21"/>
              </w:rPr>
              <w:t>2年维保服务</w:t>
            </w:r>
            <w:proofErr w:type="gramEnd"/>
            <w:r w:rsidRPr="001E140C">
              <w:rPr>
                <w:rFonts w:ascii="仿宋" w:eastAsia="仿宋" w:hAnsi="仿宋" w:cs="宋体" w:hint="eastAsia"/>
                <w:b/>
                <w:bCs/>
                <w:szCs w:val="21"/>
              </w:rPr>
              <w:t>承诺函。</w:t>
            </w:r>
          </w:p>
          <w:p w14:paraId="70BCFC45" w14:textId="77777777" w:rsidR="00F929FB" w:rsidRPr="001E140C" w:rsidRDefault="00F929FB" w:rsidP="00C96372">
            <w:pPr>
              <w:pStyle w:val="aff5"/>
              <w:rPr>
                <w:rFonts w:ascii="仿宋" w:eastAsia="仿宋" w:hAnsi="仿宋" w:hint="eastAsia"/>
                <w:color w:val="auto"/>
                <w:szCs w:val="21"/>
              </w:rPr>
            </w:pPr>
          </w:p>
          <w:p w14:paraId="1D26DE2D" w14:textId="77777777" w:rsidR="00F929FB" w:rsidRPr="001E140C" w:rsidRDefault="00F929FB" w:rsidP="00C96372">
            <w:pPr>
              <w:spacing w:line="400" w:lineRule="exact"/>
              <w:rPr>
                <w:rFonts w:ascii="仿宋" w:eastAsia="仿宋" w:hAnsi="仿宋" w:cs="宋体" w:hint="eastAsia"/>
                <w:szCs w:val="21"/>
              </w:rPr>
            </w:pPr>
            <w:bookmarkStart w:id="72" w:name="OLE_LINK4"/>
            <w:bookmarkStart w:id="73" w:name="OLE_LINK5"/>
            <w:r w:rsidRPr="001E140C">
              <w:rPr>
                <w:rFonts w:ascii="仿宋" w:eastAsia="仿宋" w:hAnsi="仿宋" w:cs="宋体" w:hint="eastAsia"/>
                <w:szCs w:val="21"/>
              </w:rPr>
              <w:t>2、替换或新增的打印设备参数二</w:t>
            </w:r>
            <w:bookmarkEnd w:id="72"/>
            <w:bookmarkEnd w:id="73"/>
            <w:r w:rsidRPr="001E140C">
              <w:rPr>
                <w:rFonts w:ascii="仿宋" w:eastAsia="仿宋" w:hAnsi="仿宋" w:cs="宋体" w:hint="eastAsia"/>
                <w:szCs w:val="21"/>
              </w:rPr>
              <w:t>（彩色打印机）</w:t>
            </w:r>
          </w:p>
          <w:p w14:paraId="7726289B"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最大分辨率≥ 4800*1200 dpi；</w:t>
            </w:r>
          </w:p>
          <w:p w14:paraId="0DF0AE5C"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默认黑色分辨率 600*600 dpi；</w:t>
            </w:r>
          </w:p>
          <w:p w14:paraId="655DB033"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打印速度≥34 页每分钟（经济模式）,25页每分钟（标准模式）；</w:t>
            </w:r>
          </w:p>
          <w:p w14:paraId="563D77E2"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首页输出时间≤黑白4.3秒/彩色为5.8秒</w:t>
            </w:r>
          </w:p>
          <w:p w14:paraId="0F2CED66"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支持网络打印、自动双面打印；</w:t>
            </w:r>
          </w:p>
          <w:p w14:paraId="499C22CB"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进纸器容量</w:t>
            </w:r>
            <w:proofErr w:type="gramStart"/>
            <w:r w:rsidRPr="001E140C">
              <w:rPr>
                <w:rFonts w:ascii="仿宋" w:eastAsia="仿宋" w:hAnsi="仿宋" w:cs="宋体" w:hint="eastAsia"/>
                <w:szCs w:val="21"/>
              </w:rPr>
              <w:t>标配底部</w:t>
            </w:r>
            <w:proofErr w:type="gramEnd"/>
            <w:r w:rsidRPr="001E140C">
              <w:rPr>
                <w:rFonts w:ascii="仿宋" w:eastAsia="仿宋" w:hAnsi="仿宋" w:cs="宋体" w:hint="eastAsia"/>
                <w:szCs w:val="21"/>
              </w:rPr>
              <w:t>纸盒≥250页，最高750页；底部纸盒250，上部进纸80，可以选装纸盒500*3</w:t>
            </w:r>
          </w:p>
          <w:p w14:paraId="05EF9D31" w14:textId="77777777" w:rsidR="00F929FB" w:rsidRPr="001E140C" w:rsidRDefault="00F929FB" w:rsidP="00C96372">
            <w:pPr>
              <w:spacing w:line="400" w:lineRule="exact"/>
              <w:rPr>
                <w:rFonts w:ascii="仿宋" w:eastAsia="仿宋" w:hAnsi="仿宋" w:cs="宋体" w:hint="eastAsia"/>
                <w:szCs w:val="21"/>
              </w:rPr>
            </w:pPr>
            <w:proofErr w:type="gramStart"/>
            <w:r w:rsidRPr="001E140C">
              <w:rPr>
                <w:rFonts w:ascii="仿宋" w:eastAsia="仿宋" w:hAnsi="仿宋" w:cs="宋体" w:hint="eastAsia"/>
                <w:szCs w:val="21"/>
              </w:rPr>
              <w:t>标配上部</w:t>
            </w:r>
            <w:proofErr w:type="gramEnd"/>
            <w:r w:rsidRPr="001E140C">
              <w:rPr>
                <w:rFonts w:ascii="仿宋" w:eastAsia="仿宋" w:hAnsi="仿宋" w:cs="宋体" w:hint="eastAsia"/>
                <w:szCs w:val="21"/>
              </w:rPr>
              <w:t>进纸器≥80页；</w:t>
            </w:r>
          </w:p>
          <w:p w14:paraId="546E134D"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月打印负荷≥45000页以上；</w:t>
            </w:r>
          </w:p>
          <w:p w14:paraId="1DE75B26"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墨盒容量≥黑白10,000页、彩色5,000页；</w:t>
            </w:r>
          </w:p>
          <w:p w14:paraId="4FA0830A"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支持移动/远程打印；</w:t>
            </w:r>
          </w:p>
          <w:p w14:paraId="5BD00659"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具有打印计数功能；</w:t>
            </w:r>
          </w:p>
          <w:p w14:paraId="56907DDD"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lastRenderedPageBreak/>
              <w:t>耗电量≤25W。</w:t>
            </w:r>
          </w:p>
          <w:p w14:paraId="003978F5" w14:textId="77777777" w:rsidR="00F929FB" w:rsidRPr="001E140C" w:rsidRDefault="00F929FB" w:rsidP="00C96372">
            <w:pPr>
              <w:spacing w:line="400" w:lineRule="exact"/>
              <w:rPr>
                <w:rFonts w:ascii="仿宋" w:eastAsia="仿宋" w:hAnsi="仿宋" w:cs="宋体" w:hint="eastAsia"/>
                <w:szCs w:val="21"/>
              </w:rPr>
            </w:pPr>
            <w:r w:rsidRPr="001E140C">
              <w:rPr>
                <w:rFonts w:ascii="仿宋" w:eastAsia="仿宋" w:hAnsi="仿宋" w:cs="宋体" w:hint="eastAsia"/>
                <w:szCs w:val="21"/>
              </w:rPr>
              <w:t>具备超级微压电技术实现节能降耗功效；</w:t>
            </w:r>
          </w:p>
          <w:p w14:paraId="37E1F12C" w14:textId="77777777" w:rsidR="00F929FB" w:rsidRPr="001E140C" w:rsidRDefault="00F929FB" w:rsidP="00C96372">
            <w:pPr>
              <w:spacing w:line="400" w:lineRule="exact"/>
              <w:rPr>
                <w:rFonts w:ascii="仿宋" w:eastAsia="仿宋" w:hAnsi="仿宋" w:cs="宋体" w:hint="eastAsia"/>
                <w:b/>
                <w:bCs/>
                <w:szCs w:val="21"/>
              </w:rPr>
            </w:pPr>
            <w:r w:rsidRPr="001E140C">
              <w:rPr>
                <w:rFonts w:ascii="仿宋" w:eastAsia="仿宋" w:hAnsi="仿宋" w:cs="宋体" w:hint="eastAsia"/>
                <w:b/>
                <w:bCs/>
                <w:szCs w:val="21"/>
              </w:rPr>
              <w:t>提供所投产品厂商</w:t>
            </w:r>
            <w:proofErr w:type="gramStart"/>
            <w:r w:rsidRPr="001E140C">
              <w:rPr>
                <w:rFonts w:ascii="仿宋" w:eastAsia="仿宋" w:hAnsi="仿宋" w:cs="宋体" w:hint="eastAsia"/>
                <w:b/>
                <w:bCs/>
                <w:szCs w:val="21"/>
              </w:rPr>
              <w:t>2年维保服务</w:t>
            </w:r>
            <w:proofErr w:type="gramEnd"/>
            <w:r w:rsidRPr="001E140C">
              <w:rPr>
                <w:rFonts w:ascii="仿宋" w:eastAsia="仿宋" w:hAnsi="仿宋" w:cs="宋体" w:hint="eastAsia"/>
                <w:b/>
                <w:bCs/>
                <w:szCs w:val="21"/>
              </w:rPr>
              <w:t>承诺函。</w:t>
            </w:r>
          </w:p>
          <w:p w14:paraId="71EDF83A" w14:textId="77777777" w:rsidR="00F929FB" w:rsidRPr="001E140C" w:rsidRDefault="00F929FB" w:rsidP="00C96372">
            <w:pPr>
              <w:pStyle w:val="af2"/>
              <w:rPr>
                <w:rFonts w:ascii="仿宋" w:eastAsia="仿宋" w:hAnsi="仿宋" w:hint="eastAsia"/>
                <w:sz w:val="21"/>
              </w:rPr>
            </w:pPr>
          </w:p>
          <w:p w14:paraId="5158D017" w14:textId="77777777" w:rsidR="00F929FB" w:rsidRPr="001E140C" w:rsidRDefault="00F929FB" w:rsidP="00C96372">
            <w:pPr>
              <w:pStyle w:val="af2"/>
              <w:rPr>
                <w:rFonts w:ascii="仿宋" w:eastAsia="仿宋" w:hAnsi="仿宋" w:cs="宋体" w:hint="eastAsia"/>
                <w:sz w:val="21"/>
              </w:rPr>
            </w:pPr>
            <w:r w:rsidRPr="001E140C">
              <w:rPr>
                <w:rFonts w:ascii="仿宋" w:eastAsia="仿宋" w:hAnsi="仿宋" w:hint="eastAsia"/>
                <w:sz w:val="21"/>
              </w:rPr>
              <w:t>3、</w:t>
            </w:r>
            <w:r w:rsidRPr="001E140C">
              <w:rPr>
                <w:rFonts w:ascii="仿宋" w:eastAsia="仿宋" w:hAnsi="仿宋" w:cs="宋体" w:hint="eastAsia"/>
                <w:sz w:val="21"/>
              </w:rPr>
              <w:t>替换或新增的打印设备参数三（热敏打印机）</w:t>
            </w:r>
          </w:p>
          <w:p w14:paraId="5733E87B"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1、打印方式：热敏</w:t>
            </w:r>
          </w:p>
          <w:p w14:paraId="7D6AA69F"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2、打印分辨率：≥203dpi</w:t>
            </w:r>
          </w:p>
          <w:p w14:paraId="7F873032"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3、打印速度：≥</w:t>
            </w:r>
            <w:r w:rsidRPr="001E140C">
              <w:rPr>
                <w:rFonts w:ascii="仿宋" w:eastAsia="仿宋" w:hAnsi="仿宋" w:cs="宋体" w:hint="eastAsia"/>
                <w:spacing w:val="-1"/>
                <w:szCs w:val="21"/>
              </w:rPr>
              <w:t>152.4mm/s</w:t>
            </w:r>
            <w:r w:rsidRPr="001E140C">
              <w:rPr>
                <w:rFonts w:ascii="Calibri" w:eastAsia="仿宋" w:hAnsi="Calibri" w:cs="Calibri"/>
                <w:szCs w:val="21"/>
              </w:rPr>
              <w:t> </w:t>
            </w:r>
          </w:p>
          <w:p w14:paraId="0050F9E9"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4、打印宽度：≥144mm</w:t>
            </w:r>
          </w:p>
          <w:p w14:paraId="3D9009FB"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5、打印厚度：0.06~0.2mm</w:t>
            </w:r>
            <w:r w:rsidRPr="001E140C">
              <w:rPr>
                <w:rFonts w:ascii="仿宋" w:eastAsia="仿宋" w:hAnsi="仿宋" w:hint="eastAsia"/>
                <w:szCs w:val="21"/>
              </w:rPr>
              <w:br/>
              <w:t>6、介质宽度：3</w:t>
            </w:r>
            <w:r w:rsidRPr="001E140C">
              <w:rPr>
                <w:rFonts w:ascii="仿宋" w:eastAsia="仿宋" w:hAnsi="仿宋" w:cs="宋体" w:hint="eastAsia"/>
                <w:spacing w:val="-2"/>
                <w:szCs w:val="21"/>
              </w:rPr>
              <w:t>0~150</w:t>
            </w:r>
            <w:r w:rsidRPr="001E140C">
              <w:rPr>
                <w:rFonts w:ascii="仿宋" w:eastAsia="仿宋" w:hAnsi="仿宋" w:hint="eastAsia"/>
                <w:szCs w:val="21"/>
              </w:rPr>
              <w:t>mm</w:t>
            </w:r>
          </w:p>
          <w:p w14:paraId="59DBADB6"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7、打印介质直径：≥127mm</w:t>
            </w:r>
          </w:p>
          <w:p w14:paraId="5BA40AF0"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8、撕纸方式：自动切刀</w:t>
            </w:r>
          </w:p>
          <w:p w14:paraId="3F4481A3"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9、打印控制代码：ZPLII</w:t>
            </w:r>
          </w:p>
          <w:p w14:paraId="422E2BFF"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10、接口：USB接口</w:t>
            </w:r>
            <w:r w:rsidRPr="001E140C">
              <w:rPr>
                <w:rFonts w:ascii="Calibri" w:eastAsia="仿宋" w:hAnsi="Calibri" w:cs="Calibri"/>
                <w:szCs w:val="21"/>
              </w:rPr>
              <w:t> </w:t>
            </w:r>
            <w:r w:rsidRPr="001E140C">
              <w:rPr>
                <w:rFonts w:ascii="仿宋" w:eastAsia="仿宋" w:hAnsi="仿宋" w:hint="eastAsia"/>
                <w:szCs w:val="21"/>
              </w:rPr>
              <w:t xml:space="preserve"> </w:t>
            </w:r>
            <w:r w:rsidRPr="001E140C">
              <w:rPr>
                <w:rFonts w:ascii="Calibri" w:eastAsia="仿宋" w:hAnsi="Calibri" w:cs="Calibri"/>
                <w:szCs w:val="21"/>
              </w:rPr>
              <w:t> </w:t>
            </w:r>
            <w:r w:rsidRPr="001E140C">
              <w:rPr>
                <w:rFonts w:ascii="仿宋" w:eastAsia="仿宋" w:hAnsi="仿宋" w:hint="eastAsia"/>
                <w:szCs w:val="21"/>
              </w:rPr>
              <w:t xml:space="preserve"> </w:t>
            </w:r>
            <w:r w:rsidRPr="001E140C">
              <w:rPr>
                <w:rFonts w:ascii="Calibri" w:eastAsia="仿宋" w:hAnsi="Calibri" w:cs="Calibri"/>
                <w:szCs w:val="21"/>
              </w:rPr>
              <w:t> </w:t>
            </w:r>
          </w:p>
          <w:p w14:paraId="005AB10E" w14:textId="77777777" w:rsidR="00F929FB" w:rsidRPr="001E140C" w:rsidRDefault="00F929FB" w:rsidP="00C96372">
            <w:pPr>
              <w:spacing w:line="288" w:lineRule="auto"/>
              <w:ind w:rightChars="-8" w:right="-17"/>
              <w:jc w:val="left"/>
              <w:rPr>
                <w:rFonts w:ascii="仿宋" w:eastAsia="仿宋" w:hAnsi="仿宋" w:hint="eastAsia"/>
                <w:szCs w:val="21"/>
              </w:rPr>
            </w:pPr>
            <w:r w:rsidRPr="001E140C">
              <w:rPr>
                <w:rFonts w:ascii="仿宋" w:eastAsia="仿宋" w:hAnsi="仿宋" w:hint="eastAsia"/>
                <w:szCs w:val="21"/>
              </w:rPr>
              <w:t>11、可选配：</w:t>
            </w:r>
            <w:r w:rsidRPr="001E140C">
              <w:rPr>
                <w:rFonts w:ascii="仿宋" w:eastAsia="仿宋" w:hAnsi="仿宋"/>
                <w:szCs w:val="21"/>
              </w:rPr>
              <w:t>网口、WIFI 接口、得</w:t>
            </w:r>
            <w:proofErr w:type="gramStart"/>
            <w:r w:rsidRPr="001E140C">
              <w:rPr>
                <w:rFonts w:ascii="仿宋" w:eastAsia="仿宋" w:hAnsi="仿宋"/>
                <w:szCs w:val="21"/>
              </w:rPr>
              <w:t>实云版</w:t>
            </w:r>
            <w:proofErr w:type="gramEnd"/>
            <w:r w:rsidRPr="001E140C">
              <w:rPr>
                <w:rFonts w:ascii="仿宋" w:eastAsia="仿宋" w:hAnsi="仿宋"/>
                <w:szCs w:val="21"/>
              </w:rPr>
              <w:t>、蓝牙</w:t>
            </w:r>
          </w:p>
          <w:p w14:paraId="32470A47" w14:textId="77777777" w:rsidR="00F929FB" w:rsidRPr="001E140C" w:rsidRDefault="00F929FB" w:rsidP="00C96372">
            <w:pPr>
              <w:spacing w:line="288" w:lineRule="auto"/>
              <w:rPr>
                <w:rFonts w:ascii="仿宋" w:eastAsia="仿宋" w:hAnsi="仿宋" w:cs="宋体" w:hint="eastAsia"/>
                <w:kern w:val="0"/>
                <w:szCs w:val="21"/>
              </w:rPr>
            </w:pPr>
            <w:r w:rsidRPr="001E140C">
              <w:rPr>
                <w:rFonts w:ascii="仿宋" w:eastAsia="仿宋" w:hAnsi="仿宋" w:hint="eastAsia"/>
                <w:szCs w:val="21"/>
              </w:rPr>
              <w:t>1</w:t>
            </w:r>
            <w:r w:rsidRPr="001E140C">
              <w:rPr>
                <w:rFonts w:ascii="仿宋" w:eastAsia="仿宋" w:hAnsi="仿宋"/>
                <w:szCs w:val="21"/>
              </w:rPr>
              <w:t>2</w:t>
            </w:r>
            <w:r w:rsidRPr="001E140C">
              <w:rPr>
                <w:rFonts w:ascii="仿宋" w:eastAsia="仿宋" w:hAnsi="仿宋" w:hint="eastAsia"/>
                <w:szCs w:val="21"/>
              </w:rPr>
              <w:t>、开发要求：</w:t>
            </w:r>
            <w:r w:rsidRPr="001E140C">
              <w:rPr>
                <w:rFonts w:ascii="仿宋" w:eastAsia="仿宋" w:hAnsi="仿宋" w:cs="宋体" w:hint="eastAsia"/>
                <w:kern w:val="0"/>
                <w:szCs w:val="21"/>
              </w:rPr>
              <w:t>兼容DS双向通讯协议（提供原厂盖章的证明文件）</w:t>
            </w:r>
            <w:r w:rsidRPr="001E140C">
              <w:rPr>
                <w:rFonts w:ascii="仿宋" w:eastAsia="仿宋" w:hAnsi="仿宋" w:hint="eastAsia"/>
                <w:szCs w:val="21"/>
              </w:rPr>
              <w:t>，指令打印（无需调用驱动），并根据客户需要提供二次开发包，协助客户进行二次开发。赠送DASCOM专用智能助手调节软件</w:t>
            </w:r>
            <w:r w:rsidRPr="001E140C">
              <w:rPr>
                <w:rFonts w:ascii="仿宋" w:eastAsia="仿宋" w:hAnsi="仿宋" w:cs="宋体" w:hint="eastAsia"/>
                <w:kern w:val="0"/>
                <w:szCs w:val="21"/>
              </w:rPr>
              <w:t>（用于修改打印机参数、升级版本、试双向通讯数据），提供样机现场演示。</w:t>
            </w:r>
          </w:p>
          <w:p w14:paraId="6A62155E" w14:textId="77777777" w:rsidR="00F929FB" w:rsidRPr="001E140C" w:rsidRDefault="00F929FB" w:rsidP="00C96372">
            <w:pPr>
              <w:pStyle w:val="af2"/>
              <w:rPr>
                <w:rFonts w:ascii="仿宋" w:eastAsia="仿宋" w:hAnsi="仿宋" w:cs="宋体" w:hint="eastAsia"/>
                <w:kern w:val="0"/>
                <w:sz w:val="21"/>
              </w:rPr>
            </w:pPr>
            <w:r w:rsidRPr="001E140C">
              <w:rPr>
                <w:rFonts w:ascii="仿宋" w:eastAsia="仿宋" w:hAnsi="仿宋" w:cs="宋体" w:hint="eastAsia"/>
                <w:kern w:val="0"/>
                <w:sz w:val="21"/>
              </w:rPr>
              <w:t>1</w:t>
            </w:r>
            <w:r w:rsidRPr="001E140C">
              <w:rPr>
                <w:rFonts w:ascii="仿宋" w:eastAsia="仿宋" w:hAnsi="仿宋" w:cs="宋体"/>
                <w:kern w:val="0"/>
                <w:sz w:val="21"/>
              </w:rPr>
              <w:t>3</w:t>
            </w:r>
            <w:r w:rsidRPr="001E140C">
              <w:rPr>
                <w:rFonts w:ascii="仿宋" w:eastAsia="仿宋" w:hAnsi="仿宋" w:cs="宋体" w:hint="eastAsia"/>
                <w:kern w:val="0"/>
                <w:sz w:val="21"/>
              </w:rPr>
              <w:t>、国产化：投标产品具备同品牌自主知识产权的SOC控制芯片，能有效保障医疗信息安全，防止泄密。需提供相关证书证明，并加盖原厂公章。</w:t>
            </w:r>
            <w:r w:rsidRPr="001E140C">
              <w:rPr>
                <w:rFonts w:ascii="仿宋" w:eastAsia="仿宋" w:hAnsi="仿宋" w:cs="宋体" w:hint="eastAsia"/>
                <w:kern w:val="0"/>
                <w:sz w:val="21"/>
              </w:rPr>
              <w:br/>
            </w:r>
            <w:r w:rsidRPr="001E140C">
              <w:rPr>
                <w:rFonts w:ascii="仿宋" w:eastAsia="仿宋" w:hAnsi="仿宋" w:cs="宋体" w:hint="eastAsia"/>
                <w:b/>
                <w:bCs/>
                <w:sz w:val="21"/>
              </w:rPr>
              <w:t>提供所投产品厂商</w:t>
            </w:r>
            <w:proofErr w:type="gramStart"/>
            <w:r w:rsidRPr="001E140C">
              <w:rPr>
                <w:rFonts w:ascii="仿宋" w:eastAsia="仿宋" w:hAnsi="仿宋" w:cs="宋体" w:hint="eastAsia"/>
                <w:b/>
                <w:bCs/>
                <w:sz w:val="21"/>
              </w:rPr>
              <w:t>2年维保服务</w:t>
            </w:r>
            <w:proofErr w:type="gramEnd"/>
            <w:r w:rsidRPr="001E140C">
              <w:rPr>
                <w:rFonts w:ascii="仿宋" w:eastAsia="仿宋" w:hAnsi="仿宋" w:cs="宋体" w:hint="eastAsia"/>
                <w:b/>
                <w:bCs/>
                <w:sz w:val="21"/>
              </w:rPr>
              <w:t>承诺函。</w:t>
            </w:r>
          </w:p>
        </w:tc>
      </w:tr>
    </w:tbl>
    <w:p w14:paraId="72B4C860" w14:textId="77777777" w:rsidR="007052D5" w:rsidRPr="001E140C" w:rsidRDefault="007052D5" w:rsidP="00004EB2">
      <w:pPr>
        <w:spacing w:line="360" w:lineRule="auto"/>
        <w:ind w:firstLineChars="200" w:firstLine="420"/>
        <w:jc w:val="left"/>
        <w:rPr>
          <w:rFonts w:ascii="仿宋" w:eastAsia="仿宋" w:hAnsi="仿宋" w:hint="eastAsia"/>
          <w:szCs w:val="21"/>
        </w:rPr>
      </w:pPr>
    </w:p>
    <w:p w14:paraId="1B094B17"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t>4</w:t>
      </w:r>
      <w:r w:rsidRPr="001E140C">
        <w:rPr>
          <w:rFonts w:ascii="仿宋" w:eastAsia="仿宋" w:hAnsi="仿宋" w:hint="eastAsia"/>
          <w:szCs w:val="21"/>
        </w:rPr>
        <w:t>、客</w:t>
      </w:r>
      <w:proofErr w:type="gramStart"/>
      <w:r w:rsidRPr="001E140C">
        <w:rPr>
          <w:rFonts w:ascii="仿宋" w:eastAsia="仿宋" w:hAnsi="仿宋" w:hint="eastAsia"/>
          <w:szCs w:val="21"/>
        </w:rPr>
        <w:t>服服务</w:t>
      </w:r>
      <w:proofErr w:type="gramEnd"/>
      <w:r w:rsidRPr="001E140C">
        <w:rPr>
          <w:rFonts w:ascii="仿宋" w:eastAsia="仿宋" w:hAnsi="仿宋" w:hint="eastAsia"/>
          <w:szCs w:val="21"/>
        </w:rPr>
        <w:t>要求</w:t>
      </w:r>
    </w:p>
    <w:p w14:paraId="4E927AA3" w14:textId="279D43BE"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客服坐席负责接听信息中心及后勤</w:t>
      </w:r>
      <w:r w:rsidR="00607CFC" w:rsidRPr="001E140C">
        <w:rPr>
          <w:rFonts w:ascii="仿宋" w:eastAsia="仿宋" w:hAnsi="仿宋" w:hint="eastAsia"/>
          <w:szCs w:val="21"/>
        </w:rPr>
        <w:t>维修</w:t>
      </w:r>
      <w:r w:rsidRPr="001E140C">
        <w:rPr>
          <w:rFonts w:ascii="仿宋" w:eastAsia="仿宋" w:hAnsi="仿宋" w:hint="eastAsia"/>
          <w:szCs w:val="21"/>
        </w:rPr>
        <w:t>中心固定电话故障受理与工单录入，支持提供全年7*24小时电话接听能力，接听响应3次振铃以内，接听率100%，</w:t>
      </w:r>
      <w:proofErr w:type="gramStart"/>
      <w:r w:rsidRPr="001E140C">
        <w:rPr>
          <w:rFonts w:ascii="仿宋" w:eastAsia="仿宋" w:hAnsi="仿宋" w:hint="eastAsia"/>
          <w:szCs w:val="21"/>
        </w:rPr>
        <w:t>实时工</w:t>
      </w:r>
      <w:proofErr w:type="gramEnd"/>
      <w:r w:rsidRPr="001E140C">
        <w:rPr>
          <w:rFonts w:ascii="仿宋" w:eastAsia="仿宋" w:hAnsi="仿宋" w:hint="eastAsia"/>
          <w:szCs w:val="21"/>
        </w:rPr>
        <w:t>单录入率100%。每月须提供电话受理数据及录音文件等。</w:t>
      </w:r>
    </w:p>
    <w:p w14:paraId="64778B6A"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客服团队组成、提供团队组成、客</w:t>
      </w:r>
      <w:proofErr w:type="gramStart"/>
      <w:r w:rsidRPr="001E140C">
        <w:rPr>
          <w:rFonts w:ascii="仿宋" w:eastAsia="仿宋" w:hAnsi="仿宋" w:hint="eastAsia"/>
          <w:szCs w:val="21"/>
        </w:rPr>
        <w:t>服服务</w:t>
      </w:r>
      <w:proofErr w:type="gramEnd"/>
      <w:r w:rsidRPr="001E140C">
        <w:rPr>
          <w:rFonts w:ascii="仿宋" w:eastAsia="仿宋" w:hAnsi="仿宋" w:hint="eastAsia"/>
          <w:szCs w:val="21"/>
        </w:rPr>
        <w:t>方案。拟派客服人员组成，提供人员名单、近3月社保缴纳记录；</w:t>
      </w:r>
    </w:p>
    <w:p w14:paraId="592C574B" w14:textId="77777777" w:rsidR="00004EB2" w:rsidRPr="001E140C" w:rsidRDefault="00004EB2" w:rsidP="00004EB2">
      <w:pPr>
        <w:spacing w:line="360" w:lineRule="auto"/>
        <w:ind w:firstLineChars="200" w:firstLine="420"/>
        <w:jc w:val="left"/>
        <w:rPr>
          <w:rFonts w:ascii="仿宋" w:eastAsia="仿宋" w:hAnsi="仿宋" w:hint="eastAsia"/>
          <w:szCs w:val="21"/>
        </w:rPr>
      </w:pPr>
    </w:p>
    <w:p w14:paraId="151DC6C5"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t>5</w:t>
      </w:r>
      <w:r w:rsidRPr="001E140C">
        <w:rPr>
          <w:rFonts w:ascii="仿宋" w:eastAsia="仿宋" w:hAnsi="仿宋" w:hint="eastAsia"/>
          <w:szCs w:val="21"/>
        </w:rPr>
        <w:t>、</w:t>
      </w:r>
      <w:bookmarkStart w:id="74" w:name="_Toc182087990"/>
      <w:bookmarkStart w:id="75" w:name="OLE_LINK1"/>
      <w:r w:rsidRPr="001E140C">
        <w:rPr>
          <w:rFonts w:ascii="仿宋" w:eastAsia="仿宋" w:hAnsi="仿宋" w:hint="eastAsia"/>
          <w:szCs w:val="21"/>
        </w:rPr>
        <w:t>呼叫系统</w:t>
      </w:r>
      <w:bookmarkEnd w:id="74"/>
      <w:bookmarkEnd w:id="75"/>
      <w:r w:rsidRPr="001E140C">
        <w:rPr>
          <w:rFonts w:ascii="仿宋" w:eastAsia="仿宋" w:hAnsi="仿宋" w:hint="eastAsia"/>
          <w:szCs w:val="21"/>
        </w:rPr>
        <w:t>平台服务要求</w:t>
      </w:r>
    </w:p>
    <w:p w14:paraId="325F23F9"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5</w:t>
      </w:r>
      <w:r w:rsidRPr="001E140C">
        <w:rPr>
          <w:rFonts w:ascii="仿宋" w:eastAsia="仿宋" w:hAnsi="仿宋"/>
          <w:szCs w:val="21"/>
        </w:rPr>
        <w:t>.1</w:t>
      </w:r>
      <w:r w:rsidRPr="001E140C">
        <w:rPr>
          <w:rFonts w:ascii="仿宋" w:eastAsia="仿宋" w:hAnsi="仿宋" w:hint="eastAsia"/>
          <w:szCs w:val="21"/>
        </w:rPr>
        <w:t>总体技术要求</w:t>
      </w:r>
    </w:p>
    <w:p w14:paraId="06F3C7F9"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中标人提供的运维平台应是确保我院信息中心与后勤维修中心业务正常运行所需的管理、运营、维护等有关的整套智能化软件，整个系统需要需为完整的 B/S 架构，具有良好的开放性和</w:t>
      </w:r>
      <w:proofErr w:type="gramStart"/>
      <w:r w:rsidRPr="001E140C">
        <w:rPr>
          <w:rFonts w:ascii="仿宋" w:eastAsia="仿宋" w:hAnsi="仿宋" w:hint="eastAsia"/>
          <w:szCs w:val="21"/>
        </w:rPr>
        <w:t>可</w:t>
      </w:r>
      <w:proofErr w:type="gramEnd"/>
      <w:r w:rsidRPr="001E140C">
        <w:rPr>
          <w:rFonts w:ascii="仿宋" w:eastAsia="仿宋" w:hAnsi="仿宋" w:hint="eastAsia"/>
          <w:szCs w:val="21"/>
        </w:rPr>
        <w:t>扩展性并是成熟版本的软件系统。系统采用业务和交换分离的设计思想，业务层及业务支撑层从传统的网络中分离出来，使业务实现层也具有良好的开放性和</w:t>
      </w:r>
      <w:proofErr w:type="gramStart"/>
      <w:r w:rsidRPr="001E140C">
        <w:rPr>
          <w:rFonts w:ascii="仿宋" w:eastAsia="仿宋" w:hAnsi="仿宋" w:hint="eastAsia"/>
          <w:szCs w:val="21"/>
        </w:rPr>
        <w:t>可</w:t>
      </w:r>
      <w:proofErr w:type="gramEnd"/>
      <w:r w:rsidRPr="001E140C">
        <w:rPr>
          <w:rFonts w:ascii="仿宋" w:eastAsia="仿宋" w:hAnsi="仿宋" w:hint="eastAsia"/>
          <w:szCs w:val="21"/>
        </w:rPr>
        <w:t>扩展性。</w:t>
      </w:r>
    </w:p>
    <w:p w14:paraId="514B5DFE"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5</w:t>
      </w:r>
      <w:r w:rsidRPr="001E140C">
        <w:rPr>
          <w:rFonts w:ascii="仿宋" w:eastAsia="仿宋" w:hAnsi="仿宋"/>
          <w:szCs w:val="21"/>
        </w:rPr>
        <w:t>.2</w:t>
      </w:r>
      <w:r w:rsidRPr="001E140C">
        <w:rPr>
          <w:rFonts w:ascii="仿宋" w:eastAsia="仿宋" w:hAnsi="仿宋" w:hint="eastAsia"/>
          <w:szCs w:val="21"/>
        </w:rPr>
        <w:t>国产化要求</w:t>
      </w:r>
    </w:p>
    <w:p w14:paraId="5361BE80"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lastRenderedPageBreak/>
        <w:t>提供的系统产品支持国产化，需要适配国产主流桌面操作系统与数据库，并提供产品互认证明文件。</w:t>
      </w:r>
    </w:p>
    <w:p w14:paraId="67D61D8C"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5</w:t>
      </w:r>
      <w:r w:rsidRPr="001E140C">
        <w:rPr>
          <w:rFonts w:ascii="仿宋" w:eastAsia="仿宋" w:hAnsi="仿宋"/>
          <w:szCs w:val="21"/>
        </w:rPr>
        <w:t>.3</w:t>
      </w:r>
      <w:r w:rsidRPr="001E140C">
        <w:rPr>
          <w:rFonts w:ascii="仿宋" w:eastAsia="仿宋" w:hAnsi="仿宋" w:hint="eastAsia"/>
          <w:szCs w:val="21"/>
        </w:rPr>
        <w:t>兼容要求</w:t>
      </w:r>
    </w:p>
    <w:p w14:paraId="1C387707"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提供的系统采用标准开放接口，支持与其它系统的数据交换和共享，支持与第三</w:t>
      </w:r>
      <w:proofErr w:type="gramStart"/>
      <w:r w:rsidRPr="001E140C">
        <w:rPr>
          <w:rFonts w:ascii="仿宋" w:eastAsia="仿宋" w:hAnsi="仿宋" w:hint="eastAsia"/>
          <w:szCs w:val="21"/>
        </w:rPr>
        <w:t>方业务</w:t>
      </w:r>
      <w:proofErr w:type="gramEnd"/>
      <w:r w:rsidRPr="001E140C">
        <w:rPr>
          <w:rFonts w:ascii="仿宋" w:eastAsia="仿宋" w:hAnsi="仿宋" w:hint="eastAsia"/>
          <w:szCs w:val="21"/>
        </w:rPr>
        <w:t>系统（医院HIS系统等）对接。</w:t>
      </w:r>
    </w:p>
    <w:p w14:paraId="3D3B01FD"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5</w:t>
      </w:r>
      <w:r w:rsidRPr="001E140C">
        <w:rPr>
          <w:rFonts w:ascii="仿宋" w:eastAsia="仿宋" w:hAnsi="仿宋"/>
          <w:szCs w:val="21"/>
        </w:rPr>
        <w:t>.4</w:t>
      </w:r>
      <w:r w:rsidRPr="001E140C">
        <w:rPr>
          <w:rFonts w:ascii="仿宋" w:eastAsia="仿宋" w:hAnsi="仿宋" w:hint="eastAsia"/>
          <w:szCs w:val="21"/>
        </w:rPr>
        <w:t>运行稳定要求</w:t>
      </w:r>
    </w:p>
    <w:p w14:paraId="1BC81477"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提供的系统应支持</w:t>
      </w:r>
      <w:proofErr w:type="gramStart"/>
      <w:r w:rsidRPr="001E140C">
        <w:rPr>
          <w:rFonts w:ascii="仿宋" w:eastAsia="仿宋" w:hAnsi="仿宋" w:hint="eastAsia"/>
          <w:szCs w:val="21"/>
        </w:rPr>
        <w:t>够连续</w:t>
      </w:r>
      <w:proofErr w:type="gramEnd"/>
      <w:r w:rsidRPr="001E140C">
        <w:rPr>
          <w:rFonts w:ascii="仿宋" w:eastAsia="仿宋" w:hAnsi="仿宋" w:hint="eastAsia"/>
          <w:szCs w:val="21"/>
        </w:rPr>
        <w:t>7×24小时不间断工作，无故障率99.99%。</w:t>
      </w:r>
    </w:p>
    <w:p w14:paraId="65C5CCA1"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5</w:t>
      </w:r>
      <w:r w:rsidRPr="001E140C">
        <w:rPr>
          <w:rFonts w:ascii="仿宋" w:eastAsia="仿宋" w:hAnsi="仿宋"/>
          <w:szCs w:val="21"/>
        </w:rPr>
        <w:t>.5</w:t>
      </w:r>
      <w:r w:rsidRPr="001E140C">
        <w:rPr>
          <w:rFonts w:ascii="仿宋" w:eastAsia="仿宋" w:hAnsi="仿宋" w:hint="eastAsia"/>
          <w:szCs w:val="21"/>
        </w:rPr>
        <w:t>功能要求</w:t>
      </w:r>
    </w:p>
    <w:p w14:paraId="70482D8D"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功能需求，来电弹屏、外</w:t>
      </w:r>
      <w:proofErr w:type="gramStart"/>
      <w:r w:rsidRPr="001E140C">
        <w:rPr>
          <w:rFonts w:ascii="仿宋" w:eastAsia="仿宋" w:hAnsi="仿宋" w:hint="eastAsia"/>
          <w:szCs w:val="21"/>
        </w:rPr>
        <w:t>呼电话</w:t>
      </w:r>
      <w:proofErr w:type="gramEnd"/>
      <w:r w:rsidRPr="001E140C">
        <w:rPr>
          <w:rFonts w:ascii="仿宋" w:eastAsia="仿宋" w:hAnsi="仿宋" w:hint="eastAsia"/>
          <w:szCs w:val="21"/>
        </w:rPr>
        <w:t>显示、客户资料管理、服务小结、工单受理、IVR流程、全程录音和数据报表等系统功能。</w:t>
      </w:r>
    </w:p>
    <w:p w14:paraId="1C087E19"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5</w:t>
      </w:r>
      <w:r w:rsidRPr="001E140C">
        <w:rPr>
          <w:rFonts w:ascii="仿宋" w:eastAsia="仿宋" w:hAnsi="仿宋"/>
          <w:szCs w:val="21"/>
        </w:rPr>
        <w:t>.6</w:t>
      </w:r>
      <w:r w:rsidRPr="001E140C">
        <w:rPr>
          <w:rFonts w:ascii="仿宋" w:eastAsia="仿宋" w:hAnsi="仿宋" w:hint="eastAsia"/>
          <w:szCs w:val="21"/>
        </w:rPr>
        <w:t>其他要求</w:t>
      </w:r>
    </w:p>
    <w:p w14:paraId="0CDA52F0"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中标人提供的呼叫系统能支持虚拟坐席接听功能、支持通知公告功能。</w:t>
      </w:r>
    </w:p>
    <w:p w14:paraId="2EAC6A1A"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针对于本次运维服务外包项目业务开展稳定，呼叫系统须配备如下：</w:t>
      </w:r>
    </w:p>
    <w:tbl>
      <w:tblPr>
        <w:tblStyle w:val="affc"/>
        <w:tblW w:w="4957" w:type="pct"/>
        <w:jc w:val="center"/>
        <w:tblLook w:val="04A0" w:firstRow="1" w:lastRow="0" w:firstColumn="1" w:lastColumn="0" w:noHBand="0" w:noVBand="1"/>
      </w:tblPr>
      <w:tblGrid>
        <w:gridCol w:w="864"/>
        <w:gridCol w:w="1978"/>
        <w:gridCol w:w="5174"/>
        <w:gridCol w:w="966"/>
      </w:tblGrid>
      <w:tr w:rsidR="001E140C" w:rsidRPr="001E140C" w14:paraId="4DECD473" w14:textId="77777777" w:rsidTr="00004EB2">
        <w:trPr>
          <w:trHeight w:val="20"/>
          <w:jc w:val="center"/>
        </w:trPr>
        <w:tc>
          <w:tcPr>
            <w:tcW w:w="481" w:type="pct"/>
            <w:vAlign w:val="center"/>
          </w:tcPr>
          <w:p w14:paraId="276F21A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序号</w:t>
            </w:r>
          </w:p>
        </w:tc>
        <w:tc>
          <w:tcPr>
            <w:tcW w:w="1101" w:type="pct"/>
            <w:vAlign w:val="center"/>
          </w:tcPr>
          <w:p w14:paraId="6D6B55C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服务内容</w:t>
            </w:r>
          </w:p>
        </w:tc>
        <w:tc>
          <w:tcPr>
            <w:tcW w:w="2880" w:type="pct"/>
            <w:vAlign w:val="center"/>
          </w:tcPr>
          <w:p w14:paraId="49C62655"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服务要求</w:t>
            </w:r>
          </w:p>
        </w:tc>
        <w:tc>
          <w:tcPr>
            <w:tcW w:w="539" w:type="pct"/>
            <w:vAlign w:val="center"/>
          </w:tcPr>
          <w:p w14:paraId="51B9548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数量</w:t>
            </w:r>
          </w:p>
        </w:tc>
      </w:tr>
      <w:tr w:rsidR="001E140C" w:rsidRPr="001E140C" w14:paraId="62D93CDA" w14:textId="77777777" w:rsidTr="00004EB2">
        <w:trPr>
          <w:trHeight w:val="20"/>
          <w:jc w:val="center"/>
        </w:trPr>
        <w:tc>
          <w:tcPr>
            <w:tcW w:w="481" w:type="pct"/>
            <w:vAlign w:val="center"/>
          </w:tcPr>
          <w:p w14:paraId="119F20F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w:t>
            </w:r>
          </w:p>
        </w:tc>
        <w:tc>
          <w:tcPr>
            <w:tcW w:w="1101" w:type="pct"/>
            <w:vAlign w:val="center"/>
          </w:tcPr>
          <w:p w14:paraId="20C0476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呼叫中心平台</w:t>
            </w:r>
          </w:p>
        </w:tc>
        <w:tc>
          <w:tcPr>
            <w:tcW w:w="2880" w:type="pct"/>
            <w:vAlign w:val="center"/>
          </w:tcPr>
          <w:p w14:paraId="0B7FD93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语音交换通讯协议、IVR流程编辑、ACD排队机、呼叫路由、资源基础模块(IVR、数字化录音、分机及中继)、话务调度、CTI集成接口、后台设置及维护、高可用集群</w:t>
            </w:r>
          </w:p>
        </w:tc>
        <w:tc>
          <w:tcPr>
            <w:tcW w:w="539" w:type="pct"/>
            <w:vAlign w:val="center"/>
          </w:tcPr>
          <w:p w14:paraId="42BCDF8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1套</w:t>
            </w:r>
          </w:p>
        </w:tc>
      </w:tr>
      <w:tr w:rsidR="001E140C" w:rsidRPr="001E140C" w14:paraId="7877AD27" w14:textId="77777777" w:rsidTr="00004EB2">
        <w:trPr>
          <w:trHeight w:val="20"/>
          <w:jc w:val="center"/>
        </w:trPr>
        <w:tc>
          <w:tcPr>
            <w:tcW w:w="481" w:type="pct"/>
            <w:vAlign w:val="center"/>
          </w:tcPr>
          <w:p w14:paraId="4300511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2</w:t>
            </w:r>
          </w:p>
        </w:tc>
        <w:tc>
          <w:tcPr>
            <w:tcW w:w="1101" w:type="pct"/>
            <w:vAlign w:val="center"/>
          </w:tcPr>
          <w:p w14:paraId="7E3477C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坐席授权</w:t>
            </w:r>
          </w:p>
        </w:tc>
        <w:tc>
          <w:tcPr>
            <w:tcW w:w="2880" w:type="pct"/>
            <w:vAlign w:val="center"/>
          </w:tcPr>
          <w:p w14:paraId="3DE53BD5"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呼叫中心坐席授权</w:t>
            </w:r>
          </w:p>
        </w:tc>
        <w:tc>
          <w:tcPr>
            <w:tcW w:w="539" w:type="pct"/>
            <w:vAlign w:val="center"/>
          </w:tcPr>
          <w:p w14:paraId="1E35292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10个</w:t>
            </w:r>
          </w:p>
        </w:tc>
      </w:tr>
      <w:tr w:rsidR="001E140C" w:rsidRPr="001E140C" w14:paraId="75D7DB0E" w14:textId="77777777" w:rsidTr="00004EB2">
        <w:trPr>
          <w:trHeight w:val="20"/>
          <w:jc w:val="center"/>
        </w:trPr>
        <w:tc>
          <w:tcPr>
            <w:tcW w:w="481" w:type="pct"/>
            <w:vAlign w:val="center"/>
          </w:tcPr>
          <w:p w14:paraId="223AAD0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3</w:t>
            </w:r>
          </w:p>
        </w:tc>
        <w:tc>
          <w:tcPr>
            <w:tcW w:w="1101" w:type="pct"/>
            <w:vAlign w:val="center"/>
          </w:tcPr>
          <w:p w14:paraId="400CA2C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IVR授权</w:t>
            </w:r>
          </w:p>
        </w:tc>
        <w:tc>
          <w:tcPr>
            <w:tcW w:w="2880" w:type="pct"/>
            <w:vAlign w:val="center"/>
          </w:tcPr>
          <w:p w14:paraId="3FCCD5A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来电IVR放音数授权</w:t>
            </w:r>
          </w:p>
        </w:tc>
        <w:tc>
          <w:tcPr>
            <w:tcW w:w="539" w:type="pct"/>
            <w:vAlign w:val="center"/>
          </w:tcPr>
          <w:p w14:paraId="302E289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30个</w:t>
            </w:r>
          </w:p>
        </w:tc>
      </w:tr>
      <w:tr w:rsidR="001E140C" w:rsidRPr="001E140C" w14:paraId="7592843F" w14:textId="77777777" w:rsidTr="00004EB2">
        <w:trPr>
          <w:trHeight w:val="20"/>
          <w:jc w:val="center"/>
        </w:trPr>
        <w:tc>
          <w:tcPr>
            <w:tcW w:w="481" w:type="pct"/>
            <w:vAlign w:val="center"/>
          </w:tcPr>
          <w:p w14:paraId="74FB9CB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4</w:t>
            </w:r>
          </w:p>
        </w:tc>
        <w:tc>
          <w:tcPr>
            <w:tcW w:w="1101" w:type="pct"/>
            <w:vAlign w:val="center"/>
          </w:tcPr>
          <w:p w14:paraId="73B9448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录音授权</w:t>
            </w:r>
          </w:p>
        </w:tc>
        <w:tc>
          <w:tcPr>
            <w:tcW w:w="2880" w:type="pct"/>
            <w:vAlign w:val="center"/>
          </w:tcPr>
          <w:p w14:paraId="25877DC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数字化录音授权</w:t>
            </w:r>
          </w:p>
        </w:tc>
        <w:tc>
          <w:tcPr>
            <w:tcW w:w="539" w:type="pct"/>
            <w:vAlign w:val="center"/>
          </w:tcPr>
          <w:p w14:paraId="59F05FA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10个</w:t>
            </w:r>
          </w:p>
        </w:tc>
      </w:tr>
      <w:tr w:rsidR="001E140C" w:rsidRPr="001E140C" w14:paraId="752E12AC" w14:textId="77777777" w:rsidTr="00004EB2">
        <w:trPr>
          <w:trHeight w:val="20"/>
          <w:jc w:val="center"/>
        </w:trPr>
        <w:tc>
          <w:tcPr>
            <w:tcW w:w="481" w:type="pct"/>
            <w:vAlign w:val="center"/>
          </w:tcPr>
          <w:p w14:paraId="10E86B6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5</w:t>
            </w:r>
          </w:p>
        </w:tc>
        <w:tc>
          <w:tcPr>
            <w:tcW w:w="1101" w:type="pct"/>
            <w:vAlign w:val="center"/>
          </w:tcPr>
          <w:p w14:paraId="3F6C6A3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中继授权</w:t>
            </w:r>
          </w:p>
        </w:tc>
        <w:tc>
          <w:tcPr>
            <w:tcW w:w="2880" w:type="pct"/>
            <w:vAlign w:val="center"/>
          </w:tcPr>
          <w:p w14:paraId="3D34859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中继授权</w:t>
            </w:r>
          </w:p>
        </w:tc>
        <w:tc>
          <w:tcPr>
            <w:tcW w:w="539" w:type="pct"/>
            <w:vAlign w:val="center"/>
          </w:tcPr>
          <w:p w14:paraId="22F6E7F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2个</w:t>
            </w:r>
          </w:p>
        </w:tc>
      </w:tr>
      <w:tr w:rsidR="001E140C" w:rsidRPr="001E140C" w14:paraId="13A2A6D8" w14:textId="77777777" w:rsidTr="00004EB2">
        <w:trPr>
          <w:trHeight w:val="20"/>
          <w:jc w:val="center"/>
        </w:trPr>
        <w:tc>
          <w:tcPr>
            <w:tcW w:w="481" w:type="pct"/>
            <w:vAlign w:val="center"/>
          </w:tcPr>
          <w:p w14:paraId="038F3AD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6</w:t>
            </w:r>
          </w:p>
        </w:tc>
        <w:tc>
          <w:tcPr>
            <w:tcW w:w="1101" w:type="pct"/>
            <w:vAlign w:val="center"/>
          </w:tcPr>
          <w:p w14:paraId="28CFE77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统计报表</w:t>
            </w:r>
          </w:p>
        </w:tc>
        <w:tc>
          <w:tcPr>
            <w:tcW w:w="2880" w:type="pct"/>
            <w:vAlign w:val="center"/>
          </w:tcPr>
          <w:p w14:paraId="4AEEEED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统计报表功能模块</w:t>
            </w:r>
          </w:p>
        </w:tc>
        <w:tc>
          <w:tcPr>
            <w:tcW w:w="539" w:type="pct"/>
            <w:vAlign w:val="center"/>
          </w:tcPr>
          <w:p w14:paraId="4B4E3DB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1套</w:t>
            </w:r>
          </w:p>
        </w:tc>
      </w:tr>
      <w:tr w:rsidR="001E140C" w:rsidRPr="001E140C" w14:paraId="6038E597" w14:textId="77777777" w:rsidTr="00004EB2">
        <w:trPr>
          <w:trHeight w:val="20"/>
          <w:jc w:val="center"/>
        </w:trPr>
        <w:tc>
          <w:tcPr>
            <w:tcW w:w="481" w:type="pct"/>
            <w:vAlign w:val="center"/>
          </w:tcPr>
          <w:p w14:paraId="61E76EA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7</w:t>
            </w:r>
          </w:p>
        </w:tc>
        <w:tc>
          <w:tcPr>
            <w:tcW w:w="1101" w:type="pct"/>
            <w:vAlign w:val="center"/>
          </w:tcPr>
          <w:p w14:paraId="068BFF3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管理监控</w:t>
            </w:r>
          </w:p>
        </w:tc>
        <w:tc>
          <w:tcPr>
            <w:tcW w:w="2880" w:type="pct"/>
            <w:vAlign w:val="center"/>
          </w:tcPr>
          <w:p w14:paraId="43CB9E7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管理及监控功能模块</w:t>
            </w:r>
          </w:p>
        </w:tc>
        <w:tc>
          <w:tcPr>
            <w:tcW w:w="539" w:type="pct"/>
            <w:vAlign w:val="center"/>
          </w:tcPr>
          <w:p w14:paraId="758A931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1套</w:t>
            </w:r>
          </w:p>
        </w:tc>
      </w:tr>
      <w:tr w:rsidR="001E140C" w:rsidRPr="001E140C" w14:paraId="5251BAAF" w14:textId="77777777" w:rsidTr="00004EB2">
        <w:trPr>
          <w:trHeight w:val="20"/>
          <w:jc w:val="center"/>
        </w:trPr>
        <w:tc>
          <w:tcPr>
            <w:tcW w:w="481" w:type="pct"/>
            <w:vAlign w:val="center"/>
          </w:tcPr>
          <w:p w14:paraId="01CCB9C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8</w:t>
            </w:r>
          </w:p>
        </w:tc>
        <w:tc>
          <w:tcPr>
            <w:tcW w:w="1101" w:type="pct"/>
            <w:vAlign w:val="center"/>
          </w:tcPr>
          <w:p w14:paraId="2600050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线路接入设备</w:t>
            </w:r>
          </w:p>
        </w:tc>
        <w:tc>
          <w:tcPr>
            <w:tcW w:w="2880" w:type="pct"/>
            <w:vAlign w:val="center"/>
          </w:tcPr>
          <w:p w14:paraId="69CD891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语音网关</w:t>
            </w:r>
          </w:p>
        </w:tc>
        <w:tc>
          <w:tcPr>
            <w:tcW w:w="539" w:type="pct"/>
            <w:vAlign w:val="center"/>
          </w:tcPr>
          <w:p w14:paraId="0D10A33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1台</w:t>
            </w:r>
          </w:p>
        </w:tc>
      </w:tr>
      <w:tr w:rsidR="00004EB2" w:rsidRPr="001E140C" w14:paraId="4C727363" w14:textId="77777777" w:rsidTr="00004EB2">
        <w:trPr>
          <w:trHeight w:val="20"/>
          <w:jc w:val="center"/>
        </w:trPr>
        <w:tc>
          <w:tcPr>
            <w:tcW w:w="481" w:type="pct"/>
            <w:vAlign w:val="center"/>
          </w:tcPr>
          <w:p w14:paraId="2473BFA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9</w:t>
            </w:r>
          </w:p>
        </w:tc>
        <w:tc>
          <w:tcPr>
            <w:tcW w:w="1101" w:type="pct"/>
            <w:vAlign w:val="center"/>
          </w:tcPr>
          <w:p w14:paraId="078BB7E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坐席终端</w:t>
            </w:r>
          </w:p>
        </w:tc>
        <w:tc>
          <w:tcPr>
            <w:tcW w:w="2880" w:type="pct"/>
            <w:vAlign w:val="center"/>
          </w:tcPr>
          <w:p w14:paraId="161B74D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坐席终端设备（IP话机+耳麦）支持加密通讯</w:t>
            </w:r>
          </w:p>
        </w:tc>
        <w:tc>
          <w:tcPr>
            <w:tcW w:w="539" w:type="pct"/>
            <w:vAlign w:val="center"/>
          </w:tcPr>
          <w:p w14:paraId="365DEDA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8套</w:t>
            </w:r>
          </w:p>
        </w:tc>
      </w:tr>
    </w:tbl>
    <w:p w14:paraId="5DC16964" w14:textId="77777777" w:rsidR="00004EB2" w:rsidRPr="001E140C" w:rsidRDefault="00004EB2" w:rsidP="00004EB2">
      <w:pPr>
        <w:spacing w:line="360" w:lineRule="auto"/>
        <w:ind w:firstLineChars="200" w:firstLine="420"/>
        <w:jc w:val="left"/>
        <w:rPr>
          <w:rFonts w:ascii="仿宋" w:eastAsia="仿宋" w:hAnsi="仿宋" w:hint="eastAsia"/>
          <w:szCs w:val="21"/>
        </w:rPr>
      </w:pPr>
    </w:p>
    <w:p w14:paraId="5FF505A8"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招标参数：</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699"/>
        <w:gridCol w:w="836"/>
        <w:gridCol w:w="1517"/>
        <w:gridCol w:w="5998"/>
      </w:tblGrid>
      <w:tr w:rsidR="001E140C" w:rsidRPr="001E140C" w14:paraId="55C2A6CA" w14:textId="77777777" w:rsidTr="001F4400">
        <w:trPr>
          <w:trHeight w:val="20"/>
          <w:jc w:val="center"/>
        </w:trPr>
        <w:tc>
          <w:tcPr>
            <w:tcW w:w="386" w:type="pct"/>
            <w:shd w:val="clear" w:color="auto" w:fill="auto"/>
            <w:vAlign w:val="center"/>
          </w:tcPr>
          <w:p w14:paraId="55E6E03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序号</w:t>
            </w:r>
          </w:p>
        </w:tc>
        <w:tc>
          <w:tcPr>
            <w:tcW w:w="462" w:type="pct"/>
            <w:shd w:val="clear" w:color="auto" w:fill="auto"/>
            <w:vAlign w:val="center"/>
          </w:tcPr>
          <w:p w14:paraId="15336955"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模块</w:t>
            </w:r>
          </w:p>
        </w:tc>
        <w:tc>
          <w:tcPr>
            <w:tcW w:w="838" w:type="pct"/>
            <w:shd w:val="clear" w:color="auto" w:fill="auto"/>
            <w:vAlign w:val="center"/>
          </w:tcPr>
          <w:p w14:paraId="705C97D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功能</w:t>
            </w:r>
          </w:p>
        </w:tc>
        <w:tc>
          <w:tcPr>
            <w:tcW w:w="3313" w:type="pct"/>
            <w:shd w:val="clear" w:color="auto" w:fill="auto"/>
            <w:vAlign w:val="center"/>
          </w:tcPr>
          <w:p w14:paraId="2B39717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参数要求</w:t>
            </w:r>
          </w:p>
        </w:tc>
      </w:tr>
      <w:tr w:rsidR="001E140C" w:rsidRPr="001E140C" w14:paraId="4AD2BF44" w14:textId="77777777" w:rsidTr="001F4400">
        <w:trPr>
          <w:trHeight w:val="20"/>
          <w:jc w:val="center"/>
        </w:trPr>
        <w:tc>
          <w:tcPr>
            <w:tcW w:w="386" w:type="pct"/>
            <w:vMerge w:val="restart"/>
            <w:shd w:val="clear" w:color="auto" w:fill="auto"/>
            <w:vAlign w:val="center"/>
          </w:tcPr>
          <w:p w14:paraId="278574F1" w14:textId="48A74A7F"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4</w:t>
            </w:r>
          </w:p>
        </w:tc>
        <w:tc>
          <w:tcPr>
            <w:tcW w:w="462" w:type="pct"/>
            <w:vMerge w:val="restart"/>
            <w:shd w:val="clear" w:color="auto" w:fill="auto"/>
            <w:vAlign w:val="center"/>
          </w:tcPr>
          <w:p w14:paraId="0A4E027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★配置功能</w:t>
            </w:r>
          </w:p>
        </w:tc>
        <w:tc>
          <w:tcPr>
            <w:tcW w:w="838" w:type="pct"/>
            <w:shd w:val="clear" w:color="auto" w:fill="auto"/>
            <w:vAlign w:val="center"/>
          </w:tcPr>
          <w:p w14:paraId="6DC0C67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IVR流程编辑</w:t>
            </w:r>
          </w:p>
        </w:tc>
        <w:tc>
          <w:tcPr>
            <w:tcW w:w="3313" w:type="pct"/>
            <w:shd w:val="clear" w:color="auto" w:fill="auto"/>
            <w:vAlign w:val="center"/>
          </w:tcPr>
          <w:p w14:paraId="178B01D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1、支持个性化编辑互动语音流程（注：可以根据企业需求，随时更改企业欢迎词及语音导航流程，提供单机</w:t>
            </w:r>
            <w:proofErr w:type="gramStart"/>
            <w:r w:rsidRPr="001E140C">
              <w:rPr>
                <w:rFonts w:ascii="仿宋" w:eastAsia="仿宋" w:hAnsi="仿宋" w:hint="eastAsia"/>
                <w:szCs w:val="21"/>
              </w:rPr>
              <w:t>版文字转</w:t>
            </w:r>
            <w:proofErr w:type="gramEnd"/>
            <w:r w:rsidRPr="001E140C">
              <w:rPr>
                <w:rFonts w:ascii="仿宋" w:eastAsia="仿宋" w:hAnsi="仿宋" w:hint="eastAsia"/>
                <w:szCs w:val="21"/>
              </w:rPr>
              <w:t>语音合成软件，让客户将合成后的语音，上传到IVR流程节点）</w:t>
            </w:r>
          </w:p>
        </w:tc>
      </w:tr>
      <w:tr w:rsidR="001E140C" w:rsidRPr="001E140C" w14:paraId="325A8EC0" w14:textId="77777777" w:rsidTr="001F4400">
        <w:trPr>
          <w:trHeight w:val="20"/>
          <w:jc w:val="center"/>
        </w:trPr>
        <w:tc>
          <w:tcPr>
            <w:tcW w:w="386" w:type="pct"/>
            <w:vMerge/>
            <w:shd w:val="clear" w:color="auto" w:fill="auto"/>
            <w:vAlign w:val="center"/>
          </w:tcPr>
          <w:p w14:paraId="120080F4"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385FBDAC"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4BFC4FB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ACD排队机</w:t>
            </w:r>
          </w:p>
        </w:tc>
        <w:tc>
          <w:tcPr>
            <w:tcW w:w="3313" w:type="pct"/>
            <w:shd w:val="clear" w:color="auto" w:fill="auto"/>
            <w:vAlign w:val="center"/>
          </w:tcPr>
          <w:p w14:paraId="298A1BD5"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2</w:t>
            </w:r>
            <w:r w:rsidRPr="001E140C">
              <w:rPr>
                <w:rFonts w:ascii="仿宋" w:eastAsia="仿宋" w:hAnsi="仿宋"/>
                <w:szCs w:val="21"/>
              </w:rPr>
              <w:t>、</w:t>
            </w:r>
            <w:r w:rsidRPr="001E140C">
              <w:rPr>
                <w:rFonts w:ascii="仿宋" w:eastAsia="仿宋" w:hAnsi="仿宋" w:hint="eastAsia"/>
                <w:szCs w:val="21"/>
              </w:rPr>
              <w:t>呼叫排队ACD（注：对话</w:t>
            </w:r>
            <w:proofErr w:type="gramStart"/>
            <w:r w:rsidRPr="001E140C">
              <w:rPr>
                <w:rFonts w:ascii="仿宋" w:eastAsia="仿宋" w:hAnsi="仿宋" w:hint="eastAsia"/>
                <w:szCs w:val="21"/>
              </w:rPr>
              <w:t>务</w:t>
            </w:r>
            <w:proofErr w:type="gramEnd"/>
            <w:r w:rsidRPr="001E140C">
              <w:rPr>
                <w:rFonts w:ascii="仿宋" w:eastAsia="仿宋" w:hAnsi="仿宋" w:hint="eastAsia"/>
                <w:szCs w:val="21"/>
              </w:rPr>
              <w:t>进行合理分配，均衡话务量。当话务员都忙的时候，自动形成排队。排队算法包括：全部振铃、循</w:t>
            </w:r>
            <w:r w:rsidRPr="001E140C">
              <w:rPr>
                <w:rFonts w:ascii="仿宋" w:eastAsia="仿宋" w:hAnsi="仿宋" w:hint="eastAsia"/>
                <w:szCs w:val="21"/>
              </w:rPr>
              <w:lastRenderedPageBreak/>
              <w:t>环分配、最久等待优先、最少呼叫优先、随机分配）</w:t>
            </w:r>
          </w:p>
        </w:tc>
      </w:tr>
      <w:tr w:rsidR="001E140C" w:rsidRPr="001E140C" w14:paraId="50FA18A0" w14:textId="77777777" w:rsidTr="001F4400">
        <w:trPr>
          <w:trHeight w:val="20"/>
          <w:jc w:val="center"/>
        </w:trPr>
        <w:tc>
          <w:tcPr>
            <w:tcW w:w="386" w:type="pct"/>
            <w:vMerge/>
            <w:shd w:val="clear" w:color="auto" w:fill="auto"/>
            <w:vAlign w:val="center"/>
          </w:tcPr>
          <w:p w14:paraId="57232375"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7A1412D2"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F2301E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呼叫路由</w:t>
            </w:r>
          </w:p>
        </w:tc>
        <w:tc>
          <w:tcPr>
            <w:tcW w:w="3313" w:type="pct"/>
            <w:shd w:val="clear" w:color="auto" w:fill="auto"/>
            <w:vAlign w:val="center"/>
          </w:tcPr>
          <w:p w14:paraId="2D0C6E8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1、呼叫队列、路由选择（注：根据不同的职能、技能组，分别振铃；也可以指定路由选择不同的呼叫）</w:t>
            </w:r>
          </w:p>
        </w:tc>
      </w:tr>
      <w:tr w:rsidR="001E140C" w:rsidRPr="001E140C" w14:paraId="1D91DF7F" w14:textId="77777777" w:rsidTr="001F4400">
        <w:trPr>
          <w:trHeight w:val="20"/>
          <w:jc w:val="center"/>
        </w:trPr>
        <w:tc>
          <w:tcPr>
            <w:tcW w:w="386" w:type="pct"/>
            <w:vMerge/>
            <w:shd w:val="clear" w:color="auto" w:fill="auto"/>
            <w:vAlign w:val="center"/>
          </w:tcPr>
          <w:p w14:paraId="258F8034"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0D3608B6"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CF8DBF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资源基础模块</w:t>
            </w:r>
          </w:p>
        </w:tc>
        <w:tc>
          <w:tcPr>
            <w:tcW w:w="3313" w:type="pct"/>
            <w:shd w:val="clear" w:color="auto" w:fill="auto"/>
            <w:vAlign w:val="center"/>
          </w:tcPr>
          <w:p w14:paraId="221BBF9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1、IVR基础模块、数字化录音基础模块、分机及中继模块</w:t>
            </w:r>
          </w:p>
        </w:tc>
      </w:tr>
      <w:tr w:rsidR="001E140C" w:rsidRPr="001E140C" w14:paraId="08EF17B9" w14:textId="77777777" w:rsidTr="001F4400">
        <w:trPr>
          <w:trHeight w:val="20"/>
          <w:jc w:val="center"/>
        </w:trPr>
        <w:tc>
          <w:tcPr>
            <w:tcW w:w="386" w:type="pct"/>
            <w:vMerge/>
            <w:shd w:val="clear" w:color="auto" w:fill="auto"/>
            <w:vAlign w:val="center"/>
          </w:tcPr>
          <w:p w14:paraId="0037C43C"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766FF501"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401724F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时间条件判断</w:t>
            </w:r>
          </w:p>
        </w:tc>
        <w:tc>
          <w:tcPr>
            <w:tcW w:w="3313" w:type="pct"/>
            <w:shd w:val="clear" w:color="auto" w:fill="auto"/>
            <w:vAlign w:val="center"/>
          </w:tcPr>
          <w:p w14:paraId="52F12A4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1、工作时间和非工作时间各自播放的语音，非工作时间转接外线电话或者转留言</w:t>
            </w:r>
          </w:p>
        </w:tc>
      </w:tr>
      <w:tr w:rsidR="001E140C" w:rsidRPr="001E140C" w14:paraId="4EF7A4CC" w14:textId="77777777" w:rsidTr="001F4400">
        <w:trPr>
          <w:trHeight w:val="20"/>
          <w:jc w:val="center"/>
        </w:trPr>
        <w:tc>
          <w:tcPr>
            <w:tcW w:w="386" w:type="pct"/>
            <w:vMerge/>
            <w:shd w:val="clear" w:color="auto" w:fill="auto"/>
            <w:vAlign w:val="center"/>
          </w:tcPr>
          <w:p w14:paraId="576DBD57"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2805A818"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7C0E735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后台管理</w:t>
            </w:r>
          </w:p>
        </w:tc>
        <w:tc>
          <w:tcPr>
            <w:tcW w:w="3313" w:type="pct"/>
            <w:shd w:val="clear" w:color="auto" w:fill="auto"/>
            <w:vAlign w:val="center"/>
          </w:tcPr>
          <w:p w14:paraId="516C9E0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1、分机（分机增删改、批量新增及修改，分机支持SIP协议及WEBRTC协议，支持音视频通话，信令及媒体</w:t>
            </w:r>
            <w:proofErr w:type="gramStart"/>
            <w:r w:rsidRPr="001E140C">
              <w:rPr>
                <w:rFonts w:ascii="仿宋" w:eastAsia="仿宋" w:hAnsi="仿宋" w:hint="eastAsia"/>
                <w:szCs w:val="21"/>
              </w:rPr>
              <w:t>流支持</w:t>
            </w:r>
            <w:proofErr w:type="gramEnd"/>
            <w:r w:rsidRPr="001E140C">
              <w:rPr>
                <w:rFonts w:ascii="仿宋" w:eastAsia="仿宋" w:hAnsi="仿宋" w:hint="eastAsia"/>
                <w:szCs w:val="21"/>
              </w:rPr>
              <w:t>加密传输）;</w:t>
            </w:r>
            <w:r w:rsidRPr="001E140C">
              <w:rPr>
                <w:rFonts w:ascii="仿宋" w:eastAsia="仿宋" w:hAnsi="仿宋" w:hint="eastAsia"/>
                <w:szCs w:val="21"/>
              </w:rPr>
              <w:br/>
              <w:t>2、队列（振铃策略(全部振铃、循环分配、最久等待优先、最少呼叫优先、随机分配)、播报工号、接线间隔、队列优先级、来电通告位置、通告频率、通告等待时间）；</w:t>
            </w:r>
            <w:r w:rsidRPr="001E140C">
              <w:rPr>
                <w:rFonts w:ascii="仿宋" w:eastAsia="仿宋" w:hAnsi="仿宋" w:hint="eastAsia"/>
                <w:szCs w:val="21"/>
              </w:rPr>
              <w:br/>
              <w:t>支持自动话务员（语音菜单及选项设置、语音文件上传、语音菜单树状展示）；</w:t>
            </w:r>
            <w:r w:rsidRPr="001E140C">
              <w:rPr>
                <w:rFonts w:ascii="仿宋" w:eastAsia="仿宋" w:hAnsi="仿宋" w:hint="eastAsia"/>
                <w:szCs w:val="21"/>
              </w:rPr>
              <w:br/>
              <w:t>3、来电路由（根据用户号码、接入号码选择来电路由处理）；</w:t>
            </w:r>
            <w:r w:rsidRPr="001E140C">
              <w:rPr>
                <w:rFonts w:ascii="仿宋" w:eastAsia="仿宋" w:hAnsi="仿宋" w:hint="eastAsia"/>
                <w:szCs w:val="21"/>
              </w:rPr>
              <w:br/>
              <w:t>4、去电路由（根据去电号码规则及中继优先级选择去电路由处理）；</w:t>
            </w:r>
            <w:r w:rsidRPr="001E140C">
              <w:rPr>
                <w:rFonts w:ascii="仿宋" w:eastAsia="仿宋" w:hAnsi="仿宋" w:hint="eastAsia"/>
                <w:szCs w:val="21"/>
              </w:rPr>
              <w:br/>
              <w:t>5、据去电号码规则及中继优先级选择去电路由处理）；</w:t>
            </w:r>
            <w:r w:rsidRPr="001E140C">
              <w:rPr>
                <w:rFonts w:ascii="仿宋" w:eastAsia="仿宋" w:hAnsi="仿宋" w:hint="eastAsia"/>
                <w:szCs w:val="21"/>
              </w:rPr>
              <w:br/>
              <w:t>6、来电时间小组（时间规则分组）；</w:t>
            </w:r>
            <w:r w:rsidRPr="001E140C">
              <w:rPr>
                <w:rFonts w:ascii="仿宋" w:eastAsia="仿宋" w:hAnsi="仿宋" w:hint="eastAsia"/>
                <w:szCs w:val="21"/>
              </w:rPr>
              <w:br/>
              <w:t>7、时间条件（根据月、日、周、时分时间规则及条目排序进行匹配及目标处理）；</w:t>
            </w:r>
            <w:r w:rsidRPr="001E140C">
              <w:rPr>
                <w:rFonts w:ascii="仿宋" w:eastAsia="仿宋" w:hAnsi="仿宋" w:hint="eastAsia"/>
                <w:szCs w:val="21"/>
              </w:rPr>
              <w:br/>
              <w:t>8、等待音乐（等待语音分组及维护）；</w:t>
            </w:r>
            <w:r w:rsidRPr="001E140C">
              <w:rPr>
                <w:rFonts w:ascii="仿宋" w:eastAsia="仿宋" w:hAnsi="仿宋" w:hint="eastAsia"/>
                <w:szCs w:val="21"/>
              </w:rPr>
              <w:br/>
              <w:t>9、系统录音等设置（系统中引用的录音维护）；</w:t>
            </w:r>
          </w:p>
        </w:tc>
      </w:tr>
      <w:tr w:rsidR="001E140C" w:rsidRPr="001E140C" w14:paraId="185E0956" w14:textId="77777777" w:rsidTr="001F4400">
        <w:trPr>
          <w:trHeight w:val="20"/>
          <w:jc w:val="center"/>
        </w:trPr>
        <w:tc>
          <w:tcPr>
            <w:tcW w:w="386" w:type="pct"/>
            <w:vMerge w:val="restart"/>
            <w:shd w:val="clear" w:color="auto" w:fill="auto"/>
            <w:vAlign w:val="center"/>
          </w:tcPr>
          <w:p w14:paraId="0D7A04AC" w14:textId="76CE80F8"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5</w:t>
            </w:r>
          </w:p>
        </w:tc>
        <w:tc>
          <w:tcPr>
            <w:tcW w:w="462" w:type="pct"/>
            <w:vMerge w:val="restart"/>
            <w:shd w:val="clear" w:color="auto" w:fill="auto"/>
            <w:vAlign w:val="center"/>
          </w:tcPr>
          <w:p w14:paraId="1D11F6C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w:t>
            </w:r>
            <w:proofErr w:type="gramStart"/>
            <w:r w:rsidRPr="001E140C">
              <w:rPr>
                <w:rFonts w:ascii="仿宋" w:eastAsia="仿宋" w:hAnsi="仿宋" w:hint="eastAsia"/>
                <w:szCs w:val="21"/>
              </w:rPr>
              <w:t>座席</w:t>
            </w:r>
            <w:proofErr w:type="gramEnd"/>
            <w:r w:rsidRPr="001E140C">
              <w:rPr>
                <w:rFonts w:ascii="仿宋" w:eastAsia="仿宋" w:hAnsi="仿宋" w:hint="eastAsia"/>
                <w:szCs w:val="21"/>
              </w:rPr>
              <w:t>功能</w:t>
            </w:r>
          </w:p>
        </w:tc>
        <w:tc>
          <w:tcPr>
            <w:tcW w:w="838" w:type="pct"/>
            <w:shd w:val="clear" w:color="auto" w:fill="auto"/>
            <w:vAlign w:val="center"/>
          </w:tcPr>
          <w:p w14:paraId="5535F8C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客户信息管理</w:t>
            </w:r>
          </w:p>
        </w:tc>
        <w:tc>
          <w:tcPr>
            <w:tcW w:w="3313" w:type="pct"/>
            <w:shd w:val="clear" w:color="auto" w:fill="auto"/>
            <w:vAlign w:val="center"/>
          </w:tcPr>
          <w:p w14:paraId="1295D02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1、客户信息的新增、修改、保存，根据条件查询客户信息</w:t>
            </w:r>
          </w:p>
        </w:tc>
      </w:tr>
      <w:tr w:rsidR="001E140C" w:rsidRPr="001E140C" w14:paraId="1670E86F" w14:textId="77777777" w:rsidTr="001F4400">
        <w:trPr>
          <w:trHeight w:val="20"/>
          <w:jc w:val="center"/>
        </w:trPr>
        <w:tc>
          <w:tcPr>
            <w:tcW w:w="386" w:type="pct"/>
            <w:vMerge/>
            <w:shd w:val="clear" w:color="auto" w:fill="auto"/>
            <w:vAlign w:val="center"/>
          </w:tcPr>
          <w:p w14:paraId="6A98D413"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040CC0B6"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7849B77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来/去电客户信息自动弹屏</w:t>
            </w:r>
          </w:p>
        </w:tc>
        <w:tc>
          <w:tcPr>
            <w:tcW w:w="3313" w:type="pct"/>
            <w:shd w:val="clear" w:color="auto" w:fill="auto"/>
            <w:vAlign w:val="center"/>
          </w:tcPr>
          <w:p w14:paraId="3F11518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szCs w:val="21"/>
              </w:rPr>
              <w:t>1</w:t>
            </w:r>
            <w:r w:rsidRPr="001E140C">
              <w:rPr>
                <w:rFonts w:ascii="仿宋" w:eastAsia="仿宋" w:hAnsi="仿宋" w:hint="eastAsia"/>
                <w:szCs w:val="21"/>
              </w:rPr>
              <w:t>支持来去电时，第一时间即可获知来电客户身份，实现客户信息及历史通话记录显示</w:t>
            </w:r>
          </w:p>
        </w:tc>
      </w:tr>
      <w:tr w:rsidR="001E140C" w:rsidRPr="001E140C" w14:paraId="7757EAD6" w14:textId="77777777" w:rsidTr="001F4400">
        <w:trPr>
          <w:trHeight w:val="20"/>
          <w:jc w:val="center"/>
        </w:trPr>
        <w:tc>
          <w:tcPr>
            <w:tcW w:w="386" w:type="pct"/>
            <w:vMerge/>
            <w:shd w:val="clear" w:color="auto" w:fill="auto"/>
            <w:vAlign w:val="center"/>
          </w:tcPr>
          <w:p w14:paraId="049195A3"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6026413D"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36A1B5C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播报工号</w:t>
            </w:r>
          </w:p>
        </w:tc>
        <w:tc>
          <w:tcPr>
            <w:tcW w:w="3313" w:type="pct"/>
            <w:shd w:val="clear" w:color="auto" w:fill="auto"/>
            <w:vAlign w:val="center"/>
          </w:tcPr>
          <w:p w14:paraId="74C6528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szCs w:val="21"/>
              </w:rPr>
              <w:t>1、</w:t>
            </w:r>
            <w:r w:rsidRPr="001E140C">
              <w:rPr>
                <w:rFonts w:ascii="仿宋" w:eastAsia="仿宋" w:hAnsi="仿宋" w:hint="eastAsia"/>
                <w:szCs w:val="21"/>
              </w:rPr>
              <w:t>接通坐席时，系统自动播报服务的话务员工号，如：1001号话务为您服务</w:t>
            </w:r>
          </w:p>
        </w:tc>
      </w:tr>
      <w:tr w:rsidR="001E140C" w:rsidRPr="001E140C" w14:paraId="74E38130" w14:textId="77777777" w:rsidTr="001F4400">
        <w:trPr>
          <w:trHeight w:val="20"/>
          <w:jc w:val="center"/>
        </w:trPr>
        <w:tc>
          <w:tcPr>
            <w:tcW w:w="386" w:type="pct"/>
            <w:vMerge/>
            <w:shd w:val="clear" w:color="auto" w:fill="auto"/>
            <w:vAlign w:val="center"/>
          </w:tcPr>
          <w:p w14:paraId="02D91B24"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5DF2F03E"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4BF7754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通话小结</w:t>
            </w:r>
          </w:p>
        </w:tc>
        <w:tc>
          <w:tcPr>
            <w:tcW w:w="3313" w:type="pct"/>
            <w:shd w:val="clear" w:color="auto" w:fill="auto"/>
            <w:vAlign w:val="center"/>
          </w:tcPr>
          <w:p w14:paraId="6F5A43A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1、录入本次通话的服务信息，关联通话时间、通话内容、录音，包括：咨询/服务的内容、产品、是否解决、工单等</w:t>
            </w:r>
          </w:p>
        </w:tc>
      </w:tr>
      <w:tr w:rsidR="001E140C" w:rsidRPr="001E140C" w14:paraId="5779AC02" w14:textId="77777777" w:rsidTr="001F4400">
        <w:trPr>
          <w:trHeight w:val="20"/>
          <w:jc w:val="center"/>
        </w:trPr>
        <w:tc>
          <w:tcPr>
            <w:tcW w:w="386" w:type="pct"/>
            <w:vMerge/>
            <w:shd w:val="clear" w:color="auto" w:fill="auto"/>
            <w:vAlign w:val="center"/>
          </w:tcPr>
          <w:p w14:paraId="56E00EF0"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6CA9FACE"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5007A71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转接</w:t>
            </w:r>
          </w:p>
        </w:tc>
        <w:tc>
          <w:tcPr>
            <w:tcW w:w="3313" w:type="pct"/>
            <w:shd w:val="clear" w:color="auto" w:fill="auto"/>
            <w:vAlign w:val="center"/>
          </w:tcPr>
          <w:p w14:paraId="50A14FA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1、转接多场景（转</w:t>
            </w:r>
            <w:proofErr w:type="gramStart"/>
            <w:r w:rsidRPr="001E140C">
              <w:rPr>
                <w:rFonts w:ascii="仿宋" w:eastAsia="仿宋" w:hAnsi="仿宋" w:hint="eastAsia"/>
                <w:szCs w:val="21"/>
              </w:rPr>
              <w:t>座席</w:t>
            </w:r>
            <w:proofErr w:type="gramEnd"/>
            <w:r w:rsidRPr="001E140C">
              <w:rPr>
                <w:rFonts w:ascii="仿宋" w:eastAsia="仿宋" w:hAnsi="仿宋" w:hint="eastAsia"/>
                <w:szCs w:val="21"/>
              </w:rPr>
              <w:t>、转队列、转企业内部分机、转外线、</w:t>
            </w:r>
            <w:proofErr w:type="gramStart"/>
            <w:r w:rsidRPr="001E140C">
              <w:rPr>
                <w:rFonts w:ascii="仿宋" w:eastAsia="仿宋" w:hAnsi="仿宋" w:hint="eastAsia"/>
                <w:szCs w:val="21"/>
              </w:rPr>
              <w:t>转业务</w:t>
            </w:r>
            <w:proofErr w:type="gramEnd"/>
            <w:r w:rsidRPr="001E140C">
              <w:rPr>
                <w:rFonts w:ascii="仿宋" w:eastAsia="仿宋" w:hAnsi="仿宋" w:hint="eastAsia"/>
                <w:szCs w:val="21"/>
              </w:rPr>
              <w:t>部门等）</w:t>
            </w:r>
            <w:r w:rsidRPr="001E140C">
              <w:rPr>
                <w:rFonts w:ascii="仿宋" w:eastAsia="仿宋" w:hAnsi="仿宋" w:hint="eastAsia"/>
                <w:szCs w:val="21"/>
              </w:rPr>
              <w:br/>
              <w:t>2、一键转接（</w:t>
            </w:r>
            <w:proofErr w:type="gramStart"/>
            <w:r w:rsidRPr="001E140C">
              <w:rPr>
                <w:rFonts w:ascii="仿宋" w:eastAsia="仿宋" w:hAnsi="仿宋" w:hint="eastAsia"/>
                <w:szCs w:val="21"/>
              </w:rPr>
              <w:t>座席</w:t>
            </w:r>
            <w:proofErr w:type="gramEnd"/>
            <w:r w:rsidRPr="001E140C">
              <w:rPr>
                <w:rFonts w:ascii="仿宋" w:eastAsia="仿宋" w:hAnsi="仿宋" w:hint="eastAsia"/>
                <w:szCs w:val="21"/>
              </w:rPr>
              <w:t>下</w:t>
            </w:r>
            <w:proofErr w:type="gramStart"/>
            <w:r w:rsidRPr="001E140C">
              <w:rPr>
                <w:rFonts w:ascii="仿宋" w:eastAsia="仿宋" w:hAnsi="仿宋" w:hint="eastAsia"/>
                <w:szCs w:val="21"/>
              </w:rPr>
              <w:t>拉选择</w:t>
            </w:r>
            <w:proofErr w:type="gramEnd"/>
            <w:r w:rsidRPr="001E140C">
              <w:rPr>
                <w:rFonts w:ascii="仿宋" w:eastAsia="仿宋" w:hAnsi="仿宋" w:hint="eastAsia"/>
                <w:szCs w:val="21"/>
              </w:rPr>
              <w:t>转接方标签，无需输入转接号码）</w:t>
            </w:r>
            <w:r w:rsidRPr="001E140C">
              <w:rPr>
                <w:rFonts w:ascii="仿宋" w:eastAsia="仿宋" w:hAnsi="仿宋" w:hint="eastAsia"/>
                <w:szCs w:val="21"/>
              </w:rPr>
              <w:br/>
              <w:t>3、支持盲转、</w:t>
            </w:r>
            <w:proofErr w:type="gramStart"/>
            <w:r w:rsidRPr="001E140C">
              <w:rPr>
                <w:rFonts w:ascii="仿宋" w:eastAsia="仿宋" w:hAnsi="仿宋" w:hint="eastAsia"/>
                <w:szCs w:val="21"/>
              </w:rPr>
              <w:t>询</w:t>
            </w:r>
            <w:proofErr w:type="gramEnd"/>
            <w:r w:rsidRPr="001E140C">
              <w:rPr>
                <w:rFonts w:ascii="仿宋" w:eastAsia="仿宋" w:hAnsi="仿宋" w:hint="eastAsia"/>
                <w:szCs w:val="21"/>
              </w:rPr>
              <w:t>转、三方通话</w:t>
            </w:r>
            <w:r w:rsidRPr="001E140C">
              <w:rPr>
                <w:rFonts w:ascii="仿宋" w:eastAsia="仿宋" w:hAnsi="仿宋" w:hint="eastAsia"/>
                <w:szCs w:val="21"/>
              </w:rPr>
              <w:br/>
              <w:t>4、内部分机和呼叫中心实现互通</w:t>
            </w:r>
          </w:p>
        </w:tc>
      </w:tr>
      <w:tr w:rsidR="001E140C" w:rsidRPr="001E140C" w14:paraId="603872C3" w14:textId="77777777" w:rsidTr="001F4400">
        <w:trPr>
          <w:trHeight w:val="20"/>
          <w:jc w:val="center"/>
        </w:trPr>
        <w:tc>
          <w:tcPr>
            <w:tcW w:w="386" w:type="pct"/>
            <w:vMerge/>
            <w:shd w:val="clear" w:color="auto" w:fill="auto"/>
            <w:vAlign w:val="center"/>
          </w:tcPr>
          <w:p w14:paraId="71C8A99B"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3A1F9A31"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96B1F7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通话记录</w:t>
            </w:r>
          </w:p>
        </w:tc>
        <w:tc>
          <w:tcPr>
            <w:tcW w:w="3313" w:type="pct"/>
            <w:shd w:val="clear" w:color="auto" w:fill="auto"/>
            <w:vAlign w:val="center"/>
          </w:tcPr>
          <w:p w14:paraId="4DA2237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szCs w:val="21"/>
              </w:rPr>
              <w:t>5</w:t>
            </w:r>
            <w:r w:rsidRPr="001E140C">
              <w:rPr>
                <w:rFonts w:ascii="仿宋" w:eastAsia="仿宋" w:hAnsi="仿宋" w:hint="eastAsia"/>
                <w:szCs w:val="21"/>
              </w:rPr>
              <w:t>、持来去电通话记录查看(来电队列、接入号、电话号码、客户名称、呼叫类型、通话状态、通话日期、通话时长、振铃时长、电话内容、录音、</w:t>
            </w:r>
            <w:proofErr w:type="gramStart"/>
            <w:r w:rsidRPr="001E140C">
              <w:rPr>
                <w:rFonts w:ascii="仿宋" w:eastAsia="仿宋" w:hAnsi="仿宋" w:hint="eastAsia"/>
                <w:szCs w:val="21"/>
              </w:rPr>
              <w:t>座席</w:t>
            </w:r>
            <w:proofErr w:type="gramEnd"/>
            <w:r w:rsidRPr="001E140C">
              <w:rPr>
                <w:rFonts w:ascii="仿宋" w:eastAsia="仿宋" w:hAnsi="仿宋" w:hint="eastAsia"/>
                <w:szCs w:val="21"/>
              </w:rPr>
              <w:t>姓名、服务评分、工单)</w:t>
            </w:r>
          </w:p>
        </w:tc>
      </w:tr>
      <w:tr w:rsidR="001E140C" w:rsidRPr="001E140C" w14:paraId="28952BEE" w14:textId="77777777" w:rsidTr="001F4400">
        <w:trPr>
          <w:trHeight w:val="20"/>
          <w:jc w:val="center"/>
        </w:trPr>
        <w:tc>
          <w:tcPr>
            <w:tcW w:w="386" w:type="pct"/>
            <w:vMerge/>
            <w:shd w:val="clear" w:color="auto" w:fill="auto"/>
            <w:vAlign w:val="center"/>
          </w:tcPr>
          <w:p w14:paraId="70978272"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7F7446EC"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2AD1C12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留言记录</w:t>
            </w:r>
          </w:p>
        </w:tc>
        <w:tc>
          <w:tcPr>
            <w:tcW w:w="3313" w:type="pct"/>
            <w:shd w:val="clear" w:color="auto" w:fill="auto"/>
            <w:vAlign w:val="center"/>
          </w:tcPr>
          <w:p w14:paraId="4BEB9A8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1、支持来电留言记录查看(留言文件、客户名称、电话号码、日期、通话时长、类型、听取</w:t>
            </w:r>
            <w:proofErr w:type="gramStart"/>
            <w:r w:rsidRPr="001E140C">
              <w:rPr>
                <w:rFonts w:ascii="仿宋" w:eastAsia="仿宋" w:hAnsi="仿宋" w:hint="eastAsia"/>
                <w:szCs w:val="21"/>
              </w:rPr>
              <w:t>座席</w:t>
            </w:r>
            <w:proofErr w:type="gramEnd"/>
            <w:r w:rsidRPr="001E140C">
              <w:rPr>
                <w:rFonts w:ascii="仿宋" w:eastAsia="仿宋" w:hAnsi="仿宋" w:hint="eastAsia"/>
                <w:szCs w:val="21"/>
              </w:rPr>
              <w:t>、听取日期、留言是否回复、留言回复记录)</w:t>
            </w:r>
          </w:p>
        </w:tc>
      </w:tr>
      <w:tr w:rsidR="001E140C" w:rsidRPr="001E140C" w14:paraId="45587379" w14:textId="77777777" w:rsidTr="001F4400">
        <w:trPr>
          <w:trHeight w:val="20"/>
          <w:jc w:val="center"/>
        </w:trPr>
        <w:tc>
          <w:tcPr>
            <w:tcW w:w="386" w:type="pct"/>
            <w:vMerge/>
            <w:shd w:val="clear" w:color="auto" w:fill="auto"/>
            <w:vAlign w:val="center"/>
          </w:tcPr>
          <w:p w14:paraId="7DC303FA"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3D7C88B4"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D953708" w14:textId="77777777" w:rsidR="00004EB2" w:rsidRPr="001E140C" w:rsidRDefault="00004EB2" w:rsidP="00004EB2">
            <w:pPr>
              <w:spacing w:line="360" w:lineRule="auto"/>
              <w:rPr>
                <w:rFonts w:ascii="仿宋" w:eastAsia="仿宋" w:hAnsi="仿宋" w:hint="eastAsia"/>
                <w:szCs w:val="21"/>
              </w:rPr>
            </w:pPr>
            <w:proofErr w:type="gramStart"/>
            <w:r w:rsidRPr="001E140C">
              <w:rPr>
                <w:rFonts w:ascii="仿宋" w:eastAsia="仿宋" w:hAnsi="仿宋" w:hint="eastAsia"/>
                <w:szCs w:val="21"/>
              </w:rPr>
              <w:t>漏话记录</w:t>
            </w:r>
            <w:proofErr w:type="gramEnd"/>
          </w:p>
        </w:tc>
        <w:tc>
          <w:tcPr>
            <w:tcW w:w="3313" w:type="pct"/>
            <w:shd w:val="clear" w:color="auto" w:fill="auto"/>
            <w:vAlign w:val="center"/>
          </w:tcPr>
          <w:p w14:paraId="106D1F5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w:t>
            </w:r>
            <w:proofErr w:type="gramStart"/>
            <w:r w:rsidRPr="001E140C">
              <w:rPr>
                <w:rFonts w:ascii="仿宋" w:eastAsia="仿宋" w:hAnsi="仿宋" w:hint="eastAsia"/>
                <w:szCs w:val="21"/>
              </w:rPr>
              <w:t>来电漏话记录</w:t>
            </w:r>
            <w:proofErr w:type="gramEnd"/>
            <w:r w:rsidRPr="001E140C">
              <w:rPr>
                <w:rFonts w:ascii="仿宋" w:eastAsia="仿宋" w:hAnsi="仿宋" w:hint="eastAsia"/>
                <w:szCs w:val="21"/>
              </w:rPr>
              <w:t>查看、</w:t>
            </w:r>
            <w:proofErr w:type="gramStart"/>
            <w:r w:rsidRPr="001E140C">
              <w:rPr>
                <w:rFonts w:ascii="仿宋" w:eastAsia="仿宋" w:hAnsi="仿宋" w:hint="eastAsia"/>
                <w:szCs w:val="21"/>
              </w:rPr>
              <w:t>漏话回复</w:t>
            </w:r>
            <w:proofErr w:type="gramEnd"/>
            <w:r w:rsidRPr="001E140C">
              <w:rPr>
                <w:rFonts w:ascii="仿宋" w:eastAsia="仿宋" w:hAnsi="仿宋" w:hint="eastAsia"/>
                <w:szCs w:val="21"/>
              </w:rPr>
              <w:t>记录、</w:t>
            </w:r>
            <w:proofErr w:type="gramStart"/>
            <w:r w:rsidRPr="001E140C">
              <w:rPr>
                <w:rFonts w:ascii="仿宋" w:eastAsia="仿宋" w:hAnsi="仿宋" w:hint="eastAsia"/>
                <w:szCs w:val="21"/>
              </w:rPr>
              <w:t>漏话提醒</w:t>
            </w:r>
            <w:proofErr w:type="gramEnd"/>
          </w:p>
        </w:tc>
      </w:tr>
      <w:tr w:rsidR="001E140C" w:rsidRPr="001E140C" w14:paraId="089A5A42" w14:textId="77777777" w:rsidTr="001F4400">
        <w:trPr>
          <w:trHeight w:val="20"/>
          <w:jc w:val="center"/>
        </w:trPr>
        <w:tc>
          <w:tcPr>
            <w:tcW w:w="386" w:type="pct"/>
            <w:vMerge/>
            <w:shd w:val="clear" w:color="auto" w:fill="auto"/>
            <w:vAlign w:val="center"/>
          </w:tcPr>
          <w:p w14:paraId="6D52B023"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183C1DFC"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55571C5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短信记录</w:t>
            </w:r>
          </w:p>
        </w:tc>
        <w:tc>
          <w:tcPr>
            <w:tcW w:w="3313" w:type="pct"/>
            <w:shd w:val="clear" w:color="auto" w:fill="auto"/>
            <w:vAlign w:val="center"/>
          </w:tcPr>
          <w:p w14:paraId="09E746F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1、支持短信发送记录查看(短信发送结果、客户姓名、接收号码、内容、短信模板发送时间、发送人姓名)</w:t>
            </w:r>
          </w:p>
        </w:tc>
      </w:tr>
      <w:tr w:rsidR="001E140C" w:rsidRPr="001E140C" w14:paraId="013A5CD6" w14:textId="77777777" w:rsidTr="001F4400">
        <w:trPr>
          <w:trHeight w:val="20"/>
          <w:jc w:val="center"/>
        </w:trPr>
        <w:tc>
          <w:tcPr>
            <w:tcW w:w="386" w:type="pct"/>
            <w:vMerge/>
            <w:shd w:val="clear" w:color="auto" w:fill="auto"/>
            <w:vAlign w:val="center"/>
          </w:tcPr>
          <w:p w14:paraId="2485585D"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2A9BBF14"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33FE2D3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转接记录</w:t>
            </w:r>
          </w:p>
        </w:tc>
        <w:tc>
          <w:tcPr>
            <w:tcW w:w="3313" w:type="pct"/>
            <w:shd w:val="clear" w:color="auto" w:fill="auto"/>
            <w:vAlign w:val="center"/>
          </w:tcPr>
          <w:p w14:paraId="3918A33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1、支持转接记录查看(转接时间、转接类型、客户号码、转接号码、坐席姓名、转接结果、转接录音听取)</w:t>
            </w:r>
          </w:p>
        </w:tc>
      </w:tr>
      <w:tr w:rsidR="001E140C" w:rsidRPr="001E140C" w14:paraId="01BD4E33" w14:textId="77777777" w:rsidTr="001F4400">
        <w:trPr>
          <w:trHeight w:val="20"/>
          <w:jc w:val="center"/>
        </w:trPr>
        <w:tc>
          <w:tcPr>
            <w:tcW w:w="386" w:type="pct"/>
            <w:vMerge/>
            <w:shd w:val="clear" w:color="auto" w:fill="auto"/>
            <w:vAlign w:val="center"/>
          </w:tcPr>
          <w:p w14:paraId="370827C7"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4EEAD350"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21B9771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满意度评价</w:t>
            </w:r>
          </w:p>
        </w:tc>
        <w:tc>
          <w:tcPr>
            <w:tcW w:w="3313" w:type="pct"/>
            <w:shd w:val="clear" w:color="auto" w:fill="auto"/>
            <w:vAlign w:val="center"/>
          </w:tcPr>
          <w:p w14:paraId="631A445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1、支持客服对客户服务后，提示客户对本次服务进行评价，并按键选择，以便对话务员进行监督和考核</w:t>
            </w:r>
          </w:p>
        </w:tc>
      </w:tr>
      <w:tr w:rsidR="001E140C" w:rsidRPr="001E140C" w14:paraId="5E604EC9" w14:textId="77777777" w:rsidTr="001F4400">
        <w:trPr>
          <w:trHeight w:val="20"/>
          <w:jc w:val="center"/>
        </w:trPr>
        <w:tc>
          <w:tcPr>
            <w:tcW w:w="386" w:type="pct"/>
            <w:vMerge/>
            <w:shd w:val="clear" w:color="auto" w:fill="auto"/>
            <w:vAlign w:val="center"/>
          </w:tcPr>
          <w:p w14:paraId="566DA6A9"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479F7AB6"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4C33766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坐席状态及切换</w:t>
            </w:r>
          </w:p>
        </w:tc>
        <w:tc>
          <w:tcPr>
            <w:tcW w:w="3313" w:type="pct"/>
            <w:shd w:val="clear" w:color="auto" w:fill="auto"/>
            <w:vAlign w:val="center"/>
          </w:tcPr>
          <w:p w14:paraId="6D512E0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1、支持离线、未签入、就绪、置忙、小休、会议、就餐、振铃、来电通话、话后处理、虚拟坐席等</w:t>
            </w:r>
          </w:p>
        </w:tc>
      </w:tr>
      <w:tr w:rsidR="001E140C" w:rsidRPr="001E140C" w14:paraId="7E6FFBF7" w14:textId="77777777" w:rsidTr="001F4400">
        <w:trPr>
          <w:trHeight w:val="20"/>
          <w:jc w:val="center"/>
        </w:trPr>
        <w:tc>
          <w:tcPr>
            <w:tcW w:w="386" w:type="pct"/>
            <w:vMerge/>
            <w:shd w:val="clear" w:color="auto" w:fill="auto"/>
            <w:vAlign w:val="center"/>
          </w:tcPr>
          <w:p w14:paraId="2FBB595A"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415F8D7D"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09C3CC4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事件提醒</w:t>
            </w:r>
          </w:p>
        </w:tc>
        <w:tc>
          <w:tcPr>
            <w:tcW w:w="3313" w:type="pct"/>
            <w:shd w:val="clear" w:color="auto" w:fill="auto"/>
            <w:vAlign w:val="center"/>
          </w:tcPr>
          <w:p w14:paraId="3781824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1、支持工具栏事件提醒：工单待办提醒、</w:t>
            </w:r>
            <w:proofErr w:type="gramStart"/>
            <w:r w:rsidRPr="001E140C">
              <w:rPr>
                <w:rFonts w:ascii="仿宋" w:eastAsia="仿宋" w:hAnsi="仿宋" w:hint="eastAsia"/>
                <w:szCs w:val="21"/>
              </w:rPr>
              <w:t>漏话提醒</w:t>
            </w:r>
            <w:proofErr w:type="gramEnd"/>
            <w:r w:rsidRPr="001E140C">
              <w:rPr>
                <w:rFonts w:ascii="仿宋" w:eastAsia="仿宋" w:hAnsi="仿宋" w:hint="eastAsia"/>
                <w:szCs w:val="21"/>
              </w:rPr>
              <w:t>、队列排队信息提醒、外</w:t>
            </w:r>
            <w:proofErr w:type="gramStart"/>
            <w:r w:rsidRPr="001E140C">
              <w:rPr>
                <w:rFonts w:ascii="仿宋" w:eastAsia="仿宋" w:hAnsi="仿宋" w:hint="eastAsia"/>
                <w:szCs w:val="21"/>
              </w:rPr>
              <w:t>呼任务</w:t>
            </w:r>
            <w:proofErr w:type="gramEnd"/>
            <w:r w:rsidRPr="001E140C">
              <w:rPr>
                <w:rFonts w:ascii="仿宋" w:eastAsia="仿宋" w:hAnsi="仿宋" w:hint="eastAsia"/>
                <w:szCs w:val="21"/>
              </w:rPr>
              <w:t>待办提醒</w:t>
            </w:r>
          </w:p>
        </w:tc>
      </w:tr>
      <w:tr w:rsidR="001E140C" w:rsidRPr="001E140C" w14:paraId="5AA6E90F" w14:textId="77777777" w:rsidTr="001F4400">
        <w:trPr>
          <w:trHeight w:val="20"/>
          <w:jc w:val="center"/>
        </w:trPr>
        <w:tc>
          <w:tcPr>
            <w:tcW w:w="386" w:type="pct"/>
            <w:vMerge/>
            <w:shd w:val="clear" w:color="auto" w:fill="auto"/>
            <w:vAlign w:val="center"/>
          </w:tcPr>
          <w:p w14:paraId="29221D94"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1CD59182"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483BDA6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通知公告</w:t>
            </w:r>
          </w:p>
        </w:tc>
        <w:tc>
          <w:tcPr>
            <w:tcW w:w="3313" w:type="pct"/>
            <w:shd w:val="clear" w:color="auto" w:fill="auto"/>
            <w:vAlign w:val="center"/>
          </w:tcPr>
          <w:p w14:paraId="3B377C4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1、支持实现呼叫中心内部公共通知发布和告示的作用，公告在达到失效日期以后自动会转为失效状态。</w:t>
            </w:r>
          </w:p>
        </w:tc>
      </w:tr>
      <w:tr w:rsidR="001E140C" w:rsidRPr="001E140C" w14:paraId="719E236C" w14:textId="77777777" w:rsidTr="001F4400">
        <w:trPr>
          <w:trHeight w:val="20"/>
          <w:jc w:val="center"/>
        </w:trPr>
        <w:tc>
          <w:tcPr>
            <w:tcW w:w="386" w:type="pct"/>
            <w:vMerge/>
            <w:shd w:val="clear" w:color="auto" w:fill="auto"/>
            <w:vAlign w:val="center"/>
          </w:tcPr>
          <w:p w14:paraId="5047D2AB"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6E69CB60"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BAC193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数据权限</w:t>
            </w:r>
          </w:p>
        </w:tc>
        <w:tc>
          <w:tcPr>
            <w:tcW w:w="3313" w:type="pct"/>
            <w:shd w:val="clear" w:color="auto" w:fill="auto"/>
            <w:vAlign w:val="center"/>
          </w:tcPr>
          <w:p w14:paraId="4450FA4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1、支持根据角色数据设置，坐席有相应的数据查看范围</w:t>
            </w:r>
          </w:p>
        </w:tc>
      </w:tr>
      <w:tr w:rsidR="001E140C" w:rsidRPr="001E140C" w14:paraId="35D4732F" w14:textId="77777777" w:rsidTr="001F4400">
        <w:trPr>
          <w:trHeight w:val="20"/>
          <w:jc w:val="center"/>
        </w:trPr>
        <w:tc>
          <w:tcPr>
            <w:tcW w:w="386" w:type="pct"/>
            <w:vMerge/>
            <w:shd w:val="clear" w:color="auto" w:fill="auto"/>
            <w:vAlign w:val="center"/>
          </w:tcPr>
          <w:p w14:paraId="5AC1D7D3"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5981A194"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5D20822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虚拟坐席</w:t>
            </w:r>
          </w:p>
        </w:tc>
        <w:tc>
          <w:tcPr>
            <w:tcW w:w="3313" w:type="pct"/>
            <w:shd w:val="clear" w:color="auto" w:fill="auto"/>
            <w:vAlign w:val="center"/>
          </w:tcPr>
          <w:p w14:paraId="432D244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1、支持坐席可切换虚拟坐席模式(离席手机接听)</w:t>
            </w:r>
          </w:p>
        </w:tc>
      </w:tr>
      <w:tr w:rsidR="001E140C" w:rsidRPr="001E140C" w14:paraId="7A0198A8" w14:textId="77777777" w:rsidTr="001F4400">
        <w:trPr>
          <w:trHeight w:val="20"/>
          <w:jc w:val="center"/>
        </w:trPr>
        <w:tc>
          <w:tcPr>
            <w:tcW w:w="386" w:type="pct"/>
            <w:vMerge w:val="restart"/>
            <w:shd w:val="clear" w:color="auto" w:fill="auto"/>
            <w:vAlign w:val="center"/>
          </w:tcPr>
          <w:p w14:paraId="325393F0" w14:textId="29194F6A"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6</w:t>
            </w:r>
          </w:p>
        </w:tc>
        <w:tc>
          <w:tcPr>
            <w:tcW w:w="462" w:type="pct"/>
            <w:vMerge w:val="restart"/>
            <w:shd w:val="clear" w:color="auto" w:fill="auto"/>
            <w:vAlign w:val="center"/>
          </w:tcPr>
          <w:p w14:paraId="4B5F2B1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★管理员功能</w:t>
            </w:r>
          </w:p>
        </w:tc>
        <w:tc>
          <w:tcPr>
            <w:tcW w:w="838" w:type="pct"/>
            <w:shd w:val="clear" w:color="auto" w:fill="auto"/>
            <w:vAlign w:val="center"/>
          </w:tcPr>
          <w:p w14:paraId="1D03EC9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组织权限管理</w:t>
            </w:r>
          </w:p>
        </w:tc>
        <w:tc>
          <w:tcPr>
            <w:tcW w:w="3313" w:type="pct"/>
            <w:shd w:val="clear" w:color="auto" w:fill="auto"/>
            <w:vAlign w:val="center"/>
          </w:tcPr>
          <w:p w14:paraId="3A98264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1、支持人员部门管理(设置账号的部门、角色、接听队列等信息);</w:t>
            </w:r>
            <w:r w:rsidRPr="001E140C">
              <w:rPr>
                <w:rFonts w:ascii="仿宋" w:eastAsia="仿宋" w:hAnsi="仿宋" w:hint="eastAsia"/>
                <w:szCs w:val="21"/>
              </w:rPr>
              <w:br/>
              <w:t>2、支持角色权限管理(根据角色设置菜单查看权限及操作权限);</w:t>
            </w:r>
            <w:r w:rsidRPr="001E140C">
              <w:rPr>
                <w:rFonts w:ascii="仿宋" w:eastAsia="仿宋" w:hAnsi="仿宋" w:hint="eastAsia"/>
                <w:szCs w:val="21"/>
              </w:rPr>
              <w:br/>
              <w:t>3、支持角色数据管理(根据角色设置不同数据查看权限，数据查看权限分个人、组、全部);</w:t>
            </w:r>
          </w:p>
        </w:tc>
      </w:tr>
      <w:tr w:rsidR="001E140C" w:rsidRPr="001E140C" w14:paraId="0F734C99" w14:textId="77777777" w:rsidTr="001F4400">
        <w:trPr>
          <w:trHeight w:val="20"/>
          <w:jc w:val="center"/>
        </w:trPr>
        <w:tc>
          <w:tcPr>
            <w:tcW w:w="386" w:type="pct"/>
            <w:vMerge/>
            <w:shd w:val="clear" w:color="auto" w:fill="auto"/>
            <w:vAlign w:val="center"/>
          </w:tcPr>
          <w:p w14:paraId="2A4A5294"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004EC0D3"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84815F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坐席实时状态</w:t>
            </w:r>
          </w:p>
        </w:tc>
        <w:tc>
          <w:tcPr>
            <w:tcW w:w="3313" w:type="pct"/>
            <w:shd w:val="clear" w:color="auto" w:fill="auto"/>
            <w:vAlign w:val="center"/>
          </w:tcPr>
          <w:p w14:paraId="307EE71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1、支持坐席实时状态监控（离线、虚拟坐席、未签入、就绪、置忙、振铃、来电通话、话后处理等）;</w:t>
            </w:r>
            <w:r w:rsidRPr="001E140C">
              <w:rPr>
                <w:rFonts w:ascii="仿宋" w:eastAsia="仿宋" w:hAnsi="仿宋" w:hint="eastAsia"/>
                <w:szCs w:val="21"/>
              </w:rPr>
              <w:br/>
              <w:t>2、支持根据坐席、接听队列、状态筛选;</w:t>
            </w:r>
            <w:r w:rsidRPr="001E140C">
              <w:rPr>
                <w:rFonts w:ascii="仿宋" w:eastAsia="仿宋" w:hAnsi="仿宋" w:hint="eastAsia"/>
                <w:szCs w:val="21"/>
              </w:rPr>
              <w:br/>
              <w:t>3、支持各状态数量汇总显示;</w:t>
            </w:r>
          </w:p>
        </w:tc>
      </w:tr>
      <w:tr w:rsidR="001E140C" w:rsidRPr="001E140C" w14:paraId="3FC37A3A" w14:textId="77777777" w:rsidTr="001F4400">
        <w:trPr>
          <w:trHeight w:val="20"/>
          <w:jc w:val="center"/>
        </w:trPr>
        <w:tc>
          <w:tcPr>
            <w:tcW w:w="386" w:type="pct"/>
            <w:vMerge/>
            <w:shd w:val="clear" w:color="auto" w:fill="auto"/>
            <w:vAlign w:val="center"/>
          </w:tcPr>
          <w:p w14:paraId="554E3FC1"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35F0B577"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E6E74B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坐席监控</w:t>
            </w:r>
          </w:p>
        </w:tc>
        <w:tc>
          <w:tcPr>
            <w:tcW w:w="3313" w:type="pct"/>
            <w:shd w:val="clear" w:color="auto" w:fill="auto"/>
            <w:vAlign w:val="center"/>
          </w:tcPr>
          <w:p w14:paraId="1E806C3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1、支持强插、强拆、强制挂断、监听</w:t>
            </w:r>
          </w:p>
        </w:tc>
      </w:tr>
      <w:tr w:rsidR="001E140C" w:rsidRPr="001E140C" w14:paraId="1660CE31" w14:textId="77777777" w:rsidTr="001F4400">
        <w:trPr>
          <w:trHeight w:val="20"/>
          <w:jc w:val="center"/>
        </w:trPr>
        <w:tc>
          <w:tcPr>
            <w:tcW w:w="386" w:type="pct"/>
            <w:vMerge/>
            <w:shd w:val="clear" w:color="auto" w:fill="auto"/>
            <w:vAlign w:val="center"/>
          </w:tcPr>
          <w:p w14:paraId="4934E886"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0DC93446"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7AE721D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客户名单管理</w:t>
            </w:r>
          </w:p>
        </w:tc>
        <w:tc>
          <w:tcPr>
            <w:tcW w:w="3313" w:type="pct"/>
            <w:shd w:val="clear" w:color="auto" w:fill="auto"/>
            <w:vAlign w:val="center"/>
          </w:tcPr>
          <w:p w14:paraId="100B2395"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1、支持客户名单的批量导入导出</w:t>
            </w:r>
          </w:p>
        </w:tc>
      </w:tr>
      <w:tr w:rsidR="001E140C" w:rsidRPr="001E140C" w14:paraId="5C569B0A" w14:textId="77777777" w:rsidTr="001F4400">
        <w:trPr>
          <w:trHeight w:val="20"/>
          <w:jc w:val="center"/>
        </w:trPr>
        <w:tc>
          <w:tcPr>
            <w:tcW w:w="386" w:type="pct"/>
            <w:vMerge/>
            <w:shd w:val="clear" w:color="auto" w:fill="auto"/>
            <w:vAlign w:val="center"/>
          </w:tcPr>
          <w:p w14:paraId="1AD2F715"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2A5DACD5"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6BC36C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设置功能</w:t>
            </w:r>
          </w:p>
        </w:tc>
        <w:tc>
          <w:tcPr>
            <w:tcW w:w="3313" w:type="pct"/>
            <w:shd w:val="clear" w:color="auto" w:fill="auto"/>
            <w:vAlign w:val="center"/>
          </w:tcPr>
          <w:p w14:paraId="5D8F44F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1、支持客户资料的字段自定义设置;</w:t>
            </w:r>
            <w:r w:rsidRPr="001E140C">
              <w:rPr>
                <w:rFonts w:ascii="仿宋" w:eastAsia="仿宋" w:hAnsi="仿宋" w:hint="eastAsia"/>
                <w:szCs w:val="21"/>
              </w:rPr>
              <w:br/>
              <w:t>2、支持服务小结字段自定义设置;</w:t>
            </w:r>
            <w:r w:rsidRPr="001E140C">
              <w:rPr>
                <w:rFonts w:ascii="仿宋" w:eastAsia="仿宋" w:hAnsi="仿宋" w:hint="eastAsia"/>
                <w:szCs w:val="21"/>
              </w:rPr>
              <w:br/>
              <w:t>3、支持短信的设置、接听技能的设置;</w:t>
            </w:r>
            <w:r w:rsidRPr="001E140C">
              <w:rPr>
                <w:rFonts w:ascii="仿宋" w:eastAsia="仿宋" w:hAnsi="仿宋" w:hint="eastAsia"/>
                <w:szCs w:val="21"/>
              </w:rPr>
              <w:br/>
            </w:r>
            <w:r w:rsidRPr="001E140C">
              <w:rPr>
                <w:rFonts w:ascii="仿宋" w:eastAsia="仿宋" w:hAnsi="仿宋" w:hint="eastAsia"/>
                <w:szCs w:val="21"/>
              </w:rPr>
              <w:lastRenderedPageBreak/>
              <w:t>4、支持通知公告设置(是否置顶、发布范围部门或人员、有效期限、置顶期限);</w:t>
            </w:r>
          </w:p>
        </w:tc>
      </w:tr>
      <w:tr w:rsidR="001E140C" w:rsidRPr="001E140C" w14:paraId="33B826E0" w14:textId="77777777" w:rsidTr="001F4400">
        <w:trPr>
          <w:trHeight w:val="20"/>
          <w:jc w:val="center"/>
        </w:trPr>
        <w:tc>
          <w:tcPr>
            <w:tcW w:w="386" w:type="pct"/>
            <w:vMerge w:val="restart"/>
            <w:shd w:val="clear" w:color="auto" w:fill="auto"/>
            <w:vAlign w:val="center"/>
          </w:tcPr>
          <w:p w14:paraId="0186B583" w14:textId="18C4F322"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7</w:t>
            </w:r>
          </w:p>
        </w:tc>
        <w:tc>
          <w:tcPr>
            <w:tcW w:w="462" w:type="pct"/>
            <w:vMerge w:val="restart"/>
            <w:shd w:val="clear" w:color="auto" w:fill="auto"/>
            <w:vAlign w:val="center"/>
          </w:tcPr>
          <w:p w14:paraId="27EE252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★报表模块</w:t>
            </w:r>
          </w:p>
        </w:tc>
        <w:tc>
          <w:tcPr>
            <w:tcW w:w="838" w:type="pct"/>
            <w:shd w:val="clear" w:color="auto" w:fill="auto"/>
            <w:vAlign w:val="center"/>
          </w:tcPr>
          <w:p w14:paraId="761321D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坐席队列实时监控</w:t>
            </w:r>
          </w:p>
        </w:tc>
        <w:tc>
          <w:tcPr>
            <w:tcW w:w="3313" w:type="pct"/>
            <w:shd w:val="clear" w:color="auto" w:fill="auto"/>
            <w:vAlign w:val="center"/>
          </w:tcPr>
          <w:p w14:paraId="57069CB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1、支持坐席实时状态记录（每个话务员及队列的在线状况、登录时长、状态时长、主叫号码、队列、登录分机）；</w:t>
            </w:r>
            <w:r w:rsidRPr="001E140C">
              <w:rPr>
                <w:rFonts w:ascii="仿宋" w:eastAsia="仿宋" w:hAnsi="仿宋" w:hint="eastAsia"/>
                <w:szCs w:val="21"/>
              </w:rPr>
              <w:br/>
            </w:r>
            <w:r w:rsidRPr="001E140C">
              <w:rPr>
                <w:rFonts w:ascii="仿宋" w:eastAsia="仿宋" w:hAnsi="仿宋"/>
                <w:szCs w:val="21"/>
              </w:rPr>
              <w:t>2</w:t>
            </w:r>
            <w:r w:rsidRPr="001E140C">
              <w:rPr>
                <w:rFonts w:ascii="仿宋" w:eastAsia="仿宋" w:hAnsi="仿宋" w:hint="eastAsia"/>
                <w:szCs w:val="21"/>
              </w:rPr>
              <w:t>、支持队列实时状态（队列名称、入队时间、排队时长、队列位置、用户优先级、来电号码）；</w:t>
            </w:r>
          </w:p>
        </w:tc>
      </w:tr>
      <w:tr w:rsidR="001E140C" w:rsidRPr="001E140C" w14:paraId="3A62C3A4" w14:textId="77777777" w:rsidTr="001F4400">
        <w:trPr>
          <w:trHeight w:val="20"/>
          <w:jc w:val="center"/>
        </w:trPr>
        <w:tc>
          <w:tcPr>
            <w:tcW w:w="386" w:type="pct"/>
            <w:vMerge/>
            <w:shd w:val="clear" w:color="auto" w:fill="auto"/>
            <w:vAlign w:val="center"/>
          </w:tcPr>
          <w:p w14:paraId="3AB830E6"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4738B302"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5382A3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坐席登录</w:t>
            </w:r>
            <w:proofErr w:type="gramStart"/>
            <w:r w:rsidRPr="001E140C">
              <w:rPr>
                <w:rFonts w:ascii="仿宋" w:eastAsia="仿宋" w:hAnsi="仿宋" w:hint="eastAsia"/>
                <w:szCs w:val="21"/>
              </w:rPr>
              <w:t>置忙记录</w:t>
            </w:r>
            <w:proofErr w:type="gramEnd"/>
          </w:p>
        </w:tc>
        <w:tc>
          <w:tcPr>
            <w:tcW w:w="3313" w:type="pct"/>
            <w:shd w:val="clear" w:color="auto" w:fill="auto"/>
            <w:vAlign w:val="center"/>
          </w:tcPr>
          <w:p w14:paraId="36B78B2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1、支持坐席历史登录记录（根据时间查询每个坐席的登录情况，包括每天的工作时长）；</w:t>
            </w:r>
            <w:r w:rsidRPr="001E140C">
              <w:rPr>
                <w:rFonts w:ascii="仿宋" w:eastAsia="仿宋" w:hAnsi="仿宋" w:hint="eastAsia"/>
                <w:szCs w:val="21"/>
              </w:rPr>
              <w:br/>
              <w:t>2、支持</w:t>
            </w:r>
            <w:proofErr w:type="gramStart"/>
            <w:r w:rsidRPr="001E140C">
              <w:rPr>
                <w:rFonts w:ascii="仿宋" w:eastAsia="仿宋" w:hAnsi="仿宋" w:hint="eastAsia"/>
                <w:szCs w:val="21"/>
              </w:rPr>
              <w:t>座席历史示忙情况</w:t>
            </w:r>
            <w:proofErr w:type="gramEnd"/>
            <w:r w:rsidRPr="001E140C">
              <w:rPr>
                <w:rFonts w:ascii="仿宋" w:eastAsia="仿宋" w:hAnsi="仿宋" w:hint="eastAsia"/>
                <w:szCs w:val="21"/>
              </w:rPr>
              <w:t>（每个坐席</w:t>
            </w:r>
            <w:proofErr w:type="gramStart"/>
            <w:r w:rsidRPr="001E140C">
              <w:rPr>
                <w:rFonts w:ascii="仿宋" w:eastAsia="仿宋" w:hAnsi="仿宋" w:hint="eastAsia"/>
                <w:szCs w:val="21"/>
              </w:rPr>
              <w:t>的示忙时间</w:t>
            </w:r>
            <w:proofErr w:type="gramEnd"/>
            <w:r w:rsidRPr="001E140C">
              <w:rPr>
                <w:rFonts w:ascii="仿宋" w:eastAsia="仿宋" w:hAnsi="仿宋" w:hint="eastAsia"/>
                <w:szCs w:val="21"/>
              </w:rPr>
              <w:t>、</w:t>
            </w:r>
            <w:proofErr w:type="gramStart"/>
            <w:r w:rsidRPr="001E140C">
              <w:rPr>
                <w:rFonts w:ascii="仿宋" w:eastAsia="仿宋" w:hAnsi="仿宋" w:hint="eastAsia"/>
                <w:szCs w:val="21"/>
              </w:rPr>
              <w:t>示忙次数</w:t>
            </w:r>
            <w:proofErr w:type="gramEnd"/>
            <w:r w:rsidRPr="001E140C">
              <w:rPr>
                <w:rFonts w:ascii="仿宋" w:eastAsia="仿宋" w:hAnsi="仿宋" w:hint="eastAsia"/>
                <w:szCs w:val="21"/>
              </w:rPr>
              <w:t>、</w:t>
            </w:r>
            <w:proofErr w:type="gramStart"/>
            <w:r w:rsidRPr="001E140C">
              <w:rPr>
                <w:rFonts w:ascii="仿宋" w:eastAsia="仿宋" w:hAnsi="仿宋" w:hint="eastAsia"/>
                <w:szCs w:val="21"/>
              </w:rPr>
              <w:t>示忙的</w:t>
            </w:r>
            <w:proofErr w:type="gramEnd"/>
            <w:r w:rsidRPr="001E140C">
              <w:rPr>
                <w:rFonts w:ascii="仿宋" w:eastAsia="仿宋" w:hAnsi="仿宋" w:hint="eastAsia"/>
                <w:szCs w:val="21"/>
              </w:rPr>
              <w:t>总时间）；</w:t>
            </w:r>
          </w:p>
        </w:tc>
      </w:tr>
      <w:tr w:rsidR="001E140C" w:rsidRPr="001E140C" w14:paraId="29E7178B" w14:textId="77777777" w:rsidTr="001F4400">
        <w:trPr>
          <w:trHeight w:val="20"/>
          <w:jc w:val="center"/>
        </w:trPr>
        <w:tc>
          <w:tcPr>
            <w:tcW w:w="386" w:type="pct"/>
            <w:vMerge/>
            <w:shd w:val="clear" w:color="auto" w:fill="auto"/>
            <w:vAlign w:val="center"/>
          </w:tcPr>
          <w:p w14:paraId="79F84E4E"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45E0FD79"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6368DD9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队列服务绩效报表</w:t>
            </w:r>
          </w:p>
        </w:tc>
        <w:tc>
          <w:tcPr>
            <w:tcW w:w="3313" w:type="pct"/>
            <w:shd w:val="clear" w:color="auto" w:fill="auto"/>
            <w:vAlign w:val="center"/>
          </w:tcPr>
          <w:p w14:paraId="490A443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队列进线量（每个队列组的进线量、应答量、接通率、放弃率、放弃量）、队列进线时间（每个队列组平均弃呼时长、最大等待人数、平均等待时长、最长等待时间、通话总时长、平均通话时长）、队列时段统计（按照时间和队列，统计每个时间段的进线量、应答量、接通率、放弃率、放弃量、最大等待人数、最大等待时长，方便区分电话高峰期的时间段）</w:t>
            </w:r>
          </w:p>
        </w:tc>
      </w:tr>
      <w:tr w:rsidR="001E140C" w:rsidRPr="001E140C" w14:paraId="4C450D86" w14:textId="77777777" w:rsidTr="001F4400">
        <w:trPr>
          <w:trHeight w:val="20"/>
          <w:jc w:val="center"/>
        </w:trPr>
        <w:tc>
          <w:tcPr>
            <w:tcW w:w="386" w:type="pct"/>
            <w:vMerge/>
            <w:shd w:val="clear" w:color="auto" w:fill="auto"/>
            <w:vAlign w:val="center"/>
          </w:tcPr>
          <w:p w14:paraId="217F001F"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203469D3"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15CC7ED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坐席服务绩效报表</w:t>
            </w:r>
          </w:p>
        </w:tc>
        <w:tc>
          <w:tcPr>
            <w:tcW w:w="3313" w:type="pct"/>
            <w:shd w:val="clear" w:color="auto" w:fill="auto"/>
            <w:vAlign w:val="center"/>
          </w:tcPr>
          <w:p w14:paraId="612B115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1、支持坐席接听统计（根据时间段统计每个坐席接听的总时长、接听通话量、接听平均时长、接听有效通话量、响三声未接听量）、坐席外呼统计（根据时间段统计每个坐席的</w:t>
            </w:r>
            <w:proofErr w:type="gramStart"/>
            <w:r w:rsidRPr="001E140C">
              <w:rPr>
                <w:rFonts w:ascii="仿宋" w:eastAsia="仿宋" w:hAnsi="仿宋" w:hint="eastAsia"/>
                <w:szCs w:val="21"/>
              </w:rPr>
              <w:t>外呼总时</w:t>
            </w:r>
            <w:proofErr w:type="gramEnd"/>
            <w:r w:rsidRPr="001E140C">
              <w:rPr>
                <w:rFonts w:ascii="仿宋" w:eastAsia="仿宋" w:hAnsi="仿宋" w:hint="eastAsia"/>
                <w:szCs w:val="21"/>
              </w:rPr>
              <w:t>长、外呼接通总时长、外呼通话量、外</w:t>
            </w:r>
            <w:proofErr w:type="gramStart"/>
            <w:r w:rsidRPr="001E140C">
              <w:rPr>
                <w:rFonts w:ascii="仿宋" w:eastAsia="仿宋" w:hAnsi="仿宋" w:hint="eastAsia"/>
                <w:szCs w:val="21"/>
              </w:rPr>
              <w:t>呼平均</w:t>
            </w:r>
            <w:proofErr w:type="gramEnd"/>
            <w:r w:rsidRPr="001E140C">
              <w:rPr>
                <w:rFonts w:ascii="仿宋" w:eastAsia="仿宋" w:hAnsi="仿宋" w:hint="eastAsia"/>
                <w:szCs w:val="21"/>
              </w:rPr>
              <w:t>时长、外</w:t>
            </w:r>
            <w:proofErr w:type="gramStart"/>
            <w:r w:rsidRPr="001E140C">
              <w:rPr>
                <w:rFonts w:ascii="仿宋" w:eastAsia="仿宋" w:hAnsi="仿宋" w:hint="eastAsia"/>
                <w:szCs w:val="21"/>
              </w:rPr>
              <w:t>呼有效</w:t>
            </w:r>
            <w:proofErr w:type="gramEnd"/>
            <w:r w:rsidRPr="001E140C">
              <w:rPr>
                <w:rFonts w:ascii="仿宋" w:eastAsia="仿宋" w:hAnsi="仿宋" w:hint="eastAsia"/>
                <w:szCs w:val="21"/>
              </w:rPr>
              <w:t>通话量、</w:t>
            </w:r>
            <w:proofErr w:type="gramStart"/>
            <w:r w:rsidRPr="001E140C">
              <w:rPr>
                <w:rFonts w:ascii="仿宋" w:eastAsia="仿宋" w:hAnsi="仿宋" w:hint="eastAsia"/>
                <w:szCs w:val="21"/>
              </w:rPr>
              <w:t>外呼未接通</w:t>
            </w:r>
            <w:proofErr w:type="gramEnd"/>
            <w:r w:rsidRPr="001E140C">
              <w:rPr>
                <w:rFonts w:ascii="仿宋" w:eastAsia="仿宋" w:hAnsi="仿宋" w:hint="eastAsia"/>
                <w:szCs w:val="21"/>
              </w:rPr>
              <w:t>量）、坐席工时统计（根据时间段统计每个话务的在线登录时长、</w:t>
            </w:r>
            <w:proofErr w:type="gramStart"/>
            <w:r w:rsidRPr="001E140C">
              <w:rPr>
                <w:rFonts w:ascii="仿宋" w:eastAsia="仿宋" w:hAnsi="仿宋" w:hint="eastAsia"/>
                <w:szCs w:val="21"/>
              </w:rPr>
              <w:t>示忙离线</w:t>
            </w:r>
            <w:proofErr w:type="gramEnd"/>
            <w:r w:rsidRPr="001E140C">
              <w:rPr>
                <w:rFonts w:ascii="仿宋" w:eastAsia="仿宋" w:hAnsi="仿宋" w:hint="eastAsia"/>
                <w:szCs w:val="21"/>
              </w:rPr>
              <w:t>时长、</w:t>
            </w:r>
            <w:proofErr w:type="gramStart"/>
            <w:r w:rsidRPr="001E140C">
              <w:rPr>
                <w:rFonts w:ascii="仿宋" w:eastAsia="仿宋" w:hAnsi="仿宋" w:hint="eastAsia"/>
                <w:szCs w:val="21"/>
              </w:rPr>
              <w:t>示忙次数</w:t>
            </w:r>
            <w:proofErr w:type="gramEnd"/>
            <w:r w:rsidRPr="001E140C">
              <w:rPr>
                <w:rFonts w:ascii="仿宋" w:eastAsia="仿宋" w:hAnsi="仿宋" w:hint="eastAsia"/>
                <w:szCs w:val="21"/>
              </w:rPr>
              <w:t>）、坐席服务评分（统计每位话务员在某段时间内的非常满意、满意、不满意、非常不满意、未评价、满意率、客户参与率各指标）、坐席录音质检统计（根据时间段，统计话务的人工应答量、抽查数量、抽查比例、平均得分、业务得分、服务得分、交流得分）。</w:t>
            </w:r>
          </w:p>
        </w:tc>
      </w:tr>
      <w:tr w:rsidR="001E140C" w:rsidRPr="001E140C" w14:paraId="4947B531" w14:textId="77777777" w:rsidTr="001F4400">
        <w:trPr>
          <w:trHeight w:val="20"/>
          <w:jc w:val="center"/>
        </w:trPr>
        <w:tc>
          <w:tcPr>
            <w:tcW w:w="386" w:type="pct"/>
            <w:vMerge/>
            <w:shd w:val="clear" w:color="auto" w:fill="auto"/>
            <w:vAlign w:val="center"/>
          </w:tcPr>
          <w:p w14:paraId="10249C22"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67867EA5"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2DB565E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外</w:t>
            </w:r>
            <w:proofErr w:type="gramStart"/>
            <w:r w:rsidRPr="001E140C">
              <w:rPr>
                <w:rFonts w:ascii="仿宋" w:eastAsia="仿宋" w:hAnsi="仿宋" w:hint="eastAsia"/>
                <w:szCs w:val="21"/>
              </w:rPr>
              <w:t>呼统计</w:t>
            </w:r>
            <w:proofErr w:type="gramEnd"/>
            <w:r w:rsidRPr="001E140C">
              <w:rPr>
                <w:rFonts w:ascii="仿宋" w:eastAsia="仿宋" w:hAnsi="仿宋" w:hint="eastAsia"/>
                <w:szCs w:val="21"/>
              </w:rPr>
              <w:t>报表</w:t>
            </w:r>
          </w:p>
        </w:tc>
        <w:tc>
          <w:tcPr>
            <w:tcW w:w="3313" w:type="pct"/>
            <w:shd w:val="clear" w:color="auto" w:fill="auto"/>
            <w:vAlign w:val="center"/>
          </w:tcPr>
          <w:p w14:paraId="2313CA6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1、支持根据时间段，统计每位话务员：名单分配数、名单拨打数、接通成功量、接通失败量、跟进中数量、关机、无法接通、接通率、</w:t>
            </w:r>
            <w:proofErr w:type="gramStart"/>
            <w:r w:rsidRPr="001E140C">
              <w:rPr>
                <w:rFonts w:ascii="仿宋" w:eastAsia="仿宋" w:hAnsi="仿宋" w:hint="eastAsia"/>
                <w:szCs w:val="21"/>
              </w:rPr>
              <w:t>邀约数</w:t>
            </w:r>
            <w:proofErr w:type="gramEnd"/>
            <w:r w:rsidRPr="001E140C">
              <w:rPr>
                <w:rFonts w:ascii="仿宋" w:eastAsia="仿宋" w:hAnsi="仿宋" w:hint="eastAsia"/>
                <w:szCs w:val="21"/>
              </w:rPr>
              <w:t>等指标</w:t>
            </w:r>
          </w:p>
        </w:tc>
      </w:tr>
      <w:tr w:rsidR="001E140C" w:rsidRPr="001E140C" w14:paraId="7C70B06D" w14:textId="77777777" w:rsidTr="001F4400">
        <w:trPr>
          <w:trHeight w:val="20"/>
          <w:jc w:val="center"/>
        </w:trPr>
        <w:tc>
          <w:tcPr>
            <w:tcW w:w="386" w:type="pct"/>
            <w:vMerge/>
            <w:shd w:val="clear" w:color="auto" w:fill="auto"/>
            <w:vAlign w:val="center"/>
          </w:tcPr>
          <w:p w14:paraId="5EFEFD5A" w14:textId="77777777" w:rsidR="00004EB2" w:rsidRPr="001E140C" w:rsidRDefault="00004EB2" w:rsidP="00004EB2">
            <w:pPr>
              <w:spacing w:line="360" w:lineRule="auto"/>
              <w:rPr>
                <w:rFonts w:ascii="仿宋" w:eastAsia="仿宋" w:hAnsi="仿宋" w:hint="eastAsia"/>
                <w:szCs w:val="21"/>
              </w:rPr>
            </w:pPr>
          </w:p>
        </w:tc>
        <w:tc>
          <w:tcPr>
            <w:tcW w:w="462" w:type="pct"/>
            <w:vMerge/>
            <w:shd w:val="clear" w:color="auto" w:fill="auto"/>
            <w:vAlign w:val="center"/>
          </w:tcPr>
          <w:p w14:paraId="774A5CC1" w14:textId="77777777" w:rsidR="00004EB2" w:rsidRPr="001E140C" w:rsidRDefault="00004EB2" w:rsidP="00004EB2">
            <w:pPr>
              <w:spacing w:line="360" w:lineRule="auto"/>
              <w:rPr>
                <w:rFonts w:ascii="仿宋" w:eastAsia="仿宋" w:hAnsi="仿宋" w:hint="eastAsia"/>
                <w:szCs w:val="21"/>
              </w:rPr>
            </w:pPr>
          </w:p>
        </w:tc>
        <w:tc>
          <w:tcPr>
            <w:tcW w:w="838" w:type="pct"/>
            <w:shd w:val="clear" w:color="auto" w:fill="auto"/>
            <w:vAlign w:val="center"/>
          </w:tcPr>
          <w:p w14:paraId="7AD54A0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定制化报表</w:t>
            </w:r>
          </w:p>
        </w:tc>
        <w:tc>
          <w:tcPr>
            <w:tcW w:w="3313" w:type="pct"/>
            <w:shd w:val="clear" w:color="auto" w:fill="auto"/>
            <w:vAlign w:val="center"/>
          </w:tcPr>
          <w:p w14:paraId="6384E5C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1、服务小结统计报表</w:t>
            </w:r>
            <w:r w:rsidRPr="001E140C">
              <w:rPr>
                <w:rFonts w:ascii="仿宋" w:eastAsia="仿宋" w:hAnsi="仿宋" w:hint="eastAsia"/>
                <w:szCs w:val="21"/>
              </w:rPr>
              <w:br/>
              <w:t>2、工</w:t>
            </w:r>
            <w:proofErr w:type="gramStart"/>
            <w:r w:rsidRPr="001E140C">
              <w:rPr>
                <w:rFonts w:ascii="仿宋" w:eastAsia="仿宋" w:hAnsi="仿宋" w:hint="eastAsia"/>
                <w:szCs w:val="21"/>
              </w:rPr>
              <w:t>单统计</w:t>
            </w:r>
            <w:proofErr w:type="gramEnd"/>
            <w:r w:rsidRPr="001E140C">
              <w:rPr>
                <w:rFonts w:ascii="仿宋" w:eastAsia="仿宋" w:hAnsi="仿宋" w:hint="eastAsia"/>
                <w:szCs w:val="21"/>
              </w:rPr>
              <w:t>报表（日期、工单类型、工单总数、已结案数、未结案数、结案率、</w:t>
            </w:r>
            <w:proofErr w:type="gramStart"/>
            <w:r w:rsidRPr="001E140C">
              <w:rPr>
                <w:rFonts w:ascii="仿宋" w:eastAsia="仿宋" w:hAnsi="仿宋" w:hint="eastAsia"/>
                <w:szCs w:val="21"/>
              </w:rPr>
              <w:t>超时工单数</w:t>
            </w:r>
            <w:proofErr w:type="gramEnd"/>
            <w:r w:rsidRPr="001E140C">
              <w:rPr>
                <w:rFonts w:ascii="仿宋" w:eastAsia="仿宋" w:hAnsi="仿宋" w:hint="eastAsia"/>
                <w:szCs w:val="21"/>
              </w:rPr>
              <w:t>、及时处理率）</w:t>
            </w:r>
            <w:r w:rsidRPr="001E140C">
              <w:rPr>
                <w:rFonts w:ascii="仿宋" w:eastAsia="仿宋" w:hAnsi="仿宋" w:hint="eastAsia"/>
                <w:szCs w:val="21"/>
              </w:rPr>
              <w:br/>
              <w:t>3、呼出话务统计报表（日期、呼出总时长、呼出总次数、呼出平均时长、成功接起数、通话总时长、平均通话时长、呼出成功</w:t>
            </w:r>
            <w:r w:rsidRPr="001E140C">
              <w:rPr>
                <w:rFonts w:ascii="仿宋" w:eastAsia="仿宋" w:hAnsi="仿宋" w:hint="eastAsia"/>
                <w:szCs w:val="21"/>
              </w:rPr>
              <w:lastRenderedPageBreak/>
              <w:t>率、未接起数、呼损率）</w:t>
            </w:r>
            <w:r w:rsidRPr="001E140C">
              <w:rPr>
                <w:rFonts w:ascii="仿宋" w:eastAsia="仿宋" w:hAnsi="仿宋" w:hint="eastAsia"/>
                <w:szCs w:val="21"/>
              </w:rPr>
              <w:br/>
              <w:t>4、话务转接统计报表（日期、转接号码、转接总数、转接成功数、转接失败数）</w:t>
            </w:r>
            <w:r w:rsidRPr="001E140C">
              <w:rPr>
                <w:rFonts w:ascii="仿宋" w:eastAsia="仿宋" w:hAnsi="仿宋" w:hint="eastAsia"/>
                <w:szCs w:val="21"/>
              </w:rPr>
              <w:br/>
              <w:t>5、呼入队列话务报表（日期、接入号、呼入量、队列名称、转队列量、溢出量、转坐席次数、接听次数、队列接通率、20秒内接听量、20秒内放弃量、满意度、平均排队时长、平均振铃时长、平均通话时长、平均话后时长、平均处理时长）</w:t>
            </w:r>
            <w:r w:rsidRPr="001E140C">
              <w:rPr>
                <w:rFonts w:ascii="仿宋" w:eastAsia="仿宋" w:hAnsi="仿宋" w:hint="eastAsia"/>
                <w:szCs w:val="21"/>
              </w:rPr>
              <w:br/>
              <w:t>6、呼入排队情况报表（日期、接入号、呼入量、队列名称、转队列量、溢出量、转坐席次数、队列接听次数、溢出接听次数、总接通率、队列接通率、首次接通率、主动放弃数、主动放弃率、最大等待人数、平均等待时长、最大等待时长、平均放弃时长、最大放弃时长、接通话</w:t>
            </w:r>
            <w:proofErr w:type="gramStart"/>
            <w:r w:rsidRPr="001E140C">
              <w:rPr>
                <w:rFonts w:ascii="仿宋" w:eastAsia="仿宋" w:hAnsi="仿宋" w:hint="eastAsia"/>
                <w:szCs w:val="21"/>
              </w:rPr>
              <w:t>务</w:t>
            </w:r>
            <w:proofErr w:type="gramEnd"/>
            <w:r w:rsidRPr="001E140C">
              <w:rPr>
                <w:rFonts w:ascii="仿宋" w:eastAsia="仿宋" w:hAnsi="仿宋" w:hint="eastAsia"/>
                <w:szCs w:val="21"/>
              </w:rPr>
              <w:t>平均等待时长、平均处理时长、20秒内接听量）</w:t>
            </w:r>
            <w:r w:rsidRPr="001E140C">
              <w:rPr>
                <w:rFonts w:ascii="仿宋" w:eastAsia="仿宋" w:hAnsi="仿宋" w:hint="eastAsia"/>
                <w:szCs w:val="21"/>
              </w:rPr>
              <w:br/>
              <w:t>7、坐席接听及时率报表（日期、工号、坐席姓名、队列名称、分配次数、漏接次数、接起次数、接听及时率（15S））</w:t>
            </w:r>
            <w:r w:rsidRPr="001E140C">
              <w:rPr>
                <w:rFonts w:ascii="仿宋" w:eastAsia="仿宋" w:hAnsi="仿宋" w:hint="eastAsia"/>
                <w:szCs w:val="21"/>
              </w:rPr>
              <w:br/>
              <w:t>8、坐席工作报表（日期、坐席工号、坐席姓名、通话次数、通话总时长、平均通话时长、话后总时长、平均话后时长、</w:t>
            </w:r>
            <w:proofErr w:type="gramStart"/>
            <w:r w:rsidRPr="001E140C">
              <w:rPr>
                <w:rFonts w:ascii="仿宋" w:eastAsia="仿宋" w:hAnsi="仿宋" w:hint="eastAsia"/>
                <w:szCs w:val="21"/>
              </w:rPr>
              <w:t>置忙总</w:t>
            </w:r>
            <w:proofErr w:type="gramEnd"/>
            <w:r w:rsidRPr="001E140C">
              <w:rPr>
                <w:rFonts w:ascii="仿宋" w:eastAsia="仿宋" w:hAnsi="仿宋" w:hint="eastAsia"/>
                <w:szCs w:val="21"/>
              </w:rPr>
              <w:t>时长、</w:t>
            </w:r>
            <w:proofErr w:type="gramStart"/>
            <w:r w:rsidRPr="001E140C">
              <w:rPr>
                <w:rFonts w:ascii="仿宋" w:eastAsia="仿宋" w:hAnsi="仿宋" w:hint="eastAsia"/>
                <w:szCs w:val="21"/>
              </w:rPr>
              <w:t>置忙次数</w:t>
            </w:r>
            <w:proofErr w:type="gramEnd"/>
            <w:r w:rsidRPr="001E140C">
              <w:rPr>
                <w:rFonts w:ascii="仿宋" w:eastAsia="仿宋" w:hAnsi="仿宋" w:hint="eastAsia"/>
                <w:szCs w:val="21"/>
              </w:rPr>
              <w:t>、平均置忙时长、振铃总时长、振铃次数、平均振铃时长、工作总时长、平均处理时长、工时利用率、工单量）</w:t>
            </w:r>
            <w:r w:rsidRPr="001E140C">
              <w:rPr>
                <w:rFonts w:ascii="仿宋" w:eastAsia="仿宋" w:hAnsi="仿宋" w:hint="eastAsia"/>
                <w:szCs w:val="21"/>
              </w:rPr>
              <w:br/>
              <w:t>9、平台呼入明细报表（日期、接入号、时间段、呼入量、进队列、转坐席、接起量、呼入接通率、队列接通率、呼入呼损率、队列呼损率、通话时长、话后时长、排队等待时长）</w:t>
            </w:r>
            <w:r w:rsidRPr="001E140C">
              <w:rPr>
                <w:rFonts w:ascii="仿宋" w:eastAsia="仿宋" w:hAnsi="仿宋" w:hint="eastAsia"/>
                <w:szCs w:val="21"/>
              </w:rPr>
              <w:br/>
              <w:t>10、话务满意度报表（日期、</w:t>
            </w:r>
            <w:proofErr w:type="gramStart"/>
            <w:r w:rsidRPr="001E140C">
              <w:rPr>
                <w:rFonts w:ascii="仿宋" w:eastAsia="仿宋" w:hAnsi="仿宋" w:hint="eastAsia"/>
                <w:szCs w:val="21"/>
              </w:rPr>
              <w:t>座席</w:t>
            </w:r>
            <w:proofErr w:type="gramEnd"/>
            <w:r w:rsidRPr="001E140C">
              <w:rPr>
                <w:rFonts w:ascii="仿宋" w:eastAsia="仿宋" w:hAnsi="仿宋" w:hint="eastAsia"/>
                <w:szCs w:val="21"/>
              </w:rPr>
              <w:t>工号、</w:t>
            </w:r>
            <w:proofErr w:type="gramStart"/>
            <w:r w:rsidRPr="001E140C">
              <w:rPr>
                <w:rFonts w:ascii="仿宋" w:eastAsia="仿宋" w:hAnsi="仿宋" w:hint="eastAsia"/>
                <w:szCs w:val="21"/>
              </w:rPr>
              <w:t>座席</w:t>
            </w:r>
            <w:proofErr w:type="gramEnd"/>
            <w:r w:rsidRPr="001E140C">
              <w:rPr>
                <w:rFonts w:ascii="仿宋" w:eastAsia="仿宋" w:hAnsi="仿宋" w:hint="eastAsia"/>
                <w:szCs w:val="21"/>
              </w:rPr>
              <w:t>姓名、服务次数、进入满意度次数、参评总量、未参评总量、邀评率、参评率、非常满意、满意、一般、不满意、非常不满意、满意率）</w:t>
            </w:r>
          </w:p>
        </w:tc>
      </w:tr>
    </w:tbl>
    <w:p w14:paraId="0A2D4654"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注：上述带“★”功能均需提供系统截</w:t>
      </w:r>
      <w:proofErr w:type="gramStart"/>
      <w:r w:rsidRPr="001E140C">
        <w:rPr>
          <w:rFonts w:ascii="仿宋" w:eastAsia="仿宋" w:hAnsi="仿宋" w:hint="eastAsia"/>
          <w:szCs w:val="21"/>
        </w:rPr>
        <w:t>图证明</w:t>
      </w:r>
      <w:proofErr w:type="gramEnd"/>
      <w:r w:rsidRPr="001E140C">
        <w:rPr>
          <w:rFonts w:ascii="仿宋" w:eastAsia="仿宋" w:hAnsi="仿宋" w:hint="eastAsia"/>
          <w:szCs w:val="21"/>
        </w:rPr>
        <w:t>功能真实性。</w:t>
      </w:r>
    </w:p>
    <w:p w14:paraId="05EFBA65" w14:textId="77777777" w:rsidR="00004EB2" w:rsidRPr="001E140C" w:rsidRDefault="00004EB2" w:rsidP="00004EB2">
      <w:pPr>
        <w:spacing w:line="360" w:lineRule="auto"/>
        <w:ind w:firstLineChars="200" w:firstLine="420"/>
        <w:jc w:val="left"/>
        <w:rPr>
          <w:rFonts w:ascii="仿宋" w:eastAsia="仿宋" w:hAnsi="仿宋" w:hint="eastAsia"/>
          <w:szCs w:val="21"/>
        </w:rPr>
      </w:pPr>
    </w:p>
    <w:p w14:paraId="58CE58CE"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t>6</w:t>
      </w:r>
      <w:r w:rsidRPr="001E140C">
        <w:rPr>
          <w:rFonts w:ascii="仿宋" w:eastAsia="仿宋" w:hAnsi="仿宋" w:hint="eastAsia"/>
          <w:szCs w:val="21"/>
        </w:rPr>
        <w:t>、智慧管理平台服务要求</w:t>
      </w:r>
    </w:p>
    <w:p w14:paraId="7F31C5CD" w14:textId="77777777" w:rsidR="00004EB2" w:rsidRPr="001E140C" w:rsidRDefault="00004EB2" w:rsidP="00004EB2">
      <w:pPr>
        <w:spacing w:line="360" w:lineRule="auto"/>
        <w:ind w:firstLineChars="200" w:firstLine="420"/>
        <w:jc w:val="left"/>
        <w:rPr>
          <w:rFonts w:ascii="仿宋" w:eastAsia="仿宋" w:hAnsi="仿宋" w:hint="eastAsia"/>
          <w:szCs w:val="21"/>
        </w:rPr>
      </w:pPr>
      <w:bookmarkStart w:id="76" w:name="OLE_LINK54"/>
      <w:r w:rsidRPr="001E140C">
        <w:rPr>
          <w:rFonts w:ascii="仿宋" w:eastAsia="仿宋" w:hAnsi="仿宋" w:hint="eastAsia"/>
          <w:szCs w:val="21"/>
        </w:rPr>
        <w:t>智能管理平台软件</w:t>
      </w:r>
      <w:bookmarkStart w:id="77" w:name="OLE_LINK80"/>
      <w:r w:rsidRPr="001E140C">
        <w:rPr>
          <w:rFonts w:ascii="仿宋" w:eastAsia="仿宋" w:hAnsi="仿宋" w:hint="eastAsia"/>
          <w:szCs w:val="21"/>
        </w:rPr>
        <w:t>，</w:t>
      </w:r>
      <w:bookmarkEnd w:id="77"/>
      <w:r w:rsidRPr="001E140C">
        <w:rPr>
          <w:rFonts w:ascii="仿宋" w:eastAsia="仿宋" w:hAnsi="仿宋" w:hint="eastAsia"/>
          <w:szCs w:val="21"/>
        </w:rPr>
        <w:t>为本项目运维服务主要系统，是有效的包含：工单模块、知识库管理模块、智能监控运维管理系统，其中标人须提供承诺函（格式自拟），承诺服务平台在维护期内，免费升级和更新功能版本，但升级和更新需取得采购人同意后方可实施。维护期满后，</w:t>
      </w:r>
      <w:proofErr w:type="gramStart"/>
      <w:r w:rsidRPr="001E140C">
        <w:rPr>
          <w:rFonts w:ascii="仿宋" w:eastAsia="仿宋" w:hAnsi="仿宋" w:hint="eastAsia"/>
          <w:szCs w:val="21"/>
        </w:rPr>
        <w:t>除功能</w:t>
      </w:r>
      <w:proofErr w:type="gramEnd"/>
      <w:r w:rsidRPr="001E140C">
        <w:rPr>
          <w:rFonts w:ascii="仿宋" w:eastAsia="仿宋" w:hAnsi="仿宋" w:hint="eastAsia"/>
          <w:szCs w:val="21"/>
        </w:rPr>
        <w:t>升级限制外，原所有功能继续可用。</w:t>
      </w:r>
      <w:bookmarkEnd w:id="76"/>
    </w:p>
    <w:p w14:paraId="337E4A0D"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t>6.1</w:t>
      </w:r>
      <w:r w:rsidRPr="001E140C">
        <w:rPr>
          <w:rFonts w:ascii="仿宋" w:eastAsia="仿宋" w:hAnsi="仿宋" w:hint="eastAsia"/>
          <w:szCs w:val="21"/>
        </w:rPr>
        <w:t>、工单系统模块要求</w:t>
      </w:r>
    </w:p>
    <w:p w14:paraId="0EEBA2E0"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要求能够满足全院</w:t>
      </w:r>
      <w:proofErr w:type="gramStart"/>
      <w:r w:rsidRPr="001E140C">
        <w:rPr>
          <w:rFonts w:ascii="仿宋" w:eastAsia="仿宋" w:hAnsi="仿宋" w:hint="eastAsia"/>
          <w:szCs w:val="21"/>
        </w:rPr>
        <w:t>对于运</w:t>
      </w:r>
      <w:proofErr w:type="gramEnd"/>
      <w:r w:rsidRPr="001E140C">
        <w:rPr>
          <w:rFonts w:ascii="仿宋" w:eastAsia="仿宋" w:hAnsi="仿宋" w:hint="eastAsia"/>
          <w:szCs w:val="21"/>
        </w:rPr>
        <w:t>维服务过程的工</w:t>
      </w:r>
      <w:proofErr w:type="gramStart"/>
      <w:r w:rsidRPr="001E140C">
        <w:rPr>
          <w:rFonts w:ascii="仿宋" w:eastAsia="仿宋" w:hAnsi="仿宋" w:hint="eastAsia"/>
          <w:szCs w:val="21"/>
        </w:rPr>
        <w:t>单服务</w:t>
      </w:r>
      <w:proofErr w:type="gramEnd"/>
      <w:r w:rsidRPr="001E140C">
        <w:rPr>
          <w:rFonts w:ascii="仿宋" w:eastAsia="仿宋" w:hAnsi="仿宋" w:hint="eastAsia"/>
          <w:szCs w:val="21"/>
        </w:rPr>
        <w:t>需求，基于最佳IT服务管理实践流程框架，至少包括流程管理、工单办理、工单查询等进行整体运维管控。</w:t>
      </w:r>
    </w:p>
    <w:p w14:paraId="00D4302A"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lastRenderedPageBreak/>
        <w:t>招标参数：</w:t>
      </w:r>
    </w:p>
    <w:tbl>
      <w:tblPr>
        <w:tblW w:w="5354"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675"/>
        <w:gridCol w:w="992"/>
        <w:gridCol w:w="1605"/>
        <w:gridCol w:w="6419"/>
      </w:tblGrid>
      <w:tr w:rsidR="001E140C" w:rsidRPr="001E140C" w14:paraId="76EC457B" w14:textId="77777777" w:rsidTr="001F4400">
        <w:trPr>
          <w:trHeight w:val="20"/>
          <w:jc w:val="center"/>
        </w:trPr>
        <w:tc>
          <w:tcPr>
            <w:tcW w:w="348" w:type="pct"/>
            <w:shd w:val="clear" w:color="auto" w:fill="auto"/>
            <w:vAlign w:val="center"/>
          </w:tcPr>
          <w:p w14:paraId="674864F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序号</w:t>
            </w:r>
          </w:p>
        </w:tc>
        <w:tc>
          <w:tcPr>
            <w:tcW w:w="512" w:type="pct"/>
            <w:shd w:val="clear" w:color="auto" w:fill="auto"/>
            <w:vAlign w:val="center"/>
          </w:tcPr>
          <w:p w14:paraId="5F5744C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模块</w:t>
            </w:r>
          </w:p>
        </w:tc>
        <w:tc>
          <w:tcPr>
            <w:tcW w:w="828" w:type="pct"/>
            <w:shd w:val="clear" w:color="auto" w:fill="auto"/>
            <w:vAlign w:val="center"/>
          </w:tcPr>
          <w:p w14:paraId="31F6902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功能</w:t>
            </w:r>
          </w:p>
        </w:tc>
        <w:tc>
          <w:tcPr>
            <w:tcW w:w="3312" w:type="pct"/>
            <w:shd w:val="clear" w:color="auto" w:fill="auto"/>
            <w:vAlign w:val="center"/>
          </w:tcPr>
          <w:p w14:paraId="5B05572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参数要求</w:t>
            </w:r>
          </w:p>
        </w:tc>
      </w:tr>
      <w:tr w:rsidR="001E140C" w:rsidRPr="001E140C" w14:paraId="735CDA1B" w14:textId="77777777" w:rsidTr="001F4400">
        <w:trPr>
          <w:trHeight w:val="20"/>
          <w:jc w:val="center"/>
        </w:trPr>
        <w:tc>
          <w:tcPr>
            <w:tcW w:w="348" w:type="pct"/>
            <w:vMerge w:val="restart"/>
            <w:shd w:val="clear" w:color="auto" w:fill="auto"/>
            <w:vAlign w:val="center"/>
          </w:tcPr>
          <w:p w14:paraId="61327E3C" w14:textId="3F4FF857"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8</w:t>
            </w:r>
          </w:p>
        </w:tc>
        <w:tc>
          <w:tcPr>
            <w:tcW w:w="512" w:type="pct"/>
            <w:vMerge w:val="restart"/>
            <w:shd w:val="clear" w:color="auto" w:fill="auto"/>
            <w:vAlign w:val="center"/>
          </w:tcPr>
          <w:p w14:paraId="6921BC0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★工单模块</w:t>
            </w:r>
          </w:p>
        </w:tc>
        <w:tc>
          <w:tcPr>
            <w:tcW w:w="828" w:type="pct"/>
            <w:shd w:val="clear" w:color="auto" w:fill="auto"/>
            <w:vAlign w:val="center"/>
          </w:tcPr>
          <w:p w14:paraId="4E38536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工单自定义</w:t>
            </w:r>
          </w:p>
        </w:tc>
        <w:tc>
          <w:tcPr>
            <w:tcW w:w="3312" w:type="pct"/>
            <w:shd w:val="clear" w:color="auto" w:fill="auto"/>
            <w:vAlign w:val="center"/>
          </w:tcPr>
          <w:p w14:paraId="61E3987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1、支持工单图形化流程自定义、自定义工单字段</w:t>
            </w:r>
          </w:p>
        </w:tc>
      </w:tr>
      <w:tr w:rsidR="001E140C" w:rsidRPr="001E140C" w14:paraId="1A7C320F" w14:textId="77777777" w:rsidTr="001F4400">
        <w:trPr>
          <w:trHeight w:val="20"/>
          <w:jc w:val="center"/>
        </w:trPr>
        <w:tc>
          <w:tcPr>
            <w:tcW w:w="348" w:type="pct"/>
            <w:vMerge/>
            <w:shd w:val="clear" w:color="auto" w:fill="auto"/>
            <w:vAlign w:val="center"/>
          </w:tcPr>
          <w:p w14:paraId="4C282595" w14:textId="77777777" w:rsidR="00004EB2" w:rsidRPr="001E140C" w:rsidRDefault="00004EB2" w:rsidP="00004EB2">
            <w:pPr>
              <w:spacing w:line="360" w:lineRule="auto"/>
              <w:rPr>
                <w:rFonts w:ascii="仿宋" w:eastAsia="仿宋" w:hAnsi="仿宋" w:hint="eastAsia"/>
                <w:szCs w:val="21"/>
              </w:rPr>
            </w:pPr>
          </w:p>
        </w:tc>
        <w:tc>
          <w:tcPr>
            <w:tcW w:w="512" w:type="pct"/>
            <w:vMerge/>
            <w:shd w:val="clear" w:color="auto" w:fill="auto"/>
            <w:vAlign w:val="center"/>
          </w:tcPr>
          <w:p w14:paraId="3B36B4FF" w14:textId="77777777" w:rsidR="00004EB2" w:rsidRPr="001E140C" w:rsidRDefault="00004EB2" w:rsidP="00004EB2">
            <w:pPr>
              <w:spacing w:line="360" w:lineRule="auto"/>
              <w:rPr>
                <w:rFonts w:ascii="仿宋" w:eastAsia="仿宋" w:hAnsi="仿宋" w:hint="eastAsia"/>
                <w:szCs w:val="21"/>
              </w:rPr>
            </w:pPr>
          </w:p>
        </w:tc>
        <w:tc>
          <w:tcPr>
            <w:tcW w:w="828" w:type="pct"/>
            <w:shd w:val="clear" w:color="auto" w:fill="auto"/>
            <w:vAlign w:val="center"/>
          </w:tcPr>
          <w:p w14:paraId="3CCA7BB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工单操作</w:t>
            </w:r>
          </w:p>
        </w:tc>
        <w:tc>
          <w:tcPr>
            <w:tcW w:w="3312" w:type="pct"/>
            <w:shd w:val="clear" w:color="auto" w:fill="auto"/>
            <w:vAlign w:val="center"/>
          </w:tcPr>
          <w:p w14:paraId="6AD8B02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1、支持工单新增；</w:t>
            </w:r>
          </w:p>
          <w:p w14:paraId="3B310B1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2、支持工单办理（签收、暂存、取回、退单、催单、继续跟进、再次派单、完结等）；</w:t>
            </w:r>
          </w:p>
          <w:p w14:paraId="5BD3B77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3、支持工单查询；</w:t>
            </w:r>
          </w:p>
          <w:p w14:paraId="3EFA1173" w14:textId="6BBD64DF"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4、支持工单提醒设置；</w:t>
            </w:r>
          </w:p>
        </w:tc>
      </w:tr>
      <w:tr w:rsidR="001E140C" w:rsidRPr="001E140C" w14:paraId="0870C6D4" w14:textId="77777777" w:rsidTr="001F4400">
        <w:trPr>
          <w:trHeight w:val="20"/>
          <w:jc w:val="center"/>
        </w:trPr>
        <w:tc>
          <w:tcPr>
            <w:tcW w:w="348" w:type="pct"/>
            <w:vMerge/>
            <w:shd w:val="clear" w:color="auto" w:fill="auto"/>
            <w:vAlign w:val="center"/>
          </w:tcPr>
          <w:p w14:paraId="299935A7" w14:textId="77777777" w:rsidR="00004EB2" w:rsidRPr="001E140C" w:rsidRDefault="00004EB2" w:rsidP="00004EB2">
            <w:pPr>
              <w:spacing w:line="360" w:lineRule="auto"/>
              <w:rPr>
                <w:rFonts w:ascii="仿宋" w:eastAsia="仿宋" w:hAnsi="仿宋" w:hint="eastAsia"/>
                <w:szCs w:val="21"/>
              </w:rPr>
            </w:pPr>
          </w:p>
        </w:tc>
        <w:tc>
          <w:tcPr>
            <w:tcW w:w="512" w:type="pct"/>
            <w:vMerge/>
            <w:shd w:val="clear" w:color="auto" w:fill="auto"/>
            <w:vAlign w:val="center"/>
          </w:tcPr>
          <w:p w14:paraId="75AC1717" w14:textId="77777777" w:rsidR="00004EB2" w:rsidRPr="001E140C" w:rsidRDefault="00004EB2" w:rsidP="00004EB2">
            <w:pPr>
              <w:spacing w:line="360" w:lineRule="auto"/>
              <w:rPr>
                <w:rFonts w:ascii="仿宋" w:eastAsia="仿宋" w:hAnsi="仿宋" w:hint="eastAsia"/>
                <w:szCs w:val="21"/>
              </w:rPr>
            </w:pPr>
          </w:p>
        </w:tc>
        <w:tc>
          <w:tcPr>
            <w:tcW w:w="828" w:type="pct"/>
            <w:shd w:val="clear" w:color="auto" w:fill="auto"/>
            <w:vAlign w:val="center"/>
          </w:tcPr>
          <w:p w14:paraId="65FEBBD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工</w:t>
            </w:r>
            <w:proofErr w:type="gramStart"/>
            <w:r w:rsidRPr="001E140C">
              <w:rPr>
                <w:rFonts w:ascii="仿宋" w:eastAsia="仿宋" w:hAnsi="仿宋" w:hint="eastAsia"/>
                <w:szCs w:val="21"/>
              </w:rPr>
              <w:t>单统计</w:t>
            </w:r>
            <w:proofErr w:type="gramEnd"/>
          </w:p>
        </w:tc>
        <w:tc>
          <w:tcPr>
            <w:tcW w:w="3312" w:type="pct"/>
            <w:shd w:val="clear" w:color="auto" w:fill="auto"/>
            <w:vAlign w:val="center"/>
          </w:tcPr>
          <w:p w14:paraId="787A573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1、支持工</w:t>
            </w:r>
            <w:proofErr w:type="gramStart"/>
            <w:r w:rsidRPr="001E140C">
              <w:rPr>
                <w:rFonts w:ascii="仿宋" w:eastAsia="仿宋" w:hAnsi="仿宋" w:hint="eastAsia"/>
                <w:szCs w:val="21"/>
              </w:rPr>
              <w:t>单按照</w:t>
            </w:r>
            <w:proofErr w:type="gramEnd"/>
            <w:r w:rsidRPr="001E140C">
              <w:rPr>
                <w:rFonts w:ascii="仿宋" w:eastAsia="仿宋" w:hAnsi="仿宋" w:hint="eastAsia"/>
                <w:szCs w:val="21"/>
              </w:rPr>
              <w:t>条件查询、统计</w:t>
            </w:r>
          </w:p>
        </w:tc>
      </w:tr>
    </w:tbl>
    <w:p w14:paraId="69887194"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注：上述带“★”功能均需提供系统截</w:t>
      </w:r>
      <w:proofErr w:type="gramStart"/>
      <w:r w:rsidRPr="001E140C">
        <w:rPr>
          <w:rFonts w:ascii="仿宋" w:eastAsia="仿宋" w:hAnsi="仿宋" w:hint="eastAsia"/>
          <w:szCs w:val="21"/>
        </w:rPr>
        <w:t>图证明</w:t>
      </w:r>
      <w:proofErr w:type="gramEnd"/>
      <w:r w:rsidRPr="001E140C">
        <w:rPr>
          <w:rFonts w:ascii="仿宋" w:eastAsia="仿宋" w:hAnsi="仿宋" w:hint="eastAsia"/>
          <w:szCs w:val="21"/>
        </w:rPr>
        <w:t>功能真实性。</w:t>
      </w:r>
    </w:p>
    <w:p w14:paraId="327A2E4E" w14:textId="77777777" w:rsidR="00004EB2" w:rsidRPr="001E140C" w:rsidRDefault="00004EB2" w:rsidP="00004EB2">
      <w:pPr>
        <w:spacing w:line="360" w:lineRule="auto"/>
        <w:ind w:firstLineChars="200" w:firstLine="420"/>
        <w:jc w:val="left"/>
        <w:rPr>
          <w:rFonts w:ascii="仿宋" w:eastAsia="仿宋" w:hAnsi="仿宋" w:hint="eastAsia"/>
          <w:szCs w:val="21"/>
        </w:rPr>
      </w:pPr>
    </w:p>
    <w:p w14:paraId="144F43A0"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t>6.2</w:t>
      </w:r>
      <w:r w:rsidRPr="001E140C">
        <w:rPr>
          <w:rFonts w:ascii="仿宋" w:eastAsia="仿宋" w:hAnsi="仿宋" w:hint="eastAsia"/>
          <w:szCs w:val="21"/>
        </w:rPr>
        <w:t>、知识库管理模块系统要求</w:t>
      </w:r>
    </w:p>
    <w:p w14:paraId="3FE20A12"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知识库管理系统是协助坐席人员快速了解与解答业务的重要途径之一，系统后台可以依据业务情况进行搭建知识库，且知识库类型可以分为个人</w:t>
      </w:r>
      <w:r w:rsidRPr="001E140C">
        <w:rPr>
          <w:rFonts w:ascii="仿宋" w:eastAsia="仿宋" w:hAnsi="仿宋"/>
          <w:szCs w:val="21"/>
        </w:rPr>
        <w:t>知识库</w:t>
      </w:r>
      <w:r w:rsidRPr="001E140C">
        <w:rPr>
          <w:rFonts w:ascii="仿宋" w:eastAsia="仿宋" w:hAnsi="仿宋" w:hint="eastAsia"/>
          <w:szCs w:val="21"/>
        </w:rPr>
        <w:t>、公共知识库</w:t>
      </w:r>
      <w:r w:rsidRPr="001E140C">
        <w:rPr>
          <w:rFonts w:ascii="仿宋" w:eastAsia="仿宋" w:hAnsi="仿宋"/>
          <w:szCs w:val="21"/>
        </w:rPr>
        <w:t>分类。</w:t>
      </w:r>
      <w:r w:rsidRPr="001E140C">
        <w:rPr>
          <w:rFonts w:ascii="仿宋" w:eastAsia="仿宋" w:hAnsi="仿宋" w:hint="eastAsia"/>
          <w:szCs w:val="21"/>
        </w:rPr>
        <w:t>知识库中可以按照分类进行快速检索，查找出所需的资料。</w:t>
      </w:r>
    </w:p>
    <w:p w14:paraId="5DA9302D"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知识库管理后台可以依据人员权限情况进行控制，包括知识库的录入、查询和修改，尤其录入问题和答案通过审查之后，方可便于坐席查询使用，防止任何人、任何问题不经过审核就生效，避免造成麻烦。</w:t>
      </w:r>
    </w:p>
    <w:p w14:paraId="3EAA0DCF" w14:textId="77777777" w:rsidR="00004EB2" w:rsidRPr="001E140C" w:rsidRDefault="00004EB2" w:rsidP="00004EB2">
      <w:pPr>
        <w:spacing w:line="360" w:lineRule="auto"/>
        <w:ind w:firstLineChars="200" w:firstLine="420"/>
        <w:jc w:val="left"/>
        <w:rPr>
          <w:rFonts w:ascii="仿宋" w:eastAsia="仿宋" w:hAnsi="仿宋" w:hint="eastAsia"/>
          <w:szCs w:val="21"/>
        </w:rPr>
      </w:pPr>
    </w:p>
    <w:p w14:paraId="1CE0816A" w14:textId="77777777" w:rsidR="00004EB2" w:rsidRPr="001E140C" w:rsidRDefault="00004EB2" w:rsidP="00004EB2">
      <w:pPr>
        <w:spacing w:line="360" w:lineRule="auto"/>
        <w:ind w:firstLineChars="200" w:firstLine="420"/>
        <w:jc w:val="left"/>
        <w:rPr>
          <w:rFonts w:ascii="仿宋" w:eastAsia="仿宋" w:hAnsi="仿宋" w:hint="eastAsia"/>
          <w:szCs w:val="21"/>
        </w:rPr>
      </w:pPr>
      <w:bookmarkStart w:id="78" w:name="OLE_LINK111"/>
      <w:r w:rsidRPr="001E140C">
        <w:rPr>
          <w:rFonts w:ascii="仿宋" w:eastAsia="仿宋" w:hAnsi="仿宋" w:hint="eastAsia"/>
          <w:szCs w:val="21"/>
        </w:rPr>
        <w:t>招标参数：</w:t>
      </w:r>
    </w:p>
    <w:tbl>
      <w:tblPr>
        <w:tblW w:w="5354"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675"/>
        <w:gridCol w:w="992"/>
        <w:gridCol w:w="1605"/>
        <w:gridCol w:w="6419"/>
      </w:tblGrid>
      <w:tr w:rsidR="001E140C" w:rsidRPr="001E140C" w14:paraId="6F5F8A68" w14:textId="77777777" w:rsidTr="001F4400">
        <w:trPr>
          <w:trHeight w:val="333"/>
          <w:jc w:val="center"/>
        </w:trPr>
        <w:tc>
          <w:tcPr>
            <w:tcW w:w="348" w:type="pct"/>
            <w:shd w:val="clear" w:color="auto" w:fill="auto"/>
            <w:vAlign w:val="center"/>
          </w:tcPr>
          <w:p w14:paraId="6BD1705C" w14:textId="77777777" w:rsidR="00004EB2" w:rsidRPr="001E140C" w:rsidRDefault="00004EB2" w:rsidP="00004EB2">
            <w:pPr>
              <w:spacing w:line="360" w:lineRule="auto"/>
              <w:jc w:val="left"/>
              <w:rPr>
                <w:rFonts w:ascii="仿宋" w:eastAsia="仿宋" w:hAnsi="仿宋" w:hint="eastAsia"/>
                <w:szCs w:val="21"/>
              </w:rPr>
            </w:pPr>
            <w:r w:rsidRPr="001E140C">
              <w:rPr>
                <w:rFonts w:ascii="仿宋" w:eastAsia="仿宋" w:hAnsi="仿宋" w:hint="eastAsia"/>
                <w:szCs w:val="21"/>
              </w:rPr>
              <w:t>序号</w:t>
            </w:r>
          </w:p>
        </w:tc>
        <w:tc>
          <w:tcPr>
            <w:tcW w:w="512" w:type="pct"/>
            <w:shd w:val="clear" w:color="auto" w:fill="auto"/>
            <w:vAlign w:val="center"/>
          </w:tcPr>
          <w:p w14:paraId="5CD063BE" w14:textId="77777777" w:rsidR="00004EB2" w:rsidRPr="001E140C" w:rsidRDefault="00004EB2" w:rsidP="00004EB2">
            <w:pPr>
              <w:spacing w:line="360" w:lineRule="auto"/>
              <w:jc w:val="left"/>
              <w:rPr>
                <w:rFonts w:ascii="仿宋" w:eastAsia="仿宋" w:hAnsi="仿宋" w:hint="eastAsia"/>
                <w:szCs w:val="21"/>
              </w:rPr>
            </w:pPr>
            <w:r w:rsidRPr="001E140C">
              <w:rPr>
                <w:rFonts w:ascii="仿宋" w:eastAsia="仿宋" w:hAnsi="仿宋" w:hint="eastAsia"/>
                <w:szCs w:val="21"/>
              </w:rPr>
              <w:t>模块</w:t>
            </w:r>
          </w:p>
        </w:tc>
        <w:tc>
          <w:tcPr>
            <w:tcW w:w="828" w:type="pct"/>
            <w:shd w:val="clear" w:color="auto" w:fill="auto"/>
            <w:vAlign w:val="center"/>
          </w:tcPr>
          <w:p w14:paraId="418F66A3" w14:textId="77777777" w:rsidR="00004EB2" w:rsidRPr="001E140C" w:rsidRDefault="00004EB2" w:rsidP="00004EB2">
            <w:pPr>
              <w:spacing w:line="360" w:lineRule="auto"/>
              <w:jc w:val="left"/>
              <w:rPr>
                <w:rFonts w:ascii="仿宋" w:eastAsia="仿宋" w:hAnsi="仿宋" w:hint="eastAsia"/>
                <w:szCs w:val="21"/>
              </w:rPr>
            </w:pPr>
            <w:r w:rsidRPr="001E140C">
              <w:rPr>
                <w:rFonts w:ascii="仿宋" w:eastAsia="仿宋" w:hAnsi="仿宋" w:hint="eastAsia"/>
                <w:szCs w:val="21"/>
              </w:rPr>
              <w:t>功能</w:t>
            </w:r>
          </w:p>
        </w:tc>
        <w:tc>
          <w:tcPr>
            <w:tcW w:w="3312" w:type="pct"/>
            <w:shd w:val="clear" w:color="auto" w:fill="auto"/>
            <w:vAlign w:val="center"/>
          </w:tcPr>
          <w:p w14:paraId="3561434C" w14:textId="77777777" w:rsidR="00004EB2" w:rsidRPr="001E140C" w:rsidRDefault="00004EB2" w:rsidP="00004EB2">
            <w:pPr>
              <w:spacing w:line="360" w:lineRule="auto"/>
              <w:jc w:val="left"/>
              <w:rPr>
                <w:rFonts w:ascii="仿宋" w:eastAsia="仿宋" w:hAnsi="仿宋" w:hint="eastAsia"/>
                <w:szCs w:val="21"/>
              </w:rPr>
            </w:pPr>
            <w:r w:rsidRPr="001E140C">
              <w:rPr>
                <w:rFonts w:ascii="仿宋" w:eastAsia="仿宋" w:hAnsi="仿宋" w:hint="eastAsia"/>
                <w:szCs w:val="21"/>
              </w:rPr>
              <w:t>参数要求</w:t>
            </w:r>
          </w:p>
        </w:tc>
      </w:tr>
      <w:tr w:rsidR="001E140C" w:rsidRPr="001E140C" w14:paraId="5D7FD201" w14:textId="77777777" w:rsidTr="001F4400">
        <w:trPr>
          <w:trHeight w:val="333"/>
          <w:jc w:val="center"/>
        </w:trPr>
        <w:tc>
          <w:tcPr>
            <w:tcW w:w="348" w:type="pct"/>
            <w:vMerge w:val="restart"/>
            <w:shd w:val="clear" w:color="auto" w:fill="auto"/>
            <w:vAlign w:val="center"/>
          </w:tcPr>
          <w:p w14:paraId="3F4DA2C7" w14:textId="1010F902"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9</w:t>
            </w:r>
          </w:p>
        </w:tc>
        <w:tc>
          <w:tcPr>
            <w:tcW w:w="512" w:type="pct"/>
            <w:vMerge w:val="restart"/>
            <w:shd w:val="clear" w:color="auto" w:fill="auto"/>
            <w:vAlign w:val="center"/>
          </w:tcPr>
          <w:p w14:paraId="206A94D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★知识库</w:t>
            </w:r>
          </w:p>
        </w:tc>
        <w:tc>
          <w:tcPr>
            <w:tcW w:w="828" w:type="pct"/>
            <w:shd w:val="clear" w:color="auto" w:fill="auto"/>
            <w:vAlign w:val="center"/>
          </w:tcPr>
          <w:p w14:paraId="33DBFEA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知识库智能检索</w:t>
            </w:r>
          </w:p>
        </w:tc>
        <w:tc>
          <w:tcPr>
            <w:tcW w:w="3312" w:type="pct"/>
            <w:shd w:val="clear" w:color="auto" w:fill="auto"/>
            <w:vAlign w:val="center"/>
          </w:tcPr>
          <w:p w14:paraId="19C60A2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1、支持目录分类、查找范围：标题关键字正文、高亮标记、匹配度排序</w:t>
            </w:r>
          </w:p>
        </w:tc>
      </w:tr>
      <w:tr w:rsidR="001E140C" w:rsidRPr="001E140C" w14:paraId="1927C02F" w14:textId="77777777" w:rsidTr="001F4400">
        <w:trPr>
          <w:trHeight w:val="666"/>
          <w:jc w:val="center"/>
        </w:trPr>
        <w:tc>
          <w:tcPr>
            <w:tcW w:w="348" w:type="pct"/>
            <w:vMerge/>
            <w:shd w:val="clear" w:color="auto" w:fill="auto"/>
            <w:vAlign w:val="center"/>
          </w:tcPr>
          <w:p w14:paraId="0BA862C8" w14:textId="77777777" w:rsidR="00004EB2" w:rsidRPr="001E140C" w:rsidRDefault="00004EB2" w:rsidP="00004EB2">
            <w:pPr>
              <w:spacing w:line="360" w:lineRule="auto"/>
              <w:rPr>
                <w:rFonts w:ascii="仿宋" w:eastAsia="仿宋" w:hAnsi="仿宋" w:hint="eastAsia"/>
                <w:szCs w:val="21"/>
              </w:rPr>
            </w:pPr>
          </w:p>
        </w:tc>
        <w:tc>
          <w:tcPr>
            <w:tcW w:w="512" w:type="pct"/>
            <w:vMerge/>
            <w:shd w:val="clear" w:color="auto" w:fill="auto"/>
            <w:vAlign w:val="center"/>
          </w:tcPr>
          <w:p w14:paraId="55E25424" w14:textId="77777777" w:rsidR="00004EB2" w:rsidRPr="001E140C" w:rsidRDefault="00004EB2" w:rsidP="00004EB2">
            <w:pPr>
              <w:spacing w:line="360" w:lineRule="auto"/>
              <w:rPr>
                <w:rFonts w:ascii="仿宋" w:eastAsia="仿宋" w:hAnsi="仿宋" w:hint="eastAsia"/>
                <w:szCs w:val="21"/>
              </w:rPr>
            </w:pPr>
          </w:p>
        </w:tc>
        <w:tc>
          <w:tcPr>
            <w:tcW w:w="828" w:type="pct"/>
            <w:shd w:val="clear" w:color="auto" w:fill="auto"/>
            <w:vAlign w:val="center"/>
          </w:tcPr>
          <w:p w14:paraId="66C2DFD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知识库投稿</w:t>
            </w:r>
          </w:p>
        </w:tc>
        <w:tc>
          <w:tcPr>
            <w:tcW w:w="3312" w:type="pct"/>
            <w:shd w:val="clear" w:color="auto" w:fill="auto"/>
            <w:vAlign w:val="center"/>
          </w:tcPr>
          <w:p w14:paraId="5D12111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2、支持知识条目状态：草稿、已投稿、已发布、签出、审核失败</w:t>
            </w:r>
            <w:r w:rsidRPr="001E140C">
              <w:rPr>
                <w:rFonts w:ascii="仿宋" w:eastAsia="仿宋" w:hAnsi="仿宋" w:hint="eastAsia"/>
                <w:szCs w:val="21"/>
              </w:rPr>
              <w:br/>
              <w:t>3、支持投稿操作：是否签入、自动审核、关联目录、标题关键字支持摘要、有效期、文章内容</w:t>
            </w:r>
          </w:p>
        </w:tc>
      </w:tr>
      <w:tr w:rsidR="001E140C" w:rsidRPr="001E140C" w14:paraId="28336C01" w14:textId="77777777" w:rsidTr="001F4400">
        <w:trPr>
          <w:trHeight w:val="333"/>
          <w:jc w:val="center"/>
        </w:trPr>
        <w:tc>
          <w:tcPr>
            <w:tcW w:w="348" w:type="pct"/>
            <w:vMerge/>
            <w:shd w:val="clear" w:color="auto" w:fill="auto"/>
            <w:vAlign w:val="center"/>
          </w:tcPr>
          <w:p w14:paraId="25049076" w14:textId="77777777" w:rsidR="00004EB2" w:rsidRPr="001E140C" w:rsidRDefault="00004EB2" w:rsidP="00004EB2">
            <w:pPr>
              <w:spacing w:line="360" w:lineRule="auto"/>
              <w:rPr>
                <w:rFonts w:ascii="仿宋" w:eastAsia="仿宋" w:hAnsi="仿宋" w:hint="eastAsia"/>
                <w:szCs w:val="21"/>
              </w:rPr>
            </w:pPr>
          </w:p>
        </w:tc>
        <w:tc>
          <w:tcPr>
            <w:tcW w:w="512" w:type="pct"/>
            <w:vMerge/>
            <w:shd w:val="clear" w:color="auto" w:fill="auto"/>
            <w:vAlign w:val="center"/>
          </w:tcPr>
          <w:p w14:paraId="3B26B9FC" w14:textId="77777777" w:rsidR="00004EB2" w:rsidRPr="001E140C" w:rsidRDefault="00004EB2" w:rsidP="00004EB2">
            <w:pPr>
              <w:spacing w:line="360" w:lineRule="auto"/>
              <w:rPr>
                <w:rFonts w:ascii="仿宋" w:eastAsia="仿宋" w:hAnsi="仿宋" w:hint="eastAsia"/>
                <w:szCs w:val="21"/>
              </w:rPr>
            </w:pPr>
          </w:p>
        </w:tc>
        <w:tc>
          <w:tcPr>
            <w:tcW w:w="828" w:type="pct"/>
            <w:shd w:val="clear" w:color="auto" w:fill="auto"/>
            <w:vAlign w:val="center"/>
          </w:tcPr>
          <w:p w14:paraId="57B9DE7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知识库审核</w:t>
            </w:r>
          </w:p>
        </w:tc>
        <w:tc>
          <w:tcPr>
            <w:tcW w:w="3312" w:type="pct"/>
            <w:shd w:val="clear" w:color="auto" w:fill="auto"/>
            <w:vAlign w:val="center"/>
          </w:tcPr>
          <w:p w14:paraId="1097BCD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szCs w:val="21"/>
              </w:rPr>
              <w:t>1</w:t>
            </w:r>
            <w:r w:rsidRPr="001E140C">
              <w:rPr>
                <w:rFonts w:ascii="仿宋" w:eastAsia="仿宋" w:hAnsi="仿宋" w:hint="eastAsia"/>
                <w:szCs w:val="21"/>
              </w:rPr>
              <w:t>、</w:t>
            </w:r>
            <w:proofErr w:type="gramStart"/>
            <w:r w:rsidRPr="001E140C">
              <w:rPr>
                <w:rFonts w:ascii="仿宋" w:eastAsia="仿宋" w:hAnsi="仿宋" w:hint="eastAsia"/>
                <w:szCs w:val="21"/>
              </w:rPr>
              <w:t>支持分</w:t>
            </w:r>
            <w:proofErr w:type="gramEnd"/>
            <w:r w:rsidRPr="001E140C">
              <w:rPr>
                <w:rFonts w:ascii="仿宋" w:eastAsia="仿宋" w:hAnsi="仿宋" w:hint="eastAsia"/>
                <w:szCs w:val="21"/>
              </w:rPr>
              <w:t>自动审核和人工审核（有审核权限）</w:t>
            </w:r>
          </w:p>
        </w:tc>
      </w:tr>
      <w:tr w:rsidR="001E140C" w:rsidRPr="001E140C" w14:paraId="25799D05" w14:textId="77777777" w:rsidTr="001F4400">
        <w:trPr>
          <w:trHeight w:val="333"/>
          <w:jc w:val="center"/>
        </w:trPr>
        <w:tc>
          <w:tcPr>
            <w:tcW w:w="348" w:type="pct"/>
            <w:vMerge/>
            <w:shd w:val="clear" w:color="auto" w:fill="auto"/>
            <w:vAlign w:val="center"/>
          </w:tcPr>
          <w:p w14:paraId="57C3202E" w14:textId="77777777" w:rsidR="00004EB2" w:rsidRPr="001E140C" w:rsidRDefault="00004EB2" w:rsidP="00004EB2">
            <w:pPr>
              <w:spacing w:line="360" w:lineRule="auto"/>
              <w:rPr>
                <w:rFonts w:ascii="仿宋" w:eastAsia="仿宋" w:hAnsi="仿宋" w:hint="eastAsia"/>
                <w:szCs w:val="21"/>
              </w:rPr>
            </w:pPr>
          </w:p>
        </w:tc>
        <w:tc>
          <w:tcPr>
            <w:tcW w:w="512" w:type="pct"/>
            <w:vMerge/>
            <w:shd w:val="clear" w:color="auto" w:fill="auto"/>
            <w:vAlign w:val="center"/>
          </w:tcPr>
          <w:p w14:paraId="73B658ED" w14:textId="77777777" w:rsidR="00004EB2" w:rsidRPr="001E140C" w:rsidRDefault="00004EB2" w:rsidP="00004EB2">
            <w:pPr>
              <w:spacing w:line="360" w:lineRule="auto"/>
              <w:rPr>
                <w:rFonts w:ascii="仿宋" w:eastAsia="仿宋" w:hAnsi="仿宋" w:hint="eastAsia"/>
                <w:szCs w:val="21"/>
              </w:rPr>
            </w:pPr>
          </w:p>
        </w:tc>
        <w:tc>
          <w:tcPr>
            <w:tcW w:w="828" w:type="pct"/>
            <w:shd w:val="clear" w:color="auto" w:fill="auto"/>
            <w:vAlign w:val="center"/>
          </w:tcPr>
          <w:p w14:paraId="357E829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知识库目录角色</w:t>
            </w:r>
          </w:p>
        </w:tc>
        <w:tc>
          <w:tcPr>
            <w:tcW w:w="3312" w:type="pct"/>
            <w:shd w:val="clear" w:color="auto" w:fill="auto"/>
            <w:vAlign w:val="center"/>
          </w:tcPr>
          <w:p w14:paraId="5164DCD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1、支持设置知识库目录检索、编辑等权限</w:t>
            </w:r>
          </w:p>
        </w:tc>
      </w:tr>
    </w:tbl>
    <w:p w14:paraId="45898C07"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注：上述带“★”功能均需提供系统截</w:t>
      </w:r>
      <w:proofErr w:type="gramStart"/>
      <w:r w:rsidRPr="001E140C">
        <w:rPr>
          <w:rFonts w:ascii="仿宋" w:eastAsia="仿宋" w:hAnsi="仿宋" w:hint="eastAsia"/>
          <w:szCs w:val="21"/>
        </w:rPr>
        <w:t>图证明</w:t>
      </w:r>
      <w:proofErr w:type="gramEnd"/>
      <w:r w:rsidRPr="001E140C">
        <w:rPr>
          <w:rFonts w:ascii="仿宋" w:eastAsia="仿宋" w:hAnsi="仿宋" w:hint="eastAsia"/>
          <w:szCs w:val="21"/>
        </w:rPr>
        <w:t>功能真实性。</w:t>
      </w:r>
    </w:p>
    <w:p w14:paraId="48CDBFC2" w14:textId="77777777" w:rsidR="00004EB2" w:rsidRPr="001E140C" w:rsidRDefault="00004EB2" w:rsidP="00004EB2">
      <w:pPr>
        <w:spacing w:line="360" w:lineRule="auto"/>
        <w:ind w:firstLineChars="200" w:firstLine="420"/>
        <w:jc w:val="left"/>
        <w:rPr>
          <w:rFonts w:ascii="仿宋" w:eastAsia="仿宋" w:hAnsi="仿宋" w:hint="eastAsia"/>
          <w:szCs w:val="21"/>
        </w:rPr>
      </w:pPr>
    </w:p>
    <w:p w14:paraId="18425FCD"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6</w:t>
      </w:r>
      <w:r w:rsidRPr="001E140C">
        <w:rPr>
          <w:rFonts w:ascii="仿宋" w:eastAsia="仿宋" w:hAnsi="仿宋"/>
          <w:szCs w:val="21"/>
        </w:rPr>
        <w:t>.3</w:t>
      </w:r>
      <w:r w:rsidRPr="001E140C">
        <w:rPr>
          <w:rFonts w:ascii="仿宋" w:eastAsia="仿宋" w:hAnsi="仿宋" w:hint="eastAsia"/>
          <w:szCs w:val="21"/>
        </w:rPr>
        <w:t>智能监控运维管理系统要求</w:t>
      </w:r>
    </w:p>
    <w:p w14:paraId="45620BA5"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1、监控内容范围要求：对全院核心汇聚网络设备、服务器、操作系统、存储网络、数据库、安全设备3</w:t>
      </w:r>
      <w:r w:rsidRPr="001E140C">
        <w:rPr>
          <w:rFonts w:ascii="仿宋" w:eastAsia="仿宋" w:hAnsi="仿宋"/>
          <w:szCs w:val="21"/>
        </w:rPr>
        <w:t>65*7*24</w:t>
      </w:r>
      <w:r w:rsidRPr="001E140C">
        <w:rPr>
          <w:rFonts w:ascii="仿宋" w:eastAsia="仿宋" w:hAnsi="仿宋" w:hint="eastAsia"/>
          <w:szCs w:val="21"/>
        </w:rPr>
        <w:t>模式监控及预警。</w:t>
      </w:r>
    </w:p>
    <w:p w14:paraId="5D65A06A"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lastRenderedPageBreak/>
        <w:t>招标参数</w:t>
      </w:r>
    </w:p>
    <w:tbl>
      <w:tblPr>
        <w:tblW w:w="89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418"/>
        <w:gridCol w:w="6790"/>
      </w:tblGrid>
      <w:tr w:rsidR="00967590" w:rsidRPr="001E140C" w14:paraId="71A8B949" w14:textId="77777777" w:rsidTr="00004EB2">
        <w:trPr>
          <w:trHeight w:val="20"/>
          <w:jc w:val="center"/>
        </w:trPr>
        <w:tc>
          <w:tcPr>
            <w:tcW w:w="704" w:type="dxa"/>
            <w:vAlign w:val="center"/>
          </w:tcPr>
          <w:p w14:paraId="1EC7FCC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序号</w:t>
            </w:r>
          </w:p>
        </w:tc>
        <w:tc>
          <w:tcPr>
            <w:tcW w:w="1418" w:type="dxa"/>
            <w:vAlign w:val="center"/>
          </w:tcPr>
          <w:p w14:paraId="7939BC0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系统模块</w:t>
            </w:r>
          </w:p>
        </w:tc>
        <w:tc>
          <w:tcPr>
            <w:tcW w:w="6790" w:type="dxa"/>
            <w:vAlign w:val="center"/>
          </w:tcPr>
          <w:p w14:paraId="36EE5E6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参数要求</w:t>
            </w:r>
          </w:p>
        </w:tc>
      </w:tr>
      <w:tr w:rsidR="00967590" w:rsidRPr="001E140C" w14:paraId="0864AEF8" w14:textId="77777777" w:rsidTr="00004EB2">
        <w:trPr>
          <w:trHeight w:val="20"/>
          <w:jc w:val="center"/>
        </w:trPr>
        <w:tc>
          <w:tcPr>
            <w:tcW w:w="704" w:type="dxa"/>
            <w:vAlign w:val="center"/>
          </w:tcPr>
          <w:p w14:paraId="70D908DF" w14:textId="6BBF4F49"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10</w:t>
            </w:r>
          </w:p>
        </w:tc>
        <w:tc>
          <w:tcPr>
            <w:tcW w:w="1418" w:type="dxa"/>
            <w:vAlign w:val="center"/>
          </w:tcPr>
          <w:p w14:paraId="51364DD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★基本要求</w:t>
            </w:r>
          </w:p>
        </w:tc>
        <w:tc>
          <w:tcPr>
            <w:tcW w:w="6790" w:type="dxa"/>
            <w:vAlign w:val="center"/>
          </w:tcPr>
          <w:p w14:paraId="2B54400A" w14:textId="0D12DDDD"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1、产品采用B/S架构，安装部署简单，</w:t>
            </w:r>
            <w:proofErr w:type="gramStart"/>
            <w:r w:rsidRPr="001E140C">
              <w:rPr>
                <w:rFonts w:ascii="仿宋" w:eastAsia="仿宋" w:hAnsi="仿宋" w:hint="eastAsia"/>
                <w:szCs w:val="21"/>
              </w:rPr>
              <w:t>支持自</w:t>
            </w:r>
            <w:proofErr w:type="gramEnd"/>
            <w:r w:rsidRPr="001E140C">
              <w:rPr>
                <w:rFonts w:ascii="仿宋" w:eastAsia="仿宋" w:hAnsi="仿宋" w:hint="eastAsia"/>
                <w:szCs w:val="21"/>
              </w:rPr>
              <w:t>带数据库，无需额外购买安装数据库，平台支持windows/</w:t>
            </w:r>
            <w:proofErr w:type="spellStart"/>
            <w:r w:rsidRPr="001E140C">
              <w:rPr>
                <w:rFonts w:ascii="仿宋" w:eastAsia="仿宋" w:hAnsi="仿宋" w:hint="eastAsia"/>
                <w:szCs w:val="21"/>
              </w:rPr>
              <w:t>linux</w:t>
            </w:r>
            <w:proofErr w:type="spellEnd"/>
            <w:r w:rsidRPr="001E140C">
              <w:rPr>
                <w:rFonts w:ascii="仿宋" w:eastAsia="仿宋" w:hAnsi="仿宋" w:hint="eastAsia"/>
                <w:szCs w:val="21"/>
              </w:rPr>
              <w:t>系统部署。</w:t>
            </w:r>
          </w:p>
          <w:p w14:paraId="27D62062" w14:textId="4956FBB3" w:rsidR="0036650E" w:rsidRPr="001E140C" w:rsidRDefault="0036650E" w:rsidP="0036650E">
            <w:pPr>
              <w:spacing w:line="360" w:lineRule="auto"/>
              <w:rPr>
                <w:rFonts w:ascii="仿宋" w:eastAsia="仿宋" w:hAnsi="仿宋" w:hint="eastAsia"/>
                <w:szCs w:val="21"/>
              </w:rPr>
            </w:pPr>
            <w:r w:rsidRPr="001E140C">
              <w:rPr>
                <w:rFonts w:ascii="仿宋" w:eastAsia="仿宋" w:hAnsi="仿宋"/>
                <w:szCs w:val="21"/>
              </w:rPr>
              <w:t>2</w:t>
            </w:r>
            <w:r w:rsidRPr="001E140C">
              <w:rPr>
                <w:rFonts w:ascii="仿宋" w:eastAsia="仿宋" w:hAnsi="仿宋" w:hint="eastAsia"/>
                <w:szCs w:val="21"/>
              </w:rPr>
              <w:t>、支持与Active Directory集成，同时支持单点登录；支持Radius身份验证；支持</w:t>
            </w:r>
            <w:proofErr w:type="gramStart"/>
            <w:r w:rsidRPr="001E140C">
              <w:rPr>
                <w:rFonts w:ascii="仿宋" w:eastAsia="仿宋" w:hAnsi="仿宋" w:hint="eastAsia"/>
                <w:szCs w:val="21"/>
              </w:rPr>
              <w:t>双因素</w:t>
            </w:r>
            <w:proofErr w:type="gramEnd"/>
            <w:r w:rsidRPr="001E140C">
              <w:rPr>
                <w:rFonts w:ascii="仿宋" w:eastAsia="仿宋" w:hAnsi="仿宋" w:hint="eastAsia"/>
                <w:szCs w:val="21"/>
              </w:rPr>
              <w:t>验证登录保证监控数据安全。支持按不同账户划分已监控的资源对象</w:t>
            </w:r>
          </w:p>
          <w:p w14:paraId="78297CB0" w14:textId="453F79CC" w:rsidR="00004EB2" w:rsidRPr="001E140C" w:rsidRDefault="0036650E" w:rsidP="00004EB2">
            <w:pPr>
              <w:spacing w:line="360" w:lineRule="auto"/>
              <w:rPr>
                <w:rFonts w:ascii="仿宋" w:eastAsia="仿宋" w:hAnsi="仿宋" w:hint="eastAsia"/>
                <w:szCs w:val="21"/>
              </w:rPr>
            </w:pPr>
            <w:r w:rsidRPr="001E140C">
              <w:rPr>
                <w:rFonts w:ascii="仿宋" w:eastAsia="仿宋" w:hAnsi="仿宋"/>
                <w:szCs w:val="21"/>
              </w:rPr>
              <w:t>3</w:t>
            </w:r>
            <w:r w:rsidR="00004EB2" w:rsidRPr="001E140C">
              <w:rPr>
                <w:rFonts w:ascii="仿宋" w:eastAsia="仿宋" w:hAnsi="仿宋" w:hint="eastAsia"/>
                <w:szCs w:val="21"/>
              </w:rPr>
              <w:t>、</w:t>
            </w:r>
            <w:r w:rsidR="00EE5C77" w:rsidRPr="001E140C">
              <w:rPr>
                <w:rFonts w:ascii="仿宋" w:eastAsia="仿宋" w:hAnsi="仿宋" w:hint="eastAsia"/>
                <w:szCs w:val="21"/>
              </w:rPr>
              <w:t>系统具备自检功能，保证高稳定性和可靠性，平台能够查看自身负载信息。（需提供功能截图）</w:t>
            </w:r>
          </w:p>
          <w:p w14:paraId="39A5B616" w14:textId="77777777"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4、提供API以便和</w:t>
            </w:r>
            <w:proofErr w:type="gramStart"/>
            <w:r w:rsidRPr="001E140C">
              <w:rPr>
                <w:rFonts w:ascii="仿宋" w:eastAsia="仿宋" w:hAnsi="仿宋" w:hint="eastAsia"/>
                <w:szCs w:val="21"/>
              </w:rPr>
              <w:t>其它第三</w:t>
            </w:r>
            <w:proofErr w:type="gramEnd"/>
            <w:r w:rsidRPr="001E140C">
              <w:rPr>
                <w:rFonts w:ascii="仿宋" w:eastAsia="仿宋" w:hAnsi="仿宋" w:hint="eastAsia"/>
                <w:szCs w:val="21"/>
              </w:rPr>
              <w:t>方软件集成，例如支持通过API添加设备、查询数据等；提供免费的Android和IOS等系统手机客户端。</w:t>
            </w:r>
          </w:p>
          <w:p w14:paraId="0B0D0D0D" w14:textId="77777777"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5、系统具备数据收集诊断能力，</w:t>
            </w:r>
            <w:proofErr w:type="gramStart"/>
            <w:r w:rsidRPr="001E140C">
              <w:rPr>
                <w:rFonts w:ascii="仿宋" w:eastAsia="仿宋" w:hAnsi="仿宋" w:hint="eastAsia"/>
                <w:szCs w:val="21"/>
              </w:rPr>
              <w:t>当资源</w:t>
            </w:r>
            <w:proofErr w:type="gramEnd"/>
            <w:r w:rsidRPr="001E140C">
              <w:rPr>
                <w:rFonts w:ascii="仿宋" w:eastAsia="仿宋" w:hAnsi="仿宋" w:hint="eastAsia"/>
                <w:szCs w:val="21"/>
              </w:rPr>
              <w:t>性能指标，接口轮询采集数据失败，凭证失败时，发送通知给运</w:t>
            </w:r>
            <w:proofErr w:type="gramStart"/>
            <w:r w:rsidRPr="001E140C">
              <w:rPr>
                <w:rFonts w:ascii="仿宋" w:eastAsia="仿宋" w:hAnsi="仿宋" w:hint="eastAsia"/>
                <w:szCs w:val="21"/>
              </w:rPr>
              <w:t>维管理</w:t>
            </w:r>
            <w:proofErr w:type="gramEnd"/>
            <w:r w:rsidRPr="001E140C">
              <w:rPr>
                <w:rFonts w:ascii="仿宋" w:eastAsia="仿宋" w:hAnsi="仿宋" w:hint="eastAsia"/>
                <w:szCs w:val="21"/>
              </w:rPr>
              <w:t>人员及时检查。</w:t>
            </w:r>
          </w:p>
          <w:p w14:paraId="41FFC09E" w14:textId="77777777"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6、无限License自动化运维流程引擎一个。无限License的3D机房拓扑</w:t>
            </w:r>
            <w:proofErr w:type="gramStart"/>
            <w:r w:rsidRPr="001E140C">
              <w:rPr>
                <w:rFonts w:ascii="仿宋" w:eastAsia="仿宋" w:hAnsi="仿宋" w:hint="eastAsia"/>
                <w:szCs w:val="21"/>
              </w:rPr>
              <w:t>图管理</w:t>
            </w:r>
            <w:proofErr w:type="gramEnd"/>
            <w:r w:rsidRPr="001E140C">
              <w:rPr>
                <w:rFonts w:ascii="仿宋" w:eastAsia="仿宋" w:hAnsi="仿宋" w:hint="eastAsia"/>
                <w:szCs w:val="21"/>
              </w:rPr>
              <w:t>模块一个.无限License</w:t>
            </w:r>
            <w:proofErr w:type="gramStart"/>
            <w:r w:rsidRPr="001E140C">
              <w:rPr>
                <w:rFonts w:ascii="仿宋" w:eastAsia="仿宋" w:hAnsi="仿宋" w:hint="eastAsia"/>
                <w:szCs w:val="21"/>
              </w:rPr>
              <w:t>安卓和</w:t>
            </w:r>
            <w:proofErr w:type="gramEnd"/>
            <w:r w:rsidRPr="001E140C">
              <w:rPr>
                <w:rFonts w:ascii="仿宋" w:eastAsia="仿宋" w:hAnsi="仿宋" w:hint="eastAsia"/>
                <w:szCs w:val="21"/>
              </w:rPr>
              <w:t>苹果APP。不购买深度流量分析功能时，默认提供2端口的免费授权。不购买配置管理功能时，默认提供2台设备免费授权。不购买IP地址管理功能时，默认提供1个C类子网和1台交换机端口管理的免费授权。</w:t>
            </w:r>
          </w:p>
          <w:p w14:paraId="5A2995CD" w14:textId="1D94D7B5" w:rsidR="0036650E" w:rsidRPr="001E140C" w:rsidRDefault="0036650E" w:rsidP="0036650E">
            <w:pPr>
              <w:spacing w:line="360" w:lineRule="auto"/>
            </w:pPr>
            <w:r w:rsidRPr="001E140C">
              <w:rPr>
                <w:rFonts w:ascii="仿宋" w:eastAsia="仿宋" w:hAnsi="仿宋" w:hint="eastAsia"/>
                <w:szCs w:val="21"/>
              </w:rPr>
              <w:t>7、平台具备审计功能，可查看到平台的登录，调用，操作信息，包含操作时间，源IP地址，操作模块，操作类型，账户，操作时长（需提供功能截图）</w:t>
            </w:r>
          </w:p>
        </w:tc>
      </w:tr>
      <w:tr w:rsidR="00967590" w:rsidRPr="001E140C" w14:paraId="31BB49AB" w14:textId="77777777" w:rsidTr="00004EB2">
        <w:trPr>
          <w:trHeight w:val="20"/>
          <w:jc w:val="center"/>
        </w:trPr>
        <w:tc>
          <w:tcPr>
            <w:tcW w:w="704" w:type="dxa"/>
            <w:vAlign w:val="center"/>
          </w:tcPr>
          <w:p w14:paraId="19991D3D" w14:textId="69E0FAAA"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11</w:t>
            </w:r>
          </w:p>
        </w:tc>
        <w:tc>
          <w:tcPr>
            <w:tcW w:w="1418" w:type="dxa"/>
            <w:vAlign w:val="center"/>
          </w:tcPr>
          <w:p w14:paraId="2203690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★监控能力</w:t>
            </w:r>
          </w:p>
        </w:tc>
        <w:tc>
          <w:tcPr>
            <w:tcW w:w="6790" w:type="dxa"/>
            <w:vAlign w:val="center"/>
          </w:tcPr>
          <w:p w14:paraId="21720C81" w14:textId="6BCC5E54" w:rsidR="0036650E"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w:t>
            </w:r>
            <w:r w:rsidR="0036650E" w:rsidRPr="001E140C">
              <w:rPr>
                <w:rFonts w:ascii="仿宋" w:eastAsia="仿宋" w:hAnsi="仿宋" w:hint="eastAsia"/>
                <w:szCs w:val="21"/>
              </w:rPr>
              <w:t>支持SNMP（v1、v2c、v3）、ICMP、WMI、telnet、ssh、trap等针对IP网络的服务器、各类网络设备、无线设备、端口、接口、VLAN进行发现资源</w:t>
            </w:r>
          </w:p>
          <w:p w14:paraId="77E11066" w14:textId="556DF4F2" w:rsidR="00004EB2" w:rsidRPr="001E140C" w:rsidRDefault="0036650E" w:rsidP="00004EB2">
            <w:pPr>
              <w:spacing w:line="360" w:lineRule="auto"/>
              <w:rPr>
                <w:rFonts w:ascii="仿宋" w:eastAsia="仿宋" w:hAnsi="仿宋" w:hint="eastAsia"/>
                <w:szCs w:val="21"/>
              </w:rPr>
            </w:pPr>
            <w:r w:rsidRPr="001E140C">
              <w:rPr>
                <w:rFonts w:ascii="仿宋" w:eastAsia="仿宋" w:hAnsi="仿宋" w:hint="eastAsia"/>
                <w:szCs w:val="21"/>
              </w:rPr>
              <w:t>2、</w:t>
            </w:r>
            <w:r w:rsidR="00004EB2" w:rsidRPr="001E140C">
              <w:rPr>
                <w:rFonts w:ascii="仿宋" w:eastAsia="仿宋" w:hAnsi="仿宋" w:hint="eastAsia"/>
                <w:szCs w:val="21"/>
              </w:rPr>
              <w:t>支持路由器、交换机、防火墙、负载均衡、安全设备等网络设备监控：要求能够监测网络设备各端口的流量、利用率、错误率、丢失率、流量大小，有对应图表，支持按时间进行过滤，对于所有网络设备接口的流量信息的监控支持最小刷新率为秒级。还能够监测网络设备本身的CPU利用率、内存利用率、温度、电源、风扇硬件工作状态。另外还要求可以通过自定义SNMP监控，监视用户指定的性能指标。</w:t>
            </w:r>
          </w:p>
          <w:p w14:paraId="36A5BC0F" w14:textId="5DAB5111"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3、支持windows、</w:t>
            </w:r>
            <w:proofErr w:type="spellStart"/>
            <w:r w:rsidRPr="001E140C">
              <w:rPr>
                <w:rFonts w:ascii="仿宋" w:eastAsia="仿宋" w:hAnsi="仿宋" w:hint="eastAsia"/>
                <w:szCs w:val="21"/>
              </w:rPr>
              <w:t>linux</w:t>
            </w:r>
            <w:proofErr w:type="spellEnd"/>
            <w:r w:rsidRPr="001E140C">
              <w:rPr>
                <w:rFonts w:ascii="仿宋" w:eastAsia="仿宋" w:hAnsi="仿宋" w:hint="eastAsia"/>
                <w:szCs w:val="21"/>
              </w:rPr>
              <w:t>操作系统监控，要求能够监控操作系统CPU利用率、内存利用率、磁盘总空间、磁盘分区利用率、能够自动发现系统进程，系统安装的软件。要求支持自定义添加脚本监视器、进程监视器、服务监视器、URL监视器、windows支持文件和目录监视器、windows支持</w:t>
            </w:r>
            <w:r w:rsidRPr="001E140C">
              <w:rPr>
                <w:rFonts w:ascii="仿宋" w:eastAsia="仿宋" w:hAnsi="仿宋" w:hint="eastAsia"/>
                <w:szCs w:val="21"/>
              </w:rPr>
              <w:lastRenderedPageBreak/>
              <w:t>系统事件监控。（需提供功能截图）</w:t>
            </w:r>
          </w:p>
          <w:p w14:paraId="0993E5C8" w14:textId="4ABDB489" w:rsidR="0036650E" w:rsidRPr="001E140C" w:rsidRDefault="0036650E" w:rsidP="00004EB2">
            <w:pPr>
              <w:spacing w:line="360" w:lineRule="auto"/>
              <w:rPr>
                <w:rFonts w:ascii="仿宋" w:eastAsia="仿宋" w:hAnsi="仿宋" w:hint="eastAsia"/>
                <w:szCs w:val="21"/>
              </w:rPr>
            </w:pPr>
            <w:r w:rsidRPr="001E140C">
              <w:rPr>
                <w:rFonts w:ascii="仿宋" w:eastAsia="仿宋" w:hAnsi="仿宋"/>
                <w:szCs w:val="21"/>
              </w:rPr>
              <w:t>4</w:t>
            </w:r>
            <w:r w:rsidR="00004EB2" w:rsidRPr="001E140C">
              <w:rPr>
                <w:rFonts w:ascii="仿宋" w:eastAsia="仿宋" w:hAnsi="仿宋" w:hint="eastAsia"/>
                <w:szCs w:val="21"/>
              </w:rPr>
              <w:t>、</w:t>
            </w:r>
            <w:r w:rsidRPr="001E140C">
              <w:rPr>
                <w:rFonts w:ascii="仿宋" w:eastAsia="仿宋" w:hAnsi="仿宋" w:hint="eastAsia"/>
                <w:szCs w:val="21"/>
              </w:rPr>
              <w:t>支持自定义设备类型，用户可以添加任何种类设备进行监控。（需提供截图）；支持自定义设备模板，支持可视化界面定义设备模板，指定设备所对应的系统OID、厂商名称、型号及要监控的参数。使用模板可以一键同步所关联的设备。</w:t>
            </w:r>
          </w:p>
          <w:p w14:paraId="6AC3CBAD" w14:textId="4FB0A417"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5、支持网络路径分析，绘制源到目的地址的所有 TCP 请求路径图，从而可视化源地址与其目的地址之间的关键路径。包括路径中的各个跃点，跟踪数据包在各个</w:t>
            </w:r>
            <w:proofErr w:type="gramStart"/>
            <w:r w:rsidRPr="001E140C">
              <w:rPr>
                <w:rFonts w:ascii="仿宋" w:eastAsia="仿宋" w:hAnsi="仿宋" w:hint="eastAsia"/>
                <w:szCs w:val="21"/>
              </w:rPr>
              <w:t>跃点期间</w:t>
            </w:r>
            <w:proofErr w:type="gramEnd"/>
            <w:r w:rsidRPr="001E140C">
              <w:rPr>
                <w:rFonts w:ascii="仿宋" w:eastAsia="仿宋" w:hAnsi="仿宋" w:hint="eastAsia"/>
                <w:szCs w:val="21"/>
              </w:rPr>
              <w:t>所耗的时间，并提供可用于测量数据包传输延迟和网络中断的数据。展示网络路径历史可用性。（需提供截图）</w:t>
            </w:r>
          </w:p>
          <w:p w14:paraId="44F4E9F9" w14:textId="196A5264"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6、支持通过IP范围、AD导入、CIDR和CSV文件发现，同时支持手动设备发现；支持设置自动发现计划，支持按天、周、月、年进行定期计划发现，自动添加新发现设备到平台，并根据发现规则自动添加设备到业务视图，关联性能指标，关联告警通知文件等配置。</w:t>
            </w:r>
          </w:p>
          <w:p w14:paraId="1EE78BF0" w14:textId="78C59A4C"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7、支持添加发现过滤规则来发现设备和接口，发现规则支持关联脚本、关联设备到指定分组、关联URL、关联事件日志规则、关联告警通知文件、关联进程、关联服务、关联文件或目录监视器（需提供功能截图）。</w:t>
            </w:r>
          </w:p>
          <w:p w14:paraId="0241CF53" w14:textId="2D39F379" w:rsidR="00004EB2" w:rsidRPr="001E140C" w:rsidRDefault="0036650E" w:rsidP="00004EB2">
            <w:pPr>
              <w:spacing w:line="360" w:lineRule="auto"/>
              <w:rPr>
                <w:rFonts w:ascii="仿宋" w:eastAsia="仿宋" w:hAnsi="仿宋" w:hint="eastAsia"/>
                <w:szCs w:val="21"/>
              </w:rPr>
            </w:pPr>
            <w:r w:rsidRPr="001E140C">
              <w:rPr>
                <w:rFonts w:ascii="仿宋" w:eastAsia="仿宋" w:hAnsi="仿宋" w:hint="eastAsia"/>
                <w:szCs w:val="21"/>
              </w:rPr>
              <w:t>8、</w:t>
            </w:r>
            <w:proofErr w:type="gramStart"/>
            <w:r w:rsidRPr="001E140C">
              <w:rPr>
                <w:rFonts w:ascii="仿宋" w:eastAsia="仿宋" w:hAnsi="仿宋" w:hint="eastAsia"/>
                <w:szCs w:val="21"/>
              </w:rPr>
              <w:t>持运维</w:t>
            </w:r>
            <w:proofErr w:type="gramEnd"/>
            <w:r w:rsidRPr="001E140C">
              <w:rPr>
                <w:rFonts w:ascii="仿宋" w:eastAsia="仿宋" w:hAnsi="仿宋" w:hint="eastAsia"/>
                <w:szCs w:val="21"/>
              </w:rPr>
              <w:t>工具，包括ping、路由跟踪、WMI查询工具、CLI查询工具、地址监视、网络扫描器、端口扫描器、系统浏览器、TCP重置、系统详细信息更新、SNMP工具、MIB工具、Trap工具、syslog工具，</w:t>
            </w:r>
            <w:proofErr w:type="gramStart"/>
            <w:r w:rsidRPr="001E140C">
              <w:rPr>
                <w:rFonts w:ascii="仿宋" w:eastAsia="仿宋" w:hAnsi="仿宋" w:hint="eastAsia"/>
                <w:szCs w:val="21"/>
              </w:rPr>
              <w:t>方便运维人员</w:t>
            </w:r>
            <w:proofErr w:type="gramEnd"/>
            <w:r w:rsidRPr="001E140C">
              <w:rPr>
                <w:rFonts w:ascii="仿宋" w:eastAsia="仿宋" w:hAnsi="仿宋" w:hint="eastAsia"/>
                <w:szCs w:val="21"/>
              </w:rPr>
              <w:t>使用（需提供功能截图）</w:t>
            </w:r>
          </w:p>
        </w:tc>
      </w:tr>
      <w:tr w:rsidR="00967590" w:rsidRPr="001E140C" w14:paraId="48706D92" w14:textId="77777777" w:rsidTr="00004EB2">
        <w:trPr>
          <w:trHeight w:val="20"/>
          <w:jc w:val="center"/>
        </w:trPr>
        <w:tc>
          <w:tcPr>
            <w:tcW w:w="704" w:type="dxa"/>
            <w:vAlign w:val="center"/>
          </w:tcPr>
          <w:p w14:paraId="7905E688" w14:textId="4890F1FC" w:rsidR="00004EB2" w:rsidRPr="001E140C" w:rsidRDefault="00607CFC" w:rsidP="00004EB2">
            <w:pPr>
              <w:spacing w:line="360" w:lineRule="auto"/>
              <w:rPr>
                <w:rFonts w:ascii="仿宋" w:eastAsia="仿宋" w:hAnsi="仿宋" w:hint="eastAsia"/>
                <w:szCs w:val="21"/>
              </w:rPr>
            </w:pPr>
            <w:r w:rsidRPr="001E140C">
              <w:rPr>
                <w:rFonts w:ascii="仿宋" w:eastAsia="仿宋" w:hAnsi="仿宋" w:hint="eastAsia"/>
                <w:szCs w:val="21"/>
              </w:rPr>
              <w:t>12</w:t>
            </w:r>
          </w:p>
        </w:tc>
        <w:tc>
          <w:tcPr>
            <w:tcW w:w="1418" w:type="dxa"/>
            <w:vAlign w:val="center"/>
          </w:tcPr>
          <w:p w14:paraId="7269F63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★数据展示</w:t>
            </w:r>
          </w:p>
        </w:tc>
        <w:tc>
          <w:tcPr>
            <w:tcW w:w="6790" w:type="dxa"/>
            <w:vAlign w:val="center"/>
          </w:tcPr>
          <w:p w14:paraId="52D7D798" w14:textId="1D4ACED7" w:rsidR="0036650E"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w:t>
            </w:r>
            <w:r w:rsidR="0036650E" w:rsidRPr="001E140C">
              <w:rPr>
                <w:rFonts w:ascii="仿宋" w:eastAsia="仿宋" w:hAnsi="仿宋" w:hint="eastAsia"/>
                <w:szCs w:val="21"/>
              </w:rPr>
              <w:t>支持创建自定义仪表板，支持定制窗件，支持自定义HTML/文本窗件；支持窗体发布功能，将拓扑图等发布到第三方页面；支持实时CPU利用率、内存实时利用率、接口实时流量、实时告警、监视器健康汇总、接口健康汇总数据展示。</w:t>
            </w:r>
          </w:p>
          <w:p w14:paraId="59EDD06A" w14:textId="5C53320B"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2、支持使用CDP，LLDP，IPROUTE，FDB和ARP进行拓扑发现，支持拓扑导出</w:t>
            </w:r>
            <w:proofErr w:type="spellStart"/>
            <w:r w:rsidRPr="001E140C">
              <w:rPr>
                <w:rFonts w:ascii="仿宋" w:eastAsia="仿宋" w:hAnsi="仿宋" w:hint="eastAsia"/>
                <w:szCs w:val="21"/>
              </w:rPr>
              <w:t>visio</w:t>
            </w:r>
            <w:proofErr w:type="spellEnd"/>
            <w:r w:rsidRPr="001E140C">
              <w:rPr>
                <w:rFonts w:ascii="仿宋" w:eastAsia="仿宋" w:hAnsi="仿宋" w:hint="eastAsia"/>
                <w:szCs w:val="21"/>
              </w:rPr>
              <w:t>。要求能创建自定义视图，将用户所感兴趣的设备分组并集中管理。支持为不同设备间添加连线，重排设备，能设定背景图像。同时还要能创建打开其它业务视图的捷径图标。并支持为自定义视图指定权限，使不同的用户可以查看及管理不同的自定义视图。</w:t>
            </w:r>
          </w:p>
          <w:p w14:paraId="35C43985" w14:textId="77777777" w:rsidR="0036650E" w:rsidRPr="001E140C" w:rsidRDefault="0036650E" w:rsidP="00004EB2">
            <w:pPr>
              <w:spacing w:line="360" w:lineRule="auto"/>
              <w:rPr>
                <w:rFonts w:ascii="仿宋" w:eastAsia="仿宋" w:hAnsi="仿宋" w:hint="eastAsia"/>
                <w:szCs w:val="21"/>
              </w:rPr>
            </w:pPr>
            <w:r w:rsidRPr="001E140C">
              <w:rPr>
                <w:rFonts w:ascii="仿宋" w:eastAsia="仿宋" w:hAnsi="仿宋" w:hint="eastAsia"/>
                <w:szCs w:val="21"/>
              </w:rPr>
              <w:t>3、自定义拓扑能够基于颜色变化显示设备是否有告警，设备之间链路能够基于颜色展示接口流量大小，是否通断。</w:t>
            </w:r>
          </w:p>
          <w:p w14:paraId="40357C9B" w14:textId="0A45759A" w:rsidR="0036650E" w:rsidRPr="001E140C" w:rsidRDefault="0036650E" w:rsidP="00004EB2">
            <w:pPr>
              <w:spacing w:line="360" w:lineRule="auto"/>
              <w:rPr>
                <w:rFonts w:ascii="仿宋" w:eastAsia="仿宋" w:hAnsi="仿宋" w:hint="eastAsia"/>
                <w:szCs w:val="21"/>
              </w:rPr>
            </w:pPr>
            <w:r w:rsidRPr="001E140C">
              <w:rPr>
                <w:rFonts w:ascii="仿宋" w:eastAsia="仿宋" w:hAnsi="仿宋" w:hint="eastAsia"/>
                <w:szCs w:val="21"/>
              </w:rPr>
              <w:t>4、提供构建工具，方便管理员创建3D机房视图以及机架视图；提供机架图创建，按照设备的尺寸和位置组织机架图；为机架设备生成二维码；支持通过动态的3D视图，实时呈现每个机柜上设备的健康状况。当时设</w:t>
            </w:r>
            <w:r w:rsidRPr="001E140C">
              <w:rPr>
                <w:rFonts w:ascii="仿宋" w:eastAsia="仿宋" w:hAnsi="仿宋" w:hint="eastAsia"/>
                <w:szCs w:val="21"/>
              </w:rPr>
              <w:lastRenderedPageBreak/>
              <w:t>备性能下降或出现故障时，通过不同颜色进行标注，点击即可查看设备的详细性能数据</w:t>
            </w:r>
            <w:r w:rsidR="00542EF0" w:rsidRPr="001E140C">
              <w:rPr>
                <w:rFonts w:ascii="仿宋" w:eastAsia="仿宋" w:hAnsi="仿宋" w:hint="eastAsia"/>
                <w:szCs w:val="21"/>
              </w:rPr>
              <w:t>。</w:t>
            </w:r>
            <w:r w:rsidRPr="001E140C">
              <w:rPr>
                <w:rFonts w:ascii="仿宋" w:eastAsia="仿宋" w:hAnsi="仿宋" w:hint="eastAsia"/>
                <w:szCs w:val="21"/>
              </w:rPr>
              <w:t>（需提供功能截图）</w:t>
            </w:r>
          </w:p>
          <w:p w14:paraId="60FD4302" w14:textId="77777777"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5、具备内置大屏功能，能够自定义组合展示数据，自动进行轮播，支持</w:t>
            </w:r>
            <w:proofErr w:type="gramStart"/>
            <w:r w:rsidRPr="001E140C">
              <w:rPr>
                <w:rFonts w:ascii="仿宋" w:eastAsia="仿宋" w:hAnsi="仿宋" w:hint="eastAsia"/>
                <w:szCs w:val="21"/>
              </w:rPr>
              <w:t>设定轮播时间</w:t>
            </w:r>
            <w:proofErr w:type="gramEnd"/>
            <w:r w:rsidRPr="001E140C">
              <w:rPr>
                <w:rFonts w:ascii="仿宋" w:eastAsia="仿宋" w:hAnsi="仿宋" w:hint="eastAsia"/>
                <w:szCs w:val="21"/>
              </w:rPr>
              <w:t>。</w:t>
            </w:r>
          </w:p>
          <w:p w14:paraId="550F5659" w14:textId="31740852" w:rsidR="00004EB2" w:rsidRPr="001E140C" w:rsidRDefault="0036650E" w:rsidP="00004EB2">
            <w:pPr>
              <w:spacing w:line="360" w:lineRule="auto"/>
              <w:rPr>
                <w:rFonts w:ascii="仿宋" w:eastAsia="仿宋" w:hAnsi="仿宋" w:hint="eastAsia"/>
                <w:szCs w:val="21"/>
              </w:rPr>
            </w:pPr>
            <w:r w:rsidRPr="001E140C">
              <w:rPr>
                <w:rFonts w:ascii="仿宋" w:eastAsia="仿宋" w:hAnsi="仿宋" w:hint="eastAsia"/>
                <w:szCs w:val="21"/>
              </w:rPr>
              <w:t>6、提供预定义报表，包括但不限于设备可用性、健康性、活动告警、数据收集错误日志、syslog事件、</w:t>
            </w:r>
            <w:proofErr w:type="spellStart"/>
            <w:r w:rsidRPr="001E140C">
              <w:rPr>
                <w:rFonts w:ascii="仿宋" w:eastAsia="仿宋" w:hAnsi="仿宋" w:hint="eastAsia"/>
                <w:szCs w:val="21"/>
              </w:rPr>
              <w:t>snmp</w:t>
            </w:r>
            <w:proofErr w:type="spellEnd"/>
            <w:r w:rsidRPr="001E140C">
              <w:rPr>
                <w:rFonts w:ascii="仿宋" w:eastAsia="仿宋" w:hAnsi="仿宋" w:hint="eastAsia"/>
                <w:szCs w:val="21"/>
              </w:rPr>
              <w:t>-trap日志、停机事件、连续N次数据收集日志、审计报表。支持自定义报表，支持定义计划报表</w:t>
            </w:r>
            <w:r w:rsidR="00542EF0" w:rsidRPr="001E140C">
              <w:rPr>
                <w:rFonts w:ascii="仿宋" w:eastAsia="仿宋" w:hAnsi="仿宋" w:hint="eastAsia"/>
                <w:szCs w:val="21"/>
              </w:rPr>
              <w:t>。</w:t>
            </w:r>
          </w:p>
        </w:tc>
      </w:tr>
      <w:tr w:rsidR="00967590" w:rsidRPr="001E140C" w14:paraId="35CE0A9E" w14:textId="77777777" w:rsidTr="00004EB2">
        <w:trPr>
          <w:trHeight w:val="20"/>
          <w:jc w:val="center"/>
        </w:trPr>
        <w:tc>
          <w:tcPr>
            <w:tcW w:w="704" w:type="dxa"/>
            <w:vAlign w:val="center"/>
          </w:tcPr>
          <w:p w14:paraId="154EA296" w14:textId="0FE7A67D" w:rsidR="0036650E" w:rsidRPr="001E140C" w:rsidRDefault="0036650E" w:rsidP="00004EB2">
            <w:pPr>
              <w:spacing w:line="360" w:lineRule="auto"/>
              <w:rPr>
                <w:rFonts w:ascii="仿宋" w:eastAsia="仿宋" w:hAnsi="仿宋" w:hint="eastAsia"/>
                <w:szCs w:val="21"/>
              </w:rPr>
            </w:pPr>
            <w:r w:rsidRPr="001E140C">
              <w:rPr>
                <w:rFonts w:ascii="仿宋" w:eastAsia="仿宋" w:hAnsi="仿宋" w:hint="eastAsia"/>
                <w:szCs w:val="21"/>
              </w:rPr>
              <w:t>1</w:t>
            </w:r>
            <w:r w:rsidRPr="001E140C">
              <w:rPr>
                <w:rFonts w:ascii="仿宋" w:eastAsia="仿宋" w:hAnsi="仿宋"/>
                <w:szCs w:val="21"/>
              </w:rPr>
              <w:t>3</w:t>
            </w:r>
          </w:p>
        </w:tc>
        <w:tc>
          <w:tcPr>
            <w:tcW w:w="1418" w:type="dxa"/>
            <w:vAlign w:val="center"/>
          </w:tcPr>
          <w:p w14:paraId="04C01708" w14:textId="323C87E8" w:rsidR="0036650E"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w:t>
            </w:r>
            <w:r w:rsidR="0036650E" w:rsidRPr="001E140C">
              <w:rPr>
                <w:rFonts w:ascii="仿宋" w:eastAsia="仿宋" w:hAnsi="仿宋" w:hint="eastAsia"/>
                <w:szCs w:val="21"/>
              </w:rPr>
              <w:t>深度流量分析</w:t>
            </w:r>
          </w:p>
        </w:tc>
        <w:tc>
          <w:tcPr>
            <w:tcW w:w="6790" w:type="dxa"/>
            <w:vAlign w:val="center"/>
          </w:tcPr>
          <w:p w14:paraId="3AC1F0A4" w14:textId="327CAD2B" w:rsidR="0036650E"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1、平台无需额外安装插件即可使用流量分析功能，具备API能力，方便外部系统对接，查询，调用；（需提供功能截图）</w:t>
            </w:r>
          </w:p>
          <w:p w14:paraId="3937D178" w14:textId="77777777" w:rsidR="00EE5C77" w:rsidRPr="001E140C" w:rsidRDefault="0036650E" w:rsidP="0036650E">
            <w:pPr>
              <w:spacing w:line="360" w:lineRule="auto"/>
              <w:rPr>
                <w:rFonts w:ascii="仿宋" w:eastAsia="仿宋" w:hAnsi="仿宋" w:hint="eastAsia"/>
                <w:szCs w:val="21"/>
              </w:rPr>
            </w:pPr>
            <w:r w:rsidRPr="001E140C">
              <w:rPr>
                <w:rFonts w:ascii="仿宋" w:eastAsia="仿宋" w:hAnsi="仿宋" w:hint="eastAsia"/>
                <w:szCs w:val="21"/>
              </w:rPr>
              <w:t>2、平台能支持 NetFlow V5,V7,V9,SFlow,IPFIX,J-Flow,cflowd,Netstream等多种流协议；支持端口、协议和应用的映射，以便对新出现或者私有的协议、应用进行识别；支持自定义协议和协议组，无需厂商介入即可扩充系统支持的协议类型</w:t>
            </w:r>
            <w:r w:rsidR="00EE5C77" w:rsidRPr="001E140C">
              <w:rPr>
                <w:rFonts w:ascii="仿宋" w:eastAsia="仿宋" w:hAnsi="仿宋" w:hint="eastAsia"/>
                <w:szCs w:val="21"/>
              </w:rPr>
              <w:t>。</w:t>
            </w:r>
          </w:p>
          <w:p w14:paraId="6DF76CE2"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3、平台支持IP分组。能跨设备、基于IP地址、基于端口和协议的联合创建IP组。监视IP组中使用率最高的应用，最高的协议，最高的主机和最高的会话等详细信息，通过会话进行统计分析，并集中查看，提供来源IP、目的IP、应用类型、来源及目的端口、协议类型、DSCP及会话产生的流量等信息。</w:t>
            </w:r>
          </w:p>
          <w:p w14:paraId="52BF8A5D"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4、平台支持自定义应用，IP，端口等条件，对上述定义条件，统计相应的流量等信。平台支持IPv6地址显示；支持IPv6寻址；</w:t>
            </w:r>
          </w:p>
          <w:p w14:paraId="0C1C4ECB"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szCs w:val="21"/>
              </w:rPr>
              <w:t>5</w:t>
            </w:r>
            <w:r w:rsidRPr="001E140C">
              <w:rPr>
                <w:rFonts w:ascii="仿宋" w:eastAsia="仿宋" w:hAnsi="仿宋" w:hint="eastAsia"/>
                <w:szCs w:val="21"/>
              </w:rPr>
              <w:t>、平台支持镜像数据包转换为可读的NetFlow包，然后发送到流量分析平台，流量分析平台解析为可读的带宽使用情况报告，网络的流量模式等。（需提供功能截图）</w:t>
            </w:r>
          </w:p>
          <w:p w14:paraId="023F02C1"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6、平台支持App-flow协议用于分析应用的带宽使用情况；支持分析7层应用流量数据；平台支持地点到地点的流量监控，用户可以</w:t>
            </w:r>
            <w:proofErr w:type="gramStart"/>
            <w:r w:rsidRPr="001E140C">
              <w:rPr>
                <w:rFonts w:ascii="仿宋" w:eastAsia="仿宋" w:hAnsi="仿宋" w:hint="eastAsia"/>
                <w:szCs w:val="21"/>
              </w:rPr>
              <w:t>创建组</w:t>
            </w:r>
            <w:proofErr w:type="gramEnd"/>
            <w:r w:rsidRPr="001E140C">
              <w:rPr>
                <w:rFonts w:ascii="仿宋" w:eastAsia="仿宋" w:hAnsi="仿宋" w:hint="eastAsia"/>
                <w:szCs w:val="21"/>
              </w:rPr>
              <w:t>来监控地点到地点的流量。</w:t>
            </w:r>
          </w:p>
          <w:p w14:paraId="58404CC5" w14:textId="1273BCE3"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7、通过报表能够分析流量会话的五元组信息，会话建立的开始时间，结束时间，延迟时间，应用，源MAC，目的MAC，包，下一跳，</w:t>
            </w:r>
            <w:proofErr w:type="gramStart"/>
            <w:r w:rsidRPr="001E140C">
              <w:rPr>
                <w:rFonts w:ascii="仿宋" w:eastAsia="仿宋" w:hAnsi="仿宋" w:hint="eastAsia"/>
                <w:szCs w:val="21"/>
              </w:rPr>
              <w:t>流数据</w:t>
            </w:r>
            <w:proofErr w:type="gramEnd"/>
            <w:r w:rsidRPr="001E140C">
              <w:rPr>
                <w:rFonts w:ascii="仿宋" w:eastAsia="仿宋" w:hAnsi="仿宋" w:hint="eastAsia"/>
                <w:szCs w:val="21"/>
              </w:rPr>
              <w:t>的速率，流量信息（需提供功能截图）</w:t>
            </w:r>
          </w:p>
        </w:tc>
      </w:tr>
      <w:tr w:rsidR="00967590" w:rsidRPr="001E140C" w14:paraId="1D49101D" w14:textId="77777777" w:rsidTr="00004EB2">
        <w:trPr>
          <w:trHeight w:val="20"/>
          <w:jc w:val="center"/>
        </w:trPr>
        <w:tc>
          <w:tcPr>
            <w:tcW w:w="704" w:type="dxa"/>
            <w:vAlign w:val="center"/>
          </w:tcPr>
          <w:p w14:paraId="54E9F927" w14:textId="1E182DD0" w:rsidR="00EE5C77"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1</w:t>
            </w:r>
            <w:r w:rsidRPr="001E140C">
              <w:rPr>
                <w:rFonts w:ascii="仿宋" w:eastAsia="仿宋" w:hAnsi="仿宋"/>
                <w:szCs w:val="21"/>
              </w:rPr>
              <w:t>4</w:t>
            </w:r>
          </w:p>
        </w:tc>
        <w:tc>
          <w:tcPr>
            <w:tcW w:w="1418" w:type="dxa"/>
            <w:vAlign w:val="center"/>
          </w:tcPr>
          <w:p w14:paraId="2F0839BE" w14:textId="2B57656D" w:rsidR="00EE5C77"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★网络设备配置管理</w:t>
            </w:r>
          </w:p>
        </w:tc>
        <w:tc>
          <w:tcPr>
            <w:tcW w:w="6790" w:type="dxa"/>
            <w:vAlign w:val="center"/>
          </w:tcPr>
          <w:p w14:paraId="6258C134" w14:textId="78B8F576"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1、平台无需额外安装插件即可使用网络设备配置管理功能，具备API能力，方便外部系统对接，查询，调用。（需提供功能截图）</w:t>
            </w:r>
          </w:p>
          <w:p w14:paraId="53DF75F4" w14:textId="41300FAB"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2、平台支持多种厂商的交换机、路由器、防火墙、无线设备进行配置管理.平台支持设备命令集管理，按照品牌，系列，型号创建设备模板，并关联命令集。支持批量下发设备配置命令，支持配置命令中设置变量，以</w:t>
            </w:r>
            <w:r w:rsidRPr="001E140C">
              <w:rPr>
                <w:rFonts w:ascii="仿宋" w:eastAsia="仿宋" w:hAnsi="仿宋" w:hint="eastAsia"/>
                <w:szCs w:val="21"/>
              </w:rPr>
              <w:lastRenderedPageBreak/>
              <w:t>便下发配置时可以提示设置变量值。（需提供功能截图）</w:t>
            </w:r>
          </w:p>
          <w:p w14:paraId="57EFFAE7" w14:textId="76932B5A"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3、平台支持设备配置版本的比较功能，比较同一设备或不同设备的两个配置版本内容的差异，按不同颜色标识版本之间的配置差异，包括增加配置，删除配置，修改配置。（需提供功能截图）</w:t>
            </w:r>
          </w:p>
          <w:p w14:paraId="16AF245B"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4、平台支持网络设备配置定期备份功能，可以设置备份间隔，备份文件存储路径，备份文件能够直接查看配置内容，不需要其他转译操作。支持实时或自定义延迟时间检测设备配置变化，生成基线版本，</w:t>
            </w:r>
            <w:proofErr w:type="gramStart"/>
            <w:r w:rsidRPr="001E140C">
              <w:rPr>
                <w:rFonts w:ascii="仿宋" w:eastAsia="仿宋" w:hAnsi="仿宋" w:hint="eastAsia"/>
                <w:szCs w:val="21"/>
              </w:rPr>
              <w:t>方便运维人员</w:t>
            </w:r>
            <w:proofErr w:type="gramEnd"/>
            <w:r w:rsidRPr="001E140C">
              <w:rPr>
                <w:rFonts w:ascii="仿宋" w:eastAsia="仿宋" w:hAnsi="仿宋" w:hint="eastAsia"/>
                <w:szCs w:val="21"/>
              </w:rPr>
              <w:t>查看历史配置变化。支持运</w:t>
            </w:r>
            <w:proofErr w:type="gramStart"/>
            <w:r w:rsidRPr="001E140C">
              <w:rPr>
                <w:rFonts w:ascii="仿宋" w:eastAsia="仿宋" w:hAnsi="仿宋" w:hint="eastAsia"/>
                <w:szCs w:val="21"/>
              </w:rPr>
              <w:t>维人员</w:t>
            </w:r>
            <w:proofErr w:type="gramEnd"/>
            <w:r w:rsidRPr="001E140C">
              <w:rPr>
                <w:rFonts w:ascii="仿宋" w:eastAsia="仿宋" w:hAnsi="仿宋" w:hint="eastAsia"/>
                <w:szCs w:val="21"/>
              </w:rPr>
              <w:t>将指定的配置版本设置为新的基线版本。</w:t>
            </w:r>
          </w:p>
          <w:p w14:paraId="7A051083"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5、平台支持网络设备系统固件升级能力，支持还原设备配置能力。</w:t>
            </w:r>
          </w:p>
          <w:p w14:paraId="017B78CC"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6、平台支持通过工作流进行配置管理功能，如备份、执行命令以及获取最近N变更。</w:t>
            </w:r>
          </w:p>
          <w:p w14:paraId="17B69FAB"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7、平台能够一键登录设备命令操作窗口，无需使用额外工具连接网络设备。（需提供功能截图）</w:t>
            </w:r>
          </w:p>
          <w:p w14:paraId="699BE911" w14:textId="4B01AD5F"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8、平台具备合</w:t>
            </w:r>
            <w:proofErr w:type="gramStart"/>
            <w:r w:rsidRPr="001E140C">
              <w:rPr>
                <w:rFonts w:ascii="仿宋" w:eastAsia="仿宋" w:hAnsi="仿宋" w:hint="eastAsia"/>
                <w:szCs w:val="21"/>
              </w:rPr>
              <w:t>规</w:t>
            </w:r>
            <w:proofErr w:type="gramEnd"/>
            <w:r w:rsidRPr="001E140C">
              <w:rPr>
                <w:rFonts w:ascii="仿宋" w:eastAsia="仿宋" w:hAnsi="仿宋" w:hint="eastAsia"/>
                <w:szCs w:val="21"/>
              </w:rPr>
              <w:t>性审核能力，通过自定义合</w:t>
            </w:r>
            <w:proofErr w:type="gramStart"/>
            <w:r w:rsidRPr="001E140C">
              <w:rPr>
                <w:rFonts w:ascii="仿宋" w:eastAsia="仿宋" w:hAnsi="仿宋" w:hint="eastAsia"/>
                <w:szCs w:val="21"/>
              </w:rPr>
              <w:t>规</w:t>
            </w:r>
            <w:proofErr w:type="gramEnd"/>
            <w:r w:rsidRPr="001E140C">
              <w:rPr>
                <w:rFonts w:ascii="仿宋" w:eastAsia="仿宋" w:hAnsi="仿宋" w:hint="eastAsia"/>
                <w:szCs w:val="21"/>
              </w:rPr>
              <w:t>性策略来检查网络设备配置是否满足合</w:t>
            </w:r>
            <w:proofErr w:type="gramStart"/>
            <w:r w:rsidRPr="001E140C">
              <w:rPr>
                <w:rFonts w:ascii="仿宋" w:eastAsia="仿宋" w:hAnsi="仿宋" w:hint="eastAsia"/>
                <w:szCs w:val="21"/>
              </w:rPr>
              <w:t>规</w:t>
            </w:r>
            <w:proofErr w:type="gramEnd"/>
            <w:r w:rsidRPr="001E140C">
              <w:rPr>
                <w:rFonts w:ascii="仿宋" w:eastAsia="仿宋" w:hAnsi="仿宋" w:hint="eastAsia"/>
                <w:szCs w:val="21"/>
              </w:rPr>
              <w:t>性要求。</w:t>
            </w:r>
          </w:p>
        </w:tc>
      </w:tr>
      <w:tr w:rsidR="00967590" w:rsidRPr="001E140C" w14:paraId="46AB63A1" w14:textId="77777777" w:rsidTr="00004EB2">
        <w:trPr>
          <w:trHeight w:val="20"/>
          <w:jc w:val="center"/>
        </w:trPr>
        <w:tc>
          <w:tcPr>
            <w:tcW w:w="704" w:type="dxa"/>
            <w:vAlign w:val="center"/>
          </w:tcPr>
          <w:p w14:paraId="1C2860B1" w14:textId="00A43680" w:rsidR="00004EB2" w:rsidRPr="001E140C" w:rsidRDefault="00004EB2" w:rsidP="00004EB2">
            <w:pPr>
              <w:spacing w:line="360" w:lineRule="auto"/>
              <w:rPr>
                <w:rFonts w:ascii="仿宋" w:eastAsia="仿宋" w:hAnsi="仿宋" w:hint="eastAsia"/>
                <w:szCs w:val="21"/>
              </w:rPr>
            </w:pPr>
            <w:r w:rsidRPr="001E140C">
              <w:rPr>
                <w:rFonts w:ascii="仿宋" w:eastAsia="仿宋" w:hAnsi="仿宋"/>
                <w:szCs w:val="21"/>
              </w:rPr>
              <w:t>1</w:t>
            </w:r>
            <w:r w:rsidR="00EE5C77" w:rsidRPr="001E140C">
              <w:rPr>
                <w:rFonts w:ascii="仿宋" w:eastAsia="仿宋" w:hAnsi="仿宋"/>
                <w:szCs w:val="21"/>
              </w:rPr>
              <w:t>5</w:t>
            </w:r>
          </w:p>
        </w:tc>
        <w:tc>
          <w:tcPr>
            <w:tcW w:w="1418" w:type="dxa"/>
            <w:vAlign w:val="center"/>
          </w:tcPr>
          <w:p w14:paraId="54123A4B" w14:textId="57F09D0D" w:rsidR="00004EB2"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w:t>
            </w:r>
            <w:r w:rsidR="00004EB2" w:rsidRPr="001E140C">
              <w:rPr>
                <w:rFonts w:ascii="仿宋" w:eastAsia="仿宋" w:hAnsi="仿宋" w:hint="eastAsia"/>
                <w:szCs w:val="21"/>
              </w:rPr>
              <w:t>应用与服务性能分析</w:t>
            </w:r>
          </w:p>
        </w:tc>
        <w:tc>
          <w:tcPr>
            <w:tcW w:w="6790" w:type="dxa"/>
            <w:vAlign w:val="center"/>
          </w:tcPr>
          <w:p w14:paraId="0453CFAF" w14:textId="77777777" w:rsidR="00EE5C77"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w:t>
            </w:r>
            <w:r w:rsidR="00EE5C77" w:rsidRPr="001E140C">
              <w:rPr>
                <w:rFonts w:ascii="仿宋" w:eastAsia="仿宋" w:hAnsi="仿宋" w:hint="eastAsia"/>
                <w:szCs w:val="21"/>
              </w:rPr>
              <w:t xml:space="preserve">支持监控MySQL、 Oracle、 MS SQL、 IBM DB2、 IBM Informix、 SAP HANA、SAP </w:t>
            </w:r>
            <w:proofErr w:type="spellStart"/>
            <w:r w:rsidR="00EE5C77" w:rsidRPr="001E140C">
              <w:rPr>
                <w:rFonts w:ascii="仿宋" w:eastAsia="仿宋" w:hAnsi="仿宋" w:hint="eastAsia"/>
                <w:szCs w:val="21"/>
              </w:rPr>
              <w:t>MaxDB</w:t>
            </w:r>
            <w:proofErr w:type="spellEnd"/>
            <w:r w:rsidR="00EE5C77" w:rsidRPr="001E140C">
              <w:rPr>
                <w:rFonts w:ascii="仿宋" w:eastAsia="仿宋" w:hAnsi="仿宋" w:hint="eastAsia"/>
                <w:szCs w:val="21"/>
              </w:rPr>
              <w:t xml:space="preserve">， Sybase、 PostgreSQL、 Apache HBase、 NoSQL、 Cassandra、 </w:t>
            </w:r>
            <w:proofErr w:type="spellStart"/>
            <w:r w:rsidR="00EE5C77" w:rsidRPr="001E140C">
              <w:rPr>
                <w:rFonts w:ascii="仿宋" w:eastAsia="仿宋" w:hAnsi="仿宋" w:hint="eastAsia"/>
                <w:szCs w:val="21"/>
              </w:rPr>
              <w:t>CouchBase</w:t>
            </w:r>
            <w:proofErr w:type="spellEnd"/>
            <w:r w:rsidR="00EE5C77" w:rsidRPr="001E140C">
              <w:rPr>
                <w:rFonts w:ascii="仿宋" w:eastAsia="仿宋" w:hAnsi="仿宋" w:hint="eastAsia"/>
                <w:szCs w:val="21"/>
              </w:rPr>
              <w:t>、 MongoDB、 Redis、 Memcached、 Oracle NoSQL，</w:t>
            </w:r>
            <w:proofErr w:type="spellStart"/>
            <w:r w:rsidR="00EE5C77" w:rsidRPr="001E140C">
              <w:rPr>
                <w:rFonts w:ascii="仿宋" w:eastAsia="仿宋" w:hAnsi="仿宋" w:hint="eastAsia"/>
                <w:szCs w:val="21"/>
              </w:rPr>
              <w:t>Hbase</w:t>
            </w:r>
            <w:proofErr w:type="spellEnd"/>
            <w:r w:rsidR="00EE5C77" w:rsidRPr="001E140C">
              <w:rPr>
                <w:rFonts w:ascii="仿宋" w:eastAsia="仿宋" w:hAnsi="仿宋" w:hint="eastAsia"/>
                <w:szCs w:val="21"/>
              </w:rPr>
              <w:t>，</w:t>
            </w:r>
            <w:proofErr w:type="spellStart"/>
            <w:r w:rsidR="00EE5C77" w:rsidRPr="001E140C">
              <w:rPr>
                <w:rFonts w:ascii="仿宋" w:eastAsia="仿宋" w:hAnsi="仿宋" w:hint="eastAsia"/>
                <w:szCs w:val="21"/>
              </w:rPr>
              <w:t>informix</w:t>
            </w:r>
            <w:proofErr w:type="spellEnd"/>
            <w:r w:rsidR="00EE5C77" w:rsidRPr="001E140C">
              <w:rPr>
                <w:rFonts w:ascii="仿宋" w:eastAsia="仿宋" w:hAnsi="仿宋" w:hint="eastAsia"/>
                <w:szCs w:val="21"/>
              </w:rPr>
              <w:t>等数据库系统，可获取</w:t>
            </w:r>
            <w:proofErr w:type="gramStart"/>
            <w:r w:rsidR="00EE5C77" w:rsidRPr="001E140C">
              <w:rPr>
                <w:rFonts w:ascii="仿宋" w:eastAsia="仿宋" w:hAnsi="仿宋" w:hint="eastAsia"/>
                <w:szCs w:val="21"/>
              </w:rPr>
              <w:t>表空间</w:t>
            </w:r>
            <w:proofErr w:type="gramEnd"/>
            <w:r w:rsidR="00EE5C77" w:rsidRPr="001E140C">
              <w:rPr>
                <w:rFonts w:ascii="仿宋" w:eastAsia="仿宋" w:hAnsi="仿宋" w:hint="eastAsia"/>
                <w:szCs w:val="21"/>
              </w:rPr>
              <w:t>使用率、请求统计、查询命中率等多种参数，还可以通过自定义功能关联除默认属性外的其他参数。</w:t>
            </w:r>
          </w:p>
          <w:p w14:paraId="127562F3" w14:textId="597ACB25" w:rsidR="00EE5C77"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2、能获取数据库具体性能数据信息，例如MSSQL慢语句展示，按</w:t>
            </w:r>
            <w:proofErr w:type="spellStart"/>
            <w:r w:rsidRPr="001E140C">
              <w:rPr>
                <w:rFonts w:ascii="仿宋" w:eastAsia="仿宋" w:hAnsi="仿宋" w:hint="eastAsia"/>
                <w:szCs w:val="21"/>
              </w:rPr>
              <w:t>cpu</w:t>
            </w:r>
            <w:proofErr w:type="spellEnd"/>
            <w:r w:rsidRPr="001E140C">
              <w:rPr>
                <w:rFonts w:ascii="仿宋" w:eastAsia="仿宋" w:hAnsi="仿宋" w:hint="eastAsia"/>
                <w:szCs w:val="21"/>
              </w:rPr>
              <w:t>耗时，按IO、按封锁最多的查询、按组件排行查询、等待查询等条件过滤。（需提供功能截图）</w:t>
            </w:r>
          </w:p>
          <w:p w14:paraId="20226133" w14:textId="77777777" w:rsidR="00EE5C77"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3、支持对REST API的监视，通过POST/GET等方法提交请求和数据，并检查返回结果。</w:t>
            </w:r>
          </w:p>
          <w:p w14:paraId="0D3C5D57" w14:textId="77777777" w:rsidR="00EE5C77"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4、支持监控Apache, IIS, PHP, Web Services等多种Web服务器。并可获取CPU负载、每分钟请求数、每秒字节数等关键运行参数。</w:t>
            </w:r>
          </w:p>
          <w:p w14:paraId="3C9EC86E" w14:textId="77777777" w:rsidR="00EE5C77"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5、支持监控远程或者本地系统的文件及目录。并可获取文件大小、修改时间等参数、并支持输入正则表达式，判断文件中是否含有指定的字符串。</w:t>
            </w:r>
          </w:p>
          <w:p w14:paraId="32684663" w14:textId="77777777" w:rsidR="00EE5C77"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6、支持对Java虚拟机的监控。并可获取堆内存、活动线程、垃圾收集时间等关键运行参数。</w:t>
            </w:r>
          </w:p>
          <w:p w14:paraId="2551D9C4" w14:textId="77777777" w:rsidR="00EE5C77"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lastRenderedPageBreak/>
              <w:t>7、可以监控URL可用性，响应时间，URL内容，URL序列监控等。</w:t>
            </w:r>
          </w:p>
          <w:p w14:paraId="0C87894F" w14:textId="4DBA299C" w:rsidR="00004EB2"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8、具有与业务系统本身的业务指标监控整合的功能，可通过脚本监视器功能，可以定期执行远程或者本地服务器上的脚本，分析并监控脚本的业务监控结果数据，即系统支持</w:t>
            </w:r>
            <w:proofErr w:type="gramStart"/>
            <w:r w:rsidRPr="001E140C">
              <w:rPr>
                <w:rFonts w:ascii="仿宋" w:eastAsia="仿宋" w:hAnsi="仿宋" w:hint="eastAsia"/>
                <w:szCs w:val="21"/>
              </w:rPr>
              <w:t>监控非</w:t>
            </w:r>
            <w:proofErr w:type="gramEnd"/>
            <w:r w:rsidRPr="001E140C">
              <w:rPr>
                <w:rFonts w:ascii="仿宋" w:eastAsia="仿宋" w:hAnsi="仿宋" w:hint="eastAsia"/>
                <w:szCs w:val="21"/>
              </w:rPr>
              <w:t xml:space="preserve">默认支持的应用程序和设备扩展开发。利用自定义监视器，甚至可以更标准地关联内部代码，并用任何程序语言Java, </w:t>
            </w:r>
            <w:proofErr w:type="spellStart"/>
            <w:r w:rsidRPr="001E140C">
              <w:rPr>
                <w:rFonts w:ascii="仿宋" w:eastAsia="仿宋" w:hAnsi="仿宋" w:hint="eastAsia"/>
                <w:szCs w:val="21"/>
              </w:rPr>
              <w:t>Jython</w:t>
            </w:r>
            <w:proofErr w:type="spellEnd"/>
            <w:r w:rsidRPr="001E140C">
              <w:rPr>
                <w:rFonts w:ascii="仿宋" w:eastAsia="仿宋" w:hAnsi="仿宋" w:hint="eastAsia"/>
                <w:szCs w:val="21"/>
              </w:rPr>
              <w:t>, Ruby, .NET, Perl, PHP,  Unix Shell 脚本, Windows 批处理, VBS 脚本 或C语言等编写监控代码，产生监控指标参数的标准的文本文件方式的结果，系统可以基于这些监控数据产生告警，生成报表。（需提供功能截图）</w:t>
            </w:r>
          </w:p>
        </w:tc>
      </w:tr>
      <w:tr w:rsidR="00004EB2" w:rsidRPr="001E140C" w14:paraId="5F4B9688" w14:textId="77777777" w:rsidTr="00004EB2">
        <w:trPr>
          <w:trHeight w:val="20"/>
          <w:jc w:val="center"/>
        </w:trPr>
        <w:tc>
          <w:tcPr>
            <w:tcW w:w="704" w:type="dxa"/>
            <w:vAlign w:val="center"/>
          </w:tcPr>
          <w:p w14:paraId="3819FFB7" w14:textId="2D1A22D4" w:rsidR="00004EB2" w:rsidRPr="001E140C" w:rsidRDefault="00004EB2" w:rsidP="00004EB2">
            <w:pPr>
              <w:spacing w:line="360" w:lineRule="auto"/>
              <w:rPr>
                <w:rFonts w:ascii="仿宋" w:eastAsia="仿宋" w:hAnsi="仿宋" w:hint="eastAsia"/>
                <w:szCs w:val="21"/>
              </w:rPr>
            </w:pPr>
            <w:r w:rsidRPr="001E140C">
              <w:rPr>
                <w:rFonts w:ascii="仿宋" w:eastAsia="仿宋" w:hAnsi="仿宋"/>
                <w:szCs w:val="21"/>
              </w:rPr>
              <w:t>1</w:t>
            </w:r>
            <w:r w:rsidR="00EE5C77" w:rsidRPr="001E140C">
              <w:rPr>
                <w:rFonts w:ascii="仿宋" w:eastAsia="仿宋" w:hAnsi="仿宋"/>
                <w:szCs w:val="21"/>
              </w:rPr>
              <w:t>6</w:t>
            </w:r>
          </w:p>
        </w:tc>
        <w:tc>
          <w:tcPr>
            <w:tcW w:w="1418" w:type="dxa"/>
            <w:vAlign w:val="center"/>
          </w:tcPr>
          <w:p w14:paraId="5873DC5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★告警与自动化</w:t>
            </w:r>
          </w:p>
        </w:tc>
        <w:tc>
          <w:tcPr>
            <w:tcW w:w="6790" w:type="dxa"/>
            <w:vAlign w:val="center"/>
          </w:tcPr>
          <w:p w14:paraId="456052CF" w14:textId="77777777" w:rsidR="00EE5C77"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w:t>
            </w:r>
            <w:r w:rsidR="00EE5C77" w:rsidRPr="001E140C">
              <w:rPr>
                <w:rFonts w:ascii="仿宋" w:eastAsia="仿宋" w:hAnsi="仿宋" w:hint="eastAsia"/>
                <w:szCs w:val="21"/>
              </w:rPr>
              <w:t>支持运</w:t>
            </w:r>
            <w:proofErr w:type="gramStart"/>
            <w:r w:rsidR="00EE5C77" w:rsidRPr="001E140C">
              <w:rPr>
                <w:rFonts w:ascii="仿宋" w:eastAsia="仿宋" w:hAnsi="仿宋" w:hint="eastAsia"/>
                <w:szCs w:val="21"/>
              </w:rPr>
              <w:t>维工作</w:t>
            </w:r>
            <w:proofErr w:type="gramEnd"/>
            <w:r w:rsidR="00EE5C77" w:rsidRPr="001E140C">
              <w:rPr>
                <w:rFonts w:ascii="仿宋" w:eastAsia="仿宋" w:hAnsi="仿宋" w:hint="eastAsia"/>
                <w:szCs w:val="21"/>
              </w:rPr>
              <w:t>自动化处理功能，支持通过可视化界面定义工作流，无须代码开发，就可以生成用于自动执行排错步骤或者定期巡检任务等, 任务元素包括Ping、本地远程执行脚本、文件检查、文件拷贝删除和、Traceroute、重启系统、重启服务、FTP、HTTP访问等，并生成审计日志</w:t>
            </w:r>
            <w:r w:rsidRPr="001E140C">
              <w:rPr>
                <w:rFonts w:ascii="仿宋" w:eastAsia="仿宋" w:hAnsi="仿宋" w:hint="eastAsia"/>
                <w:szCs w:val="21"/>
              </w:rPr>
              <w:t>（需提供功能性截图）</w:t>
            </w:r>
          </w:p>
          <w:p w14:paraId="71F1F5A4" w14:textId="142DC09A"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2、支持但不限于使用邮件、短信、执行系统命令、运行脚本、webhook、记录工单、web声音告警、发送syslog、发送陷阱等多种告警方式。支持告警延迟触发，支持告警循环触发间隔时间和次数，支持告警延迟触发。支持停机维护功能，减少维护操作期间的设备告警产生。</w:t>
            </w:r>
          </w:p>
          <w:p w14:paraId="458D83B9" w14:textId="77777777" w:rsidR="00EE5C77" w:rsidRPr="001E140C" w:rsidRDefault="00EE5C77" w:rsidP="00004EB2">
            <w:pPr>
              <w:spacing w:line="360" w:lineRule="auto"/>
              <w:rPr>
                <w:rFonts w:ascii="仿宋" w:eastAsia="仿宋" w:hAnsi="仿宋" w:hint="eastAsia"/>
                <w:szCs w:val="21"/>
              </w:rPr>
            </w:pPr>
            <w:r w:rsidRPr="001E140C">
              <w:rPr>
                <w:rFonts w:ascii="仿宋" w:eastAsia="仿宋" w:hAnsi="仿宋"/>
                <w:szCs w:val="21"/>
              </w:rPr>
              <w:t>3</w:t>
            </w:r>
            <w:r w:rsidRPr="001E140C">
              <w:rPr>
                <w:rFonts w:ascii="仿宋" w:eastAsia="仿宋" w:hAnsi="仿宋" w:hint="eastAsia"/>
                <w:szCs w:val="21"/>
              </w:rPr>
              <w:t>、支持按设备创建自定义根本原因分析，针对设备可用性、响应时间、丢包率和自定义性能指标进行组合排列，当设备告警时，分析哪个指标告警，实现故障问题快速定位（需提供功能截图）。支持提取告警，添加注释，或清除告警。对于没有及时处理的告警，可以进行告警升级。</w:t>
            </w:r>
          </w:p>
          <w:p w14:paraId="05244B64" w14:textId="5CEFC631" w:rsidR="00EE5C77" w:rsidRPr="001E140C" w:rsidRDefault="00EE5C77" w:rsidP="00EE5C77">
            <w:pPr>
              <w:spacing w:line="360" w:lineRule="auto"/>
              <w:rPr>
                <w:rFonts w:ascii="仿宋" w:eastAsia="仿宋" w:hAnsi="仿宋" w:hint="eastAsia"/>
                <w:szCs w:val="21"/>
              </w:rPr>
            </w:pPr>
            <w:r w:rsidRPr="001E140C">
              <w:rPr>
                <w:rFonts w:ascii="仿宋" w:eastAsia="仿宋" w:hAnsi="仿宋"/>
                <w:szCs w:val="21"/>
              </w:rPr>
              <w:t>4</w:t>
            </w:r>
            <w:r w:rsidRPr="001E140C">
              <w:rPr>
                <w:rFonts w:ascii="仿宋" w:eastAsia="仿宋" w:hAnsi="仿宋" w:hint="eastAsia"/>
                <w:szCs w:val="21"/>
              </w:rPr>
              <w:t>、支持自定义设备可用性，至少支持TCP、ICMP和SNMP三种形式设置。（需提供截图）；支持配置设备上行链路依赖关系，当父设备</w:t>
            </w:r>
            <w:proofErr w:type="gramStart"/>
            <w:r w:rsidRPr="001E140C">
              <w:rPr>
                <w:rFonts w:ascii="仿宋" w:eastAsia="仿宋" w:hAnsi="仿宋" w:hint="eastAsia"/>
                <w:szCs w:val="21"/>
              </w:rPr>
              <w:t>不</w:t>
            </w:r>
            <w:proofErr w:type="gramEnd"/>
            <w:r w:rsidRPr="001E140C">
              <w:rPr>
                <w:rFonts w:ascii="仿宋" w:eastAsia="仿宋" w:hAnsi="仿宋" w:hint="eastAsia"/>
                <w:szCs w:val="21"/>
              </w:rPr>
              <w:t>可用时，暂定监视子设备。（需提供功能截图）</w:t>
            </w:r>
          </w:p>
          <w:p w14:paraId="55C4912C" w14:textId="77777777" w:rsidR="00EE5C77" w:rsidRPr="001E140C" w:rsidRDefault="00EE5C77" w:rsidP="00EE5C77">
            <w:pPr>
              <w:spacing w:line="360" w:lineRule="auto"/>
              <w:rPr>
                <w:rFonts w:ascii="仿宋" w:eastAsia="仿宋" w:hAnsi="仿宋" w:hint="eastAsia"/>
                <w:szCs w:val="21"/>
              </w:rPr>
            </w:pPr>
            <w:r w:rsidRPr="001E140C">
              <w:rPr>
                <w:rFonts w:ascii="仿宋" w:eastAsia="仿宋" w:hAnsi="仿宋" w:hint="eastAsia"/>
                <w:szCs w:val="21"/>
              </w:rPr>
              <w:t>5、支持自定义syslog规则监控，实时捕获syslog日志，基于定义规则提取关键日志信息，匹配产生syslog的网络设备，触发告警提示，适用于网络风暴，网络异常告警所产生的syslog。当设备告警消除时，通过捕获syslog日志关键字，来识别设备已恢复。（需提供功能截图）</w:t>
            </w:r>
          </w:p>
          <w:p w14:paraId="5AA3F71A" w14:textId="15E646D1" w:rsidR="00004EB2" w:rsidRPr="001E140C" w:rsidRDefault="00EE5C77" w:rsidP="00004EB2">
            <w:pPr>
              <w:spacing w:line="360" w:lineRule="auto"/>
              <w:rPr>
                <w:rFonts w:ascii="仿宋" w:eastAsia="仿宋" w:hAnsi="仿宋" w:hint="eastAsia"/>
                <w:szCs w:val="21"/>
              </w:rPr>
            </w:pPr>
            <w:r w:rsidRPr="001E140C">
              <w:rPr>
                <w:rFonts w:ascii="仿宋" w:eastAsia="仿宋" w:hAnsi="仿宋" w:hint="eastAsia"/>
                <w:szCs w:val="21"/>
              </w:rPr>
              <w:t>6、支持网络设备，操作系统资源的CPU利用率、内存利用率、响应时间提供自适应阈值功能，通过机器学习学习数据模式来自动配置动态阈值，</w:t>
            </w:r>
          </w:p>
        </w:tc>
      </w:tr>
    </w:tbl>
    <w:p w14:paraId="71DADA70" w14:textId="77777777" w:rsidR="00004EB2" w:rsidRPr="001E140C" w:rsidRDefault="00004EB2" w:rsidP="00004EB2">
      <w:pPr>
        <w:spacing w:line="360" w:lineRule="auto"/>
        <w:ind w:firstLineChars="200" w:firstLine="420"/>
        <w:jc w:val="left"/>
        <w:rPr>
          <w:rFonts w:ascii="仿宋" w:eastAsia="仿宋" w:hAnsi="仿宋" w:hint="eastAsia"/>
          <w:szCs w:val="21"/>
        </w:rPr>
      </w:pPr>
    </w:p>
    <w:p w14:paraId="73FADE44"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注：上述带“★”功能均需提供系统截</w:t>
      </w:r>
      <w:proofErr w:type="gramStart"/>
      <w:r w:rsidRPr="001E140C">
        <w:rPr>
          <w:rFonts w:ascii="仿宋" w:eastAsia="仿宋" w:hAnsi="仿宋" w:hint="eastAsia"/>
          <w:szCs w:val="21"/>
        </w:rPr>
        <w:t>图证明</w:t>
      </w:r>
      <w:proofErr w:type="gramEnd"/>
      <w:r w:rsidRPr="001E140C">
        <w:rPr>
          <w:rFonts w:ascii="仿宋" w:eastAsia="仿宋" w:hAnsi="仿宋" w:hint="eastAsia"/>
          <w:szCs w:val="21"/>
        </w:rPr>
        <w:t>功能真实性。</w:t>
      </w:r>
    </w:p>
    <w:p w14:paraId="7A2DBFF9" w14:textId="65572E6A" w:rsidR="00004EB2" w:rsidRPr="001E140C" w:rsidRDefault="00004EB2" w:rsidP="00740CA2">
      <w:pPr>
        <w:spacing w:line="360" w:lineRule="auto"/>
        <w:ind w:firstLineChars="200" w:firstLine="420"/>
        <w:rPr>
          <w:rFonts w:ascii="仿宋" w:eastAsia="仿宋" w:hAnsi="仿宋" w:hint="eastAsia"/>
        </w:rPr>
      </w:pPr>
      <w:r w:rsidRPr="001E140C">
        <w:rPr>
          <w:rFonts w:ascii="仿宋" w:eastAsia="仿宋" w:hAnsi="仿宋" w:hint="eastAsia"/>
        </w:rPr>
        <w:t>注：1、本项目参数</w:t>
      </w:r>
      <w:r w:rsidRPr="001E140C">
        <w:rPr>
          <w:rFonts w:ascii="仿宋" w:eastAsia="仿宋" w:hAnsi="仿宋"/>
        </w:rPr>
        <w:t>1</w:t>
      </w:r>
      <w:r w:rsidR="00542EF0" w:rsidRPr="001E140C">
        <w:rPr>
          <w:rFonts w:ascii="仿宋" w:eastAsia="仿宋" w:hAnsi="仿宋"/>
        </w:rPr>
        <w:t>6</w:t>
      </w:r>
      <w:r w:rsidRPr="001E140C">
        <w:rPr>
          <w:rFonts w:ascii="仿宋" w:eastAsia="仿宋" w:hAnsi="仿宋" w:hint="eastAsia"/>
        </w:rPr>
        <w:t>条，其中带</w:t>
      </w:r>
      <w:bookmarkStart w:id="79" w:name="OLE_LINK8"/>
      <w:r w:rsidRPr="001E140C">
        <w:rPr>
          <w:rFonts w:ascii="仿宋" w:eastAsia="仿宋" w:hAnsi="仿宋" w:hint="eastAsia"/>
        </w:rPr>
        <w:t>▲</w:t>
      </w:r>
      <w:bookmarkEnd w:id="79"/>
      <w:r w:rsidRPr="001E140C">
        <w:rPr>
          <w:rFonts w:ascii="仿宋" w:eastAsia="仿宋" w:hAnsi="仿宋" w:hint="eastAsia"/>
        </w:rPr>
        <w:t>参数0条，带★参数</w:t>
      </w:r>
      <w:r w:rsidRPr="001E140C">
        <w:rPr>
          <w:rFonts w:ascii="仿宋" w:eastAsia="仿宋" w:hAnsi="仿宋"/>
        </w:rPr>
        <w:t>1</w:t>
      </w:r>
      <w:r w:rsidR="00542EF0" w:rsidRPr="001E140C">
        <w:rPr>
          <w:rFonts w:ascii="仿宋" w:eastAsia="仿宋" w:hAnsi="仿宋"/>
        </w:rPr>
        <w:t>5</w:t>
      </w:r>
      <w:r w:rsidRPr="001E140C">
        <w:rPr>
          <w:rFonts w:ascii="仿宋" w:eastAsia="仿宋" w:hAnsi="仿宋" w:hint="eastAsia"/>
        </w:rPr>
        <w:t>条，不带★参数</w:t>
      </w:r>
      <w:r w:rsidR="00542EF0" w:rsidRPr="001E140C">
        <w:rPr>
          <w:rFonts w:ascii="仿宋" w:eastAsia="仿宋" w:hAnsi="仿宋"/>
        </w:rPr>
        <w:t>1</w:t>
      </w:r>
      <w:r w:rsidRPr="001E140C">
        <w:rPr>
          <w:rFonts w:ascii="仿宋" w:eastAsia="仿宋" w:hAnsi="仿宋" w:hint="eastAsia"/>
        </w:rPr>
        <w:t>条。</w:t>
      </w:r>
    </w:p>
    <w:p w14:paraId="482ABB9A" w14:textId="77777777" w:rsidR="00004EB2" w:rsidRPr="001E140C" w:rsidRDefault="00004EB2" w:rsidP="00004EB2">
      <w:pPr>
        <w:spacing w:line="360" w:lineRule="auto"/>
        <w:ind w:firstLineChars="200" w:firstLine="420"/>
        <w:jc w:val="left"/>
        <w:rPr>
          <w:rFonts w:ascii="仿宋" w:eastAsia="仿宋" w:hAnsi="仿宋" w:hint="eastAsia"/>
          <w:szCs w:val="21"/>
        </w:rPr>
      </w:pPr>
    </w:p>
    <w:bookmarkEnd w:id="78"/>
    <w:p w14:paraId="2A6BDE6F"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lastRenderedPageBreak/>
        <w:t>6.6</w:t>
      </w:r>
      <w:r w:rsidRPr="001E140C">
        <w:rPr>
          <w:rFonts w:ascii="仿宋" w:eastAsia="仿宋" w:hAnsi="仿宋" w:hint="eastAsia"/>
          <w:szCs w:val="21"/>
        </w:rPr>
        <w:t>、信息运维服务数据分析服务</w:t>
      </w:r>
    </w:p>
    <w:p w14:paraId="074119DA"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运</w:t>
      </w:r>
      <w:proofErr w:type="gramStart"/>
      <w:r w:rsidRPr="001E140C">
        <w:rPr>
          <w:rFonts w:ascii="仿宋" w:eastAsia="仿宋" w:hAnsi="仿宋" w:hint="eastAsia"/>
          <w:szCs w:val="21"/>
        </w:rPr>
        <w:t>维过程</w:t>
      </w:r>
      <w:proofErr w:type="gramEnd"/>
      <w:r w:rsidRPr="001E140C">
        <w:rPr>
          <w:rFonts w:ascii="仿宋" w:eastAsia="仿宋" w:hAnsi="仿宋" w:hint="eastAsia"/>
          <w:szCs w:val="21"/>
        </w:rPr>
        <w:t>所产生的服务数据均归医院所有，所配置运维平台需具备严谨的数据安全防护措施和实施方案。</w:t>
      </w:r>
    </w:p>
    <w:p w14:paraId="67896548"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按月、季度、年度提供运维数据分析报告，包括基础服务数据、运</w:t>
      </w:r>
      <w:proofErr w:type="gramStart"/>
      <w:r w:rsidRPr="001E140C">
        <w:rPr>
          <w:rFonts w:ascii="仿宋" w:eastAsia="仿宋" w:hAnsi="仿宋" w:hint="eastAsia"/>
          <w:szCs w:val="21"/>
        </w:rPr>
        <w:t>维指标</w:t>
      </w:r>
      <w:proofErr w:type="gramEnd"/>
      <w:r w:rsidRPr="001E140C">
        <w:rPr>
          <w:rFonts w:ascii="仿宋" w:eastAsia="仿宋" w:hAnsi="仿宋" w:hint="eastAsia"/>
          <w:szCs w:val="21"/>
        </w:rPr>
        <w:t>完成度、运</w:t>
      </w:r>
      <w:proofErr w:type="gramStart"/>
      <w:r w:rsidRPr="001E140C">
        <w:rPr>
          <w:rFonts w:ascii="仿宋" w:eastAsia="仿宋" w:hAnsi="仿宋" w:hint="eastAsia"/>
          <w:szCs w:val="21"/>
        </w:rPr>
        <w:t>维成效</w:t>
      </w:r>
      <w:proofErr w:type="gramEnd"/>
      <w:r w:rsidRPr="001E140C">
        <w:rPr>
          <w:rFonts w:ascii="仿宋" w:eastAsia="仿宋" w:hAnsi="仿宋" w:hint="eastAsia"/>
          <w:szCs w:val="21"/>
        </w:rPr>
        <w:t>分析、满意度指标达成度、设备健康度等服务报告。</w:t>
      </w:r>
    </w:p>
    <w:p w14:paraId="1CFF77FD"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t>7、</w:t>
      </w:r>
      <w:r w:rsidRPr="001E140C">
        <w:rPr>
          <w:rFonts w:ascii="仿宋" w:eastAsia="仿宋" w:hAnsi="仿宋" w:hint="eastAsia"/>
          <w:szCs w:val="21"/>
        </w:rPr>
        <w:t>数据中心</w:t>
      </w:r>
      <w:proofErr w:type="gramStart"/>
      <w:r w:rsidRPr="001E140C">
        <w:rPr>
          <w:rFonts w:ascii="仿宋" w:eastAsia="仿宋" w:hAnsi="仿宋" w:hint="eastAsia"/>
          <w:szCs w:val="21"/>
        </w:rPr>
        <w:t>设备维保及</w:t>
      </w:r>
      <w:proofErr w:type="gramEnd"/>
      <w:r w:rsidRPr="001E140C">
        <w:rPr>
          <w:rFonts w:ascii="仿宋" w:eastAsia="仿宋" w:hAnsi="仿宋" w:hint="eastAsia"/>
          <w:szCs w:val="21"/>
        </w:rPr>
        <w:t>核心网络支撑服务要求</w:t>
      </w:r>
    </w:p>
    <w:p w14:paraId="0FAAEFEB"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项目服务内容范围：核心汇聚网络设备、服务器、操作系统、存储网络、数据库、安全设备及核心网络支撑。</w:t>
      </w:r>
    </w:p>
    <w:p w14:paraId="2BC2B708"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项目服务内容包含运维服务及硬件保修，包括服务范围内所产生的</w:t>
      </w:r>
      <w:proofErr w:type="gramStart"/>
      <w:r w:rsidRPr="001E140C">
        <w:rPr>
          <w:rFonts w:ascii="仿宋" w:eastAsia="仿宋" w:hAnsi="仿宋" w:hint="eastAsia"/>
          <w:szCs w:val="21"/>
        </w:rPr>
        <w:t>的</w:t>
      </w:r>
      <w:proofErr w:type="gramEnd"/>
      <w:r w:rsidRPr="001E140C">
        <w:rPr>
          <w:rFonts w:ascii="仿宋" w:eastAsia="仿宋" w:hAnsi="仿宋" w:hint="eastAsia"/>
          <w:szCs w:val="21"/>
        </w:rPr>
        <w:t>人工费、工具器械等所有相关费用。</w:t>
      </w:r>
    </w:p>
    <w:p w14:paraId="67F46B45"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项目中提供技术服务要求：提供技术团队进行技术支持服务，针对</w:t>
      </w:r>
      <w:proofErr w:type="gramStart"/>
      <w:r w:rsidRPr="001E140C">
        <w:rPr>
          <w:rFonts w:ascii="仿宋" w:eastAsia="仿宋" w:hAnsi="仿宋" w:hint="eastAsia"/>
          <w:szCs w:val="21"/>
        </w:rPr>
        <w:t>维保范围</w:t>
      </w:r>
      <w:proofErr w:type="gramEnd"/>
      <w:r w:rsidRPr="001E140C">
        <w:rPr>
          <w:rFonts w:ascii="仿宋" w:eastAsia="仿宋" w:hAnsi="仿宋" w:hint="eastAsia"/>
          <w:szCs w:val="21"/>
        </w:rPr>
        <w:t>内的设备进行日常操作管理、维护、维修、保养和运行管理等工作。</w:t>
      </w:r>
    </w:p>
    <w:p w14:paraId="26C42D34"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项目中提供技术增值服务要求：如遇重大项目割接、检查等情况时，需将派遣足够数量、满足要求的具有相关设备</w:t>
      </w:r>
      <w:proofErr w:type="gramStart"/>
      <w:r w:rsidRPr="001E140C">
        <w:rPr>
          <w:rFonts w:ascii="仿宋" w:eastAsia="仿宋" w:hAnsi="仿宋" w:hint="eastAsia"/>
          <w:szCs w:val="21"/>
        </w:rPr>
        <w:t>维保经验</w:t>
      </w:r>
      <w:proofErr w:type="gramEnd"/>
      <w:r w:rsidRPr="001E140C">
        <w:rPr>
          <w:rFonts w:ascii="仿宋" w:eastAsia="仿宋" w:hAnsi="仿宋" w:hint="eastAsia"/>
          <w:szCs w:val="21"/>
        </w:rPr>
        <w:t>的工程师进行驻点服务，负责设备日常操作和及时联系处理设备运行过程中的突发情况。</w:t>
      </w:r>
    </w:p>
    <w:p w14:paraId="4F06F663"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项目中提供技术服务，提供技术团队进行技术支持服务，针对</w:t>
      </w:r>
      <w:proofErr w:type="gramStart"/>
      <w:r w:rsidRPr="001E140C">
        <w:rPr>
          <w:rFonts w:ascii="仿宋" w:eastAsia="仿宋" w:hAnsi="仿宋" w:hint="eastAsia"/>
          <w:szCs w:val="21"/>
        </w:rPr>
        <w:t>维保范围</w:t>
      </w:r>
      <w:proofErr w:type="gramEnd"/>
      <w:r w:rsidRPr="001E140C">
        <w:rPr>
          <w:rFonts w:ascii="仿宋" w:eastAsia="仿宋" w:hAnsi="仿宋" w:hint="eastAsia"/>
          <w:szCs w:val="21"/>
        </w:rPr>
        <w:t>内的设备进行日常操作管理、维护、维修、保养和运行管理等工作。</w:t>
      </w:r>
    </w:p>
    <w:p w14:paraId="59270D47"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提供每周</w:t>
      </w:r>
      <w:r w:rsidRPr="001E140C">
        <w:rPr>
          <w:rFonts w:ascii="仿宋" w:eastAsia="仿宋" w:hAnsi="仿宋"/>
          <w:szCs w:val="21"/>
        </w:rPr>
        <w:t>7</w:t>
      </w:r>
      <w:r w:rsidRPr="001E140C">
        <w:rPr>
          <w:rFonts w:ascii="仿宋" w:eastAsia="仿宋" w:hAnsi="仿宋" w:hint="eastAsia"/>
          <w:szCs w:val="21"/>
        </w:rPr>
        <w:t>×</w:t>
      </w:r>
      <w:r w:rsidRPr="001E140C">
        <w:rPr>
          <w:rFonts w:ascii="仿宋" w:eastAsia="仿宋" w:hAnsi="仿宋"/>
          <w:szCs w:val="21"/>
        </w:rPr>
        <w:t>24</w:t>
      </w:r>
      <w:r w:rsidRPr="001E140C">
        <w:rPr>
          <w:rFonts w:ascii="仿宋" w:eastAsia="仿宋" w:hAnsi="仿宋" w:hint="eastAsia"/>
          <w:szCs w:val="21"/>
        </w:rPr>
        <w:t>，</w:t>
      </w:r>
      <w:r w:rsidRPr="001E140C">
        <w:rPr>
          <w:rFonts w:ascii="仿宋" w:eastAsia="仿宋" w:hAnsi="仿宋"/>
          <w:szCs w:val="21"/>
        </w:rPr>
        <w:t>2</w:t>
      </w:r>
      <w:r w:rsidRPr="001E140C">
        <w:rPr>
          <w:rFonts w:ascii="仿宋" w:eastAsia="仿宋" w:hAnsi="仿宋" w:hint="eastAsia"/>
          <w:szCs w:val="21"/>
        </w:rPr>
        <w:t>小时上门现场服务（备注：一周</w:t>
      </w:r>
      <w:r w:rsidRPr="001E140C">
        <w:rPr>
          <w:rFonts w:ascii="仿宋" w:eastAsia="仿宋" w:hAnsi="仿宋"/>
          <w:szCs w:val="21"/>
        </w:rPr>
        <w:t>7</w:t>
      </w:r>
      <w:r w:rsidRPr="001E140C">
        <w:rPr>
          <w:rFonts w:ascii="仿宋" w:eastAsia="仿宋" w:hAnsi="仿宋" w:hint="eastAsia"/>
          <w:szCs w:val="21"/>
        </w:rPr>
        <w:t>天，一天</w:t>
      </w:r>
      <w:r w:rsidRPr="001E140C">
        <w:rPr>
          <w:rFonts w:ascii="仿宋" w:eastAsia="仿宋" w:hAnsi="仿宋"/>
          <w:szCs w:val="21"/>
        </w:rPr>
        <w:t>24</w:t>
      </w:r>
      <w:r w:rsidRPr="001E140C">
        <w:rPr>
          <w:rFonts w:ascii="仿宋" w:eastAsia="仿宋" w:hAnsi="仿宋" w:hint="eastAsia"/>
          <w:szCs w:val="21"/>
        </w:rPr>
        <w:t>小时，有专业工程师</w:t>
      </w:r>
      <w:r w:rsidRPr="001E140C">
        <w:rPr>
          <w:rFonts w:ascii="仿宋" w:eastAsia="仿宋" w:hAnsi="仿宋"/>
          <w:szCs w:val="21"/>
        </w:rPr>
        <w:t>7</w:t>
      </w:r>
      <w:r w:rsidRPr="001E140C">
        <w:rPr>
          <w:rFonts w:ascii="仿宋" w:eastAsia="仿宋" w:hAnsi="仿宋" w:hint="eastAsia"/>
          <w:szCs w:val="21"/>
        </w:rPr>
        <w:t>天</w:t>
      </w:r>
      <w:r w:rsidRPr="001E140C">
        <w:rPr>
          <w:rFonts w:ascii="仿宋" w:eastAsia="仿宋" w:hAnsi="仿宋"/>
          <w:szCs w:val="21"/>
        </w:rPr>
        <w:t>*24</w:t>
      </w:r>
      <w:r w:rsidRPr="001E140C">
        <w:rPr>
          <w:rFonts w:ascii="仿宋" w:eastAsia="仿宋" w:hAnsi="仿宋" w:hint="eastAsia"/>
          <w:szCs w:val="21"/>
        </w:rPr>
        <w:t>小时</w:t>
      </w:r>
      <w:r w:rsidRPr="001E140C">
        <w:rPr>
          <w:rFonts w:ascii="仿宋" w:eastAsia="仿宋" w:hAnsi="仿宋"/>
          <w:szCs w:val="21"/>
        </w:rPr>
        <w:t>*365</w:t>
      </w:r>
      <w:r w:rsidRPr="001E140C">
        <w:rPr>
          <w:rFonts w:ascii="仿宋" w:eastAsia="仿宋" w:hAnsi="仿宋" w:hint="eastAsia"/>
          <w:szCs w:val="21"/>
        </w:rPr>
        <w:t>天的技术服务支持</w:t>
      </w:r>
      <w:r w:rsidRPr="001E140C">
        <w:rPr>
          <w:rFonts w:ascii="仿宋" w:eastAsia="仿宋" w:hAnsi="仿宋"/>
          <w:szCs w:val="21"/>
        </w:rPr>
        <w:t>)</w:t>
      </w:r>
      <w:r w:rsidRPr="001E140C">
        <w:rPr>
          <w:rFonts w:ascii="仿宋" w:eastAsia="仿宋" w:hAnsi="仿宋" w:hint="eastAsia"/>
          <w:szCs w:val="21"/>
        </w:rPr>
        <w:t>，服务范围包括网络硬件更换维修、系统健康性检查、硬件微码升级、设备系统升级、系统环境变更等。同时提供电话支持和现场服务支持，电话支持为即时响应，现场支持服务</w:t>
      </w:r>
      <w:r w:rsidRPr="001E140C">
        <w:rPr>
          <w:rFonts w:ascii="仿宋" w:eastAsia="仿宋" w:hAnsi="仿宋"/>
          <w:szCs w:val="21"/>
        </w:rPr>
        <w:t>2</w:t>
      </w:r>
      <w:r w:rsidRPr="001E140C">
        <w:rPr>
          <w:rFonts w:ascii="仿宋" w:eastAsia="仿宋" w:hAnsi="仿宋" w:hint="eastAsia"/>
          <w:szCs w:val="21"/>
        </w:rPr>
        <w:t>小时内可以到用户现场。</w:t>
      </w:r>
    </w:p>
    <w:p w14:paraId="4A354A6A"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在服务期内，对设备进行每季度一次例行巡检保养，并出具书面巡检报告及时发现并排除设备故障，确保设备及系统的正常运行。</w:t>
      </w:r>
    </w:p>
    <w:p w14:paraId="79749461"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设备故障时出具故障备件更换报告，针对被服务方设备运行状况，提出相应的优化建议。</w:t>
      </w:r>
    </w:p>
    <w:p w14:paraId="086D3F35"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若用户方参保设备需要更改放置地点，维护公司需派遣技术专家和工程师到指定现场，配合提供该项目维护范围内设备的搬迁技术支持服务和必要的现场配合。</w:t>
      </w:r>
    </w:p>
    <w:p w14:paraId="621E925E"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定期组织技术交流及工作汇报会，向甲方提供技术资料共享服务。定期预防性维护保养：每季度一次到客户现场进行例行巡检的工作，提供巡检报告；维护结束后要求，服务单位需向甲方提供维护期内产生的技术文档，包含巡检报告、容灾演练文档、年度服务报告、年度服务清单。</w:t>
      </w:r>
    </w:p>
    <w:p w14:paraId="49E2103E"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巡检报告要求：季度巡检报告发现的问题及提出的解决方案。</w:t>
      </w:r>
    </w:p>
    <w:p w14:paraId="0095EA2D"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年度服务报告要求：服务情况总结、重大故障分析报告、故障概率及趋势分析、问题分析。</w:t>
      </w:r>
    </w:p>
    <w:p w14:paraId="1245770C"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年度服务清单要求：服务的日期、故障设备、故障描述、故障状态、确认人、联系方法、备件号、备件名称等。</w:t>
      </w:r>
    </w:p>
    <w:p w14:paraId="0DF4D1C5"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为保证本项目的正常可靠运行，需为系统中所用主要设备提供充足的备品备件，以保证发生故障的设备在最短的时间内恢复正常。</w:t>
      </w:r>
    </w:p>
    <w:p w14:paraId="04201959"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lastRenderedPageBreak/>
        <w:t>8、</w:t>
      </w:r>
      <w:r w:rsidRPr="001E140C">
        <w:rPr>
          <w:rFonts w:ascii="仿宋" w:eastAsia="仿宋" w:hAnsi="仿宋" w:hint="eastAsia"/>
          <w:szCs w:val="21"/>
        </w:rPr>
        <w:t>应急服务要求</w:t>
      </w:r>
    </w:p>
    <w:p w14:paraId="5E790B96"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供应商需根据医院上月度使用情况，提供打印机备机、备用零配件及耗材，并存放医院。</w:t>
      </w:r>
    </w:p>
    <w:p w14:paraId="64BE6E0B" w14:textId="77777777" w:rsidR="00004EB2" w:rsidRPr="001E140C" w:rsidRDefault="00004EB2" w:rsidP="00004EB2">
      <w:pPr>
        <w:spacing w:line="360" w:lineRule="auto"/>
        <w:ind w:firstLineChars="200" w:firstLine="420"/>
        <w:jc w:val="left"/>
        <w:rPr>
          <w:rFonts w:ascii="仿宋" w:eastAsia="仿宋" w:hAnsi="仿宋" w:hint="eastAsia"/>
          <w:szCs w:val="21"/>
        </w:rPr>
      </w:pPr>
      <w:proofErr w:type="gramStart"/>
      <w:r w:rsidRPr="001E140C">
        <w:rPr>
          <w:rFonts w:ascii="仿宋" w:eastAsia="仿宋" w:hAnsi="仿宋" w:hint="eastAsia"/>
          <w:szCs w:val="21"/>
        </w:rPr>
        <w:t>备用维保零配件</w:t>
      </w:r>
      <w:proofErr w:type="gramEnd"/>
      <w:r w:rsidRPr="001E140C">
        <w:rPr>
          <w:rFonts w:ascii="仿宋" w:eastAsia="仿宋" w:hAnsi="仿宋" w:hint="eastAsia"/>
          <w:szCs w:val="21"/>
        </w:rPr>
        <w:t>：种类齐全，且数量不少于上月使用量。</w:t>
      </w:r>
    </w:p>
    <w:p w14:paraId="78907768" w14:textId="77777777"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如遇特殊紧急情况或重大保障需要，中标人需</w:t>
      </w:r>
      <w:proofErr w:type="gramStart"/>
      <w:r w:rsidRPr="001E140C">
        <w:rPr>
          <w:rFonts w:ascii="仿宋" w:eastAsia="仿宋" w:hAnsi="仿宋" w:hint="eastAsia"/>
          <w:szCs w:val="21"/>
        </w:rPr>
        <w:t>另外派除驻点</w:t>
      </w:r>
      <w:proofErr w:type="gramEnd"/>
      <w:r w:rsidRPr="001E140C">
        <w:rPr>
          <w:rFonts w:ascii="仿宋" w:eastAsia="仿宋" w:hAnsi="仿宋" w:hint="eastAsia"/>
          <w:szCs w:val="21"/>
        </w:rPr>
        <w:t>人员外的其他工程师协助，接到故障电话后一小时到达现场，并在签订合同前给出相应的书面承诺。</w:t>
      </w:r>
    </w:p>
    <w:p w14:paraId="3788FE98" w14:textId="16ACA1C2" w:rsidR="001F08CF" w:rsidRPr="001E140C" w:rsidRDefault="001F08CF" w:rsidP="001F08CF">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9、考核内容及付款条件</w:t>
      </w:r>
    </w:p>
    <w:p w14:paraId="1D9BEDA7" w14:textId="0C25DAC4" w:rsidR="001F08CF" w:rsidRPr="001E140C" w:rsidRDefault="001F08CF" w:rsidP="001F08CF">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9.1、考核内容</w:t>
      </w:r>
    </w:p>
    <w:p w14:paraId="01F8F0BF" w14:textId="77777777" w:rsidR="001F08CF" w:rsidRPr="001E140C" w:rsidRDefault="001F08CF" w:rsidP="001F08CF">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医院每季度根据附件《服务质量考核表》对中标人进行运维服务考核，考核结果作为付款条件的依据。</w:t>
      </w:r>
    </w:p>
    <w:p w14:paraId="46387108" w14:textId="5810AC8A" w:rsidR="001F08CF" w:rsidRPr="001E140C" w:rsidRDefault="001F08CF" w:rsidP="001F08CF">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9.2、付款条件</w:t>
      </w:r>
    </w:p>
    <w:p w14:paraId="0CEC6334" w14:textId="30E2A63B" w:rsidR="00B10496" w:rsidRPr="001E140C" w:rsidRDefault="001F08CF" w:rsidP="00B10496">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（1）</w:t>
      </w:r>
      <w:r w:rsidR="00B10496" w:rsidRPr="001E140C">
        <w:rPr>
          <w:rFonts w:ascii="仿宋" w:eastAsia="仿宋" w:hAnsi="仿宋" w:hint="eastAsia"/>
          <w:szCs w:val="21"/>
        </w:rPr>
        <w:t>采购人根据季度考核情况结算，本</w:t>
      </w:r>
      <w:proofErr w:type="gramStart"/>
      <w:r w:rsidR="00B10496" w:rsidRPr="001E140C">
        <w:rPr>
          <w:rFonts w:ascii="仿宋" w:eastAsia="仿宋" w:hAnsi="仿宋" w:hint="eastAsia"/>
          <w:szCs w:val="21"/>
        </w:rPr>
        <w:t>项目项目</w:t>
      </w:r>
      <w:proofErr w:type="gramEnd"/>
      <w:r w:rsidR="00B10496" w:rsidRPr="001E140C">
        <w:rPr>
          <w:rFonts w:ascii="仿宋" w:eastAsia="仿宋" w:hAnsi="仿宋" w:hint="eastAsia"/>
          <w:szCs w:val="21"/>
        </w:rPr>
        <w:t>结算费用按季度付款，合同签订时支付合同金额的</w:t>
      </w:r>
      <w:r w:rsidR="00D30D92" w:rsidRPr="001E140C">
        <w:rPr>
          <w:rFonts w:ascii="仿宋" w:eastAsia="仿宋" w:hAnsi="仿宋" w:hint="eastAsia"/>
          <w:szCs w:val="21"/>
        </w:rPr>
        <w:t>40</w:t>
      </w:r>
      <w:r w:rsidR="00B10496" w:rsidRPr="001E140C">
        <w:rPr>
          <w:rFonts w:ascii="仿宋" w:eastAsia="仿宋" w:hAnsi="仿宋" w:hint="eastAsia"/>
          <w:szCs w:val="21"/>
        </w:rPr>
        <w:t>%预付款，后续每季度按合同金额的</w:t>
      </w:r>
      <w:r w:rsidR="00D30D92" w:rsidRPr="001E140C">
        <w:rPr>
          <w:rFonts w:ascii="仿宋" w:eastAsia="仿宋" w:hAnsi="仿宋" w:hint="eastAsia"/>
          <w:szCs w:val="21"/>
        </w:rPr>
        <w:t>15</w:t>
      </w:r>
      <w:r w:rsidR="00B10496" w:rsidRPr="001E140C">
        <w:rPr>
          <w:rFonts w:ascii="仿宋" w:eastAsia="仿宋" w:hAnsi="仿宋" w:hint="eastAsia"/>
          <w:szCs w:val="21"/>
        </w:rPr>
        <w:t>%支付。</w:t>
      </w:r>
    </w:p>
    <w:p w14:paraId="63A67FA1" w14:textId="77777777" w:rsidR="00B10496" w:rsidRPr="001E140C" w:rsidRDefault="00B10496" w:rsidP="00B10496">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2）每季度凭发票向院方申请支付当季度所服务（经院方确认）的款项，院方在收到申请支付的报告根据季度考核结果30天内予以付清。季度考评90分（含）以上，结算当季100%费用；季度满意度低于90分，每季度付款时，每5分扣除2000元；考评61-80分的，扣除当季结算金额的10%；考评60分以下，扣除当季结算金额的20%；连续两个半年度考评在60分以下，院方可单方面解除合同，已产生的服务费均不计算。每年可根据实际情况，调整分值考评指标。</w:t>
      </w:r>
    </w:p>
    <w:p w14:paraId="1F3D1A6C" w14:textId="62FDC4B3" w:rsidR="001F08CF" w:rsidRPr="001E140C" w:rsidRDefault="00B10496" w:rsidP="00B10496">
      <w:pPr>
        <w:spacing w:line="360" w:lineRule="auto"/>
        <w:ind w:firstLineChars="200" w:firstLine="420"/>
        <w:jc w:val="left"/>
        <w:rPr>
          <w:rFonts w:ascii="仿宋" w:eastAsia="仿宋" w:hAnsi="仿宋" w:hint="eastAsia"/>
          <w:szCs w:val="21"/>
        </w:rPr>
      </w:pPr>
      <w:r w:rsidRPr="001E140C">
        <w:rPr>
          <w:rFonts w:ascii="仿宋" w:eastAsia="仿宋" w:hAnsi="仿宋" w:hint="eastAsia"/>
          <w:szCs w:val="21"/>
        </w:rPr>
        <w:t>（3）成交供应商每季度结算时需提供费用支出清单，可计数的打印机按实际打印的纸张数量进行统计，不可计数的打印机以所供耗材费用统计</w:t>
      </w:r>
      <w:r w:rsidR="001F08CF" w:rsidRPr="001E140C">
        <w:rPr>
          <w:rFonts w:ascii="仿宋" w:eastAsia="仿宋" w:hAnsi="仿宋" w:hint="eastAsia"/>
          <w:szCs w:val="21"/>
        </w:rPr>
        <w:t>。</w:t>
      </w:r>
    </w:p>
    <w:p w14:paraId="621CBE24" w14:textId="42CC8DA3" w:rsidR="00004EB2" w:rsidRPr="001E140C" w:rsidRDefault="00004EB2" w:rsidP="00004EB2">
      <w:pPr>
        <w:spacing w:line="360" w:lineRule="auto"/>
        <w:ind w:firstLineChars="200" w:firstLine="420"/>
        <w:jc w:val="left"/>
        <w:rPr>
          <w:rFonts w:ascii="仿宋" w:eastAsia="仿宋" w:hAnsi="仿宋" w:hint="eastAsia"/>
          <w:szCs w:val="21"/>
        </w:rPr>
      </w:pPr>
      <w:r w:rsidRPr="001E140C">
        <w:rPr>
          <w:rFonts w:ascii="仿宋" w:eastAsia="仿宋" w:hAnsi="仿宋"/>
          <w:szCs w:val="21"/>
        </w:rPr>
        <w:t>9.3</w:t>
      </w:r>
      <w:r w:rsidRPr="001E140C">
        <w:rPr>
          <w:rFonts w:ascii="仿宋" w:eastAsia="仿宋" w:hAnsi="仿宋" w:hint="eastAsia"/>
          <w:szCs w:val="21"/>
        </w:rPr>
        <w:t>、</w:t>
      </w:r>
      <w:r w:rsidR="00740CA2" w:rsidRPr="001E140C">
        <w:rPr>
          <w:rFonts w:ascii="仿宋" w:eastAsia="仿宋" w:hAnsi="仿宋" w:hint="eastAsia"/>
          <w:szCs w:val="21"/>
        </w:rPr>
        <w:t>服务质量考核表</w:t>
      </w:r>
    </w:p>
    <w:tbl>
      <w:tblPr>
        <w:tblW w:w="532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firstRow="1" w:lastRow="0" w:firstColumn="1" w:lastColumn="0" w:noHBand="0" w:noVBand="1"/>
      </w:tblPr>
      <w:tblGrid>
        <w:gridCol w:w="690"/>
        <w:gridCol w:w="2277"/>
        <w:gridCol w:w="2836"/>
        <w:gridCol w:w="2040"/>
        <w:gridCol w:w="995"/>
        <w:gridCol w:w="802"/>
      </w:tblGrid>
      <w:tr w:rsidR="001E140C" w:rsidRPr="001E140C" w14:paraId="706C2CF4" w14:textId="77777777" w:rsidTr="00B15F87">
        <w:trPr>
          <w:trHeight w:val="458"/>
          <w:jc w:val="center"/>
        </w:trPr>
        <w:tc>
          <w:tcPr>
            <w:tcW w:w="358" w:type="pct"/>
            <w:vAlign w:val="center"/>
          </w:tcPr>
          <w:p w14:paraId="03B75A2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序号</w:t>
            </w:r>
          </w:p>
        </w:tc>
        <w:tc>
          <w:tcPr>
            <w:tcW w:w="1181" w:type="pct"/>
            <w:vAlign w:val="center"/>
          </w:tcPr>
          <w:p w14:paraId="2C09387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考核项目</w:t>
            </w:r>
          </w:p>
        </w:tc>
        <w:tc>
          <w:tcPr>
            <w:tcW w:w="2529" w:type="pct"/>
            <w:gridSpan w:val="2"/>
            <w:vAlign w:val="center"/>
          </w:tcPr>
          <w:p w14:paraId="78C7377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考核标准</w:t>
            </w:r>
          </w:p>
        </w:tc>
        <w:tc>
          <w:tcPr>
            <w:tcW w:w="516" w:type="pct"/>
            <w:vAlign w:val="center"/>
          </w:tcPr>
          <w:p w14:paraId="0DA6D59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考核人</w:t>
            </w:r>
          </w:p>
        </w:tc>
        <w:tc>
          <w:tcPr>
            <w:tcW w:w="416" w:type="pct"/>
            <w:vAlign w:val="center"/>
          </w:tcPr>
          <w:p w14:paraId="545C350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得分</w:t>
            </w:r>
          </w:p>
        </w:tc>
      </w:tr>
      <w:tr w:rsidR="001E140C" w:rsidRPr="001E140C" w14:paraId="1EE1FCAB" w14:textId="77777777" w:rsidTr="00B15F87">
        <w:trPr>
          <w:trHeight w:val="458"/>
          <w:jc w:val="center"/>
        </w:trPr>
        <w:tc>
          <w:tcPr>
            <w:tcW w:w="358" w:type="pct"/>
            <w:vAlign w:val="center"/>
          </w:tcPr>
          <w:p w14:paraId="010588C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w:t>
            </w:r>
          </w:p>
        </w:tc>
        <w:tc>
          <w:tcPr>
            <w:tcW w:w="1181" w:type="pct"/>
            <w:vAlign w:val="center"/>
          </w:tcPr>
          <w:p w14:paraId="4C5DD33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考勤、管理</w:t>
            </w:r>
          </w:p>
        </w:tc>
        <w:tc>
          <w:tcPr>
            <w:tcW w:w="2529" w:type="pct"/>
            <w:gridSpan w:val="2"/>
            <w:vAlign w:val="center"/>
          </w:tcPr>
          <w:p w14:paraId="467C243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服务人员是否如实到岗，业务熟悉程度，</w:t>
            </w:r>
            <w:proofErr w:type="gramStart"/>
            <w:r w:rsidRPr="001E140C">
              <w:rPr>
                <w:rFonts w:ascii="仿宋" w:eastAsia="仿宋" w:hAnsi="仿宋" w:hint="eastAsia"/>
                <w:szCs w:val="21"/>
              </w:rPr>
              <w:t>系统工</w:t>
            </w:r>
            <w:proofErr w:type="gramEnd"/>
            <w:r w:rsidRPr="001E140C">
              <w:rPr>
                <w:rFonts w:ascii="仿宋" w:eastAsia="仿宋" w:hAnsi="仿宋" w:hint="eastAsia"/>
                <w:szCs w:val="21"/>
              </w:rPr>
              <w:t>单完整性，处理时效达标,发现1例扣2分，扣完为止。</w:t>
            </w:r>
          </w:p>
        </w:tc>
        <w:tc>
          <w:tcPr>
            <w:tcW w:w="516" w:type="pct"/>
            <w:vAlign w:val="center"/>
          </w:tcPr>
          <w:p w14:paraId="2387463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179DE189" w14:textId="77777777" w:rsidR="00004EB2" w:rsidRPr="001E140C" w:rsidRDefault="00004EB2" w:rsidP="00004EB2">
            <w:pPr>
              <w:spacing w:line="360" w:lineRule="auto"/>
              <w:rPr>
                <w:rFonts w:ascii="仿宋" w:eastAsia="仿宋" w:hAnsi="仿宋" w:hint="eastAsia"/>
                <w:szCs w:val="21"/>
              </w:rPr>
            </w:pPr>
          </w:p>
        </w:tc>
      </w:tr>
      <w:tr w:rsidR="001E140C" w:rsidRPr="001E140C" w14:paraId="541ABF83" w14:textId="77777777" w:rsidTr="00B15F87">
        <w:trPr>
          <w:trHeight w:val="458"/>
          <w:jc w:val="center"/>
        </w:trPr>
        <w:tc>
          <w:tcPr>
            <w:tcW w:w="358" w:type="pct"/>
            <w:vAlign w:val="center"/>
          </w:tcPr>
          <w:p w14:paraId="5EA6F2E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2</w:t>
            </w:r>
          </w:p>
        </w:tc>
        <w:tc>
          <w:tcPr>
            <w:tcW w:w="1181" w:type="pct"/>
            <w:vAlign w:val="center"/>
          </w:tcPr>
          <w:p w14:paraId="45C260E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库房管理规范、备品备货充足</w:t>
            </w:r>
          </w:p>
        </w:tc>
        <w:tc>
          <w:tcPr>
            <w:tcW w:w="2529" w:type="pct"/>
            <w:gridSpan w:val="2"/>
            <w:vAlign w:val="center"/>
          </w:tcPr>
          <w:p w14:paraId="4D0BC8C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库房货物排列整齐、备品备货充足，每次不达标扣2分。</w:t>
            </w:r>
          </w:p>
        </w:tc>
        <w:tc>
          <w:tcPr>
            <w:tcW w:w="516" w:type="pct"/>
            <w:vAlign w:val="center"/>
          </w:tcPr>
          <w:p w14:paraId="5822F5E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504076CF" w14:textId="77777777" w:rsidR="00004EB2" w:rsidRPr="001E140C" w:rsidRDefault="00004EB2" w:rsidP="00004EB2">
            <w:pPr>
              <w:spacing w:line="360" w:lineRule="auto"/>
              <w:rPr>
                <w:rFonts w:ascii="仿宋" w:eastAsia="仿宋" w:hAnsi="仿宋" w:hint="eastAsia"/>
                <w:szCs w:val="21"/>
              </w:rPr>
            </w:pPr>
          </w:p>
        </w:tc>
      </w:tr>
      <w:tr w:rsidR="001E140C" w:rsidRPr="001E140C" w14:paraId="27E66365" w14:textId="77777777" w:rsidTr="00B15F87">
        <w:trPr>
          <w:trHeight w:val="458"/>
          <w:jc w:val="center"/>
        </w:trPr>
        <w:tc>
          <w:tcPr>
            <w:tcW w:w="358" w:type="pct"/>
            <w:vAlign w:val="center"/>
          </w:tcPr>
          <w:p w14:paraId="2131D60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3</w:t>
            </w:r>
          </w:p>
        </w:tc>
        <w:tc>
          <w:tcPr>
            <w:tcW w:w="1181" w:type="pct"/>
            <w:vAlign w:val="center"/>
          </w:tcPr>
          <w:p w14:paraId="0FED021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维修场所整洁</w:t>
            </w:r>
          </w:p>
        </w:tc>
        <w:tc>
          <w:tcPr>
            <w:tcW w:w="2529" w:type="pct"/>
            <w:gridSpan w:val="2"/>
            <w:vAlign w:val="center"/>
          </w:tcPr>
          <w:p w14:paraId="1277137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维修设备、工具排列整齐有序，现场出现设备放置零乱，报废设备配件随意摆放每次扣1分。</w:t>
            </w:r>
          </w:p>
        </w:tc>
        <w:tc>
          <w:tcPr>
            <w:tcW w:w="516" w:type="pct"/>
            <w:vAlign w:val="center"/>
          </w:tcPr>
          <w:p w14:paraId="7D336D09"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38EAEF2D" w14:textId="77777777" w:rsidR="00004EB2" w:rsidRPr="001E140C" w:rsidRDefault="00004EB2" w:rsidP="00004EB2">
            <w:pPr>
              <w:spacing w:line="360" w:lineRule="auto"/>
              <w:rPr>
                <w:rFonts w:ascii="仿宋" w:eastAsia="仿宋" w:hAnsi="仿宋" w:hint="eastAsia"/>
                <w:szCs w:val="21"/>
              </w:rPr>
            </w:pPr>
          </w:p>
        </w:tc>
      </w:tr>
      <w:tr w:rsidR="001E140C" w:rsidRPr="001E140C" w14:paraId="37EC6FDF" w14:textId="77777777" w:rsidTr="00B15F87">
        <w:trPr>
          <w:trHeight w:val="458"/>
          <w:jc w:val="center"/>
        </w:trPr>
        <w:tc>
          <w:tcPr>
            <w:tcW w:w="358" w:type="pct"/>
            <w:vAlign w:val="center"/>
          </w:tcPr>
          <w:p w14:paraId="4C7FEF8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4</w:t>
            </w:r>
          </w:p>
        </w:tc>
        <w:tc>
          <w:tcPr>
            <w:tcW w:w="1181" w:type="pct"/>
            <w:vAlign w:val="center"/>
          </w:tcPr>
          <w:p w14:paraId="631620E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配送明细登记</w:t>
            </w:r>
          </w:p>
        </w:tc>
        <w:tc>
          <w:tcPr>
            <w:tcW w:w="2529" w:type="pct"/>
            <w:gridSpan w:val="2"/>
            <w:vAlign w:val="center"/>
          </w:tcPr>
          <w:p w14:paraId="62FA3E7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详实准确，</w:t>
            </w:r>
            <w:proofErr w:type="gramStart"/>
            <w:r w:rsidRPr="001E140C">
              <w:rPr>
                <w:rFonts w:ascii="仿宋" w:eastAsia="仿宋" w:hAnsi="仿宋" w:hint="eastAsia"/>
                <w:szCs w:val="21"/>
              </w:rPr>
              <w:t>漏项每发现</w:t>
            </w:r>
            <w:proofErr w:type="gramEnd"/>
            <w:r w:rsidRPr="001E140C">
              <w:rPr>
                <w:rFonts w:ascii="仿宋" w:eastAsia="仿宋" w:hAnsi="仿宋" w:hint="eastAsia"/>
                <w:szCs w:val="21"/>
              </w:rPr>
              <w:t>1处扣1分，扣完为止。</w:t>
            </w:r>
          </w:p>
        </w:tc>
        <w:tc>
          <w:tcPr>
            <w:tcW w:w="516" w:type="pct"/>
            <w:vAlign w:val="center"/>
          </w:tcPr>
          <w:p w14:paraId="353AA28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2579422D" w14:textId="77777777" w:rsidR="00004EB2" w:rsidRPr="001E140C" w:rsidRDefault="00004EB2" w:rsidP="00004EB2">
            <w:pPr>
              <w:spacing w:line="360" w:lineRule="auto"/>
              <w:rPr>
                <w:rFonts w:ascii="仿宋" w:eastAsia="仿宋" w:hAnsi="仿宋" w:hint="eastAsia"/>
                <w:szCs w:val="21"/>
              </w:rPr>
            </w:pPr>
          </w:p>
        </w:tc>
      </w:tr>
      <w:tr w:rsidR="001E140C" w:rsidRPr="001E140C" w14:paraId="58848831" w14:textId="77777777" w:rsidTr="00B15F87">
        <w:trPr>
          <w:trHeight w:val="458"/>
          <w:jc w:val="center"/>
        </w:trPr>
        <w:tc>
          <w:tcPr>
            <w:tcW w:w="358" w:type="pct"/>
            <w:vAlign w:val="center"/>
          </w:tcPr>
          <w:p w14:paraId="048C8858"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5</w:t>
            </w:r>
          </w:p>
        </w:tc>
        <w:tc>
          <w:tcPr>
            <w:tcW w:w="1181" w:type="pct"/>
            <w:vAlign w:val="center"/>
          </w:tcPr>
          <w:p w14:paraId="1E5752A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工单流程与信息记录</w:t>
            </w:r>
          </w:p>
        </w:tc>
        <w:tc>
          <w:tcPr>
            <w:tcW w:w="2529" w:type="pct"/>
            <w:gridSpan w:val="2"/>
            <w:vAlign w:val="center"/>
          </w:tcPr>
          <w:p w14:paraId="170A19A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电话语音记录、</w:t>
            </w:r>
            <w:proofErr w:type="gramStart"/>
            <w:r w:rsidRPr="001E140C">
              <w:rPr>
                <w:rFonts w:ascii="仿宋" w:eastAsia="仿宋" w:hAnsi="仿宋" w:hint="eastAsia"/>
                <w:szCs w:val="21"/>
              </w:rPr>
              <w:t>故障工</w:t>
            </w:r>
            <w:proofErr w:type="gramEnd"/>
            <w:r w:rsidRPr="001E140C">
              <w:rPr>
                <w:rFonts w:ascii="仿宋" w:eastAsia="仿宋" w:hAnsi="仿宋" w:hint="eastAsia"/>
                <w:szCs w:val="21"/>
              </w:rPr>
              <w:t>单记录、响应时效记录是否完整记录，</w:t>
            </w:r>
            <w:proofErr w:type="gramStart"/>
            <w:r w:rsidRPr="001E140C">
              <w:rPr>
                <w:rFonts w:ascii="仿宋" w:eastAsia="仿宋" w:hAnsi="仿宋" w:hint="eastAsia"/>
                <w:szCs w:val="21"/>
              </w:rPr>
              <w:t>漏项每发现</w:t>
            </w:r>
            <w:proofErr w:type="gramEnd"/>
            <w:r w:rsidRPr="001E140C">
              <w:rPr>
                <w:rFonts w:ascii="仿宋" w:eastAsia="仿宋" w:hAnsi="仿宋" w:hint="eastAsia"/>
                <w:szCs w:val="21"/>
              </w:rPr>
              <w:t>1处扣2分，扣完为止。</w:t>
            </w:r>
          </w:p>
        </w:tc>
        <w:tc>
          <w:tcPr>
            <w:tcW w:w="516" w:type="pct"/>
            <w:vAlign w:val="center"/>
          </w:tcPr>
          <w:p w14:paraId="7987A8E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6466D84A" w14:textId="77777777" w:rsidR="00004EB2" w:rsidRPr="001E140C" w:rsidRDefault="00004EB2" w:rsidP="00004EB2">
            <w:pPr>
              <w:spacing w:line="360" w:lineRule="auto"/>
              <w:rPr>
                <w:rFonts w:ascii="仿宋" w:eastAsia="仿宋" w:hAnsi="仿宋" w:hint="eastAsia"/>
                <w:szCs w:val="21"/>
              </w:rPr>
            </w:pPr>
          </w:p>
        </w:tc>
      </w:tr>
      <w:tr w:rsidR="001E140C" w:rsidRPr="001E140C" w14:paraId="22F666A8" w14:textId="77777777" w:rsidTr="00B15F87">
        <w:trPr>
          <w:trHeight w:val="458"/>
          <w:jc w:val="center"/>
        </w:trPr>
        <w:tc>
          <w:tcPr>
            <w:tcW w:w="358" w:type="pct"/>
            <w:vAlign w:val="center"/>
          </w:tcPr>
          <w:p w14:paraId="6F699C8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6</w:t>
            </w:r>
          </w:p>
        </w:tc>
        <w:tc>
          <w:tcPr>
            <w:tcW w:w="1181" w:type="pct"/>
            <w:vAlign w:val="center"/>
          </w:tcPr>
          <w:p w14:paraId="41A81535"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服务响应及时性</w:t>
            </w:r>
          </w:p>
        </w:tc>
        <w:tc>
          <w:tcPr>
            <w:tcW w:w="2529" w:type="pct"/>
            <w:gridSpan w:val="2"/>
            <w:vAlign w:val="center"/>
          </w:tcPr>
          <w:p w14:paraId="68426473"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5分钟响应，30分钟到达现场，30分钟内解决问题，无法解决的更换备用并上报信息中心。</w:t>
            </w:r>
          </w:p>
          <w:p w14:paraId="56147395"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未按标准服务导致投诉的每次扣2分，扣完为止。</w:t>
            </w:r>
          </w:p>
        </w:tc>
        <w:tc>
          <w:tcPr>
            <w:tcW w:w="516" w:type="pct"/>
            <w:vAlign w:val="center"/>
          </w:tcPr>
          <w:p w14:paraId="69A2F2D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2B4C2363" w14:textId="77777777" w:rsidR="00004EB2" w:rsidRPr="001E140C" w:rsidRDefault="00004EB2" w:rsidP="00004EB2">
            <w:pPr>
              <w:spacing w:line="360" w:lineRule="auto"/>
              <w:rPr>
                <w:rFonts w:ascii="仿宋" w:eastAsia="仿宋" w:hAnsi="仿宋" w:hint="eastAsia"/>
                <w:szCs w:val="21"/>
              </w:rPr>
            </w:pPr>
          </w:p>
        </w:tc>
      </w:tr>
      <w:tr w:rsidR="001E140C" w:rsidRPr="001E140C" w14:paraId="6446F20D" w14:textId="77777777" w:rsidTr="00B15F87">
        <w:trPr>
          <w:trHeight w:val="458"/>
          <w:jc w:val="center"/>
        </w:trPr>
        <w:tc>
          <w:tcPr>
            <w:tcW w:w="358" w:type="pct"/>
            <w:vAlign w:val="center"/>
          </w:tcPr>
          <w:p w14:paraId="61CCFEC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7</w:t>
            </w:r>
          </w:p>
        </w:tc>
        <w:tc>
          <w:tcPr>
            <w:tcW w:w="1181" w:type="pct"/>
            <w:vAlign w:val="center"/>
          </w:tcPr>
          <w:p w14:paraId="105686D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服务态度</w:t>
            </w:r>
          </w:p>
        </w:tc>
        <w:tc>
          <w:tcPr>
            <w:tcW w:w="2529" w:type="pct"/>
            <w:gridSpan w:val="2"/>
            <w:vAlign w:val="center"/>
          </w:tcPr>
          <w:p w14:paraId="627F8D3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同一故障重复维修三次或以上需上报医院/公司，因反</w:t>
            </w:r>
            <w:r w:rsidRPr="001E140C">
              <w:rPr>
                <w:rFonts w:ascii="仿宋" w:eastAsia="仿宋" w:hAnsi="仿宋" w:hint="eastAsia"/>
                <w:szCs w:val="21"/>
              </w:rPr>
              <w:lastRenderedPageBreak/>
              <w:t>复维修导致投诉且不上报的，每次扣2分。</w:t>
            </w:r>
          </w:p>
        </w:tc>
        <w:tc>
          <w:tcPr>
            <w:tcW w:w="516" w:type="pct"/>
            <w:vAlign w:val="center"/>
          </w:tcPr>
          <w:p w14:paraId="5259702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lastRenderedPageBreak/>
              <w:t>信息科</w:t>
            </w:r>
          </w:p>
        </w:tc>
        <w:tc>
          <w:tcPr>
            <w:tcW w:w="416" w:type="pct"/>
            <w:vAlign w:val="center"/>
          </w:tcPr>
          <w:p w14:paraId="4C2FE3E7" w14:textId="77777777" w:rsidR="00004EB2" w:rsidRPr="001E140C" w:rsidRDefault="00004EB2" w:rsidP="00004EB2">
            <w:pPr>
              <w:spacing w:line="360" w:lineRule="auto"/>
              <w:rPr>
                <w:rFonts w:ascii="仿宋" w:eastAsia="仿宋" w:hAnsi="仿宋" w:hint="eastAsia"/>
                <w:szCs w:val="21"/>
              </w:rPr>
            </w:pPr>
          </w:p>
        </w:tc>
      </w:tr>
      <w:tr w:rsidR="001E140C" w:rsidRPr="001E140C" w14:paraId="6318FFFC" w14:textId="77777777" w:rsidTr="00B15F87">
        <w:trPr>
          <w:trHeight w:val="458"/>
          <w:jc w:val="center"/>
        </w:trPr>
        <w:tc>
          <w:tcPr>
            <w:tcW w:w="358" w:type="pct"/>
            <w:vAlign w:val="center"/>
          </w:tcPr>
          <w:p w14:paraId="10C0D47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8</w:t>
            </w:r>
          </w:p>
        </w:tc>
        <w:tc>
          <w:tcPr>
            <w:tcW w:w="1181" w:type="pct"/>
            <w:vAlign w:val="center"/>
          </w:tcPr>
          <w:p w14:paraId="50A3706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服务报告</w:t>
            </w:r>
          </w:p>
        </w:tc>
        <w:tc>
          <w:tcPr>
            <w:tcW w:w="2529" w:type="pct"/>
            <w:gridSpan w:val="2"/>
            <w:vAlign w:val="center"/>
          </w:tcPr>
          <w:p w14:paraId="291B3E5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月10号前提交上个季度报告：1、耗材领用表；2、维修记录表；3、设备巡检记录等。如因供应商原因无法提供季度报告的，每次扣2分。</w:t>
            </w:r>
          </w:p>
        </w:tc>
        <w:tc>
          <w:tcPr>
            <w:tcW w:w="516" w:type="pct"/>
            <w:vAlign w:val="center"/>
          </w:tcPr>
          <w:p w14:paraId="15324D52"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45CCF67D" w14:textId="77777777" w:rsidR="00004EB2" w:rsidRPr="001E140C" w:rsidRDefault="00004EB2" w:rsidP="00004EB2">
            <w:pPr>
              <w:spacing w:line="360" w:lineRule="auto"/>
              <w:rPr>
                <w:rFonts w:ascii="仿宋" w:eastAsia="仿宋" w:hAnsi="仿宋" w:hint="eastAsia"/>
                <w:szCs w:val="21"/>
              </w:rPr>
            </w:pPr>
          </w:p>
        </w:tc>
      </w:tr>
      <w:tr w:rsidR="001E140C" w:rsidRPr="001E140C" w14:paraId="3AF143A0" w14:textId="77777777" w:rsidTr="00B15F87">
        <w:trPr>
          <w:trHeight w:val="458"/>
          <w:jc w:val="center"/>
        </w:trPr>
        <w:tc>
          <w:tcPr>
            <w:tcW w:w="358" w:type="pct"/>
            <w:vAlign w:val="center"/>
          </w:tcPr>
          <w:p w14:paraId="512159F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9</w:t>
            </w:r>
          </w:p>
        </w:tc>
        <w:tc>
          <w:tcPr>
            <w:tcW w:w="1181" w:type="pct"/>
            <w:vAlign w:val="center"/>
          </w:tcPr>
          <w:p w14:paraId="07841B8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按要求提供设备</w:t>
            </w:r>
          </w:p>
        </w:tc>
        <w:tc>
          <w:tcPr>
            <w:tcW w:w="2529" w:type="pct"/>
            <w:gridSpan w:val="2"/>
            <w:vAlign w:val="center"/>
          </w:tcPr>
          <w:p w14:paraId="72213E5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满足医院业务需求的合格设备，未按要求时间提供或所提供设备不符合要求的。每发现一次扣5分。</w:t>
            </w:r>
          </w:p>
        </w:tc>
        <w:tc>
          <w:tcPr>
            <w:tcW w:w="516" w:type="pct"/>
            <w:vAlign w:val="center"/>
          </w:tcPr>
          <w:p w14:paraId="0060AAA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1780956D" w14:textId="77777777" w:rsidR="00004EB2" w:rsidRPr="001E140C" w:rsidRDefault="00004EB2" w:rsidP="00004EB2">
            <w:pPr>
              <w:spacing w:line="360" w:lineRule="auto"/>
              <w:rPr>
                <w:rFonts w:ascii="仿宋" w:eastAsia="仿宋" w:hAnsi="仿宋" w:hint="eastAsia"/>
                <w:szCs w:val="21"/>
              </w:rPr>
            </w:pPr>
          </w:p>
        </w:tc>
      </w:tr>
      <w:tr w:rsidR="001E140C" w:rsidRPr="001E140C" w14:paraId="0E563BCC" w14:textId="77777777" w:rsidTr="00B15F87">
        <w:trPr>
          <w:trHeight w:val="458"/>
          <w:jc w:val="center"/>
        </w:trPr>
        <w:tc>
          <w:tcPr>
            <w:tcW w:w="358" w:type="pct"/>
            <w:vAlign w:val="center"/>
          </w:tcPr>
          <w:p w14:paraId="54BC2ED7"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10</w:t>
            </w:r>
          </w:p>
        </w:tc>
        <w:tc>
          <w:tcPr>
            <w:tcW w:w="1181" w:type="pct"/>
            <w:vAlign w:val="center"/>
          </w:tcPr>
          <w:p w14:paraId="525DD8BA"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耗材质量</w:t>
            </w:r>
          </w:p>
        </w:tc>
        <w:tc>
          <w:tcPr>
            <w:tcW w:w="2529" w:type="pct"/>
            <w:gridSpan w:val="2"/>
            <w:vAlign w:val="center"/>
          </w:tcPr>
          <w:p w14:paraId="7550439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使用院方原使用品牌型号耗材，不得</w:t>
            </w:r>
            <w:proofErr w:type="gramStart"/>
            <w:r w:rsidRPr="001E140C">
              <w:rPr>
                <w:rFonts w:ascii="仿宋" w:eastAsia="仿宋" w:hAnsi="仿宋" w:hint="eastAsia"/>
                <w:szCs w:val="21"/>
              </w:rPr>
              <w:t>使用充粉或</w:t>
            </w:r>
            <w:proofErr w:type="gramEnd"/>
            <w:r w:rsidRPr="001E140C">
              <w:rPr>
                <w:rFonts w:ascii="仿宋" w:eastAsia="仿宋" w:hAnsi="仿宋" w:hint="eastAsia"/>
                <w:szCs w:val="21"/>
              </w:rPr>
              <w:t>假冒伪劣产品，以保证打印质量。每发现一次扣2分。</w:t>
            </w:r>
          </w:p>
        </w:tc>
        <w:tc>
          <w:tcPr>
            <w:tcW w:w="516" w:type="pct"/>
            <w:vAlign w:val="center"/>
          </w:tcPr>
          <w:p w14:paraId="233EDB64"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业务科室</w:t>
            </w:r>
          </w:p>
        </w:tc>
        <w:tc>
          <w:tcPr>
            <w:tcW w:w="416" w:type="pct"/>
            <w:vAlign w:val="center"/>
          </w:tcPr>
          <w:p w14:paraId="3D7360D2" w14:textId="77777777" w:rsidR="00004EB2" w:rsidRPr="001E140C" w:rsidRDefault="00004EB2" w:rsidP="00004EB2">
            <w:pPr>
              <w:spacing w:line="360" w:lineRule="auto"/>
              <w:rPr>
                <w:rFonts w:ascii="仿宋" w:eastAsia="仿宋" w:hAnsi="仿宋" w:hint="eastAsia"/>
                <w:szCs w:val="21"/>
              </w:rPr>
            </w:pPr>
          </w:p>
        </w:tc>
      </w:tr>
      <w:tr w:rsidR="001E140C" w:rsidRPr="001E140C" w14:paraId="77929164" w14:textId="77777777" w:rsidTr="00B15F87">
        <w:trPr>
          <w:trHeight w:val="458"/>
          <w:jc w:val="center"/>
        </w:trPr>
        <w:tc>
          <w:tcPr>
            <w:tcW w:w="358" w:type="pct"/>
            <w:vAlign w:val="center"/>
          </w:tcPr>
          <w:p w14:paraId="1D40BCFB"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11</w:t>
            </w:r>
          </w:p>
        </w:tc>
        <w:tc>
          <w:tcPr>
            <w:tcW w:w="1181" w:type="pct"/>
            <w:vAlign w:val="center"/>
          </w:tcPr>
          <w:p w14:paraId="579EA1A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服务投诉</w:t>
            </w:r>
          </w:p>
        </w:tc>
        <w:tc>
          <w:tcPr>
            <w:tcW w:w="2529" w:type="pct"/>
            <w:gridSpan w:val="2"/>
            <w:vAlign w:val="center"/>
          </w:tcPr>
          <w:p w14:paraId="7BAD6866"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每核实一次扣除 5 分</w:t>
            </w:r>
          </w:p>
        </w:tc>
        <w:tc>
          <w:tcPr>
            <w:tcW w:w="516" w:type="pct"/>
            <w:vAlign w:val="center"/>
          </w:tcPr>
          <w:p w14:paraId="468B093D"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5EEE507C" w14:textId="77777777" w:rsidR="00004EB2" w:rsidRPr="001E140C" w:rsidRDefault="00004EB2" w:rsidP="00004EB2">
            <w:pPr>
              <w:spacing w:line="360" w:lineRule="auto"/>
              <w:rPr>
                <w:rFonts w:ascii="仿宋" w:eastAsia="仿宋" w:hAnsi="仿宋" w:hint="eastAsia"/>
                <w:szCs w:val="21"/>
              </w:rPr>
            </w:pPr>
          </w:p>
        </w:tc>
      </w:tr>
      <w:tr w:rsidR="001E140C" w:rsidRPr="001E140C" w14:paraId="77CF19EE" w14:textId="77777777" w:rsidTr="00B15F87">
        <w:trPr>
          <w:trHeight w:val="458"/>
          <w:jc w:val="center"/>
        </w:trPr>
        <w:tc>
          <w:tcPr>
            <w:tcW w:w="358" w:type="pct"/>
            <w:vAlign w:val="center"/>
          </w:tcPr>
          <w:p w14:paraId="4CE09C3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12</w:t>
            </w:r>
          </w:p>
        </w:tc>
        <w:tc>
          <w:tcPr>
            <w:tcW w:w="1181" w:type="pct"/>
            <w:vAlign w:val="center"/>
          </w:tcPr>
          <w:p w14:paraId="5FD4EF2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加分项</w:t>
            </w:r>
          </w:p>
        </w:tc>
        <w:tc>
          <w:tcPr>
            <w:tcW w:w="2529" w:type="pct"/>
            <w:gridSpan w:val="2"/>
            <w:vAlign w:val="center"/>
          </w:tcPr>
          <w:p w14:paraId="06E84FF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招标要求外额外服务,协助信息中心处理其他信息化设备、软件服务。每次加 2 分</w:t>
            </w:r>
          </w:p>
        </w:tc>
        <w:tc>
          <w:tcPr>
            <w:tcW w:w="516" w:type="pct"/>
            <w:vAlign w:val="center"/>
          </w:tcPr>
          <w:p w14:paraId="1951710F"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信息科</w:t>
            </w:r>
          </w:p>
        </w:tc>
        <w:tc>
          <w:tcPr>
            <w:tcW w:w="416" w:type="pct"/>
            <w:vAlign w:val="center"/>
          </w:tcPr>
          <w:p w14:paraId="646AFF40" w14:textId="77777777" w:rsidR="00004EB2" w:rsidRPr="001E140C" w:rsidRDefault="00004EB2" w:rsidP="00004EB2">
            <w:pPr>
              <w:spacing w:line="360" w:lineRule="auto"/>
              <w:rPr>
                <w:rFonts w:ascii="仿宋" w:eastAsia="仿宋" w:hAnsi="仿宋" w:hint="eastAsia"/>
                <w:szCs w:val="21"/>
              </w:rPr>
            </w:pPr>
          </w:p>
        </w:tc>
      </w:tr>
      <w:tr w:rsidR="001E140C" w:rsidRPr="001E140C" w14:paraId="192007DE" w14:textId="77777777" w:rsidTr="00B15F87">
        <w:trPr>
          <w:trHeight w:val="458"/>
          <w:jc w:val="center"/>
        </w:trPr>
        <w:tc>
          <w:tcPr>
            <w:tcW w:w="4068" w:type="pct"/>
            <w:gridSpan w:val="4"/>
            <w:vAlign w:val="center"/>
          </w:tcPr>
          <w:p w14:paraId="5F22BDF0"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考核项目分数</w:t>
            </w:r>
          </w:p>
        </w:tc>
        <w:tc>
          <w:tcPr>
            <w:tcW w:w="932" w:type="pct"/>
            <w:gridSpan w:val="2"/>
            <w:vAlign w:val="center"/>
          </w:tcPr>
          <w:p w14:paraId="52DD9167" w14:textId="77777777" w:rsidR="00004EB2" w:rsidRPr="001E140C" w:rsidRDefault="00004EB2" w:rsidP="00004EB2">
            <w:pPr>
              <w:spacing w:line="360" w:lineRule="auto"/>
              <w:rPr>
                <w:rFonts w:ascii="仿宋" w:eastAsia="仿宋" w:hAnsi="仿宋" w:hint="eastAsia"/>
                <w:szCs w:val="21"/>
              </w:rPr>
            </w:pPr>
          </w:p>
        </w:tc>
      </w:tr>
      <w:tr w:rsidR="001E140C" w:rsidRPr="001E140C" w14:paraId="63A43A8A" w14:textId="77777777" w:rsidTr="00B15F87">
        <w:trPr>
          <w:trHeight w:val="458"/>
          <w:jc w:val="center"/>
        </w:trPr>
        <w:tc>
          <w:tcPr>
            <w:tcW w:w="1539" w:type="pct"/>
            <w:gridSpan w:val="2"/>
            <w:vAlign w:val="center"/>
          </w:tcPr>
          <w:p w14:paraId="7CDA9541"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服务整改意见</w:t>
            </w:r>
          </w:p>
        </w:tc>
        <w:tc>
          <w:tcPr>
            <w:tcW w:w="3461" w:type="pct"/>
            <w:gridSpan w:val="4"/>
            <w:vAlign w:val="center"/>
          </w:tcPr>
          <w:p w14:paraId="689CD4FF" w14:textId="77777777" w:rsidR="00004EB2" w:rsidRPr="001E140C" w:rsidRDefault="00004EB2" w:rsidP="00004EB2">
            <w:pPr>
              <w:spacing w:line="360" w:lineRule="auto"/>
              <w:rPr>
                <w:rFonts w:ascii="仿宋" w:eastAsia="仿宋" w:hAnsi="仿宋" w:hint="eastAsia"/>
                <w:szCs w:val="21"/>
              </w:rPr>
            </w:pPr>
          </w:p>
        </w:tc>
      </w:tr>
      <w:tr w:rsidR="00004EB2" w:rsidRPr="001E140C" w14:paraId="2B25466C" w14:textId="77777777" w:rsidTr="00B15F87">
        <w:trPr>
          <w:trHeight w:val="458"/>
          <w:jc w:val="center"/>
        </w:trPr>
        <w:tc>
          <w:tcPr>
            <w:tcW w:w="1539" w:type="pct"/>
            <w:gridSpan w:val="2"/>
            <w:vAlign w:val="center"/>
          </w:tcPr>
          <w:p w14:paraId="2E669C4C"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考核人签字</w:t>
            </w:r>
          </w:p>
        </w:tc>
        <w:tc>
          <w:tcPr>
            <w:tcW w:w="1471" w:type="pct"/>
            <w:vAlign w:val="center"/>
          </w:tcPr>
          <w:p w14:paraId="3186D31F" w14:textId="77777777" w:rsidR="00004EB2" w:rsidRPr="001E140C" w:rsidRDefault="00004EB2" w:rsidP="00004EB2">
            <w:pPr>
              <w:spacing w:line="360" w:lineRule="auto"/>
              <w:rPr>
                <w:rFonts w:ascii="仿宋" w:eastAsia="仿宋" w:hAnsi="仿宋" w:hint="eastAsia"/>
                <w:szCs w:val="21"/>
              </w:rPr>
            </w:pPr>
          </w:p>
        </w:tc>
        <w:tc>
          <w:tcPr>
            <w:tcW w:w="1058" w:type="pct"/>
            <w:vAlign w:val="center"/>
          </w:tcPr>
          <w:p w14:paraId="1C5E18FE" w14:textId="77777777" w:rsidR="00004EB2" w:rsidRPr="001E140C" w:rsidRDefault="00004EB2" w:rsidP="00004EB2">
            <w:pPr>
              <w:spacing w:line="360" w:lineRule="auto"/>
              <w:rPr>
                <w:rFonts w:ascii="仿宋" w:eastAsia="仿宋" w:hAnsi="仿宋" w:hint="eastAsia"/>
                <w:szCs w:val="21"/>
              </w:rPr>
            </w:pPr>
            <w:r w:rsidRPr="001E140C">
              <w:rPr>
                <w:rFonts w:ascii="仿宋" w:eastAsia="仿宋" w:hAnsi="仿宋" w:hint="eastAsia"/>
                <w:szCs w:val="21"/>
              </w:rPr>
              <w:t>服务工程师签字</w:t>
            </w:r>
          </w:p>
        </w:tc>
        <w:tc>
          <w:tcPr>
            <w:tcW w:w="932" w:type="pct"/>
            <w:gridSpan w:val="2"/>
            <w:vAlign w:val="center"/>
          </w:tcPr>
          <w:p w14:paraId="60F17BBF" w14:textId="77777777" w:rsidR="00004EB2" w:rsidRPr="001E140C" w:rsidRDefault="00004EB2" w:rsidP="00004EB2">
            <w:pPr>
              <w:spacing w:line="360" w:lineRule="auto"/>
              <w:rPr>
                <w:rFonts w:ascii="仿宋" w:eastAsia="仿宋" w:hAnsi="仿宋" w:hint="eastAsia"/>
                <w:szCs w:val="21"/>
              </w:rPr>
            </w:pPr>
          </w:p>
        </w:tc>
      </w:tr>
    </w:tbl>
    <w:p w14:paraId="500B76A0" w14:textId="77777777" w:rsidR="00004EB2" w:rsidRPr="001E140C" w:rsidRDefault="00004EB2" w:rsidP="00B15F87">
      <w:pPr>
        <w:spacing w:line="360" w:lineRule="auto"/>
        <w:ind w:firstLineChars="200" w:firstLine="420"/>
        <w:rPr>
          <w:rFonts w:ascii="仿宋" w:eastAsia="仿宋" w:hAnsi="仿宋" w:hint="eastAsia"/>
          <w:szCs w:val="21"/>
        </w:rPr>
      </w:pPr>
    </w:p>
    <w:p w14:paraId="62D2A659" w14:textId="77777777" w:rsidR="00004EB2" w:rsidRPr="001E140C" w:rsidRDefault="00004EB2" w:rsidP="00B15F87">
      <w:pPr>
        <w:spacing w:line="360" w:lineRule="auto"/>
        <w:ind w:firstLineChars="200" w:firstLine="420"/>
        <w:rPr>
          <w:rFonts w:ascii="仿宋" w:eastAsia="仿宋" w:hAnsi="仿宋" w:hint="eastAsia"/>
          <w:szCs w:val="21"/>
        </w:rPr>
      </w:pPr>
      <w:r w:rsidRPr="001E140C">
        <w:rPr>
          <w:rFonts w:ascii="仿宋" w:eastAsia="仿宋" w:hAnsi="仿宋" w:hint="eastAsia"/>
          <w:szCs w:val="21"/>
        </w:rPr>
        <w:t>注：</w:t>
      </w:r>
    </w:p>
    <w:p w14:paraId="46449673" w14:textId="77777777" w:rsidR="00004EB2" w:rsidRPr="001E140C" w:rsidRDefault="00004EB2" w:rsidP="00B15F87">
      <w:pPr>
        <w:spacing w:line="360" w:lineRule="auto"/>
        <w:ind w:firstLineChars="200" w:firstLine="420"/>
        <w:rPr>
          <w:rFonts w:ascii="仿宋" w:eastAsia="仿宋" w:hAnsi="仿宋" w:hint="eastAsia"/>
          <w:szCs w:val="21"/>
        </w:rPr>
      </w:pPr>
      <w:r w:rsidRPr="001E140C">
        <w:rPr>
          <w:rFonts w:ascii="仿宋" w:eastAsia="仿宋" w:hAnsi="仿宋" w:hint="eastAsia"/>
          <w:szCs w:val="21"/>
        </w:rPr>
        <w:t>(1）上述考核满分100分，不符合要求以此为基础进行扣分，扣完为止。</w:t>
      </w:r>
    </w:p>
    <w:p w14:paraId="504C85C1" w14:textId="77777777" w:rsidR="00004EB2" w:rsidRPr="001E140C" w:rsidRDefault="00004EB2" w:rsidP="00B15F87">
      <w:pPr>
        <w:spacing w:line="360" w:lineRule="auto"/>
        <w:ind w:firstLineChars="200" w:firstLine="420"/>
        <w:rPr>
          <w:rFonts w:ascii="仿宋" w:eastAsia="仿宋" w:hAnsi="仿宋" w:hint="eastAsia"/>
          <w:szCs w:val="21"/>
        </w:rPr>
      </w:pPr>
      <w:r w:rsidRPr="001E140C">
        <w:rPr>
          <w:rFonts w:ascii="仿宋" w:eastAsia="仿宋" w:hAnsi="仿宋" w:hint="eastAsia"/>
          <w:szCs w:val="21"/>
        </w:rPr>
        <w:t>(2）月度考核低于80分的，视为服务不合格，医院有权要求对供应</w:t>
      </w:r>
      <w:proofErr w:type="gramStart"/>
      <w:r w:rsidRPr="001E140C">
        <w:rPr>
          <w:rFonts w:ascii="仿宋" w:eastAsia="仿宋" w:hAnsi="仿宋" w:hint="eastAsia"/>
          <w:szCs w:val="21"/>
        </w:rPr>
        <w:t>商服务</w:t>
      </w:r>
      <w:proofErr w:type="gramEnd"/>
      <w:r w:rsidRPr="001E140C">
        <w:rPr>
          <w:rFonts w:ascii="仿宋" w:eastAsia="仿宋" w:hAnsi="仿宋" w:hint="eastAsia"/>
          <w:szCs w:val="21"/>
        </w:rPr>
        <w:t>质量做限期整改，如限期整改后还未达到招标要求的，医院有权提前终止合同。</w:t>
      </w:r>
    </w:p>
    <w:p w14:paraId="22B41DFF" w14:textId="77777777" w:rsidR="00004EB2" w:rsidRPr="001E140C" w:rsidRDefault="00004EB2" w:rsidP="00B15F87">
      <w:pPr>
        <w:spacing w:line="360" w:lineRule="auto"/>
        <w:ind w:firstLineChars="200" w:firstLine="420"/>
        <w:rPr>
          <w:rFonts w:ascii="仿宋" w:eastAsia="仿宋" w:hAnsi="仿宋" w:hint="eastAsia"/>
          <w:szCs w:val="21"/>
        </w:rPr>
      </w:pPr>
      <w:r w:rsidRPr="001E140C">
        <w:rPr>
          <w:rFonts w:ascii="仿宋" w:eastAsia="仿宋" w:hAnsi="仿宋" w:hint="eastAsia"/>
          <w:szCs w:val="21"/>
        </w:rPr>
        <w:t>（3）首月考核低于70分的，视为服务不合格，取消中标资格，医院有权提前终止合同后果由中标人自行承担。</w:t>
      </w:r>
    </w:p>
    <w:p w14:paraId="09945C41" w14:textId="77777777" w:rsidR="001F08CF" w:rsidRPr="001E140C" w:rsidRDefault="001F08CF" w:rsidP="001F08CF">
      <w:pPr>
        <w:spacing w:line="360" w:lineRule="auto"/>
        <w:ind w:firstLineChars="200" w:firstLine="420"/>
        <w:rPr>
          <w:rFonts w:ascii="仿宋" w:eastAsia="仿宋" w:hAnsi="仿宋" w:hint="eastAsia"/>
          <w:szCs w:val="21"/>
        </w:rPr>
      </w:pPr>
      <w:r w:rsidRPr="001E140C">
        <w:rPr>
          <w:rFonts w:ascii="仿宋" w:eastAsia="仿宋" w:hAnsi="仿宋" w:hint="eastAsia"/>
          <w:szCs w:val="21"/>
        </w:rPr>
        <w:t>9.4、</w:t>
      </w:r>
      <w:r w:rsidR="00004EB2" w:rsidRPr="001E140C">
        <w:rPr>
          <w:rFonts w:ascii="仿宋" w:eastAsia="仿宋" w:hAnsi="仿宋" w:hint="eastAsia"/>
          <w:szCs w:val="21"/>
        </w:rPr>
        <w:t>每年可根据实际情况，调整分值考评指标。</w:t>
      </w:r>
    </w:p>
    <w:p w14:paraId="6C13982C" w14:textId="7B28AD36" w:rsidR="00004EB2" w:rsidRPr="001E140C" w:rsidRDefault="001F08CF" w:rsidP="001F08CF">
      <w:pPr>
        <w:spacing w:line="360" w:lineRule="auto"/>
        <w:ind w:firstLineChars="200" w:firstLine="420"/>
        <w:rPr>
          <w:rFonts w:ascii="仿宋" w:eastAsia="仿宋" w:hAnsi="仿宋" w:hint="eastAsia"/>
          <w:szCs w:val="21"/>
        </w:rPr>
      </w:pPr>
      <w:r w:rsidRPr="001E140C">
        <w:rPr>
          <w:rFonts w:ascii="仿宋" w:eastAsia="仿宋" w:hAnsi="仿宋" w:hint="eastAsia"/>
          <w:szCs w:val="21"/>
        </w:rPr>
        <w:t>10</w:t>
      </w:r>
      <w:r w:rsidR="00004EB2" w:rsidRPr="001E140C">
        <w:rPr>
          <w:rFonts w:ascii="仿宋" w:eastAsia="仿宋" w:hAnsi="仿宋" w:hint="eastAsia"/>
          <w:szCs w:val="21"/>
        </w:rPr>
        <w:t>、保密和安全责任</w:t>
      </w:r>
    </w:p>
    <w:p w14:paraId="46C1C180" w14:textId="77777777" w:rsidR="00004EB2" w:rsidRPr="001E140C" w:rsidRDefault="00004EB2" w:rsidP="00B15F87">
      <w:pPr>
        <w:spacing w:line="360" w:lineRule="auto"/>
        <w:ind w:firstLineChars="200" w:firstLine="420"/>
        <w:rPr>
          <w:rFonts w:ascii="仿宋" w:eastAsia="仿宋" w:hAnsi="仿宋" w:hint="eastAsia"/>
          <w:szCs w:val="21"/>
        </w:rPr>
      </w:pPr>
      <w:r w:rsidRPr="001E140C">
        <w:rPr>
          <w:rFonts w:ascii="仿宋" w:eastAsia="仿宋" w:hAnsi="仿宋" w:hint="eastAsia"/>
          <w:szCs w:val="21"/>
        </w:rPr>
        <w:t>服务商须与采购人签订信息安全保密协议，要求服务商在服务过程中从采购人获知的技术秘密、商业秘密、采购人信息等一切信息均负有保密责任。未经采购人事先书面授权，服务商不得以任何方式向其它任何组织或个人泄露、转让、交换、赠与该信息或与任何其他组织或个人共同使用该信息。因为服务商违反规定造成信息泄漏给采购人造成损失的，采购人有权中止合同，不再支付后续款项。且采购人有权追究投标人的法律责任。</w:t>
      </w:r>
    </w:p>
    <w:p w14:paraId="12292C89" w14:textId="77777777" w:rsidR="00004EB2" w:rsidRPr="001E140C" w:rsidRDefault="00004EB2" w:rsidP="00B15F87">
      <w:pPr>
        <w:spacing w:line="360" w:lineRule="auto"/>
        <w:ind w:firstLineChars="200" w:firstLine="420"/>
        <w:rPr>
          <w:rFonts w:ascii="仿宋" w:eastAsia="仿宋" w:hAnsi="仿宋" w:hint="eastAsia"/>
          <w:szCs w:val="21"/>
        </w:rPr>
      </w:pPr>
      <w:r w:rsidRPr="001E140C">
        <w:rPr>
          <w:rFonts w:ascii="仿宋" w:eastAsia="仿宋" w:hAnsi="仿宋" w:hint="eastAsia"/>
          <w:szCs w:val="21"/>
        </w:rPr>
        <w:t>服务商必须要求所有驻场人员严格按照采购人现场管理要求和工作纪律行事，对于驻场人员因工作原因在采购人引起的各种工伤、安全事件和事故，采购人免于一切责任。</w:t>
      </w:r>
    </w:p>
    <w:p w14:paraId="1926D04B" w14:textId="692FF5F0" w:rsidR="00003236" w:rsidRPr="001E140C" w:rsidRDefault="00003236">
      <w:pPr>
        <w:widowControl/>
        <w:adjustRightInd/>
        <w:jc w:val="left"/>
        <w:rPr>
          <w:rFonts w:ascii="仿宋" w:eastAsia="仿宋" w:hAnsi="仿宋" w:hint="eastAsia"/>
          <w:szCs w:val="21"/>
        </w:rPr>
      </w:pPr>
    </w:p>
    <w:p w14:paraId="01119D80" w14:textId="77777777" w:rsidR="00003236" w:rsidRPr="001E140C" w:rsidRDefault="003A58CD">
      <w:pPr>
        <w:widowControl/>
        <w:adjustRightInd/>
        <w:jc w:val="left"/>
        <w:rPr>
          <w:rFonts w:ascii="仿宋" w:eastAsia="仿宋" w:hAnsi="仿宋" w:cs="仿宋_GB2312" w:hint="eastAsia"/>
          <w:b/>
          <w:sz w:val="36"/>
          <w:szCs w:val="36"/>
        </w:rPr>
      </w:pPr>
      <w:r w:rsidRPr="001E140C">
        <w:rPr>
          <w:rFonts w:ascii="仿宋" w:eastAsia="仿宋" w:hAnsi="仿宋" w:cs="仿宋_GB2312"/>
          <w:b/>
          <w:sz w:val="36"/>
          <w:szCs w:val="36"/>
        </w:rPr>
        <w:br w:type="page"/>
      </w:r>
    </w:p>
    <w:p w14:paraId="1BD3D938" w14:textId="77777777" w:rsidR="00003236" w:rsidRPr="001E140C" w:rsidRDefault="003A58CD">
      <w:pPr>
        <w:adjustRightInd/>
        <w:spacing w:line="360" w:lineRule="auto"/>
        <w:jc w:val="center"/>
        <w:outlineLvl w:val="0"/>
        <w:rPr>
          <w:rFonts w:ascii="仿宋" w:eastAsia="仿宋" w:hAnsi="仿宋" w:cs="仿宋_GB2312" w:hint="eastAsia"/>
          <w:b/>
          <w:sz w:val="36"/>
          <w:szCs w:val="36"/>
        </w:rPr>
      </w:pPr>
      <w:bookmarkStart w:id="80" w:name="_Toc130229248"/>
      <w:r w:rsidRPr="001E140C">
        <w:rPr>
          <w:rFonts w:ascii="仿宋" w:eastAsia="仿宋" w:hAnsi="仿宋" w:cs="仿宋_GB2312" w:hint="eastAsia"/>
          <w:b/>
          <w:sz w:val="36"/>
          <w:szCs w:val="36"/>
        </w:rPr>
        <w:lastRenderedPageBreak/>
        <w:t xml:space="preserve">第五部分  </w:t>
      </w:r>
      <w:bookmarkStart w:id="81" w:name="第四部分"/>
      <w:bookmarkEnd w:id="67"/>
      <w:bookmarkEnd w:id="68"/>
      <w:r w:rsidRPr="001E140C">
        <w:rPr>
          <w:rFonts w:ascii="仿宋" w:eastAsia="仿宋" w:hAnsi="仿宋" w:cs="仿宋_GB2312" w:hint="eastAsia"/>
          <w:b/>
          <w:sz w:val="36"/>
          <w:szCs w:val="36"/>
        </w:rPr>
        <w:t>评审方法及评审标准</w:t>
      </w:r>
      <w:bookmarkEnd w:id="80"/>
    </w:p>
    <w:p w14:paraId="29410925" w14:textId="77777777" w:rsidR="00003236" w:rsidRPr="001E140C" w:rsidRDefault="003A58CD">
      <w:pPr>
        <w:pStyle w:val="2f7"/>
        <w:spacing w:before="0"/>
        <w:ind w:firstLine="643"/>
        <w:jc w:val="center"/>
        <w:rPr>
          <w:rFonts w:ascii="仿宋" w:eastAsia="仿宋" w:hAnsi="仿宋" w:cs="仿宋_GB2312" w:hint="eastAsia"/>
          <w:b/>
          <w:sz w:val="32"/>
        </w:rPr>
      </w:pPr>
      <w:r w:rsidRPr="001E140C">
        <w:rPr>
          <w:rFonts w:ascii="仿宋" w:eastAsia="仿宋" w:hAnsi="仿宋" w:cs="仿宋_GB2312" w:hint="eastAsia"/>
          <w:b/>
          <w:sz w:val="32"/>
        </w:rPr>
        <w:t>评审方法前附表</w:t>
      </w:r>
    </w:p>
    <w:tbl>
      <w:tblPr>
        <w:tblW w:w="1029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7"/>
        <w:gridCol w:w="1295"/>
        <w:gridCol w:w="6237"/>
        <w:gridCol w:w="1045"/>
        <w:gridCol w:w="888"/>
      </w:tblGrid>
      <w:tr w:rsidR="00967590" w:rsidRPr="001E140C" w14:paraId="0CEA5094" w14:textId="77777777" w:rsidTr="00085DED">
        <w:trPr>
          <w:trHeight w:val="20"/>
          <w:jc w:val="center"/>
        </w:trPr>
        <w:tc>
          <w:tcPr>
            <w:tcW w:w="827" w:type="dxa"/>
            <w:vAlign w:val="center"/>
          </w:tcPr>
          <w:p w14:paraId="5604664E" w14:textId="77777777" w:rsidR="00D67735" w:rsidRPr="001E140C" w:rsidRDefault="00D67735" w:rsidP="00C96372">
            <w:pPr>
              <w:spacing w:line="360" w:lineRule="auto"/>
              <w:jc w:val="center"/>
              <w:rPr>
                <w:rFonts w:ascii="仿宋" w:eastAsia="仿宋" w:hAnsi="仿宋" w:hint="eastAsia"/>
                <w:szCs w:val="21"/>
              </w:rPr>
            </w:pPr>
            <w:r w:rsidRPr="001E140C">
              <w:rPr>
                <w:rFonts w:ascii="仿宋" w:eastAsia="仿宋" w:hAnsi="仿宋"/>
                <w:szCs w:val="21"/>
              </w:rPr>
              <w:t>序号</w:t>
            </w:r>
          </w:p>
        </w:tc>
        <w:tc>
          <w:tcPr>
            <w:tcW w:w="1295" w:type="dxa"/>
            <w:vAlign w:val="center"/>
          </w:tcPr>
          <w:p w14:paraId="01D5ACDC" w14:textId="77777777" w:rsidR="00D67735" w:rsidRPr="001E140C" w:rsidRDefault="00D67735" w:rsidP="00C96372">
            <w:pPr>
              <w:spacing w:line="360" w:lineRule="auto"/>
              <w:jc w:val="center"/>
              <w:rPr>
                <w:rFonts w:ascii="仿宋" w:eastAsia="仿宋" w:hAnsi="仿宋" w:hint="eastAsia"/>
                <w:szCs w:val="21"/>
              </w:rPr>
            </w:pPr>
            <w:r w:rsidRPr="001E140C">
              <w:rPr>
                <w:rFonts w:ascii="仿宋" w:eastAsia="仿宋" w:hAnsi="仿宋"/>
                <w:szCs w:val="21"/>
              </w:rPr>
              <w:t>评审内容</w:t>
            </w:r>
          </w:p>
        </w:tc>
        <w:tc>
          <w:tcPr>
            <w:tcW w:w="6237" w:type="dxa"/>
            <w:vAlign w:val="center"/>
          </w:tcPr>
          <w:p w14:paraId="7D552452" w14:textId="77777777" w:rsidR="00D67735" w:rsidRPr="001E140C" w:rsidRDefault="00D67735" w:rsidP="00C96372">
            <w:pPr>
              <w:spacing w:line="360" w:lineRule="auto"/>
              <w:jc w:val="center"/>
              <w:rPr>
                <w:rFonts w:ascii="仿宋" w:eastAsia="仿宋" w:hAnsi="仿宋" w:hint="eastAsia"/>
                <w:szCs w:val="21"/>
              </w:rPr>
            </w:pPr>
            <w:r w:rsidRPr="001E140C">
              <w:rPr>
                <w:rFonts w:ascii="仿宋" w:eastAsia="仿宋" w:hAnsi="仿宋"/>
                <w:szCs w:val="21"/>
              </w:rPr>
              <w:t>评分标准</w:t>
            </w:r>
          </w:p>
        </w:tc>
        <w:tc>
          <w:tcPr>
            <w:tcW w:w="1045" w:type="dxa"/>
            <w:vAlign w:val="center"/>
          </w:tcPr>
          <w:p w14:paraId="465F6B08" w14:textId="77777777" w:rsidR="00D67735" w:rsidRPr="001E140C" w:rsidRDefault="00D67735" w:rsidP="00C96372">
            <w:pPr>
              <w:spacing w:line="360" w:lineRule="auto"/>
              <w:jc w:val="center"/>
              <w:rPr>
                <w:rFonts w:ascii="仿宋" w:eastAsia="仿宋" w:hAnsi="仿宋" w:hint="eastAsia"/>
                <w:szCs w:val="21"/>
              </w:rPr>
            </w:pPr>
            <w:r w:rsidRPr="001E140C">
              <w:rPr>
                <w:rFonts w:ascii="仿宋" w:eastAsia="仿宋" w:hAnsi="仿宋"/>
                <w:szCs w:val="21"/>
              </w:rPr>
              <w:t>分值</w:t>
            </w:r>
          </w:p>
        </w:tc>
        <w:tc>
          <w:tcPr>
            <w:tcW w:w="888" w:type="dxa"/>
            <w:vAlign w:val="center"/>
          </w:tcPr>
          <w:p w14:paraId="5599EB72" w14:textId="77777777" w:rsidR="00D67735" w:rsidRPr="001E140C" w:rsidRDefault="00D67735" w:rsidP="00C96372">
            <w:pPr>
              <w:spacing w:line="360" w:lineRule="auto"/>
              <w:jc w:val="center"/>
              <w:rPr>
                <w:rFonts w:ascii="仿宋" w:eastAsia="仿宋" w:hAnsi="仿宋" w:hint="eastAsia"/>
                <w:szCs w:val="21"/>
              </w:rPr>
            </w:pPr>
            <w:r w:rsidRPr="001E140C">
              <w:rPr>
                <w:rFonts w:ascii="仿宋" w:eastAsia="仿宋" w:hAnsi="仿宋" w:hint="eastAsia"/>
                <w:szCs w:val="21"/>
              </w:rPr>
              <w:t>主观分/客观分属性</w:t>
            </w:r>
          </w:p>
        </w:tc>
      </w:tr>
      <w:tr w:rsidR="00967590" w:rsidRPr="001E140C" w14:paraId="0E00CBB1" w14:textId="77777777" w:rsidTr="00085DED">
        <w:trPr>
          <w:trHeight w:val="20"/>
          <w:jc w:val="center"/>
        </w:trPr>
        <w:tc>
          <w:tcPr>
            <w:tcW w:w="827" w:type="dxa"/>
            <w:vAlign w:val="center"/>
          </w:tcPr>
          <w:p w14:paraId="77842BA4" w14:textId="5B07658D" w:rsidR="001F0DCC" w:rsidRPr="001E140C" w:rsidRDefault="001F0DCC" w:rsidP="001F0DCC">
            <w:pPr>
              <w:spacing w:line="360" w:lineRule="auto"/>
              <w:jc w:val="center"/>
              <w:rPr>
                <w:rFonts w:ascii="仿宋" w:eastAsia="仿宋" w:hAnsi="仿宋" w:cstheme="minorEastAsia" w:hint="eastAsia"/>
              </w:rPr>
            </w:pPr>
            <w:bookmarkStart w:id="82" w:name="_Hlk194342083"/>
            <w:r w:rsidRPr="001E140C">
              <w:rPr>
                <w:rFonts w:ascii="仿宋" w:eastAsia="仿宋" w:hAnsi="仿宋" w:cstheme="minorEastAsia" w:hint="eastAsia"/>
              </w:rPr>
              <w:t>1</w:t>
            </w:r>
          </w:p>
        </w:tc>
        <w:tc>
          <w:tcPr>
            <w:tcW w:w="1295" w:type="dxa"/>
            <w:vAlign w:val="center"/>
          </w:tcPr>
          <w:p w14:paraId="248B2A51" w14:textId="5FB3CC8D" w:rsidR="001F0DCC" w:rsidRPr="001E140C" w:rsidRDefault="001F0DCC" w:rsidP="001F0DCC">
            <w:pPr>
              <w:spacing w:line="360" w:lineRule="auto"/>
              <w:jc w:val="center"/>
              <w:rPr>
                <w:rFonts w:ascii="仿宋" w:eastAsia="仿宋" w:hAnsi="仿宋" w:cs="仿宋" w:hint="eastAsia"/>
                <w:bCs/>
                <w:szCs w:val="21"/>
              </w:rPr>
            </w:pPr>
            <w:r w:rsidRPr="001E140C">
              <w:rPr>
                <w:rFonts w:ascii="仿宋" w:eastAsia="仿宋" w:hAnsi="仿宋" w:cs="仿宋" w:hint="eastAsia"/>
                <w:bCs/>
                <w:szCs w:val="21"/>
              </w:rPr>
              <w:t>整体思路与流程</w:t>
            </w:r>
          </w:p>
        </w:tc>
        <w:tc>
          <w:tcPr>
            <w:tcW w:w="6237" w:type="dxa"/>
            <w:vAlign w:val="center"/>
          </w:tcPr>
          <w:p w14:paraId="09E32318" w14:textId="5EA20D31" w:rsidR="001F0DCC" w:rsidRPr="001E140C" w:rsidRDefault="001F0DCC" w:rsidP="001F0DCC">
            <w:pPr>
              <w:spacing w:line="360" w:lineRule="auto"/>
              <w:rPr>
                <w:rFonts w:ascii="仿宋" w:eastAsia="仿宋" w:hAnsi="仿宋" w:cs="仿宋" w:hint="eastAsia"/>
                <w:szCs w:val="21"/>
              </w:rPr>
            </w:pPr>
            <w:r w:rsidRPr="001E140C">
              <w:rPr>
                <w:rFonts w:ascii="仿宋" w:eastAsia="仿宋" w:hAnsi="仿宋" w:cs="仿宋" w:hint="eastAsia"/>
                <w:szCs w:val="21"/>
              </w:rPr>
              <w:t>项目总体思路</w:t>
            </w:r>
            <w:r w:rsidRPr="001E140C">
              <w:rPr>
                <w:rFonts w:ascii="仿宋" w:eastAsia="仿宋" w:hAnsi="仿宋" w:cs="仿宋" w:hint="eastAsia"/>
                <w:bCs/>
                <w:szCs w:val="21"/>
              </w:rPr>
              <w:t>，根据提供的方案内容的完整性、与项目的匹配性进行评分。</w:t>
            </w:r>
            <w:r w:rsidRPr="001E140C">
              <w:rPr>
                <w:rFonts w:ascii="仿宋" w:eastAsia="仿宋" w:hAnsi="仿宋" w:cs="仿宋" w:hint="eastAsia"/>
                <w:szCs w:val="21"/>
              </w:rPr>
              <w:t>方案内容完整且与项目匹配度好的得</w:t>
            </w:r>
            <w:r w:rsidRPr="001E140C">
              <w:rPr>
                <w:rFonts w:ascii="仿宋" w:eastAsia="仿宋" w:hAnsi="仿宋" w:cs="仿宋"/>
                <w:szCs w:val="21"/>
              </w:rPr>
              <w:t>3</w:t>
            </w:r>
            <w:r w:rsidR="00ED3DEC" w:rsidRPr="001E140C">
              <w:rPr>
                <w:rFonts w:ascii="仿宋" w:eastAsia="仿宋" w:hAnsi="仿宋" w:cs="仿宋" w:hint="eastAsia"/>
                <w:szCs w:val="21"/>
              </w:rPr>
              <w:t>-5</w:t>
            </w:r>
            <w:r w:rsidRPr="001E140C">
              <w:rPr>
                <w:rFonts w:ascii="仿宋" w:eastAsia="仿宋" w:hAnsi="仿宋" w:cs="仿宋" w:hint="eastAsia"/>
                <w:szCs w:val="21"/>
              </w:rPr>
              <w:t>分；方案内容基本完整且与项目匹配度较好的得</w:t>
            </w:r>
            <w:r w:rsidR="00ED3DEC" w:rsidRPr="001E140C">
              <w:rPr>
                <w:rFonts w:ascii="仿宋" w:eastAsia="仿宋" w:hAnsi="仿宋" w:cs="仿宋" w:hint="eastAsia"/>
                <w:szCs w:val="21"/>
              </w:rPr>
              <w:t>1-3</w:t>
            </w:r>
            <w:r w:rsidRPr="001E140C">
              <w:rPr>
                <w:rFonts w:ascii="仿宋" w:eastAsia="仿宋" w:hAnsi="仿宋" w:cs="仿宋" w:hint="eastAsia"/>
                <w:szCs w:val="21"/>
              </w:rPr>
              <w:t>分；方案内容存在欠缺或与项目匹配度一般的得</w:t>
            </w:r>
            <w:r w:rsidR="00ED3DEC" w:rsidRPr="001E140C">
              <w:rPr>
                <w:rFonts w:ascii="仿宋" w:eastAsia="仿宋" w:hAnsi="仿宋" w:cs="仿宋" w:hint="eastAsia"/>
                <w:szCs w:val="21"/>
              </w:rPr>
              <w:t>0-1</w:t>
            </w:r>
            <w:r w:rsidRPr="001E140C">
              <w:rPr>
                <w:rFonts w:ascii="仿宋" w:eastAsia="仿宋" w:hAnsi="仿宋" w:cs="仿宋" w:hint="eastAsia"/>
                <w:szCs w:val="21"/>
              </w:rPr>
              <w:t>分；方案内容缺失严重或与项目不匹配的不得分。</w:t>
            </w:r>
          </w:p>
        </w:tc>
        <w:tc>
          <w:tcPr>
            <w:tcW w:w="1045" w:type="dxa"/>
            <w:vAlign w:val="center"/>
          </w:tcPr>
          <w:p w14:paraId="69C61600" w14:textId="15513ED9" w:rsidR="001F0DCC" w:rsidRPr="001E140C" w:rsidRDefault="001F0DCC" w:rsidP="001F0DCC">
            <w:pPr>
              <w:spacing w:line="360" w:lineRule="auto"/>
              <w:jc w:val="center"/>
              <w:rPr>
                <w:rFonts w:ascii="仿宋" w:eastAsia="仿宋" w:hAnsi="仿宋" w:cs="仿宋" w:hint="eastAsia"/>
                <w:bCs/>
                <w:szCs w:val="21"/>
              </w:rPr>
            </w:pPr>
            <w:r w:rsidRPr="001E140C">
              <w:rPr>
                <w:rFonts w:ascii="仿宋" w:eastAsia="仿宋" w:hAnsi="仿宋" w:cs="仿宋" w:hint="eastAsia"/>
                <w:bCs/>
                <w:szCs w:val="21"/>
              </w:rPr>
              <w:t>0-</w:t>
            </w:r>
            <w:r w:rsidR="00ED3DEC" w:rsidRPr="001E140C">
              <w:rPr>
                <w:rFonts w:ascii="仿宋" w:eastAsia="仿宋" w:hAnsi="仿宋" w:cs="仿宋" w:hint="eastAsia"/>
                <w:bCs/>
                <w:szCs w:val="21"/>
              </w:rPr>
              <w:t>5</w:t>
            </w:r>
            <w:r w:rsidRPr="001E140C">
              <w:rPr>
                <w:rFonts w:ascii="仿宋" w:eastAsia="仿宋" w:hAnsi="仿宋" w:cs="仿宋" w:hint="eastAsia"/>
                <w:bCs/>
                <w:szCs w:val="21"/>
              </w:rPr>
              <w:t>分</w:t>
            </w:r>
          </w:p>
        </w:tc>
        <w:tc>
          <w:tcPr>
            <w:tcW w:w="888" w:type="dxa"/>
            <w:vAlign w:val="center"/>
          </w:tcPr>
          <w:p w14:paraId="6F46E65F" w14:textId="71952CB6" w:rsidR="001F0DCC" w:rsidRPr="001E140C" w:rsidRDefault="001F0DCC" w:rsidP="001F0DCC">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78E6CB00" w14:textId="77777777" w:rsidTr="00085DED">
        <w:trPr>
          <w:trHeight w:val="20"/>
          <w:jc w:val="center"/>
        </w:trPr>
        <w:tc>
          <w:tcPr>
            <w:tcW w:w="827" w:type="dxa"/>
            <w:vAlign w:val="center"/>
          </w:tcPr>
          <w:p w14:paraId="5B00E88E" w14:textId="171BD124" w:rsidR="00D67735" w:rsidRPr="001E140C" w:rsidRDefault="001F0DCC" w:rsidP="00C96372">
            <w:pPr>
              <w:spacing w:line="360" w:lineRule="auto"/>
              <w:jc w:val="center"/>
              <w:rPr>
                <w:rFonts w:ascii="仿宋" w:eastAsia="仿宋" w:hAnsi="仿宋" w:cstheme="minorEastAsia" w:hint="eastAsia"/>
              </w:rPr>
            </w:pPr>
            <w:bookmarkStart w:id="83" w:name="_Hlk194342142"/>
            <w:bookmarkEnd w:id="82"/>
            <w:r w:rsidRPr="001E140C">
              <w:rPr>
                <w:rFonts w:ascii="仿宋" w:eastAsia="仿宋" w:hAnsi="仿宋" w:cstheme="minorEastAsia"/>
              </w:rPr>
              <w:t>2</w:t>
            </w:r>
          </w:p>
        </w:tc>
        <w:tc>
          <w:tcPr>
            <w:tcW w:w="1295" w:type="dxa"/>
            <w:vAlign w:val="center"/>
          </w:tcPr>
          <w:p w14:paraId="4CE67E68" w14:textId="77777777" w:rsidR="00D67735" w:rsidRPr="001E140C" w:rsidRDefault="00D67735" w:rsidP="00C96372">
            <w:pPr>
              <w:spacing w:line="360" w:lineRule="auto"/>
              <w:jc w:val="center"/>
              <w:rPr>
                <w:rFonts w:ascii="仿宋" w:eastAsia="仿宋" w:hAnsi="仿宋" w:cs="仿宋" w:hint="eastAsia"/>
                <w:bCs/>
                <w:szCs w:val="21"/>
              </w:rPr>
            </w:pPr>
            <w:r w:rsidRPr="001E140C">
              <w:rPr>
                <w:rFonts w:ascii="仿宋" w:eastAsia="仿宋" w:hAnsi="仿宋" w:cs="仿宋" w:hint="eastAsia"/>
                <w:bCs/>
                <w:szCs w:val="21"/>
              </w:rPr>
              <w:t>用户现状、运行环境、采购内容的理解和分析</w:t>
            </w:r>
          </w:p>
        </w:tc>
        <w:tc>
          <w:tcPr>
            <w:tcW w:w="6237" w:type="dxa"/>
            <w:vAlign w:val="center"/>
          </w:tcPr>
          <w:p w14:paraId="418C280F" w14:textId="4A4C9DCF" w:rsidR="00D67735" w:rsidRPr="001E140C" w:rsidRDefault="00D67735" w:rsidP="00C96372">
            <w:pPr>
              <w:spacing w:line="360" w:lineRule="auto"/>
              <w:rPr>
                <w:rFonts w:ascii="仿宋" w:eastAsia="仿宋" w:hAnsi="仿宋" w:cs="仿宋" w:hint="eastAsia"/>
                <w:szCs w:val="21"/>
              </w:rPr>
            </w:pPr>
            <w:r w:rsidRPr="001E140C">
              <w:rPr>
                <w:rFonts w:ascii="仿宋" w:eastAsia="仿宋" w:hAnsi="仿宋" w:cs="仿宋" w:hint="eastAsia"/>
                <w:szCs w:val="21"/>
              </w:rPr>
              <w:t>供应商针对本项目的用户现状、运行环境、采购内容的理解和分析，项目现状分析、运行环境、采购内容理解分析到位，契合采购人需求，得</w:t>
            </w:r>
            <w:r w:rsidR="00A465B4" w:rsidRPr="001E140C">
              <w:rPr>
                <w:rFonts w:ascii="仿宋" w:eastAsia="仿宋" w:hAnsi="仿宋" w:cs="仿宋" w:hint="eastAsia"/>
                <w:szCs w:val="21"/>
              </w:rPr>
              <w:t>3-5</w:t>
            </w:r>
            <w:r w:rsidRPr="001E140C">
              <w:rPr>
                <w:rFonts w:ascii="仿宋" w:eastAsia="仿宋" w:hAnsi="仿宋" w:cs="仿宋" w:hint="eastAsia"/>
                <w:szCs w:val="21"/>
              </w:rPr>
              <w:t>分；项目现状分析、运行环境、采购内容理解基本到位，基本符合采购人现状需求有基本说明得</w:t>
            </w:r>
            <w:r w:rsidR="00A465B4" w:rsidRPr="001E140C">
              <w:rPr>
                <w:rFonts w:ascii="仿宋" w:eastAsia="仿宋" w:hAnsi="仿宋" w:cs="仿宋" w:hint="eastAsia"/>
                <w:szCs w:val="21"/>
              </w:rPr>
              <w:t>1-3</w:t>
            </w:r>
            <w:r w:rsidRPr="001E140C">
              <w:rPr>
                <w:rFonts w:ascii="仿宋" w:eastAsia="仿宋" w:hAnsi="仿宋" w:cs="仿宋" w:hint="eastAsia"/>
                <w:szCs w:val="21"/>
              </w:rPr>
              <w:t>分；项目现状分析、运行环境、采购内容理解分析不到位，与采购人现状有偏差，可行性不高的得</w:t>
            </w:r>
            <w:r w:rsidR="00A465B4" w:rsidRPr="001E140C">
              <w:rPr>
                <w:rFonts w:ascii="仿宋" w:eastAsia="仿宋" w:hAnsi="仿宋" w:cs="仿宋" w:hint="eastAsia"/>
                <w:szCs w:val="21"/>
              </w:rPr>
              <w:t>0-1</w:t>
            </w:r>
            <w:r w:rsidRPr="001E140C">
              <w:rPr>
                <w:rFonts w:ascii="仿宋" w:eastAsia="仿宋" w:hAnsi="仿宋" w:cs="仿宋" w:hint="eastAsia"/>
                <w:szCs w:val="21"/>
              </w:rPr>
              <w:t>分；未提供不得分。</w:t>
            </w:r>
          </w:p>
        </w:tc>
        <w:tc>
          <w:tcPr>
            <w:tcW w:w="1045" w:type="dxa"/>
            <w:vAlign w:val="center"/>
          </w:tcPr>
          <w:p w14:paraId="38E99DD8" w14:textId="0D9BA8E4" w:rsidR="00D67735" w:rsidRPr="001E140C" w:rsidRDefault="00D67735" w:rsidP="00C96372">
            <w:pPr>
              <w:spacing w:line="360" w:lineRule="auto"/>
              <w:jc w:val="center"/>
              <w:rPr>
                <w:rFonts w:ascii="仿宋" w:eastAsia="仿宋" w:hAnsi="仿宋" w:cs="仿宋" w:hint="eastAsia"/>
                <w:bCs/>
                <w:szCs w:val="21"/>
              </w:rPr>
            </w:pPr>
            <w:r w:rsidRPr="001E140C">
              <w:rPr>
                <w:rFonts w:ascii="仿宋" w:eastAsia="仿宋" w:hAnsi="仿宋" w:cs="仿宋" w:hint="eastAsia"/>
                <w:bCs/>
                <w:szCs w:val="21"/>
              </w:rPr>
              <w:t>0</w:t>
            </w:r>
            <w:r w:rsidRPr="001E140C">
              <w:rPr>
                <w:rFonts w:ascii="仿宋" w:eastAsia="仿宋" w:hAnsi="仿宋" w:cs="仿宋"/>
                <w:bCs/>
                <w:szCs w:val="21"/>
              </w:rPr>
              <w:t>-</w:t>
            </w:r>
            <w:r w:rsidR="00A465B4" w:rsidRPr="001E140C">
              <w:rPr>
                <w:rFonts w:ascii="仿宋" w:eastAsia="仿宋" w:hAnsi="仿宋" w:cs="仿宋" w:hint="eastAsia"/>
                <w:bCs/>
                <w:szCs w:val="21"/>
              </w:rPr>
              <w:t>5</w:t>
            </w:r>
            <w:r w:rsidRPr="001E140C">
              <w:rPr>
                <w:rFonts w:ascii="仿宋" w:eastAsia="仿宋" w:hAnsi="仿宋" w:cs="仿宋" w:hint="eastAsia"/>
                <w:bCs/>
                <w:szCs w:val="21"/>
              </w:rPr>
              <w:t>分</w:t>
            </w:r>
          </w:p>
        </w:tc>
        <w:tc>
          <w:tcPr>
            <w:tcW w:w="888" w:type="dxa"/>
            <w:vAlign w:val="center"/>
          </w:tcPr>
          <w:p w14:paraId="75592B80"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7DCB142A" w14:textId="77777777" w:rsidTr="00085DED">
        <w:trPr>
          <w:trHeight w:val="20"/>
          <w:jc w:val="center"/>
        </w:trPr>
        <w:tc>
          <w:tcPr>
            <w:tcW w:w="827" w:type="dxa"/>
            <w:vAlign w:val="center"/>
          </w:tcPr>
          <w:p w14:paraId="3EDABA07" w14:textId="08B72AA0" w:rsidR="00ED3DEC" w:rsidRPr="001E140C" w:rsidRDefault="00ED3DEC" w:rsidP="00ED3DEC">
            <w:pPr>
              <w:spacing w:line="360" w:lineRule="auto"/>
              <w:jc w:val="center"/>
              <w:rPr>
                <w:rFonts w:ascii="仿宋" w:eastAsia="仿宋" w:hAnsi="仿宋" w:cstheme="minorEastAsia" w:hint="eastAsia"/>
              </w:rPr>
            </w:pPr>
            <w:bookmarkStart w:id="84" w:name="_Hlk194342156"/>
            <w:bookmarkEnd w:id="83"/>
            <w:r w:rsidRPr="001E140C">
              <w:rPr>
                <w:rFonts w:ascii="仿宋" w:eastAsia="仿宋" w:hAnsi="仿宋" w:cstheme="minorEastAsia" w:hint="eastAsia"/>
              </w:rPr>
              <w:t>3</w:t>
            </w:r>
          </w:p>
        </w:tc>
        <w:tc>
          <w:tcPr>
            <w:tcW w:w="1295" w:type="dxa"/>
            <w:vAlign w:val="center"/>
          </w:tcPr>
          <w:p w14:paraId="681F693F" w14:textId="4506C5AE" w:rsidR="00ED3DEC" w:rsidRPr="001E140C" w:rsidRDefault="00ED3DEC" w:rsidP="00ED3DEC">
            <w:pPr>
              <w:spacing w:line="360" w:lineRule="auto"/>
              <w:jc w:val="center"/>
              <w:rPr>
                <w:rFonts w:ascii="仿宋" w:eastAsia="仿宋" w:hAnsi="仿宋" w:cs="仿宋" w:hint="eastAsia"/>
                <w:bCs/>
                <w:szCs w:val="21"/>
              </w:rPr>
            </w:pPr>
            <w:r w:rsidRPr="001E140C">
              <w:rPr>
                <w:rFonts w:ascii="仿宋" w:eastAsia="仿宋" w:hAnsi="仿宋" w:cs="仿宋" w:hint="eastAsia"/>
                <w:szCs w:val="21"/>
              </w:rPr>
              <w:t>整体实施方案</w:t>
            </w:r>
          </w:p>
        </w:tc>
        <w:tc>
          <w:tcPr>
            <w:tcW w:w="6237" w:type="dxa"/>
            <w:vAlign w:val="center"/>
          </w:tcPr>
          <w:p w14:paraId="18157366" w14:textId="0CDBDF2C" w:rsidR="00ED3DEC" w:rsidRPr="001E140C" w:rsidRDefault="00ED3DEC" w:rsidP="00ED3DEC">
            <w:pPr>
              <w:spacing w:line="360" w:lineRule="auto"/>
              <w:rPr>
                <w:rFonts w:ascii="仿宋" w:eastAsia="仿宋" w:hAnsi="仿宋" w:cs="仿宋" w:hint="eastAsia"/>
                <w:szCs w:val="21"/>
              </w:rPr>
            </w:pPr>
            <w:r w:rsidRPr="001E140C">
              <w:rPr>
                <w:rFonts w:ascii="仿宋" w:eastAsia="仿宋" w:hAnsi="仿宋" w:cs="仿宋" w:hint="eastAsia"/>
                <w:szCs w:val="21"/>
              </w:rPr>
              <w:t>供应商根据用户特点制定的整体实施方案，</w:t>
            </w:r>
            <w:r w:rsidRPr="001E140C">
              <w:rPr>
                <w:rFonts w:ascii="仿宋" w:eastAsia="仿宋" w:hAnsi="仿宋" w:cstheme="minorEastAsia" w:hint="eastAsia"/>
              </w:rPr>
              <w:t>方案合理、可行，且符合采购人需求的得</w:t>
            </w:r>
            <w:r w:rsidR="00A465B4" w:rsidRPr="001E140C">
              <w:rPr>
                <w:rFonts w:ascii="仿宋" w:eastAsia="仿宋" w:hAnsi="仿宋" w:cstheme="minorEastAsia" w:hint="eastAsia"/>
              </w:rPr>
              <w:t>3-5</w:t>
            </w:r>
            <w:r w:rsidRPr="001E140C">
              <w:rPr>
                <w:rFonts w:ascii="仿宋" w:eastAsia="仿宋" w:hAnsi="仿宋" w:cstheme="minorEastAsia" w:hint="eastAsia"/>
              </w:rPr>
              <w:t>分；方案基本合理可行，基本符合采购人需求的得</w:t>
            </w:r>
            <w:r w:rsidR="00A465B4" w:rsidRPr="001E140C">
              <w:rPr>
                <w:rFonts w:ascii="仿宋" w:eastAsia="仿宋" w:hAnsi="仿宋" w:cstheme="minorEastAsia" w:hint="eastAsia"/>
              </w:rPr>
              <w:t>1-3</w:t>
            </w:r>
            <w:r w:rsidRPr="001E140C">
              <w:rPr>
                <w:rFonts w:ascii="仿宋" w:eastAsia="仿宋" w:hAnsi="仿宋" w:cstheme="minorEastAsia" w:hint="eastAsia"/>
              </w:rPr>
              <w:t>分；方案存在缺陷，不能完全满足采购人需求的得</w:t>
            </w:r>
            <w:r w:rsidR="004272CD" w:rsidRPr="001E140C">
              <w:rPr>
                <w:rFonts w:ascii="仿宋" w:eastAsia="仿宋" w:hAnsi="仿宋" w:cstheme="minorEastAsia" w:hint="eastAsia"/>
              </w:rPr>
              <w:t>0-</w:t>
            </w:r>
            <w:r w:rsidR="00A465B4" w:rsidRPr="001E140C">
              <w:rPr>
                <w:rFonts w:ascii="仿宋" w:eastAsia="仿宋" w:hAnsi="仿宋" w:cstheme="minorEastAsia" w:hint="eastAsia"/>
              </w:rPr>
              <w:t>1</w:t>
            </w:r>
            <w:r w:rsidRPr="001E140C">
              <w:rPr>
                <w:rFonts w:ascii="仿宋" w:eastAsia="仿宋" w:hAnsi="仿宋" w:cstheme="minorEastAsia" w:hint="eastAsia"/>
              </w:rPr>
              <w:t>分，未提供不得分。</w:t>
            </w:r>
          </w:p>
        </w:tc>
        <w:tc>
          <w:tcPr>
            <w:tcW w:w="1045" w:type="dxa"/>
            <w:vAlign w:val="center"/>
          </w:tcPr>
          <w:p w14:paraId="09F8DDE9" w14:textId="3F47222F" w:rsidR="00ED3DEC" w:rsidRPr="001E140C" w:rsidRDefault="00ED3DEC" w:rsidP="00ED3DEC">
            <w:pPr>
              <w:spacing w:line="360" w:lineRule="auto"/>
              <w:jc w:val="center"/>
              <w:rPr>
                <w:rFonts w:ascii="仿宋" w:eastAsia="仿宋" w:hAnsi="仿宋" w:cs="仿宋" w:hint="eastAsia"/>
                <w:bCs/>
                <w:szCs w:val="21"/>
              </w:rPr>
            </w:pPr>
            <w:r w:rsidRPr="001E140C">
              <w:rPr>
                <w:rFonts w:ascii="仿宋" w:eastAsia="仿宋" w:hAnsi="仿宋" w:cs="仿宋" w:hint="eastAsia"/>
                <w:bCs/>
                <w:szCs w:val="21"/>
              </w:rPr>
              <w:t>0</w:t>
            </w:r>
            <w:r w:rsidRPr="001E140C">
              <w:rPr>
                <w:rFonts w:ascii="仿宋" w:eastAsia="仿宋" w:hAnsi="仿宋" w:cs="仿宋"/>
                <w:bCs/>
                <w:szCs w:val="21"/>
              </w:rPr>
              <w:t>-</w:t>
            </w:r>
            <w:r w:rsidR="00A465B4" w:rsidRPr="001E140C">
              <w:rPr>
                <w:rFonts w:ascii="仿宋" w:eastAsia="仿宋" w:hAnsi="仿宋" w:cs="仿宋" w:hint="eastAsia"/>
                <w:bCs/>
                <w:szCs w:val="21"/>
              </w:rPr>
              <w:t>5</w:t>
            </w:r>
            <w:r w:rsidRPr="001E140C">
              <w:rPr>
                <w:rFonts w:ascii="仿宋" w:eastAsia="仿宋" w:hAnsi="仿宋" w:cs="仿宋" w:hint="eastAsia"/>
                <w:bCs/>
                <w:szCs w:val="21"/>
              </w:rPr>
              <w:t>分</w:t>
            </w:r>
          </w:p>
        </w:tc>
        <w:tc>
          <w:tcPr>
            <w:tcW w:w="888" w:type="dxa"/>
            <w:vAlign w:val="center"/>
          </w:tcPr>
          <w:p w14:paraId="2B65DC8F" w14:textId="65794570" w:rsidR="00ED3DEC" w:rsidRPr="001E140C" w:rsidRDefault="00ED3DEC" w:rsidP="00ED3DEC">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54D65E91" w14:textId="77777777" w:rsidTr="00085DED">
        <w:trPr>
          <w:trHeight w:val="20"/>
          <w:jc w:val="center"/>
        </w:trPr>
        <w:tc>
          <w:tcPr>
            <w:tcW w:w="827" w:type="dxa"/>
            <w:vAlign w:val="center"/>
          </w:tcPr>
          <w:p w14:paraId="032276FD" w14:textId="75EAFBD0" w:rsidR="00ED3DEC" w:rsidRPr="001E140C" w:rsidRDefault="00ED3DEC" w:rsidP="00ED3DEC">
            <w:pPr>
              <w:spacing w:line="360" w:lineRule="auto"/>
              <w:jc w:val="center"/>
              <w:rPr>
                <w:rFonts w:ascii="仿宋" w:eastAsia="仿宋" w:hAnsi="仿宋" w:cstheme="minorEastAsia" w:hint="eastAsia"/>
              </w:rPr>
            </w:pPr>
            <w:bookmarkStart w:id="85" w:name="_Hlk194342171"/>
            <w:bookmarkEnd w:id="84"/>
            <w:r w:rsidRPr="001E140C">
              <w:rPr>
                <w:rFonts w:ascii="仿宋" w:eastAsia="仿宋" w:hAnsi="仿宋" w:cstheme="minorEastAsia" w:hint="eastAsia"/>
              </w:rPr>
              <w:t>4</w:t>
            </w:r>
          </w:p>
        </w:tc>
        <w:tc>
          <w:tcPr>
            <w:tcW w:w="1295" w:type="dxa"/>
            <w:vAlign w:val="center"/>
          </w:tcPr>
          <w:p w14:paraId="5C3B8679" w14:textId="79C7D0B0" w:rsidR="00ED3DEC" w:rsidRPr="001E140C" w:rsidRDefault="00ED3DEC" w:rsidP="00ED3DEC">
            <w:pPr>
              <w:spacing w:line="360" w:lineRule="auto"/>
              <w:jc w:val="center"/>
              <w:rPr>
                <w:rFonts w:ascii="仿宋" w:eastAsia="仿宋" w:hAnsi="仿宋" w:cs="仿宋" w:hint="eastAsia"/>
                <w:bCs/>
                <w:szCs w:val="21"/>
              </w:rPr>
            </w:pPr>
            <w:r w:rsidRPr="001E140C">
              <w:rPr>
                <w:rFonts w:ascii="仿宋" w:eastAsia="仿宋" w:hAnsi="仿宋" w:cs="仿宋" w:hint="eastAsia"/>
                <w:szCs w:val="21"/>
              </w:rPr>
              <w:t>整体实施计划</w:t>
            </w:r>
          </w:p>
        </w:tc>
        <w:tc>
          <w:tcPr>
            <w:tcW w:w="6237" w:type="dxa"/>
            <w:vAlign w:val="center"/>
          </w:tcPr>
          <w:p w14:paraId="72A2C37F" w14:textId="21C71B03" w:rsidR="00ED3DEC" w:rsidRPr="001E140C" w:rsidRDefault="00ED3DEC" w:rsidP="00ED3DEC">
            <w:pPr>
              <w:spacing w:line="360" w:lineRule="auto"/>
              <w:rPr>
                <w:rFonts w:ascii="仿宋" w:eastAsia="仿宋" w:hAnsi="仿宋" w:cs="仿宋" w:hint="eastAsia"/>
                <w:szCs w:val="21"/>
              </w:rPr>
            </w:pPr>
            <w:r w:rsidRPr="001E140C">
              <w:rPr>
                <w:rFonts w:ascii="仿宋" w:eastAsia="仿宋" w:hAnsi="仿宋" w:cs="仿宋" w:hint="eastAsia"/>
                <w:szCs w:val="21"/>
              </w:rPr>
              <w:t>供应商根据实施方案制定的整体实施计划，</w:t>
            </w:r>
            <w:r w:rsidR="004272CD" w:rsidRPr="001E140C">
              <w:rPr>
                <w:rFonts w:ascii="仿宋" w:eastAsia="仿宋" w:hAnsi="仿宋" w:cstheme="minorEastAsia" w:hint="eastAsia"/>
              </w:rPr>
              <w:t>计划合理、可行，且符合采购人需求的得</w:t>
            </w:r>
            <w:r w:rsidR="00A465B4" w:rsidRPr="001E140C">
              <w:rPr>
                <w:rFonts w:ascii="仿宋" w:eastAsia="仿宋" w:hAnsi="仿宋" w:cstheme="minorEastAsia" w:hint="eastAsia"/>
              </w:rPr>
              <w:t>3-5</w:t>
            </w:r>
            <w:r w:rsidR="004272CD" w:rsidRPr="001E140C">
              <w:rPr>
                <w:rFonts w:ascii="仿宋" w:eastAsia="仿宋" w:hAnsi="仿宋" w:cstheme="minorEastAsia" w:hint="eastAsia"/>
              </w:rPr>
              <w:t>分；计划基本合理可行，基本符合采购人需求的得</w:t>
            </w:r>
            <w:r w:rsidR="00A465B4" w:rsidRPr="001E140C">
              <w:rPr>
                <w:rFonts w:ascii="仿宋" w:eastAsia="仿宋" w:hAnsi="仿宋" w:cstheme="minorEastAsia" w:hint="eastAsia"/>
              </w:rPr>
              <w:t>1-3</w:t>
            </w:r>
            <w:r w:rsidR="004272CD" w:rsidRPr="001E140C">
              <w:rPr>
                <w:rFonts w:ascii="仿宋" w:eastAsia="仿宋" w:hAnsi="仿宋" w:cstheme="minorEastAsia" w:hint="eastAsia"/>
              </w:rPr>
              <w:t>分；计划存在缺陷，不能完全满足采购人需求的得0-</w:t>
            </w:r>
            <w:r w:rsidR="00A465B4" w:rsidRPr="001E140C">
              <w:rPr>
                <w:rFonts w:ascii="仿宋" w:eastAsia="仿宋" w:hAnsi="仿宋" w:cstheme="minorEastAsia" w:hint="eastAsia"/>
              </w:rPr>
              <w:t>1</w:t>
            </w:r>
            <w:r w:rsidR="004272CD" w:rsidRPr="001E140C">
              <w:rPr>
                <w:rFonts w:ascii="仿宋" w:eastAsia="仿宋" w:hAnsi="仿宋" w:cstheme="minorEastAsia" w:hint="eastAsia"/>
              </w:rPr>
              <w:t>分，未提供不得分。</w:t>
            </w:r>
          </w:p>
        </w:tc>
        <w:tc>
          <w:tcPr>
            <w:tcW w:w="1045" w:type="dxa"/>
            <w:vAlign w:val="center"/>
          </w:tcPr>
          <w:p w14:paraId="6932D36C" w14:textId="6653BF4D" w:rsidR="00ED3DEC" w:rsidRPr="001E140C" w:rsidRDefault="00ED3DEC" w:rsidP="00ED3DEC">
            <w:pPr>
              <w:spacing w:line="360" w:lineRule="auto"/>
              <w:jc w:val="center"/>
              <w:rPr>
                <w:rFonts w:ascii="仿宋" w:eastAsia="仿宋" w:hAnsi="仿宋" w:cs="仿宋" w:hint="eastAsia"/>
                <w:bCs/>
                <w:szCs w:val="21"/>
              </w:rPr>
            </w:pPr>
            <w:r w:rsidRPr="001E140C">
              <w:rPr>
                <w:rFonts w:ascii="仿宋" w:eastAsia="仿宋" w:hAnsi="仿宋" w:cs="仿宋" w:hint="eastAsia"/>
                <w:bCs/>
                <w:szCs w:val="21"/>
              </w:rPr>
              <w:t>0</w:t>
            </w:r>
            <w:r w:rsidRPr="001E140C">
              <w:rPr>
                <w:rFonts w:ascii="仿宋" w:eastAsia="仿宋" w:hAnsi="仿宋" w:cs="仿宋"/>
                <w:bCs/>
                <w:szCs w:val="21"/>
              </w:rPr>
              <w:t>-</w:t>
            </w:r>
            <w:r w:rsidR="00A465B4" w:rsidRPr="001E140C">
              <w:rPr>
                <w:rFonts w:ascii="仿宋" w:eastAsia="仿宋" w:hAnsi="仿宋" w:cs="仿宋" w:hint="eastAsia"/>
                <w:bCs/>
                <w:szCs w:val="21"/>
              </w:rPr>
              <w:t>5</w:t>
            </w:r>
            <w:r w:rsidRPr="001E140C">
              <w:rPr>
                <w:rFonts w:ascii="仿宋" w:eastAsia="仿宋" w:hAnsi="仿宋" w:cs="仿宋" w:hint="eastAsia"/>
                <w:bCs/>
                <w:szCs w:val="21"/>
              </w:rPr>
              <w:t>分</w:t>
            </w:r>
          </w:p>
        </w:tc>
        <w:tc>
          <w:tcPr>
            <w:tcW w:w="888" w:type="dxa"/>
            <w:vAlign w:val="center"/>
          </w:tcPr>
          <w:p w14:paraId="5DE5D2D7" w14:textId="0A808F10" w:rsidR="00ED3DEC" w:rsidRPr="001E140C" w:rsidRDefault="00ED3DEC" w:rsidP="00ED3DEC">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2EA5A537" w14:textId="77777777" w:rsidTr="00085DED">
        <w:trPr>
          <w:trHeight w:val="20"/>
          <w:jc w:val="center"/>
        </w:trPr>
        <w:tc>
          <w:tcPr>
            <w:tcW w:w="827" w:type="dxa"/>
            <w:vAlign w:val="center"/>
          </w:tcPr>
          <w:p w14:paraId="1006E84A" w14:textId="52CB4389" w:rsidR="00ED3DEC" w:rsidRPr="001E140C" w:rsidRDefault="00ED3DEC" w:rsidP="00ED3DEC">
            <w:pPr>
              <w:spacing w:line="360" w:lineRule="auto"/>
              <w:jc w:val="center"/>
              <w:rPr>
                <w:rFonts w:ascii="仿宋" w:eastAsia="仿宋" w:hAnsi="仿宋" w:cstheme="minorEastAsia" w:hint="eastAsia"/>
              </w:rPr>
            </w:pPr>
            <w:bookmarkStart w:id="86" w:name="_Hlk194342186"/>
            <w:bookmarkEnd w:id="85"/>
            <w:r w:rsidRPr="001E140C">
              <w:rPr>
                <w:rFonts w:ascii="仿宋" w:eastAsia="仿宋" w:hAnsi="仿宋" w:cstheme="minorEastAsia" w:hint="eastAsia"/>
              </w:rPr>
              <w:t>5</w:t>
            </w:r>
          </w:p>
        </w:tc>
        <w:tc>
          <w:tcPr>
            <w:tcW w:w="1295" w:type="dxa"/>
            <w:vAlign w:val="center"/>
          </w:tcPr>
          <w:p w14:paraId="740A0A90" w14:textId="78370C11" w:rsidR="00ED3DEC" w:rsidRPr="001E140C" w:rsidRDefault="00ED3DEC" w:rsidP="00ED3DEC">
            <w:pPr>
              <w:spacing w:line="360" w:lineRule="auto"/>
              <w:jc w:val="center"/>
              <w:rPr>
                <w:rFonts w:ascii="仿宋" w:eastAsia="仿宋" w:hAnsi="仿宋" w:cs="仿宋" w:hint="eastAsia"/>
                <w:bCs/>
                <w:szCs w:val="21"/>
              </w:rPr>
            </w:pPr>
            <w:r w:rsidRPr="001E140C">
              <w:rPr>
                <w:rFonts w:ascii="仿宋" w:eastAsia="仿宋" w:hAnsi="仿宋" w:cs="仿宋" w:hint="eastAsia"/>
                <w:bCs/>
                <w:szCs w:val="21"/>
              </w:rPr>
              <w:t>质量保证措施</w:t>
            </w:r>
          </w:p>
        </w:tc>
        <w:tc>
          <w:tcPr>
            <w:tcW w:w="6237" w:type="dxa"/>
            <w:vAlign w:val="center"/>
          </w:tcPr>
          <w:p w14:paraId="4044328B" w14:textId="1375D472" w:rsidR="00ED3DEC" w:rsidRPr="001E140C" w:rsidRDefault="004272CD" w:rsidP="00ED3DEC">
            <w:pPr>
              <w:spacing w:line="360" w:lineRule="auto"/>
              <w:rPr>
                <w:rFonts w:ascii="仿宋" w:eastAsia="仿宋" w:hAnsi="仿宋" w:cs="仿宋" w:hint="eastAsia"/>
                <w:szCs w:val="21"/>
              </w:rPr>
            </w:pPr>
            <w:r w:rsidRPr="001E140C">
              <w:rPr>
                <w:rFonts w:ascii="仿宋" w:eastAsia="仿宋" w:hAnsi="仿宋" w:cs="仿宋" w:hint="eastAsia"/>
                <w:szCs w:val="21"/>
              </w:rPr>
              <w:t>供应商为实施方案和实施计划采取的质量保证措施，措施到位内容完整且与项目匹配度好的得</w:t>
            </w:r>
            <w:r w:rsidR="00A465B4" w:rsidRPr="001E140C">
              <w:rPr>
                <w:rFonts w:ascii="仿宋" w:eastAsia="仿宋" w:hAnsi="仿宋" w:cs="仿宋" w:hint="eastAsia"/>
                <w:szCs w:val="21"/>
              </w:rPr>
              <w:t>3-5</w:t>
            </w:r>
            <w:r w:rsidRPr="001E140C">
              <w:rPr>
                <w:rFonts w:ascii="仿宋" w:eastAsia="仿宋" w:hAnsi="仿宋" w:cs="仿宋" w:hint="eastAsia"/>
                <w:szCs w:val="21"/>
              </w:rPr>
              <w:t>分；措施基本到位内容基本完整且与项目匹配度较好的得</w:t>
            </w:r>
            <w:r w:rsidR="00A465B4" w:rsidRPr="001E140C">
              <w:rPr>
                <w:rFonts w:ascii="仿宋" w:eastAsia="仿宋" w:hAnsi="仿宋" w:cs="仿宋" w:hint="eastAsia"/>
                <w:szCs w:val="21"/>
              </w:rPr>
              <w:t>1-3</w:t>
            </w:r>
            <w:r w:rsidRPr="001E140C">
              <w:rPr>
                <w:rFonts w:ascii="仿宋" w:eastAsia="仿宋" w:hAnsi="仿宋" w:cs="仿宋" w:hint="eastAsia"/>
                <w:szCs w:val="21"/>
              </w:rPr>
              <w:t>分；措施不到位内容存在欠缺或与项目匹配度一般的得0-</w:t>
            </w:r>
            <w:r w:rsidR="00A465B4" w:rsidRPr="001E140C">
              <w:rPr>
                <w:rFonts w:ascii="仿宋" w:eastAsia="仿宋" w:hAnsi="仿宋" w:cs="仿宋" w:hint="eastAsia"/>
                <w:szCs w:val="21"/>
              </w:rPr>
              <w:t>1</w:t>
            </w:r>
            <w:r w:rsidRPr="001E140C">
              <w:rPr>
                <w:rFonts w:ascii="仿宋" w:eastAsia="仿宋" w:hAnsi="仿宋" w:cs="仿宋" w:hint="eastAsia"/>
                <w:szCs w:val="21"/>
              </w:rPr>
              <w:t>分；内容缺失严重或与项目不匹配的不得分，未提供不得分。</w:t>
            </w:r>
          </w:p>
        </w:tc>
        <w:tc>
          <w:tcPr>
            <w:tcW w:w="1045" w:type="dxa"/>
            <w:vAlign w:val="center"/>
          </w:tcPr>
          <w:p w14:paraId="1353DEA2" w14:textId="582CA670" w:rsidR="00ED3DEC" w:rsidRPr="001E140C" w:rsidRDefault="00ED3DEC" w:rsidP="00ED3DEC">
            <w:pPr>
              <w:spacing w:line="360" w:lineRule="auto"/>
              <w:jc w:val="center"/>
              <w:rPr>
                <w:rFonts w:ascii="仿宋" w:eastAsia="仿宋" w:hAnsi="仿宋" w:cs="仿宋" w:hint="eastAsia"/>
                <w:bCs/>
                <w:szCs w:val="21"/>
              </w:rPr>
            </w:pPr>
            <w:r w:rsidRPr="001E140C">
              <w:rPr>
                <w:rFonts w:ascii="仿宋" w:eastAsia="仿宋" w:hAnsi="仿宋" w:cs="仿宋" w:hint="eastAsia"/>
                <w:bCs/>
                <w:szCs w:val="21"/>
              </w:rPr>
              <w:t>0</w:t>
            </w:r>
            <w:r w:rsidRPr="001E140C">
              <w:rPr>
                <w:rFonts w:ascii="仿宋" w:eastAsia="仿宋" w:hAnsi="仿宋" w:cs="仿宋"/>
                <w:bCs/>
                <w:szCs w:val="21"/>
              </w:rPr>
              <w:t>-</w:t>
            </w:r>
            <w:r w:rsidR="00A465B4" w:rsidRPr="001E140C">
              <w:rPr>
                <w:rFonts w:ascii="仿宋" w:eastAsia="仿宋" w:hAnsi="仿宋" w:cs="仿宋" w:hint="eastAsia"/>
                <w:bCs/>
                <w:szCs w:val="21"/>
              </w:rPr>
              <w:t>5</w:t>
            </w:r>
            <w:r w:rsidRPr="001E140C">
              <w:rPr>
                <w:rFonts w:ascii="仿宋" w:eastAsia="仿宋" w:hAnsi="仿宋" w:cs="仿宋" w:hint="eastAsia"/>
                <w:bCs/>
                <w:szCs w:val="21"/>
              </w:rPr>
              <w:t>分</w:t>
            </w:r>
          </w:p>
        </w:tc>
        <w:tc>
          <w:tcPr>
            <w:tcW w:w="888" w:type="dxa"/>
            <w:vAlign w:val="center"/>
          </w:tcPr>
          <w:p w14:paraId="1390A20E" w14:textId="07853C48" w:rsidR="00ED3DEC" w:rsidRPr="001E140C" w:rsidRDefault="00ED3DEC" w:rsidP="00ED3DEC">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50225369" w14:textId="77777777" w:rsidTr="00085DED">
        <w:trPr>
          <w:trHeight w:val="20"/>
          <w:jc w:val="center"/>
        </w:trPr>
        <w:tc>
          <w:tcPr>
            <w:tcW w:w="827" w:type="dxa"/>
            <w:vAlign w:val="center"/>
          </w:tcPr>
          <w:p w14:paraId="4906C8CB" w14:textId="7C7C2A87" w:rsidR="00D67735" w:rsidRPr="001E140C" w:rsidRDefault="00ED3DEC" w:rsidP="00C96372">
            <w:pPr>
              <w:spacing w:line="360" w:lineRule="auto"/>
              <w:jc w:val="center"/>
              <w:rPr>
                <w:rFonts w:ascii="仿宋" w:eastAsia="仿宋" w:hAnsi="仿宋" w:cstheme="minorEastAsia" w:hint="eastAsia"/>
              </w:rPr>
            </w:pPr>
            <w:bookmarkStart w:id="87" w:name="_Hlk194342201"/>
            <w:bookmarkEnd w:id="86"/>
            <w:r w:rsidRPr="001E140C">
              <w:rPr>
                <w:rFonts w:ascii="仿宋" w:eastAsia="仿宋" w:hAnsi="仿宋" w:cstheme="minorEastAsia" w:hint="eastAsia"/>
              </w:rPr>
              <w:t>6</w:t>
            </w:r>
          </w:p>
        </w:tc>
        <w:tc>
          <w:tcPr>
            <w:tcW w:w="1295" w:type="dxa"/>
            <w:vAlign w:val="center"/>
          </w:tcPr>
          <w:p w14:paraId="2451EF16"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类似业绩</w:t>
            </w:r>
          </w:p>
        </w:tc>
        <w:tc>
          <w:tcPr>
            <w:tcW w:w="6237" w:type="dxa"/>
            <w:vAlign w:val="center"/>
          </w:tcPr>
          <w:p w14:paraId="764DE293" w14:textId="52BABD59" w:rsidR="00D67735" w:rsidRPr="001E140C" w:rsidRDefault="00D67735" w:rsidP="00C96372">
            <w:pPr>
              <w:spacing w:line="360" w:lineRule="auto"/>
              <w:rPr>
                <w:rFonts w:ascii="仿宋" w:eastAsia="仿宋" w:hAnsi="仿宋" w:cstheme="minorEastAsia" w:hint="eastAsia"/>
              </w:rPr>
            </w:pPr>
            <w:r w:rsidRPr="001E140C">
              <w:rPr>
                <w:rFonts w:ascii="仿宋" w:eastAsia="仿宋" w:hAnsi="仿宋" w:cstheme="minorEastAsia" w:hint="eastAsia"/>
              </w:rPr>
              <w:t>投标人具有自20</w:t>
            </w:r>
            <w:r w:rsidR="00A829C1" w:rsidRPr="001E140C">
              <w:rPr>
                <w:rFonts w:ascii="仿宋" w:eastAsia="仿宋" w:hAnsi="仿宋" w:cstheme="minorEastAsia"/>
              </w:rPr>
              <w:t>2</w:t>
            </w:r>
            <w:r w:rsidR="001F4479" w:rsidRPr="001E140C">
              <w:rPr>
                <w:rFonts w:ascii="仿宋" w:eastAsia="仿宋" w:hAnsi="仿宋" w:cstheme="minorEastAsia" w:hint="eastAsia"/>
              </w:rPr>
              <w:t>3</w:t>
            </w:r>
            <w:r w:rsidRPr="001E140C">
              <w:rPr>
                <w:rFonts w:ascii="仿宋" w:eastAsia="仿宋" w:hAnsi="仿宋" w:cstheme="minorEastAsia" w:hint="eastAsia"/>
              </w:rPr>
              <w:t>年1月1日（以合同签订时间为准）至今完成过</w:t>
            </w:r>
            <w:proofErr w:type="gramStart"/>
            <w:r w:rsidRPr="001E140C">
              <w:rPr>
                <w:rFonts w:ascii="仿宋" w:eastAsia="仿宋" w:hAnsi="仿宋" w:cstheme="minorEastAsia" w:hint="eastAsia"/>
              </w:rPr>
              <w:t>类似运</w:t>
            </w:r>
            <w:proofErr w:type="gramEnd"/>
            <w:r w:rsidRPr="001E140C">
              <w:rPr>
                <w:rFonts w:ascii="仿宋" w:eastAsia="仿宋" w:hAnsi="仿宋" w:cstheme="minorEastAsia" w:hint="eastAsia"/>
              </w:rPr>
              <w:t>维服务项目业绩的，每个业绩得</w:t>
            </w:r>
            <w:r w:rsidRPr="001E140C">
              <w:rPr>
                <w:rFonts w:ascii="仿宋" w:eastAsia="仿宋" w:hAnsi="仿宋" w:cstheme="minorEastAsia"/>
              </w:rPr>
              <w:t>1</w:t>
            </w:r>
            <w:r w:rsidRPr="001E140C">
              <w:rPr>
                <w:rFonts w:ascii="仿宋" w:eastAsia="仿宋" w:hAnsi="仿宋" w:cstheme="minorEastAsia" w:hint="eastAsia"/>
              </w:rPr>
              <w:t>分，最高得</w:t>
            </w:r>
            <w:r w:rsidR="001F4479" w:rsidRPr="001E140C">
              <w:rPr>
                <w:rFonts w:ascii="仿宋" w:eastAsia="仿宋" w:hAnsi="仿宋" w:cstheme="minorEastAsia" w:hint="eastAsia"/>
              </w:rPr>
              <w:t>1</w:t>
            </w:r>
            <w:r w:rsidRPr="001E140C">
              <w:rPr>
                <w:rFonts w:ascii="仿宋" w:eastAsia="仿宋" w:hAnsi="仿宋" w:cstheme="minorEastAsia" w:hint="eastAsia"/>
              </w:rPr>
              <w:t>分。（提供合同复印件，未提供不得分。）</w:t>
            </w:r>
          </w:p>
        </w:tc>
        <w:tc>
          <w:tcPr>
            <w:tcW w:w="1045" w:type="dxa"/>
            <w:vAlign w:val="center"/>
          </w:tcPr>
          <w:p w14:paraId="24FA1B76" w14:textId="0C7D225A"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0-</w:t>
            </w:r>
            <w:r w:rsidR="001F4479" w:rsidRPr="001E140C">
              <w:rPr>
                <w:rFonts w:ascii="仿宋" w:eastAsia="仿宋" w:hAnsi="仿宋" w:cstheme="minorEastAsia" w:hint="eastAsia"/>
              </w:rPr>
              <w:t>1</w:t>
            </w:r>
            <w:r w:rsidRPr="001E140C">
              <w:rPr>
                <w:rFonts w:ascii="仿宋" w:eastAsia="仿宋" w:hAnsi="仿宋" w:cstheme="minorEastAsia" w:hint="eastAsia"/>
              </w:rPr>
              <w:t>分</w:t>
            </w:r>
          </w:p>
        </w:tc>
        <w:tc>
          <w:tcPr>
            <w:tcW w:w="888" w:type="dxa"/>
            <w:vAlign w:val="center"/>
          </w:tcPr>
          <w:p w14:paraId="29FC53A9"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客观分</w:t>
            </w:r>
          </w:p>
        </w:tc>
      </w:tr>
      <w:tr w:rsidR="00967590" w:rsidRPr="001E140C" w14:paraId="05132C2D" w14:textId="77777777" w:rsidTr="00085DED">
        <w:trPr>
          <w:trHeight w:val="20"/>
          <w:jc w:val="center"/>
        </w:trPr>
        <w:tc>
          <w:tcPr>
            <w:tcW w:w="827" w:type="dxa"/>
            <w:vAlign w:val="center"/>
          </w:tcPr>
          <w:p w14:paraId="4FE6B4E4" w14:textId="20E5C89B" w:rsidR="00D67735" w:rsidRPr="001E140C" w:rsidRDefault="00ED3DEC" w:rsidP="00C96372">
            <w:pPr>
              <w:spacing w:line="360" w:lineRule="auto"/>
              <w:jc w:val="center"/>
              <w:rPr>
                <w:rFonts w:ascii="仿宋" w:eastAsia="仿宋" w:hAnsi="仿宋" w:cstheme="minorEastAsia" w:hint="eastAsia"/>
              </w:rPr>
            </w:pPr>
            <w:bookmarkStart w:id="88" w:name="_Hlk194342217"/>
            <w:bookmarkEnd w:id="87"/>
            <w:r w:rsidRPr="001E140C">
              <w:rPr>
                <w:rFonts w:ascii="仿宋" w:eastAsia="仿宋" w:hAnsi="仿宋" w:cstheme="minorEastAsia" w:hint="eastAsia"/>
              </w:rPr>
              <w:t>7</w:t>
            </w:r>
          </w:p>
        </w:tc>
        <w:tc>
          <w:tcPr>
            <w:tcW w:w="1295" w:type="dxa"/>
            <w:vAlign w:val="center"/>
          </w:tcPr>
          <w:p w14:paraId="60B66F2F"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体系认证</w:t>
            </w:r>
          </w:p>
        </w:tc>
        <w:tc>
          <w:tcPr>
            <w:tcW w:w="6237" w:type="dxa"/>
            <w:vAlign w:val="center"/>
          </w:tcPr>
          <w:p w14:paraId="51D44E8A" w14:textId="77777777" w:rsidR="00D67735" w:rsidRPr="001E140C" w:rsidRDefault="00D67735" w:rsidP="00C96372">
            <w:pPr>
              <w:spacing w:line="360" w:lineRule="auto"/>
              <w:rPr>
                <w:rFonts w:ascii="仿宋" w:eastAsia="仿宋" w:hAnsi="仿宋" w:cstheme="minorEastAsia" w:hint="eastAsia"/>
              </w:rPr>
            </w:pPr>
            <w:r w:rsidRPr="001E140C">
              <w:rPr>
                <w:rFonts w:ascii="仿宋" w:eastAsia="仿宋" w:hAnsi="仿宋" w:cstheme="minorEastAsia" w:hint="eastAsia"/>
              </w:rPr>
              <w:t>供应商具有有效期内的质量管理体系认证证书、信息安全管理认证</w:t>
            </w:r>
            <w:r w:rsidRPr="001E140C">
              <w:rPr>
                <w:rFonts w:ascii="仿宋" w:eastAsia="仿宋" w:hAnsi="仿宋" w:cstheme="minorEastAsia" w:hint="eastAsia"/>
              </w:rPr>
              <w:lastRenderedPageBreak/>
              <w:t>证书、信息技术服务管理认证证书的，每提供一个得1分，最高得3分。</w:t>
            </w:r>
          </w:p>
          <w:p w14:paraId="58D5F69F" w14:textId="77777777" w:rsidR="00D67735" w:rsidRPr="001E140C" w:rsidRDefault="00D67735" w:rsidP="00C96372">
            <w:pPr>
              <w:spacing w:line="360" w:lineRule="auto"/>
              <w:jc w:val="left"/>
              <w:rPr>
                <w:rFonts w:ascii="仿宋" w:eastAsia="仿宋" w:hAnsi="仿宋" w:cstheme="minorEastAsia" w:hint="eastAsia"/>
              </w:rPr>
            </w:pPr>
            <w:r w:rsidRPr="001E140C">
              <w:rPr>
                <w:rFonts w:ascii="仿宋" w:eastAsia="仿宋" w:hAnsi="仿宋" w:cstheme="minorEastAsia" w:hint="eastAsia"/>
              </w:rPr>
              <w:t>证明材料：提供证书复印件（或扫描件）并加盖公章，否则不得分。</w:t>
            </w:r>
            <w:proofErr w:type="gramStart"/>
            <w:r w:rsidRPr="001E140C">
              <w:rPr>
                <w:rFonts w:ascii="仿宋" w:eastAsia="仿宋" w:hAnsi="仿宋" w:cstheme="minorEastAsia" w:hint="eastAsia"/>
              </w:rPr>
              <w:t>且以上</w:t>
            </w:r>
            <w:proofErr w:type="gramEnd"/>
            <w:r w:rsidRPr="001E140C">
              <w:rPr>
                <w:rFonts w:ascii="仿宋" w:eastAsia="仿宋" w:hAnsi="仿宋" w:cstheme="minorEastAsia" w:hint="eastAsia"/>
              </w:rPr>
              <w:t>证书必须在“全国认证认可信息公共服务平台（http://cx.cnca.cn/CertECloud/index/index/page）”查询状态是有效的，撤销或暂停状态均不得分。</w:t>
            </w:r>
          </w:p>
        </w:tc>
        <w:tc>
          <w:tcPr>
            <w:tcW w:w="1045" w:type="dxa"/>
            <w:vAlign w:val="center"/>
          </w:tcPr>
          <w:p w14:paraId="23632095"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lastRenderedPageBreak/>
              <w:t>0</w:t>
            </w:r>
            <w:r w:rsidRPr="001E140C">
              <w:rPr>
                <w:rFonts w:ascii="仿宋" w:eastAsia="仿宋" w:hAnsi="仿宋" w:cstheme="minorEastAsia"/>
              </w:rPr>
              <w:t>-3</w:t>
            </w:r>
            <w:r w:rsidRPr="001E140C">
              <w:rPr>
                <w:rFonts w:ascii="仿宋" w:eastAsia="仿宋" w:hAnsi="仿宋" w:cstheme="minorEastAsia" w:hint="eastAsia"/>
              </w:rPr>
              <w:t>分</w:t>
            </w:r>
          </w:p>
        </w:tc>
        <w:tc>
          <w:tcPr>
            <w:tcW w:w="888" w:type="dxa"/>
            <w:vAlign w:val="center"/>
          </w:tcPr>
          <w:p w14:paraId="2CE5C068"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客观分</w:t>
            </w:r>
          </w:p>
        </w:tc>
      </w:tr>
      <w:bookmarkEnd w:id="88"/>
      <w:tr w:rsidR="00967590" w:rsidRPr="001E140C" w14:paraId="154457AC" w14:textId="77777777" w:rsidTr="00085DED">
        <w:trPr>
          <w:trHeight w:val="20"/>
          <w:jc w:val="center"/>
        </w:trPr>
        <w:tc>
          <w:tcPr>
            <w:tcW w:w="827" w:type="dxa"/>
            <w:vMerge w:val="restart"/>
            <w:vAlign w:val="center"/>
          </w:tcPr>
          <w:p w14:paraId="4B927E62" w14:textId="6BD5AB96" w:rsidR="00D67735" w:rsidRPr="001E140C" w:rsidRDefault="00762A18" w:rsidP="00C96372">
            <w:pPr>
              <w:spacing w:line="360" w:lineRule="auto"/>
              <w:jc w:val="center"/>
              <w:rPr>
                <w:rFonts w:ascii="仿宋" w:eastAsia="仿宋" w:hAnsi="仿宋" w:cstheme="minorEastAsia" w:hint="eastAsia"/>
              </w:rPr>
            </w:pPr>
            <w:r>
              <w:rPr>
                <w:rFonts w:ascii="仿宋" w:eastAsia="仿宋" w:hAnsi="仿宋" w:cstheme="minorEastAsia" w:hint="eastAsia"/>
              </w:rPr>
              <w:t>8</w:t>
            </w:r>
          </w:p>
        </w:tc>
        <w:tc>
          <w:tcPr>
            <w:tcW w:w="1295" w:type="dxa"/>
            <w:vMerge w:val="restart"/>
            <w:vAlign w:val="center"/>
          </w:tcPr>
          <w:p w14:paraId="4E074CBE" w14:textId="4FF43E34" w:rsidR="00D67735" w:rsidRPr="001E140C" w:rsidRDefault="00085DED"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运</w:t>
            </w:r>
            <w:proofErr w:type="gramStart"/>
            <w:r w:rsidRPr="001E140C">
              <w:rPr>
                <w:rFonts w:ascii="仿宋" w:eastAsia="仿宋" w:hAnsi="仿宋" w:cstheme="minorEastAsia" w:hint="eastAsia"/>
              </w:rPr>
              <w:t>维</w:t>
            </w:r>
            <w:r w:rsidR="00D67735" w:rsidRPr="001E140C">
              <w:rPr>
                <w:rFonts w:ascii="仿宋" w:eastAsia="仿宋" w:hAnsi="仿宋" w:cstheme="minorEastAsia" w:hint="eastAsia"/>
              </w:rPr>
              <w:t>方案</w:t>
            </w:r>
            <w:proofErr w:type="gramEnd"/>
          </w:p>
        </w:tc>
        <w:tc>
          <w:tcPr>
            <w:tcW w:w="6237" w:type="dxa"/>
            <w:vAlign w:val="center"/>
          </w:tcPr>
          <w:p w14:paraId="0917F862" w14:textId="7D12A556" w:rsidR="00D67735" w:rsidRPr="001E140C" w:rsidRDefault="00085DED" w:rsidP="00C96372">
            <w:pPr>
              <w:spacing w:line="360" w:lineRule="auto"/>
              <w:rPr>
                <w:rFonts w:ascii="仿宋" w:eastAsia="仿宋" w:hAnsi="仿宋" w:cstheme="minorEastAsia" w:hint="eastAsia"/>
              </w:rPr>
            </w:pPr>
            <w:r w:rsidRPr="001E140C">
              <w:rPr>
                <w:rFonts w:ascii="仿宋" w:eastAsia="仿宋" w:hAnsi="仿宋" w:cstheme="minorEastAsia" w:hint="eastAsia"/>
              </w:rPr>
              <w:t>供应商根据智慧打印耗材管理及配送详细方案，方案合理、可行，且符合采购人需求的得4-6分；方案基本合理可行，基本符合采购人需求的得2-4分；方案存在缺陷，不能完全满足采购人需求的得0-2分，未提供不得分。</w:t>
            </w:r>
          </w:p>
        </w:tc>
        <w:tc>
          <w:tcPr>
            <w:tcW w:w="1045" w:type="dxa"/>
            <w:vAlign w:val="center"/>
          </w:tcPr>
          <w:p w14:paraId="77A07588" w14:textId="60EAF6CC"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仿宋" w:hint="eastAsia"/>
                <w:bCs/>
                <w:szCs w:val="21"/>
              </w:rPr>
              <w:t>0</w:t>
            </w:r>
            <w:r w:rsidRPr="001E140C">
              <w:rPr>
                <w:rFonts w:ascii="仿宋" w:eastAsia="仿宋" w:hAnsi="仿宋" w:cs="仿宋"/>
                <w:bCs/>
                <w:szCs w:val="21"/>
              </w:rPr>
              <w:t>-</w:t>
            </w:r>
            <w:r w:rsidR="00A465B4" w:rsidRPr="001E140C">
              <w:rPr>
                <w:rFonts w:ascii="仿宋" w:eastAsia="仿宋" w:hAnsi="仿宋" w:cs="仿宋" w:hint="eastAsia"/>
                <w:bCs/>
                <w:szCs w:val="21"/>
              </w:rPr>
              <w:t>6</w:t>
            </w:r>
            <w:r w:rsidRPr="001E140C">
              <w:rPr>
                <w:rFonts w:ascii="仿宋" w:eastAsia="仿宋" w:hAnsi="仿宋" w:cs="仿宋" w:hint="eastAsia"/>
                <w:bCs/>
                <w:szCs w:val="21"/>
              </w:rPr>
              <w:t>分</w:t>
            </w:r>
          </w:p>
        </w:tc>
        <w:tc>
          <w:tcPr>
            <w:tcW w:w="888" w:type="dxa"/>
            <w:vAlign w:val="center"/>
          </w:tcPr>
          <w:p w14:paraId="61C9C981"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4036EF2B" w14:textId="77777777" w:rsidTr="00085DED">
        <w:trPr>
          <w:trHeight w:val="20"/>
          <w:jc w:val="center"/>
        </w:trPr>
        <w:tc>
          <w:tcPr>
            <w:tcW w:w="827" w:type="dxa"/>
            <w:vMerge/>
            <w:vAlign w:val="center"/>
          </w:tcPr>
          <w:p w14:paraId="79E413FC" w14:textId="77777777" w:rsidR="00D67735" w:rsidRPr="001E140C" w:rsidRDefault="00D67735" w:rsidP="00C96372">
            <w:pPr>
              <w:spacing w:line="360" w:lineRule="auto"/>
              <w:jc w:val="center"/>
              <w:rPr>
                <w:rFonts w:ascii="仿宋" w:eastAsia="仿宋" w:hAnsi="仿宋" w:cstheme="minorEastAsia" w:hint="eastAsia"/>
              </w:rPr>
            </w:pPr>
          </w:p>
        </w:tc>
        <w:tc>
          <w:tcPr>
            <w:tcW w:w="1295" w:type="dxa"/>
            <w:vMerge/>
            <w:vAlign w:val="center"/>
          </w:tcPr>
          <w:p w14:paraId="3DDF94B9" w14:textId="77777777" w:rsidR="00D67735" w:rsidRPr="001E140C" w:rsidRDefault="00D67735" w:rsidP="00C96372">
            <w:pPr>
              <w:spacing w:line="360" w:lineRule="auto"/>
              <w:jc w:val="center"/>
              <w:rPr>
                <w:rFonts w:ascii="仿宋" w:eastAsia="仿宋" w:hAnsi="仿宋" w:cstheme="minorEastAsia" w:hint="eastAsia"/>
              </w:rPr>
            </w:pPr>
          </w:p>
        </w:tc>
        <w:tc>
          <w:tcPr>
            <w:tcW w:w="6237" w:type="dxa"/>
            <w:vAlign w:val="center"/>
          </w:tcPr>
          <w:p w14:paraId="45593F85" w14:textId="08117175" w:rsidR="00D67735" w:rsidRPr="001E140C" w:rsidRDefault="00085DED" w:rsidP="00C96372">
            <w:pPr>
              <w:spacing w:line="360" w:lineRule="auto"/>
              <w:rPr>
                <w:rFonts w:ascii="仿宋" w:eastAsia="仿宋" w:hAnsi="仿宋" w:cstheme="minorEastAsia" w:hint="eastAsia"/>
              </w:rPr>
            </w:pPr>
            <w:r w:rsidRPr="001E140C">
              <w:rPr>
                <w:rFonts w:ascii="仿宋" w:eastAsia="仿宋" w:hAnsi="仿宋" w:cstheme="minorEastAsia" w:hint="eastAsia"/>
              </w:rPr>
              <w:t>供应商针对医院ITSS/ITIL标准流程体系建设方案，方案合理、可行，且符合采购人需求的得</w:t>
            </w:r>
            <w:r w:rsidR="00A465B4" w:rsidRPr="001E140C">
              <w:rPr>
                <w:rFonts w:ascii="仿宋" w:eastAsia="仿宋" w:hAnsi="仿宋" w:cstheme="minorEastAsia" w:hint="eastAsia"/>
              </w:rPr>
              <w:t>4-6</w:t>
            </w:r>
            <w:r w:rsidRPr="001E140C">
              <w:rPr>
                <w:rFonts w:ascii="仿宋" w:eastAsia="仿宋" w:hAnsi="仿宋" w:cstheme="minorEastAsia" w:hint="eastAsia"/>
              </w:rPr>
              <w:t>分；方案基本合理可行，基本符合采购人需求的得</w:t>
            </w:r>
            <w:r w:rsidR="00A465B4" w:rsidRPr="001E140C">
              <w:rPr>
                <w:rFonts w:ascii="仿宋" w:eastAsia="仿宋" w:hAnsi="仿宋" w:cstheme="minorEastAsia" w:hint="eastAsia"/>
              </w:rPr>
              <w:t>2-4</w:t>
            </w:r>
            <w:r w:rsidRPr="001E140C">
              <w:rPr>
                <w:rFonts w:ascii="仿宋" w:eastAsia="仿宋" w:hAnsi="仿宋" w:cstheme="minorEastAsia" w:hint="eastAsia"/>
              </w:rPr>
              <w:t>分；方案存在缺陷，不能完全满足采购人需求的得0-</w:t>
            </w:r>
            <w:r w:rsidR="00A465B4" w:rsidRPr="001E140C">
              <w:rPr>
                <w:rFonts w:ascii="仿宋" w:eastAsia="仿宋" w:hAnsi="仿宋" w:cstheme="minorEastAsia" w:hint="eastAsia"/>
              </w:rPr>
              <w:t>2</w:t>
            </w:r>
            <w:r w:rsidRPr="001E140C">
              <w:rPr>
                <w:rFonts w:ascii="仿宋" w:eastAsia="仿宋" w:hAnsi="仿宋" w:cstheme="minorEastAsia" w:hint="eastAsia"/>
              </w:rPr>
              <w:t>分，未提供不得分。</w:t>
            </w:r>
          </w:p>
        </w:tc>
        <w:tc>
          <w:tcPr>
            <w:tcW w:w="1045" w:type="dxa"/>
            <w:vAlign w:val="center"/>
          </w:tcPr>
          <w:p w14:paraId="0BE6A1A5" w14:textId="525071A5"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仿宋" w:hint="eastAsia"/>
                <w:bCs/>
                <w:szCs w:val="21"/>
              </w:rPr>
              <w:t>0</w:t>
            </w:r>
            <w:r w:rsidRPr="001E140C">
              <w:rPr>
                <w:rFonts w:ascii="仿宋" w:eastAsia="仿宋" w:hAnsi="仿宋" w:cs="仿宋"/>
                <w:bCs/>
                <w:szCs w:val="21"/>
              </w:rPr>
              <w:t>-</w:t>
            </w:r>
            <w:r w:rsidR="00A465B4" w:rsidRPr="001E140C">
              <w:rPr>
                <w:rFonts w:ascii="仿宋" w:eastAsia="仿宋" w:hAnsi="仿宋" w:cs="仿宋" w:hint="eastAsia"/>
                <w:bCs/>
                <w:szCs w:val="21"/>
              </w:rPr>
              <w:t>6</w:t>
            </w:r>
            <w:r w:rsidRPr="001E140C">
              <w:rPr>
                <w:rFonts w:ascii="仿宋" w:eastAsia="仿宋" w:hAnsi="仿宋" w:cs="仿宋" w:hint="eastAsia"/>
                <w:bCs/>
                <w:szCs w:val="21"/>
              </w:rPr>
              <w:t>分</w:t>
            </w:r>
          </w:p>
        </w:tc>
        <w:tc>
          <w:tcPr>
            <w:tcW w:w="888" w:type="dxa"/>
            <w:vAlign w:val="center"/>
          </w:tcPr>
          <w:p w14:paraId="29D3DFA1"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244737B0" w14:textId="77777777" w:rsidTr="00085DED">
        <w:trPr>
          <w:trHeight w:val="20"/>
          <w:jc w:val="center"/>
        </w:trPr>
        <w:tc>
          <w:tcPr>
            <w:tcW w:w="827" w:type="dxa"/>
            <w:vMerge/>
            <w:vAlign w:val="center"/>
          </w:tcPr>
          <w:p w14:paraId="6643B85A" w14:textId="77777777" w:rsidR="00D67735" w:rsidRPr="001E140C" w:rsidRDefault="00D67735" w:rsidP="00C96372">
            <w:pPr>
              <w:spacing w:line="360" w:lineRule="auto"/>
              <w:jc w:val="center"/>
              <w:rPr>
                <w:rFonts w:ascii="仿宋" w:eastAsia="仿宋" w:hAnsi="仿宋" w:cstheme="minorEastAsia" w:hint="eastAsia"/>
              </w:rPr>
            </w:pPr>
          </w:p>
        </w:tc>
        <w:tc>
          <w:tcPr>
            <w:tcW w:w="1295" w:type="dxa"/>
            <w:vMerge/>
            <w:vAlign w:val="center"/>
          </w:tcPr>
          <w:p w14:paraId="4F04410B" w14:textId="77777777" w:rsidR="00D67735" w:rsidRPr="001E140C" w:rsidRDefault="00D67735" w:rsidP="00C96372">
            <w:pPr>
              <w:spacing w:line="360" w:lineRule="auto"/>
              <w:jc w:val="center"/>
              <w:rPr>
                <w:rFonts w:ascii="仿宋" w:eastAsia="仿宋" w:hAnsi="仿宋" w:cstheme="minorEastAsia" w:hint="eastAsia"/>
              </w:rPr>
            </w:pPr>
          </w:p>
        </w:tc>
        <w:tc>
          <w:tcPr>
            <w:tcW w:w="6237" w:type="dxa"/>
            <w:vAlign w:val="center"/>
          </w:tcPr>
          <w:p w14:paraId="71400F7F" w14:textId="27796851" w:rsidR="00D67735" w:rsidRPr="001E140C" w:rsidRDefault="00085DED" w:rsidP="00C96372">
            <w:pPr>
              <w:spacing w:line="360" w:lineRule="auto"/>
              <w:rPr>
                <w:rFonts w:ascii="仿宋" w:eastAsia="仿宋" w:hAnsi="仿宋" w:cstheme="minorEastAsia" w:hint="eastAsia"/>
              </w:rPr>
            </w:pPr>
            <w:r w:rsidRPr="001E140C">
              <w:rPr>
                <w:rFonts w:ascii="仿宋" w:eastAsia="仿宋" w:hAnsi="仿宋" w:cstheme="minorEastAsia" w:hint="eastAsia"/>
              </w:rPr>
              <w:t>供应商针对本项目技术服务方案和应急方案，方案合理、可行，且符合采购人需求的得</w:t>
            </w:r>
            <w:r w:rsidR="00A04269" w:rsidRPr="001E140C">
              <w:rPr>
                <w:rFonts w:ascii="仿宋" w:eastAsia="仿宋" w:hAnsi="仿宋" w:cstheme="minorEastAsia" w:hint="eastAsia"/>
              </w:rPr>
              <w:t>4-6</w:t>
            </w:r>
            <w:r w:rsidRPr="001E140C">
              <w:rPr>
                <w:rFonts w:ascii="仿宋" w:eastAsia="仿宋" w:hAnsi="仿宋" w:cstheme="minorEastAsia" w:hint="eastAsia"/>
              </w:rPr>
              <w:t>分；方案基本合理可行，基本符合采购人需求的得</w:t>
            </w:r>
            <w:r w:rsidR="00A04269" w:rsidRPr="001E140C">
              <w:rPr>
                <w:rFonts w:ascii="仿宋" w:eastAsia="仿宋" w:hAnsi="仿宋" w:cstheme="minorEastAsia" w:hint="eastAsia"/>
              </w:rPr>
              <w:t>2-4</w:t>
            </w:r>
            <w:r w:rsidRPr="001E140C">
              <w:rPr>
                <w:rFonts w:ascii="仿宋" w:eastAsia="仿宋" w:hAnsi="仿宋" w:cstheme="minorEastAsia" w:hint="eastAsia"/>
              </w:rPr>
              <w:t>分；方案存在缺陷，不能完全满足采购人需求的得0-</w:t>
            </w:r>
            <w:r w:rsidR="00A04269" w:rsidRPr="001E140C">
              <w:rPr>
                <w:rFonts w:ascii="仿宋" w:eastAsia="仿宋" w:hAnsi="仿宋" w:cstheme="minorEastAsia" w:hint="eastAsia"/>
              </w:rPr>
              <w:t>2</w:t>
            </w:r>
            <w:r w:rsidRPr="001E140C">
              <w:rPr>
                <w:rFonts w:ascii="仿宋" w:eastAsia="仿宋" w:hAnsi="仿宋" w:cstheme="minorEastAsia" w:hint="eastAsia"/>
              </w:rPr>
              <w:t>分，未提供不得分。</w:t>
            </w:r>
          </w:p>
        </w:tc>
        <w:tc>
          <w:tcPr>
            <w:tcW w:w="1045" w:type="dxa"/>
            <w:vAlign w:val="center"/>
          </w:tcPr>
          <w:p w14:paraId="419F666F" w14:textId="7A14E0B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仿宋" w:hint="eastAsia"/>
                <w:bCs/>
                <w:szCs w:val="21"/>
              </w:rPr>
              <w:t>0</w:t>
            </w:r>
            <w:r w:rsidRPr="001E140C">
              <w:rPr>
                <w:rFonts w:ascii="仿宋" w:eastAsia="仿宋" w:hAnsi="仿宋" w:cs="仿宋"/>
                <w:bCs/>
                <w:szCs w:val="21"/>
              </w:rPr>
              <w:t>-</w:t>
            </w:r>
            <w:r w:rsidR="00A04269" w:rsidRPr="001E140C">
              <w:rPr>
                <w:rFonts w:ascii="仿宋" w:eastAsia="仿宋" w:hAnsi="仿宋" w:cs="仿宋" w:hint="eastAsia"/>
                <w:bCs/>
                <w:szCs w:val="21"/>
              </w:rPr>
              <w:t>6</w:t>
            </w:r>
            <w:r w:rsidRPr="001E140C">
              <w:rPr>
                <w:rFonts w:ascii="仿宋" w:eastAsia="仿宋" w:hAnsi="仿宋" w:cs="仿宋" w:hint="eastAsia"/>
                <w:bCs/>
                <w:szCs w:val="21"/>
              </w:rPr>
              <w:t>分</w:t>
            </w:r>
          </w:p>
        </w:tc>
        <w:tc>
          <w:tcPr>
            <w:tcW w:w="888" w:type="dxa"/>
            <w:vAlign w:val="center"/>
          </w:tcPr>
          <w:p w14:paraId="1B298E5D"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20694C9F" w14:textId="77777777" w:rsidTr="00085DED">
        <w:trPr>
          <w:trHeight w:val="20"/>
          <w:jc w:val="center"/>
        </w:trPr>
        <w:tc>
          <w:tcPr>
            <w:tcW w:w="827" w:type="dxa"/>
            <w:vAlign w:val="center"/>
          </w:tcPr>
          <w:p w14:paraId="5B3033BA" w14:textId="38C1C3A7" w:rsidR="008A7E3F" w:rsidRPr="001E140C" w:rsidRDefault="00762A18" w:rsidP="00C96372">
            <w:pPr>
              <w:spacing w:line="360" w:lineRule="auto"/>
              <w:jc w:val="center"/>
              <w:rPr>
                <w:rFonts w:ascii="仿宋" w:eastAsia="仿宋" w:hAnsi="仿宋" w:cstheme="minorEastAsia" w:hint="eastAsia"/>
              </w:rPr>
            </w:pPr>
            <w:bookmarkStart w:id="89" w:name="_Hlk194342315"/>
            <w:r>
              <w:rPr>
                <w:rFonts w:ascii="仿宋" w:eastAsia="仿宋" w:hAnsi="仿宋" w:cstheme="minorEastAsia" w:hint="eastAsia"/>
              </w:rPr>
              <w:t>9</w:t>
            </w:r>
          </w:p>
        </w:tc>
        <w:tc>
          <w:tcPr>
            <w:tcW w:w="1295" w:type="dxa"/>
            <w:vAlign w:val="center"/>
          </w:tcPr>
          <w:p w14:paraId="633D49C6" w14:textId="69F8F2C7" w:rsidR="008A7E3F" w:rsidRPr="001E140C" w:rsidRDefault="00085DED"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技术参数响应</w:t>
            </w:r>
          </w:p>
        </w:tc>
        <w:tc>
          <w:tcPr>
            <w:tcW w:w="6237" w:type="dxa"/>
            <w:vAlign w:val="center"/>
          </w:tcPr>
          <w:p w14:paraId="70AD7567" w14:textId="4DF8A7C4" w:rsidR="00085DED" w:rsidRPr="001E140C" w:rsidRDefault="00085DED" w:rsidP="00085DED">
            <w:pPr>
              <w:spacing w:line="360" w:lineRule="auto"/>
              <w:rPr>
                <w:rFonts w:ascii="仿宋" w:eastAsia="仿宋" w:hAnsi="仿宋" w:cstheme="minorEastAsia" w:hint="eastAsia"/>
              </w:rPr>
            </w:pPr>
            <w:r w:rsidRPr="001E140C">
              <w:rPr>
                <w:rFonts w:ascii="仿宋" w:eastAsia="仿宋" w:hAnsi="仿宋" w:cstheme="minorEastAsia" w:hint="eastAsia"/>
              </w:rPr>
              <w:t>根据投标人针对1</w:t>
            </w:r>
            <w:r w:rsidR="00740CA2" w:rsidRPr="001E140C">
              <w:rPr>
                <w:rFonts w:ascii="仿宋" w:eastAsia="仿宋" w:hAnsi="仿宋" w:cstheme="minorEastAsia"/>
              </w:rPr>
              <w:t>6</w:t>
            </w:r>
            <w:r w:rsidRPr="001E140C">
              <w:rPr>
                <w:rFonts w:ascii="仿宋" w:eastAsia="仿宋" w:hAnsi="仿宋" w:cstheme="minorEastAsia" w:hint="eastAsia"/>
              </w:rPr>
              <w:t>条项目参数满足情况进行评议：</w:t>
            </w:r>
          </w:p>
          <w:p w14:paraId="41441DA7" w14:textId="0F54C55C" w:rsidR="008A7E3F" w:rsidRPr="001E140C" w:rsidRDefault="00085DED" w:rsidP="00085DED">
            <w:pPr>
              <w:spacing w:line="360" w:lineRule="auto"/>
              <w:rPr>
                <w:rFonts w:ascii="仿宋" w:eastAsia="仿宋" w:hAnsi="仿宋" w:cstheme="minorEastAsia" w:hint="eastAsia"/>
              </w:rPr>
            </w:pPr>
            <w:r w:rsidRPr="001E140C">
              <w:rPr>
                <w:rFonts w:ascii="仿宋" w:eastAsia="仿宋" w:hAnsi="仿宋" w:cstheme="minorEastAsia" w:hint="eastAsia"/>
              </w:rPr>
              <w:t>完全满足每条带★参数得2分，不带★参数每条得1分，满分</w:t>
            </w:r>
            <w:r w:rsidR="005A11A0" w:rsidRPr="001E140C">
              <w:rPr>
                <w:rFonts w:ascii="仿宋" w:eastAsia="仿宋" w:hAnsi="仿宋" w:cstheme="minorEastAsia" w:hint="eastAsia"/>
              </w:rPr>
              <w:t>31</w:t>
            </w:r>
            <w:r w:rsidRPr="001E140C">
              <w:rPr>
                <w:rFonts w:ascii="仿宋" w:eastAsia="仿宋" w:hAnsi="仿宋" w:cstheme="minorEastAsia" w:hint="eastAsia"/>
              </w:rPr>
              <w:t>分；部分满足或不满足均不得分；</w:t>
            </w:r>
          </w:p>
        </w:tc>
        <w:tc>
          <w:tcPr>
            <w:tcW w:w="1045" w:type="dxa"/>
            <w:vAlign w:val="center"/>
          </w:tcPr>
          <w:p w14:paraId="6D3258A5" w14:textId="182A6949" w:rsidR="008A7E3F" w:rsidRPr="001E140C" w:rsidRDefault="008A7E3F"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0</w:t>
            </w:r>
            <w:r w:rsidRPr="001E140C">
              <w:rPr>
                <w:rFonts w:ascii="仿宋" w:eastAsia="仿宋" w:hAnsi="仿宋" w:cstheme="minorEastAsia"/>
              </w:rPr>
              <w:t>-</w:t>
            </w:r>
            <w:r w:rsidR="00740CA2" w:rsidRPr="001E140C">
              <w:rPr>
                <w:rFonts w:ascii="仿宋" w:eastAsia="仿宋" w:hAnsi="仿宋" w:cstheme="minorEastAsia"/>
              </w:rPr>
              <w:t>31</w:t>
            </w:r>
            <w:r w:rsidRPr="001E140C">
              <w:rPr>
                <w:rFonts w:ascii="仿宋" w:eastAsia="仿宋" w:hAnsi="仿宋" w:cstheme="minorEastAsia" w:hint="eastAsia"/>
              </w:rPr>
              <w:t>分</w:t>
            </w:r>
          </w:p>
        </w:tc>
        <w:tc>
          <w:tcPr>
            <w:tcW w:w="888" w:type="dxa"/>
            <w:vAlign w:val="center"/>
          </w:tcPr>
          <w:p w14:paraId="3F7FAEFF" w14:textId="77777777" w:rsidR="008A7E3F" w:rsidRPr="001E140C" w:rsidRDefault="008A7E3F"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客观分</w:t>
            </w:r>
          </w:p>
        </w:tc>
      </w:tr>
      <w:tr w:rsidR="00967590" w:rsidRPr="001E140C" w14:paraId="406B8806" w14:textId="77777777" w:rsidTr="00085DED">
        <w:trPr>
          <w:trHeight w:val="20"/>
          <w:jc w:val="center"/>
        </w:trPr>
        <w:tc>
          <w:tcPr>
            <w:tcW w:w="827" w:type="dxa"/>
            <w:vAlign w:val="center"/>
          </w:tcPr>
          <w:p w14:paraId="119598D2" w14:textId="1EA24858" w:rsidR="00085DED" w:rsidRPr="001E140C" w:rsidRDefault="00762A18" w:rsidP="00C96372">
            <w:pPr>
              <w:spacing w:line="360" w:lineRule="auto"/>
              <w:jc w:val="center"/>
              <w:rPr>
                <w:rFonts w:ascii="仿宋" w:eastAsia="仿宋" w:hAnsi="仿宋" w:cstheme="minorEastAsia" w:hint="eastAsia"/>
              </w:rPr>
            </w:pPr>
            <w:bookmarkStart w:id="90" w:name="_Hlk194342349"/>
            <w:bookmarkEnd w:id="89"/>
            <w:r>
              <w:rPr>
                <w:rFonts w:ascii="仿宋" w:eastAsia="仿宋" w:hAnsi="仿宋" w:cstheme="minorEastAsia" w:hint="eastAsia"/>
              </w:rPr>
              <w:t>10</w:t>
            </w:r>
          </w:p>
        </w:tc>
        <w:tc>
          <w:tcPr>
            <w:tcW w:w="1295" w:type="dxa"/>
            <w:vAlign w:val="center"/>
          </w:tcPr>
          <w:p w14:paraId="331474ED" w14:textId="77777777" w:rsidR="00085DED" w:rsidRPr="001E140C" w:rsidRDefault="00085DED"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人员配备</w:t>
            </w:r>
          </w:p>
        </w:tc>
        <w:tc>
          <w:tcPr>
            <w:tcW w:w="6237" w:type="dxa"/>
            <w:vAlign w:val="center"/>
          </w:tcPr>
          <w:p w14:paraId="32D66A43" w14:textId="77777777" w:rsidR="00085DED" w:rsidRPr="001E140C" w:rsidRDefault="00085DED" w:rsidP="00C96372">
            <w:pPr>
              <w:spacing w:line="360" w:lineRule="auto"/>
              <w:rPr>
                <w:rFonts w:ascii="仿宋" w:eastAsia="仿宋" w:hAnsi="仿宋" w:cstheme="minorEastAsia" w:hint="eastAsia"/>
              </w:rPr>
            </w:pPr>
            <w:r w:rsidRPr="001E140C">
              <w:rPr>
                <w:rFonts w:ascii="仿宋" w:eastAsia="仿宋" w:hAnsi="仿宋" w:cstheme="minorEastAsia" w:hint="eastAsia"/>
              </w:rPr>
              <w:t>拟派项目负责人：</w:t>
            </w:r>
          </w:p>
          <w:p w14:paraId="66B74EB9" w14:textId="23685839" w:rsidR="00085DED" w:rsidRPr="001E140C" w:rsidRDefault="00085DED" w:rsidP="00C96372">
            <w:pPr>
              <w:spacing w:line="360" w:lineRule="auto"/>
              <w:rPr>
                <w:rFonts w:ascii="仿宋" w:eastAsia="仿宋" w:hAnsi="仿宋" w:cstheme="minorEastAsia" w:hint="eastAsia"/>
              </w:rPr>
            </w:pPr>
            <w:r w:rsidRPr="001E140C">
              <w:rPr>
                <w:rFonts w:ascii="仿宋" w:eastAsia="仿宋" w:hAnsi="仿宋" w:cstheme="minorEastAsia" w:hint="eastAsia"/>
              </w:rPr>
              <w:t>（1）拟派项目负责人具有专科或以上学历的得</w:t>
            </w:r>
            <w:r w:rsidR="00663A48" w:rsidRPr="001E140C">
              <w:rPr>
                <w:rFonts w:ascii="仿宋" w:eastAsia="仿宋" w:hAnsi="仿宋" w:cstheme="minorEastAsia" w:hint="eastAsia"/>
              </w:rPr>
              <w:t>1</w:t>
            </w:r>
            <w:r w:rsidRPr="001E140C">
              <w:rPr>
                <w:rFonts w:ascii="仿宋" w:eastAsia="仿宋" w:hAnsi="仿宋" w:cstheme="minorEastAsia" w:hint="eastAsia"/>
              </w:rPr>
              <w:t>分；</w:t>
            </w:r>
          </w:p>
          <w:p w14:paraId="21540CDD" w14:textId="4ACD9775" w:rsidR="00085DED" w:rsidRPr="001E140C" w:rsidRDefault="00085DED" w:rsidP="00C96372">
            <w:pPr>
              <w:spacing w:line="360" w:lineRule="auto"/>
              <w:rPr>
                <w:rFonts w:ascii="仿宋" w:eastAsia="仿宋" w:hAnsi="仿宋" w:cstheme="minorEastAsia" w:hint="eastAsia"/>
              </w:rPr>
            </w:pPr>
            <w:r w:rsidRPr="001E140C">
              <w:rPr>
                <w:rFonts w:ascii="仿宋" w:eastAsia="仿宋" w:hAnsi="仿宋" w:cstheme="minorEastAsia" w:hint="eastAsia"/>
              </w:rPr>
              <w:t>（2）具备计算机、网络或与本项目相关的相关专业证书的每个得</w:t>
            </w:r>
            <w:r w:rsidR="00663A48" w:rsidRPr="001E140C">
              <w:rPr>
                <w:rFonts w:ascii="仿宋" w:eastAsia="仿宋" w:hAnsi="仿宋" w:cstheme="minorEastAsia" w:hint="eastAsia"/>
              </w:rPr>
              <w:t>1</w:t>
            </w:r>
            <w:r w:rsidRPr="001E140C">
              <w:rPr>
                <w:rFonts w:ascii="仿宋" w:eastAsia="仿宋" w:hAnsi="仿宋" w:cstheme="minorEastAsia" w:hint="eastAsia"/>
              </w:rPr>
              <w:t>分，最多得</w:t>
            </w:r>
            <w:r w:rsidR="00663A48" w:rsidRPr="001E140C">
              <w:rPr>
                <w:rFonts w:ascii="仿宋" w:eastAsia="仿宋" w:hAnsi="仿宋" w:cstheme="minorEastAsia" w:hint="eastAsia"/>
              </w:rPr>
              <w:t>4</w:t>
            </w:r>
            <w:r w:rsidRPr="001E140C">
              <w:rPr>
                <w:rFonts w:ascii="仿宋" w:eastAsia="仿宋" w:hAnsi="仿宋" w:cstheme="minorEastAsia" w:hint="eastAsia"/>
              </w:rPr>
              <w:t>分；</w:t>
            </w:r>
          </w:p>
          <w:p w14:paraId="307E4537" w14:textId="59E1D98B" w:rsidR="00085DED" w:rsidRPr="001E140C" w:rsidRDefault="00085DED" w:rsidP="00C96372">
            <w:pPr>
              <w:spacing w:line="360" w:lineRule="auto"/>
              <w:rPr>
                <w:rFonts w:ascii="仿宋" w:eastAsia="仿宋" w:hAnsi="仿宋" w:cstheme="minorEastAsia" w:hint="eastAsia"/>
              </w:rPr>
            </w:pPr>
            <w:r w:rsidRPr="001E140C">
              <w:rPr>
                <w:rFonts w:ascii="仿宋" w:eastAsia="仿宋" w:hAnsi="仿宋" w:cstheme="minorEastAsia" w:hint="eastAsia"/>
              </w:rPr>
              <w:t>（注：投标文件中须提供相关证书扫描件加盖公章或复印件加盖公章、在本单位缴纳的近三个月中任一月社保扫描件加盖公章或复印件加盖公章，否则不得分。）</w:t>
            </w:r>
          </w:p>
        </w:tc>
        <w:tc>
          <w:tcPr>
            <w:tcW w:w="1045" w:type="dxa"/>
            <w:vAlign w:val="center"/>
          </w:tcPr>
          <w:p w14:paraId="77321B08" w14:textId="05AAD3D2" w:rsidR="00085DED" w:rsidRPr="001E140C" w:rsidRDefault="00085DED" w:rsidP="00085DED">
            <w:pPr>
              <w:spacing w:line="360" w:lineRule="auto"/>
              <w:jc w:val="center"/>
              <w:rPr>
                <w:rFonts w:ascii="仿宋" w:eastAsia="仿宋" w:hAnsi="仿宋" w:cstheme="minorEastAsia" w:hint="eastAsia"/>
              </w:rPr>
            </w:pPr>
            <w:r w:rsidRPr="001E140C">
              <w:rPr>
                <w:rFonts w:ascii="仿宋" w:eastAsia="仿宋" w:hAnsi="仿宋" w:cstheme="minorEastAsia" w:hint="eastAsia"/>
              </w:rPr>
              <w:t>0</w:t>
            </w:r>
            <w:r w:rsidRPr="001E140C">
              <w:rPr>
                <w:rFonts w:ascii="仿宋" w:eastAsia="仿宋" w:hAnsi="仿宋" w:cstheme="minorEastAsia"/>
              </w:rPr>
              <w:t>-</w:t>
            </w:r>
            <w:r w:rsidR="00663A48" w:rsidRPr="001E140C">
              <w:rPr>
                <w:rFonts w:ascii="仿宋" w:eastAsia="仿宋" w:hAnsi="仿宋" w:cstheme="minorEastAsia" w:hint="eastAsia"/>
              </w:rPr>
              <w:t>5</w:t>
            </w:r>
            <w:r w:rsidRPr="001E140C">
              <w:rPr>
                <w:rFonts w:ascii="仿宋" w:eastAsia="仿宋" w:hAnsi="仿宋" w:cstheme="minorEastAsia" w:hint="eastAsia"/>
              </w:rPr>
              <w:t>分</w:t>
            </w:r>
          </w:p>
        </w:tc>
        <w:tc>
          <w:tcPr>
            <w:tcW w:w="888" w:type="dxa"/>
            <w:vAlign w:val="center"/>
          </w:tcPr>
          <w:p w14:paraId="5843E9C1" w14:textId="11D2FF80" w:rsidR="00085DED" w:rsidRPr="001E140C" w:rsidRDefault="00085DED" w:rsidP="00085DED">
            <w:pPr>
              <w:spacing w:line="360" w:lineRule="auto"/>
              <w:jc w:val="center"/>
              <w:rPr>
                <w:rFonts w:ascii="仿宋" w:eastAsia="仿宋" w:hAnsi="仿宋" w:cstheme="minorEastAsia" w:hint="eastAsia"/>
              </w:rPr>
            </w:pPr>
            <w:r w:rsidRPr="001E140C">
              <w:rPr>
                <w:rFonts w:ascii="仿宋" w:eastAsia="仿宋" w:hAnsi="仿宋" w:cstheme="minorEastAsia" w:hint="eastAsia"/>
              </w:rPr>
              <w:t>客观分</w:t>
            </w:r>
          </w:p>
        </w:tc>
      </w:tr>
      <w:tr w:rsidR="00967590" w:rsidRPr="001E140C" w14:paraId="117164FC" w14:textId="77777777" w:rsidTr="00085DED">
        <w:trPr>
          <w:trHeight w:val="20"/>
          <w:jc w:val="center"/>
        </w:trPr>
        <w:tc>
          <w:tcPr>
            <w:tcW w:w="827" w:type="dxa"/>
            <w:vAlign w:val="center"/>
          </w:tcPr>
          <w:p w14:paraId="426AC8D0" w14:textId="5F990848" w:rsidR="00B60864" w:rsidRPr="001E140C" w:rsidRDefault="001F0DCC" w:rsidP="00C96372">
            <w:pPr>
              <w:spacing w:line="360" w:lineRule="auto"/>
              <w:jc w:val="center"/>
              <w:rPr>
                <w:rFonts w:ascii="仿宋" w:eastAsia="仿宋" w:hAnsi="仿宋" w:cstheme="minorEastAsia" w:hint="eastAsia"/>
              </w:rPr>
            </w:pPr>
            <w:bookmarkStart w:id="91" w:name="_Hlk194342379"/>
            <w:bookmarkEnd w:id="90"/>
            <w:r w:rsidRPr="001E140C">
              <w:rPr>
                <w:rFonts w:ascii="仿宋" w:eastAsia="仿宋" w:hAnsi="仿宋" w:cstheme="minorEastAsia"/>
              </w:rPr>
              <w:t>1</w:t>
            </w:r>
            <w:r w:rsidR="00762A18">
              <w:rPr>
                <w:rFonts w:ascii="仿宋" w:eastAsia="仿宋" w:hAnsi="仿宋" w:cstheme="minorEastAsia" w:hint="eastAsia"/>
              </w:rPr>
              <w:t>1</w:t>
            </w:r>
          </w:p>
        </w:tc>
        <w:tc>
          <w:tcPr>
            <w:tcW w:w="1295" w:type="dxa"/>
            <w:vAlign w:val="center"/>
          </w:tcPr>
          <w:p w14:paraId="15A6AB02" w14:textId="21C28B50" w:rsidR="00B60864" w:rsidRPr="001E140C" w:rsidRDefault="00756C88"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服务承诺及优惠条件</w:t>
            </w:r>
          </w:p>
        </w:tc>
        <w:tc>
          <w:tcPr>
            <w:tcW w:w="6237" w:type="dxa"/>
            <w:vAlign w:val="center"/>
          </w:tcPr>
          <w:p w14:paraId="35FB1E3B" w14:textId="31156AA1" w:rsidR="00B60864" w:rsidRPr="001E140C" w:rsidRDefault="00756C88" w:rsidP="00B60864">
            <w:pPr>
              <w:spacing w:line="360" w:lineRule="auto"/>
              <w:rPr>
                <w:rFonts w:ascii="仿宋" w:eastAsia="仿宋" w:hAnsi="仿宋" w:cstheme="minorEastAsia" w:hint="eastAsia"/>
              </w:rPr>
            </w:pPr>
            <w:r w:rsidRPr="001E140C">
              <w:rPr>
                <w:rFonts w:ascii="仿宋" w:eastAsia="仿宋" w:hAnsi="仿宋" w:cstheme="minorEastAsia" w:hint="eastAsia"/>
              </w:rPr>
              <w:t>响应文件中提供的服务承诺</w:t>
            </w:r>
            <w:r w:rsidR="00085DED" w:rsidRPr="001E140C">
              <w:rPr>
                <w:rFonts w:ascii="仿宋" w:eastAsia="仿宋" w:hAnsi="仿宋" w:cstheme="minorEastAsia" w:hint="eastAsia"/>
              </w:rPr>
              <w:t>（包含备品备件、维保配件预备等）</w:t>
            </w:r>
            <w:r w:rsidRPr="001E140C">
              <w:rPr>
                <w:rFonts w:ascii="仿宋" w:eastAsia="仿宋" w:hAnsi="仿宋" w:cstheme="minorEastAsia" w:hint="eastAsia"/>
              </w:rPr>
              <w:t>内容详尽、优惠条件切实可行的得</w:t>
            </w:r>
            <w:r w:rsidR="00FB4C40" w:rsidRPr="001E140C">
              <w:rPr>
                <w:rFonts w:ascii="仿宋" w:eastAsia="仿宋" w:hAnsi="仿宋" w:cstheme="minorEastAsia" w:hint="eastAsia"/>
              </w:rPr>
              <w:t>3-5</w:t>
            </w:r>
            <w:r w:rsidRPr="001E140C">
              <w:rPr>
                <w:rFonts w:ascii="仿宋" w:eastAsia="仿宋" w:hAnsi="仿宋" w:cstheme="minorEastAsia" w:hint="eastAsia"/>
              </w:rPr>
              <w:t>分；响应文件中提供的服务承诺内容基本详细合理、优惠条件基本可行的得</w:t>
            </w:r>
            <w:r w:rsidR="00FB4C40" w:rsidRPr="001E140C">
              <w:rPr>
                <w:rFonts w:ascii="仿宋" w:eastAsia="仿宋" w:hAnsi="仿宋" w:cstheme="minorEastAsia" w:hint="eastAsia"/>
              </w:rPr>
              <w:t>1-3</w:t>
            </w:r>
            <w:r w:rsidRPr="001E140C">
              <w:rPr>
                <w:rFonts w:ascii="仿宋" w:eastAsia="仿宋" w:hAnsi="仿宋" w:cstheme="minorEastAsia" w:hint="eastAsia"/>
              </w:rPr>
              <w:t>分；响应文件中提供的服务承诺内容或优惠条件有描述的得</w:t>
            </w:r>
            <w:r w:rsidR="00085DED" w:rsidRPr="001E140C">
              <w:rPr>
                <w:rFonts w:ascii="仿宋" w:eastAsia="仿宋" w:hAnsi="仿宋" w:cstheme="minorEastAsia" w:hint="eastAsia"/>
              </w:rPr>
              <w:t>0-</w:t>
            </w:r>
            <w:r w:rsidR="00FB4C40" w:rsidRPr="001E140C">
              <w:rPr>
                <w:rFonts w:ascii="仿宋" w:eastAsia="仿宋" w:hAnsi="仿宋" w:cstheme="minorEastAsia" w:hint="eastAsia"/>
              </w:rPr>
              <w:t>1</w:t>
            </w:r>
            <w:r w:rsidRPr="001E140C">
              <w:rPr>
                <w:rFonts w:ascii="仿宋" w:eastAsia="仿宋" w:hAnsi="仿宋" w:cstheme="minorEastAsia" w:hint="eastAsia"/>
              </w:rPr>
              <w:t>分；缺项不得分。</w:t>
            </w:r>
          </w:p>
        </w:tc>
        <w:tc>
          <w:tcPr>
            <w:tcW w:w="1045" w:type="dxa"/>
            <w:vAlign w:val="center"/>
          </w:tcPr>
          <w:p w14:paraId="7DC3813E" w14:textId="1E20B7B1" w:rsidR="00B60864" w:rsidRPr="001E140C" w:rsidRDefault="00B60864"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0</w:t>
            </w:r>
            <w:r w:rsidRPr="001E140C">
              <w:rPr>
                <w:rFonts w:ascii="仿宋" w:eastAsia="仿宋" w:hAnsi="仿宋" w:cstheme="minorEastAsia"/>
              </w:rPr>
              <w:t>-</w:t>
            </w:r>
            <w:r w:rsidR="00FB4C40" w:rsidRPr="001E140C">
              <w:rPr>
                <w:rFonts w:ascii="仿宋" w:eastAsia="仿宋" w:hAnsi="仿宋" w:cstheme="minorEastAsia" w:hint="eastAsia"/>
              </w:rPr>
              <w:t>5</w:t>
            </w:r>
            <w:r w:rsidR="00A503CC" w:rsidRPr="001E140C">
              <w:rPr>
                <w:rFonts w:ascii="仿宋" w:eastAsia="仿宋" w:hAnsi="仿宋" w:cstheme="minorEastAsia" w:hint="eastAsia"/>
              </w:rPr>
              <w:t>分</w:t>
            </w:r>
          </w:p>
        </w:tc>
        <w:tc>
          <w:tcPr>
            <w:tcW w:w="888" w:type="dxa"/>
            <w:vAlign w:val="center"/>
          </w:tcPr>
          <w:p w14:paraId="5042101F" w14:textId="227F1187" w:rsidR="00B60864" w:rsidRPr="001E140C" w:rsidRDefault="00B60864"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tr w:rsidR="00967590" w:rsidRPr="001E140C" w14:paraId="51D02147" w14:textId="77777777" w:rsidTr="00085DED">
        <w:trPr>
          <w:trHeight w:val="20"/>
          <w:jc w:val="center"/>
        </w:trPr>
        <w:tc>
          <w:tcPr>
            <w:tcW w:w="827" w:type="dxa"/>
            <w:vAlign w:val="center"/>
          </w:tcPr>
          <w:p w14:paraId="3B167083" w14:textId="7BB93160" w:rsidR="00D67735" w:rsidRPr="001E140C" w:rsidRDefault="003E5B50" w:rsidP="00C96372">
            <w:pPr>
              <w:spacing w:line="360" w:lineRule="auto"/>
              <w:jc w:val="center"/>
              <w:rPr>
                <w:rFonts w:ascii="仿宋" w:eastAsia="仿宋" w:hAnsi="仿宋" w:cstheme="minorEastAsia" w:hint="eastAsia"/>
              </w:rPr>
            </w:pPr>
            <w:bookmarkStart w:id="92" w:name="_Hlk194342405"/>
            <w:bookmarkEnd w:id="91"/>
            <w:r w:rsidRPr="001E140C">
              <w:rPr>
                <w:rFonts w:ascii="仿宋" w:eastAsia="仿宋" w:hAnsi="仿宋" w:cstheme="minorEastAsia"/>
              </w:rPr>
              <w:t>1</w:t>
            </w:r>
            <w:r w:rsidR="00762A18">
              <w:rPr>
                <w:rFonts w:ascii="仿宋" w:eastAsia="仿宋" w:hAnsi="仿宋" w:cstheme="minorEastAsia" w:hint="eastAsia"/>
              </w:rPr>
              <w:t>2</w:t>
            </w:r>
          </w:p>
        </w:tc>
        <w:tc>
          <w:tcPr>
            <w:tcW w:w="1295" w:type="dxa"/>
            <w:vAlign w:val="center"/>
          </w:tcPr>
          <w:p w14:paraId="66E71240"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hint="eastAsia"/>
                <w:szCs w:val="21"/>
              </w:rPr>
              <w:t>与采购人的配合</w:t>
            </w:r>
          </w:p>
        </w:tc>
        <w:tc>
          <w:tcPr>
            <w:tcW w:w="6237" w:type="dxa"/>
            <w:vAlign w:val="center"/>
          </w:tcPr>
          <w:p w14:paraId="49B41816" w14:textId="77777777" w:rsidR="00D67735" w:rsidRPr="001E140C" w:rsidRDefault="00D67735" w:rsidP="00C96372">
            <w:pPr>
              <w:spacing w:line="360" w:lineRule="auto"/>
              <w:rPr>
                <w:rFonts w:ascii="仿宋" w:eastAsia="仿宋" w:hAnsi="仿宋" w:hint="eastAsia"/>
                <w:szCs w:val="21"/>
              </w:rPr>
            </w:pPr>
            <w:r w:rsidRPr="001E140C">
              <w:rPr>
                <w:rFonts w:ascii="仿宋" w:eastAsia="仿宋" w:hAnsi="仿宋" w:hint="eastAsia"/>
                <w:szCs w:val="21"/>
              </w:rPr>
              <w:t>针对本项目与采购人的配合方案进行综合评定：</w:t>
            </w:r>
          </w:p>
          <w:p w14:paraId="1D0CE0FB" w14:textId="1A0D61E8" w:rsidR="00D67735" w:rsidRPr="001E140C" w:rsidRDefault="00D67735" w:rsidP="00C96372">
            <w:pPr>
              <w:spacing w:line="360" w:lineRule="auto"/>
              <w:rPr>
                <w:rFonts w:ascii="仿宋" w:eastAsia="仿宋" w:hAnsi="仿宋" w:cstheme="minorEastAsia" w:hint="eastAsia"/>
              </w:rPr>
            </w:pPr>
            <w:r w:rsidRPr="001E140C">
              <w:rPr>
                <w:rFonts w:ascii="仿宋" w:eastAsia="仿宋" w:hAnsi="仿宋" w:hint="eastAsia"/>
                <w:szCs w:val="21"/>
              </w:rPr>
              <w:t>配合方案内容完整、全面，具有针对性，符合项目要求的得</w:t>
            </w:r>
            <w:r w:rsidR="000361EE" w:rsidRPr="001E140C">
              <w:rPr>
                <w:rFonts w:ascii="仿宋" w:eastAsia="仿宋" w:hAnsi="仿宋" w:hint="eastAsia"/>
                <w:szCs w:val="21"/>
              </w:rPr>
              <w:t>1-2</w:t>
            </w:r>
            <w:r w:rsidRPr="001E140C">
              <w:rPr>
                <w:rFonts w:ascii="仿宋" w:eastAsia="仿宋" w:hAnsi="仿宋" w:hint="eastAsia"/>
                <w:szCs w:val="21"/>
              </w:rPr>
              <w:t>分；</w:t>
            </w:r>
            <w:r w:rsidRPr="001E140C">
              <w:rPr>
                <w:rFonts w:ascii="仿宋" w:eastAsia="仿宋" w:hAnsi="仿宋" w:hint="eastAsia"/>
                <w:szCs w:val="21"/>
              </w:rPr>
              <w:lastRenderedPageBreak/>
              <w:t>配合内容较为完整、较为全面，较具有针对性，基本符合项目要求的得</w:t>
            </w:r>
            <w:r w:rsidR="000361EE" w:rsidRPr="001E140C">
              <w:rPr>
                <w:rFonts w:ascii="仿宋" w:eastAsia="仿宋" w:hAnsi="仿宋" w:hint="eastAsia"/>
                <w:szCs w:val="21"/>
              </w:rPr>
              <w:t>0-1</w:t>
            </w:r>
            <w:r w:rsidRPr="001E140C">
              <w:rPr>
                <w:rFonts w:ascii="仿宋" w:eastAsia="仿宋" w:hAnsi="仿宋" w:hint="eastAsia"/>
                <w:szCs w:val="21"/>
              </w:rPr>
              <w:t>分；未提供的本项不得分。</w:t>
            </w:r>
          </w:p>
        </w:tc>
        <w:tc>
          <w:tcPr>
            <w:tcW w:w="1045" w:type="dxa"/>
            <w:vAlign w:val="center"/>
          </w:tcPr>
          <w:p w14:paraId="121FC09F" w14:textId="3AD16C6B"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lastRenderedPageBreak/>
              <w:t>0</w:t>
            </w:r>
            <w:r w:rsidRPr="001E140C">
              <w:rPr>
                <w:rFonts w:ascii="仿宋" w:eastAsia="仿宋" w:hAnsi="仿宋" w:cstheme="minorEastAsia"/>
              </w:rPr>
              <w:t>-</w:t>
            </w:r>
            <w:r w:rsidR="000361EE" w:rsidRPr="001E140C">
              <w:rPr>
                <w:rFonts w:ascii="仿宋" w:eastAsia="仿宋" w:hAnsi="仿宋" w:cstheme="minorEastAsia" w:hint="eastAsia"/>
              </w:rPr>
              <w:t>2</w:t>
            </w:r>
            <w:r w:rsidRPr="001E140C">
              <w:rPr>
                <w:rFonts w:ascii="仿宋" w:eastAsia="仿宋" w:hAnsi="仿宋" w:cstheme="minorEastAsia" w:hint="eastAsia"/>
              </w:rPr>
              <w:t>分</w:t>
            </w:r>
          </w:p>
        </w:tc>
        <w:tc>
          <w:tcPr>
            <w:tcW w:w="888" w:type="dxa"/>
            <w:vAlign w:val="center"/>
          </w:tcPr>
          <w:p w14:paraId="672D5985"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主观分</w:t>
            </w:r>
          </w:p>
        </w:tc>
      </w:tr>
      <w:bookmarkEnd w:id="92"/>
      <w:tr w:rsidR="00967590" w:rsidRPr="001E140C" w14:paraId="265A138A" w14:textId="77777777" w:rsidTr="00085DED">
        <w:trPr>
          <w:trHeight w:val="20"/>
          <w:jc w:val="center"/>
        </w:trPr>
        <w:tc>
          <w:tcPr>
            <w:tcW w:w="827" w:type="dxa"/>
            <w:vAlign w:val="center"/>
          </w:tcPr>
          <w:p w14:paraId="38997217" w14:textId="7265D448"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1</w:t>
            </w:r>
            <w:r w:rsidR="00762A18">
              <w:rPr>
                <w:rFonts w:ascii="仿宋" w:eastAsia="仿宋" w:hAnsi="仿宋" w:cstheme="minorEastAsia" w:hint="eastAsia"/>
              </w:rPr>
              <w:t>3</w:t>
            </w:r>
          </w:p>
        </w:tc>
        <w:tc>
          <w:tcPr>
            <w:tcW w:w="1295" w:type="dxa"/>
            <w:vAlign w:val="center"/>
          </w:tcPr>
          <w:p w14:paraId="71BAB944"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价格分</w:t>
            </w:r>
          </w:p>
        </w:tc>
        <w:tc>
          <w:tcPr>
            <w:tcW w:w="6237" w:type="dxa"/>
            <w:vAlign w:val="center"/>
          </w:tcPr>
          <w:p w14:paraId="23624889" w14:textId="129E521A" w:rsidR="00D67735" w:rsidRPr="001E140C" w:rsidRDefault="00D67735" w:rsidP="00C96372">
            <w:pPr>
              <w:spacing w:line="360" w:lineRule="auto"/>
              <w:rPr>
                <w:rFonts w:ascii="仿宋" w:eastAsia="仿宋" w:hAnsi="仿宋" w:cstheme="minorEastAsia" w:hint="eastAsia"/>
              </w:rPr>
            </w:pPr>
            <w:r w:rsidRPr="001E140C">
              <w:rPr>
                <w:rFonts w:ascii="仿宋" w:eastAsia="仿宋" w:hAnsi="仿宋" w:cstheme="minorEastAsia" w:hint="eastAsia"/>
              </w:rPr>
              <w:t>有效最后报价的最低价作为评审基准价，其最低报价为满分；按［最后报价得分=（评审基准价/最后报价）*</w:t>
            </w:r>
            <w:r w:rsidR="007F22E9" w:rsidRPr="001E140C">
              <w:rPr>
                <w:rFonts w:ascii="仿宋" w:eastAsia="仿宋" w:hAnsi="仿宋" w:cstheme="minorEastAsia" w:hint="eastAsia"/>
              </w:rPr>
              <w:t>1</w:t>
            </w:r>
            <w:r w:rsidRPr="001E140C">
              <w:rPr>
                <w:rFonts w:ascii="仿宋" w:eastAsia="仿宋" w:hAnsi="仿宋" w:cstheme="minorEastAsia" w:hint="eastAsia"/>
              </w:rPr>
              <w:t>0］的计算公式计算。</w:t>
            </w:r>
          </w:p>
        </w:tc>
        <w:tc>
          <w:tcPr>
            <w:tcW w:w="1045" w:type="dxa"/>
            <w:vAlign w:val="center"/>
          </w:tcPr>
          <w:p w14:paraId="0C8579BA" w14:textId="17C7B094"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0-</w:t>
            </w:r>
            <w:r w:rsidR="007F22E9" w:rsidRPr="001E140C">
              <w:rPr>
                <w:rFonts w:ascii="仿宋" w:eastAsia="仿宋" w:hAnsi="仿宋" w:cstheme="minorEastAsia" w:hint="eastAsia"/>
              </w:rPr>
              <w:t>1</w:t>
            </w:r>
            <w:r w:rsidRPr="001E140C">
              <w:rPr>
                <w:rFonts w:ascii="仿宋" w:eastAsia="仿宋" w:hAnsi="仿宋" w:cstheme="minorEastAsia" w:hint="eastAsia"/>
              </w:rPr>
              <w:t>0分</w:t>
            </w:r>
          </w:p>
        </w:tc>
        <w:tc>
          <w:tcPr>
            <w:tcW w:w="888" w:type="dxa"/>
            <w:vAlign w:val="center"/>
          </w:tcPr>
          <w:p w14:paraId="779B92C2" w14:textId="77777777" w:rsidR="00D67735" w:rsidRPr="001E140C" w:rsidRDefault="00D67735" w:rsidP="00C96372">
            <w:pPr>
              <w:spacing w:line="360" w:lineRule="auto"/>
              <w:jc w:val="center"/>
              <w:rPr>
                <w:rFonts w:ascii="仿宋" w:eastAsia="仿宋" w:hAnsi="仿宋" w:cstheme="minorEastAsia" w:hint="eastAsia"/>
              </w:rPr>
            </w:pPr>
            <w:r w:rsidRPr="001E140C">
              <w:rPr>
                <w:rFonts w:ascii="仿宋" w:eastAsia="仿宋" w:hAnsi="仿宋" w:cstheme="minorEastAsia" w:hint="eastAsia"/>
              </w:rPr>
              <w:t>/</w:t>
            </w:r>
          </w:p>
        </w:tc>
      </w:tr>
    </w:tbl>
    <w:p w14:paraId="572E0472" w14:textId="77777777" w:rsidR="00A62A1E" w:rsidRPr="001E140C" w:rsidRDefault="00D67735">
      <w:pPr>
        <w:adjustRightInd/>
        <w:spacing w:line="360" w:lineRule="auto"/>
        <w:rPr>
          <w:rFonts w:ascii="仿宋" w:eastAsia="仿宋" w:hAnsi="仿宋" w:cs="Arial" w:hint="eastAsia"/>
          <w:b/>
          <w:kern w:val="0"/>
          <w:sz w:val="24"/>
        </w:rPr>
      </w:pPr>
      <w:r w:rsidRPr="001E140C">
        <w:rPr>
          <w:rFonts w:ascii="仿宋" w:eastAsia="仿宋" w:hAnsi="仿宋" w:cs="Arial" w:hint="eastAsia"/>
          <w:b/>
          <w:kern w:val="0"/>
          <w:sz w:val="24"/>
        </w:rPr>
        <w:t xml:space="preserve"> </w:t>
      </w:r>
    </w:p>
    <w:p w14:paraId="64E54114" w14:textId="6BC74850" w:rsidR="00003236" w:rsidRPr="001E140C" w:rsidRDefault="003A58CD">
      <w:pPr>
        <w:adjustRightInd/>
        <w:spacing w:line="360" w:lineRule="auto"/>
        <w:rPr>
          <w:rFonts w:ascii="仿宋" w:eastAsia="仿宋" w:hAnsi="仿宋" w:cs="Arial" w:hint="eastAsia"/>
          <w:b/>
          <w:kern w:val="0"/>
          <w:sz w:val="24"/>
        </w:rPr>
      </w:pPr>
      <w:r w:rsidRPr="001E140C">
        <w:rPr>
          <w:rFonts w:ascii="仿宋" w:eastAsia="仿宋" w:hAnsi="仿宋" w:cs="Arial" w:hint="eastAsia"/>
          <w:b/>
          <w:kern w:val="0"/>
          <w:sz w:val="24"/>
        </w:rPr>
        <w:t>“*”备注：供应商编制响应文件时，建议按此目录（序号和内容）提供评审标准相应的商务技术资料。</w:t>
      </w:r>
    </w:p>
    <w:p w14:paraId="49FE7D39" w14:textId="77777777" w:rsidR="00003236" w:rsidRPr="001E140C" w:rsidRDefault="00003236">
      <w:pPr>
        <w:adjustRightInd/>
        <w:spacing w:line="360" w:lineRule="auto"/>
        <w:ind w:firstLineChars="200" w:firstLine="482"/>
        <w:rPr>
          <w:rFonts w:ascii="仿宋" w:eastAsia="仿宋" w:hAnsi="仿宋" w:cs="Arial" w:hint="eastAsia"/>
          <w:b/>
          <w:kern w:val="0"/>
          <w:sz w:val="24"/>
        </w:rPr>
      </w:pPr>
    </w:p>
    <w:p w14:paraId="4316CF32" w14:textId="77777777" w:rsidR="00003236" w:rsidRPr="001E140C" w:rsidRDefault="003A58CD">
      <w:pPr>
        <w:pStyle w:val="2f7"/>
        <w:spacing w:before="0"/>
        <w:ind w:firstLine="643"/>
        <w:jc w:val="center"/>
        <w:rPr>
          <w:rFonts w:ascii="仿宋" w:eastAsia="仿宋" w:hAnsi="仿宋" w:cs="仿宋_GB2312" w:hint="eastAsia"/>
          <w:b/>
        </w:rPr>
      </w:pPr>
      <w:r w:rsidRPr="001E140C">
        <w:rPr>
          <w:rFonts w:ascii="仿宋" w:eastAsia="仿宋" w:hAnsi="仿宋" w:cs="仿宋_GB2312" w:hint="eastAsia"/>
          <w:b/>
          <w:sz w:val="32"/>
        </w:rPr>
        <w:t>一、评审方法</w:t>
      </w:r>
    </w:p>
    <w:p w14:paraId="5D1782AF" w14:textId="77777777" w:rsidR="00003236" w:rsidRPr="001E140C" w:rsidRDefault="003A58CD">
      <w:pPr>
        <w:adjustRightInd/>
        <w:spacing w:line="360" w:lineRule="auto"/>
        <w:rPr>
          <w:rFonts w:ascii="仿宋" w:eastAsia="仿宋" w:hAnsi="仿宋" w:cs="Arial" w:hint="eastAsia"/>
          <w:kern w:val="0"/>
          <w:sz w:val="24"/>
        </w:rPr>
      </w:pPr>
      <w:r w:rsidRPr="001E140C">
        <w:rPr>
          <w:rFonts w:ascii="仿宋" w:eastAsia="仿宋" w:hAnsi="仿宋" w:cs="Arial" w:hint="eastAsia"/>
          <w:b/>
          <w:kern w:val="0"/>
          <w:sz w:val="24"/>
        </w:rPr>
        <w:t>1.综合评分法。</w:t>
      </w:r>
      <w:r w:rsidRPr="001E140C">
        <w:rPr>
          <w:rFonts w:ascii="仿宋" w:eastAsia="仿宋" w:hAnsi="仿宋" w:cs="Arial" w:hint="eastAsia"/>
          <w:kern w:val="0"/>
          <w:sz w:val="24"/>
        </w:rPr>
        <w:t>综合评分法，是指响应文件满足磋商文件全部实质性要求，</w:t>
      </w:r>
      <w:proofErr w:type="gramStart"/>
      <w:r w:rsidRPr="001E140C">
        <w:rPr>
          <w:rFonts w:ascii="仿宋" w:eastAsia="仿宋" w:hAnsi="仿宋" w:cs="Arial" w:hint="eastAsia"/>
          <w:kern w:val="0"/>
          <w:sz w:val="24"/>
        </w:rPr>
        <w:t>且按照</w:t>
      </w:r>
      <w:proofErr w:type="gramEnd"/>
      <w:r w:rsidRPr="001E140C">
        <w:rPr>
          <w:rFonts w:ascii="仿宋" w:eastAsia="仿宋" w:hAnsi="仿宋" w:cs="Arial" w:hint="eastAsia"/>
          <w:kern w:val="0"/>
          <w:sz w:val="24"/>
        </w:rPr>
        <w:t>评审因素的量化指标评审得分最高的供应商为成交候选人的评审方法。</w:t>
      </w:r>
    </w:p>
    <w:p w14:paraId="69FD6563" w14:textId="77777777" w:rsidR="00003236" w:rsidRPr="001E140C" w:rsidRDefault="00003236">
      <w:pPr>
        <w:adjustRightInd/>
        <w:spacing w:line="360" w:lineRule="auto"/>
        <w:rPr>
          <w:rFonts w:ascii="仿宋" w:eastAsia="仿宋" w:hAnsi="仿宋" w:cs="Arial" w:hint="eastAsia"/>
          <w:kern w:val="0"/>
          <w:sz w:val="24"/>
        </w:rPr>
      </w:pPr>
    </w:p>
    <w:p w14:paraId="392783CC" w14:textId="77777777" w:rsidR="00003236" w:rsidRPr="001E140C" w:rsidRDefault="003A58CD">
      <w:pPr>
        <w:snapToGrid w:val="0"/>
        <w:spacing w:line="360" w:lineRule="auto"/>
        <w:ind w:leftChars="57" w:left="120" w:firstLineChars="150" w:firstLine="422"/>
        <w:jc w:val="center"/>
        <w:rPr>
          <w:rFonts w:ascii="仿宋" w:eastAsia="仿宋" w:hAnsi="仿宋" w:cs="仿宋_GB2312" w:hint="eastAsia"/>
          <w:b/>
          <w:sz w:val="32"/>
        </w:rPr>
      </w:pPr>
      <w:r w:rsidRPr="001E140C">
        <w:rPr>
          <w:rFonts w:ascii="仿宋" w:eastAsia="仿宋" w:hAnsi="仿宋" w:hint="eastAsia"/>
          <w:b/>
          <w:sz w:val="28"/>
          <w:szCs w:val="28"/>
        </w:rPr>
        <w:t xml:space="preserve">   </w:t>
      </w:r>
      <w:r w:rsidRPr="001E140C">
        <w:rPr>
          <w:rFonts w:ascii="仿宋" w:eastAsia="仿宋" w:hAnsi="仿宋" w:cs="仿宋_GB2312" w:hint="eastAsia"/>
          <w:b/>
          <w:sz w:val="32"/>
        </w:rPr>
        <w:t>二、磋商小组的组成</w:t>
      </w:r>
    </w:p>
    <w:p w14:paraId="3BF7F41D" w14:textId="77777777" w:rsidR="00003236" w:rsidRPr="001E140C" w:rsidRDefault="003A58CD">
      <w:pPr>
        <w:pStyle w:val="2f7"/>
        <w:spacing w:before="0"/>
        <w:ind w:firstLineChars="0" w:firstLine="0"/>
        <w:rPr>
          <w:rFonts w:ascii="仿宋" w:eastAsia="仿宋" w:hAnsi="仿宋" w:cs="Arial" w:hint="eastAsia"/>
          <w:b/>
          <w:kern w:val="0"/>
        </w:rPr>
      </w:pPr>
      <w:r w:rsidRPr="001E140C">
        <w:rPr>
          <w:rFonts w:ascii="仿宋" w:eastAsia="仿宋" w:hAnsi="仿宋" w:cs="Arial" w:hint="eastAsia"/>
          <w:b/>
          <w:kern w:val="0"/>
        </w:rPr>
        <w:t>1.磋商小组的组成。</w:t>
      </w:r>
    </w:p>
    <w:p w14:paraId="325CCF8F"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磋商小组由采购人代表和评审专家共3人以上单数组成，其中评审专家人数不得</w:t>
      </w:r>
      <w:proofErr w:type="gramStart"/>
      <w:r w:rsidRPr="001E140C">
        <w:rPr>
          <w:rFonts w:ascii="仿宋" w:eastAsia="仿宋" w:hAnsi="仿宋" w:hint="eastAsia"/>
        </w:rPr>
        <w:t>少于磋商</w:t>
      </w:r>
      <w:proofErr w:type="gramEnd"/>
      <w:r w:rsidRPr="001E140C">
        <w:rPr>
          <w:rFonts w:ascii="仿宋" w:eastAsia="仿宋" w:hAnsi="仿宋" w:hint="eastAsia"/>
        </w:rPr>
        <w:t>小组成员总数的2/3。采购人代表不得以评审专家身份参加本部门或本单位采购项目的评审。采购代理机构人员不得参加本机构代理的采购项目的评审。</w:t>
      </w:r>
    </w:p>
    <w:p w14:paraId="2D935E51" w14:textId="3B41E620"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采用竞争性磋商方式的政府采购项目，评审专家应当从政府采购评审专家库内相关专业的专家名单中随机抽取。符合《政府采购竞争性磋商采购方式管理暂行办法》的通知</w:t>
      </w:r>
      <w:r w:rsidR="00625164" w:rsidRPr="001E140C">
        <w:rPr>
          <w:rFonts w:ascii="仿宋" w:eastAsia="仿宋" w:hAnsi="仿宋" w:hint="eastAsia"/>
        </w:rPr>
        <w:t>（</w:t>
      </w:r>
      <w:r w:rsidRPr="001E140C">
        <w:rPr>
          <w:rFonts w:ascii="仿宋" w:eastAsia="仿宋" w:hAnsi="仿宋" w:hint="eastAsia"/>
        </w:rPr>
        <w:t>财库〔2014〕214号</w:t>
      </w:r>
      <w:r w:rsidR="00625164" w:rsidRPr="001E140C">
        <w:rPr>
          <w:rFonts w:ascii="仿宋" w:eastAsia="仿宋" w:hAnsi="仿宋" w:hint="eastAsia"/>
        </w:rPr>
        <w:t>）</w:t>
      </w:r>
      <w:r w:rsidRPr="001E140C">
        <w:rPr>
          <w:rFonts w:ascii="仿宋" w:eastAsia="仿宋" w:hAnsi="仿宋" w:hint="eastAsia"/>
        </w:rPr>
        <w:t>第三条第四项规定情形的项目，以及情况特殊、通过随机方式难以确定合适的评审专家的项目，经主管预算单位同意，可以自行选定评审专家。技术复杂、专业性强的采购项目，评审专家中应当包含1名法律专家。</w:t>
      </w:r>
    </w:p>
    <w:p w14:paraId="09961A34" w14:textId="77777777" w:rsidR="00003236" w:rsidRPr="001E140C" w:rsidRDefault="003A58CD">
      <w:pPr>
        <w:snapToGrid w:val="0"/>
        <w:spacing w:line="360" w:lineRule="auto"/>
        <w:rPr>
          <w:rFonts w:ascii="仿宋" w:eastAsia="仿宋" w:hAnsi="仿宋" w:cs="Arial" w:hint="eastAsia"/>
          <w:b/>
          <w:kern w:val="0"/>
          <w:sz w:val="24"/>
          <w:szCs w:val="20"/>
        </w:rPr>
      </w:pPr>
      <w:r w:rsidRPr="001E140C">
        <w:rPr>
          <w:rFonts w:ascii="仿宋" w:eastAsia="仿宋" w:hAnsi="仿宋" w:cs="Arial" w:hint="eastAsia"/>
          <w:b/>
          <w:kern w:val="0"/>
          <w:sz w:val="24"/>
          <w:szCs w:val="20"/>
        </w:rPr>
        <w:t>2.磋商小组的组成人员的回避。</w:t>
      </w:r>
    </w:p>
    <w:p w14:paraId="5E77E906"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在政府采购活动中，磋商小组的组成人员与供应商有下列利害关系之一的，应当回避：</w:t>
      </w:r>
    </w:p>
    <w:p w14:paraId="3933647F" w14:textId="77777777" w:rsidR="00003236" w:rsidRPr="001E140C" w:rsidRDefault="003A58CD">
      <w:pPr>
        <w:pStyle w:val="2f7"/>
        <w:spacing w:before="0"/>
        <w:ind w:firstLineChars="0" w:firstLine="0"/>
        <w:rPr>
          <w:rFonts w:ascii="仿宋" w:eastAsia="仿宋" w:hAnsi="仿宋" w:cs="Arial" w:hint="eastAsia"/>
          <w:kern w:val="0"/>
        </w:rPr>
      </w:pPr>
      <w:r w:rsidRPr="001E140C">
        <w:rPr>
          <w:rFonts w:ascii="仿宋" w:eastAsia="仿宋" w:hAnsi="仿宋" w:cs="Arial" w:hint="eastAsia"/>
          <w:kern w:val="0"/>
        </w:rPr>
        <w:t xml:space="preserve">　　2.1参加采购活动前3年内与供应</w:t>
      </w:r>
      <w:proofErr w:type="gramStart"/>
      <w:r w:rsidRPr="001E140C">
        <w:rPr>
          <w:rFonts w:ascii="仿宋" w:eastAsia="仿宋" w:hAnsi="仿宋" w:cs="Arial" w:hint="eastAsia"/>
          <w:kern w:val="0"/>
        </w:rPr>
        <w:t>商存在</w:t>
      </w:r>
      <w:proofErr w:type="gramEnd"/>
      <w:r w:rsidRPr="001E140C">
        <w:rPr>
          <w:rFonts w:ascii="仿宋" w:eastAsia="仿宋" w:hAnsi="仿宋" w:cs="Arial" w:hint="eastAsia"/>
          <w:kern w:val="0"/>
        </w:rPr>
        <w:t>劳动关系；</w:t>
      </w:r>
    </w:p>
    <w:p w14:paraId="03A32366" w14:textId="77777777" w:rsidR="00003236" w:rsidRPr="001E140C" w:rsidRDefault="003A58CD">
      <w:pPr>
        <w:pStyle w:val="2f7"/>
        <w:spacing w:before="0"/>
        <w:ind w:firstLineChars="0" w:firstLine="0"/>
        <w:rPr>
          <w:rFonts w:ascii="仿宋" w:eastAsia="仿宋" w:hAnsi="仿宋" w:cs="Arial" w:hint="eastAsia"/>
          <w:kern w:val="0"/>
        </w:rPr>
      </w:pPr>
      <w:r w:rsidRPr="001E140C">
        <w:rPr>
          <w:rFonts w:ascii="仿宋" w:eastAsia="仿宋" w:hAnsi="仿宋" w:cs="Arial" w:hint="eastAsia"/>
          <w:kern w:val="0"/>
        </w:rPr>
        <w:t xml:space="preserve">　　2.2参加采购活动前3年内担任供应商的董事、监事；</w:t>
      </w:r>
    </w:p>
    <w:p w14:paraId="2491A991" w14:textId="77777777" w:rsidR="00003236" w:rsidRPr="001E140C" w:rsidRDefault="003A58CD">
      <w:pPr>
        <w:pStyle w:val="2f7"/>
        <w:spacing w:before="0"/>
        <w:ind w:firstLineChars="0" w:firstLine="0"/>
        <w:rPr>
          <w:rFonts w:ascii="仿宋" w:eastAsia="仿宋" w:hAnsi="仿宋" w:cs="Arial" w:hint="eastAsia"/>
          <w:kern w:val="0"/>
        </w:rPr>
      </w:pPr>
      <w:r w:rsidRPr="001E140C">
        <w:rPr>
          <w:rFonts w:ascii="仿宋" w:eastAsia="仿宋" w:hAnsi="仿宋" w:cs="Arial" w:hint="eastAsia"/>
          <w:kern w:val="0"/>
        </w:rPr>
        <w:t xml:space="preserve">　　2.3参加采购活动前3年内是供应商的控股股东或者实际控制人；</w:t>
      </w:r>
    </w:p>
    <w:p w14:paraId="0322EB48" w14:textId="77777777" w:rsidR="00003236" w:rsidRPr="001E140C" w:rsidRDefault="003A58CD">
      <w:pPr>
        <w:pStyle w:val="2f7"/>
        <w:spacing w:before="0"/>
        <w:ind w:firstLineChars="0" w:firstLine="480"/>
        <w:rPr>
          <w:rFonts w:ascii="仿宋" w:eastAsia="仿宋" w:hAnsi="仿宋" w:cs="Arial" w:hint="eastAsia"/>
          <w:kern w:val="0"/>
        </w:rPr>
      </w:pPr>
      <w:r w:rsidRPr="001E140C">
        <w:rPr>
          <w:rFonts w:ascii="仿宋" w:eastAsia="仿宋" w:hAnsi="仿宋" w:cs="Arial" w:hint="eastAsia"/>
          <w:kern w:val="0"/>
        </w:rPr>
        <w:t>2.4与供应商的法定代表人或者负责人有夫妻、直系血亲、三代以内旁系血亲或者近姻亲关系；</w:t>
      </w:r>
    </w:p>
    <w:p w14:paraId="6DA8E732" w14:textId="77777777" w:rsidR="00003236" w:rsidRPr="001E140C" w:rsidRDefault="003A58CD">
      <w:pPr>
        <w:pStyle w:val="2f7"/>
        <w:spacing w:before="0"/>
        <w:ind w:firstLineChars="0" w:firstLine="480"/>
        <w:rPr>
          <w:rFonts w:ascii="仿宋" w:eastAsia="仿宋" w:hAnsi="仿宋" w:cs="Arial" w:hint="eastAsia"/>
          <w:kern w:val="0"/>
        </w:rPr>
      </w:pPr>
      <w:r w:rsidRPr="001E140C">
        <w:rPr>
          <w:rFonts w:ascii="仿宋" w:eastAsia="仿宋" w:hAnsi="仿宋" w:cs="Arial" w:hint="eastAsia"/>
          <w:kern w:val="0"/>
        </w:rPr>
        <w:lastRenderedPageBreak/>
        <w:t>2.5与供应商有其他可能影响政府采购活动公平、公正进行的关系。</w:t>
      </w:r>
    </w:p>
    <w:p w14:paraId="03BA524B" w14:textId="77777777" w:rsidR="00003236" w:rsidRPr="001E140C" w:rsidRDefault="00003236">
      <w:pPr>
        <w:snapToGrid w:val="0"/>
        <w:spacing w:line="360" w:lineRule="auto"/>
        <w:ind w:leftChars="57" w:left="120" w:firstLineChars="150" w:firstLine="482"/>
        <w:jc w:val="center"/>
        <w:rPr>
          <w:rFonts w:ascii="仿宋" w:eastAsia="仿宋" w:hAnsi="仿宋" w:cs="仿宋_GB2312" w:hint="eastAsia"/>
          <w:b/>
          <w:sz w:val="32"/>
        </w:rPr>
      </w:pPr>
    </w:p>
    <w:p w14:paraId="1DF3CBA8" w14:textId="77777777" w:rsidR="00003236" w:rsidRPr="001E140C" w:rsidRDefault="003A58CD">
      <w:pPr>
        <w:snapToGrid w:val="0"/>
        <w:spacing w:line="360" w:lineRule="auto"/>
        <w:ind w:leftChars="57" w:left="120" w:firstLineChars="150" w:firstLine="482"/>
        <w:jc w:val="center"/>
        <w:rPr>
          <w:rFonts w:ascii="仿宋" w:eastAsia="仿宋" w:hAnsi="仿宋" w:hint="eastAsia"/>
          <w:b/>
          <w:sz w:val="32"/>
          <w:szCs w:val="32"/>
        </w:rPr>
      </w:pPr>
      <w:r w:rsidRPr="001E140C">
        <w:rPr>
          <w:rFonts w:ascii="仿宋" w:eastAsia="仿宋" w:hAnsi="仿宋" w:cs="仿宋_GB2312" w:hint="eastAsia"/>
          <w:b/>
          <w:sz w:val="32"/>
        </w:rPr>
        <w:t>三、磋商小组的职责</w:t>
      </w:r>
    </w:p>
    <w:p w14:paraId="2CD8BFA7" w14:textId="77777777" w:rsidR="00003236" w:rsidRPr="001E140C" w:rsidRDefault="003A58CD">
      <w:pPr>
        <w:pStyle w:val="2f7"/>
        <w:spacing w:before="0"/>
        <w:ind w:firstLineChars="0" w:firstLine="0"/>
        <w:rPr>
          <w:rFonts w:ascii="仿宋" w:eastAsia="仿宋" w:hAnsi="仿宋" w:cs="Arial" w:hint="eastAsia"/>
          <w:b/>
          <w:kern w:val="0"/>
          <w:szCs w:val="24"/>
        </w:rPr>
      </w:pPr>
      <w:r w:rsidRPr="001E140C">
        <w:rPr>
          <w:rFonts w:ascii="仿宋" w:eastAsia="仿宋" w:hAnsi="仿宋" w:cs="Arial" w:hint="eastAsia"/>
          <w:b/>
          <w:kern w:val="0"/>
          <w:szCs w:val="24"/>
        </w:rPr>
        <w:t>1.磋商小组负责具体评审事务，并独立履行下列职责：</w:t>
      </w:r>
    </w:p>
    <w:p w14:paraId="123D386C"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1.1</w:t>
      </w:r>
      <w:r w:rsidRPr="001E140C">
        <w:rPr>
          <w:rFonts w:ascii="仿宋" w:eastAsia="仿宋" w:hAnsi="仿宋" w:hint="eastAsia"/>
          <w:szCs w:val="24"/>
        </w:rPr>
        <w:t>对供应商的资格进行审查；</w:t>
      </w:r>
      <w:r w:rsidRPr="001E140C">
        <w:rPr>
          <w:rFonts w:ascii="仿宋" w:eastAsia="仿宋" w:hAnsi="仿宋" w:hint="eastAsia"/>
        </w:rPr>
        <w:t>对响应文件的有效性、完整性和响应程度进行审查；</w:t>
      </w:r>
    </w:p>
    <w:p w14:paraId="51AA370A"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1.2审查、评价响应文件是否</w:t>
      </w:r>
      <w:proofErr w:type="gramStart"/>
      <w:r w:rsidRPr="001E140C">
        <w:rPr>
          <w:rFonts w:ascii="仿宋" w:eastAsia="仿宋" w:hAnsi="仿宋" w:hint="eastAsia"/>
        </w:rPr>
        <w:t>符合磋商</w:t>
      </w:r>
      <w:proofErr w:type="gramEnd"/>
      <w:r w:rsidRPr="001E140C">
        <w:rPr>
          <w:rFonts w:ascii="仿宋" w:eastAsia="仿宋" w:hAnsi="仿宋" w:hint="eastAsia"/>
        </w:rPr>
        <w:t>文件的商务、技术等实质性要求；</w:t>
      </w:r>
    </w:p>
    <w:p w14:paraId="0A0E5021"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1.3要求供应商对响应文件有关事项</w:t>
      </w:r>
      <w:proofErr w:type="gramStart"/>
      <w:r w:rsidRPr="001E140C">
        <w:rPr>
          <w:rFonts w:ascii="仿宋" w:eastAsia="仿宋" w:hAnsi="仿宋" w:hint="eastAsia"/>
        </w:rPr>
        <w:t>作出</w:t>
      </w:r>
      <w:proofErr w:type="gramEnd"/>
      <w:r w:rsidRPr="001E140C">
        <w:rPr>
          <w:rFonts w:ascii="仿宋" w:eastAsia="仿宋" w:hAnsi="仿宋" w:hint="eastAsia"/>
        </w:rPr>
        <w:t>澄清、说明或者更正；</w:t>
      </w:r>
    </w:p>
    <w:p w14:paraId="6224BF21"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1.4磋商小组集中与单一供应商分别进行磋商；</w:t>
      </w:r>
    </w:p>
    <w:p w14:paraId="36C53738"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1.5</w:t>
      </w:r>
      <w:proofErr w:type="gramStart"/>
      <w:r w:rsidRPr="001E140C">
        <w:rPr>
          <w:rFonts w:ascii="仿宋" w:eastAsia="仿宋" w:hAnsi="仿宋" w:hint="eastAsia"/>
        </w:rPr>
        <w:t>确定磋商</w:t>
      </w:r>
      <w:proofErr w:type="gramEnd"/>
      <w:r w:rsidRPr="001E140C">
        <w:rPr>
          <w:rFonts w:ascii="仿宋" w:eastAsia="仿宋" w:hAnsi="仿宋" w:hint="eastAsia"/>
        </w:rPr>
        <w:t>文件的变动情况，并确定提交最后报价的供应商；</w:t>
      </w:r>
    </w:p>
    <w:p w14:paraId="46E43E34"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1.6根据磋商文件确定的评审办法及评审标准对提交最后报价的供应商的响应文件和最后报价采用综合评分法进行综合评分；</w:t>
      </w:r>
    </w:p>
    <w:p w14:paraId="3D332915"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1.7编制评审报告，确定成交候选人名单，以及根据采购人委托直接确定成交人；</w:t>
      </w:r>
    </w:p>
    <w:p w14:paraId="6EBBDC73"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1.8向采购人、采购代理机构或者有关部门报告评审中发现的违法行为；</w:t>
      </w:r>
    </w:p>
    <w:p w14:paraId="38050F1B"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1.9法律、法规、规章、磋商文件等规定的其它事项。</w:t>
      </w:r>
    </w:p>
    <w:p w14:paraId="352144DE" w14:textId="77777777" w:rsidR="00003236" w:rsidRPr="001E140C" w:rsidRDefault="003A58CD">
      <w:pPr>
        <w:pStyle w:val="2f7"/>
        <w:spacing w:before="0"/>
        <w:ind w:firstLineChars="0" w:firstLine="0"/>
        <w:rPr>
          <w:rFonts w:ascii="仿宋" w:eastAsia="仿宋" w:hAnsi="仿宋" w:cs="Arial" w:hint="eastAsia"/>
          <w:b/>
          <w:kern w:val="0"/>
          <w:szCs w:val="24"/>
        </w:rPr>
      </w:pPr>
      <w:r w:rsidRPr="001E140C">
        <w:rPr>
          <w:rFonts w:ascii="仿宋" w:eastAsia="仿宋" w:hAnsi="仿宋" w:cs="Arial" w:hint="eastAsia"/>
          <w:b/>
          <w:kern w:val="0"/>
          <w:szCs w:val="24"/>
        </w:rPr>
        <w:t>2.磋商小组及其成员不得有下列行为：</w:t>
      </w:r>
    </w:p>
    <w:p w14:paraId="585BCC1E"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2.1确定参与本项目至评审结束前私自接触供应商；</w:t>
      </w:r>
    </w:p>
    <w:p w14:paraId="54B28213"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 xml:space="preserve">2.2接受供应商提出的“超出响应文件的范围或者改变响应文件的实质性内容”的澄清、说明或者更正； </w:t>
      </w:r>
    </w:p>
    <w:p w14:paraId="5F34F14F"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2.3违反评审纪律发表倾向性意见或者征询采购人的倾向性意见；</w:t>
      </w:r>
    </w:p>
    <w:p w14:paraId="0D1A5ECF"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2.4对需要专业判断的主观评审因素协商评分；</w:t>
      </w:r>
    </w:p>
    <w:p w14:paraId="47B3EF62"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2.5在评审过程中擅离职守，影响评审程序正常进行的；</w:t>
      </w:r>
    </w:p>
    <w:p w14:paraId="5CF367AE"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2.6记录、复制或者带走任何评审资料；</w:t>
      </w:r>
    </w:p>
    <w:p w14:paraId="00DD5954"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2.7其他不遵守评审纪律的行为。</w:t>
      </w:r>
    </w:p>
    <w:p w14:paraId="46B89A32" w14:textId="77777777" w:rsidR="00003236" w:rsidRPr="001E140C" w:rsidRDefault="003A58CD">
      <w:pPr>
        <w:pStyle w:val="2f7"/>
        <w:spacing w:before="0"/>
        <w:ind w:firstLine="480"/>
        <w:rPr>
          <w:rFonts w:ascii="仿宋" w:eastAsia="仿宋" w:hAnsi="仿宋" w:hint="eastAsia"/>
        </w:rPr>
      </w:pPr>
      <w:r w:rsidRPr="001E140C">
        <w:rPr>
          <w:rFonts w:ascii="仿宋" w:eastAsia="仿宋" w:hAnsi="仿宋" w:hint="eastAsia"/>
        </w:rPr>
        <w:t>磋商小组成员有2.1-2.5行为之一的，其评审意见无效，并不得获取评审劳务报酬和报销异地评审差旅费。</w:t>
      </w:r>
    </w:p>
    <w:p w14:paraId="33005039" w14:textId="77777777" w:rsidR="00003236" w:rsidRPr="001E140C" w:rsidRDefault="00003236">
      <w:pPr>
        <w:pStyle w:val="2f7"/>
        <w:spacing w:before="0"/>
        <w:ind w:firstLineChars="0" w:firstLine="0"/>
        <w:rPr>
          <w:rFonts w:ascii="仿宋" w:eastAsia="仿宋" w:hAnsi="仿宋" w:hint="eastAsia"/>
          <w:b/>
        </w:rPr>
      </w:pPr>
    </w:p>
    <w:p w14:paraId="2E127AC4" w14:textId="77777777" w:rsidR="00003236" w:rsidRPr="001E140C" w:rsidRDefault="003A58CD">
      <w:pPr>
        <w:pStyle w:val="2f7"/>
        <w:spacing w:before="0"/>
        <w:ind w:firstLineChars="0" w:firstLine="0"/>
        <w:jc w:val="center"/>
        <w:rPr>
          <w:rFonts w:ascii="仿宋" w:eastAsia="仿宋" w:hAnsi="仿宋" w:cs="仿宋_GB2312" w:hint="eastAsia"/>
          <w:b/>
          <w:sz w:val="32"/>
        </w:rPr>
      </w:pPr>
      <w:r w:rsidRPr="001E140C">
        <w:rPr>
          <w:rFonts w:ascii="仿宋" w:eastAsia="仿宋" w:hAnsi="仿宋" w:cs="仿宋_GB2312" w:hint="eastAsia"/>
          <w:b/>
          <w:sz w:val="32"/>
        </w:rPr>
        <w:t>四、评审程序</w:t>
      </w:r>
    </w:p>
    <w:p w14:paraId="15FC85CD" w14:textId="77777777" w:rsidR="00003236" w:rsidRPr="001E140C" w:rsidRDefault="003A58CD">
      <w:pPr>
        <w:pStyle w:val="2f7"/>
        <w:spacing w:before="0"/>
        <w:ind w:firstLineChars="196" w:firstLine="472"/>
        <w:rPr>
          <w:rFonts w:ascii="仿宋" w:eastAsia="仿宋" w:hAnsi="仿宋" w:hint="eastAsia"/>
          <w:b/>
        </w:rPr>
      </w:pPr>
      <w:r w:rsidRPr="001E140C">
        <w:rPr>
          <w:rFonts w:ascii="仿宋" w:eastAsia="仿宋" w:hAnsi="仿宋" w:hint="eastAsia"/>
          <w:b/>
        </w:rPr>
        <w:t>详见磋商文件“第二部分 竞争性磋商流程”。</w:t>
      </w:r>
    </w:p>
    <w:p w14:paraId="13A5BFB9" w14:textId="77777777" w:rsidR="00003236" w:rsidRPr="001E140C" w:rsidRDefault="00003236">
      <w:pPr>
        <w:pStyle w:val="2f7"/>
        <w:spacing w:before="0"/>
        <w:ind w:firstLineChars="0" w:firstLine="0"/>
        <w:rPr>
          <w:rFonts w:ascii="仿宋" w:eastAsia="仿宋" w:hAnsi="仿宋" w:hint="eastAsia"/>
          <w:b/>
        </w:rPr>
      </w:pPr>
    </w:p>
    <w:p w14:paraId="58B8E32A" w14:textId="77777777" w:rsidR="00003236" w:rsidRPr="001E140C" w:rsidRDefault="003A58CD">
      <w:pPr>
        <w:pStyle w:val="2f7"/>
        <w:spacing w:before="0"/>
        <w:ind w:firstLineChars="0" w:firstLine="0"/>
        <w:jc w:val="center"/>
        <w:rPr>
          <w:rFonts w:ascii="仿宋" w:eastAsia="仿宋" w:hAnsi="仿宋" w:cs="仿宋_GB2312" w:hint="eastAsia"/>
          <w:b/>
          <w:sz w:val="32"/>
        </w:rPr>
      </w:pPr>
      <w:r w:rsidRPr="001E140C">
        <w:rPr>
          <w:rFonts w:ascii="仿宋" w:eastAsia="仿宋" w:hAnsi="仿宋" w:cs="仿宋_GB2312" w:hint="eastAsia"/>
          <w:b/>
          <w:sz w:val="32"/>
        </w:rPr>
        <w:lastRenderedPageBreak/>
        <w:t>五、评审须知</w:t>
      </w:r>
    </w:p>
    <w:p w14:paraId="47EF9C9F" w14:textId="77777777" w:rsidR="00003236" w:rsidRPr="001E140C" w:rsidRDefault="003A58CD">
      <w:pPr>
        <w:pStyle w:val="2f7"/>
        <w:spacing w:before="0"/>
        <w:ind w:firstLineChars="0" w:firstLine="0"/>
        <w:rPr>
          <w:rFonts w:ascii="仿宋" w:eastAsia="仿宋" w:hAnsi="仿宋" w:cs="仿宋_GB2312" w:hint="eastAsia"/>
          <w:b/>
          <w:szCs w:val="24"/>
        </w:rPr>
      </w:pPr>
      <w:r w:rsidRPr="001E140C">
        <w:rPr>
          <w:rFonts w:ascii="仿宋" w:eastAsia="仿宋" w:hAnsi="仿宋" w:hint="eastAsia"/>
          <w:b/>
          <w:szCs w:val="24"/>
        </w:rPr>
        <w:t>1. 响应文件的澄清</w:t>
      </w:r>
    </w:p>
    <w:p w14:paraId="4E585BD9" w14:textId="77777777" w:rsidR="00003236" w:rsidRPr="001E140C" w:rsidRDefault="003A58CD">
      <w:pPr>
        <w:spacing w:line="360" w:lineRule="auto"/>
        <w:ind w:firstLine="480"/>
        <w:rPr>
          <w:rFonts w:ascii="仿宋" w:eastAsia="仿宋" w:hAnsi="仿宋" w:hint="eastAsia"/>
          <w:sz w:val="24"/>
        </w:rPr>
      </w:pPr>
      <w:r w:rsidRPr="001E140C">
        <w:rPr>
          <w:rFonts w:ascii="仿宋" w:eastAsia="仿宋" w:hAnsi="仿宋" w:hint="eastAsia"/>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2EC876BD" w14:textId="77777777" w:rsidR="00003236" w:rsidRPr="001E140C" w:rsidRDefault="003A58CD">
      <w:pPr>
        <w:pStyle w:val="2f7"/>
        <w:spacing w:before="0"/>
        <w:ind w:firstLineChars="0" w:firstLine="0"/>
        <w:rPr>
          <w:rFonts w:ascii="仿宋" w:eastAsia="仿宋" w:hAnsi="仿宋" w:cs="仿宋_GB2312" w:hint="eastAsia"/>
          <w:b/>
          <w:szCs w:val="24"/>
        </w:rPr>
      </w:pPr>
      <w:r w:rsidRPr="001E140C">
        <w:rPr>
          <w:rFonts w:ascii="仿宋" w:eastAsia="仿宋" w:hAnsi="仿宋" w:hint="eastAsia"/>
          <w:b/>
        </w:rPr>
        <w:t>2.最后报价的修正原则</w:t>
      </w:r>
    </w:p>
    <w:p w14:paraId="5B800182" w14:textId="77777777" w:rsidR="00003236" w:rsidRPr="001E140C" w:rsidRDefault="003A58CD">
      <w:pPr>
        <w:spacing w:line="360" w:lineRule="auto"/>
        <w:ind w:firstLine="480"/>
        <w:rPr>
          <w:rFonts w:ascii="仿宋" w:eastAsia="仿宋" w:hAnsi="仿宋" w:hint="eastAsia"/>
          <w:sz w:val="24"/>
        </w:rPr>
      </w:pPr>
      <w:r w:rsidRPr="001E140C">
        <w:rPr>
          <w:rFonts w:ascii="仿宋" w:eastAsia="仿宋" w:hAnsi="仿宋" w:hint="eastAsia"/>
          <w:sz w:val="24"/>
        </w:rPr>
        <w:t>磋商小组对响应文件的最后报价进行审核，对发现计算、书写等错误的，按以下原则进行修正：</w:t>
      </w:r>
    </w:p>
    <w:p w14:paraId="58C6B1B1"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2.1《最后报价一览表》内容与响应文件中响应内容不一致的，以《最后报价一览表》为准;</w:t>
      </w:r>
    </w:p>
    <w:p w14:paraId="599BA87E"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2.2大写金额和小写金额不一致的，以大写金额为准;</w:t>
      </w:r>
    </w:p>
    <w:p w14:paraId="439BD7C5"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2.3单价金额小数点或者百分比有明显错位的，以《最后报价一览表》的总价为准，并修改单价;</w:t>
      </w:r>
    </w:p>
    <w:p w14:paraId="4CB16CEB"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2.4总价金额与按单价汇总金额不一致的，以单价金额计算结果为准。</w:t>
      </w:r>
    </w:p>
    <w:p w14:paraId="4DAC50BB"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2.5同时出现两种以上不一致的，按照前款规定的顺序修正。</w:t>
      </w:r>
    </w:p>
    <w:p w14:paraId="66A1FC35"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2.6以修正后的总价作为最后报价。</w:t>
      </w:r>
    </w:p>
    <w:p w14:paraId="6F557B22"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bCs/>
          <w:sz w:val="24"/>
        </w:rPr>
        <w:t>▲</w:t>
      </w:r>
      <w:r w:rsidRPr="001E140C">
        <w:rPr>
          <w:rFonts w:ascii="仿宋" w:eastAsia="仿宋" w:hAnsi="仿宋" w:cs="仿宋_GB2312" w:hint="eastAsia"/>
          <w:b/>
          <w:bCs/>
          <w:sz w:val="24"/>
        </w:rPr>
        <w:t>供应商对根据修正原则修正后的最后报价不确认的，响应无效。</w:t>
      </w:r>
    </w:p>
    <w:p w14:paraId="3D61A72F" w14:textId="77777777" w:rsidR="00003236" w:rsidRPr="001E140C" w:rsidRDefault="003A58CD">
      <w:pPr>
        <w:pStyle w:val="2f7"/>
        <w:spacing w:before="0"/>
        <w:ind w:firstLineChars="0" w:firstLine="0"/>
        <w:rPr>
          <w:rFonts w:ascii="仿宋" w:eastAsia="仿宋" w:hAnsi="仿宋" w:cs="仿宋_GB2312" w:hint="eastAsia"/>
          <w:b/>
          <w:szCs w:val="24"/>
        </w:rPr>
      </w:pPr>
      <w:r w:rsidRPr="001E140C">
        <w:rPr>
          <w:rFonts w:ascii="仿宋" w:eastAsia="仿宋" w:hAnsi="仿宋" w:hint="eastAsia"/>
          <w:b/>
        </w:rPr>
        <w:t>3.</w:t>
      </w:r>
      <w:r w:rsidRPr="001E140C">
        <w:rPr>
          <w:rFonts w:ascii="仿宋" w:eastAsia="仿宋" w:hAnsi="仿宋" w:hint="eastAsia"/>
          <w:b/>
          <w:spacing w:val="20"/>
        </w:rPr>
        <w:t>响应无效</w:t>
      </w:r>
    </w:p>
    <w:p w14:paraId="66579C33" w14:textId="77777777" w:rsidR="00003236" w:rsidRPr="001E140C" w:rsidRDefault="003A58CD">
      <w:pPr>
        <w:pStyle w:val="af4"/>
        <w:spacing w:line="360" w:lineRule="auto"/>
        <w:ind w:firstLineChars="250" w:firstLine="600"/>
        <w:rPr>
          <w:rFonts w:ascii="仿宋" w:eastAsia="仿宋" w:hAnsi="仿宋" w:hint="eastAsia"/>
          <w:szCs w:val="21"/>
        </w:rPr>
      </w:pPr>
      <w:r w:rsidRPr="001E140C">
        <w:rPr>
          <w:rFonts w:ascii="仿宋" w:eastAsia="仿宋" w:hAnsi="仿宋" w:cs="仿宋_GB2312" w:hint="eastAsia"/>
          <w:szCs w:val="21"/>
        </w:rPr>
        <w:t>有下列情况之一的，响应无效</w:t>
      </w:r>
      <w:r w:rsidRPr="001E140C">
        <w:rPr>
          <w:rFonts w:ascii="仿宋" w:eastAsia="仿宋" w:hAnsi="仿宋" w:hint="eastAsia"/>
          <w:szCs w:val="21"/>
        </w:rPr>
        <w:t>：</w:t>
      </w:r>
    </w:p>
    <w:p w14:paraId="4A104078" w14:textId="77777777" w:rsidR="00003236" w:rsidRPr="001E140C" w:rsidRDefault="003A58CD">
      <w:pPr>
        <w:spacing w:line="360" w:lineRule="auto"/>
        <w:ind w:firstLineChars="200" w:firstLine="480"/>
        <w:rPr>
          <w:rFonts w:ascii="仿宋" w:eastAsia="仿宋" w:hAnsi="仿宋" w:cs="仿宋_GB2312" w:hint="eastAsia"/>
          <w:sz w:val="24"/>
          <w:szCs w:val="21"/>
        </w:rPr>
      </w:pPr>
      <w:r w:rsidRPr="001E140C">
        <w:rPr>
          <w:rFonts w:ascii="仿宋" w:eastAsia="仿宋" w:hAnsi="仿宋" w:hint="eastAsia"/>
          <w:sz w:val="24"/>
        </w:rPr>
        <w:t>3.1</w:t>
      </w:r>
      <w:r w:rsidRPr="001E140C">
        <w:rPr>
          <w:rFonts w:ascii="仿宋" w:eastAsia="仿宋" w:hAnsi="仿宋" w:cs="仿宋_GB2312" w:hint="eastAsia"/>
          <w:sz w:val="24"/>
          <w:szCs w:val="21"/>
        </w:rPr>
        <w:t>单位负责人为同一人或者存在直接控股、管理关系的不同供应商参加同一合同项下的政府采购活动的（均无效）；</w:t>
      </w:r>
    </w:p>
    <w:p w14:paraId="6C8623AB"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 xml:space="preserve">3.2为采购项目提供整体设计、规范编制或者项目管理、监理、检测等服务的供应商再参加该采购项目的其他采购活动的； </w:t>
      </w:r>
    </w:p>
    <w:p w14:paraId="71133C6C"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3.3供应商不</w:t>
      </w:r>
      <w:proofErr w:type="gramStart"/>
      <w:r w:rsidRPr="001E140C">
        <w:rPr>
          <w:rFonts w:ascii="仿宋" w:eastAsia="仿宋" w:hAnsi="仿宋" w:hint="eastAsia"/>
          <w:sz w:val="24"/>
        </w:rPr>
        <w:t>具备磋商</w:t>
      </w:r>
      <w:proofErr w:type="gramEnd"/>
      <w:r w:rsidRPr="001E140C">
        <w:rPr>
          <w:rFonts w:ascii="仿宋" w:eastAsia="仿宋" w:hAnsi="仿宋" w:hint="eastAsia"/>
          <w:sz w:val="24"/>
        </w:rPr>
        <w:t>文件中规定的资格要求的（供应商未提供有效的资格证明文件的，视为供应商不</w:t>
      </w:r>
      <w:proofErr w:type="gramStart"/>
      <w:r w:rsidRPr="001E140C">
        <w:rPr>
          <w:rFonts w:ascii="仿宋" w:eastAsia="仿宋" w:hAnsi="仿宋" w:hint="eastAsia"/>
          <w:sz w:val="24"/>
        </w:rPr>
        <w:t>具备磋商</w:t>
      </w:r>
      <w:proofErr w:type="gramEnd"/>
      <w:r w:rsidRPr="001E140C">
        <w:rPr>
          <w:rFonts w:ascii="仿宋" w:eastAsia="仿宋" w:hAnsi="仿宋" w:hint="eastAsia"/>
          <w:sz w:val="24"/>
        </w:rPr>
        <w:t>文件中规定的资格要求）；</w:t>
      </w:r>
    </w:p>
    <w:p w14:paraId="0A01EB41"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3.4如以联合体形</w:t>
      </w:r>
      <w:proofErr w:type="gramStart"/>
      <w:r w:rsidRPr="001E140C">
        <w:rPr>
          <w:rFonts w:ascii="仿宋" w:eastAsia="仿宋" w:hAnsi="仿宋" w:hint="eastAsia"/>
          <w:sz w:val="24"/>
        </w:rPr>
        <w:t>式参加</w:t>
      </w:r>
      <w:proofErr w:type="gramEnd"/>
      <w:r w:rsidRPr="001E140C">
        <w:rPr>
          <w:rFonts w:ascii="仿宋" w:eastAsia="仿宋" w:hAnsi="仿宋" w:hint="eastAsia"/>
          <w:sz w:val="24"/>
        </w:rPr>
        <w:t>政府采购活动的，联合协议不</w:t>
      </w:r>
      <w:proofErr w:type="gramStart"/>
      <w:r w:rsidRPr="001E140C">
        <w:rPr>
          <w:rFonts w:ascii="仿宋" w:eastAsia="仿宋" w:hAnsi="仿宋" w:hint="eastAsia"/>
          <w:sz w:val="24"/>
        </w:rPr>
        <w:t>符合磋商</w:t>
      </w:r>
      <w:proofErr w:type="gramEnd"/>
      <w:r w:rsidRPr="001E140C">
        <w:rPr>
          <w:rFonts w:ascii="仿宋" w:eastAsia="仿宋" w:hAnsi="仿宋" w:hint="eastAsia"/>
          <w:sz w:val="24"/>
        </w:rPr>
        <w:t>文件规定的联合协议要求的；</w:t>
      </w:r>
    </w:p>
    <w:p w14:paraId="06AAE55F"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lastRenderedPageBreak/>
        <w:t>3.5响应文件未按磋商文件的澄清、修改的内容编制，又不符合实质性要求的；</w:t>
      </w:r>
    </w:p>
    <w:p w14:paraId="652E2F4C"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3.6响应文件组成漏项，内容不全或内容字迹模糊辨认不清的；</w:t>
      </w:r>
    </w:p>
    <w:p w14:paraId="37D962E2"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3.7响应文件中法人授权书所载内容与本项目内容有异的；</w:t>
      </w:r>
    </w:p>
    <w:p w14:paraId="29B33DA3"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3.8响应文件未按照磋商文件要求签署、盖章的；</w:t>
      </w:r>
    </w:p>
    <w:p w14:paraId="5C505F45"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3.9</w:t>
      </w:r>
      <w:r w:rsidRPr="001E140C">
        <w:rPr>
          <w:rFonts w:ascii="仿宋" w:eastAsia="仿宋" w:hAnsi="仿宋" w:cs="宋体" w:hint="eastAsia"/>
          <w:kern w:val="0"/>
          <w:sz w:val="24"/>
        </w:rPr>
        <w:t>采购人拟采购的产品属于政府强制采购的节能产品品目清单范围的，供应</w:t>
      </w:r>
      <w:proofErr w:type="gramStart"/>
      <w:r w:rsidRPr="001E140C">
        <w:rPr>
          <w:rFonts w:ascii="仿宋" w:eastAsia="仿宋" w:hAnsi="仿宋" w:cs="宋体" w:hint="eastAsia"/>
          <w:kern w:val="0"/>
          <w:sz w:val="24"/>
        </w:rPr>
        <w:t>商相应</w:t>
      </w:r>
      <w:proofErr w:type="gramEnd"/>
      <w:r w:rsidRPr="001E140C">
        <w:rPr>
          <w:rFonts w:ascii="仿宋" w:eastAsia="仿宋" w:hAnsi="仿宋" w:cs="宋体" w:hint="eastAsia"/>
          <w:kern w:val="0"/>
          <w:sz w:val="24"/>
        </w:rPr>
        <w:t>的响应产品未获得国家确定的认证机构出具的、处于有效期之内的节能产品认证证书的；</w:t>
      </w:r>
    </w:p>
    <w:p w14:paraId="1263B7BB"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3.10响应文件含有采购人不能接受的附加条件的；</w:t>
      </w:r>
    </w:p>
    <w:p w14:paraId="168C365C"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3.11响应文件中承诺的响应有效期</w:t>
      </w:r>
      <w:proofErr w:type="gramStart"/>
      <w:r w:rsidRPr="001E140C">
        <w:rPr>
          <w:rFonts w:ascii="仿宋" w:eastAsia="仿宋" w:hAnsi="仿宋" w:hint="eastAsia"/>
          <w:sz w:val="24"/>
        </w:rPr>
        <w:t>少于磋商</w:t>
      </w:r>
      <w:proofErr w:type="gramEnd"/>
      <w:r w:rsidRPr="001E140C">
        <w:rPr>
          <w:rFonts w:ascii="仿宋" w:eastAsia="仿宋" w:hAnsi="仿宋" w:hint="eastAsia"/>
          <w:sz w:val="24"/>
        </w:rPr>
        <w:t>文件中载明的响应有效期的；</w:t>
      </w:r>
    </w:p>
    <w:p w14:paraId="1C0E2E75"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3.12供应商所投内容不</w:t>
      </w:r>
      <w:proofErr w:type="gramStart"/>
      <w:r w:rsidRPr="001E140C">
        <w:rPr>
          <w:rFonts w:ascii="仿宋" w:eastAsia="仿宋" w:hAnsi="仿宋" w:hint="eastAsia"/>
          <w:sz w:val="24"/>
        </w:rPr>
        <w:t>符合磋商</w:t>
      </w:r>
      <w:proofErr w:type="gramEnd"/>
      <w:r w:rsidRPr="001E140C">
        <w:rPr>
          <w:rFonts w:ascii="仿宋" w:eastAsia="仿宋" w:hAnsi="仿宋" w:hint="eastAsia"/>
          <w:sz w:val="24"/>
        </w:rPr>
        <w:t>文件中实质性要求的；</w:t>
      </w:r>
    </w:p>
    <w:p w14:paraId="6718F978"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3.13所提交的《最后报价一览表》中出现不是唯一的、有选择性的报价的;</w:t>
      </w:r>
    </w:p>
    <w:p w14:paraId="44276EEC"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3.14最后报价高于本项目采购预算或者最高限价的;</w:t>
      </w:r>
    </w:p>
    <w:p w14:paraId="37D73704"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3.15最后报价明显低于其他供应商的最后报价，有可能影响产品质量或者不能诚信履约的，未能按要求提供书面说明或者提交相关证明材料，不能证明其报价合理性的;</w:t>
      </w:r>
    </w:p>
    <w:p w14:paraId="566661C7"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3.16《最后报价一览表》填写不完整或字迹不能辨认或有漏项的；</w:t>
      </w:r>
    </w:p>
    <w:p w14:paraId="30C1FA84"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3.17供应商对根据修正原则修正后的最后报价不确认的；</w:t>
      </w:r>
    </w:p>
    <w:p w14:paraId="1CB47106"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3.18供应商提供虚假材料响应的（包括但不限于以下情节）；</w:t>
      </w:r>
    </w:p>
    <w:p w14:paraId="5160A934" w14:textId="77777777" w:rsidR="00003236" w:rsidRPr="001E140C" w:rsidRDefault="003A58CD">
      <w:pPr>
        <w:pStyle w:val="afff7"/>
        <w:numPr>
          <w:ilvl w:val="0"/>
          <w:numId w:val="8"/>
        </w:numPr>
        <w:ind w:firstLineChars="0"/>
        <w:rPr>
          <w:rFonts w:ascii="仿宋" w:eastAsia="仿宋" w:hAnsi="仿宋" w:hint="eastAsia"/>
        </w:rPr>
      </w:pPr>
      <w:r w:rsidRPr="001E140C">
        <w:rPr>
          <w:rFonts w:ascii="仿宋" w:eastAsia="仿宋" w:hAnsi="仿宋" w:hint="eastAsia"/>
        </w:rPr>
        <w:t>使用伪造、变造的许可证件；</w:t>
      </w:r>
    </w:p>
    <w:p w14:paraId="0448084F" w14:textId="77777777" w:rsidR="00003236" w:rsidRPr="001E140C" w:rsidRDefault="003A58CD">
      <w:pPr>
        <w:pStyle w:val="afff7"/>
        <w:numPr>
          <w:ilvl w:val="0"/>
          <w:numId w:val="8"/>
        </w:numPr>
        <w:ind w:firstLineChars="0"/>
        <w:rPr>
          <w:rFonts w:ascii="仿宋" w:eastAsia="仿宋" w:hAnsi="仿宋" w:hint="eastAsia"/>
        </w:rPr>
      </w:pPr>
      <w:r w:rsidRPr="001E140C">
        <w:rPr>
          <w:rFonts w:ascii="仿宋" w:eastAsia="仿宋" w:hAnsi="仿宋" w:hint="eastAsia"/>
        </w:rPr>
        <w:t>提供虚假的财务状况或者业绩；</w:t>
      </w:r>
    </w:p>
    <w:p w14:paraId="5A737F10" w14:textId="77777777" w:rsidR="00003236" w:rsidRPr="001E140C" w:rsidRDefault="003A58CD">
      <w:pPr>
        <w:pStyle w:val="afff7"/>
        <w:numPr>
          <w:ilvl w:val="0"/>
          <w:numId w:val="8"/>
        </w:numPr>
        <w:ind w:firstLineChars="0"/>
        <w:rPr>
          <w:rFonts w:ascii="仿宋" w:eastAsia="仿宋" w:hAnsi="仿宋" w:hint="eastAsia"/>
        </w:rPr>
      </w:pPr>
      <w:r w:rsidRPr="001E140C">
        <w:rPr>
          <w:rFonts w:ascii="仿宋" w:eastAsia="仿宋" w:hAnsi="仿宋" w:hint="eastAsia"/>
        </w:rPr>
        <w:t>提供虚假的项目负责人或者主要技术人员简历、劳动关系证明；</w:t>
      </w:r>
    </w:p>
    <w:p w14:paraId="1BDE63C7" w14:textId="77777777" w:rsidR="00003236" w:rsidRPr="001E140C" w:rsidRDefault="003A58CD">
      <w:pPr>
        <w:pStyle w:val="afff7"/>
        <w:numPr>
          <w:ilvl w:val="0"/>
          <w:numId w:val="8"/>
        </w:numPr>
        <w:ind w:firstLineChars="0"/>
        <w:rPr>
          <w:rFonts w:ascii="仿宋" w:eastAsia="仿宋" w:hAnsi="仿宋" w:hint="eastAsia"/>
        </w:rPr>
      </w:pPr>
      <w:r w:rsidRPr="001E140C">
        <w:rPr>
          <w:rFonts w:ascii="仿宋" w:eastAsia="仿宋" w:hAnsi="仿宋" w:hint="eastAsia"/>
        </w:rPr>
        <w:t>提供虚假的信用状况；</w:t>
      </w:r>
    </w:p>
    <w:p w14:paraId="3DA69066" w14:textId="77777777" w:rsidR="00003236" w:rsidRPr="001E140C" w:rsidRDefault="003A58CD">
      <w:pPr>
        <w:pStyle w:val="afff7"/>
        <w:numPr>
          <w:ilvl w:val="0"/>
          <w:numId w:val="8"/>
        </w:numPr>
        <w:ind w:firstLineChars="0"/>
        <w:rPr>
          <w:rFonts w:ascii="仿宋" w:eastAsia="仿宋" w:hAnsi="仿宋" w:hint="eastAsia"/>
        </w:rPr>
      </w:pPr>
      <w:r w:rsidRPr="001E140C">
        <w:rPr>
          <w:rFonts w:ascii="仿宋" w:eastAsia="仿宋" w:hAnsi="仿宋" w:hint="eastAsia"/>
        </w:rPr>
        <w:t>其他弄虚作假的行为。</w:t>
      </w:r>
    </w:p>
    <w:p w14:paraId="39FE815B" w14:textId="77777777" w:rsidR="00003236" w:rsidRPr="001E140C" w:rsidRDefault="003A58CD">
      <w:pPr>
        <w:spacing w:line="360" w:lineRule="auto"/>
        <w:ind w:firstLine="480"/>
        <w:rPr>
          <w:rFonts w:ascii="仿宋" w:eastAsia="仿宋" w:hAnsi="仿宋" w:hint="eastAsia"/>
          <w:sz w:val="24"/>
        </w:rPr>
      </w:pPr>
      <w:r w:rsidRPr="001E140C">
        <w:rPr>
          <w:rFonts w:ascii="仿宋" w:eastAsia="仿宋" w:hAnsi="仿宋" w:hint="eastAsia"/>
          <w:sz w:val="24"/>
        </w:rPr>
        <w:t>3.19供应商有恶意串通、妨碍其他供应商的竞争行为、损害采购人或者其他供应商的合法权益情形的。</w:t>
      </w:r>
    </w:p>
    <w:p w14:paraId="73B553E7" w14:textId="77777777" w:rsidR="00003236" w:rsidRPr="001E140C" w:rsidRDefault="003A58CD">
      <w:pPr>
        <w:spacing w:line="360" w:lineRule="auto"/>
        <w:ind w:firstLine="480"/>
        <w:rPr>
          <w:rFonts w:ascii="仿宋" w:eastAsia="仿宋" w:hAnsi="仿宋" w:hint="eastAsia"/>
          <w:sz w:val="24"/>
        </w:rPr>
      </w:pPr>
      <w:r w:rsidRPr="001E140C">
        <w:rPr>
          <w:rFonts w:ascii="仿宋" w:eastAsia="仿宋" w:hAnsi="仿宋" w:hint="eastAsia"/>
          <w:sz w:val="24"/>
        </w:rPr>
        <w:t>有下列情形之一的，属于或视为恶意串通，其响应无效：</w:t>
      </w:r>
    </w:p>
    <w:p w14:paraId="0E60A893"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供应商直接或者间接从采购人或者采购代理机构处获得其他供应商的相关情况并修改其响应文件；</w:t>
      </w:r>
    </w:p>
    <w:p w14:paraId="2D2FD95C"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供应</w:t>
      </w:r>
      <w:proofErr w:type="gramStart"/>
      <w:r w:rsidRPr="001E140C">
        <w:rPr>
          <w:rFonts w:ascii="仿宋" w:eastAsia="仿宋" w:hAnsi="仿宋" w:hint="eastAsia"/>
        </w:rPr>
        <w:t>商按照</w:t>
      </w:r>
      <w:proofErr w:type="gramEnd"/>
      <w:r w:rsidRPr="001E140C">
        <w:rPr>
          <w:rFonts w:ascii="仿宋" w:eastAsia="仿宋" w:hAnsi="仿宋" w:hint="eastAsia"/>
        </w:rPr>
        <w:t>采购人或者采购代理机构的授意撤换、修改投标文件或者响应文件；</w:t>
      </w:r>
    </w:p>
    <w:p w14:paraId="1FB25C9D"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供应商之间协商报价、技术方案等投标文件或者响应文件的实质性内容；</w:t>
      </w:r>
    </w:p>
    <w:p w14:paraId="1897C3BC"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lastRenderedPageBreak/>
        <w:t>属于同一集团、协会、商会等组织成员的供应</w:t>
      </w:r>
      <w:proofErr w:type="gramStart"/>
      <w:r w:rsidRPr="001E140C">
        <w:rPr>
          <w:rFonts w:ascii="仿宋" w:eastAsia="仿宋" w:hAnsi="仿宋" w:hint="eastAsia"/>
        </w:rPr>
        <w:t>商按照</w:t>
      </w:r>
      <w:proofErr w:type="gramEnd"/>
      <w:r w:rsidRPr="001E140C">
        <w:rPr>
          <w:rFonts w:ascii="仿宋" w:eastAsia="仿宋" w:hAnsi="仿宋" w:hint="eastAsia"/>
        </w:rPr>
        <w:t>该组织要求协同参加政府采购活动；</w:t>
      </w:r>
    </w:p>
    <w:p w14:paraId="113CCED4"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供应商之间事先约定由某一特定供应商中标、成交；</w:t>
      </w:r>
    </w:p>
    <w:p w14:paraId="64D75216"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供应商之间商定部分供应商放弃参加政府采购活动或者放弃中标、成交；</w:t>
      </w:r>
    </w:p>
    <w:p w14:paraId="3375033D"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供应商与采购人或者采购代理机构之间、供应商相互之间，为谋求特定供应商中标、成交或者排斥其他供应商的其他串通行为。</w:t>
      </w:r>
    </w:p>
    <w:p w14:paraId="2B0A0E8F"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不同供应商的响应文件由同一单位或者个人编制；</w:t>
      </w:r>
    </w:p>
    <w:p w14:paraId="3BDD3DCB"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不同供应商委托同一单位或者个人办理响应事宜；</w:t>
      </w:r>
    </w:p>
    <w:p w14:paraId="31987747"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不同供应商的响应文件载明的项目管理成员或者联系人员为同一人；</w:t>
      </w:r>
    </w:p>
    <w:p w14:paraId="4124B32A"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不同供应商的响应文件异常一致或者最后报价呈规律性差异；</w:t>
      </w:r>
    </w:p>
    <w:p w14:paraId="37FA19F7" w14:textId="77777777" w:rsidR="00003236" w:rsidRPr="001E140C" w:rsidRDefault="003A58CD">
      <w:pPr>
        <w:pStyle w:val="afff7"/>
        <w:numPr>
          <w:ilvl w:val="0"/>
          <w:numId w:val="9"/>
        </w:numPr>
        <w:ind w:firstLineChars="0"/>
        <w:rPr>
          <w:rFonts w:ascii="仿宋" w:eastAsia="仿宋" w:hAnsi="仿宋" w:hint="eastAsia"/>
        </w:rPr>
      </w:pPr>
      <w:r w:rsidRPr="001E140C">
        <w:rPr>
          <w:rFonts w:ascii="仿宋" w:eastAsia="仿宋" w:hAnsi="仿宋" w:hint="eastAsia"/>
        </w:rPr>
        <w:t>不同供应商的响应文件相互混装。</w:t>
      </w:r>
    </w:p>
    <w:p w14:paraId="10C2EC0E"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3.20供应商仅提交备份响应文件，没有在电子交易平台传输提交响应文件的，响应无效；</w:t>
      </w:r>
    </w:p>
    <w:p w14:paraId="20E687F7" w14:textId="77777777" w:rsidR="00003236" w:rsidRPr="001E140C" w:rsidRDefault="003A58CD">
      <w:pPr>
        <w:spacing w:line="360" w:lineRule="auto"/>
        <w:ind w:firstLineChars="200" w:firstLine="480"/>
        <w:rPr>
          <w:rFonts w:ascii="仿宋" w:eastAsia="仿宋" w:hAnsi="仿宋" w:hint="eastAsia"/>
          <w:sz w:val="24"/>
        </w:rPr>
      </w:pPr>
      <w:r w:rsidRPr="001E140C">
        <w:rPr>
          <w:rFonts w:ascii="仿宋" w:eastAsia="仿宋" w:hAnsi="仿宋" w:hint="eastAsia"/>
          <w:sz w:val="24"/>
        </w:rPr>
        <w:t>3.21法律、法规、规章（适用本市的）及省级以上规范性文件（适用本市的）规定的其他无效情形。</w:t>
      </w:r>
    </w:p>
    <w:p w14:paraId="46FACF05" w14:textId="77777777" w:rsidR="00003236" w:rsidRPr="001E140C" w:rsidRDefault="003A58CD">
      <w:pPr>
        <w:pStyle w:val="2f7"/>
        <w:spacing w:before="0"/>
        <w:ind w:firstLineChars="0" w:firstLine="0"/>
        <w:rPr>
          <w:rFonts w:ascii="仿宋" w:eastAsia="仿宋" w:hAnsi="仿宋" w:hint="eastAsia"/>
          <w:b/>
          <w:szCs w:val="24"/>
        </w:rPr>
      </w:pPr>
      <w:r w:rsidRPr="001E140C">
        <w:rPr>
          <w:rFonts w:ascii="仿宋" w:eastAsia="仿宋" w:hAnsi="仿宋" w:hint="eastAsia"/>
          <w:b/>
          <w:szCs w:val="24"/>
        </w:rPr>
        <w:t>4. 重新开展采购活动</w:t>
      </w:r>
    </w:p>
    <w:p w14:paraId="1EE4C6D0" w14:textId="77777777" w:rsidR="00003236" w:rsidRPr="001E140C" w:rsidRDefault="003A58CD">
      <w:pPr>
        <w:spacing w:line="360" w:lineRule="auto"/>
        <w:ind w:firstLineChars="194" w:firstLine="407"/>
        <w:rPr>
          <w:rFonts w:ascii="仿宋" w:eastAsia="仿宋" w:hAnsi="仿宋" w:hint="eastAsia"/>
          <w:sz w:val="24"/>
          <w:szCs w:val="21"/>
        </w:rPr>
      </w:pPr>
      <w:r w:rsidRPr="001E140C">
        <w:rPr>
          <w:rFonts w:ascii="仿宋" w:eastAsia="仿宋" w:hAnsi="仿宋" w:cs="Arial" w:hint="eastAsia"/>
          <w:szCs w:val="21"/>
        </w:rPr>
        <w:t xml:space="preserve"> </w:t>
      </w:r>
      <w:r w:rsidRPr="001E140C">
        <w:rPr>
          <w:rFonts w:ascii="仿宋" w:eastAsia="仿宋" w:hAnsi="仿宋" w:hint="eastAsia"/>
          <w:sz w:val="24"/>
          <w:szCs w:val="21"/>
        </w:rPr>
        <w:t>出现下列情形之一的，采购代理机构应当终止竞争性磋商采购活动，通过电子交易平台发布项目终止公告并说明原因，重新开展采购活动：</w:t>
      </w:r>
    </w:p>
    <w:p w14:paraId="49ABE4CA" w14:textId="77777777" w:rsidR="00003236" w:rsidRPr="001E140C" w:rsidRDefault="003A58CD">
      <w:pPr>
        <w:spacing w:line="360" w:lineRule="auto"/>
        <w:ind w:firstLineChars="194" w:firstLine="466"/>
        <w:rPr>
          <w:rFonts w:ascii="仿宋" w:eastAsia="仿宋" w:hAnsi="仿宋" w:hint="eastAsia"/>
          <w:sz w:val="24"/>
          <w:szCs w:val="21"/>
        </w:rPr>
      </w:pPr>
      <w:r w:rsidRPr="001E140C">
        <w:rPr>
          <w:rFonts w:ascii="仿宋" w:eastAsia="仿宋" w:hAnsi="仿宋" w:hint="eastAsia"/>
          <w:sz w:val="24"/>
          <w:szCs w:val="21"/>
        </w:rPr>
        <w:t>（1）因情况变化，不再符合规定的竞争性磋商采购方式适用情形的；</w:t>
      </w:r>
    </w:p>
    <w:p w14:paraId="6275014E" w14:textId="77777777" w:rsidR="00003236" w:rsidRPr="001E140C" w:rsidRDefault="003A58CD">
      <w:pPr>
        <w:spacing w:line="360" w:lineRule="auto"/>
        <w:ind w:firstLineChars="194" w:firstLine="466"/>
        <w:rPr>
          <w:rFonts w:ascii="仿宋" w:eastAsia="仿宋" w:hAnsi="仿宋" w:hint="eastAsia"/>
          <w:sz w:val="24"/>
          <w:szCs w:val="21"/>
        </w:rPr>
      </w:pPr>
      <w:r w:rsidRPr="001E140C">
        <w:rPr>
          <w:rFonts w:ascii="仿宋" w:eastAsia="仿宋" w:hAnsi="仿宋" w:hint="eastAsia"/>
          <w:sz w:val="24"/>
          <w:szCs w:val="21"/>
        </w:rPr>
        <w:t>（2）出现影响采购公正的违法、违规行为的；</w:t>
      </w:r>
    </w:p>
    <w:p w14:paraId="3DC00B11" w14:textId="77777777" w:rsidR="00003236" w:rsidRPr="001E140C" w:rsidRDefault="003A58CD">
      <w:pPr>
        <w:spacing w:line="360" w:lineRule="auto"/>
        <w:ind w:firstLineChars="194" w:firstLine="466"/>
        <w:rPr>
          <w:rFonts w:ascii="仿宋" w:eastAsia="仿宋" w:hAnsi="仿宋" w:hint="eastAsia"/>
          <w:sz w:val="24"/>
          <w:szCs w:val="21"/>
        </w:rPr>
      </w:pPr>
      <w:r w:rsidRPr="001E140C">
        <w:rPr>
          <w:rFonts w:ascii="仿宋" w:eastAsia="仿宋" w:hAnsi="仿宋" w:hint="eastAsia"/>
          <w:sz w:val="24"/>
          <w:szCs w:val="21"/>
        </w:rPr>
        <w:t>（3）在采购过程中符合要求的供应商或者最后报价未超过采购预算的供应商不足3家的（有特殊规定的从其规定）。</w:t>
      </w:r>
    </w:p>
    <w:p w14:paraId="0B755D13" w14:textId="77777777" w:rsidR="00003236" w:rsidRPr="001E140C" w:rsidRDefault="003A58CD">
      <w:pPr>
        <w:pStyle w:val="2f7"/>
        <w:spacing w:before="0"/>
        <w:ind w:firstLineChars="0" w:firstLine="0"/>
        <w:rPr>
          <w:rFonts w:ascii="仿宋" w:eastAsia="仿宋" w:hAnsi="仿宋" w:hint="eastAsia"/>
          <w:b/>
          <w:szCs w:val="24"/>
        </w:rPr>
      </w:pPr>
      <w:r w:rsidRPr="001E140C">
        <w:rPr>
          <w:rFonts w:ascii="仿宋" w:eastAsia="仿宋" w:hAnsi="仿宋" w:hint="eastAsia"/>
          <w:b/>
          <w:szCs w:val="24"/>
        </w:rPr>
        <w:t>5. 终止采购活动</w:t>
      </w:r>
    </w:p>
    <w:p w14:paraId="308069D6" w14:textId="77777777" w:rsidR="00003236" w:rsidRPr="001E140C" w:rsidRDefault="003A58CD">
      <w:pPr>
        <w:spacing w:line="360" w:lineRule="auto"/>
        <w:ind w:firstLineChars="194" w:firstLine="466"/>
        <w:rPr>
          <w:rFonts w:ascii="仿宋" w:eastAsia="仿宋" w:hAnsi="仿宋" w:hint="eastAsia"/>
          <w:sz w:val="24"/>
          <w:szCs w:val="21"/>
        </w:rPr>
      </w:pPr>
      <w:r w:rsidRPr="001E140C">
        <w:rPr>
          <w:rFonts w:ascii="仿宋" w:eastAsia="仿宋" w:hAnsi="仿宋" w:hint="eastAsia"/>
          <w:sz w:val="24"/>
          <w:szCs w:val="21"/>
        </w:rPr>
        <w:t>在采购活动中因重大变故，采购任务取消的，采购代理机构将终止采购活动，通过电子交易平台通知所有参加采购活动的供应商，并将项目实施情况和采购任务取消原因报送本级财政部门。</w:t>
      </w:r>
    </w:p>
    <w:p w14:paraId="4968F89B" w14:textId="77777777" w:rsidR="00003236" w:rsidRPr="001E140C" w:rsidRDefault="003A58CD">
      <w:pPr>
        <w:spacing w:line="360" w:lineRule="auto"/>
        <w:rPr>
          <w:rFonts w:ascii="仿宋" w:eastAsia="仿宋" w:hAnsi="仿宋" w:cs="仿宋_GB2312" w:hint="eastAsia"/>
          <w:sz w:val="24"/>
        </w:rPr>
      </w:pPr>
      <w:r w:rsidRPr="001E140C">
        <w:rPr>
          <w:rFonts w:ascii="仿宋" w:eastAsia="仿宋" w:hAnsi="仿宋"/>
          <w:b/>
          <w:sz w:val="24"/>
        </w:rPr>
        <w:t xml:space="preserve">6. </w:t>
      </w:r>
      <w:r w:rsidRPr="001E140C">
        <w:rPr>
          <w:rFonts w:ascii="仿宋" w:eastAsia="仿宋" w:hAnsi="仿宋" w:cs="仿宋_GB2312" w:hint="eastAsia"/>
          <w:b/>
          <w:sz w:val="24"/>
        </w:rPr>
        <w:t>采购代理机构有权对磋商小组各成员的评分情况和评审意见进行合理性和合</w:t>
      </w:r>
      <w:proofErr w:type="gramStart"/>
      <w:r w:rsidRPr="001E140C">
        <w:rPr>
          <w:rFonts w:ascii="仿宋" w:eastAsia="仿宋" w:hAnsi="仿宋" w:cs="仿宋_GB2312" w:hint="eastAsia"/>
          <w:b/>
          <w:sz w:val="24"/>
        </w:rPr>
        <w:t>规</w:t>
      </w:r>
      <w:proofErr w:type="gramEnd"/>
      <w:r w:rsidRPr="001E140C">
        <w:rPr>
          <w:rFonts w:ascii="仿宋" w:eastAsia="仿宋" w:hAnsi="仿宋" w:cs="仿宋_GB2312" w:hint="eastAsia"/>
          <w:b/>
          <w:sz w:val="24"/>
        </w:rPr>
        <w:t>性审查</w:t>
      </w:r>
      <w:r w:rsidRPr="001E140C">
        <w:rPr>
          <w:rFonts w:ascii="仿宋" w:eastAsia="仿宋" w:hAnsi="仿宋" w:cs="仿宋_GB2312" w:hint="eastAsia"/>
          <w:sz w:val="24"/>
        </w:rPr>
        <w:t>，如</w:t>
      </w:r>
      <w:proofErr w:type="gramStart"/>
      <w:r w:rsidRPr="001E140C">
        <w:rPr>
          <w:rFonts w:ascii="仿宋" w:eastAsia="仿宋" w:hAnsi="仿宋" w:cs="仿宋_GB2312" w:hint="eastAsia"/>
          <w:sz w:val="24"/>
        </w:rPr>
        <w:t>发现磋商</w:t>
      </w:r>
      <w:proofErr w:type="gramEnd"/>
      <w:r w:rsidRPr="001E140C">
        <w:rPr>
          <w:rFonts w:ascii="仿宋" w:eastAsia="仿宋" w:hAnsi="仿宋" w:cs="仿宋_GB2312" w:hint="eastAsia"/>
          <w:sz w:val="24"/>
        </w:rPr>
        <w:t>小组成员的评审意见带有明显倾向性，或不按规定程序和标准评审、计分的，磋商小组成员应进行书面澄清和说明；磋商小组成员拒不接受采购代理机构审查的，采购代理机构将向同级政府采购监督管理部门报告并予以处理。</w:t>
      </w:r>
    </w:p>
    <w:p w14:paraId="5B161F2F" w14:textId="77777777" w:rsidR="00003236" w:rsidRPr="001E140C" w:rsidRDefault="00003236">
      <w:pPr>
        <w:pStyle w:val="2f7"/>
        <w:spacing w:before="0"/>
        <w:ind w:firstLineChars="0" w:firstLine="0"/>
        <w:rPr>
          <w:rFonts w:ascii="仿宋" w:eastAsia="仿宋" w:hAnsi="仿宋" w:cs="仿宋_GB2312" w:hint="eastAsia"/>
          <w:b/>
        </w:rPr>
      </w:pPr>
    </w:p>
    <w:p w14:paraId="7AB735D9" w14:textId="77777777" w:rsidR="00003236" w:rsidRPr="001E140C" w:rsidRDefault="003A58CD">
      <w:pPr>
        <w:snapToGrid w:val="0"/>
        <w:spacing w:line="360" w:lineRule="auto"/>
        <w:ind w:leftChars="57" w:left="120" w:firstLineChars="150" w:firstLine="482"/>
        <w:jc w:val="center"/>
        <w:rPr>
          <w:rFonts w:ascii="仿宋" w:eastAsia="仿宋" w:hAnsi="仿宋" w:cs="仿宋_GB2312" w:hint="eastAsia"/>
          <w:b/>
          <w:sz w:val="32"/>
        </w:rPr>
      </w:pPr>
      <w:r w:rsidRPr="001E140C">
        <w:rPr>
          <w:rFonts w:ascii="仿宋" w:eastAsia="仿宋" w:hAnsi="仿宋" w:cs="仿宋_GB2312" w:hint="eastAsia"/>
          <w:b/>
          <w:sz w:val="32"/>
        </w:rPr>
        <w:t>六、评审过程的保密与录像</w:t>
      </w:r>
    </w:p>
    <w:p w14:paraId="6199B5A0" w14:textId="77777777" w:rsidR="00003236" w:rsidRPr="001E140C" w:rsidRDefault="003A58CD">
      <w:pPr>
        <w:widowControl/>
        <w:spacing w:line="360" w:lineRule="auto"/>
        <w:ind w:firstLineChars="200" w:firstLine="482"/>
        <w:rPr>
          <w:rFonts w:ascii="仿宋" w:eastAsia="仿宋" w:hAnsi="仿宋" w:cs="仿宋_GB2312" w:hint="eastAsia"/>
          <w:sz w:val="24"/>
        </w:rPr>
      </w:pPr>
      <w:r w:rsidRPr="001E140C">
        <w:rPr>
          <w:rFonts w:ascii="仿宋" w:eastAsia="仿宋" w:hAnsi="仿宋" w:cs="仿宋_GB2312" w:hint="eastAsia"/>
          <w:b/>
          <w:sz w:val="24"/>
        </w:rPr>
        <w:t>1.保密。</w:t>
      </w:r>
      <w:r w:rsidRPr="001E140C">
        <w:rPr>
          <w:rFonts w:ascii="仿宋" w:eastAsia="仿宋" w:hAnsi="仿宋" w:cs="仿宋_GB2312" w:hint="eastAsia"/>
          <w:sz w:val="24"/>
        </w:rPr>
        <w:t>评审活动在严格保密的情况下进行。评审过程中凡是与采购响应文件评审和比较、成交人推荐等评审有关的情况，以及涉及国家秘密和商业秘密等信息，磋商小组成员、采购人和采购代理机构工作人员、相关监督人员等与评审有关的人员应当予以保密。</w:t>
      </w:r>
    </w:p>
    <w:p w14:paraId="60D99543" w14:textId="77777777" w:rsidR="00003236" w:rsidRPr="001E140C" w:rsidRDefault="003A58CD">
      <w:pPr>
        <w:widowControl/>
        <w:spacing w:line="360" w:lineRule="auto"/>
        <w:ind w:firstLineChars="200" w:firstLine="482"/>
        <w:rPr>
          <w:rFonts w:ascii="仿宋" w:eastAsia="仿宋" w:hAnsi="仿宋" w:cs="仿宋_GB2312" w:hint="eastAsia"/>
          <w:sz w:val="24"/>
        </w:rPr>
      </w:pPr>
      <w:r w:rsidRPr="001E140C">
        <w:rPr>
          <w:rFonts w:ascii="仿宋" w:eastAsia="仿宋" w:hAnsi="仿宋" w:cs="仿宋_GB2312" w:hint="eastAsia"/>
          <w:b/>
          <w:sz w:val="24"/>
        </w:rPr>
        <w:t>2.录音录像。</w:t>
      </w:r>
      <w:r w:rsidRPr="001E140C">
        <w:rPr>
          <w:rFonts w:ascii="仿宋" w:eastAsia="仿宋" w:hAnsi="仿宋" w:cs="仿宋_GB2312" w:hint="eastAsia"/>
          <w:sz w:val="24"/>
        </w:rPr>
        <w:t>采购代理机构对评审工作现场进行全过程录音录像，录音录像资料作为采购项目文件随其他文件一并存档。</w:t>
      </w:r>
    </w:p>
    <w:p w14:paraId="164018E3" w14:textId="77777777" w:rsidR="00003236" w:rsidRPr="001E140C" w:rsidRDefault="003A58CD">
      <w:pPr>
        <w:widowControl/>
        <w:adjustRightInd/>
        <w:jc w:val="left"/>
        <w:rPr>
          <w:rFonts w:ascii="仿宋" w:eastAsia="仿宋" w:hAnsi="仿宋" w:cs="仿宋_GB2312" w:hint="eastAsia"/>
          <w:b/>
          <w:sz w:val="36"/>
          <w:szCs w:val="36"/>
        </w:rPr>
      </w:pPr>
      <w:r w:rsidRPr="001E140C">
        <w:rPr>
          <w:rFonts w:ascii="仿宋" w:eastAsia="仿宋" w:hAnsi="仿宋" w:cs="仿宋_GB2312"/>
          <w:b/>
          <w:sz w:val="36"/>
          <w:szCs w:val="36"/>
        </w:rPr>
        <w:br w:type="page"/>
      </w:r>
    </w:p>
    <w:p w14:paraId="3407855F" w14:textId="77777777" w:rsidR="00003236" w:rsidRPr="001E140C" w:rsidRDefault="003A58CD">
      <w:pPr>
        <w:spacing w:line="360" w:lineRule="auto"/>
        <w:jc w:val="center"/>
        <w:outlineLvl w:val="0"/>
        <w:rPr>
          <w:rFonts w:ascii="仿宋" w:eastAsia="仿宋" w:hAnsi="仿宋" w:cs="仿宋_GB2312" w:hint="eastAsia"/>
          <w:b/>
          <w:sz w:val="36"/>
          <w:szCs w:val="36"/>
        </w:rPr>
      </w:pPr>
      <w:bookmarkStart w:id="93" w:name="_Toc130229249"/>
      <w:r w:rsidRPr="001E140C">
        <w:rPr>
          <w:rFonts w:ascii="仿宋" w:eastAsia="仿宋" w:hAnsi="仿宋" w:cs="仿宋_GB2312" w:hint="eastAsia"/>
          <w:b/>
          <w:sz w:val="36"/>
          <w:szCs w:val="36"/>
        </w:rPr>
        <w:lastRenderedPageBreak/>
        <w:t>第六部分</w:t>
      </w:r>
      <w:bookmarkEnd w:id="81"/>
      <w:r w:rsidRPr="001E140C">
        <w:rPr>
          <w:rFonts w:ascii="仿宋" w:eastAsia="仿宋" w:hAnsi="仿宋" w:cs="仿宋_GB2312" w:hint="eastAsia"/>
          <w:b/>
          <w:sz w:val="36"/>
          <w:szCs w:val="36"/>
        </w:rPr>
        <w:t xml:space="preserve">  </w:t>
      </w:r>
      <w:proofErr w:type="gramStart"/>
      <w:r w:rsidRPr="001E140C">
        <w:rPr>
          <w:rFonts w:ascii="仿宋" w:eastAsia="仿宋" w:hAnsi="仿宋" w:cs="仿宋_GB2312" w:hint="eastAsia"/>
          <w:b/>
          <w:sz w:val="36"/>
          <w:szCs w:val="36"/>
        </w:rPr>
        <w:t>拟签订</w:t>
      </w:r>
      <w:proofErr w:type="gramEnd"/>
      <w:r w:rsidRPr="001E140C">
        <w:rPr>
          <w:rFonts w:ascii="仿宋" w:eastAsia="仿宋" w:hAnsi="仿宋" w:cs="仿宋_GB2312" w:hint="eastAsia"/>
          <w:b/>
          <w:sz w:val="36"/>
          <w:szCs w:val="36"/>
        </w:rPr>
        <w:t>的合同文本</w:t>
      </w:r>
      <w:bookmarkEnd w:id="93"/>
    </w:p>
    <w:p w14:paraId="1F945D3D" w14:textId="77777777" w:rsidR="00003236" w:rsidRPr="001E140C" w:rsidRDefault="00003236">
      <w:pPr>
        <w:spacing w:line="360" w:lineRule="auto"/>
        <w:rPr>
          <w:rFonts w:ascii="仿宋" w:eastAsia="仿宋" w:hAnsi="仿宋" w:hint="eastAsia"/>
          <w:sz w:val="24"/>
        </w:rPr>
      </w:pPr>
      <w:bookmarkStart w:id="94" w:name="第五部分"/>
      <w:bookmarkStart w:id="95" w:name="_Toc86217003"/>
    </w:p>
    <w:p w14:paraId="19C9AAD4" w14:textId="77777777" w:rsidR="00003236" w:rsidRPr="001E140C" w:rsidRDefault="003A58CD">
      <w:pPr>
        <w:spacing w:line="360" w:lineRule="auto"/>
        <w:rPr>
          <w:rFonts w:ascii="仿宋" w:eastAsia="仿宋" w:hAnsi="仿宋" w:hint="eastAsia"/>
          <w:sz w:val="24"/>
          <w:u w:val="single"/>
        </w:rPr>
      </w:pPr>
      <w:r w:rsidRPr="001E140C">
        <w:rPr>
          <w:rFonts w:ascii="仿宋" w:eastAsia="仿宋" w:hAnsi="仿宋" w:hint="eastAsia"/>
          <w:sz w:val="24"/>
        </w:rPr>
        <w:t>合同编号：</w:t>
      </w:r>
      <w:r w:rsidRPr="001E140C">
        <w:rPr>
          <w:rFonts w:ascii="仿宋" w:eastAsia="仿宋" w:hAnsi="仿宋" w:hint="eastAsia"/>
          <w:sz w:val="24"/>
          <w:u w:val="single"/>
        </w:rPr>
        <w:t xml:space="preserve">           </w:t>
      </w:r>
    </w:p>
    <w:p w14:paraId="68AB4D4C" w14:textId="77777777" w:rsidR="00003236" w:rsidRPr="001E140C" w:rsidRDefault="00003236">
      <w:pPr>
        <w:spacing w:line="360" w:lineRule="auto"/>
        <w:rPr>
          <w:rFonts w:ascii="仿宋" w:eastAsia="仿宋" w:hAnsi="仿宋" w:hint="eastAsia"/>
          <w:sz w:val="24"/>
          <w:u w:val="single"/>
        </w:rPr>
      </w:pPr>
    </w:p>
    <w:p w14:paraId="0EC144FD" w14:textId="77777777" w:rsidR="00003236" w:rsidRPr="001E140C" w:rsidRDefault="003A58CD">
      <w:pPr>
        <w:pStyle w:val="1a"/>
        <w:ind w:leftChars="0" w:firstLineChars="682" w:firstLine="2465"/>
        <w:jc w:val="left"/>
        <w:rPr>
          <w:rFonts w:ascii="仿宋" w:eastAsia="仿宋" w:hAnsi="仿宋" w:cs="仿宋_GB2312" w:hint="eastAsia"/>
          <w:b/>
          <w:sz w:val="36"/>
          <w:szCs w:val="36"/>
        </w:rPr>
      </w:pPr>
      <w:r w:rsidRPr="001E140C">
        <w:rPr>
          <w:rFonts w:ascii="仿宋" w:eastAsia="仿宋" w:hAnsi="仿宋" w:cs="仿宋_GB2312" w:hint="eastAsia"/>
          <w:b/>
          <w:sz w:val="36"/>
          <w:szCs w:val="36"/>
        </w:rPr>
        <w:t>政府采购合同书</w:t>
      </w:r>
    </w:p>
    <w:p w14:paraId="2780525D" w14:textId="77777777" w:rsidR="00003236" w:rsidRPr="001E140C" w:rsidRDefault="00003236">
      <w:pPr>
        <w:pStyle w:val="1a"/>
        <w:rPr>
          <w:rFonts w:ascii="仿宋" w:eastAsia="仿宋" w:hAnsi="仿宋" w:hint="eastAsia"/>
          <w:szCs w:val="24"/>
        </w:rPr>
      </w:pPr>
    </w:p>
    <w:p w14:paraId="00E472F6" w14:textId="77777777" w:rsidR="00003236" w:rsidRPr="001E140C" w:rsidRDefault="00003236">
      <w:pPr>
        <w:pStyle w:val="1a"/>
        <w:rPr>
          <w:rFonts w:ascii="仿宋" w:eastAsia="仿宋" w:hAnsi="仿宋" w:hint="eastAsia"/>
          <w:szCs w:val="24"/>
        </w:rPr>
      </w:pPr>
    </w:p>
    <w:p w14:paraId="571AEB2F" w14:textId="77777777" w:rsidR="00003236" w:rsidRPr="001E140C" w:rsidRDefault="00003236">
      <w:pPr>
        <w:spacing w:before="120" w:line="360" w:lineRule="auto"/>
        <w:rPr>
          <w:rFonts w:ascii="仿宋" w:eastAsia="仿宋" w:hAnsi="仿宋" w:hint="eastAsia"/>
          <w:sz w:val="24"/>
        </w:rPr>
      </w:pPr>
    </w:p>
    <w:p w14:paraId="3EBD3D2C" w14:textId="77777777" w:rsidR="00003236" w:rsidRPr="001E140C" w:rsidRDefault="003A58CD">
      <w:pPr>
        <w:spacing w:before="120" w:line="360" w:lineRule="auto"/>
        <w:ind w:left="960"/>
        <w:rPr>
          <w:rFonts w:ascii="仿宋" w:eastAsia="仿宋" w:hAnsi="仿宋" w:hint="eastAsia"/>
          <w:sz w:val="24"/>
          <w:u w:val="single"/>
        </w:rPr>
      </w:pPr>
      <w:r w:rsidRPr="001E140C">
        <w:rPr>
          <w:rFonts w:ascii="仿宋" w:eastAsia="仿宋" w:hAnsi="仿宋" w:hint="eastAsia"/>
          <w:sz w:val="24"/>
        </w:rPr>
        <w:t>项目名称：</w:t>
      </w:r>
      <w:r w:rsidRPr="001E140C">
        <w:rPr>
          <w:rFonts w:ascii="仿宋" w:eastAsia="仿宋" w:hAnsi="仿宋" w:hint="eastAsia"/>
          <w:sz w:val="24"/>
          <w:u w:val="single"/>
        </w:rPr>
        <w:t xml:space="preserve">                                   </w:t>
      </w:r>
    </w:p>
    <w:p w14:paraId="7CE090C8" w14:textId="77777777" w:rsidR="00003236" w:rsidRPr="001E140C" w:rsidRDefault="00003236">
      <w:pPr>
        <w:pStyle w:val="110"/>
        <w:spacing w:before="120"/>
        <w:rPr>
          <w:rFonts w:ascii="仿宋" w:eastAsia="仿宋" w:hAnsi="仿宋" w:hint="eastAsia"/>
          <w:szCs w:val="24"/>
        </w:rPr>
      </w:pPr>
    </w:p>
    <w:p w14:paraId="4E1F33A7" w14:textId="77777777" w:rsidR="00003236" w:rsidRPr="001E140C" w:rsidRDefault="00003236">
      <w:pPr>
        <w:spacing w:line="360" w:lineRule="auto"/>
        <w:rPr>
          <w:rFonts w:ascii="仿宋" w:eastAsia="仿宋" w:hAnsi="仿宋" w:hint="eastAsia"/>
          <w:sz w:val="24"/>
        </w:rPr>
      </w:pPr>
    </w:p>
    <w:p w14:paraId="1E0D7632" w14:textId="77777777" w:rsidR="00003236" w:rsidRPr="001E140C" w:rsidRDefault="003A58CD">
      <w:pPr>
        <w:spacing w:before="120" w:line="360" w:lineRule="auto"/>
        <w:ind w:left="960"/>
        <w:rPr>
          <w:rFonts w:ascii="仿宋" w:eastAsia="仿宋" w:hAnsi="仿宋" w:hint="eastAsia"/>
          <w:sz w:val="24"/>
          <w:u w:val="single"/>
        </w:rPr>
      </w:pPr>
      <w:r w:rsidRPr="001E140C">
        <w:rPr>
          <w:rFonts w:ascii="仿宋" w:eastAsia="仿宋" w:hAnsi="仿宋" w:hint="eastAsia"/>
          <w:sz w:val="24"/>
        </w:rPr>
        <w:t>甲方：</w:t>
      </w:r>
      <w:r w:rsidRPr="001E140C">
        <w:rPr>
          <w:rFonts w:ascii="仿宋" w:eastAsia="仿宋" w:hAnsi="仿宋" w:hint="eastAsia"/>
          <w:sz w:val="24"/>
          <w:u w:val="single"/>
        </w:rPr>
        <w:t xml:space="preserve">                                       </w:t>
      </w:r>
    </w:p>
    <w:p w14:paraId="057C1E8E" w14:textId="77777777" w:rsidR="00003236" w:rsidRPr="001E140C" w:rsidRDefault="00003236">
      <w:pPr>
        <w:spacing w:before="120" w:line="360" w:lineRule="auto"/>
        <w:rPr>
          <w:rFonts w:ascii="仿宋" w:eastAsia="仿宋" w:hAnsi="仿宋" w:hint="eastAsia"/>
          <w:sz w:val="24"/>
        </w:rPr>
      </w:pPr>
    </w:p>
    <w:p w14:paraId="05ACDE85" w14:textId="77777777" w:rsidR="00003236" w:rsidRPr="001E140C" w:rsidRDefault="003A58CD">
      <w:pPr>
        <w:spacing w:before="120" w:line="360" w:lineRule="auto"/>
        <w:ind w:left="960"/>
        <w:rPr>
          <w:rFonts w:ascii="仿宋" w:eastAsia="仿宋" w:hAnsi="仿宋" w:hint="eastAsia"/>
          <w:sz w:val="24"/>
          <w:u w:val="single"/>
        </w:rPr>
      </w:pPr>
      <w:r w:rsidRPr="001E140C">
        <w:rPr>
          <w:rFonts w:ascii="仿宋" w:eastAsia="仿宋" w:hAnsi="仿宋" w:hint="eastAsia"/>
          <w:sz w:val="24"/>
        </w:rPr>
        <w:t>乙方：</w:t>
      </w:r>
      <w:r w:rsidRPr="001E140C">
        <w:rPr>
          <w:rFonts w:ascii="仿宋" w:eastAsia="仿宋" w:hAnsi="仿宋" w:hint="eastAsia"/>
          <w:sz w:val="24"/>
          <w:u w:val="single"/>
        </w:rPr>
        <w:t xml:space="preserve">                                       </w:t>
      </w:r>
    </w:p>
    <w:p w14:paraId="53E138E1" w14:textId="77777777" w:rsidR="00003236" w:rsidRPr="001E140C" w:rsidRDefault="00003236">
      <w:pPr>
        <w:spacing w:before="120" w:line="360" w:lineRule="auto"/>
        <w:rPr>
          <w:rFonts w:ascii="仿宋" w:eastAsia="仿宋" w:hAnsi="仿宋" w:hint="eastAsia"/>
          <w:sz w:val="24"/>
        </w:rPr>
      </w:pPr>
    </w:p>
    <w:p w14:paraId="02500228" w14:textId="77777777" w:rsidR="00003236" w:rsidRPr="001E140C" w:rsidRDefault="003A58CD">
      <w:pPr>
        <w:spacing w:before="120" w:line="360" w:lineRule="auto"/>
        <w:ind w:firstLineChars="400" w:firstLine="960"/>
        <w:rPr>
          <w:rFonts w:ascii="仿宋" w:eastAsia="仿宋" w:hAnsi="仿宋" w:hint="eastAsia"/>
          <w:sz w:val="24"/>
          <w:u w:val="single"/>
        </w:rPr>
      </w:pPr>
      <w:r w:rsidRPr="001E140C">
        <w:rPr>
          <w:rFonts w:ascii="仿宋" w:eastAsia="仿宋" w:hAnsi="仿宋" w:hint="eastAsia"/>
          <w:sz w:val="24"/>
        </w:rPr>
        <w:t>签订地：</w:t>
      </w:r>
      <w:r w:rsidRPr="001E140C">
        <w:rPr>
          <w:rFonts w:ascii="仿宋" w:eastAsia="仿宋" w:hAnsi="仿宋" w:hint="eastAsia"/>
          <w:sz w:val="24"/>
          <w:u w:val="single"/>
        </w:rPr>
        <w:t xml:space="preserve">                                     </w:t>
      </w:r>
    </w:p>
    <w:p w14:paraId="526F7A05" w14:textId="77777777" w:rsidR="00003236" w:rsidRPr="001E140C" w:rsidRDefault="00003236">
      <w:pPr>
        <w:spacing w:before="120" w:line="360" w:lineRule="auto"/>
        <w:rPr>
          <w:rFonts w:ascii="仿宋" w:eastAsia="仿宋" w:hAnsi="仿宋" w:hint="eastAsia"/>
          <w:sz w:val="24"/>
        </w:rPr>
      </w:pPr>
    </w:p>
    <w:p w14:paraId="19A8E238" w14:textId="77777777" w:rsidR="00003236" w:rsidRPr="001E140C" w:rsidRDefault="003A58CD">
      <w:pPr>
        <w:spacing w:before="120" w:line="360" w:lineRule="auto"/>
        <w:ind w:firstLineChars="400" w:firstLine="960"/>
        <w:rPr>
          <w:rFonts w:ascii="仿宋" w:eastAsia="仿宋" w:hAnsi="仿宋" w:hint="eastAsia"/>
          <w:sz w:val="24"/>
          <w:u w:val="single"/>
        </w:rPr>
      </w:pPr>
      <w:r w:rsidRPr="001E140C">
        <w:rPr>
          <w:rFonts w:ascii="仿宋" w:eastAsia="仿宋" w:hAnsi="仿宋" w:hint="eastAsia"/>
          <w:sz w:val="24"/>
        </w:rPr>
        <w:t>签订日期：</w:t>
      </w:r>
      <w:r w:rsidRPr="001E140C">
        <w:rPr>
          <w:rFonts w:ascii="仿宋" w:eastAsia="仿宋" w:hAnsi="仿宋" w:hint="eastAsia"/>
          <w:sz w:val="24"/>
          <w:u w:val="single"/>
        </w:rPr>
        <w:t xml:space="preserve">               </w:t>
      </w:r>
      <w:r w:rsidRPr="001E140C">
        <w:rPr>
          <w:rFonts w:ascii="仿宋" w:eastAsia="仿宋" w:hAnsi="仿宋" w:hint="eastAsia"/>
          <w:sz w:val="24"/>
        </w:rPr>
        <w:t>年</w:t>
      </w:r>
      <w:r w:rsidRPr="001E140C">
        <w:rPr>
          <w:rFonts w:ascii="仿宋" w:eastAsia="仿宋" w:hAnsi="仿宋" w:hint="eastAsia"/>
          <w:sz w:val="24"/>
          <w:u w:val="single"/>
        </w:rPr>
        <w:t xml:space="preserve">       </w:t>
      </w:r>
      <w:r w:rsidRPr="001E140C">
        <w:rPr>
          <w:rFonts w:ascii="仿宋" w:eastAsia="仿宋" w:hAnsi="仿宋" w:hint="eastAsia"/>
          <w:sz w:val="24"/>
        </w:rPr>
        <w:t>月</w:t>
      </w:r>
      <w:r w:rsidRPr="001E140C">
        <w:rPr>
          <w:rFonts w:ascii="仿宋" w:eastAsia="仿宋" w:hAnsi="仿宋" w:hint="eastAsia"/>
          <w:sz w:val="24"/>
          <w:u w:val="single"/>
        </w:rPr>
        <w:t xml:space="preserve">       </w:t>
      </w:r>
      <w:r w:rsidRPr="001E140C">
        <w:rPr>
          <w:rFonts w:ascii="仿宋" w:eastAsia="仿宋" w:hAnsi="仿宋" w:hint="eastAsia"/>
          <w:sz w:val="24"/>
        </w:rPr>
        <w:t>日</w:t>
      </w:r>
    </w:p>
    <w:p w14:paraId="7EFB44FF" w14:textId="77777777" w:rsidR="00003236" w:rsidRPr="001E140C" w:rsidRDefault="003A58CD">
      <w:pPr>
        <w:widowControl/>
        <w:adjustRightInd/>
        <w:jc w:val="left"/>
        <w:rPr>
          <w:rFonts w:ascii="仿宋" w:eastAsia="仿宋" w:hAnsi="仿宋" w:cs="仿宋_GB2312" w:hint="eastAsia"/>
          <w:b/>
          <w:sz w:val="24"/>
        </w:rPr>
      </w:pPr>
      <w:r w:rsidRPr="001E140C">
        <w:rPr>
          <w:rFonts w:ascii="仿宋" w:eastAsia="仿宋" w:hAnsi="仿宋" w:cs="仿宋_GB2312" w:hint="eastAsia"/>
          <w:b/>
          <w:sz w:val="24"/>
        </w:rPr>
        <w:br w:type="page"/>
      </w:r>
    </w:p>
    <w:p w14:paraId="1BD2C7E2" w14:textId="6E15EE37" w:rsidR="0009766A" w:rsidRPr="001E140C" w:rsidRDefault="0009766A" w:rsidP="0009766A">
      <w:pPr>
        <w:pStyle w:val="af7"/>
        <w:snapToGrid w:val="0"/>
        <w:spacing w:after="120" w:line="360" w:lineRule="auto"/>
        <w:ind w:firstLineChars="198" w:firstLine="475"/>
        <w:rPr>
          <w:rFonts w:ascii="仿宋" w:eastAsia="仿宋" w:hAnsi="仿宋" w:hint="eastAsia"/>
          <w:b/>
          <w:snapToGrid w:val="0"/>
          <w:sz w:val="24"/>
          <w:szCs w:val="24"/>
        </w:rPr>
      </w:pPr>
      <w:r w:rsidRPr="001E140C">
        <w:rPr>
          <w:rFonts w:ascii="仿宋" w:eastAsia="仿宋" w:hAnsi="仿宋"/>
          <w:snapToGrid w:val="0"/>
          <w:sz w:val="24"/>
          <w:szCs w:val="24"/>
        </w:rPr>
        <w:lastRenderedPageBreak/>
        <w:t>甲、乙双方根据</w:t>
      </w:r>
      <w:r w:rsidRPr="001E140C">
        <w:rPr>
          <w:rFonts w:ascii="仿宋" w:eastAsia="仿宋" w:hAnsi="仿宋"/>
          <w:snapToGrid w:val="0"/>
          <w:sz w:val="24"/>
          <w:szCs w:val="24"/>
          <w:u w:val="single"/>
        </w:rPr>
        <w:t xml:space="preserve">         </w:t>
      </w:r>
      <w:r w:rsidRPr="001E140C">
        <w:rPr>
          <w:rFonts w:ascii="仿宋" w:eastAsia="仿宋" w:hAnsi="仿宋"/>
          <w:snapToGrid w:val="0"/>
          <w:sz w:val="24"/>
          <w:szCs w:val="24"/>
        </w:rPr>
        <w:t>关于</w:t>
      </w:r>
      <w:r w:rsidRPr="001E140C">
        <w:rPr>
          <w:rFonts w:ascii="仿宋" w:eastAsia="仿宋" w:hAnsi="仿宋"/>
          <w:sz w:val="24"/>
          <w:szCs w:val="24"/>
          <w:u w:val="single"/>
        </w:rPr>
        <w:t xml:space="preserve">              </w:t>
      </w:r>
      <w:r w:rsidRPr="001E140C">
        <w:rPr>
          <w:rFonts w:ascii="仿宋" w:eastAsia="仿宋" w:hAnsi="仿宋"/>
          <w:sz w:val="24"/>
          <w:szCs w:val="24"/>
        </w:rPr>
        <w:t>的</w:t>
      </w:r>
      <w:r w:rsidRPr="001E140C">
        <w:rPr>
          <w:rFonts w:ascii="仿宋" w:eastAsia="仿宋" w:hAnsi="仿宋"/>
          <w:snapToGrid w:val="0"/>
          <w:sz w:val="24"/>
          <w:szCs w:val="24"/>
        </w:rPr>
        <w:t>项目</w:t>
      </w:r>
      <w:r w:rsidRPr="001E140C">
        <w:rPr>
          <w:rFonts w:ascii="仿宋" w:eastAsia="仿宋" w:hAnsi="仿宋" w:hint="eastAsia"/>
          <w:snapToGrid w:val="0"/>
          <w:sz w:val="24"/>
          <w:szCs w:val="24"/>
        </w:rPr>
        <w:t>竞争性磋商</w:t>
      </w:r>
      <w:r w:rsidRPr="001E140C">
        <w:rPr>
          <w:rFonts w:ascii="仿宋" w:eastAsia="仿宋" w:hAnsi="仿宋"/>
          <w:snapToGrid w:val="0"/>
          <w:sz w:val="24"/>
          <w:szCs w:val="24"/>
        </w:rPr>
        <w:t>的结果，签署本合同。</w:t>
      </w:r>
    </w:p>
    <w:p w14:paraId="02263018" w14:textId="5D07AF23" w:rsidR="0009766A" w:rsidRPr="001E140C" w:rsidRDefault="0009766A" w:rsidP="0009766A">
      <w:pPr>
        <w:spacing w:line="360" w:lineRule="auto"/>
        <w:ind w:firstLineChars="200" w:firstLine="482"/>
        <w:rPr>
          <w:rFonts w:ascii="仿宋" w:eastAsia="仿宋" w:hAnsi="仿宋" w:hint="eastAsia"/>
          <w:b/>
          <w:bCs/>
          <w:sz w:val="24"/>
          <w:szCs w:val="32"/>
        </w:rPr>
      </w:pPr>
      <w:r w:rsidRPr="001E140C">
        <w:rPr>
          <w:rFonts w:ascii="仿宋" w:eastAsia="仿宋" w:hAnsi="仿宋" w:hint="eastAsia"/>
          <w:b/>
          <w:bCs/>
          <w:sz w:val="24"/>
          <w:szCs w:val="32"/>
        </w:rPr>
        <w:t>一</w:t>
      </w:r>
      <w:r w:rsidRPr="001E140C">
        <w:rPr>
          <w:rFonts w:ascii="仿宋" w:eastAsia="仿宋" w:hAnsi="仿宋"/>
          <w:b/>
          <w:bCs/>
          <w:sz w:val="24"/>
          <w:szCs w:val="32"/>
        </w:rPr>
        <w:t>、</w:t>
      </w:r>
      <w:r w:rsidRPr="001E140C">
        <w:rPr>
          <w:rFonts w:ascii="仿宋" w:eastAsia="仿宋" w:hAnsi="仿宋" w:hint="eastAsia"/>
          <w:b/>
          <w:bCs/>
          <w:sz w:val="24"/>
          <w:szCs w:val="32"/>
        </w:rPr>
        <w:t>服务内容和质量要求</w:t>
      </w:r>
    </w:p>
    <w:p w14:paraId="071BE062" w14:textId="7A401B88"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本次项目包括： IT运维服务、智慧</w:t>
      </w:r>
      <w:proofErr w:type="gramStart"/>
      <w:r w:rsidRPr="001E140C">
        <w:rPr>
          <w:rFonts w:ascii="仿宋" w:eastAsia="仿宋" w:hAnsi="仿宋" w:hint="eastAsia"/>
          <w:sz w:val="24"/>
          <w:szCs w:val="32"/>
        </w:rPr>
        <w:t>打印全</w:t>
      </w:r>
      <w:proofErr w:type="gramEnd"/>
      <w:r w:rsidRPr="001E140C">
        <w:rPr>
          <w:rFonts w:ascii="仿宋" w:eastAsia="仿宋" w:hAnsi="仿宋" w:hint="eastAsia"/>
          <w:sz w:val="24"/>
          <w:szCs w:val="32"/>
        </w:rPr>
        <w:t>服务、客服服务、智慧管理平台服务、中心机房</w:t>
      </w:r>
      <w:proofErr w:type="gramStart"/>
      <w:r w:rsidRPr="001E140C">
        <w:rPr>
          <w:rFonts w:ascii="仿宋" w:eastAsia="仿宋" w:hAnsi="仿宋" w:hint="eastAsia"/>
          <w:sz w:val="24"/>
          <w:szCs w:val="32"/>
        </w:rPr>
        <w:t>设备维保服务</w:t>
      </w:r>
      <w:proofErr w:type="gramEnd"/>
      <w:r w:rsidRPr="001E140C">
        <w:rPr>
          <w:rFonts w:ascii="仿宋" w:eastAsia="仿宋" w:hAnsi="仿宋" w:hint="eastAsia"/>
          <w:sz w:val="24"/>
          <w:szCs w:val="32"/>
        </w:rPr>
        <w:t>及核心网络支撑服务。</w:t>
      </w:r>
    </w:p>
    <w:p w14:paraId="537BBCB5"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全院打印及电脑设备（含彩色激光打印机、黑白激光打印机、彩色喷墨打印机、一体机、针式打印机、条码打印机、热敏打印机、数码复合机、复印机、电脑PC、电脑笔记本、推车电脑、电脑一体机、PDA、信息屏、</w:t>
      </w:r>
      <w:proofErr w:type="gramStart"/>
      <w:r w:rsidRPr="001E140C">
        <w:rPr>
          <w:rFonts w:ascii="仿宋" w:eastAsia="仿宋" w:hAnsi="仿宋" w:hint="eastAsia"/>
          <w:sz w:val="24"/>
          <w:szCs w:val="32"/>
        </w:rPr>
        <w:t>医</w:t>
      </w:r>
      <w:proofErr w:type="gramEnd"/>
      <w:r w:rsidRPr="001E140C">
        <w:rPr>
          <w:rFonts w:ascii="仿宋" w:eastAsia="仿宋" w:hAnsi="仿宋" w:hint="eastAsia"/>
          <w:sz w:val="24"/>
          <w:szCs w:val="32"/>
        </w:rPr>
        <w:t>保读卡器等）合计约2724台（本次服务包括院内所有打印设备和电脑设备，</w:t>
      </w:r>
      <w:proofErr w:type="gramStart"/>
      <w:r w:rsidRPr="001E140C">
        <w:rPr>
          <w:rFonts w:ascii="仿宋" w:eastAsia="仿宋" w:hAnsi="仿宋" w:hint="eastAsia"/>
          <w:sz w:val="24"/>
          <w:szCs w:val="32"/>
        </w:rPr>
        <w:t>不</w:t>
      </w:r>
      <w:proofErr w:type="gramEnd"/>
      <w:r w:rsidRPr="001E140C">
        <w:rPr>
          <w:rFonts w:ascii="仿宋" w:eastAsia="仿宋" w:hAnsi="仿宋" w:hint="eastAsia"/>
          <w:sz w:val="24"/>
          <w:szCs w:val="32"/>
        </w:rPr>
        <w:t>另行清点。如实际资产与此数量有差异，</w:t>
      </w:r>
      <w:proofErr w:type="gramStart"/>
      <w:r w:rsidRPr="001E140C">
        <w:rPr>
          <w:rFonts w:ascii="仿宋" w:eastAsia="仿宋" w:hAnsi="仿宋" w:hint="eastAsia"/>
          <w:sz w:val="24"/>
          <w:szCs w:val="32"/>
        </w:rPr>
        <w:t>不</w:t>
      </w:r>
      <w:proofErr w:type="gramEnd"/>
      <w:r w:rsidRPr="001E140C">
        <w:rPr>
          <w:rFonts w:ascii="仿宋" w:eastAsia="仿宋" w:hAnsi="仿宋" w:hint="eastAsia"/>
          <w:sz w:val="24"/>
          <w:szCs w:val="32"/>
        </w:rPr>
        <w:t>另行计价，供应商可自行到医院现场踏勘）。</w:t>
      </w:r>
    </w:p>
    <w:p w14:paraId="4D0352EE"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1、IT运维服务</w:t>
      </w:r>
    </w:p>
    <w:p w14:paraId="139152E0"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采购人全院电脑设备和应用软件正常工作。项目服务范围包括采购人电脑设备管理（不含新增）、电脑故障解决、维修、配件更换、全院U</w:t>
      </w:r>
      <w:proofErr w:type="gramStart"/>
      <w:r w:rsidRPr="001E140C">
        <w:rPr>
          <w:rFonts w:ascii="仿宋" w:eastAsia="仿宋" w:hAnsi="仿宋" w:hint="eastAsia"/>
          <w:sz w:val="24"/>
          <w:szCs w:val="32"/>
        </w:rPr>
        <w:t>盘供应</w:t>
      </w:r>
      <w:proofErr w:type="gramEnd"/>
      <w:r w:rsidRPr="001E140C">
        <w:rPr>
          <w:rFonts w:ascii="仿宋" w:eastAsia="仿宋" w:hAnsi="仿宋" w:hint="eastAsia"/>
          <w:sz w:val="24"/>
          <w:szCs w:val="32"/>
        </w:rPr>
        <w:t xml:space="preserve"> 。中标人派驻不少于2名专职驻场服务工程师，要求具备大学专科，两年及以上医院相关维护工作经验，对全院电脑设备进行运行维护。服务内容包括：提供“7*24小时响应和7*8小时驻场”的现场运维服务，进行日常操作管理、维护、配件更换、保养和资产管理等工作，工作时间与医院同步。</w:t>
      </w:r>
    </w:p>
    <w:p w14:paraId="492509C1"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设备资产统一管理、设备维修维护保养和信息运维服务平台等为本次外包服务的内容。</w:t>
      </w:r>
    </w:p>
    <w:p w14:paraId="2CF41BAA"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2、智慧</w:t>
      </w:r>
      <w:proofErr w:type="gramStart"/>
      <w:r w:rsidRPr="001E140C">
        <w:rPr>
          <w:rFonts w:ascii="仿宋" w:eastAsia="仿宋" w:hAnsi="仿宋" w:hint="eastAsia"/>
          <w:sz w:val="24"/>
          <w:szCs w:val="32"/>
        </w:rPr>
        <w:t>打印全</w:t>
      </w:r>
      <w:proofErr w:type="gramEnd"/>
      <w:r w:rsidRPr="001E140C">
        <w:rPr>
          <w:rFonts w:ascii="仿宋" w:eastAsia="仿宋" w:hAnsi="仿宋" w:hint="eastAsia"/>
          <w:sz w:val="24"/>
          <w:szCs w:val="32"/>
        </w:rPr>
        <w:t>服务</w:t>
      </w:r>
    </w:p>
    <w:p w14:paraId="2BD60779"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提供全院754台打印设备的管理（新增和替换），提供打印设备新增与替换、以及所需的硒鼓、墨盒、色带，复印纸张、</w:t>
      </w:r>
      <w:proofErr w:type="gramStart"/>
      <w:r w:rsidRPr="001E140C">
        <w:rPr>
          <w:rFonts w:ascii="仿宋" w:eastAsia="仿宋" w:hAnsi="仿宋" w:hint="eastAsia"/>
          <w:sz w:val="24"/>
          <w:szCs w:val="32"/>
        </w:rPr>
        <w:t>列线纸</w:t>
      </w:r>
      <w:proofErr w:type="gramEnd"/>
      <w:r w:rsidRPr="001E140C">
        <w:rPr>
          <w:rFonts w:ascii="仿宋" w:eastAsia="仿宋" w:hAnsi="仿宋" w:hint="eastAsia"/>
          <w:sz w:val="24"/>
          <w:szCs w:val="32"/>
        </w:rPr>
        <w:t>耗材的供应（不含标签、热敏纸张），维修及配件服务。以打印预算制的计费方式结算费用。</w:t>
      </w:r>
    </w:p>
    <w:p w14:paraId="4CE98812"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中标人派驻1名专职驻场服务工程师，对全院打印设备进行维修保养，并确保7*24小时现场响应。</w:t>
      </w:r>
    </w:p>
    <w:p w14:paraId="3615EF95"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3、客服服务</w:t>
      </w:r>
    </w:p>
    <w:p w14:paraId="02950731"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采购人院内信息内线电话进行无缝对接，提供两个专席客服，服务内容包括：为信息科提供7*24小时客服接听，工单创建、类型判别诊断、跟踪关闭等工作。</w:t>
      </w:r>
    </w:p>
    <w:p w14:paraId="2A419108"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4、智慧管理平台服务</w:t>
      </w:r>
    </w:p>
    <w:p w14:paraId="3065BC85"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采购人为了优化服务流程，有效管</w:t>
      </w:r>
      <w:proofErr w:type="gramStart"/>
      <w:r w:rsidRPr="001E140C">
        <w:rPr>
          <w:rFonts w:ascii="仿宋" w:eastAsia="仿宋" w:hAnsi="仿宋" w:hint="eastAsia"/>
          <w:sz w:val="24"/>
          <w:szCs w:val="32"/>
        </w:rPr>
        <w:t>控服务</w:t>
      </w:r>
      <w:proofErr w:type="gramEnd"/>
      <w:r w:rsidRPr="001E140C">
        <w:rPr>
          <w:rFonts w:ascii="仿宋" w:eastAsia="仿宋" w:hAnsi="仿宋" w:hint="eastAsia"/>
          <w:sz w:val="24"/>
          <w:szCs w:val="32"/>
        </w:rPr>
        <w:t>过程，具有持续改进管理措施，本项目要</w:t>
      </w:r>
      <w:r w:rsidRPr="001E140C">
        <w:rPr>
          <w:rFonts w:ascii="仿宋" w:eastAsia="仿宋" w:hAnsi="仿宋" w:hint="eastAsia"/>
          <w:sz w:val="24"/>
          <w:szCs w:val="32"/>
        </w:rPr>
        <w:lastRenderedPageBreak/>
        <w:t>求供应商须为医院部署一套综合运</w:t>
      </w:r>
      <w:proofErr w:type="gramStart"/>
      <w:r w:rsidRPr="001E140C">
        <w:rPr>
          <w:rFonts w:ascii="仿宋" w:eastAsia="仿宋" w:hAnsi="仿宋" w:hint="eastAsia"/>
          <w:sz w:val="24"/>
          <w:szCs w:val="32"/>
        </w:rPr>
        <w:t>维管理</w:t>
      </w:r>
      <w:proofErr w:type="gramEnd"/>
      <w:r w:rsidRPr="001E140C">
        <w:rPr>
          <w:rFonts w:ascii="仿宋" w:eastAsia="仿宋" w:hAnsi="仿宋" w:hint="eastAsia"/>
          <w:sz w:val="24"/>
          <w:szCs w:val="32"/>
        </w:rPr>
        <w:t>平台，实现IT服务的全流程管理和服务质量保障，提供基于ITSS/ITIL（信息技术基础架构库）管理标准的IT运维服务。</w:t>
      </w:r>
    </w:p>
    <w:p w14:paraId="49FE1847"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 xml:space="preserve"> 供应商须为医院信息科提供相关的综合运</w:t>
      </w:r>
      <w:proofErr w:type="gramStart"/>
      <w:r w:rsidRPr="001E140C">
        <w:rPr>
          <w:rFonts w:ascii="仿宋" w:eastAsia="仿宋" w:hAnsi="仿宋" w:hint="eastAsia"/>
          <w:sz w:val="24"/>
          <w:szCs w:val="32"/>
        </w:rPr>
        <w:t>维管理</w:t>
      </w:r>
      <w:proofErr w:type="gramEnd"/>
      <w:r w:rsidRPr="001E140C">
        <w:rPr>
          <w:rFonts w:ascii="仿宋" w:eastAsia="仿宋" w:hAnsi="仿宋" w:hint="eastAsia"/>
          <w:sz w:val="24"/>
          <w:szCs w:val="32"/>
        </w:rPr>
        <w:t>服务，平台功能包括： 工单模块、知识库管理模块、智能监控运维管理系统。</w:t>
      </w:r>
    </w:p>
    <w:p w14:paraId="33F62D17"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5、机房设备维保及核心网络技术支撑服务</w:t>
      </w:r>
    </w:p>
    <w:p w14:paraId="5F88C08D" w14:textId="77777777" w:rsidR="00F312E9" w:rsidRPr="001E140C" w:rsidRDefault="00F312E9" w:rsidP="00F312E9">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采购</w:t>
      </w:r>
      <w:proofErr w:type="gramStart"/>
      <w:r w:rsidRPr="001E140C">
        <w:rPr>
          <w:rFonts w:ascii="仿宋" w:eastAsia="仿宋" w:hAnsi="仿宋" w:hint="eastAsia"/>
          <w:sz w:val="24"/>
          <w:szCs w:val="32"/>
        </w:rPr>
        <w:t>人中心</w:t>
      </w:r>
      <w:proofErr w:type="gramEnd"/>
      <w:r w:rsidRPr="001E140C">
        <w:rPr>
          <w:rFonts w:ascii="仿宋" w:eastAsia="仿宋" w:hAnsi="仿宋" w:hint="eastAsia"/>
          <w:sz w:val="24"/>
          <w:szCs w:val="32"/>
        </w:rPr>
        <w:t>机房设备及相关业务软件（服务器）正常工作。项目服务范围包括采购人的数据库、网络、服务器等机房设备维保服务，并确保7*24小时响应。（1）数据中心设备维保内容详见下列清单：</w:t>
      </w:r>
    </w:p>
    <w:tbl>
      <w:tblPr>
        <w:tblW w:w="8574" w:type="dxa"/>
        <w:jc w:val="center"/>
        <w:tblLook w:val="04A0" w:firstRow="1" w:lastRow="0" w:firstColumn="1" w:lastColumn="0" w:noHBand="0" w:noVBand="1"/>
      </w:tblPr>
      <w:tblGrid>
        <w:gridCol w:w="742"/>
        <w:gridCol w:w="2674"/>
        <w:gridCol w:w="2901"/>
        <w:gridCol w:w="1500"/>
        <w:gridCol w:w="757"/>
      </w:tblGrid>
      <w:tr w:rsidR="001E140C" w:rsidRPr="001E140C" w14:paraId="5943ADAF" w14:textId="77777777" w:rsidTr="00BB0705">
        <w:trPr>
          <w:trHeight w:val="305"/>
          <w:jc w:val="center"/>
        </w:trPr>
        <w:tc>
          <w:tcPr>
            <w:tcW w:w="742" w:type="dxa"/>
            <w:tcBorders>
              <w:top w:val="single" w:sz="8" w:space="0" w:color="auto"/>
              <w:left w:val="single" w:sz="8" w:space="0" w:color="auto"/>
              <w:bottom w:val="single" w:sz="8" w:space="0" w:color="auto"/>
              <w:right w:val="single" w:sz="8" w:space="0" w:color="auto"/>
            </w:tcBorders>
            <w:shd w:val="clear" w:color="auto" w:fill="auto"/>
            <w:vAlign w:val="center"/>
          </w:tcPr>
          <w:p w14:paraId="1C4FD0CB" w14:textId="77777777" w:rsidR="00F312E9" w:rsidRPr="001E140C" w:rsidRDefault="00F312E9" w:rsidP="00C96372">
            <w:pPr>
              <w:widowControl/>
              <w:jc w:val="center"/>
              <w:rPr>
                <w:rFonts w:ascii="仿宋" w:eastAsia="仿宋" w:hAnsi="仿宋" w:cs="宋体" w:hint="eastAsia"/>
                <w:b/>
                <w:bCs/>
                <w:kern w:val="0"/>
                <w:szCs w:val="21"/>
              </w:rPr>
            </w:pPr>
            <w:r w:rsidRPr="001E140C">
              <w:rPr>
                <w:rFonts w:ascii="仿宋" w:eastAsia="仿宋" w:hAnsi="仿宋" w:cs="宋体" w:hint="eastAsia"/>
                <w:b/>
                <w:bCs/>
                <w:kern w:val="0"/>
                <w:szCs w:val="21"/>
              </w:rPr>
              <w:t>序号</w:t>
            </w:r>
          </w:p>
        </w:tc>
        <w:tc>
          <w:tcPr>
            <w:tcW w:w="2674" w:type="dxa"/>
            <w:tcBorders>
              <w:top w:val="single" w:sz="8" w:space="0" w:color="auto"/>
              <w:left w:val="nil"/>
              <w:bottom w:val="single" w:sz="8" w:space="0" w:color="auto"/>
              <w:right w:val="single" w:sz="8" w:space="0" w:color="auto"/>
            </w:tcBorders>
            <w:shd w:val="clear" w:color="auto" w:fill="auto"/>
            <w:vAlign w:val="center"/>
          </w:tcPr>
          <w:p w14:paraId="3D09C0FB" w14:textId="77777777" w:rsidR="00F312E9" w:rsidRPr="001E140C" w:rsidRDefault="00F312E9" w:rsidP="00C96372">
            <w:pPr>
              <w:widowControl/>
              <w:jc w:val="center"/>
              <w:rPr>
                <w:rFonts w:ascii="仿宋" w:eastAsia="仿宋" w:hAnsi="仿宋" w:cs="宋体" w:hint="eastAsia"/>
                <w:b/>
                <w:bCs/>
                <w:kern w:val="0"/>
                <w:szCs w:val="21"/>
              </w:rPr>
            </w:pPr>
            <w:r w:rsidRPr="001E140C">
              <w:rPr>
                <w:rFonts w:ascii="仿宋" w:eastAsia="仿宋" w:hAnsi="仿宋" w:cs="宋体" w:hint="eastAsia"/>
                <w:b/>
                <w:bCs/>
                <w:kern w:val="0"/>
                <w:szCs w:val="21"/>
              </w:rPr>
              <w:t>类别</w:t>
            </w:r>
          </w:p>
        </w:tc>
        <w:tc>
          <w:tcPr>
            <w:tcW w:w="2900" w:type="dxa"/>
            <w:tcBorders>
              <w:top w:val="single" w:sz="8" w:space="0" w:color="auto"/>
              <w:left w:val="nil"/>
              <w:bottom w:val="single" w:sz="8" w:space="0" w:color="auto"/>
              <w:right w:val="single" w:sz="8" w:space="0" w:color="auto"/>
            </w:tcBorders>
            <w:shd w:val="clear" w:color="auto" w:fill="auto"/>
            <w:vAlign w:val="center"/>
          </w:tcPr>
          <w:p w14:paraId="3A3D30BB" w14:textId="77777777" w:rsidR="00F312E9" w:rsidRPr="001E140C" w:rsidRDefault="00F312E9" w:rsidP="00C96372">
            <w:pPr>
              <w:widowControl/>
              <w:jc w:val="center"/>
              <w:rPr>
                <w:rFonts w:ascii="仿宋" w:eastAsia="仿宋" w:hAnsi="仿宋" w:cs="宋体" w:hint="eastAsia"/>
                <w:b/>
                <w:bCs/>
                <w:kern w:val="0"/>
                <w:szCs w:val="21"/>
              </w:rPr>
            </w:pPr>
            <w:r w:rsidRPr="001E140C">
              <w:rPr>
                <w:rFonts w:ascii="仿宋" w:eastAsia="仿宋" w:hAnsi="仿宋" w:cs="宋体" w:hint="eastAsia"/>
                <w:b/>
                <w:bCs/>
                <w:kern w:val="0"/>
                <w:szCs w:val="21"/>
              </w:rPr>
              <w:t>型号</w:t>
            </w:r>
          </w:p>
        </w:tc>
        <w:tc>
          <w:tcPr>
            <w:tcW w:w="1500" w:type="dxa"/>
            <w:tcBorders>
              <w:top w:val="single" w:sz="8" w:space="0" w:color="auto"/>
              <w:left w:val="nil"/>
              <w:bottom w:val="single" w:sz="8" w:space="0" w:color="auto"/>
              <w:right w:val="single" w:sz="8" w:space="0" w:color="auto"/>
            </w:tcBorders>
            <w:shd w:val="clear" w:color="auto" w:fill="auto"/>
            <w:vAlign w:val="center"/>
          </w:tcPr>
          <w:p w14:paraId="58833DB7" w14:textId="77777777" w:rsidR="00F312E9" w:rsidRPr="001E140C" w:rsidRDefault="00F312E9" w:rsidP="00C96372">
            <w:pPr>
              <w:widowControl/>
              <w:jc w:val="center"/>
              <w:rPr>
                <w:rFonts w:ascii="仿宋" w:eastAsia="仿宋" w:hAnsi="仿宋" w:cs="宋体" w:hint="eastAsia"/>
                <w:b/>
                <w:bCs/>
                <w:kern w:val="0"/>
                <w:szCs w:val="21"/>
              </w:rPr>
            </w:pPr>
            <w:r w:rsidRPr="001E140C">
              <w:rPr>
                <w:rFonts w:ascii="仿宋" w:eastAsia="仿宋" w:hAnsi="仿宋" w:cs="宋体" w:hint="eastAsia"/>
                <w:b/>
                <w:bCs/>
                <w:kern w:val="0"/>
                <w:szCs w:val="21"/>
              </w:rPr>
              <w:t>单位</w:t>
            </w:r>
          </w:p>
        </w:tc>
        <w:tc>
          <w:tcPr>
            <w:tcW w:w="757" w:type="dxa"/>
            <w:tcBorders>
              <w:top w:val="single" w:sz="8" w:space="0" w:color="auto"/>
              <w:left w:val="nil"/>
              <w:bottom w:val="single" w:sz="8" w:space="0" w:color="auto"/>
              <w:right w:val="single" w:sz="8" w:space="0" w:color="auto"/>
            </w:tcBorders>
            <w:shd w:val="clear" w:color="auto" w:fill="auto"/>
            <w:vAlign w:val="center"/>
          </w:tcPr>
          <w:p w14:paraId="3DE36FC5" w14:textId="77777777" w:rsidR="00F312E9" w:rsidRPr="001E140C" w:rsidRDefault="00F312E9" w:rsidP="00C96372">
            <w:pPr>
              <w:widowControl/>
              <w:jc w:val="center"/>
              <w:rPr>
                <w:rFonts w:ascii="仿宋" w:eastAsia="仿宋" w:hAnsi="仿宋" w:cs="宋体" w:hint="eastAsia"/>
                <w:b/>
                <w:bCs/>
                <w:kern w:val="0"/>
                <w:szCs w:val="21"/>
              </w:rPr>
            </w:pPr>
            <w:r w:rsidRPr="001E140C">
              <w:rPr>
                <w:rFonts w:ascii="仿宋" w:eastAsia="仿宋" w:hAnsi="仿宋" w:cs="宋体" w:hint="eastAsia"/>
                <w:b/>
                <w:bCs/>
                <w:kern w:val="0"/>
                <w:szCs w:val="21"/>
              </w:rPr>
              <w:t>合计</w:t>
            </w:r>
          </w:p>
        </w:tc>
      </w:tr>
      <w:tr w:rsidR="001E140C" w:rsidRPr="001E140C" w14:paraId="2A50AAAC"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146AF99B"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01</w:t>
            </w:r>
          </w:p>
        </w:tc>
        <w:tc>
          <w:tcPr>
            <w:tcW w:w="2674" w:type="dxa"/>
            <w:tcBorders>
              <w:top w:val="nil"/>
              <w:left w:val="nil"/>
              <w:bottom w:val="single" w:sz="8" w:space="0" w:color="auto"/>
              <w:right w:val="single" w:sz="8" w:space="0" w:color="auto"/>
            </w:tcBorders>
            <w:shd w:val="clear" w:color="auto" w:fill="auto"/>
            <w:vAlign w:val="center"/>
          </w:tcPr>
          <w:p w14:paraId="66F6596B"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交换机</w:t>
            </w:r>
          </w:p>
        </w:tc>
        <w:tc>
          <w:tcPr>
            <w:tcW w:w="2900" w:type="dxa"/>
            <w:tcBorders>
              <w:top w:val="nil"/>
              <w:left w:val="nil"/>
              <w:bottom w:val="single" w:sz="8" w:space="0" w:color="auto"/>
              <w:right w:val="single" w:sz="8" w:space="0" w:color="auto"/>
            </w:tcBorders>
            <w:shd w:val="clear" w:color="auto" w:fill="auto"/>
            <w:vAlign w:val="center"/>
          </w:tcPr>
          <w:p w14:paraId="13D13ADC" w14:textId="77777777" w:rsidR="00F312E9" w:rsidRPr="001E140C" w:rsidRDefault="00F312E9" w:rsidP="00C96372">
            <w:pPr>
              <w:widowControl/>
              <w:jc w:val="center"/>
              <w:rPr>
                <w:rFonts w:ascii="仿宋" w:eastAsia="仿宋" w:hAnsi="仿宋" w:cs="Calibri" w:hint="eastAsia"/>
                <w:kern w:val="0"/>
                <w:szCs w:val="21"/>
              </w:rPr>
            </w:pPr>
            <w:proofErr w:type="spellStart"/>
            <w:r w:rsidRPr="001E140C">
              <w:rPr>
                <w:rFonts w:ascii="仿宋" w:eastAsia="仿宋" w:hAnsi="仿宋" w:cs="Calibri"/>
                <w:kern w:val="0"/>
                <w:szCs w:val="21"/>
              </w:rPr>
              <w:t>Brocode</w:t>
            </w:r>
            <w:proofErr w:type="spellEnd"/>
            <w:r w:rsidRPr="001E140C">
              <w:rPr>
                <w:rFonts w:ascii="仿宋" w:eastAsia="仿宋" w:hAnsi="仿宋" w:cs="Calibri"/>
                <w:kern w:val="0"/>
                <w:szCs w:val="21"/>
              </w:rPr>
              <w:t xml:space="preserve"> 6505</w:t>
            </w:r>
          </w:p>
        </w:tc>
        <w:tc>
          <w:tcPr>
            <w:tcW w:w="1500" w:type="dxa"/>
            <w:tcBorders>
              <w:top w:val="nil"/>
              <w:left w:val="nil"/>
              <w:bottom w:val="single" w:sz="8" w:space="0" w:color="auto"/>
              <w:right w:val="single" w:sz="8" w:space="0" w:color="auto"/>
            </w:tcBorders>
            <w:shd w:val="clear" w:color="auto" w:fill="auto"/>
            <w:noWrap/>
            <w:vAlign w:val="center"/>
          </w:tcPr>
          <w:p w14:paraId="5CCBCD5B"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台</w:t>
            </w:r>
          </w:p>
        </w:tc>
        <w:tc>
          <w:tcPr>
            <w:tcW w:w="757" w:type="dxa"/>
            <w:tcBorders>
              <w:top w:val="nil"/>
              <w:left w:val="nil"/>
              <w:bottom w:val="single" w:sz="8" w:space="0" w:color="auto"/>
              <w:right w:val="single" w:sz="8" w:space="0" w:color="auto"/>
            </w:tcBorders>
            <w:shd w:val="clear" w:color="auto" w:fill="auto"/>
            <w:vAlign w:val="center"/>
          </w:tcPr>
          <w:p w14:paraId="1192082F"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2</w:t>
            </w:r>
          </w:p>
        </w:tc>
      </w:tr>
      <w:tr w:rsidR="001E140C" w:rsidRPr="001E140C" w14:paraId="29BC2483"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73B059C7"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02</w:t>
            </w:r>
          </w:p>
        </w:tc>
        <w:tc>
          <w:tcPr>
            <w:tcW w:w="2674" w:type="dxa"/>
            <w:tcBorders>
              <w:top w:val="nil"/>
              <w:left w:val="nil"/>
              <w:bottom w:val="single" w:sz="8" w:space="0" w:color="auto"/>
              <w:right w:val="single" w:sz="8" w:space="0" w:color="auto"/>
            </w:tcBorders>
            <w:shd w:val="clear" w:color="auto" w:fill="auto"/>
            <w:vAlign w:val="center"/>
          </w:tcPr>
          <w:p w14:paraId="4F712A91"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服务器</w:t>
            </w:r>
          </w:p>
        </w:tc>
        <w:tc>
          <w:tcPr>
            <w:tcW w:w="2900" w:type="dxa"/>
            <w:tcBorders>
              <w:top w:val="nil"/>
              <w:left w:val="nil"/>
              <w:bottom w:val="single" w:sz="8" w:space="0" w:color="auto"/>
              <w:right w:val="single" w:sz="8" w:space="0" w:color="auto"/>
            </w:tcBorders>
            <w:shd w:val="clear" w:color="auto" w:fill="auto"/>
            <w:vAlign w:val="center"/>
          </w:tcPr>
          <w:p w14:paraId="437ADF82"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DELL R740</w:t>
            </w:r>
          </w:p>
        </w:tc>
        <w:tc>
          <w:tcPr>
            <w:tcW w:w="1500" w:type="dxa"/>
            <w:tcBorders>
              <w:top w:val="nil"/>
              <w:left w:val="nil"/>
              <w:bottom w:val="single" w:sz="8" w:space="0" w:color="auto"/>
              <w:right w:val="single" w:sz="8" w:space="0" w:color="auto"/>
            </w:tcBorders>
            <w:shd w:val="clear" w:color="auto" w:fill="auto"/>
            <w:noWrap/>
            <w:vAlign w:val="center"/>
          </w:tcPr>
          <w:p w14:paraId="5BDD481B"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台</w:t>
            </w:r>
          </w:p>
        </w:tc>
        <w:tc>
          <w:tcPr>
            <w:tcW w:w="757" w:type="dxa"/>
            <w:tcBorders>
              <w:top w:val="nil"/>
              <w:left w:val="nil"/>
              <w:bottom w:val="single" w:sz="8" w:space="0" w:color="auto"/>
              <w:right w:val="single" w:sz="8" w:space="0" w:color="auto"/>
            </w:tcBorders>
            <w:shd w:val="clear" w:color="auto" w:fill="auto"/>
            <w:vAlign w:val="center"/>
          </w:tcPr>
          <w:p w14:paraId="53241165"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5</w:t>
            </w:r>
          </w:p>
        </w:tc>
      </w:tr>
      <w:tr w:rsidR="001E140C" w:rsidRPr="001E140C" w14:paraId="5E2B4C2D"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31D180BE"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03</w:t>
            </w:r>
          </w:p>
        </w:tc>
        <w:tc>
          <w:tcPr>
            <w:tcW w:w="2674" w:type="dxa"/>
            <w:tcBorders>
              <w:top w:val="nil"/>
              <w:left w:val="nil"/>
              <w:bottom w:val="single" w:sz="8" w:space="0" w:color="auto"/>
              <w:right w:val="single" w:sz="8" w:space="0" w:color="auto"/>
            </w:tcBorders>
            <w:shd w:val="clear" w:color="auto" w:fill="auto"/>
            <w:vAlign w:val="center"/>
          </w:tcPr>
          <w:p w14:paraId="4D44D9FB"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存储</w:t>
            </w:r>
          </w:p>
        </w:tc>
        <w:tc>
          <w:tcPr>
            <w:tcW w:w="2900" w:type="dxa"/>
            <w:tcBorders>
              <w:top w:val="nil"/>
              <w:left w:val="nil"/>
              <w:bottom w:val="single" w:sz="8" w:space="0" w:color="auto"/>
              <w:right w:val="single" w:sz="8" w:space="0" w:color="auto"/>
            </w:tcBorders>
            <w:shd w:val="clear" w:color="auto" w:fill="auto"/>
            <w:vAlign w:val="center"/>
          </w:tcPr>
          <w:p w14:paraId="656B4DAB"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VNX5400</w:t>
            </w:r>
          </w:p>
        </w:tc>
        <w:tc>
          <w:tcPr>
            <w:tcW w:w="1500" w:type="dxa"/>
            <w:tcBorders>
              <w:top w:val="nil"/>
              <w:left w:val="nil"/>
              <w:bottom w:val="single" w:sz="8" w:space="0" w:color="auto"/>
              <w:right w:val="single" w:sz="8" w:space="0" w:color="auto"/>
            </w:tcBorders>
            <w:shd w:val="clear" w:color="auto" w:fill="auto"/>
            <w:noWrap/>
            <w:vAlign w:val="center"/>
          </w:tcPr>
          <w:p w14:paraId="608F9101"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tcBorders>
              <w:top w:val="nil"/>
              <w:left w:val="nil"/>
              <w:bottom w:val="single" w:sz="8" w:space="0" w:color="auto"/>
              <w:right w:val="single" w:sz="8" w:space="0" w:color="auto"/>
            </w:tcBorders>
            <w:shd w:val="clear" w:color="auto" w:fill="auto"/>
            <w:vAlign w:val="center"/>
          </w:tcPr>
          <w:p w14:paraId="7EBAC52D"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1</w:t>
            </w:r>
          </w:p>
        </w:tc>
      </w:tr>
      <w:tr w:rsidR="001E140C" w:rsidRPr="001E140C" w14:paraId="1B6165A4"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3E164BDD"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04</w:t>
            </w:r>
          </w:p>
        </w:tc>
        <w:tc>
          <w:tcPr>
            <w:tcW w:w="2674" w:type="dxa"/>
            <w:tcBorders>
              <w:top w:val="nil"/>
              <w:left w:val="nil"/>
              <w:bottom w:val="single" w:sz="8" w:space="0" w:color="auto"/>
              <w:right w:val="single" w:sz="8" w:space="0" w:color="auto"/>
            </w:tcBorders>
            <w:shd w:val="clear" w:color="auto" w:fill="auto"/>
            <w:vAlign w:val="center"/>
          </w:tcPr>
          <w:p w14:paraId="78693E3D"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交换机</w:t>
            </w:r>
          </w:p>
        </w:tc>
        <w:tc>
          <w:tcPr>
            <w:tcW w:w="2900" w:type="dxa"/>
            <w:tcBorders>
              <w:top w:val="nil"/>
              <w:left w:val="nil"/>
              <w:bottom w:val="single" w:sz="8" w:space="0" w:color="auto"/>
              <w:right w:val="single" w:sz="8" w:space="0" w:color="auto"/>
            </w:tcBorders>
            <w:shd w:val="clear" w:color="auto" w:fill="auto"/>
            <w:vAlign w:val="center"/>
          </w:tcPr>
          <w:p w14:paraId="7885AC02"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EMC</w:t>
            </w:r>
            <w:r w:rsidRPr="001E140C">
              <w:rPr>
                <w:rFonts w:ascii="Calibri" w:eastAsia="仿宋" w:hAnsi="Calibri" w:cs="Calibri"/>
                <w:kern w:val="0"/>
                <w:szCs w:val="21"/>
              </w:rPr>
              <w:t>²</w:t>
            </w:r>
          </w:p>
        </w:tc>
        <w:tc>
          <w:tcPr>
            <w:tcW w:w="1500" w:type="dxa"/>
            <w:tcBorders>
              <w:top w:val="nil"/>
              <w:left w:val="nil"/>
              <w:bottom w:val="single" w:sz="8" w:space="0" w:color="auto"/>
              <w:right w:val="single" w:sz="8" w:space="0" w:color="auto"/>
            </w:tcBorders>
            <w:shd w:val="clear" w:color="auto" w:fill="auto"/>
            <w:noWrap/>
            <w:vAlign w:val="center"/>
          </w:tcPr>
          <w:p w14:paraId="3B24C0B0"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台</w:t>
            </w:r>
          </w:p>
        </w:tc>
        <w:tc>
          <w:tcPr>
            <w:tcW w:w="757" w:type="dxa"/>
            <w:tcBorders>
              <w:top w:val="nil"/>
              <w:left w:val="nil"/>
              <w:bottom w:val="single" w:sz="8" w:space="0" w:color="auto"/>
              <w:right w:val="single" w:sz="8" w:space="0" w:color="auto"/>
            </w:tcBorders>
            <w:shd w:val="clear" w:color="auto" w:fill="auto"/>
            <w:vAlign w:val="center"/>
          </w:tcPr>
          <w:p w14:paraId="0C00F270"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2</w:t>
            </w:r>
          </w:p>
        </w:tc>
      </w:tr>
      <w:tr w:rsidR="001E140C" w:rsidRPr="001E140C" w14:paraId="6809DDB3"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02850BD7"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05</w:t>
            </w:r>
          </w:p>
        </w:tc>
        <w:tc>
          <w:tcPr>
            <w:tcW w:w="2674" w:type="dxa"/>
            <w:tcBorders>
              <w:top w:val="nil"/>
              <w:left w:val="nil"/>
              <w:bottom w:val="single" w:sz="8" w:space="0" w:color="auto"/>
              <w:right w:val="single" w:sz="8" w:space="0" w:color="auto"/>
            </w:tcBorders>
            <w:shd w:val="clear" w:color="auto" w:fill="auto"/>
            <w:vAlign w:val="center"/>
          </w:tcPr>
          <w:p w14:paraId="4523E09E"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交换机</w:t>
            </w:r>
          </w:p>
        </w:tc>
        <w:tc>
          <w:tcPr>
            <w:tcW w:w="2900" w:type="dxa"/>
            <w:tcBorders>
              <w:top w:val="nil"/>
              <w:left w:val="nil"/>
              <w:bottom w:val="single" w:sz="8" w:space="0" w:color="auto"/>
              <w:right w:val="single" w:sz="8" w:space="0" w:color="auto"/>
            </w:tcBorders>
            <w:shd w:val="clear" w:color="auto" w:fill="auto"/>
            <w:vAlign w:val="center"/>
          </w:tcPr>
          <w:p w14:paraId="0C6CD902"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DS-300B</w:t>
            </w:r>
          </w:p>
        </w:tc>
        <w:tc>
          <w:tcPr>
            <w:tcW w:w="1500" w:type="dxa"/>
            <w:tcBorders>
              <w:top w:val="nil"/>
              <w:left w:val="nil"/>
              <w:bottom w:val="single" w:sz="8" w:space="0" w:color="auto"/>
              <w:right w:val="single" w:sz="8" w:space="0" w:color="auto"/>
            </w:tcBorders>
            <w:shd w:val="clear" w:color="auto" w:fill="auto"/>
            <w:noWrap/>
            <w:vAlign w:val="center"/>
          </w:tcPr>
          <w:p w14:paraId="46CDD068"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台</w:t>
            </w:r>
          </w:p>
        </w:tc>
        <w:tc>
          <w:tcPr>
            <w:tcW w:w="757" w:type="dxa"/>
            <w:tcBorders>
              <w:top w:val="nil"/>
              <w:left w:val="nil"/>
              <w:bottom w:val="single" w:sz="8" w:space="0" w:color="auto"/>
              <w:right w:val="single" w:sz="8" w:space="0" w:color="auto"/>
            </w:tcBorders>
            <w:shd w:val="clear" w:color="auto" w:fill="auto"/>
            <w:vAlign w:val="center"/>
          </w:tcPr>
          <w:p w14:paraId="60C105D6"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1</w:t>
            </w:r>
          </w:p>
        </w:tc>
      </w:tr>
      <w:tr w:rsidR="001E140C" w:rsidRPr="001E140C" w14:paraId="753C4710"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5D8AF8A3"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06</w:t>
            </w:r>
          </w:p>
        </w:tc>
        <w:tc>
          <w:tcPr>
            <w:tcW w:w="2674" w:type="dxa"/>
            <w:tcBorders>
              <w:top w:val="nil"/>
              <w:left w:val="nil"/>
              <w:bottom w:val="single" w:sz="8" w:space="0" w:color="auto"/>
              <w:right w:val="single" w:sz="8" w:space="0" w:color="auto"/>
            </w:tcBorders>
            <w:shd w:val="clear" w:color="auto" w:fill="auto"/>
            <w:vAlign w:val="center"/>
          </w:tcPr>
          <w:p w14:paraId="37717289"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存储</w:t>
            </w:r>
          </w:p>
        </w:tc>
        <w:tc>
          <w:tcPr>
            <w:tcW w:w="2900" w:type="dxa"/>
            <w:tcBorders>
              <w:top w:val="nil"/>
              <w:left w:val="nil"/>
              <w:bottom w:val="single" w:sz="8" w:space="0" w:color="auto"/>
              <w:right w:val="single" w:sz="8" w:space="0" w:color="auto"/>
            </w:tcBorders>
            <w:shd w:val="clear" w:color="auto" w:fill="auto"/>
            <w:vAlign w:val="center"/>
          </w:tcPr>
          <w:p w14:paraId="1643CC23"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EMC</w:t>
            </w:r>
            <w:r w:rsidRPr="001E140C">
              <w:rPr>
                <w:rFonts w:ascii="Calibri" w:eastAsia="仿宋" w:hAnsi="Calibri" w:cs="Calibri"/>
                <w:kern w:val="0"/>
                <w:szCs w:val="21"/>
              </w:rPr>
              <w:t>²</w:t>
            </w:r>
          </w:p>
        </w:tc>
        <w:tc>
          <w:tcPr>
            <w:tcW w:w="1500" w:type="dxa"/>
            <w:tcBorders>
              <w:top w:val="nil"/>
              <w:left w:val="nil"/>
              <w:bottom w:val="single" w:sz="8" w:space="0" w:color="auto"/>
              <w:right w:val="single" w:sz="8" w:space="0" w:color="auto"/>
            </w:tcBorders>
            <w:shd w:val="clear" w:color="auto" w:fill="auto"/>
            <w:noWrap/>
            <w:vAlign w:val="center"/>
          </w:tcPr>
          <w:p w14:paraId="41FB1070"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tcBorders>
              <w:top w:val="nil"/>
              <w:left w:val="nil"/>
              <w:bottom w:val="single" w:sz="8" w:space="0" w:color="auto"/>
              <w:right w:val="single" w:sz="8" w:space="0" w:color="auto"/>
            </w:tcBorders>
            <w:shd w:val="clear" w:color="auto" w:fill="auto"/>
            <w:vAlign w:val="center"/>
          </w:tcPr>
          <w:p w14:paraId="57B27B97"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2</w:t>
            </w:r>
          </w:p>
        </w:tc>
      </w:tr>
      <w:tr w:rsidR="001E140C" w:rsidRPr="001E140C" w14:paraId="0715A5EB"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247F30A4"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07</w:t>
            </w:r>
          </w:p>
        </w:tc>
        <w:tc>
          <w:tcPr>
            <w:tcW w:w="2674" w:type="dxa"/>
            <w:vMerge w:val="restart"/>
            <w:tcBorders>
              <w:top w:val="nil"/>
              <w:left w:val="single" w:sz="8" w:space="0" w:color="auto"/>
              <w:bottom w:val="single" w:sz="8" w:space="0" w:color="auto"/>
              <w:right w:val="single" w:sz="8" w:space="0" w:color="auto"/>
            </w:tcBorders>
            <w:shd w:val="clear" w:color="auto" w:fill="auto"/>
            <w:vAlign w:val="center"/>
          </w:tcPr>
          <w:p w14:paraId="3E79D8EC"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连续数据保护</w:t>
            </w:r>
          </w:p>
        </w:tc>
        <w:tc>
          <w:tcPr>
            <w:tcW w:w="2900" w:type="dxa"/>
            <w:tcBorders>
              <w:top w:val="nil"/>
              <w:left w:val="nil"/>
              <w:bottom w:val="single" w:sz="8" w:space="0" w:color="auto"/>
              <w:right w:val="single" w:sz="8" w:space="0" w:color="auto"/>
            </w:tcBorders>
            <w:shd w:val="clear" w:color="auto" w:fill="auto"/>
            <w:vAlign w:val="center"/>
          </w:tcPr>
          <w:p w14:paraId="6383AB4D"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EMC</w:t>
            </w:r>
            <w:r w:rsidRPr="001E140C">
              <w:rPr>
                <w:rFonts w:ascii="Calibri" w:eastAsia="仿宋" w:hAnsi="Calibri" w:cs="Calibri"/>
                <w:kern w:val="0"/>
                <w:szCs w:val="21"/>
              </w:rPr>
              <w:t>²</w:t>
            </w:r>
          </w:p>
        </w:tc>
        <w:tc>
          <w:tcPr>
            <w:tcW w:w="1500" w:type="dxa"/>
            <w:tcBorders>
              <w:top w:val="nil"/>
              <w:left w:val="nil"/>
              <w:bottom w:val="single" w:sz="8" w:space="0" w:color="auto"/>
              <w:right w:val="single" w:sz="8" w:space="0" w:color="auto"/>
            </w:tcBorders>
            <w:shd w:val="clear" w:color="auto" w:fill="auto"/>
            <w:noWrap/>
            <w:vAlign w:val="center"/>
          </w:tcPr>
          <w:p w14:paraId="4D4F9372"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vMerge w:val="restart"/>
            <w:tcBorders>
              <w:top w:val="nil"/>
              <w:left w:val="single" w:sz="8" w:space="0" w:color="auto"/>
              <w:bottom w:val="single" w:sz="8" w:space="0" w:color="auto"/>
              <w:right w:val="single" w:sz="8" w:space="0" w:color="auto"/>
            </w:tcBorders>
            <w:shd w:val="clear" w:color="auto" w:fill="auto"/>
            <w:vAlign w:val="center"/>
          </w:tcPr>
          <w:p w14:paraId="00D85A87"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2</w:t>
            </w:r>
          </w:p>
        </w:tc>
      </w:tr>
      <w:tr w:rsidR="001E140C" w:rsidRPr="001E140C" w14:paraId="29621B99"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648AD6AD"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08</w:t>
            </w:r>
          </w:p>
        </w:tc>
        <w:tc>
          <w:tcPr>
            <w:tcW w:w="2674" w:type="dxa"/>
            <w:vMerge/>
            <w:tcBorders>
              <w:top w:val="nil"/>
              <w:left w:val="single" w:sz="8" w:space="0" w:color="auto"/>
              <w:bottom w:val="single" w:sz="8" w:space="0" w:color="auto"/>
              <w:right w:val="single" w:sz="8" w:space="0" w:color="auto"/>
            </w:tcBorders>
            <w:shd w:val="clear" w:color="auto" w:fill="auto"/>
            <w:vAlign w:val="center"/>
          </w:tcPr>
          <w:p w14:paraId="3D5A99EE" w14:textId="77777777" w:rsidR="00F312E9" w:rsidRPr="001E140C" w:rsidRDefault="00F312E9" w:rsidP="00C96372">
            <w:pPr>
              <w:widowControl/>
              <w:jc w:val="left"/>
              <w:rPr>
                <w:rFonts w:ascii="仿宋" w:eastAsia="仿宋" w:hAnsi="仿宋" w:cs="宋体" w:hint="eastAsia"/>
                <w:kern w:val="0"/>
                <w:szCs w:val="21"/>
              </w:rPr>
            </w:pPr>
          </w:p>
        </w:tc>
        <w:tc>
          <w:tcPr>
            <w:tcW w:w="2900" w:type="dxa"/>
            <w:tcBorders>
              <w:top w:val="nil"/>
              <w:left w:val="nil"/>
              <w:bottom w:val="single" w:sz="8" w:space="0" w:color="auto"/>
              <w:right w:val="single" w:sz="8" w:space="0" w:color="auto"/>
            </w:tcBorders>
            <w:shd w:val="clear" w:color="auto" w:fill="auto"/>
            <w:vAlign w:val="center"/>
          </w:tcPr>
          <w:p w14:paraId="57D010FB"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PRA_1</w:t>
            </w:r>
          </w:p>
        </w:tc>
        <w:tc>
          <w:tcPr>
            <w:tcW w:w="1500" w:type="dxa"/>
            <w:tcBorders>
              <w:top w:val="nil"/>
              <w:left w:val="nil"/>
              <w:bottom w:val="single" w:sz="8" w:space="0" w:color="auto"/>
              <w:right w:val="single" w:sz="8" w:space="0" w:color="auto"/>
            </w:tcBorders>
            <w:shd w:val="clear" w:color="auto" w:fill="auto"/>
            <w:noWrap/>
            <w:vAlign w:val="center"/>
          </w:tcPr>
          <w:p w14:paraId="64285EFF"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vMerge/>
            <w:tcBorders>
              <w:top w:val="nil"/>
              <w:left w:val="single" w:sz="8" w:space="0" w:color="auto"/>
              <w:bottom w:val="single" w:sz="8" w:space="0" w:color="auto"/>
              <w:right w:val="single" w:sz="8" w:space="0" w:color="auto"/>
            </w:tcBorders>
            <w:shd w:val="clear" w:color="auto" w:fill="auto"/>
            <w:vAlign w:val="center"/>
          </w:tcPr>
          <w:p w14:paraId="7BD15977" w14:textId="77777777" w:rsidR="00F312E9" w:rsidRPr="001E140C" w:rsidRDefault="00F312E9" w:rsidP="00C96372">
            <w:pPr>
              <w:widowControl/>
              <w:jc w:val="left"/>
              <w:rPr>
                <w:rFonts w:ascii="仿宋" w:eastAsia="仿宋" w:hAnsi="仿宋" w:cs="Calibri" w:hint="eastAsia"/>
                <w:kern w:val="0"/>
                <w:szCs w:val="21"/>
              </w:rPr>
            </w:pPr>
          </w:p>
        </w:tc>
      </w:tr>
      <w:tr w:rsidR="001E140C" w:rsidRPr="001E140C" w14:paraId="0EE8016A"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33C98FAE"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09</w:t>
            </w:r>
          </w:p>
        </w:tc>
        <w:tc>
          <w:tcPr>
            <w:tcW w:w="2674" w:type="dxa"/>
            <w:vMerge w:val="restart"/>
            <w:tcBorders>
              <w:top w:val="nil"/>
              <w:left w:val="single" w:sz="8" w:space="0" w:color="auto"/>
              <w:bottom w:val="single" w:sz="8" w:space="0" w:color="auto"/>
              <w:right w:val="single" w:sz="8" w:space="0" w:color="auto"/>
            </w:tcBorders>
            <w:shd w:val="clear" w:color="auto" w:fill="auto"/>
            <w:vAlign w:val="center"/>
          </w:tcPr>
          <w:p w14:paraId="5699CA8B"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存储网关</w:t>
            </w:r>
          </w:p>
        </w:tc>
        <w:tc>
          <w:tcPr>
            <w:tcW w:w="2900" w:type="dxa"/>
            <w:tcBorders>
              <w:top w:val="nil"/>
              <w:left w:val="nil"/>
              <w:bottom w:val="single" w:sz="8" w:space="0" w:color="auto"/>
              <w:right w:val="single" w:sz="8" w:space="0" w:color="auto"/>
            </w:tcBorders>
            <w:shd w:val="clear" w:color="auto" w:fill="auto"/>
            <w:vAlign w:val="center"/>
          </w:tcPr>
          <w:p w14:paraId="64FC2982"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EMC</w:t>
            </w:r>
            <w:r w:rsidRPr="001E140C">
              <w:rPr>
                <w:rFonts w:ascii="Calibri" w:eastAsia="仿宋" w:hAnsi="Calibri" w:cs="Calibri"/>
                <w:kern w:val="0"/>
                <w:szCs w:val="21"/>
              </w:rPr>
              <w:t>²</w:t>
            </w:r>
          </w:p>
        </w:tc>
        <w:tc>
          <w:tcPr>
            <w:tcW w:w="1500" w:type="dxa"/>
            <w:tcBorders>
              <w:top w:val="nil"/>
              <w:left w:val="nil"/>
              <w:bottom w:val="single" w:sz="8" w:space="0" w:color="auto"/>
              <w:right w:val="single" w:sz="8" w:space="0" w:color="auto"/>
            </w:tcBorders>
            <w:shd w:val="clear" w:color="auto" w:fill="auto"/>
            <w:noWrap/>
            <w:vAlign w:val="center"/>
          </w:tcPr>
          <w:p w14:paraId="38D15976"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vMerge w:val="restart"/>
            <w:tcBorders>
              <w:top w:val="nil"/>
              <w:left w:val="single" w:sz="8" w:space="0" w:color="auto"/>
              <w:bottom w:val="single" w:sz="8" w:space="0" w:color="auto"/>
              <w:right w:val="single" w:sz="8" w:space="0" w:color="auto"/>
            </w:tcBorders>
            <w:shd w:val="clear" w:color="auto" w:fill="auto"/>
            <w:vAlign w:val="center"/>
          </w:tcPr>
          <w:p w14:paraId="5261D9A9"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1</w:t>
            </w:r>
          </w:p>
        </w:tc>
      </w:tr>
      <w:tr w:rsidR="001E140C" w:rsidRPr="001E140C" w14:paraId="4672C8B4"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758AEAE3"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10</w:t>
            </w:r>
          </w:p>
        </w:tc>
        <w:tc>
          <w:tcPr>
            <w:tcW w:w="2674" w:type="dxa"/>
            <w:vMerge/>
            <w:tcBorders>
              <w:top w:val="nil"/>
              <w:left w:val="single" w:sz="8" w:space="0" w:color="auto"/>
              <w:bottom w:val="single" w:sz="8" w:space="0" w:color="auto"/>
              <w:right w:val="single" w:sz="8" w:space="0" w:color="auto"/>
            </w:tcBorders>
            <w:shd w:val="clear" w:color="auto" w:fill="auto"/>
            <w:vAlign w:val="center"/>
          </w:tcPr>
          <w:p w14:paraId="6D620D2F" w14:textId="77777777" w:rsidR="00F312E9" w:rsidRPr="001E140C" w:rsidRDefault="00F312E9" w:rsidP="00C96372">
            <w:pPr>
              <w:widowControl/>
              <w:jc w:val="left"/>
              <w:rPr>
                <w:rFonts w:ascii="仿宋" w:eastAsia="仿宋" w:hAnsi="仿宋" w:cs="宋体" w:hint="eastAsia"/>
                <w:kern w:val="0"/>
                <w:szCs w:val="21"/>
              </w:rPr>
            </w:pPr>
          </w:p>
        </w:tc>
        <w:tc>
          <w:tcPr>
            <w:tcW w:w="2900" w:type="dxa"/>
            <w:tcBorders>
              <w:top w:val="nil"/>
              <w:left w:val="nil"/>
              <w:bottom w:val="single" w:sz="8" w:space="0" w:color="auto"/>
              <w:right w:val="single" w:sz="8" w:space="0" w:color="auto"/>
            </w:tcBorders>
            <w:shd w:val="clear" w:color="auto" w:fill="auto"/>
            <w:vAlign w:val="center"/>
          </w:tcPr>
          <w:p w14:paraId="65A0B4B1" w14:textId="77777777" w:rsidR="00F312E9" w:rsidRPr="001E140C" w:rsidRDefault="00F312E9" w:rsidP="00C96372">
            <w:pPr>
              <w:widowControl/>
              <w:jc w:val="center"/>
              <w:rPr>
                <w:rFonts w:ascii="仿宋" w:eastAsia="仿宋" w:hAnsi="仿宋" w:cs="Calibri" w:hint="eastAsia"/>
                <w:kern w:val="0"/>
                <w:szCs w:val="21"/>
              </w:rPr>
            </w:pPr>
            <w:proofErr w:type="spellStart"/>
            <w:r w:rsidRPr="001E140C">
              <w:rPr>
                <w:rFonts w:ascii="仿宋" w:eastAsia="仿宋" w:hAnsi="仿宋" w:cs="Calibri"/>
                <w:kern w:val="0"/>
                <w:szCs w:val="21"/>
              </w:rPr>
              <w:t>Vplex</w:t>
            </w:r>
            <w:proofErr w:type="spellEnd"/>
          </w:p>
        </w:tc>
        <w:tc>
          <w:tcPr>
            <w:tcW w:w="1500" w:type="dxa"/>
            <w:tcBorders>
              <w:top w:val="nil"/>
              <w:left w:val="nil"/>
              <w:bottom w:val="single" w:sz="8" w:space="0" w:color="auto"/>
              <w:right w:val="single" w:sz="8" w:space="0" w:color="auto"/>
            </w:tcBorders>
            <w:shd w:val="clear" w:color="auto" w:fill="auto"/>
            <w:noWrap/>
            <w:vAlign w:val="center"/>
          </w:tcPr>
          <w:p w14:paraId="6140C470"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vMerge/>
            <w:tcBorders>
              <w:top w:val="nil"/>
              <w:left w:val="single" w:sz="8" w:space="0" w:color="auto"/>
              <w:bottom w:val="single" w:sz="8" w:space="0" w:color="auto"/>
              <w:right w:val="single" w:sz="8" w:space="0" w:color="auto"/>
            </w:tcBorders>
            <w:shd w:val="clear" w:color="auto" w:fill="auto"/>
            <w:vAlign w:val="center"/>
          </w:tcPr>
          <w:p w14:paraId="0CBCEA3C" w14:textId="77777777" w:rsidR="00F312E9" w:rsidRPr="001E140C" w:rsidRDefault="00F312E9" w:rsidP="00C96372">
            <w:pPr>
              <w:widowControl/>
              <w:jc w:val="left"/>
              <w:rPr>
                <w:rFonts w:ascii="仿宋" w:eastAsia="仿宋" w:hAnsi="仿宋" w:cs="Calibri" w:hint="eastAsia"/>
                <w:kern w:val="0"/>
                <w:szCs w:val="21"/>
              </w:rPr>
            </w:pPr>
          </w:p>
        </w:tc>
      </w:tr>
      <w:tr w:rsidR="001E140C" w:rsidRPr="001E140C" w14:paraId="2B3C1642"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3C8A711D"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11</w:t>
            </w:r>
          </w:p>
        </w:tc>
        <w:tc>
          <w:tcPr>
            <w:tcW w:w="2674" w:type="dxa"/>
            <w:tcBorders>
              <w:top w:val="nil"/>
              <w:left w:val="nil"/>
              <w:bottom w:val="single" w:sz="8" w:space="0" w:color="auto"/>
              <w:right w:val="single" w:sz="8" w:space="0" w:color="auto"/>
            </w:tcBorders>
            <w:shd w:val="clear" w:color="auto" w:fill="auto"/>
            <w:vAlign w:val="center"/>
          </w:tcPr>
          <w:p w14:paraId="26224991"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交换机</w:t>
            </w:r>
          </w:p>
        </w:tc>
        <w:tc>
          <w:tcPr>
            <w:tcW w:w="2900" w:type="dxa"/>
            <w:tcBorders>
              <w:top w:val="nil"/>
              <w:left w:val="nil"/>
              <w:bottom w:val="single" w:sz="8" w:space="0" w:color="auto"/>
              <w:right w:val="single" w:sz="8" w:space="0" w:color="auto"/>
            </w:tcBorders>
            <w:shd w:val="clear" w:color="auto" w:fill="auto"/>
            <w:vAlign w:val="center"/>
          </w:tcPr>
          <w:p w14:paraId="0C6D05F6"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H3C S7508E-X</w:t>
            </w:r>
          </w:p>
        </w:tc>
        <w:tc>
          <w:tcPr>
            <w:tcW w:w="1500" w:type="dxa"/>
            <w:tcBorders>
              <w:top w:val="nil"/>
              <w:left w:val="nil"/>
              <w:bottom w:val="single" w:sz="8" w:space="0" w:color="auto"/>
              <w:right w:val="single" w:sz="8" w:space="0" w:color="auto"/>
            </w:tcBorders>
            <w:shd w:val="clear" w:color="auto" w:fill="auto"/>
            <w:noWrap/>
            <w:vAlign w:val="center"/>
          </w:tcPr>
          <w:p w14:paraId="4D8A7061"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tcBorders>
              <w:top w:val="nil"/>
              <w:left w:val="nil"/>
              <w:bottom w:val="single" w:sz="8" w:space="0" w:color="auto"/>
              <w:right w:val="single" w:sz="8" w:space="0" w:color="auto"/>
            </w:tcBorders>
            <w:shd w:val="clear" w:color="auto" w:fill="auto"/>
            <w:vAlign w:val="center"/>
          </w:tcPr>
          <w:p w14:paraId="5306140D"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2</w:t>
            </w:r>
          </w:p>
        </w:tc>
      </w:tr>
      <w:tr w:rsidR="001E140C" w:rsidRPr="001E140C" w14:paraId="172191EC" w14:textId="77777777" w:rsidTr="00BB0705">
        <w:trPr>
          <w:trHeight w:val="536"/>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3B2EAC28"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12</w:t>
            </w:r>
          </w:p>
        </w:tc>
        <w:tc>
          <w:tcPr>
            <w:tcW w:w="2674" w:type="dxa"/>
            <w:tcBorders>
              <w:top w:val="nil"/>
              <w:left w:val="nil"/>
              <w:bottom w:val="single" w:sz="8" w:space="0" w:color="auto"/>
              <w:right w:val="single" w:sz="8" w:space="0" w:color="auto"/>
            </w:tcBorders>
            <w:shd w:val="clear" w:color="auto" w:fill="auto"/>
            <w:noWrap/>
            <w:vAlign w:val="center"/>
          </w:tcPr>
          <w:p w14:paraId="088F4DA1"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数据库</w:t>
            </w:r>
          </w:p>
        </w:tc>
        <w:tc>
          <w:tcPr>
            <w:tcW w:w="2900" w:type="dxa"/>
            <w:tcBorders>
              <w:top w:val="nil"/>
              <w:left w:val="nil"/>
              <w:bottom w:val="single" w:sz="8" w:space="0" w:color="auto"/>
              <w:right w:val="single" w:sz="8" w:space="0" w:color="auto"/>
            </w:tcBorders>
            <w:shd w:val="clear" w:color="auto" w:fill="auto"/>
            <w:vAlign w:val="center"/>
          </w:tcPr>
          <w:p w14:paraId="7CA1DDD2"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his、</w:t>
            </w:r>
            <w:proofErr w:type="spellStart"/>
            <w:r w:rsidRPr="001E140C">
              <w:rPr>
                <w:rFonts w:ascii="仿宋" w:eastAsia="仿宋" w:hAnsi="仿宋" w:cs="宋体" w:hint="eastAsia"/>
                <w:kern w:val="0"/>
                <w:szCs w:val="21"/>
              </w:rPr>
              <w:t>emr</w:t>
            </w:r>
            <w:proofErr w:type="spellEnd"/>
            <w:r w:rsidRPr="001E140C">
              <w:rPr>
                <w:rFonts w:ascii="仿宋" w:eastAsia="仿宋" w:hAnsi="仿宋" w:cs="宋体" w:hint="eastAsia"/>
                <w:kern w:val="0"/>
                <w:szCs w:val="21"/>
              </w:rPr>
              <w:t>、急诊、</w:t>
            </w:r>
            <w:proofErr w:type="spellStart"/>
            <w:r w:rsidRPr="001E140C">
              <w:rPr>
                <w:rFonts w:ascii="仿宋" w:eastAsia="仿宋" w:hAnsi="仿宋" w:cs="宋体" w:hint="eastAsia"/>
                <w:kern w:val="0"/>
                <w:szCs w:val="21"/>
              </w:rPr>
              <w:t>oa</w:t>
            </w:r>
            <w:proofErr w:type="spellEnd"/>
            <w:r w:rsidRPr="001E140C">
              <w:rPr>
                <w:rFonts w:ascii="仿宋" w:eastAsia="仿宋" w:hAnsi="仿宋" w:cs="宋体" w:hint="eastAsia"/>
                <w:kern w:val="0"/>
                <w:szCs w:val="21"/>
              </w:rPr>
              <w:t>、电子票据等</w:t>
            </w:r>
          </w:p>
        </w:tc>
        <w:tc>
          <w:tcPr>
            <w:tcW w:w="1500" w:type="dxa"/>
            <w:tcBorders>
              <w:top w:val="nil"/>
              <w:left w:val="nil"/>
              <w:bottom w:val="single" w:sz="8" w:space="0" w:color="auto"/>
              <w:right w:val="single" w:sz="8" w:space="0" w:color="auto"/>
            </w:tcBorders>
            <w:shd w:val="clear" w:color="auto" w:fill="auto"/>
            <w:noWrap/>
            <w:vAlign w:val="center"/>
          </w:tcPr>
          <w:p w14:paraId="68C7B44D"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tcBorders>
              <w:top w:val="nil"/>
              <w:left w:val="nil"/>
              <w:bottom w:val="single" w:sz="8" w:space="0" w:color="auto"/>
              <w:right w:val="single" w:sz="8" w:space="0" w:color="auto"/>
            </w:tcBorders>
            <w:shd w:val="clear" w:color="auto" w:fill="auto"/>
            <w:vAlign w:val="center"/>
          </w:tcPr>
          <w:p w14:paraId="505CE748"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4</w:t>
            </w:r>
          </w:p>
        </w:tc>
      </w:tr>
      <w:tr w:rsidR="001E140C" w:rsidRPr="001E140C" w14:paraId="70ED752B"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7DE7B943"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13</w:t>
            </w:r>
          </w:p>
        </w:tc>
        <w:tc>
          <w:tcPr>
            <w:tcW w:w="2674" w:type="dxa"/>
            <w:tcBorders>
              <w:top w:val="nil"/>
              <w:left w:val="nil"/>
              <w:bottom w:val="single" w:sz="8" w:space="0" w:color="auto"/>
              <w:right w:val="single" w:sz="8" w:space="0" w:color="auto"/>
            </w:tcBorders>
            <w:shd w:val="clear" w:color="auto" w:fill="auto"/>
            <w:vAlign w:val="center"/>
          </w:tcPr>
          <w:p w14:paraId="3DBB37D3"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存储</w:t>
            </w:r>
          </w:p>
        </w:tc>
        <w:tc>
          <w:tcPr>
            <w:tcW w:w="2900" w:type="dxa"/>
            <w:tcBorders>
              <w:top w:val="nil"/>
              <w:left w:val="nil"/>
              <w:bottom w:val="single" w:sz="8" w:space="0" w:color="auto"/>
              <w:right w:val="single" w:sz="8" w:space="0" w:color="auto"/>
            </w:tcBorders>
            <w:shd w:val="clear" w:color="auto" w:fill="auto"/>
            <w:vAlign w:val="center"/>
          </w:tcPr>
          <w:p w14:paraId="5259767D"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MarosanMS3000</w:t>
            </w:r>
          </w:p>
        </w:tc>
        <w:tc>
          <w:tcPr>
            <w:tcW w:w="1500" w:type="dxa"/>
            <w:tcBorders>
              <w:top w:val="nil"/>
              <w:left w:val="nil"/>
              <w:bottom w:val="single" w:sz="8" w:space="0" w:color="auto"/>
              <w:right w:val="single" w:sz="8" w:space="0" w:color="auto"/>
            </w:tcBorders>
            <w:shd w:val="clear" w:color="auto" w:fill="auto"/>
            <w:noWrap/>
            <w:vAlign w:val="center"/>
          </w:tcPr>
          <w:p w14:paraId="4D237546"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tcBorders>
              <w:top w:val="nil"/>
              <w:left w:val="nil"/>
              <w:bottom w:val="single" w:sz="8" w:space="0" w:color="auto"/>
              <w:right w:val="single" w:sz="8" w:space="0" w:color="auto"/>
            </w:tcBorders>
            <w:shd w:val="clear" w:color="auto" w:fill="auto"/>
            <w:vAlign w:val="center"/>
          </w:tcPr>
          <w:p w14:paraId="6456CC6E"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2</w:t>
            </w:r>
          </w:p>
        </w:tc>
      </w:tr>
      <w:tr w:rsidR="001E140C" w:rsidRPr="001E140C" w14:paraId="44415396"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60B4F153"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14</w:t>
            </w:r>
          </w:p>
        </w:tc>
        <w:tc>
          <w:tcPr>
            <w:tcW w:w="2674" w:type="dxa"/>
            <w:tcBorders>
              <w:top w:val="nil"/>
              <w:left w:val="nil"/>
              <w:bottom w:val="single" w:sz="8" w:space="0" w:color="auto"/>
              <w:right w:val="single" w:sz="8" w:space="0" w:color="auto"/>
            </w:tcBorders>
            <w:shd w:val="clear" w:color="auto" w:fill="auto"/>
            <w:vAlign w:val="center"/>
          </w:tcPr>
          <w:p w14:paraId="189ADCFD"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存储</w:t>
            </w:r>
          </w:p>
        </w:tc>
        <w:tc>
          <w:tcPr>
            <w:tcW w:w="2900" w:type="dxa"/>
            <w:tcBorders>
              <w:top w:val="nil"/>
              <w:left w:val="nil"/>
              <w:bottom w:val="single" w:sz="8" w:space="0" w:color="auto"/>
              <w:right w:val="single" w:sz="8" w:space="0" w:color="auto"/>
            </w:tcBorders>
            <w:shd w:val="clear" w:color="auto" w:fill="auto"/>
            <w:vAlign w:val="center"/>
          </w:tcPr>
          <w:p w14:paraId="081C959A" w14:textId="77777777" w:rsidR="00F312E9" w:rsidRPr="001E140C" w:rsidRDefault="00F312E9" w:rsidP="00C96372">
            <w:pPr>
              <w:widowControl/>
              <w:jc w:val="center"/>
              <w:rPr>
                <w:rFonts w:ascii="仿宋" w:eastAsia="仿宋" w:hAnsi="仿宋" w:cs="Calibri" w:hint="eastAsia"/>
                <w:kern w:val="0"/>
                <w:szCs w:val="21"/>
              </w:rPr>
            </w:pPr>
            <w:proofErr w:type="spellStart"/>
            <w:r w:rsidRPr="001E140C">
              <w:rPr>
                <w:rFonts w:ascii="仿宋" w:eastAsia="仿宋" w:hAnsi="仿宋" w:cs="Calibri"/>
                <w:kern w:val="0"/>
                <w:szCs w:val="21"/>
              </w:rPr>
              <w:t>Marosan</w:t>
            </w:r>
            <w:proofErr w:type="spellEnd"/>
          </w:p>
        </w:tc>
        <w:tc>
          <w:tcPr>
            <w:tcW w:w="1500" w:type="dxa"/>
            <w:tcBorders>
              <w:top w:val="nil"/>
              <w:left w:val="nil"/>
              <w:bottom w:val="single" w:sz="8" w:space="0" w:color="auto"/>
              <w:right w:val="single" w:sz="8" w:space="0" w:color="auto"/>
            </w:tcBorders>
            <w:shd w:val="clear" w:color="auto" w:fill="auto"/>
            <w:noWrap/>
            <w:vAlign w:val="center"/>
          </w:tcPr>
          <w:p w14:paraId="4BA3F78E"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vMerge w:val="restart"/>
            <w:tcBorders>
              <w:top w:val="nil"/>
              <w:left w:val="single" w:sz="8" w:space="0" w:color="auto"/>
              <w:bottom w:val="single" w:sz="8" w:space="0" w:color="auto"/>
              <w:right w:val="single" w:sz="8" w:space="0" w:color="auto"/>
            </w:tcBorders>
            <w:shd w:val="clear" w:color="auto" w:fill="auto"/>
            <w:vAlign w:val="center"/>
          </w:tcPr>
          <w:p w14:paraId="6C5CEEC8"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2</w:t>
            </w:r>
          </w:p>
        </w:tc>
      </w:tr>
      <w:tr w:rsidR="001E140C" w:rsidRPr="001E140C" w14:paraId="1DC1104F"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noWrap/>
            <w:vAlign w:val="center"/>
          </w:tcPr>
          <w:p w14:paraId="19306EBF"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15</w:t>
            </w:r>
          </w:p>
        </w:tc>
        <w:tc>
          <w:tcPr>
            <w:tcW w:w="2674" w:type="dxa"/>
            <w:tcBorders>
              <w:top w:val="nil"/>
              <w:left w:val="nil"/>
              <w:bottom w:val="single" w:sz="8" w:space="0" w:color="auto"/>
              <w:right w:val="single" w:sz="8" w:space="0" w:color="auto"/>
            </w:tcBorders>
            <w:shd w:val="clear" w:color="auto" w:fill="auto"/>
            <w:vAlign w:val="center"/>
          </w:tcPr>
          <w:p w14:paraId="72155346"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存储</w:t>
            </w:r>
          </w:p>
        </w:tc>
        <w:tc>
          <w:tcPr>
            <w:tcW w:w="2900" w:type="dxa"/>
            <w:tcBorders>
              <w:top w:val="nil"/>
              <w:left w:val="nil"/>
              <w:bottom w:val="single" w:sz="8" w:space="0" w:color="auto"/>
              <w:right w:val="single" w:sz="8" w:space="0" w:color="auto"/>
            </w:tcBorders>
            <w:shd w:val="clear" w:color="auto" w:fill="auto"/>
            <w:vAlign w:val="center"/>
          </w:tcPr>
          <w:p w14:paraId="3728A5FB" w14:textId="77777777" w:rsidR="00F312E9" w:rsidRPr="001E140C" w:rsidRDefault="00F312E9" w:rsidP="00C96372">
            <w:pPr>
              <w:widowControl/>
              <w:jc w:val="center"/>
              <w:rPr>
                <w:rFonts w:ascii="仿宋" w:eastAsia="仿宋" w:hAnsi="仿宋" w:cs="Calibri" w:hint="eastAsia"/>
                <w:kern w:val="0"/>
                <w:szCs w:val="21"/>
              </w:rPr>
            </w:pPr>
            <w:r w:rsidRPr="001E140C">
              <w:rPr>
                <w:rFonts w:ascii="仿宋" w:eastAsia="仿宋" w:hAnsi="仿宋" w:cs="Calibri"/>
                <w:kern w:val="0"/>
                <w:szCs w:val="21"/>
              </w:rPr>
              <w:t>DUS2625</w:t>
            </w:r>
          </w:p>
        </w:tc>
        <w:tc>
          <w:tcPr>
            <w:tcW w:w="1500" w:type="dxa"/>
            <w:tcBorders>
              <w:top w:val="nil"/>
              <w:left w:val="nil"/>
              <w:bottom w:val="single" w:sz="8" w:space="0" w:color="auto"/>
              <w:right w:val="single" w:sz="8" w:space="0" w:color="auto"/>
            </w:tcBorders>
            <w:shd w:val="clear" w:color="auto" w:fill="auto"/>
            <w:noWrap/>
            <w:vAlign w:val="center"/>
          </w:tcPr>
          <w:p w14:paraId="2D746A46" w14:textId="77777777" w:rsidR="00F312E9" w:rsidRPr="001E140C" w:rsidRDefault="00F312E9" w:rsidP="00C96372">
            <w:pPr>
              <w:widowControl/>
              <w:jc w:val="center"/>
              <w:rPr>
                <w:rFonts w:ascii="仿宋" w:eastAsia="仿宋" w:hAnsi="仿宋" w:cs="宋体" w:hint="eastAsia"/>
                <w:kern w:val="0"/>
                <w:szCs w:val="21"/>
              </w:rPr>
            </w:pPr>
            <w:r w:rsidRPr="001E140C">
              <w:rPr>
                <w:rFonts w:ascii="仿宋" w:eastAsia="仿宋" w:hAnsi="仿宋" w:cs="宋体" w:hint="eastAsia"/>
                <w:kern w:val="0"/>
                <w:szCs w:val="21"/>
              </w:rPr>
              <w:t>套</w:t>
            </w:r>
          </w:p>
        </w:tc>
        <w:tc>
          <w:tcPr>
            <w:tcW w:w="757" w:type="dxa"/>
            <w:vMerge/>
            <w:tcBorders>
              <w:top w:val="nil"/>
              <w:left w:val="single" w:sz="8" w:space="0" w:color="auto"/>
              <w:bottom w:val="single" w:sz="8" w:space="0" w:color="auto"/>
              <w:right w:val="single" w:sz="8" w:space="0" w:color="auto"/>
            </w:tcBorders>
            <w:shd w:val="clear" w:color="auto" w:fill="auto"/>
            <w:vAlign w:val="center"/>
          </w:tcPr>
          <w:p w14:paraId="661DBBF8" w14:textId="77777777" w:rsidR="00F312E9" w:rsidRPr="001E140C" w:rsidRDefault="00F312E9" w:rsidP="00C96372">
            <w:pPr>
              <w:widowControl/>
              <w:jc w:val="left"/>
              <w:rPr>
                <w:rFonts w:ascii="仿宋" w:eastAsia="仿宋" w:hAnsi="仿宋" w:cs="Calibri" w:hint="eastAsia"/>
                <w:kern w:val="0"/>
                <w:szCs w:val="21"/>
              </w:rPr>
            </w:pPr>
          </w:p>
        </w:tc>
      </w:tr>
      <w:tr w:rsidR="001E140C" w:rsidRPr="001E140C" w14:paraId="70429576" w14:textId="77777777" w:rsidTr="00BB0705">
        <w:trPr>
          <w:trHeight w:val="305"/>
          <w:jc w:val="center"/>
        </w:trPr>
        <w:tc>
          <w:tcPr>
            <w:tcW w:w="742" w:type="dxa"/>
            <w:tcBorders>
              <w:top w:val="nil"/>
              <w:left w:val="single" w:sz="8" w:space="0" w:color="auto"/>
              <w:bottom w:val="single" w:sz="8" w:space="0" w:color="auto"/>
              <w:right w:val="single" w:sz="8" w:space="0" w:color="auto"/>
            </w:tcBorders>
            <w:shd w:val="clear" w:color="auto" w:fill="auto"/>
            <w:vAlign w:val="center"/>
          </w:tcPr>
          <w:p w14:paraId="129B59CE" w14:textId="77777777" w:rsidR="00F312E9" w:rsidRPr="001E140C" w:rsidRDefault="00F312E9" w:rsidP="00C96372">
            <w:pPr>
              <w:widowControl/>
              <w:jc w:val="center"/>
              <w:rPr>
                <w:rFonts w:ascii="仿宋" w:eastAsia="仿宋" w:hAnsi="仿宋" w:cs="宋体" w:hint="eastAsia"/>
                <w:b/>
                <w:bCs/>
                <w:kern w:val="0"/>
                <w:szCs w:val="21"/>
              </w:rPr>
            </w:pPr>
            <w:r w:rsidRPr="001E140C">
              <w:rPr>
                <w:rFonts w:ascii="仿宋" w:eastAsia="仿宋" w:hAnsi="仿宋" w:cs="宋体" w:hint="eastAsia"/>
                <w:b/>
                <w:bCs/>
                <w:kern w:val="0"/>
                <w:szCs w:val="21"/>
              </w:rPr>
              <w:t>16</w:t>
            </w:r>
          </w:p>
        </w:tc>
        <w:tc>
          <w:tcPr>
            <w:tcW w:w="5575" w:type="dxa"/>
            <w:gridSpan w:val="2"/>
            <w:tcBorders>
              <w:top w:val="single" w:sz="8" w:space="0" w:color="auto"/>
              <w:left w:val="nil"/>
              <w:bottom w:val="single" w:sz="8" w:space="0" w:color="auto"/>
              <w:right w:val="single" w:sz="8" w:space="0" w:color="000000"/>
            </w:tcBorders>
            <w:shd w:val="clear" w:color="auto" w:fill="auto"/>
            <w:vAlign w:val="center"/>
          </w:tcPr>
          <w:p w14:paraId="6CD0E2AA" w14:textId="77777777" w:rsidR="00F312E9" w:rsidRPr="001E140C" w:rsidRDefault="00F312E9" w:rsidP="00C96372">
            <w:pPr>
              <w:widowControl/>
              <w:jc w:val="center"/>
              <w:rPr>
                <w:rFonts w:ascii="仿宋" w:eastAsia="仿宋" w:hAnsi="仿宋" w:cs="宋体" w:hint="eastAsia"/>
                <w:b/>
                <w:bCs/>
                <w:kern w:val="0"/>
                <w:szCs w:val="21"/>
              </w:rPr>
            </w:pPr>
            <w:r w:rsidRPr="001E140C">
              <w:rPr>
                <w:rFonts w:ascii="仿宋" w:eastAsia="仿宋" w:hAnsi="仿宋" w:cs="宋体" w:hint="eastAsia"/>
                <w:b/>
                <w:bCs/>
                <w:kern w:val="0"/>
                <w:szCs w:val="21"/>
              </w:rPr>
              <w:t>合计</w:t>
            </w:r>
          </w:p>
        </w:tc>
        <w:tc>
          <w:tcPr>
            <w:tcW w:w="2257" w:type="dxa"/>
            <w:gridSpan w:val="2"/>
            <w:tcBorders>
              <w:top w:val="single" w:sz="8" w:space="0" w:color="auto"/>
              <w:left w:val="nil"/>
              <w:bottom w:val="single" w:sz="8" w:space="0" w:color="auto"/>
              <w:right w:val="single" w:sz="8" w:space="0" w:color="000000"/>
            </w:tcBorders>
            <w:shd w:val="clear" w:color="auto" w:fill="auto"/>
            <w:vAlign w:val="center"/>
          </w:tcPr>
          <w:p w14:paraId="249481C1" w14:textId="77777777" w:rsidR="00F312E9" w:rsidRPr="001E140C" w:rsidRDefault="00F312E9" w:rsidP="00C96372">
            <w:pPr>
              <w:widowControl/>
              <w:jc w:val="center"/>
              <w:rPr>
                <w:rFonts w:ascii="仿宋" w:eastAsia="仿宋" w:hAnsi="仿宋" w:cs="宋体" w:hint="eastAsia"/>
                <w:b/>
                <w:bCs/>
                <w:kern w:val="0"/>
                <w:szCs w:val="21"/>
              </w:rPr>
            </w:pPr>
            <w:r w:rsidRPr="001E140C">
              <w:rPr>
                <w:rFonts w:ascii="仿宋" w:eastAsia="仿宋" w:hAnsi="仿宋" w:cs="宋体" w:hint="eastAsia"/>
                <w:b/>
                <w:bCs/>
                <w:kern w:val="0"/>
                <w:szCs w:val="21"/>
              </w:rPr>
              <w:t>26</w:t>
            </w:r>
          </w:p>
        </w:tc>
      </w:tr>
    </w:tbl>
    <w:p w14:paraId="5D8A5E0A" w14:textId="73E97DB7" w:rsidR="00F312E9" w:rsidRPr="001E140C" w:rsidRDefault="00F312E9" w:rsidP="00F312E9">
      <w:pPr>
        <w:spacing w:line="360" w:lineRule="auto"/>
        <w:ind w:firstLineChars="200" w:firstLine="480"/>
        <w:rPr>
          <w:rFonts w:ascii="仿宋" w:eastAsia="仿宋" w:hAnsi="仿宋" w:hint="eastAsia"/>
          <w:sz w:val="24"/>
          <w:szCs w:val="32"/>
        </w:rPr>
      </w:pPr>
    </w:p>
    <w:p w14:paraId="34F4341F" w14:textId="086D20A7" w:rsidR="0009766A" w:rsidRPr="001E140C" w:rsidRDefault="0009766A" w:rsidP="00F312E9">
      <w:pPr>
        <w:spacing w:line="360" w:lineRule="auto"/>
        <w:ind w:firstLineChars="200" w:firstLine="482"/>
        <w:rPr>
          <w:rFonts w:ascii="仿宋" w:eastAsia="仿宋" w:hAnsi="仿宋" w:hint="eastAsia"/>
          <w:b/>
          <w:bCs/>
          <w:sz w:val="24"/>
          <w:szCs w:val="32"/>
        </w:rPr>
      </w:pPr>
      <w:r w:rsidRPr="001E140C">
        <w:rPr>
          <w:rFonts w:ascii="仿宋" w:eastAsia="仿宋" w:hAnsi="仿宋" w:hint="eastAsia"/>
          <w:b/>
          <w:bCs/>
          <w:sz w:val="24"/>
          <w:szCs w:val="32"/>
        </w:rPr>
        <w:t>二、合同价格</w:t>
      </w:r>
    </w:p>
    <w:p w14:paraId="41DB192F" w14:textId="33414662"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签约合同价：（大写）</w:t>
      </w:r>
      <w:r w:rsidRPr="001E140C">
        <w:rPr>
          <w:rFonts w:ascii="仿宋" w:eastAsia="仿宋" w:hAnsi="仿宋" w:hint="eastAsia"/>
          <w:sz w:val="24"/>
          <w:szCs w:val="32"/>
          <w:u w:val="single"/>
        </w:rPr>
        <w:t xml:space="preserve"> </w:t>
      </w:r>
      <w:r w:rsidRPr="001E140C">
        <w:rPr>
          <w:rFonts w:ascii="仿宋" w:eastAsia="仿宋" w:hAnsi="仿宋"/>
          <w:sz w:val="24"/>
          <w:szCs w:val="32"/>
          <w:u w:val="single"/>
        </w:rPr>
        <w:t xml:space="preserve">              </w:t>
      </w:r>
      <w:r w:rsidRPr="001E140C">
        <w:rPr>
          <w:rFonts w:ascii="仿宋" w:eastAsia="仿宋" w:hAnsi="仿宋" w:hint="eastAsia"/>
          <w:sz w:val="24"/>
          <w:szCs w:val="32"/>
        </w:rPr>
        <w:t>元（小写）</w:t>
      </w:r>
      <w:r w:rsidRPr="001E140C">
        <w:rPr>
          <w:rFonts w:ascii="Calibri" w:eastAsia="仿宋" w:hAnsi="Calibri" w:cs="Calibri"/>
          <w:sz w:val="24"/>
          <w:szCs w:val="32"/>
        </w:rPr>
        <w:t>¥</w:t>
      </w:r>
      <w:r w:rsidRPr="001E140C">
        <w:rPr>
          <w:rFonts w:ascii="仿宋" w:eastAsia="仿宋" w:hAnsi="仿宋"/>
          <w:sz w:val="24"/>
          <w:szCs w:val="32"/>
          <w:u w:val="single"/>
        </w:rPr>
        <w:t xml:space="preserve">           </w:t>
      </w:r>
      <w:r w:rsidRPr="001E140C">
        <w:rPr>
          <w:rFonts w:ascii="仿宋" w:eastAsia="仿宋" w:hAnsi="仿宋" w:hint="eastAsia"/>
          <w:sz w:val="24"/>
          <w:szCs w:val="32"/>
        </w:rPr>
        <w:t>元。</w:t>
      </w:r>
    </w:p>
    <w:p w14:paraId="598FFBCF" w14:textId="1390C18B"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注：该合同金额包括生产、供货、运输装卸、安装调试、税金、产品保护、保险、备品备件、配件、附件、培训、验收、辅助工作及售后服务等完成本项目的所有费用。</w:t>
      </w:r>
    </w:p>
    <w:p w14:paraId="03BC17A2" w14:textId="77777777" w:rsidR="0009766A" w:rsidRPr="001E140C" w:rsidRDefault="0009766A" w:rsidP="0009766A">
      <w:pPr>
        <w:spacing w:line="360" w:lineRule="auto"/>
        <w:ind w:firstLineChars="200" w:firstLine="482"/>
        <w:rPr>
          <w:rFonts w:ascii="仿宋" w:eastAsia="仿宋" w:hAnsi="仿宋" w:hint="eastAsia"/>
          <w:b/>
          <w:bCs/>
          <w:sz w:val="24"/>
          <w:szCs w:val="32"/>
        </w:rPr>
      </w:pPr>
      <w:r w:rsidRPr="001E140C">
        <w:rPr>
          <w:rFonts w:ascii="仿宋" w:eastAsia="仿宋" w:hAnsi="仿宋"/>
          <w:b/>
          <w:bCs/>
          <w:sz w:val="24"/>
          <w:szCs w:val="32"/>
        </w:rPr>
        <w:t>三、知识产权</w:t>
      </w:r>
    </w:p>
    <w:p w14:paraId="61E356C0" w14:textId="77777777"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sz w:val="24"/>
          <w:szCs w:val="32"/>
        </w:rPr>
        <w:t>乙方应保证所提供的服务或其任何一部分均不会侵犯任何第三方的知识产权。</w:t>
      </w:r>
    </w:p>
    <w:p w14:paraId="6983E6BA" w14:textId="77777777" w:rsidR="0009766A" w:rsidRPr="001E140C" w:rsidRDefault="0009766A" w:rsidP="0009766A">
      <w:pPr>
        <w:spacing w:line="360" w:lineRule="auto"/>
        <w:ind w:firstLineChars="200" w:firstLine="482"/>
        <w:rPr>
          <w:rFonts w:ascii="仿宋" w:eastAsia="仿宋" w:hAnsi="仿宋" w:hint="eastAsia"/>
          <w:b/>
          <w:bCs/>
          <w:sz w:val="24"/>
          <w:szCs w:val="32"/>
        </w:rPr>
      </w:pPr>
      <w:r w:rsidRPr="001E140C">
        <w:rPr>
          <w:rFonts w:ascii="仿宋" w:eastAsia="仿宋" w:hAnsi="仿宋"/>
          <w:b/>
          <w:bCs/>
          <w:sz w:val="24"/>
          <w:szCs w:val="32"/>
        </w:rPr>
        <w:t>四、转让</w:t>
      </w:r>
    </w:p>
    <w:p w14:paraId="04376BC1" w14:textId="77777777"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sz w:val="24"/>
          <w:szCs w:val="32"/>
        </w:rPr>
        <w:t>乙方不得将合同转让。</w:t>
      </w:r>
    </w:p>
    <w:p w14:paraId="5D2D7A18" w14:textId="77777777" w:rsidR="0009766A" w:rsidRPr="001E140C" w:rsidRDefault="0009766A" w:rsidP="0009766A">
      <w:pPr>
        <w:spacing w:line="360" w:lineRule="auto"/>
        <w:ind w:firstLineChars="200" w:firstLine="482"/>
        <w:rPr>
          <w:rFonts w:ascii="仿宋" w:eastAsia="仿宋" w:hAnsi="仿宋" w:hint="eastAsia"/>
          <w:b/>
          <w:bCs/>
          <w:sz w:val="24"/>
          <w:szCs w:val="32"/>
        </w:rPr>
      </w:pPr>
      <w:r w:rsidRPr="001E140C">
        <w:rPr>
          <w:rFonts w:ascii="仿宋" w:eastAsia="仿宋" w:hAnsi="仿宋"/>
          <w:b/>
          <w:bCs/>
          <w:sz w:val="24"/>
          <w:szCs w:val="32"/>
        </w:rPr>
        <w:t>五、服务地点</w:t>
      </w:r>
    </w:p>
    <w:p w14:paraId="34B1C04A" w14:textId="07956358"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sz w:val="24"/>
          <w:szCs w:val="32"/>
        </w:rPr>
        <w:lastRenderedPageBreak/>
        <w:t>长兴县</w:t>
      </w:r>
      <w:r w:rsidRPr="001E140C">
        <w:rPr>
          <w:rFonts w:ascii="仿宋" w:eastAsia="仿宋" w:hAnsi="仿宋" w:hint="eastAsia"/>
          <w:sz w:val="24"/>
          <w:szCs w:val="32"/>
        </w:rPr>
        <w:t>人民</w:t>
      </w:r>
      <w:r w:rsidRPr="001E140C">
        <w:rPr>
          <w:rFonts w:ascii="仿宋" w:eastAsia="仿宋" w:hAnsi="仿宋"/>
          <w:sz w:val="24"/>
          <w:szCs w:val="32"/>
        </w:rPr>
        <w:t>医院。</w:t>
      </w:r>
    </w:p>
    <w:p w14:paraId="222A9AFF" w14:textId="77777777" w:rsidR="0009766A" w:rsidRPr="001E140C" w:rsidRDefault="0009766A" w:rsidP="0009766A">
      <w:pPr>
        <w:spacing w:line="360" w:lineRule="auto"/>
        <w:ind w:firstLineChars="200" w:firstLine="482"/>
        <w:rPr>
          <w:rFonts w:ascii="仿宋" w:eastAsia="仿宋" w:hAnsi="仿宋" w:hint="eastAsia"/>
          <w:b/>
          <w:bCs/>
          <w:sz w:val="24"/>
          <w:szCs w:val="32"/>
        </w:rPr>
      </w:pPr>
      <w:r w:rsidRPr="001E140C">
        <w:rPr>
          <w:rFonts w:ascii="仿宋" w:eastAsia="仿宋" w:hAnsi="仿宋"/>
          <w:b/>
          <w:bCs/>
          <w:sz w:val="24"/>
          <w:szCs w:val="32"/>
        </w:rPr>
        <w:t>六、服务期限</w:t>
      </w:r>
    </w:p>
    <w:p w14:paraId="5788E062" w14:textId="149BD994" w:rsidR="0009766A" w:rsidRPr="001E140C" w:rsidRDefault="00C96372" w:rsidP="0009766A">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自合同签订之日起一年</w:t>
      </w:r>
      <w:r w:rsidR="00542EF0" w:rsidRPr="001E140C">
        <w:rPr>
          <w:rFonts w:ascii="仿宋" w:eastAsia="仿宋" w:hAnsi="仿宋" w:hint="eastAsia"/>
          <w:sz w:val="24"/>
          <w:szCs w:val="32"/>
        </w:rPr>
        <w:t>。</w:t>
      </w:r>
      <w:r w:rsidRPr="001E140C">
        <w:rPr>
          <w:rFonts w:ascii="仿宋" w:eastAsia="仿宋" w:hAnsi="仿宋" w:hint="eastAsia"/>
          <w:sz w:val="24"/>
          <w:szCs w:val="32"/>
        </w:rPr>
        <w:t>合同期满后，</w:t>
      </w:r>
      <w:r w:rsidR="00967590">
        <w:rPr>
          <w:rFonts w:ascii="仿宋" w:eastAsia="仿宋" w:hAnsi="仿宋" w:hint="eastAsia"/>
          <w:sz w:val="24"/>
          <w:szCs w:val="32"/>
        </w:rPr>
        <w:t>经双方</w:t>
      </w:r>
      <w:r w:rsidR="00275C34" w:rsidRPr="001E140C">
        <w:rPr>
          <w:rFonts w:ascii="仿宋" w:eastAsia="仿宋" w:hAnsi="仿宋" w:hint="eastAsia"/>
          <w:sz w:val="24"/>
          <w:szCs w:val="32"/>
        </w:rPr>
        <w:t>协商决定是否续签</w:t>
      </w:r>
      <w:r w:rsidR="00967590">
        <w:rPr>
          <w:rFonts w:ascii="仿宋" w:eastAsia="仿宋" w:hAnsi="仿宋" w:hint="eastAsia"/>
          <w:sz w:val="24"/>
          <w:szCs w:val="32"/>
        </w:rPr>
        <w:t>合同</w:t>
      </w:r>
      <w:r w:rsidR="00252345" w:rsidRPr="001E140C">
        <w:rPr>
          <w:rFonts w:ascii="仿宋" w:eastAsia="仿宋" w:hAnsi="仿宋" w:hint="eastAsia"/>
          <w:sz w:val="24"/>
          <w:szCs w:val="32"/>
        </w:rPr>
        <w:t>，在下次招标或合同续签前，原合同仍有效。</w:t>
      </w:r>
    </w:p>
    <w:p w14:paraId="3914EED6" w14:textId="77777777" w:rsidR="0009766A" w:rsidRPr="001E140C" w:rsidRDefault="0009766A" w:rsidP="0009766A">
      <w:pPr>
        <w:spacing w:line="360" w:lineRule="auto"/>
        <w:ind w:firstLineChars="200" w:firstLine="482"/>
        <w:rPr>
          <w:rFonts w:ascii="仿宋" w:eastAsia="仿宋" w:hAnsi="仿宋" w:hint="eastAsia"/>
          <w:b/>
          <w:bCs/>
          <w:sz w:val="24"/>
          <w:szCs w:val="32"/>
        </w:rPr>
      </w:pPr>
      <w:r w:rsidRPr="001E140C">
        <w:rPr>
          <w:rFonts w:ascii="仿宋" w:eastAsia="仿宋" w:hAnsi="仿宋"/>
          <w:b/>
          <w:bCs/>
          <w:sz w:val="24"/>
          <w:szCs w:val="32"/>
        </w:rPr>
        <w:t>七、</w:t>
      </w:r>
      <w:r w:rsidRPr="001E140C">
        <w:rPr>
          <w:rFonts w:ascii="仿宋" w:eastAsia="仿宋" w:hAnsi="仿宋" w:hint="eastAsia"/>
          <w:b/>
          <w:bCs/>
          <w:sz w:val="24"/>
          <w:szCs w:val="32"/>
        </w:rPr>
        <w:t>付款方式</w:t>
      </w:r>
    </w:p>
    <w:p w14:paraId="10780E0D" w14:textId="4F9B3032" w:rsidR="001F08CF" w:rsidRPr="001E140C" w:rsidRDefault="001F08CF" w:rsidP="001F08CF">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1、考核内容</w:t>
      </w:r>
    </w:p>
    <w:p w14:paraId="68BFB29B" w14:textId="77777777" w:rsidR="001F08CF" w:rsidRPr="001E140C" w:rsidRDefault="001F08CF" w:rsidP="001F08CF">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医院每季度根据附件《服务质量考核表》对中标人进行运维服务考核，考核结果作为付款条件的依据。</w:t>
      </w:r>
    </w:p>
    <w:p w14:paraId="1D33D2C1" w14:textId="0F94C575" w:rsidR="001F08CF" w:rsidRPr="001E140C" w:rsidRDefault="001F08CF" w:rsidP="001F08CF">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2、付款条件</w:t>
      </w:r>
    </w:p>
    <w:p w14:paraId="359A3BEC" w14:textId="1C5A9AEF" w:rsidR="00C96372" w:rsidRPr="001E140C" w:rsidRDefault="001F08CF" w:rsidP="001F08CF">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（1）</w:t>
      </w:r>
      <w:r w:rsidR="00C96372" w:rsidRPr="001E140C">
        <w:rPr>
          <w:rFonts w:ascii="仿宋" w:eastAsia="仿宋" w:hAnsi="仿宋" w:hint="eastAsia"/>
          <w:sz w:val="24"/>
          <w:szCs w:val="32"/>
        </w:rPr>
        <w:t>采购人根据季度考核情况结算，本</w:t>
      </w:r>
      <w:proofErr w:type="gramStart"/>
      <w:r w:rsidR="00C96372" w:rsidRPr="001E140C">
        <w:rPr>
          <w:rFonts w:ascii="仿宋" w:eastAsia="仿宋" w:hAnsi="仿宋" w:hint="eastAsia"/>
          <w:sz w:val="24"/>
          <w:szCs w:val="32"/>
        </w:rPr>
        <w:t>项目项目</w:t>
      </w:r>
      <w:proofErr w:type="gramEnd"/>
      <w:r w:rsidR="00C96372" w:rsidRPr="001E140C">
        <w:rPr>
          <w:rFonts w:ascii="仿宋" w:eastAsia="仿宋" w:hAnsi="仿宋" w:hint="eastAsia"/>
          <w:sz w:val="24"/>
          <w:szCs w:val="32"/>
        </w:rPr>
        <w:t>结算费用按季度付款，合同签订时</w:t>
      </w:r>
      <w:r w:rsidR="00252345" w:rsidRPr="001E140C">
        <w:rPr>
          <w:rFonts w:ascii="仿宋" w:eastAsia="仿宋" w:hAnsi="仿宋" w:hint="eastAsia"/>
          <w:sz w:val="24"/>
          <w:szCs w:val="32"/>
        </w:rPr>
        <w:t>支付合同金额的</w:t>
      </w:r>
      <w:r w:rsidR="00D30D92" w:rsidRPr="001E140C">
        <w:rPr>
          <w:rFonts w:ascii="仿宋" w:eastAsia="仿宋" w:hAnsi="仿宋" w:hint="eastAsia"/>
          <w:sz w:val="24"/>
          <w:szCs w:val="32"/>
        </w:rPr>
        <w:t>4</w:t>
      </w:r>
      <w:r w:rsidR="00C96372" w:rsidRPr="001E140C">
        <w:rPr>
          <w:rFonts w:ascii="仿宋" w:eastAsia="仿宋" w:hAnsi="仿宋" w:hint="eastAsia"/>
          <w:sz w:val="24"/>
          <w:szCs w:val="32"/>
        </w:rPr>
        <w:t>0%</w:t>
      </w:r>
      <w:r w:rsidR="00252345" w:rsidRPr="001E140C">
        <w:rPr>
          <w:rFonts w:ascii="仿宋" w:eastAsia="仿宋" w:hAnsi="仿宋" w:hint="eastAsia"/>
          <w:sz w:val="24"/>
          <w:szCs w:val="32"/>
        </w:rPr>
        <w:t>预付款</w:t>
      </w:r>
      <w:r w:rsidR="00C96372" w:rsidRPr="001E140C">
        <w:rPr>
          <w:rFonts w:ascii="仿宋" w:eastAsia="仿宋" w:hAnsi="仿宋" w:hint="eastAsia"/>
          <w:sz w:val="24"/>
          <w:szCs w:val="32"/>
        </w:rPr>
        <w:t>，后续每季度</w:t>
      </w:r>
      <w:r w:rsidR="00787780" w:rsidRPr="001E140C">
        <w:rPr>
          <w:rFonts w:ascii="仿宋" w:eastAsia="仿宋" w:hAnsi="仿宋" w:hint="eastAsia"/>
          <w:sz w:val="24"/>
          <w:szCs w:val="32"/>
        </w:rPr>
        <w:t>按</w:t>
      </w:r>
      <w:r w:rsidR="00252345" w:rsidRPr="001E140C">
        <w:rPr>
          <w:rFonts w:ascii="仿宋" w:eastAsia="仿宋" w:hAnsi="仿宋" w:hint="eastAsia"/>
          <w:sz w:val="24"/>
          <w:szCs w:val="32"/>
        </w:rPr>
        <w:t>合同金额的</w:t>
      </w:r>
      <w:r w:rsidR="00D30D92" w:rsidRPr="001E140C">
        <w:rPr>
          <w:rFonts w:ascii="仿宋" w:eastAsia="仿宋" w:hAnsi="仿宋" w:hint="eastAsia"/>
          <w:sz w:val="24"/>
          <w:szCs w:val="32"/>
        </w:rPr>
        <w:t>15</w:t>
      </w:r>
      <w:r w:rsidR="00C96372" w:rsidRPr="001E140C">
        <w:rPr>
          <w:rFonts w:ascii="仿宋" w:eastAsia="仿宋" w:hAnsi="仿宋" w:hint="eastAsia"/>
          <w:sz w:val="24"/>
          <w:szCs w:val="32"/>
        </w:rPr>
        <w:t>%支付。</w:t>
      </w:r>
    </w:p>
    <w:p w14:paraId="682905E9" w14:textId="6704F28F" w:rsidR="001F08CF" w:rsidRPr="001E140C" w:rsidRDefault="00C96372" w:rsidP="001F08CF">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w:t>
      </w:r>
      <w:r w:rsidR="00252345" w:rsidRPr="001E140C">
        <w:rPr>
          <w:rFonts w:ascii="仿宋" w:eastAsia="仿宋" w:hAnsi="仿宋" w:hint="eastAsia"/>
          <w:sz w:val="24"/>
          <w:szCs w:val="32"/>
        </w:rPr>
        <w:t>2</w:t>
      </w:r>
      <w:r w:rsidRPr="001E140C">
        <w:rPr>
          <w:rFonts w:ascii="仿宋" w:eastAsia="仿宋" w:hAnsi="仿宋" w:hint="eastAsia"/>
          <w:sz w:val="24"/>
          <w:szCs w:val="32"/>
        </w:rPr>
        <w:t>）</w:t>
      </w:r>
      <w:r w:rsidR="001F08CF" w:rsidRPr="001E140C">
        <w:rPr>
          <w:rFonts w:ascii="仿宋" w:eastAsia="仿宋" w:hAnsi="仿宋" w:hint="eastAsia"/>
          <w:sz w:val="24"/>
          <w:szCs w:val="32"/>
        </w:rPr>
        <w:t>每季度凭发票向院方申请支付当季度所服务（经院方确认）的款项，院方在收到申请支付的报告根据季度考核结果30天内予以付清。季度考评90分（含）以上，结算当季100%费用；季度满意度低于90分，每季度付款时，每5分扣除2000元；考评61-80分的，扣除当季结算金额的10%；考评60分以下，扣除当季结算金额的20%；连续两个半年度考评在60分以下，院方可单方面解除合同，已产生的服务费均不计算。每年可根据实际情况，调整分值考评指标。</w:t>
      </w:r>
    </w:p>
    <w:p w14:paraId="08D4A6A5" w14:textId="26EB2A94" w:rsidR="001F08CF" w:rsidRPr="001E140C" w:rsidRDefault="001F08CF" w:rsidP="001F08CF">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w:t>
      </w:r>
      <w:r w:rsidR="00252345" w:rsidRPr="001E140C">
        <w:rPr>
          <w:rFonts w:ascii="仿宋" w:eastAsia="仿宋" w:hAnsi="仿宋" w:hint="eastAsia"/>
          <w:sz w:val="24"/>
          <w:szCs w:val="32"/>
        </w:rPr>
        <w:t>3</w:t>
      </w:r>
      <w:r w:rsidRPr="001E140C">
        <w:rPr>
          <w:rFonts w:ascii="仿宋" w:eastAsia="仿宋" w:hAnsi="仿宋" w:hint="eastAsia"/>
          <w:sz w:val="24"/>
          <w:szCs w:val="32"/>
        </w:rPr>
        <w:t>）成交供应商每季度结算时需提供费用支出清单，可计数的打印机按实际打印的纸张数量进行统计，不可计数的打印机以所供耗材费用统计。</w:t>
      </w:r>
    </w:p>
    <w:p w14:paraId="7E9A6C5D" w14:textId="19F4F20B" w:rsidR="0009766A" w:rsidRPr="001E140C" w:rsidRDefault="0009766A" w:rsidP="0009766A">
      <w:pPr>
        <w:spacing w:line="360" w:lineRule="auto"/>
        <w:ind w:firstLineChars="200" w:firstLine="482"/>
        <w:rPr>
          <w:rFonts w:ascii="仿宋" w:eastAsia="仿宋" w:hAnsi="仿宋" w:hint="eastAsia"/>
          <w:b/>
          <w:bCs/>
          <w:sz w:val="24"/>
          <w:szCs w:val="32"/>
        </w:rPr>
      </w:pPr>
      <w:r w:rsidRPr="001E140C">
        <w:rPr>
          <w:rFonts w:ascii="仿宋" w:eastAsia="仿宋" w:hAnsi="仿宋"/>
          <w:b/>
          <w:bCs/>
          <w:sz w:val="24"/>
          <w:szCs w:val="32"/>
        </w:rPr>
        <w:t>八、税费</w:t>
      </w:r>
    </w:p>
    <w:p w14:paraId="053C1A89" w14:textId="77777777"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sz w:val="24"/>
          <w:szCs w:val="32"/>
        </w:rPr>
        <w:t>本合同执行中相关的一切税费均由乙方负担。</w:t>
      </w:r>
    </w:p>
    <w:p w14:paraId="6DD2AFCA" w14:textId="77777777" w:rsidR="0009766A" w:rsidRPr="001E140C" w:rsidRDefault="0009766A" w:rsidP="0009766A">
      <w:pPr>
        <w:spacing w:line="360" w:lineRule="auto"/>
        <w:ind w:firstLineChars="200" w:firstLine="482"/>
        <w:rPr>
          <w:rFonts w:ascii="仿宋" w:eastAsia="仿宋" w:hAnsi="仿宋" w:hint="eastAsia"/>
          <w:b/>
          <w:bCs/>
          <w:sz w:val="24"/>
          <w:szCs w:val="32"/>
        </w:rPr>
      </w:pPr>
      <w:r w:rsidRPr="001E140C">
        <w:rPr>
          <w:rFonts w:ascii="仿宋" w:eastAsia="仿宋" w:hAnsi="仿宋"/>
          <w:b/>
          <w:bCs/>
          <w:sz w:val="24"/>
          <w:szCs w:val="32"/>
        </w:rPr>
        <w:t>九、</w:t>
      </w:r>
      <w:r w:rsidRPr="001E140C">
        <w:rPr>
          <w:rFonts w:ascii="仿宋" w:eastAsia="仿宋" w:hAnsi="仿宋" w:hint="eastAsia"/>
          <w:b/>
          <w:bCs/>
          <w:sz w:val="24"/>
          <w:szCs w:val="32"/>
        </w:rPr>
        <w:t>保密服务承诺</w:t>
      </w:r>
    </w:p>
    <w:p w14:paraId="46AED729" w14:textId="77777777"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hint="eastAsia"/>
          <w:sz w:val="24"/>
          <w:szCs w:val="32"/>
        </w:rPr>
        <w:t>乙方在提供服务的过程中，获悉的一切资讯均需严格保密，不得自行使用或给他人使用，如有泄漏或擅自使用或允许他人使用用户信息造成损失的必须承担相应的民事赔偿责任。服务人员在服务中需严格遵从甲方的保密制度，没有经过甲方的同意不得把资料上传到微信、邮件以及携带到甲方以外的地方；一旦出现以上情况甲方可以单方面终止合同并追究其相关法律责任。</w:t>
      </w:r>
    </w:p>
    <w:p w14:paraId="6C0783A9" w14:textId="77777777" w:rsidR="0009766A" w:rsidRPr="001E140C" w:rsidRDefault="0009766A" w:rsidP="0009766A">
      <w:pPr>
        <w:spacing w:line="360" w:lineRule="auto"/>
        <w:ind w:firstLineChars="200" w:firstLine="482"/>
        <w:rPr>
          <w:rFonts w:ascii="仿宋" w:eastAsia="仿宋" w:hAnsi="仿宋" w:hint="eastAsia"/>
          <w:sz w:val="24"/>
          <w:szCs w:val="32"/>
        </w:rPr>
      </w:pPr>
      <w:bookmarkStart w:id="96" w:name="_Toc120557014"/>
      <w:r w:rsidRPr="001E140C">
        <w:rPr>
          <w:rFonts w:ascii="仿宋" w:eastAsia="仿宋" w:hAnsi="仿宋"/>
          <w:b/>
          <w:sz w:val="24"/>
        </w:rPr>
        <w:t>十、违约责任</w:t>
      </w:r>
      <w:bookmarkEnd w:id="96"/>
    </w:p>
    <w:p w14:paraId="0D5CF4DC" w14:textId="77777777"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sz w:val="24"/>
        </w:rPr>
        <w:t>1、甲方无正当理由拒收接受服务的，甲方向乙方偿付合同款项百分之二十作为违约金。</w:t>
      </w:r>
    </w:p>
    <w:p w14:paraId="2D24B7CA" w14:textId="77777777"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sz w:val="24"/>
        </w:rPr>
        <w:lastRenderedPageBreak/>
        <w:t>2、乙方未能如期提供服务的，每日向甲方支付合同款项的千分之十作为违约金。乙方超过约定日期10个工作日仍不能提供服务的，甲方可解除本合同。乙方因未能如期提供服务或因其他违约行为导致甲方解除合同的，乙方应向甲方支付合同总值20%的违约金，</w:t>
      </w:r>
    </w:p>
    <w:p w14:paraId="5BFD7486" w14:textId="77777777"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sz w:val="24"/>
        </w:rPr>
        <w:t>3、如造成甲方损失超过违约金的，超出部分由乙方继续承担赔偿责任。</w:t>
      </w:r>
    </w:p>
    <w:p w14:paraId="1647AD75" w14:textId="77777777"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sz w:val="24"/>
        </w:rPr>
        <w:t>4</w:t>
      </w:r>
      <w:r w:rsidRPr="001E140C">
        <w:rPr>
          <w:rFonts w:ascii="仿宋" w:eastAsia="仿宋" w:hAnsi="仿宋" w:hint="eastAsia"/>
          <w:sz w:val="24"/>
        </w:rPr>
        <w:t>、其他按照考核结果奖惩办法约定执行。</w:t>
      </w:r>
      <w:bookmarkStart w:id="97" w:name="_Toc120557015"/>
    </w:p>
    <w:p w14:paraId="7F6ED0C5" w14:textId="77777777" w:rsidR="0009766A" w:rsidRPr="001E140C" w:rsidRDefault="0009766A" w:rsidP="0009766A">
      <w:pPr>
        <w:spacing w:line="360" w:lineRule="auto"/>
        <w:ind w:firstLineChars="200" w:firstLine="482"/>
        <w:rPr>
          <w:rFonts w:ascii="仿宋" w:eastAsia="仿宋" w:hAnsi="仿宋" w:hint="eastAsia"/>
          <w:b/>
          <w:sz w:val="24"/>
        </w:rPr>
      </w:pPr>
      <w:r w:rsidRPr="001E140C">
        <w:rPr>
          <w:rFonts w:ascii="仿宋" w:eastAsia="仿宋" w:hAnsi="仿宋"/>
          <w:b/>
          <w:sz w:val="24"/>
        </w:rPr>
        <w:t>十</w:t>
      </w:r>
      <w:r w:rsidRPr="001E140C">
        <w:rPr>
          <w:rFonts w:ascii="仿宋" w:eastAsia="仿宋" w:hAnsi="仿宋" w:hint="eastAsia"/>
          <w:b/>
          <w:sz w:val="24"/>
        </w:rPr>
        <w:t>一</w:t>
      </w:r>
      <w:r w:rsidRPr="001E140C">
        <w:rPr>
          <w:rFonts w:ascii="仿宋" w:eastAsia="仿宋" w:hAnsi="仿宋"/>
          <w:b/>
          <w:sz w:val="24"/>
        </w:rPr>
        <w:t>、不可抗力事件处理</w:t>
      </w:r>
      <w:bookmarkEnd w:id="97"/>
    </w:p>
    <w:p w14:paraId="4A4169E3" w14:textId="77777777" w:rsidR="0009766A" w:rsidRPr="001E140C" w:rsidRDefault="0009766A" w:rsidP="0009766A">
      <w:pPr>
        <w:spacing w:line="360" w:lineRule="auto"/>
        <w:ind w:firstLineChars="200" w:firstLine="480"/>
        <w:rPr>
          <w:rFonts w:ascii="仿宋" w:eastAsia="仿宋" w:hAnsi="仿宋" w:hint="eastAsia"/>
          <w:sz w:val="24"/>
        </w:rPr>
      </w:pPr>
      <w:r w:rsidRPr="001E140C">
        <w:rPr>
          <w:rFonts w:ascii="仿宋" w:eastAsia="仿宋" w:hAnsi="仿宋"/>
          <w:sz w:val="24"/>
        </w:rPr>
        <w:t>1、在合同有效期内，任何一方因不可抗力事件导致不能履行合同，则合同履行期可延长，其延长期与不可抗力影响期相同。</w:t>
      </w:r>
    </w:p>
    <w:p w14:paraId="39A51556" w14:textId="77777777" w:rsidR="0009766A" w:rsidRPr="001E140C" w:rsidRDefault="0009766A" w:rsidP="0009766A">
      <w:pPr>
        <w:spacing w:line="360" w:lineRule="auto"/>
        <w:ind w:firstLineChars="200" w:firstLine="480"/>
        <w:rPr>
          <w:rFonts w:ascii="仿宋" w:eastAsia="仿宋" w:hAnsi="仿宋" w:hint="eastAsia"/>
          <w:sz w:val="24"/>
        </w:rPr>
      </w:pPr>
      <w:r w:rsidRPr="001E140C">
        <w:rPr>
          <w:rFonts w:ascii="仿宋" w:eastAsia="仿宋" w:hAnsi="仿宋"/>
          <w:sz w:val="24"/>
        </w:rPr>
        <w:t>2、不可抗力事件发生后，应立即通知对方，并寄送有关权威机构出具的证明。</w:t>
      </w:r>
    </w:p>
    <w:p w14:paraId="3ABFB9B9" w14:textId="77777777" w:rsidR="0009766A" w:rsidRPr="001E140C" w:rsidRDefault="0009766A" w:rsidP="0009766A">
      <w:pPr>
        <w:spacing w:line="360" w:lineRule="auto"/>
        <w:ind w:firstLineChars="200" w:firstLine="480"/>
        <w:rPr>
          <w:rFonts w:ascii="仿宋" w:eastAsia="仿宋" w:hAnsi="仿宋" w:hint="eastAsia"/>
          <w:sz w:val="24"/>
        </w:rPr>
      </w:pPr>
      <w:r w:rsidRPr="001E140C">
        <w:rPr>
          <w:rFonts w:ascii="仿宋" w:eastAsia="仿宋" w:hAnsi="仿宋"/>
          <w:sz w:val="24"/>
        </w:rPr>
        <w:t>3、不可抗力事件延续120天以上，双方应通过友好协商，确定是否继续履行合同。</w:t>
      </w:r>
      <w:bookmarkStart w:id="98" w:name="_Toc120557016"/>
    </w:p>
    <w:p w14:paraId="713C415C" w14:textId="77777777" w:rsidR="0009766A" w:rsidRPr="001E140C" w:rsidRDefault="0009766A" w:rsidP="0009766A">
      <w:pPr>
        <w:spacing w:line="360" w:lineRule="auto"/>
        <w:ind w:firstLineChars="200" w:firstLine="482"/>
        <w:rPr>
          <w:rFonts w:ascii="仿宋" w:eastAsia="仿宋" w:hAnsi="仿宋" w:hint="eastAsia"/>
          <w:b/>
          <w:sz w:val="24"/>
        </w:rPr>
      </w:pPr>
      <w:r w:rsidRPr="001E140C">
        <w:rPr>
          <w:rFonts w:ascii="仿宋" w:eastAsia="仿宋" w:hAnsi="仿宋"/>
          <w:b/>
          <w:sz w:val="24"/>
        </w:rPr>
        <w:t>十</w:t>
      </w:r>
      <w:r w:rsidRPr="001E140C">
        <w:rPr>
          <w:rFonts w:ascii="仿宋" w:eastAsia="仿宋" w:hAnsi="仿宋" w:hint="eastAsia"/>
          <w:b/>
          <w:sz w:val="24"/>
        </w:rPr>
        <w:t>二</w:t>
      </w:r>
      <w:r w:rsidRPr="001E140C">
        <w:rPr>
          <w:rFonts w:ascii="仿宋" w:eastAsia="仿宋" w:hAnsi="仿宋"/>
          <w:b/>
          <w:sz w:val="24"/>
        </w:rPr>
        <w:t>、诉讼</w:t>
      </w:r>
      <w:bookmarkEnd w:id="98"/>
    </w:p>
    <w:p w14:paraId="0C282C57" w14:textId="77777777" w:rsidR="0009766A" w:rsidRPr="001E140C" w:rsidRDefault="0009766A" w:rsidP="0009766A">
      <w:pPr>
        <w:spacing w:line="360" w:lineRule="auto"/>
        <w:ind w:firstLineChars="200" w:firstLine="480"/>
        <w:rPr>
          <w:rFonts w:ascii="仿宋" w:eastAsia="仿宋" w:hAnsi="仿宋" w:hint="eastAsia"/>
          <w:sz w:val="24"/>
        </w:rPr>
      </w:pPr>
      <w:r w:rsidRPr="001E140C">
        <w:rPr>
          <w:rFonts w:ascii="仿宋" w:eastAsia="仿宋" w:hAnsi="仿宋"/>
          <w:sz w:val="24"/>
        </w:rPr>
        <w:t>双方在执行合同中所发生的一切争议，应通过协商解决。如协商不成，可向合同履行地法院起诉。</w:t>
      </w:r>
      <w:bookmarkStart w:id="99" w:name="_Toc120557017"/>
    </w:p>
    <w:p w14:paraId="1569F720" w14:textId="77777777" w:rsidR="0009766A" w:rsidRPr="001E140C" w:rsidRDefault="0009766A" w:rsidP="0009766A">
      <w:pPr>
        <w:spacing w:line="360" w:lineRule="auto"/>
        <w:ind w:firstLineChars="200" w:firstLine="482"/>
        <w:rPr>
          <w:rFonts w:ascii="仿宋" w:eastAsia="仿宋" w:hAnsi="仿宋" w:hint="eastAsia"/>
          <w:b/>
          <w:sz w:val="24"/>
        </w:rPr>
      </w:pPr>
      <w:r w:rsidRPr="001E140C">
        <w:rPr>
          <w:rFonts w:ascii="仿宋" w:eastAsia="仿宋" w:hAnsi="仿宋"/>
          <w:b/>
          <w:sz w:val="24"/>
        </w:rPr>
        <w:t>十</w:t>
      </w:r>
      <w:r w:rsidRPr="001E140C">
        <w:rPr>
          <w:rFonts w:ascii="仿宋" w:eastAsia="仿宋" w:hAnsi="仿宋" w:hint="eastAsia"/>
          <w:b/>
          <w:sz w:val="24"/>
        </w:rPr>
        <w:t>三</w:t>
      </w:r>
      <w:r w:rsidRPr="001E140C">
        <w:rPr>
          <w:rFonts w:ascii="仿宋" w:eastAsia="仿宋" w:hAnsi="仿宋"/>
          <w:b/>
          <w:sz w:val="24"/>
        </w:rPr>
        <w:t>、合同生效及其它</w:t>
      </w:r>
      <w:bookmarkEnd w:id="99"/>
    </w:p>
    <w:p w14:paraId="1CEA780E" w14:textId="77777777" w:rsidR="0009766A" w:rsidRPr="001E140C" w:rsidRDefault="0009766A" w:rsidP="0009766A">
      <w:pPr>
        <w:spacing w:line="360" w:lineRule="auto"/>
        <w:ind w:firstLineChars="200" w:firstLine="480"/>
        <w:rPr>
          <w:rFonts w:ascii="仿宋" w:eastAsia="仿宋" w:hAnsi="仿宋" w:hint="eastAsia"/>
          <w:sz w:val="24"/>
        </w:rPr>
      </w:pPr>
      <w:r w:rsidRPr="001E140C">
        <w:rPr>
          <w:rFonts w:ascii="仿宋" w:eastAsia="仿宋" w:hAnsi="仿宋"/>
          <w:sz w:val="24"/>
        </w:rPr>
        <w:t>1、合同经双方法定代表人或授权代表签字并加盖单位公章后生效。</w:t>
      </w:r>
    </w:p>
    <w:p w14:paraId="14CA66E6" w14:textId="77777777" w:rsidR="0009766A" w:rsidRPr="001E140C" w:rsidRDefault="0009766A" w:rsidP="0009766A">
      <w:pPr>
        <w:spacing w:line="360" w:lineRule="auto"/>
        <w:ind w:firstLineChars="200" w:firstLine="480"/>
        <w:rPr>
          <w:rFonts w:ascii="仿宋" w:eastAsia="仿宋" w:hAnsi="仿宋" w:hint="eastAsia"/>
          <w:sz w:val="24"/>
        </w:rPr>
      </w:pPr>
      <w:r w:rsidRPr="001E140C">
        <w:rPr>
          <w:rFonts w:ascii="仿宋" w:eastAsia="仿宋" w:hAnsi="仿宋"/>
          <w:sz w:val="24"/>
        </w:rPr>
        <w:t>2、本合同未尽事宜，遵照《民法典》有关条文执行。</w:t>
      </w:r>
    </w:p>
    <w:p w14:paraId="778F49A0" w14:textId="1764E5A3" w:rsidR="0009766A" w:rsidRPr="001E140C" w:rsidRDefault="0009766A" w:rsidP="0009766A">
      <w:pPr>
        <w:spacing w:line="360" w:lineRule="auto"/>
        <w:ind w:firstLineChars="200" w:firstLine="480"/>
        <w:rPr>
          <w:rFonts w:ascii="仿宋" w:eastAsia="仿宋" w:hAnsi="仿宋" w:hint="eastAsia"/>
          <w:sz w:val="24"/>
          <w:szCs w:val="32"/>
        </w:rPr>
      </w:pPr>
      <w:r w:rsidRPr="001E140C">
        <w:rPr>
          <w:rFonts w:ascii="仿宋" w:eastAsia="仿宋" w:hAnsi="仿宋"/>
          <w:kern w:val="0"/>
          <w:sz w:val="24"/>
        </w:rPr>
        <w:t>3、本合同一式</w:t>
      </w:r>
      <w:r w:rsidRPr="001E140C">
        <w:rPr>
          <w:rFonts w:ascii="仿宋" w:eastAsia="仿宋" w:hAnsi="仿宋" w:hint="eastAsia"/>
          <w:kern w:val="0"/>
          <w:sz w:val="24"/>
        </w:rPr>
        <w:t>六</w:t>
      </w:r>
      <w:r w:rsidRPr="001E140C">
        <w:rPr>
          <w:rFonts w:ascii="仿宋" w:eastAsia="仿宋" w:hAnsi="仿宋"/>
          <w:kern w:val="0"/>
          <w:sz w:val="24"/>
        </w:rPr>
        <w:t>份，具有同等法律效力，甲乙</w:t>
      </w:r>
      <w:r w:rsidRPr="001E140C">
        <w:rPr>
          <w:rFonts w:ascii="仿宋" w:eastAsia="仿宋" w:hAnsi="仿宋" w:hint="eastAsia"/>
          <w:kern w:val="0"/>
          <w:sz w:val="24"/>
        </w:rPr>
        <w:t>双方各三</w:t>
      </w:r>
      <w:r w:rsidRPr="001E140C">
        <w:rPr>
          <w:rFonts w:ascii="仿宋" w:eastAsia="仿宋" w:hAnsi="仿宋"/>
          <w:kern w:val="0"/>
          <w:sz w:val="24"/>
        </w:rPr>
        <w:t>份。</w:t>
      </w:r>
    </w:p>
    <w:p w14:paraId="4F088685" w14:textId="77777777" w:rsidR="0009766A" w:rsidRPr="001E140C" w:rsidRDefault="0009766A" w:rsidP="0009766A">
      <w:pPr>
        <w:pStyle w:val="af7"/>
        <w:snapToGrid w:val="0"/>
        <w:spacing w:after="120" w:line="360" w:lineRule="auto"/>
        <w:rPr>
          <w:rFonts w:ascii="仿宋" w:eastAsia="仿宋" w:hAnsi="仿宋" w:hint="eastAsia"/>
          <w:sz w:val="24"/>
          <w:szCs w:val="24"/>
        </w:rPr>
      </w:pPr>
    </w:p>
    <w:p w14:paraId="151D7EDA" w14:textId="6C5FA848" w:rsidR="0009766A" w:rsidRPr="001E140C" w:rsidRDefault="0009766A" w:rsidP="0009766A">
      <w:pPr>
        <w:pStyle w:val="af7"/>
        <w:snapToGrid w:val="0"/>
        <w:spacing w:after="120" w:line="360" w:lineRule="auto"/>
        <w:rPr>
          <w:rFonts w:ascii="仿宋" w:eastAsia="仿宋" w:hAnsi="仿宋" w:hint="eastAsia"/>
          <w:bCs/>
          <w:snapToGrid w:val="0"/>
          <w:sz w:val="24"/>
          <w:szCs w:val="24"/>
          <w:u w:val="single"/>
        </w:rPr>
      </w:pPr>
      <w:r w:rsidRPr="001E140C">
        <w:rPr>
          <w:rFonts w:ascii="仿宋" w:eastAsia="仿宋" w:hAnsi="仿宋"/>
          <w:sz w:val="24"/>
          <w:szCs w:val="24"/>
        </w:rPr>
        <w:t>甲方：</w:t>
      </w:r>
      <w:r w:rsidRPr="001E140C">
        <w:rPr>
          <w:rFonts w:ascii="仿宋" w:eastAsia="仿宋" w:hAnsi="仿宋"/>
          <w:bCs/>
          <w:snapToGrid w:val="0"/>
          <w:sz w:val="24"/>
          <w:szCs w:val="24"/>
          <w:u w:val="single"/>
        </w:rPr>
        <w:t>长兴县</w:t>
      </w:r>
      <w:r w:rsidRPr="001E140C">
        <w:rPr>
          <w:rFonts w:ascii="仿宋" w:eastAsia="仿宋" w:hAnsi="仿宋" w:hint="eastAsia"/>
          <w:bCs/>
          <w:snapToGrid w:val="0"/>
          <w:sz w:val="24"/>
          <w:szCs w:val="24"/>
          <w:u w:val="single"/>
        </w:rPr>
        <w:t>人民</w:t>
      </w:r>
      <w:r w:rsidRPr="001E140C">
        <w:rPr>
          <w:rFonts w:ascii="仿宋" w:eastAsia="仿宋" w:hAnsi="仿宋"/>
          <w:bCs/>
          <w:snapToGrid w:val="0"/>
          <w:sz w:val="24"/>
          <w:szCs w:val="24"/>
          <w:u w:val="single"/>
        </w:rPr>
        <w:t>医院</w:t>
      </w:r>
      <w:r w:rsidRPr="001E140C">
        <w:rPr>
          <w:rFonts w:ascii="仿宋" w:eastAsia="仿宋" w:hAnsi="仿宋" w:hint="eastAsia"/>
          <w:bCs/>
          <w:snapToGrid w:val="0"/>
          <w:sz w:val="24"/>
          <w:szCs w:val="24"/>
        </w:rPr>
        <w:t xml:space="preserve">           </w:t>
      </w:r>
      <w:r w:rsidRPr="001E140C">
        <w:rPr>
          <w:rFonts w:ascii="仿宋" w:eastAsia="仿宋" w:hAnsi="仿宋"/>
          <w:bCs/>
          <w:snapToGrid w:val="0"/>
          <w:sz w:val="24"/>
          <w:szCs w:val="24"/>
        </w:rPr>
        <w:t xml:space="preserve">          </w:t>
      </w:r>
      <w:r w:rsidRPr="001E140C">
        <w:rPr>
          <w:rFonts w:ascii="仿宋" w:eastAsia="仿宋" w:hAnsi="仿宋"/>
          <w:sz w:val="24"/>
          <w:szCs w:val="24"/>
        </w:rPr>
        <w:t>乙方：</w:t>
      </w:r>
      <w:r w:rsidRPr="001E140C">
        <w:rPr>
          <w:rFonts w:ascii="仿宋" w:eastAsia="仿宋" w:hAnsi="仿宋" w:hint="eastAsia"/>
          <w:bCs/>
          <w:snapToGrid w:val="0"/>
          <w:sz w:val="24"/>
          <w:szCs w:val="24"/>
          <w:u w:val="single"/>
        </w:rPr>
        <w:t xml:space="preserve">                     </w:t>
      </w:r>
    </w:p>
    <w:p w14:paraId="27981F34" w14:textId="77777777" w:rsidR="0009766A" w:rsidRPr="001E140C" w:rsidRDefault="0009766A" w:rsidP="0009766A">
      <w:pPr>
        <w:pStyle w:val="af7"/>
        <w:snapToGrid w:val="0"/>
        <w:spacing w:after="120" w:line="360" w:lineRule="auto"/>
        <w:rPr>
          <w:rFonts w:ascii="仿宋" w:eastAsia="仿宋" w:hAnsi="仿宋" w:hint="eastAsia"/>
          <w:sz w:val="24"/>
          <w:szCs w:val="24"/>
        </w:rPr>
      </w:pPr>
      <w:r w:rsidRPr="001E140C">
        <w:rPr>
          <w:rFonts w:ascii="仿宋" w:eastAsia="仿宋" w:hAnsi="仿宋"/>
          <w:sz w:val="24"/>
          <w:szCs w:val="24"/>
        </w:rPr>
        <w:t>地址：</w:t>
      </w:r>
      <w:r w:rsidRPr="001E140C">
        <w:rPr>
          <w:rFonts w:ascii="仿宋" w:eastAsia="仿宋" w:hAnsi="仿宋" w:hint="eastAsia"/>
          <w:bCs/>
          <w:snapToGrid w:val="0"/>
          <w:sz w:val="24"/>
          <w:szCs w:val="24"/>
          <w:u w:val="single"/>
        </w:rPr>
        <w:t xml:space="preserve">                     </w:t>
      </w:r>
      <w:r w:rsidRPr="001E140C">
        <w:rPr>
          <w:rFonts w:ascii="仿宋" w:eastAsia="仿宋" w:hAnsi="仿宋"/>
          <w:sz w:val="24"/>
          <w:szCs w:val="24"/>
        </w:rPr>
        <w:t xml:space="preserve">              地址：</w:t>
      </w:r>
      <w:r w:rsidRPr="001E140C">
        <w:rPr>
          <w:rFonts w:ascii="仿宋" w:eastAsia="仿宋" w:hAnsi="仿宋" w:hint="eastAsia"/>
          <w:bCs/>
          <w:snapToGrid w:val="0"/>
          <w:sz w:val="24"/>
          <w:szCs w:val="24"/>
          <w:u w:val="single"/>
        </w:rPr>
        <w:t xml:space="preserve">                     </w:t>
      </w:r>
    </w:p>
    <w:p w14:paraId="11F1D59A" w14:textId="77777777" w:rsidR="0009766A" w:rsidRPr="001E140C" w:rsidRDefault="0009766A" w:rsidP="0009766A">
      <w:pPr>
        <w:tabs>
          <w:tab w:val="left" w:pos="1440"/>
        </w:tabs>
        <w:snapToGrid w:val="0"/>
        <w:spacing w:line="360" w:lineRule="auto"/>
        <w:rPr>
          <w:rFonts w:ascii="仿宋" w:eastAsia="仿宋" w:hAnsi="仿宋" w:hint="eastAsia"/>
          <w:sz w:val="24"/>
        </w:rPr>
      </w:pPr>
      <w:r w:rsidRPr="001E140C">
        <w:rPr>
          <w:rFonts w:ascii="仿宋" w:eastAsia="仿宋" w:hAnsi="仿宋"/>
          <w:sz w:val="24"/>
        </w:rPr>
        <w:t>法定代表人或授权委托人：                 法定代表人或授权委托人：</w:t>
      </w:r>
    </w:p>
    <w:p w14:paraId="059C21E8" w14:textId="77777777" w:rsidR="0009766A" w:rsidRPr="001E140C" w:rsidRDefault="0009766A" w:rsidP="0009766A">
      <w:pPr>
        <w:tabs>
          <w:tab w:val="left" w:pos="1440"/>
        </w:tabs>
        <w:snapToGrid w:val="0"/>
        <w:spacing w:line="360" w:lineRule="auto"/>
        <w:rPr>
          <w:rFonts w:ascii="仿宋" w:eastAsia="仿宋" w:hAnsi="仿宋" w:hint="eastAsia"/>
          <w:sz w:val="24"/>
        </w:rPr>
      </w:pPr>
      <w:r w:rsidRPr="001E140C">
        <w:rPr>
          <w:rFonts w:ascii="仿宋" w:eastAsia="仿宋" w:hAnsi="仿宋"/>
          <w:sz w:val="24"/>
        </w:rPr>
        <w:t xml:space="preserve">电话：                                   电话：     </w:t>
      </w:r>
    </w:p>
    <w:p w14:paraId="51CD7428" w14:textId="77777777" w:rsidR="0009766A" w:rsidRPr="001E140C" w:rsidRDefault="0009766A" w:rsidP="0009766A">
      <w:pPr>
        <w:tabs>
          <w:tab w:val="left" w:pos="1440"/>
        </w:tabs>
        <w:snapToGrid w:val="0"/>
        <w:spacing w:line="360" w:lineRule="auto"/>
        <w:rPr>
          <w:rFonts w:ascii="仿宋" w:eastAsia="仿宋" w:hAnsi="仿宋" w:hint="eastAsia"/>
          <w:sz w:val="24"/>
        </w:rPr>
      </w:pPr>
      <w:r w:rsidRPr="001E140C">
        <w:rPr>
          <w:rFonts w:ascii="仿宋" w:eastAsia="仿宋" w:hAnsi="仿宋"/>
          <w:sz w:val="24"/>
        </w:rPr>
        <w:t xml:space="preserve">传真：                                   传真： </w:t>
      </w:r>
    </w:p>
    <w:p w14:paraId="51EE092F" w14:textId="77777777" w:rsidR="0009766A" w:rsidRPr="001E140C" w:rsidRDefault="0009766A" w:rsidP="0009766A">
      <w:pPr>
        <w:tabs>
          <w:tab w:val="left" w:pos="1440"/>
        </w:tabs>
        <w:snapToGrid w:val="0"/>
        <w:spacing w:line="360" w:lineRule="auto"/>
        <w:rPr>
          <w:rFonts w:ascii="仿宋" w:eastAsia="仿宋" w:hAnsi="仿宋" w:hint="eastAsia"/>
          <w:sz w:val="24"/>
        </w:rPr>
      </w:pPr>
      <w:r w:rsidRPr="001E140C">
        <w:rPr>
          <w:rFonts w:ascii="仿宋" w:eastAsia="仿宋" w:hAnsi="仿宋"/>
          <w:sz w:val="24"/>
        </w:rPr>
        <w:t xml:space="preserve">开户银行：                               开户银行： </w:t>
      </w:r>
    </w:p>
    <w:p w14:paraId="33E32412" w14:textId="77777777" w:rsidR="0009766A" w:rsidRPr="001E140C" w:rsidRDefault="0009766A" w:rsidP="0009766A">
      <w:pPr>
        <w:tabs>
          <w:tab w:val="left" w:pos="1440"/>
        </w:tabs>
        <w:snapToGrid w:val="0"/>
        <w:spacing w:line="360" w:lineRule="auto"/>
        <w:rPr>
          <w:rFonts w:ascii="仿宋" w:eastAsia="仿宋" w:hAnsi="仿宋" w:hint="eastAsia"/>
          <w:sz w:val="24"/>
        </w:rPr>
      </w:pPr>
      <w:r w:rsidRPr="001E140C">
        <w:rPr>
          <w:rFonts w:ascii="仿宋" w:eastAsia="仿宋" w:hAnsi="仿宋"/>
          <w:sz w:val="24"/>
        </w:rPr>
        <w:t>账号：                                   账号：</w:t>
      </w:r>
    </w:p>
    <w:p w14:paraId="2BEB91C5" w14:textId="77777777" w:rsidR="0009766A" w:rsidRPr="001E140C" w:rsidRDefault="0009766A" w:rsidP="0009766A">
      <w:pPr>
        <w:tabs>
          <w:tab w:val="left" w:pos="1440"/>
        </w:tabs>
        <w:snapToGrid w:val="0"/>
        <w:spacing w:line="360" w:lineRule="auto"/>
        <w:jc w:val="right"/>
        <w:rPr>
          <w:rFonts w:ascii="仿宋" w:eastAsia="仿宋" w:hAnsi="仿宋" w:hint="eastAsia"/>
          <w:sz w:val="24"/>
        </w:rPr>
      </w:pPr>
      <w:r w:rsidRPr="001E140C">
        <w:rPr>
          <w:rFonts w:ascii="仿宋" w:eastAsia="仿宋" w:hAnsi="仿宋"/>
          <w:sz w:val="24"/>
        </w:rPr>
        <w:t>时间：   年   月   日</w:t>
      </w:r>
    </w:p>
    <w:p w14:paraId="06193F16" w14:textId="77777777" w:rsidR="00003236" w:rsidRPr="001E140C" w:rsidRDefault="00003236">
      <w:pPr>
        <w:spacing w:line="360" w:lineRule="auto"/>
        <w:ind w:leftChars="-200" w:left="-420" w:rightChars="-200" w:right="-420" w:firstLineChars="200" w:firstLine="480"/>
        <w:rPr>
          <w:rFonts w:ascii="仿宋" w:eastAsia="仿宋" w:hAnsi="仿宋" w:cs="宋体" w:hint="eastAsia"/>
          <w:sz w:val="24"/>
        </w:rPr>
      </w:pPr>
    </w:p>
    <w:p w14:paraId="1195E684" w14:textId="77777777" w:rsidR="00003236" w:rsidRPr="001E140C" w:rsidRDefault="003A58CD">
      <w:pPr>
        <w:widowControl/>
        <w:adjustRightInd/>
        <w:jc w:val="left"/>
        <w:rPr>
          <w:rFonts w:ascii="仿宋" w:eastAsia="仿宋" w:hAnsi="仿宋" w:hint="eastAsia"/>
          <w:b/>
          <w:sz w:val="28"/>
          <w:szCs w:val="28"/>
        </w:rPr>
      </w:pPr>
      <w:r w:rsidRPr="001E140C">
        <w:rPr>
          <w:rFonts w:ascii="仿宋" w:eastAsia="仿宋" w:hAnsi="仿宋"/>
          <w:b/>
          <w:sz w:val="28"/>
          <w:szCs w:val="28"/>
        </w:rPr>
        <w:br w:type="page"/>
      </w:r>
    </w:p>
    <w:p w14:paraId="3EB92048" w14:textId="77777777" w:rsidR="00003236" w:rsidRPr="001E140C" w:rsidRDefault="00003236">
      <w:pPr>
        <w:spacing w:line="360" w:lineRule="auto"/>
        <w:ind w:firstLineChars="200" w:firstLine="562"/>
        <w:jc w:val="center"/>
        <w:rPr>
          <w:rFonts w:ascii="仿宋" w:eastAsia="仿宋" w:hAnsi="仿宋" w:hint="eastAsia"/>
          <w:b/>
          <w:sz w:val="28"/>
          <w:szCs w:val="28"/>
        </w:rPr>
      </w:pPr>
    </w:p>
    <w:p w14:paraId="5F184B30" w14:textId="77777777" w:rsidR="00003236" w:rsidRPr="001E140C" w:rsidRDefault="003A58CD">
      <w:pPr>
        <w:snapToGrid w:val="0"/>
        <w:spacing w:line="360" w:lineRule="auto"/>
        <w:jc w:val="center"/>
        <w:outlineLvl w:val="0"/>
        <w:rPr>
          <w:rFonts w:ascii="仿宋" w:eastAsia="仿宋" w:hAnsi="仿宋" w:cs="仿宋_GB2312" w:hint="eastAsia"/>
          <w:b/>
          <w:sz w:val="36"/>
          <w:szCs w:val="20"/>
        </w:rPr>
      </w:pPr>
      <w:bookmarkStart w:id="100" w:name="_Toc130229250"/>
      <w:r w:rsidRPr="001E140C">
        <w:rPr>
          <w:rFonts w:ascii="仿宋" w:eastAsia="仿宋" w:hAnsi="仿宋" w:cs="仿宋_GB2312" w:hint="eastAsia"/>
          <w:b/>
          <w:sz w:val="36"/>
          <w:szCs w:val="20"/>
        </w:rPr>
        <w:t>第七部分</w:t>
      </w:r>
      <w:bookmarkEnd w:id="94"/>
      <w:r w:rsidRPr="001E140C">
        <w:rPr>
          <w:rFonts w:ascii="仿宋" w:eastAsia="仿宋" w:hAnsi="仿宋" w:cs="仿宋_GB2312" w:hint="eastAsia"/>
          <w:b/>
          <w:sz w:val="36"/>
          <w:szCs w:val="20"/>
        </w:rPr>
        <w:t xml:space="preserve">  </w:t>
      </w:r>
      <w:bookmarkEnd w:id="95"/>
      <w:r w:rsidRPr="001E140C">
        <w:rPr>
          <w:rFonts w:ascii="仿宋" w:eastAsia="仿宋" w:hAnsi="仿宋" w:cs="仿宋_GB2312" w:hint="eastAsia"/>
          <w:b/>
          <w:sz w:val="36"/>
          <w:szCs w:val="20"/>
        </w:rPr>
        <w:t>应提交的有关格式范例</w:t>
      </w:r>
      <w:bookmarkEnd w:id="100"/>
    </w:p>
    <w:p w14:paraId="420952E5" w14:textId="77777777" w:rsidR="00003236" w:rsidRPr="001E140C" w:rsidRDefault="003A58CD">
      <w:pPr>
        <w:spacing w:line="360" w:lineRule="auto"/>
        <w:ind w:firstLineChars="200" w:firstLine="480"/>
        <w:rPr>
          <w:rFonts w:ascii="仿宋" w:eastAsia="仿宋" w:hAnsi="仿宋" w:cs="仿宋_GB2312" w:hint="eastAsia"/>
          <w:sz w:val="24"/>
        </w:rPr>
      </w:pPr>
      <w:r w:rsidRPr="001E140C">
        <w:rPr>
          <w:rFonts w:ascii="仿宋" w:eastAsia="仿宋" w:hAnsi="仿宋" w:cs="仿宋_GB2312" w:hint="eastAsia"/>
          <w:sz w:val="24"/>
        </w:rPr>
        <w:t>供应</w:t>
      </w:r>
      <w:proofErr w:type="gramStart"/>
      <w:r w:rsidRPr="001E140C">
        <w:rPr>
          <w:rFonts w:ascii="仿宋" w:eastAsia="仿宋" w:hAnsi="仿宋" w:cs="仿宋_GB2312" w:hint="eastAsia"/>
          <w:sz w:val="24"/>
        </w:rPr>
        <w:t>商按照</w:t>
      </w:r>
      <w:proofErr w:type="gramEnd"/>
      <w:r w:rsidRPr="001E140C">
        <w:rPr>
          <w:rFonts w:ascii="仿宋" w:eastAsia="仿宋" w:hAnsi="仿宋" w:cs="仿宋_GB2312" w:hint="eastAsia"/>
          <w:sz w:val="24"/>
        </w:rPr>
        <w:t>以下格式编制响应文件。</w:t>
      </w:r>
    </w:p>
    <w:p w14:paraId="7ABDE897" w14:textId="77777777" w:rsidR="00003236" w:rsidRPr="001E140C" w:rsidRDefault="00003236">
      <w:pPr>
        <w:spacing w:line="360" w:lineRule="auto"/>
        <w:ind w:firstLineChars="200" w:firstLine="480"/>
        <w:rPr>
          <w:rFonts w:ascii="仿宋" w:eastAsia="仿宋" w:hAnsi="仿宋" w:cs="仿宋_GB2312" w:hint="eastAsia"/>
          <w:sz w:val="24"/>
        </w:rPr>
      </w:pPr>
    </w:p>
    <w:p w14:paraId="6290DB0B" w14:textId="77777777" w:rsidR="00003236" w:rsidRPr="001E140C" w:rsidRDefault="003A58CD">
      <w:pPr>
        <w:spacing w:line="360" w:lineRule="auto"/>
        <w:jc w:val="center"/>
        <w:rPr>
          <w:rFonts w:ascii="仿宋" w:eastAsia="仿宋" w:hAnsi="仿宋" w:cs="仿宋_GB2312" w:hint="eastAsia"/>
          <w:b/>
          <w:kern w:val="0"/>
          <w:sz w:val="36"/>
          <w:szCs w:val="36"/>
        </w:rPr>
      </w:pPr>
      <w:r w:rsidRPr="001E140C">
        <w:rPr>
          <w:rFonts w:ascii="仿宋" w:eastAsia="仿宋" w:hAnsi="仿宋" w:cs="仿宋_GB2312" w:hint="eastAsia"/>
          <w:b/>
          <w:kern w:val="0"/>
          <w:sz w:val="36"/>
          <w:szCs w:val="36"/>
        </w:rPr>
        <w:t>目录</w:t>
      </w:r>
    </w:p>
    <w:p w14:paraId="6A302E4E" w14:textId="77777777" w:rsidR="00003236" w:rsidRPr="001E140C" w:rsidRDefault="003A58CD">
      <w:pPr>
        <w:pStyle w:val="55"/>
        <w:spacing w:line="360" w:lineRule="auto"/>
        <w:rPr>
          <w:rFonts w:ascii="仿宋" w:eastAsia="仿宋" w:cs="仿宋_GB2312" w:hint="eastAsia"/>
        </w:rPr>
      </w:pPr>
      <w:r w:rsidRPr="001E140C">
        <w:rPr>
          <w:rFonts w:ascii="仿宋" w:eastAsia="仿宋" w:cs="仿宋_GB2312" w:hint="eastAsia"/>
        </w:rPr>
        <w:t>（1）响应函……</w:t>
      </w:r>
      <w:proofErr w:type="gramStart"/>
      <w:r w:rsidRPr="001E140C">
        <w:rPr>
          <w:rFonts w:ascii="仿宋" w:eastAsia="仿宋" w:cs="仿宋_GB2312" w:hint="eastAsia"/>
        </w:rPr>
        <w:t>…………………………………………………………………</w:t>
      </w:r>
      <w:proofErr w:type="gramEnd"/>
      <w:r w:rsidRPr="001E140C">
        <w:rPr>
          <w:rFonts w:ascii="仿宋" w:eastAsia="仿宋" w:cs="仿宋_GB2312" w:hint="eastAsia"/>
        </w:rPr>
        <w:t>（页码）</w:t>
      </w:r>
    </w:p>
    <w:p w14:paraId="556D4319" w14:textId="77777777" w:rsidR="00003236" w:rsidRPr="001E140C" w:rsidRDefault="003A58CD">
      <w:pPr>
        <w:pStyle w:val="55"/>
        <w:spacing w:line="360" w:lineRule="auto"/>
        <w:rPr>
          <w:rFonts w:ascii="仿宋" w:eastAsia="仿宋" w:cs="仿宋_GB2312" w:hint="eastAsia"/>
        </w:rPr>
      </w:pPr>
      <w:r w:rsidRPr="001E140C">
        <w:rPr>
          <w:rFonts w:ascii="仿宋" w:eastAsia="仿宋" w:cs="仿宋_GB2312" w:hint="eastAsia"/>
        </w:rPr>
        <w:t>（2）资格文件……</w:t>
      </w:r>
      <w:proofErr w:type="gramStart"/>
      <w:r w:rsidRPr="001E140C">
        <w:rPr>
          <w:rFonts w:ascii="仿宋" w:eastAsia="仿宋" w:cs="仿宋_GB2312" w:hint="eastAsia"/>
        </w:rPr>
        <w:t>……………………………………………………………</w:t>
      </w:r>
      <w:proofErr w:type="gramEnd"/>
      <w:r w:rsidRPr="001E140C">
        <w:rPr>
          <w:rFonts w:ascii="仿宋" w:eastAsia="仿宋" w:cs="仿宋_GB2312" w:hint="eastAsia"/>
        </w:rPr>
        <w:t>（页码）</w:t>
      </w:r>
    </w:p>
    <w:p w14:paraId="5BB3EAF9" w14:textId="77777777" w:rsidR="00003236" w:rsidRPr="001E140C" w:rsidRDefault="003A58CD">
      <w:pPr>
        <w:pStyle w:val="55"/>
        <w:spacing w:line="360" w:lineRule="auto"/>
        <w:rPr>
          <w:rFonts w:ascii="仿宋" w:eastAsia="仿宋" w:cs="仿宋_GB2312" w:hint="eastAsia"/>
        </w:rPr>
      </w:pPr>
      <w:r w:rsidRPr="001E140C">
        <w:rPr>
          <w:rFonts w:ascii="仿宋" w:eastAsia="仿宋" w:cs="仿宋_GB2312" w:hint="eastAsia"/>
        </w:rPr>
        <w:t>（3）法人授权书</w:t>
      </w:r>
      <w:r w:rsidRPr="001E140C">
        <w:rPr>
          <w:rFonts w:ascii="仿宋" w:eastAsia="仿宋" w:cs="仿宋_GB2312" w:hint="eastAsia"/>
          <w:lang w:val="zh-CN"/>
        </w:rPr>
        <w:t>……</w:t>
      </w:r>
      <w:proofErr w:type="gramStart"/>
      <w:r w:rsidRPr="001E140C">
        <w:rPr>
          <w:rFonts w:ascii="仿宋" w:eastAsia="仿宋" w:cs="仿宋_GB2312" w:hint="eastAsia"/>
          <w:lang w:val="zh-CN"/>
        </w:rPr>
        <w:t>……………………………………</w:t>
      </w:r>
      <w:r w:rsidRPr="001E140C">
        <w:rPr>
          <w:rFonts w:ascii="仿宋" w:eastAsia="仿宋" w:cs="仿宋_GB2312" w:hint="eastAsia"/>
        </w:rPr>
        <w:t>………</w:t>
      </w:r>
      <w:r w:rsidRPr="001E140C">
        <w:rPr>
          <w:rFonts w:ascii="仿宋" w:eastAsia="仿宋" w:cs="仿宋_GB2312" w:hint="eastAsia"/>
          <w:lang w:val="zh-CN"/>
        </w:rPr>
        <w:t>……………</w:t>
      </w:r>
      <w:proofErr w:type="gramEnd"/>
      <w:r w:rsidRPr="001E140C">
        <w:rPr>
          <w:rFonts w:ascii="仿宋" w:eastAsia="仿宋" w:cs="仿宋_GB2312" w:hint="eastAsia"/>
        </w:rPr>
        <w:t>（页码）</w:t>
      </w:r>
    </w:p>
    <w:p w14:paraId="204A4AF2" w14:textId="77777777" w:rsidR="00003236" w:rsidRPr="001E140C" w:rsidRDefault="003A58CD">
      <w:pPr>
        <w:snapToGrid w:val="0"/>
        <w:spacing w:line="360" w:lineRule="auto"/>
        <w:ind w:leftChars="228" w:left="479"/>
        <w:rPr>
          <w:rFonts w:ascii="仿宋" w:eastAsia="仿宋" w:hAnsi="仿宋" w:cs="宋体" w:hint="eastAsia"/>
        </w:rPr>
      </w:pPr>
      <w:r w:rsidRPr="001E140C">
        <w:rPr>
          <w:rFonts w:ascii="仿宋" w:eastAsia="仿宋" w:hAnsi="仿宋" w:cs="宋体" w:hint="eastAsia"/>
          <w:sz w:val="24"/>
        </w:rPr>
        <w:t>（4）分包意向协议</w:t>
      </w:r>
      <w:r w:rsidRPr="001E140C">
        <w:rPr>
          <w:rFonts w:ascii="仿宋" w:eastAsia="仿宋" w:hAnsi="仿宋" w:cs="宋体" w:hint="eastAsia"/>
        </w:rPr>
        <w:t>……</w:t>
      </w:r>
      <w:proofErr w:type="gramStart"/>
      <w:r w:rsidRPr="001E140C">
        <w:rPr>
          <w:rFonts w:ascii="仿宋" w:eastAsia="仿宋" w:hAnsi="仿宋" w:cs="宋体" w:hint="eastAsia"/>
        </w:rPr>
        <w:t>……………………………………………………………………</w:t>
      </w:r>
      <w:proofErr w:type="gramEnd"/>
      <w:r w:rsidRPr="001E140C">
        <w:rPr>
          <w:rFonts w:ascii="仿宋" w:eastAsia="仿宋" w:hAnsi="仿宋" w:cs="宋体" w:hint="eastAsia"/>
        </w:rPr>
        <w:t>（页码）</w:t>
      </w:r>
    </w:p>
    <w:p w14:paraId="5D29DC63" w14:textId="77777777" w:rsidR="00003236" w:rsidRPr="001E140C" w:rsidRDefault="003A58CD">
      <w:pPr>
        <w:pStyle w:val="55"/>
        <w:spacing w:line="360" w:lineRule="auto"/>
        <w:rPr>
          <w:rFonts w:ascii="仿宋" w:eastAsia="仿宋" w:cs="仿宋_GB2312" w:hint="eastAsia"/>
        </w:rPr>
      </w:pPr>
      <w:r w:rsidRPr="001E140C">
        <w:rPr>
          <w:rFonts w:ascii="仿宋" w:eastAsia="仿宋" w:cs="仿宋_GB2312" w:hint="eastAsia"/>
        </w:rPr>
        <w:t>（5）所有资信文件（复印件）……</w:t>
      </w:r>
      <w:proofErr w:type="gramStart"/>
      <w:r w:rsidRPr="001E140C">
        <w:rPr>
          <w:rFonts w:ascii="仿宋" w:eastAsia="仿宋" w:cs="仿宋_GB2312" w:hint="eastAsia"/>
        </w:rPr>
        <w:t>……………………………………………</w:t>
      </w:r>
      <w:proofErr w:type="gramEnd"/>
      <w:r w:rsidRPr="001E140C">
        <w:rPr>
          <w:rFonts w:ascii="仿宋" w:eastAsia="仿宋" w:cs="仿宋_GB2312" w:hint="eastAsia"/>
        </w:rPr>
        <w:t>（页码）</w:t>
      </w:r>
    </w:p>
    <w:p w14:paraId="29F89DD4" w14:textId="77777777" w:rsidR="00003236" w:rsidRPr="001E140C" w:rsidRDefault="003A58CD">
      <w:pPr>
        <w:pStyle w:val="55"/>
        <w:spacing w:line="360" w:lineRule="auto"/>
        <w:rPr>
          <w:rFonts w:ascii="仿宋" w:eastAsia="仿宋" w:cs="仿宋_GB2312" w:hint="eastAsia"/>
        </w:rPr>
      </w:pPr>
      <w:r w:rsidRPr="001E140C">
        <w:rPr>
          <w:rFonts w:ascii="仿宋" w:eastAsia="仿宋" w:cs="仿宋_GB2312" w:hint="eastAsia"/>
        </w:rPr>
        <w:t>（6）主要业绩证明</w:t>
      </w:r>
      <w:r w:rsidRPr="001E140C">
        <w:rPr>
          <w:rFonts w:ascii="仿宋" w:eastAsia="仿宋" w:cs="仿宋_GB2312" w:hint="eastAsia"/>
          <w:lang w:val="zh-CN"/>
        </w:rPr>
        <w:t>……</w:t>
      </w:r>
      <w:proofErr w:type="gramStart"/>
      <w:r w:rsidRPr="001E140C">
        <w:rPr>
          <w:rFonts w:ascii="仿宋" w:eastAsia="仿宋" w:cs="仿宋_GB2312" w:hint="eastAsia"/>
          <w:lang w:val="zh-CN"/>
        </w:rPr>
        <w:t>……………………………………</w:t>
      </w:r>
      <w:r w:rsidRPr="001E140C">
        <w:rPr>
          <w:rFonts w:ascii="仿宋" w:eastAsia="仿宋" w:cs="仿宋_GB2312" w:hint="eastAsia"/>
        </w:rPr>
        <w:t>………</w:t>
      </w:r>
      <w:r w:rsidRPr="001E140C">
        <w:rPr>
          <w:rFonts w:ascii="仿宋" w:eastAsia="仿宋" w:cs="仿宋_GB2312" w:hint="eastAsia"/>
          <w:lang w:val="zh-CN"/>
        </w:rPr>
        <w:t>……………</w:t>
      </w:r>
      <w:proofErr w:type="gramEnd"/>
      <w:r w:rsidRPr="001E140C">
        <w:rPr>
          <w:rFonts w:ascii="仿宋" w:eastAsia="仿宋" w:cs="仿宋_GB2312" w:hint="eastAsia"/>
        </w:rPr>
        <w:t>（页码）</w:t>
      </w:r>
    </w:p>
    <w:p w14:paraId="41CB9C04" w14:textId="77777777" w:rsidR="00003236" w:rsidRPr="001E140C" w:rsidRDefault="003A58CD">
      <w:pPr>
        <w:pStyle w:val="55"/>
        <w:spacing w:line="360" w:lineRule="auto"/>
        <w:rPr>
          <w:rFonts w:ascii="仿宋" w:eastAsia="仿宋" w:cs="仿宋_GB2312" w:hint="eastAsia"/>
        </w:rPr>
      </w:pPr>
      <w:r w:rsidRPr="001E140C">
        <w:rPr>
          <w:rFonts w:ascii="仿宋" w:eastAsia="仿宋" w:cs="仿宋_GB2312" w:hint="eastAsia"/>
        </w:rPr>
        <w:t>（7）</w:t>
      </w:r>
      <w:r w:rsidRPr="001E140C">
        <w:rPr>
          <w:rFonts w:ascii="仿宋" w:eastAsia="仿宋" w:cs="仿宋_GB2312" w:hint="eastAsia"/>
          <w:lang w:val="zh-CN"/>
        </w:rPr>
        <w:t>关于对磋商文件中有关条款的拒绝声明……</w:t>
      </w:r>
      <w:proofErr w:type="gramStart"/>
      <w:r w:rsidRPr="001E140C">
        <w:rPr>
          <w:rFonts w:ascii="仿宋" w:eastAsia="仿宋" w:cs="仿宋_GB2312" w:hint="eastAsia"/>
          <w:lang w:val="zh-CN"/>
        </w:rPr>
        <w:t>………</w:t>
      </w:r>
      <w:r w:rsidRPr="001E140C">
        <w:rPr>
          <w:rFonts w:ascii="仿宋" w:eastAsia="仿宋" w:cs="仿宋_GB2312" w:hint="eastAsia"/>
        </w:rPr>
        <w:t>………</w:t>
      </w:r>
      <w:r w:rsidRPr="001E140C">
        <w:rPr>
          <w:rFonts w:ascii="仿宋" w:eastAsia="仿宋" w:cs="仿宋_GB2312" w:hint="eastAsia"/>
          <w:lang w:val="zh-CN"/>
        </w:rPr>
        <w:t>……………</w:t>
      </w:r>
      <w:proofErr w:type="gramEnd"/>
      <w:r w:rsidRPr="001E140C">
        <w:rPr>
          <w:rFonts w:ascii="仿宋" w:eastAsia="仿宋" w:cs="仿宋_GB2312" w:hint="eastAsia"/>
        </w:rPr>
        <w:t>（页码）</w:t>
      </w:r>
    </w:p>
    <w:p w14:paraId="3B2D22AA" w14:textId="77777777" w:rsidR="00003236" w:rsidRPr="001E140C" w:rsidRDefault="003A58CD">
      <w:pPr>
        <w:pStyle w:val="55"/>
        <w:spacing w:line="360" w:lineRule="auto"/>
        <w:rPr>
          <w:rFonts w:ascii="仿宋" w:eastAsia="仿宋" w:cs="仿宋_GB2312" w:hint="eastAsia"/>
        </w:rPr>
      </w:pPr>
      <w:r w:rsidRPr="001E140C">
        <w:rPr>
          <w:rFonts w:ascii="仿宋" w:eastAsia="仿宋" w:cs="仿宋_GB2312" w:hint="eastAsia"/>
        </w:rPr>
        <w:t>（8）认为需要的其他商务文件或说明……</w:t>
      </w:r>
      <w:proofErr w:type="gramStart"/>
      <w:r w:rsidRPr="001E140C">
        <w:rPr>
          <w:rFonts w:ascii="仿宋" w:eastAsia="仿宋" w:cs="仿宋_GB2312" w:hint="eastAsia"/>
        </w:rPr>
        <w:t>……………………………………</w:t>
      </w:r>
      <w:proofErr w:type="gramEnd"/>
      <w:r w:rsidRPr="001E140C">
        <w:rPr>
          <w:rFonts w:ascii="仿宋" w:eastAsia="仿宋" w:cs="仿宋_GB2312" w:hint="eastAsia"/>
        </w:rPr>
        <w:t>（页码）</w:t>
      </w:r>
    </w:p>
    <w:p w14:paraId="4D97AC19" w14:textId="77777777" w:rsidR="00003236" w:rsidRPr="001E140C" w:rsidRDefault="003A58CD">
      <w:pPr>
        <w:spacing w:line="360" w:lineRule="auto"/>
        <w:ind w:firstLineChars="200" w:firstLine="480"/>
        <w:rPr>
          <w:rFonts w:ascii="仿宋" w:eastAsia="仿宋" w:hAnsi="仿宋" w:cs="仿宋_GB2312" w:hint="eastAsia"/>
          <w:kern w:val="0"/>
          <w:sz w:val="24"/>
        </w:rPr>
      </w:pPr>
      <w:r w:rsidRPr="001E140C">
        <w:rPr>
          <w:rFonts w:ascii="仿宋" w:eastAsia="仿宋" w:hAnsi="仿宋" w:cs="仿宋_GB2312" w:hint="eastAsia"/>
          <w:kern w:val="0"/>
          <w:sz w:val="24"/>
        </w:rPr>
        <w:t>（9）技术解决方案……</w:t>
      </w:r>
      <w:proofErr w:type="gramStart"/>
      <w:r w:rsidRPr="001E140C">
        <w:rPr>
          <w:rFonts w:ascii="仿宋" w:eastAsia="仿宋" w:hAnsi="仿宋" w:cs="仿宋_GB2312" w:hint="eastAsia"/>
          <w:kern w:val="0"/>
          <w:sz w:val="24"/>
        </w:rPr>
        <w:t>……………………………</w:t>
      </w:r>
      <w:r w:rsidRPr="001E140C">
        <w:rPr>
          <w:rFonts w:ascii="仿宋" w:eastAsia="仿宋" w:hAnsi="仿宋" w:cs="仿宋_GB2312" w:hint="eastAsia"/>
        </w:rPr>
        <w:t>…………</w:t>
      </w:r>
      <w:r w:rsidRPr="001E140C">
        <w:rPr>
          <w:rFonts w:ascii="仿宋" w:eastAsia="仿宋" w:hAnsi="仿宋" w:cs="仿宋_GB2312" w:hint="eastAsia"/>
          <w:kern w:val="0"/>
          <w:sz w:val="24"/>
        </w:rPr>
        <w:t>…………………</w:t>
      </w:r>
      <w:proofErr w:type="gramEnd"/>
      <w:r w:rsidRPr="001E140C">
        <w:rPr>
          <w:rFonts w:ascii="仿宋" w:eastAsia="仿宋" w:hAnsi="仿宋" w:cs="仿宋_GB2312" w:hint="eastAsia"/>
          <w:kern w:val="0"/>
          <w:sz w:val="24"/>
        </w:rPr>
        <w:t>（页码）</w:t>
      </w:r>
    </w:p>
    <w:p w14:paraId="4EB21AD7" w14:textId="77777777" w:rsidR="00003236" w:rsidRPr="001E140C" w:rsidRDefault="003A58CD">
      <w:pPr>
        <w:spacing w:line="360" w:lineRule="auto"/>
        <w:ind w:firstLineChars="200" w:firstLine="480"/>
        <w:rPr>
          <w:rFonts w:ascii="仿宋" w:eastAsia="仿宋" w:hAnsi="仿宋" w:cs="仿宋_GB2312" w:hint="eastAsia"/>
          <w:kern w:val="0"/>
          <w:sz w:val="24"/>
        </w:rPr>
      </w:pPr>
      <w:r w:rsidRPr="001E140C">
        <w:rPr>
          <w:rFonts w:ascii="仿宋" w:eastAsia="仿宋" w:hAnsi="仿宋" w:cs="仿宋_GB2312" w:hint="eastAsia"/>
          <w:kern w:val="0"/>
          <w:sz w:val="24"/>
        </w:rPr>
        <w:t>（10</w:t>
      </w:r>
      <w:r w:rsidRPr="001E140C">
        <w:rPr>
          <w:rFonts w:ascii="仿宋" w:eastAsia="仿宋" w:hAnsi="仿宋" w:cs="仿宋_GB2312"/>
          <w:kern w:val="0"/>
          <w:sz w:val="24"/>
        </w:rPr>
        <w:t>）组织实施方案……</w:t>
      </w:r>
      <w:proofErr w:type="gramStart"/>
      <w:r w:rsidRPr="001E140C">
        <w:rPr>
          <w:rFonts w:ascii="仿宋" w:eastAsia="仿宋" w:hAnsi="仿宋" w:cs="仿宋_GB2312"/>
          <w:kern w:val="0"/>
          <w:sz w:val="24"/>
        </w:rPr>
        <w:t>…………………………………</w:t>
      </w:r>
      <w:r w:rsidRPr="001E140C">
        <w:rPr>
          <w:rFonts w:ascii="仿宋" w:eastAsia="仿宋" w:hAnsi="仿宋" w:cs="仿宋_GB2312" w:hint="eastAsia"/>
        </w:rPr>
        <w:t>…………</w:t>
      </w:r>
      <w:r w:rsidRPr="001E140C">
        <w:rPr>
          <w:rFonts w:ascii="仿宋" w:eastAsia="仿宋" w:hAnsi="仿宋" w:cs="仿宋_GB2312" w:hint="eastAsia"/>
          <w:kern w:val="0"/>
          <w:sz w:val="24"/>
        </w:rPr>
        <w:t>……………</w:t>
      </w:r>
      <w:proofErr w:type="gramEnd"/>
      <w:r w:rsidRPr="001E140C">
        <w:rPr>
          <w:rFonts w:ascii="仿宋" w:eastAsia="仿宋" w:hAnsi="仿宋" w:cs="仿宋_GB2312" w:hint="eastAsia"/>
          <w:kern w:val="0"/>
          <w:sz w:val="24"/>
        </w:rPr>
        <w:t>（页码）</w:t>
      </w:r>
    </w:p>
    <w:p w14:paraId="21BC8931" w14:textId="77777777" w:rsidR="00003236" w:rsidRPr="001E140C" w:rsidRDefault="003A58CD">
      <w:pPr>
        <w:spacing w:line="360" w:lineRule="auto"/>
        <w:ind w:firstLineChars="200" w:firstLine="480"/>
        <w:rPr>
          <w:rFonts w:ascii="仿宋" w:eastAsia="仿宋" w:hAnsi="仿宋" w:cs="仿宋_GB2312" w:hint="eastAsia"/>
          <w:kern w:val="0"/>
          <w:sz w:val="24"/>
        </w:rPr>
      </w:pPr>
      <w:r w:rsidRPr="001E140C">
        <w:rPr>
          <w:rFonts w:ascii="仿宋" w:eastAsia="仿宋" w:hAnsi="仿宋" w:cs="仿宋_GB2312" w:hint="eastAsia"/>
          <w:kern w:val="0"/>
          <w:sz w:val="24"/>
        </w:rPr>
        <w:t>（</w:t>
      </w:r>
      <w:r w:rsidRPr="001E140C">
        <w:rPr>
          <w:rFonts w:ascii="仿宋" w:eastAsia="仿宋" w:hAnsi="仿宋" w:cs="仿宋_GB2312"/>
          <w:kern w:val="0"/>
          <w:sz w:val="24"/>
        </w:rPr>
        <w:t>1</w:t>
      </w:r>
      <w:r w:rsidRPr="001E140C">
        <w:rPr>
          <w:rFonts w:ascii="仿宋" w:eastAsia="仿宋" w:hAnsi="仿宋" w:cs="仿宋_GB2312" w:hint="eastAsia"/>
          <w:kern w:val="0"/>
          <w:sz w:val="24"/>
        </w:rPr>
        <w:t>1</w:t>
      </w:r>
      <w:r w:rsidRPr="001E140C">
        <w:rPr>
          <w:rFonts w:ascii="仿宋" w:eastAsia="仿宋" w:hAnsi="仿宋" w:cs="仿宋_GB2312"/>
          <w:kern w:val="0"/>
          <w:sz w:val="24"/>
        </w:rPr>
        <w:t>）售后服务方案……</w:t>
      </w:r>
      <w:proofErr w:type="gramStart"/>
      <w:r w:rsidRPr="001E140C">
        <w:rPr>
          <w:rFonts w:ascii="仿宋" w:eastAsia="仿宋" w:hAnsi="仿宋" w:cs="仿宋_GB2312"/>
          <w:kern w:val="0"/>
          <w:sz w:val="24"/>
        </w:rPr>
        <w:t>………………………………</w:t>
      </w:r>
      <w:r w:rsidRPr="001E140C">
        <w:rPr>
          <w:rFonts w:ascii="仿宋" w:eastAsia="仿宋" w:hAnsi="仿宋" w:cs="仿宋_GB2312" w:hint="eastAsia"/>
        </w:rPr>
        <w:t>…………</w:t>
      </w:r>
      <w:r w:rsidRPr="001E140C">
        <w:rPr>
          <w:rFonts w:ascii="仿宋" w:eastAsia="仿宋" w:hAnsi="仿宋" w:cs="仿宋_GB2312" w:hint="eastAsia"/>
          <w:kern w:val="0"/>
          <w:sz w:val="24"/>
        </w:rPr>
        <w:t>………………</w:t>
      </w:r>
      <w:proofErr w:type="gramEnd"/>
      <w:r w:rsidRPr="001E140C">
        <w:rPr>
          <w:rFonts w:ascii="仿宋" w:eastAsia="仿宋" w:hAnsi="仿宋" w:cs="仿宋_GB2312" w:hint="eastAsia"/>
          <w:kern w:val="0"/>
          <w:sz w:val="24"/>
        </w:rPr>
        <w:t>（页码）</w:t>
      </w:r>
    </w:p>
    <w:p w14:paraId="58E7E388" w14:textId="77777777" w:rsidR="00003236" w:rsidRPr="001E140C" w:rsidRDefault="003A58CD">
      <w:pPr>
        <w:spacing w:line="360" w:lineRule="auto"/>
        <w:ind w:firstLineChars="200" w:firstLine="480"/>
        <w:rPr>
          <w:rFonts w:ascii="仿宋" w:eastAsia="仿宋" w:hAnsi="仿宋" w:cs="仿宋_GB2312" w:hint="eastAsia"/>
          <w:kern w:val="0"/>
          <w:sz w:val="24"/>
        </w:rPr>
      </w:pPr>
      <w:r w:rsidRPr="001E140C">
        <w:rPr>
          <w:rFonts w:ascii="仿宋" w:eastAsia="仿宋" w:hAnsi="仿宋" w:cs="仿宋_GB2312" w:hint="eastAsia"/>
          <w:kern w:val="0"/>
          <w:sz w:val="24"/>
        </w:rPr>
        <w:t>（12</w:t>
      </w:r>
      <w:r w:rsidRPr="001E140C">
        <w:rPr>
          <w:rFonts w:ascii="仿宋" w:eastAsia="仿宋" w:hAnsi="仿宋" w:cs="仿宋_GB2312"/>
          <w:kern w:val="0"/>
          <w:sz w:val="24"/>
        </w:rPr>
        <w:t>）项目小组人员名单…</w:t>
      </w:r>
      <w:r w:rsidRPr="001E140C">
        <w:rPr>
          <w:rFonts w:ascii="仿宋" w:eastAsia="仿宋" w:hAnsi="仿宋" w:cs="仿宋_GB2312" w:hint="eastAsia"/>
          <w:kern w:val="0"/>
          <w:sz w:val="24"/>
        </w:rPr>
        <w:t>…</w:t>
      </w:r>
      <w:proofErr w:type="gramStart"/>
      <w:r w:rsidRPr="001E140C">
        <w:rPr>
          <w:rFonts w:ascii="仿宋" w:eastAsia="仿宋" w:hAnsi="仿宋" w:cs="仿宋_GB2312" w:hint="eastAsia"/>
          <w:kern w:val="0"/>
          <w:sz w:val="24"/>
        </w:rPr>
        <w:t>………………………</w:t>
      </w:r>
      <w:r w:rsidRPr="001E140C">
        <w:rPr>
          <w:rFonts w:ascii="仿宋" w:eastAsia="仿宋" w:hAnsi="仿宋" w:cs="仿宋_GB2312" w:hint="eastAsia"/>
        </w:rPr>
        <w:t>…………</w:t>
      </w:r>
      <w:r w:rsidRPr="001E140C">
        <w:rPr>
          <w:rFonts w:ascii="仿宋" w:eastAsia="仿宋" w:hAnsi="仿宋" w:cs="仿宋_GB2312" w:hint="eastAsia"/>
          <w:kern w:val="0"/>
          <w:sz w:val="24"/>
        </w:rPr>
        <w:t>…………………</w:t>
      </w:r>
      <w:proofErr w:type="gramEnd"/>
      <w:r w:rsidRPr="001E140C">
        <w:rPr>
          <w:rFonts w:ascii="仿宋" w:eastAsia="仿宋" w:hAnsi="仿宋" w:cs="仿宋_GB2312" w:hint="eastAsia"/>
          <w:kern w:val="0"/>
          <w:sz w:val="24"/>
        </w:rPr>
        <w:t>（页码）</w:t>
      </w:r>
    </w:p>
    <w:p w14:paraId="5310C43A" w14:textId="77777777" w:rsidR="00003236" w:rsidRPr="001E140C" w:rsidRDefault="003A58CD">
      <w:pPr>
        <w:spacing w:line="360" w:lineRule="auto"/>
        <w:ind w:firstLineChars="200" w:firstLine="480"/>
        <w:rPr>
          <w:rFonts w:ascii="仿宋" w:eastAsia="仿宋" w:hAnsi="仿宋" w:cs="仿宋_GB2312" w:hint="eastAsia"/>
          <w:kern w:val="0"/>
          <w:sz w:val="24"/>
        </w:rPr>
      </w:pPr>
      <w:r w:rsidRPr="001E140C">
        <w:rPr>
          <w:rFonts w:ascii="仿宋" w:eastAsia="仿宋" w:hAnsi="仿宋" w:cs="仿宋_GB2312" w:hint="eastAsia"/>
          <w:kern w:val="0"/>
          <w:sz w:val="24"/>
        </w:rPr>
        <w:t>（13）</w:t>
      </w:r>
      <w:r w:rsidRPr="001E140C">
        <w:rPr>
          <w:rFonts w:ascii="仿宋" w:eastAsia="仿宋" w:hAnsi="仿宋" w:cs="仿宋_GB2312" w:hint="eastAsia"/>
          <w:kern w:val="0"/>
          <w:sz w:val="24"/>
          <w:lang w:val="zh-CN"/>
        </w:rPr>
        <w:t>优惠条件及特殊承诺……</w:t>
      </w:r>
      <w:proofErr w:type="gramStart"/>
      <w:r w:rsidRPr="001E140C">
        <w:rPr>
          <w:rFonts w:ascii="仿宋" w:eastAsia="仿宋" w:hAnsi="仿宋" w:cs="仿宋_GB2312" w:hint="eastAsia"/>
          <w:kern w:val="0"/>
          <w:sz w:val="24"/>
          <w:lang w:val="zh-CN"/>
        </w:rPr>
        <w:t>…………………………</w:t>
      </w:r>
      <w:r w:rsidRPr="001E140C">
        <w:rPr>
          <w:rFonts w:ascii="仿宋" w:eastAsia="仿宋" w:hAnsi="仿宋" w:cs="仿宋_GB2312" w:hint="eastAsia"/>
        </w:rPr>
        <w:t>…………</w:t>
      </w:r>
      <w:r w:rsidRPr="001E140C">
        <w:rPr>
          <w:rFonts w:ascii="仿宋" w:eastAsia="仿宋" w:hAnsi="仿宋" w:cs="仿宋_GB2312" w:hint="eastAsia"/>
          <w:kern w:val="0"/>
          <w:sz w:val="24"/>
          <w:lang w:val="zh-CN"/>
        </w:rPr>
        <w:t>……………</w:t>
      </w:r>
      <w:proofErr w:type="gramEnd"/>
      <w:r w:rsidRPr="001E140C">
        <w:rPr>
          <w:rFonts w:ascii="仿宋" w:eastAsia="仿宋" w:hAnsi="仿宋" w:cs="仿宋_GB2312" w:hint="eastAsia"/>
          <w:kern w:val="0"/>
          <w:sz w:val="24"/>
        </w:rPr>
        <w:t>（页码）</w:t>
      </w:r>
    </w:p>
    <w:p w14:paraId="4544CD85" w14:textId="77777777" w:rsidR="00003236" w:rsidRPr="001E140C" w:rsidRDefault="003A58CD">
      <w:pPr>
        <w:spacing w:line="360" w:lineRule="auto"/>
        <w:ind w:firstLineChars="200" w:firstLine="480"/>
        <w:rPr>
          <w:rFonts w:ascii="仿宋" w:eastAsia="仿宋" w:hAnsi="仿宋" w:cs="仿宋_GB2312" w:hint="eastAsia"/>
          <w:kern w:val="0"/>
          <w:sz w:val="24"/>
        </w:rPr>
      </w:pPr>
      <w:r w:rsidRPr="001E140C">
        <w:rPr>
          <w:rFonts w:ascii="仿宋" w:eastAsia="仿宋" w:hAnsi="仿宋" w:cs="仿宋_GB2312" w:hint="eastAsia"/>
          <w:kern w:val="0"/>
          <w:sz w:val="24"/>
        </w:rPr>
        <w:t>（14）</w:t>
      </w:r>
      <w:r w:rsidRPr="001E140C">
        <w:rPr>
          <w:rFonts w:ascii="仿宋" w:eastAsia="仿宋" w:hAnsi="仿宋" w:cs="仿宋_GB2312" w:hint="eastAsia"/>
          <w:kern w:val="0"/>
          <w:sz w:val="24"/>
          <w:lang w:val="zh-CN"/>
        </w:rPr>
        <w:t>培训计划……</w:t>
      </w:r>
      <w:proofErr w:type="gramStart"/>
      <w:r w:rsidRPr="001E140C">
        <w:rPr>
          <w:rFonts w:ascii="仿宋" w:eastAsia="仿宋" w:hAnsi="仿宋" w:cs="仿宋_GB2312" w:hint="eastAsia"/>
          <w:kern w:val="0"/>
          <w:sz w:val="24"/>
          <w:lang w:val="zh-CN"/>
        </w:rPr>
        <w:t>………………………………………</w:t>
      </w:r>
      <w:r w:rsidRPr="001E140C">
        <w:rPr>
          <w:rFonts w:ascii="仿宋" w:eastAsia="仿宋" w:hAnsi="仿宋" w:cs="仿宋_GB2312" w:hint="eastAsia"/>
        </w:rPr>
        <w:t>…………</w:t>
      </w:r>
      <w:r w:rsidRPr="001E140C">
        <w:rPr>
          <w:rFonts w:ascii="仿宋" w:eastAsia="仿宋" w:hAnsi="仿宋" w:cs="仿宋_GB2312" w:hint="eastAsia"/>
          <w:kern w:val="0"/>
          <w:sz w:val="24"/>
          <w:lang w:val="zh-CN"/>
        </w:rPr>
        <w:t>……………</w:t>
      </w:r>
      <w:proofErr w:type="gramEnd"/>
      <w:r w:rsidRPr="001E140C">
        <w:rPr>
          <w:rFonts w:ascii="仿宋" w:eastAsia="仿宋" w:hAnsi="仿宋" w:cs="仿宋_GB2312" w:hint="eastAsia"/>
          <w:kern w:val="0"/>
          <w:sz w:val="24"/>
        </w:rPr>
        <w:t>（页码）</w:t>
      </w:r>
    </w:p>
    <w:p w14:paraId="7B8D4918" w14:textId="77777777" w:rsidR="00003236" w:rsidRPr="001E140C" w:rsidRDefault="003A58CD">
      <w:pPr>
        <w:spacing w:line="360" w:lineRule="auto"/>
        <w:ind w:firstLineChars="200" w:firstLine="480"/>
        <w:rPr>
          <w:rFonts w:ascii="仿宋" w:eastAsia="仿宋" w:hAnsi="仿宋" w:cs="仿宋_GB2312" w:hint="eastAsia"/>
          <w:kern w:val="0"/>
          <w:sz w:val="24"/>
        </w:rPr>
      </w:pPr>
      <w:r w:rsidRPr="001E140C">
        <w:rPr>
          <w:rFonts w:ascii="仿宋" w:eastAsia="仿宋" w:hAnsi="仿宋" w:cs="仿宋_GB2312" w:hint="eastAsia"/>
          <w:kern w:val="0"/>
          <w:sz w:val="24"/>
        </w:rPr>
        <w:t>（15）</w:t>
      </w:r>
      <w:r w:rsidRPr="001E140C">
        <w:rPr>
          <w:rFonts w:ascii="仿宋" w:eastAsia="仿宋" w:hAnsi="仿宋" w:cs="仿宋_GB2312" w:hint="eastAsia"/>
          <w:sz w:val="24"/>
        </w:rPr>
        <w:t>随机特殊工具和备品备件清单</w:t>
      </w:r>
      <w:r w:rsidRPr="001E140C">
        <w:rPr>
          <w:rFonts w:ascii="仿宋" w:eastAsia="仿宋" w:hAnsi="仿宋" w:cs="仿宋_GB2312" w:hint="eastAsia"/>
          <w:kern w:val="0"/>
          <w:sz w:val="24"/>
          <w:lang w:val="zh-CN"/>
        </w:rPr>
        <w:t>……</w:t>
      </w:r>
      <w:proofErr w:type="gramStart"/>
      <w:r w:rsidRPr="001E140C">
        <w:rPr>
          <w:rFonts w:ascii="仿宋" w:eastAsia="仿宋" w:hAnsi="仿宋" w:cs="仿宋_GB2312" w:hint="eastAsia"/>
          <w:kern w:val="0"/>
          <w:sz w:val="24"/>
          <w:lang w:val="zh-CN"/>
        </w:rPr>
        <w:t>……………</w:t>
      </w:r>
      <w:r w:rsidRPr="001E140C">
        <w:rPr>
          <w:rFonts w:ascii="仿宋" w:eastAsia="仿宋" w:hAnsi="仿宋" w:cs="仿宋_GB2312" w:hint="eastAsia"/>
        </w:rPr>
        <w:t>…………</w:t>
      </w:r>
      <w:r w:rsidRPr="001E140C">
        <w:rPr>
          <w:rFonts w:ascii="仿宋" w:eastAsia="仿宋" w:hAnsi="仿宋" w:cs="仿宋_GB2312" w:hint="eastAsia"/>
          <w:kern w:val="0"/>
          <w:sz w:val="24"/>
          <w:lang w:val="zh-CN"/>
        </w:rPr>
        <w:t>………………</w:t>
      </w:r>
      <w:proofErr w:type="gramEnd"/>
      <w:r w:rsidRPr="001E140C">
        <w:rPr>
          <w:rFonts w:ascii="仿宋" w:eastAsia="仿宋" w:hAnsi="仿宋" w:cs="仿宋_GB2312" w:hint="eastAsia"/>
          <w:kern w:val="0"/>
          <w:sz w:val="24"/>
        </w:rPr>
        <w:t>（页码）</w:t>
      </w:r>
    </w:p>
    <w:p w14:paraId="763A1F7E" w14:textId="77777777" w:rsidR="00003236" w:rsidRPr="001E140C" w:rsidRDefault="003A58CD" w:rsidP="001D1A27">
      <w:pPr>
        <w:spacing w:line="360" w:lineRule="auto"/>
        <w:ind w:firstLine="480"/>
        <w:rPr>
          <w:rFonts w:ascii="仿宋" w:eastAsia="仿宋" w:hAnsi="仿宋" w:cs="仿宋_GB2312" w:hint="eastAsia"/>
          <w:kern w:val="0"/>
          <w:sz w:val="24"/>
        </w:rPr>
      </w:pPr>
      <w:r w:rsidRPr="001E140C">
        <w:rPr>
          <w:rFonts w:ascii="仿宋" w:eastAsia="仿宋" w:hAnsi="仿宋" w:cs="仿宋_GB2312" w:hint="eastAsia"/>
          <w:kern w:val="0"/>
          <w:sz w:val="24"/>
        </w:rPr>
        <w:t>（16）</w:t>
      </w:r>
      <w:r w:rsidRPr="001E140C">
        <w:rPr>
          <w:rFonts w:ascii="仿宋" w:eastAsia="仿宋" w:hAnsi="仿宋" w:cs="仿宋_GB2312" w:hint="eastAsia"/>
          <w:kern w:val="0"/>
          <w:sz w:val="24"/>
          <w:lang w:val="zh-CN"/>
        </w:rPr>
        <w:t>认为需要的其他技术文件或说明……</w:t>
      </w:r>
      <w:proofErr w:type="gramStart"/>
      <w:r w:rsidRPr="001E140C">
        <w:rPr>
          <w:rFonts w:ascii="仿宋" w:eastAsia="仿宋" w:hAnsi="仿宋" w:cs="仿宋_GB2312" w:hint="eastAsia"/>
          <w:kern w:val="0"/>
          <w:sz w:val="24"/>
          <w:lang w:val="zh-CN"/>
        </w:rPr>
        <w:t>……………</w:t>
      </w:r>
      <w:r w:rsidRPr="001E140C">
        <w:rPr>
          <w:rFonts w:ascii="仿宋" w:eastAsia="仿宋" w:hAnsi="仿宋" w:cs="仿宋_GB2312" w:hint="eastAsia"/>
        </w:rPr>
        <w:t>…………</w:t>
      </w:r>
      <w:r w:rsidRPr="001E140C">
        <w:rPr>
          <w:rFonts w:ascii="仿宋" w:eastAsia="仿宋" w:hAnsi="仿宋" w:cs="仿宋_GB2312" w:hint="eastAsia"/>
          <w:kern w:val="0"/>
          <w:sz w:val="24"/>
          <w:lang w:val="zh-CN"/>
        </w:rPr>
        <w:t>……………</w:t>
      </w:r>
      <w:proofErr w:type="gramEnd"/>
      <w:r w:rsidRPr="001E140C">
        <w:rPr>
          <w:rFonts w:ascii="仿宋" w:eastAsia="仿宋" w:hAnsi="仿宋" w:cs="仿宋_GB2312" w:hint="eastAsia"/>
          <w:kern w:val="0"/>
          <w:sz w:val="24"/>
        </w:rPr>
        <w:t>（页码）</w:t>
      </w:r>
    </w:p>
    <w:p w14:paraId="2ED715B1" w14:textId="77777777" w:rsidR="00003236" w:rsidRPr="001E140C" w:rsidRDefault="003A58CD">
      <w:pPr>
        <w:tabs>
          <w:tab w:val="left" w:pos="0"/>
        </w:tabs>
        <w:autoSpaceDE w:val="0"/>
        <w:autoSpaceDN w:val="0"/>
        <w:spacing w:line="360" w:lineRule="auto"/>
        <w:ind w:firstLineChars="200" w:firstLine="480"/>
        <w:rPr>
          <w:rFonts w:ascii="仿宋" w:eastAsia="仿宋" w:hAnsi="仿宋" w:cs="仿宋_GB2312" w:hint="eastAsia"/>
          <w:kern w:val="0"/>
          <w:sz w:val="24"/>
          <w:lang w:val="zh-CN"/>
        </w:rPr>
      </w:pPr>
      <w:r w:rsidRPr="001E140C">
        <w:rPr>
          <w:rFonts w:ascii="仿宋" w:eastAsia="仿宋" w:hAnsi="仿宋" w:cs="仿宋_GB2312" w:hint="eastAsia"/>
          <w:kern w:val="0"/>
          <w:sz w:val="24"/>
        </w:rPr>
        <w:t>（17）</w:t>
      </w:r>
      <w:r w:rsidRPr="001E140C">
        <w:rPr>
          <w:rFonts w:ascii="仿宋" w:eastAsia="仿宋" w:hAnsi="仿宋" w:cs="仿宋_GB2312" w:hint="eastAsia"/>
          <w:kern w:val="0"/>
          <w:sz w:val="24"/>
          <w:lang w:val="zh-CN"/>
        </w:rPr>
        <w:t>政府采购供应商廉洁自律承诺书……</w:t>
      </w:r>
      <w:proofErr w:type="gramStart"/>
      <w:r w:rsidRPr="001E140C">
        <w:rPr>
          <w:rFonts w:ascii="仿宋" w:eastAsia="仿宋" w:hAnsi="仿宋" w:cs="仿宋_GB2312" w:hint="eastAsia"/>
          <w:kern w:val="0"/>
          <w:sz w:val="24"/>
          <w:lang w:val="zh-CN"/>
        </w:rPr>
        <w:t>…………………………………</w:t>
      </w:r>
      <w:proofErr w:type="gramEnd"/>
      <w:r w:rsidRPr="001E140C">
        <w:rPr>
          <w:rFonts w:ascii="仿宋" w:eastAsia="仿宋" w:hAnsi="仿宋" w:cs="仿宋_GB2312" w:hint="eastAsia"/>
          <w:kern w:val="0"/>
          <w:sz w:val="24"/>
        </w:rPr>
        <w:t>（页码）</w:t>
      </w:r>
    </w:p>
    <w:p w14:paraId="0C67F6F4"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b/>
          <w:bCs/>
          <w:sz w:val="24"/>
        </w:rPr>
        <w:t>注：以上目录是编制供应商响应文件的基本格式要求，各供应商可根据自身情况进一步细化。</w:t>
      </w:r>
    </w:p>
    <w:p w14:paraId="0B79A558" w14:textId="77777777" w:rsidR="00003236" w:rsidRPr="001E140C" w:rsidRDefault="003A58CD">
      <w:pPr>
        <w:spacing w:line="360" w:lineRule="auto"/>
        <w:jc w:val="center"/>
        <w:rPr>
          <w:rFonts w:ascii="仿宋" w:eastAsia="仿宋" w:hAnsi="仿宋" w:cs="仿宋_GB2312" w:hint="eastAsia"/>
          <w:b/>
          <w:bCs/>
          <w:sz w:val="32"/>
          <w:szCs w:val="32"/>
        </w:rPr>
      </w:pPr>
      <w:r w:rsidRPr="001E140C">
        <w:rPr>
          <w:rFonts w:ascii="仿宋" w:eastAsia="仿宋" w:hAnsi="仿宋" w:cs="仿宋_GB2312" w:hint="eastAsia"/>
          <w:sz w:val="36"/>
          <w:szCs w:val="36"/>
        </w:rPr>
        <w:br w:type="page"/>
      </w:r>
      <w:r w:rsidRPr="001E140C">
        <w:rPr>
          <w:rFonts w:ascii="仿宋" w:eastAsia="仿宋" w:hAnsi="仿宋" w:cs="仿宋_GB2312" w:hint="eastAsia"/>
          <w:b/>
          <w:kern w:val="0"/>
          <w:sz w:val="32"/>
          <w:szCs w:val="32"/>
        </w:rPr>
        <w:lastRenderedPageBreak/>
        <w:t>一、响应</w:t>
      </w:r>
      <w:r w:rsidRPr="001E140C">
        <w:rPr>
          <w:rFonts w:ascii="仿宋" w:eastAsia="仿宋" w:hAnsi="仿宋" w:cs="仿宋_GB2312" w:hint="eastAsia"/>
          <w:b/>
          <w:sz w:val="32"/>
          <w:szCs w:val="32"/>
        </w:rPr>
        <w:t>函</w:t>
      </w:r>
    </w:p>
    <w:p w14:paraId="54C8C502" w14:textId="77777777" w:rsidR="00003236" w:rsidRPr="001E140C" w:rsidRDefault="003A58CD">
      <w:pPr>
        <w:spacing w:line="360" w:lineRule="auto"/>
        <w:rPr>
          <w:rFonts w:ascii="仿宋" w:eastAsia="仿宋" w:hAnsi="仿宋" w:cs="仿宋_GB2312" w:hint="eastAsia"/>
          <w:sz w:val="24"/>
        </w:rPr>
      </w:pPr>
      <w:r w:rsidRPr="001E140C">
        <w:rPr>
          <w:rFonts w:ascii="仿宋" w:eastAsia="仿宋" w:hAnsi="仿宋" w:cs="仿宋_GB2312" w:hint="eastAsia"/>
          <w:sz w:val="24"/>
        </w:rPr>
        <w:t>（采购人）、（采购代理机构）：</w:t>
      </w:r>
    </w:p>
    <w:p w14:paraId="353AC5BA" w14:textId="34ED9E5B" w:rsidR="00003236" w:rsidRPr="001E140C" w:rsidRDefault="003A58CD">
      <w:pPr>
        <w:spacing w:line="360" w:lineRule="auto"/>
        <w:rPr>
          <w:rFonts w:ascii="仿宋" w:eastAsia="仿宋" w:hAnsi="仿宋" w:cs="仿宋_GB2312" w:hint="eastAsia"/>
          <w:sz w:val="24"/>
        </w:rPr>
      </w:pPr>
      <w:r w:rsidRPr="001E140C">
        <w:rPr>
          <w:rFonts w:ascii="仿宋" w:eastAsia="仿宋" w:hAnsi="仿宋" w:cs="仿宋_GB2312" w:hint="eastAsia"/>
          <w:kern w:val="0"/>
          <w:sz w:val="24"/>
          <w:u w:val="single"/>
          <w:lang w:val="zh-CN"/>
        </w:rPr>
        <w:t xml:space="preserve">                          </w:t>
      </w:r>
      <w:r w:rsidR="00625164" w:rsidRPr="001E140C">
        <w:rPr>
          <w:rFonts w:ascii="仿宋" w:eastAsia="仿宋" w:hAnsi="仿宋" w:cs="仿宋_GB2312" w:hint="eastAsia"/>
          <w:sz w:val="24"/>
        </w:rPr>
        <w:t>（</w:t>
      </w:r>
      <w:r w:rsidRPr="001E140C">
        <w:rPr>
          <w:rFonts w:ascii="仿宋" w:eastAsia="仿宋" w:hAnsi="仿宋" w:cs="仿宋_GB2312" w:hint="eastAsia"/>
          <w:sz w:val="24"/>
        </w:rPr>
        <w:t>供应商全称</w:t>
      </w:r>
      <w:r w:rsidR="00625164" w:rsidRPr="001E140C">
        <w:rPr>
          <w:rFonts w:ascii="仿宋" w:eastAsia="仿宋" w:hAnsi="仿宋" w:cs="仿宋_GB2312" w:hint="eastAsia"/>
          <w:sz w:val="24"/>
        </w:rPr>
        <w:t>）</w:t>
      </w:r>
      <w:r w:rsidRPr="001E140C">
        <w:rPr>
          <w:rFonts w:ascii="仿宋" w:eastAsia="仿宋" w:hAnsi="仿宋" w:cs="仿宋_GB2312" w:hint="eastAsia"/>
          <w:sz w:val="24"/>
        </w:rPr>
        <w:t>授权</w:t>
      </w:r>
      <w:r w:rsidRPr="001E140C">
        <w:rPr>
          <w:rFonts w:ascii="仿宋" w:eastAsia="仿宋" w:hAnsi="仿宋" w:cs="仿宋_GB2312" w:hint="eastAsia"/>
          <w:kern w:val="0"/>
          <w:sz w:val="24"/>
          <w:u w:val="single"/>
          <w:lang w:val="zh-CN"/>
        </w:rPr>
        <w:t xml:space="preserve">                      </w:t>
      </w:r>
      <w:r w:rsidR="00625164" w:rsidRPr="001E140C">
        <w:rPr>
          <w:rFonts w:ascii="仿宋" w:eastAsia="仿宋" w:hAnsi="仿宋" w:cs="仿宋_GB2312" w:hint="eastAsia"/>
          <w:sz w:val="24"/>
        </w:rPr>
        <w:t>（</w:t>
      </w:r>
      <w:r w:rsidRPr="001E140C">
        <w:rPr>
          <w:rFonts w:ascii="仿宋" w:eastAsia="仿宋" w:hAnsi="仿宋" w:cs="仿宋_GB2312" w:hint="eastAsia"/>
          <w:sz w:val="24"/>
        </w:rPr>
        <w:t>全权代表姓名</w:t>
      </w:r>
      <w:r w:rsidR="00625164" w:rsidRPr="001E140C">
        <w:rPr>
          <w:rFonts w:ascii="仿宋" w:eastAsia="仿宋" w:hAnsi="仿宋" w:cs="仿宋_GB2312" w:hint="eastAsia"/>
          <w:sz w:val="24"/>
        </w:rPr>
        <w:t>）</w:t>
      </w:r>
      <w:r w:rsidRPr="001E140C">
        <w:rPr>
          <w:rFonts w:ascii="仿宋" w:eastAsia="仿宋" w:hAnsi="仿宋" w:cs="仿宋_GB2312" w:hint="eastAsia"/>
          <w:kern w:val="0"/>
          <w:sz w:val="24"/>
          <w:u w:val="single"/>
          <w:lang w:val="zh-CN"/>
        </w:rPr>
        <w:t xml:space="preserve">          </w:t>
      </w:r>
      <w:r w:rsidR="00625164" w:rsidRPr="001E140C">
        <w:rPr>
          <w:rFonts w:ascii="仿宋" w:eastAsia="仿宋" w:hAnsi="仿宋" w:cs="仿宋_GB2312" w:hint="eastAsia"/>
          <w:sz w:val="24"/>
        </w:rPr>
        <w:t>（</w:t>
      </w:r>
      <w:r w:rsidRPr="001E140C">
        <w:rPr>
          <w:rFonts w:ascii="仿宋" w:eastAsia="仿宋" w:hAnsi="仿宋" w:cs="仿宋_GB2312" w:hint="eastAsia"/>
          <w:sz w:val="24"/>
        </w:rPr>
        <w:t>职务、职称</w:t>
      </w:r>
      <w:r w:rsidR="00625164" w:rsidRPr="001E140C">
        <w:rPr>
          <w:rFonts w:ascii="仿宋" w:eastAsia="仿宋" w:hAnsi="仿宋" w:cs="仿宋_GB2312" w:hint="eastAsia"/>
          <w:sz w:val="24"/>
        </w:rPr>
        <w:t>）</w:t>
      </w:r>
      <w:r w:rsidRPr="001E140C">
        <w:rPr>
          <w:rFonts w:ascii="仿宋" w:eastAsia="仿宋" w:hAnsi="仿宋" w:cs="仿宋_GB2312" w:hint="eastAsia"/>
          <w:sz w:val="24"/>
        </w:rPr>
        <w:t>为全权代表，参加贵方组织的（项目名称）【项目编号：（采购编号）】的有关活动，并对此项目进行响应。为此：</w:t>
      </w:r>
    </w:p>
    <w:p w14:paraId="2AC04EE8" w14:textId="77777777" w:rsidR="00003236" w:rsidRPr="001E140C" w:rsidRDefault="003A58CD">
      <w:pPr>
        <w:pStyle w:val="afff7"/>
        <w:numPr>
          <w:ilvl w:val="0"/>
          <w:numId w:val="10"/>
        </w:numPr>
        <w:snapToGrid w:val="0"/>
        <w:ind w:firstLineChars="0"/>
        <w:rPr>
          <w:rFonts w:ascii="仿宋" w:eastAsia="仿宋" w:hAnsi="仿宋" w:cs="仿宋_GB2312" w:hint="eastAsia"/>
        </w:rPr>
      </w:pPr>
      <w:r w:rsidRPr="001E140C">
        <w:rPr>
          <w:rFonts w:ascii="仿宋" w:eastAsia="仿宋" w:hAnsi="仿宋" w:cs="仿宋_GB2312" w:hint="eastAsia"/>
        </w:rPr>
        <w:t>我方承诺响应有效期从提交响应文件的截止之日起</w:t>
      </w:r>
      <w:r w:rsidRPr="001E140C">
        <w:rPr>
          <w:rFonts w:ascii="仿宋" w:eastAsia="仿宋" w:hAnsi="仿宋" w:cs="仿宋_GB2312" w:hint="eastAsia"/>
          <w:u w:val="single"/>
        </w:rPr>
        <w:t xml:space="preserve">     </w:t>
      </w:r>
      <w:r w:rsidRPr="001E140C">
        <w:rPr>
          <w:rFonts w:ascii="仿宋" w:eastAsia="仿宋" w:hAnsi="仿宋" w:cs="仿宋_GB2312" w:hint="eastAsia"/>
        </w:rPr>
        <w:t>天，</w:t>
      </w:r>
      <w:r w:rsidRPr="001E140C">
        <w:rPr>
          <w:rFonts w:ascii="仿宋" w:eastAsia="仿宋" w:hAnsi="仿宋" w:cs="宋体" w:hint="eastAsia"/>
        </w:rPr>
        <w:t>（不少于90天），</w:t>
      </w:r>
      <w:r w:rsidRPr="001E140C">
        <w:rPr>
          <w:rFonts w:ascii="仿宋" w:eastAsia="仿宋" w:hAnsi="仿宋" w:cs="仿宋_GB2312" w:hint="eastAsia"/>
        </w:rPr>
        <w:t>本响应文件在响应有效期满之前均具有约束力。</w:t>
      </w:r>
    </w:p>
    <w:p w14:paraId="2E9FE80F" w14:textId="77777777" w:rsidR="00003236" w:rsidRPr="001E140C" w:rsidRDefault="003A58CD">
      <w:pPr>
        <w:numPr>
          <w:ilvl w:val="0"/>
          <w:numId w:val="10"/>
        </w:numPr>
        <w:adjustRightInd/>
        <w:spacing w:line="360" w:lineRule="auto"/>
        <w:rPr>
          <w:rFonts w:ascii="仿宋" w:eastAsia="仿宋" w:hAnsi="仿宋" w:cs="仿宋_GB2312" w:hint="eastAsia"/>
          <w:sz w:val="24"/>
        </w:rPr>
      </w:pPr>
      <w:proofErr w:type="gramStart"/>
      <w:r w:rsidRPr="001E140C">
        <w:rPr>
          <w:rFonts w:ascii="仿宋" w:eastAsia="仿宋" w:hAnsi="仿宋" w:cs="仿宋_GB2312" w:hint="eastAsia"/>
          <w:sz w:val="24"/>
        </w:rPr>
        <w:t>提供</w:t>
      </w:r>
      <w:r w:rsidRPr="001E140C">
        <w:rPr>
          <w:rFonts w:ascii="仿宋" w:eastAsia="仿宋" w:hAnsi="仿宋" w:cs="仿宋_GB2312" w:hint="eastAsia"/>
          <w:bCs/>
          <w:kern w:val="44"/>
          <w:sz w:val="24"/>
        </w:rPr>
        <w:t>磋商</w:t>
      </w:r>
      <w:proofErr w:type="gramEnd"/>
      <w:r w:rsidRPr="001E140C">
        <w:rPr>
          <w:rFonts w:ascii="仿宋" w:eastAsia="仿宋" w:hAnsi="仿宋" w:cs="仿宋_GB2312" w:hint="eastAsia"/>
          <w:bCs/>
          <w:kern w:val="44"/>
          <w:sz w:val="24"/>
        </w:rPr>
        <w:t>文件中</w:t>
      </w:r>
      <w:r w:rsidRPr="001E140C">
        <w:rPr>
          <w:rFonts w:ascii="仿宋" w:eastAsia="仿宋" w:hAnsi="仿宋" w:cs="仿宋_GB2312" w:hint="eastAsia"/>
          <w:sz w:val="24"/>
        </w:rPr>
        <w:t>规定的全部响应文件。</w:t>
      </w:r>
    </w:p>
    <w:p w14:paraId="47964FC1" w14:textId="77777777" w:rsidR="00003236" w:rsidRPr="001E140C" w:rsidRDefault="003A58CD">
      <w:pPr>
        <w:numPr>
          <w:ilvl w:val="0"/>
          <w:numId w:val="10"/>
        </w:numPr>
        <w:adjustRightInd/>
        <w:spacing w:line="360" w:lineRule="auto"/>
        <w:rPr>
          <w:rFonts w:ascii="仿宋" w:eastAsia="仿宋" w:hAnsi="仿宋" w:cs="仿宋_GB2312" w:hint="eastAsia"/>
          <w:sz w:val="24"/>
        </w:rPr>
      </w:pPr>
      <w:r w:rsidRPr="001E140C">
        <w:rPr>
          <w:rFonts w:ascii="仿宋" w:eastAsia="仿宋" w:hAnsi="仿宋" w:cs="宋体" w:hint="eastAsia"/>
          <w:sz w:val="24"/>
        </w:rPr>
        <w:t>我方承诺除响应文件列出的偏离外，我方响应磋商文件的全部要求。</w:t>
      </w:r>
    </w:p>
    <w:p w14:paraId="6C7E83D1" w14:textId="77777777" w:rsidR="00003236" w:rsidRPr="001E140C" w:rsidRDefault="003A58CD">
      <w:pPr>
        <w:numPr>
          <w:ilvl w:val="0"/>
          <w:numId w:val="10"/>
        </w:numPr>
        <w:adjustRightInd/>
        <w:spacing w:line="360" w:lineRule="auto"/>
        <w:rPr>
          <w:rFonts w:ascii="仿宋" w:eastAsia="仿宋" w:hAnsi="仿宋" w:cs="仿宋_GB2312" w:hint="eastAsia"/>
          <w:sz w:val="24"/>
        </w:rPr>
      </w:pPr>
      <w:r w:rsidRPr="001E140C">
        <w:rPr>
          <w:rFonts w:ascii="仿宋" w:eastAsia="仿宋" w:hAnsi="仿宋" w:cs="仿宋_GB2312" w:hint="eastAsia"/>
          <w:sz w:val="24"/>
        </w:rPr>
        <w:t>保证</w:t>
      </w:r>
      <w:proofErr w:type="gramStart"/>
      <w:r w:rsidRPr="001E140C">
        <w:rPr>
          <w:rFonts w:ascii="仿宋" w:eastAsia="仿宋" w:hAnsi="仿宋" w:cs="仿宋_GB2312" w:hint="eastAsia"/>
          <w:sz w:val="24"/>
        </w:rPr>
        <w:t>遵守磋商</w:t>
      </w:r>
      <w:proofErr w:type="gramEnd"/>
      <w:r w:rsidRPr="001E140C">
        <w:rPr>
          <w:rFonts w:ascii="仿宋" w:eastAsia="仿宋" w:hAnsi="仿宋" w:cs="仿宋_GB2312" w:hint="eastAsia"/>
          <w:sz w:val="24"/>
        </w:rPr>
        <w:t>文件中的其他有关规定。</w:t>
      </w:r>
    </w:p>
    <w:p w14:paraId="4C93C78F" w14:textId="77777777" w:rsidR="00003236" w:rsidRPr="001E140C" w:rsidRDefault="003A58CD">
      <w:pPr>
        <w:numPr>
          <w:ilvl w:val="0"/>
          <w:numId w:val="10"/>
        </w:numPr>
        <w:adjustRightInd/>
        <w:spacing w:line="360" w:lineRule="auto"/>
        <w:rPr>
          <w:rFonts w:ascii="仿宋" w:eastAsia="仿宋" w:hAnsi="仿宋" w:cs="仿宋_GB2312" w:hint="eastAsia"/>
          <w:sz w:val="24"/>
        </w:rPr>
      </w:pPr>
      <w:r w:rsidRPr="001E140C">
        <w:rPr>
          <w:rFonts w:ascii="仿宋" w:eastAsia="仿宋" w:hAnsi="仿宋" w:cs="仿宋_GB2312" w:hint="eastAsia"/>
          <w:sz w:val="24"/>
        </w:rPr>
        <w:t>我方愿意向贵方提供任何与该项目响应有关的数据、情况和技术资料。若贵方需要，我方愿意提供我方</w:t>
      </w:r>
      <w:proofErr w:type="gramStart"/>
      <w:r w:rsidRPr="001E140C">
        <w:rPr>
          <w:rFonts w:ascii="仿宋" w:eastAsia="仿宋" w:hAnsi="仿宋" w:cs="仿宋_GB2312" w:hint="eastAsia"/>
          <w:sz w:val="24"/>
        </w:rPr>
        <w:t>作出</w:t>
      </w:r>
      <w:proofErr w:type="gramEnd"/>
      <w:r w:rsidRPr="001E140C">
        <w:rPr>
          <w:rFonts w:ascii="仿宋" w:eastAsia="仿宋" w:hAnsi="仿宋" w:cs="仿宋_GB2312" w:hint="eastAsia"/>
          <w:sz w:val="24"/>
        </w:rPr>
        <w:t>的一切承诺的证明材料。</w:t>
      </w:r>
    </w:p>
    <w:p w14:paraId="5C5BA2AC" w14:textId="56A052F6" w:rsidR="00003236" w:rsidRPr="001E140C" w:rsidRDefault="003A58CD">
      <w:pPr>
        <w:numPr>
          <w:ilvl w:val="0"/>
          <w:numId w:val="10"/>
        </w:numPr>
        <w:adjustRightInd/>
        <w:spacing w:line="360" w:lineRule="auto"/>
        <w:rPr>
          <w:rFonts w:ascii="仿宋" w:eastAsia="仿宋" w:hAnsi="仿宋" w:cs="仿宋_GB2312" w:hint="eastAsia"/>
          <w:sz w:val="24"/>
        </w:rPr>
      </w:pPr>
      <w:r w:rsidRPr="001E140C">
        <w:rPr>
          <w:rFonts w:ascii="仿宋" w:eastAsia="仿宋" w:hAnsi="仿宋" w:cs="仿宋_GB2312" w:hint="eastAsia"/>
          <w:sz w:val="24"/>
        </w:rPr>
        <w:t>我方已详细阅读全部磋商文件，</w:t>
      </w:r>
      <w:proofErr w:type="gramStart"/>
      <w:r w:rsidRPr="001E140C">
        <w:rPr>
          <w:rFonts w:ascii="仿宋" w:eastAsia="仿宋" w:hAnsi="仿宋" w:cs="仿宋_GB2312" w:hint="eastAsia"/>
          <w:sz w:val="24"/>
        </w:rPr>
        <w:t>包括磋商</w:t>
      </w:r>
      <w:proofErr w:type="gramEnd"/>
      <w:r w:rsidRPr="001E140C">
        <w:rPr>
          <w:rFonts w:ascii="仿宋" w:eastAsia="仿宋" w:hAnsi="仿宋" w:cs="仿宋_GB2312" w:hint="eastAsia"/>
          <w:sz w:val="24"/>
        </w:rPr>
        <w:t>文件“更正（延期）公告”（如果有）、参考资料及有关附件，确认无误。</w:t>
      </w:r>
    </w:p>
    <w:p w14:paraId="427C85A3" w14:textId="77777777" w:rsidR="00003236" w:rsidRPr="001E140C" w:rsidRDefault="003A58CD">
      <w:pPr>
        <w:numPr>
          <w:ilvl w:val="0"/>
          <w:numId w:val="10"/>
        </w:numPr>
        <w:adjustRightInd/>
        <w:spacing w:line="360" w:lineRule="auto"/>
        <w:rPr>
          <w:rFonts w:ascii="仿宋" w:eastAsia="仿宋" w:hAnsi="仿宋" w:cs="仿宋_GB2312" w:hint="eastAsia"/>
          <w:sz w:val="24"/>
        </w:rPr>
      </w:pPr>
      <w:r w:rsidRPr="001E140C">
        <w:rPr>
          <w:rFonts w:ascii="仿宋" w:eastAsia="仿宋" w:hAnsi="仿宋" w:cs="宋体" w:hint="eastAsia"/>
          <w:sz w:val="24"/>
        </w:rPr>
        <w:t>如我方成交，我方承诺：</w:t>
      </w:r>
    </w:p>
    <w:p w14:paraId="3E1FA04C" w14:textId="77777777" w:rsidR="00003236" w:rsidRPr="001E140C" w:rsidRDefault="003A58CD">
      <w:pPr>
        <w:snapToGrid w:val="0"/>
        <w:spacing w:line="360" w:lineRule="auto"/>
        <w:ind w:leftChars="100" w:left="210" w:firstLineChars="200" w:firstLine="480"/>
        <w:rPr>
          <w:rFonts w:ascii="仿宋" w:eastAsia="仿宋" w:hAnsi="仿宋" w:cs="宋体" w:hint="eastAsia"/>
          <w:sz w:val="24"/>
        </w:rPr>
      </w:pPr>
      <w:r w:rsidRPr="001E140C">
        <w:rPr>
          <w:rFonts w:ascii="仿宋" w:eastAsia="仿宋" w:hAnsi="仿宋" w:cs="宋体" w:hint="eastAsia"/>
          <w:sz w:val="24"/>
        </w:rPr>
        <w:t xml:space="preserve">4.1在收到成交通知书后，在成交通知书规定的期限内与你方签订合同； </w:t>
      </w:r>
    </w:p>
    <w:p w14:paraId="5E555488" w14:textId="77777777" w:rsidR="00003236" w:rsidRPr="001E140C" w:rsidRDefault="003A58CD">
      <w:pPr>
        <w:snapToGrid w:val="0"/>
        <w:spacing w:line="360" w:lineRule="auto"/>
        <w:ind w:leftChars="100" w:left="210" w:firstLineChars="200" w:firstLine="480"/>
        <w:rPr>
          <w:rFonts w:ascii="仿宋" w:eastAsia="仿宋" w:hAnsi="仿宋" w:cs="宋体" w:hint="eastAsia"/>
          <w:sz w:val="24"/>
        </w:rPr>
      </w:pPr>
      <w:r w:rsidRPr="001E140C">
        <w:rPr>
          <w:rFonts w:ascii="仿宋" w:eastAsia="仿宋" w:hAnsi="仿宋" w:cs="宋体" w:hint="eastAsia"/>
          <w:sz w:val="24"/>
        </w:rPr>
        <w:t xml:space="preserve">4.2在签订合同时不向你方提出附加条件； </w:t>
      </w:r>
    </w:p>
    <w:p w14:paraId="0A98C5D8" w14:textId="77777777" w:rsidR="00003236" w:rsidRPr="001E140C" w:rsidRDefault="003A58CD">
      <w:pPr>
        <w:snapToGrid w:val="0"/>
        <w:spacing w:line="360" w:lineRule="auto"/>
        <w:ind w:leftChars="100" w:left="210" w:firstLineChars="200" w:firstLine="480"/>
        <w:rPr>
          <w:rFonts w:ascii="仿宋" w:eastAsia="仿宋" w:hAnsi="仿宋" w:cs="宋体" w:hint="eastAsia"/>
          <w:sz w:val="24"/>
        </w:rPr>
      </w:pPr>
      <w:r w:rsidRPr="001E140C">
        <w:rPr>
          <w:rFonts w:ascii="仿宋" w:eastAsia="仿宋" w:hAnsi="仿宋" w:cs="宋体" w:hint="eastAsia"/>
          <w:sz w:val="24"/>
        </w:rPr>
        <w:t xml:space="preserve">4.3按照磋商文件要求提交履约保证金； </w:t>
      </w:r>
    </w:p>
    <w:p w14:paraId="21EA9A2E" w14:textId="77777777" w:rsidR="00003236" w:rsidRPr="001E140C" w:rsidRDefault="003A58CD">
      <w:pPr>
        <w:snapToGrid w:val="0"/>
        <w:spacing w:line="360" w:lineRule="auto"/>
        <w:ind w:leftChars="100" w:left="210" w:firstLineChars="200" w:firstLine="480"/>
        <w:rPr>
          <w:rFonts w:ascii="仿宋" w:eastAsia="仿宋" w:hAnsi="仿宋" w:cs="宋体" w:hint="eastAsia"/>
          <w:sz w:val="24"/>
        </w:rPr>
      </w:pPr>
      <w:r w:rsidRPr="001E140C">
        <w:rPr>
          <w:rFonts w:ascii="仿宋" w:eastAsia="仿宋" w:hAnsi="仿宋" w:cs="宋体" w:hint="eastAsia"/>
          <w:sz w:val="24"/>
        </w:rPr>
        <w:t xml:space="preserve">4.4在合同约定的期限内完成合同规定的全部义务。 </w:t>
      </w:r>
    </w:p>
    <w:p w14:paraId="40299EB8" w14:textId="77777777" w:rsidR="00003236" w:rsidRPr="001E140C" w:rsidRDefault="003A58CD">
      <w:pPr>
        <w:numPr>
          <w:ilvl w:val="0"/>
          <w:numId w:val="10"/>
        </w:numPr>
        <w:adjustRightInd/>
        <w:spacing w:line="360" w:lineRule="auto"/>
        <w:rPr>
          <w:rFonts w:ascii="仿宋" w:eastAsia="仿宋" w:hAnsi="仿宋" w:cs="宋体" w:hint="eastAsia"/>
          <w:sz w:val="24"/>
        </w:rPr>
      </w:pPr>
      <w:r w:rsidRPr="001E140C">
        <w:rPr>
          <w:rFonts w:ascii="仿宋" w:eastAsia="仿宋" w:hAnsi="仿宋" w:cs="宋体" w:hint="eastAsia"/>
          <w:sz w:val="24"/>
        </w:rPr>
        <w:t>其他补充说明:                                        。</w:t>
      </w:r>
    </w:p>
    <w:p w14:paraId="17BAC1AD" w14:textId="77777777" w:rsidR="00003236" w:rsidRPr="001E140C" w:rsidRDefault="00003236">
      <w:pPr>
        <w:autoSpaceDE w:val="0"/>
        <w:autoSpaceDN w:val="0"/>
        <w:spacing w:line="360" w:lineRule="auto"/>
        <w:ind w:firstLineChars="1650" w:firstLine="3960"/>
        <w:rPr>
          <w:rFonts w:ascii="仿宋" w:eastAsia="仿宋" w:hAnsi="仿宋" w:cs="仿宋_GB2312" w:hint="eastAsia"/>
          <w:kern w:val="0"/>
          <w:sz w:val="24"/>
          <w:lang w:val="zh-CN"/>
        </w:rPr>
      </w:pPr>
    </w:p>
    <w:p w14:paraId="72A4D29A" w14:textId="77777777" w:rsidR="00003236" w:rsidRPr="001E140C" w:rsidRDefault="003A58CD">
      <w:pPr>
        <w:spacing w:line="360" w:lineRule="auto"/>
        <w:ind w:firstLineChars="1500" w:firstLine="3600"/>
        <w:rPr>
          <w:rFonts w:ascii="仿宋" w:eastAsia="仿宋" w:hAnsi="仿宋" w:cs="仿宋_GB2312" w:hint="eastAsia"/>
          <w:sz w:val="24"/>
        </w:rPr>
      </w:pPr>
      <w:r w:rsidRPr="001E140C">
        <w:rPr>
          <w:rFonts w:ascii="仿宋" w:eastAsia="仿宋" w:hAnsi="仿宋" w:cs="仿宋_GB2312" w:hint="eastAsia"/>
          <w:sz w:val="24"/>
        </w:rPr>
        <w:t xml:space="preserve">供应商名称（电子签名）：                          </w:t>
      </w:r>
    </w:p>
    <w:p w14:paraId="38304619"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 xml:space="preserve">     日期：  年   月   日</w:t>
      </w:r>
    </w:p>
    <w:p w14:paraId="2EFDF324" w14:textId="77777777" w:rsidR="00003236" w:rsidRPr="001E140C" w:rsidRDefault="003A58CD">
      <w:pPr>
        <w:spacing w:line="360" w:lineRule="auto"/>
        <w:ind w:right="420"/>
        <w:rPr>
          <w:rFonts w:ascii="仿宋" w:eastAsia="仿宋" w:hAnsi="仿宋" w:cs="宋体" w:hint="eastAsia"/>
          <w:sz w:val="24"/>
        </w:rPr>
      </w:pPr>
      <w:r w:rsidRPr="001E140C">
        <w:rPr>
          <w:rFonts w:ascii="仿宋" w:eastAsia="仿宋" w:hAnsi="仿宋" w:cs="宋体" w:hint="eastAsia"/>
          <w:sz w:val="24"/>
        </w:rPr>
        <w:t>注：按本格式和要求提供。</w:t>
      </w:r>
    </w:p>
    <w:p w14:paraId="5F657F8C" w14:textId="77777777" w:rsidR="00003236" w:rsidRPr="001E140C" w:rsidRDefault="00003236">
      <w:pPr>
        <w:autoSpaceDE w:val="0"/>
        <w:autoSpaceDN w:val="0"/>
        <w:spacing w:line="360" w:lineRule="auto"/>
        <w:rPr>
          <w:rFonts w:ascii="仿宋" w:eastAsia="仿宋" w:hAnsi="仿宋" w:cs="仿宋_GB2312" w:hint="eastAsia"/>
          <w:kern w:val="0"/>
          <w:sz w:val="24"/>
        </w:rPr>
      </w:pPr>
    </w:p>
    <w:p w14:paraId="53DB0509" w14:textId="77777777" w:rsidR="00003236" w:rsidRPr="001E140C" w:rsidRDefault="00003236">
      <w:pPr>
        <w:pStyle w:val="14"/>
        <w:keepNext w:val="0"/>
        <w:pageBreakBefore w:val="0"/>
        <w:tabs>
          <w:tab w:val="clear" w:pos="720"/>
        </w:tabs>
        <w:jc w:val="both"/>
        <w:outlineLvl w:val="9"/>
        <w:rPr>
          <w:rFonts w:ascii="仿宋" w:eastAsia="仿宋" w:hAnsi="仿宋" w:cs="仿宋_GB2312" w:hint="eastAsia"/>
          <w:sz w:val="24"/>
          <w:szCs w:val="24"/>
        </w:rPr>
      </w:pPr>
    </w:p>
    <w:p w14:paraId="145D08AF" w14:textId="77777777" w:rsidR="00003236" w:rsidRPr="001E140C" w:rsidRDefault="00003236">
      <w:pPr>
        <w:spacing w:line="360" w:lineRule="auto"/>
        <w:rPr>
          <w:rFonts w:ascii="仿宋" w:eastAsia="仿宋" w:hAnsi="仿宋" w:cs="仿宋_GB2312" w:hint="eastAsia"/>
          <w:sz w:val="24"/>
        </w:rPr>
      </w:pPr>
    </w:p>
    <w:p w14:paraId="5022CFF4" w14:textId="77777777" w:rsidR="00003236" w:rsidRPr="001E140C" w:rsidRDefault="00003236">
      <w:pPr>
        <w:spacing w:line="360" w:lineRule="auto"/>
        <w:rPr>
          <w:rFonts w:ascii="仿宋" w:eastAsia="仿宋" w:hAnsi="仿宋" w:cs="仿宋_GB2312" w:hint="eastAsia"/>
          <w:sz w:val="18"/>
          <w:szCs w:val="18"/>
        </w:rPr>
      </w:pPr>
    </w:p>
    <w:p w14:paraId="6290AE30" w14:textId="77777777" w:rsidR="00003236" w:rsidRPr="001E140C" w:rsidRDefault="00003236">
      <w:pPr>
        <w:spacing w:line="360" w:lineRule="auto"/>
        <w:rPr>
          <w:rFonts w:ascii="仿宋" w:eastAsia="仿宋" w:hAnsi="仿宋" w:cs="仿宋_GB2312" w:hint="eastAsia"/>
          <w:sz w:val="18"/>
          <w:szCs w:val="18"/>
        </w:rPr>
      </w:pPr>
    </w:p>
    <w:p w14:paraId="63774C84" w14:textId="77777777" w:rsidR="00003236" w:rsidRPr="001E140C" w:rsidRDefault="003A58CD">
      <w:pPr>
        <w:widowControl/>
        <w:adjustRightInd/>
        <w:jc w:val="left"/>
        <w:rPr>
          <w:rFonts w:ascii="仿宋" w:eastAsia="仿宋" w:hAnsi="仿宋" w:cs="仿宋_GB2312" w:hint="eastAsia"/>
          <w:b/>
          <w:kern w:val="0"/>
          <w:sz w:val="32"/>
          <w:szCs w:val="32"/>
        </w:rPr>
      </w:pPr>
      <w:r w:rsidRPr="001E140C">
        <w:rPr>
          <w:rFonts w:ascii="仿宋" w:eastAsia="仿宋" w:hAnsi="仿宋" w:cs="仿宋_GB2312"/>
          <w:b/>
          <w:kern w:val="0"/>
          <w:sz w:val="32"/>
          <w:szCs w:val="32"/>
        </w:rPr>
        <w:br w:type="page"/>
      </w:r>
    </w:p>
    <w:p w14:paraId="72BF3F10" w14:textId="77777777" w:rsidR="00003236" w:rsidRPr="001E140C" w:rsidRDefault="003A58CD">
      <w:pPr>
        <w:widowControl/>
        <w:tabs>
          <w:tab w:val="left" w:pos="1200"/>
        </w:tabs>
        <w:adjustRightInd/>
        <w:ind w:left="840"/>
        <w:jc w:val="center"/>
        <w:rPr>
          <w:rFonts w:ascii="仿宋" w:eastAsia="仿宋" w:hAnsi="仿宋" w:cs="仿宋_GB2312" w:hint="eastAsia"/>
          <w:b/>
          <w:kern w:val="0"/>
          <w:sz w:val="32"/>
          <w:szCs w:val="32"/>
          <w:lang w:val="zh-CN"/>
        </w:rPr>
      </w:pPr>
      <w:r w:rsidRPr="001E140C">
        <w:rPr>
          <w:rFonts w:ascii="仿宋" w:eastAsia="仿宋" w:hAnsi="仿宋" w:cs="仿宋_GB2312" w:hint="eastAsia"/>
          <w:b/>
          <w:kern w:val="0"/>
          <w:sz w:val="32"/>
          <w:szCs w:val="32"/>
          <w:lang w:val="zh-CN"/>
        </w:rPr>
        <w:lastRenderedPageBreak/>
        <w:t>二、资格文件</w:t>
      </w:r>
    </w:p>
    <w:p w14:paraId="2DE34439" w14:textId="77777777" w:rsidR="00003236" w:rsidRPr="001E140C" w:rsidRDefault="00003236">
      <w:pPr>
        <w:pStyle w:val="afff7"/>
        <w:widowControl/>
        <w:tabs>
          <w:tab w:val="left" w:pos="1200"/>
          <w:tab w:val="left" w:pos="1560"/>
        </w:tabs>
        <w:adjustRightInd/>
        <w:ind w:left="1560" w:firstLineChars="0" w:firstLine="0"/>
        <w:jc w:val="left"/>
        <w:rPr>
          <w:rFonts w:ascii="仿宋" w:eastAsia="仿宋" w:hAnsi="仿宋" w:cs="仿宋_GB2312" w:hint="eastAsia"/>
          <w:b/>
          <w:sz w:val="30"/>
          <w:szCs w:val="30"/>
        </w:rPr>
      </w:pPr>
    </w:p>
    <w:p w14:paraId="02BCF87B" w14:textId="77777777" w:rsidR="00003236" w:rsidRPr="001E140C" w:rsidRDefault="003A58CD">
      <w:pPr>
        <w:snapToGrid w:val="0"/>
        <w:spacing w:line="360" w:lineRule="auto"/>
        <w:ind w:right="480"/>
        <w:jc w:val="center"/>
        <w:rPr>
          <w:rFonts w:ascii="仿宋" w:eastAsia="仿宋" w:hAnsi="仿宋" w:cs="宋体" w:hint="eastAsia"/>
          <w:b/>
          <w:kern w:val="0"/>
          <w:sz w:val="32"/>
          <w:szCs w:val="32"/>
        </w:rPr>
      </w:pPr>
      <w:r w:rsidRPr="001E140C">
        <w:rPr>
          <w:rFonts w:ascii="仿宋" w:eastAsia="仿宋" w:hAnsi="仿宋" w:cs="宋体" w:hint="eastAsia"/>
          <w:b/>
          <w:kern w:val="0"/>
          <w:sz w:val="32"/>
          <w:szCs w:val="32"/>
        </w:rPr>
        <w:t>A、符合参加政府采购活动应当具备的一般条件的承诺函</w:t>
      </w:r>
    </w:p>
    <w:p w14:paraId="26953BE2" w14:textId="77777777" w:rsidR="00003236" w:rsidRPr="001E140C" w:rsidRDefault="003A58CD">
      <w:pPr>
        <w:snapToGrid w:val="0"/>
        <w:spacing w:line="360" w:lineRule="auto"/>
        <w:rPr>
          <w:rFonts w:ascii="仿宋" w:eastAsia="仿宋" w:hAnsi="仿宋" w:cs="宋体" w:hint="eastAsia"/>
          <w:sz w:val="24"/>
        </w:rPr>
      </w:pPr>
      <w:r w:rsidRPr="001E140C">
        <w:rPr>
          <w:rFonts w:ascii="仿宋" w:eastAsia="仿宋" w:hAnsi="仿宋" w:cs="仿宋_GB2312" w:hint="eastAsia"/>
          <w:sz w:val="24"/>
        </w:rPr>
        <w:t>（采购人）、（采购代理机构）</w:t>
      </w:r>
      <w:r w:rsidRPr="001E140C">
        <w:rPr>
          <w:rFonts w:ascii="仿宋" w:eastAsia="仿宋" w:hAnsi="仿宋" w:cs="宋体" w:hint="eastAsia"/>
          <w:sz w:val="24"/>
        </w:rPr>
        <w:t>：</w:t>
      </w:r>
    </w:p>
    <w:p w14:paraId="46272598"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我方参与</w:t>
      </w:r>
      <w:r w:rsidRPr="001E140C">
        <w:rPr>
          <w:rFonts w:ascii="仿宋" w:eastAsia="仿宋" w:hAnsi="仿宋" w:cs="仿宋_GB2312" w:hint="eastAsia"/>
          <w:sz w:val="24"/>
        </w:rPr>
        <w:t>（项目名称）</w:t>
      </w:r>
      <w:r w:rsidRPr="001E140C">
        <w:rPr>
          <w:rFonts w:ascii="仿宋" w:eastAsia="仿宋" w:hAnsi="仿宋" w:cs="仿宋_GB2312" w:hint="eastAsia"/>
          <w:kern w:val="0"/>
          <w:sz w:val="24"/>
          <w:lang w:val="zh-CN"/>
        </w:rPr>
        <w:t>【项目编号：（采购编号）】</w:t>
      </w:r>
      <w:r w:rsidRPr="001E140C">
        <w:rPr>
          <w:rFonts w:ascii="仿宋" w:eastAsia="仿宋" w:hAnsi="仿宋" w:cs="宋体" w:hint="eastAsia"/>
          <w:sz w:val="24"/>
        </w:rPr>
        <w:t>政府采购活动，郑重承诺：</w:t>
      </w:r>
    </w:p>
    <w:p w14:paraId="66DA168D" w14:textId="77777777" w:rsidR="00003236" w:rsidRPr="001E140C" w:rsidRDefault="003A58CD">
      <w:pPr>
        <w:snapToGrid w:val="0"/>
        <w:spacing w:line="360" w:lineRule="auto"/>
        <w:ind w:firstLineChars="150" w:firstLine="360"/>
        <w:rPr>
          <w:rFonts w:ascii="仿宋" w:eastAsia="仿宋" w:hAnsi="仿宋" w:cs="宋体" w:hint="eastAsia"/>
          <w:sz w:val="24"/>
        </w:rPr>
      </w:pPr>
      <w:r w:rsidRPr="001E140C">
        <w:rPr>
          <w:rFonts w:ascii="仿宋" w:eastAsia="仿宋" w:hAnsi="仿宋" w:cs="宋体" w:hint="eastAsia"/>
          <w:sz w:val="24"/>
        </w:rPr>
        <w:t>（一）具备《中华人民共和国政府采购法》第二十二条第一款规定的条件：</w:t>
      </w:r>
    </w:p>
    <w:p w14:paraId="57A0135C"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1、具有独立承担民事责任的能力；</w:t>
      </w:r>
    </w:p>
    <w:p w14:paraId="33139F18"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 xml:space="preserve">2、具有良好的商业信誉和健全的财务会计制度； </w:t>
      </w:r>
    </w:p>
    <w:p w14:paraId="12CB1A10"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3、具有履行合同所必需的设备和专业技术能力；</w:t>
      </w:r>
    </w:p>
    <w:p w14:paraId="14B39016"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4、有依法缴纳税收和社会保障资金的良好记录；</w:t>
      </w:r>
    </w:p>
    <w:p w14:paraId="47AB5F47"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5、参加政府采购活动前三年内，在经营活动中没有重大违法记录；</w:t>
      </w:r>
    </w:p>
    <w:p w14:paraId="147304FB"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6、具有法律、行政法规规定的其他条件。</w:t>
      </w:r>
    </w:p>
    <w:p w14:paraId="1B92D106" w14:textId="41A99500"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（二）未被信用中国（www.creditchina.gov.cn</w:t>
      </w:r>
      <w:r w:rsidR="00625164" w:rsidRPr="001E140C">
        <w:rPr>
          <w:rFonts w:ascii="仿宋" w:eastAsia="仿宋" w:hAnsi="仿宋" w:cs="宋体" w:hint="eastAsia"/>
          <w:sz w:val="24"/>
        </w:rPr>
        <w:t>）</w:t>
      </w:r>
      <w:r w:rsidRPr="001E140C">
        <w:rPr>
          <w:rFonts w:ascii="仿宋" w:eastAsia="仿宋" w:hAnsi="仿宋" w:cs="宋体" w:hint="eastAsia"/>
          <w:sz w:val="24"/>
        </w:rPr>
        <w:t>、中国政府采购网（www.ccgp.gov.cn）列入失信被执行人、重大税收违法案件当事人名单、政府采购严重违法失信行为记录名单。</w:t>
      </w:r>
    </w:p>
    <w:p w14:paraId="6A69A3BA"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（三）不存在以下情况：</w:t>
      </w:r>
    </w:p>
    <w:p w14:paraId="71BAFA86"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1、单位负责人为同一人或者存在直接控股、管理关系的不同供应商参加同一合同项下的政府采购活动的；</w:t>
      </w:r>
    </w:p>
    <w:p w14:paraId="2D29CC5C" w14:textId="77777777" w:rsidR="00003236" w:rsidRPr="001E140C" w:rsidRDefault="003A58CD">
      <w:pPr>
        <w:snapToGrid w:val="0"/>
        <w:spacing w:line="360" w:lineRule="auto"/>
        <w:ind w:firstLineChars="200" w:firstLine="480"/>
        <w:rPr>
          <w:rFonts w:ascii="仿宋" w:eastAsia="仿宋" w:hAnsi="仿宋" w:cs="宋体" w:hint="eastAsia"/>
          <w:sz w:val="24"/>
        </w:rPr>
      </w:pPr>
      <w:r w:rsidRPr="001E140C">
        <w:rPr>
          <w:rFonts w:ascii="仿宋" w:eastAsia="仿宋" w:hAnsi="仿宋" w:cs="宋体" w:hint="eastAsia"/>
          <w:sz w:val="24"/>
        </w:rPr>
        <w:t>2、为采购项目提供整体设计、规范编制或者项目管理、监理、检测等服务后再参加该采购项目的其他采购活动的。</w:t>
      </w:r>
    </w:p>
    <w:p w14:paraId="3791ABA1" w14:textId="4431D066" w:rsidR="00003236" w:rsidRPr="001E140C" w:rsidRDefault="003A58CD">
      <w:pPr>
        <w:snapToGrid w:val="0"/>
        <w:spacing w:line="360" w:lineRule="auto"/>
        <w:ind w:firstLineChars="2300" w:firstLine="5520"/>
        <w:rPr>
          <w:rFonts w:ascii="仿宋" w:eastAsia="仿宋" w:hAnsi="仿宋" w:cs="宋体" w:hint="eastAsia"/>
          <w:kern w:val="0"/>
          <w:sz w:val="24"/>
        </w:rPr>
      </w:pPr>
      <w:r w:rsidRPr="001E140C">
        <w:rPr>
          <w:rFonts w:ascii="仿宋" w:eastAsia="仿宋" w:hAnsi="仿宋" w:cs="宋体" w:hint="eastAsia"/>
          <w:kern w:val="0"/>
          <w:sz w:val="24"/>
          <w:lang w:val="zh-CN"/>
        </w:rPr>
        <w:t>供应商名称</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电子签名</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w:t>
      </w:r>
    </w:p>
    <w:p w14:paraId="6A7220E5" w14:textId="77777777" w:rsidR="00003236" w:rsidRPr="001E140C" w:rsidRDefault="003A58CD">
      <w:pPr>
        <w:snapToGrid w:val="0"/>
        <w:spacing w:line="360" w:lineRule="auto"/>
        <w:rPr>
          <w:rFonts w:ascii="仿宋" w:eastAsia="仿宋" w:hAnsi="仿宋" w:cs="宋体" w:hint="eastAsia"/>
          <w:kern w:val="0"/>
          <w:sz w:val="24"/>
        </w:rPr>
      </w:pPr>
      <w:r w:rsidRPr="001E140C">
        <w:rPr>
          <w:rFonts w:ascii="仿宋" w:eastAsia="仿宋" w:hAnsi="仿宋" w:cs="宋体" w:hint="eastAsia"/>
          <w:kern w:val="0"/>
          <w:sz w:val="24"/>
          <w:lang w:val="zh-CN"/>
        </w:rPr>
        <w:t xml:space="preserve">                        </w:t>
      </w:r>
      <w:r w:rsidRPr="001E140C">
        <w:rPr>
          <w:rFonts w:ascii="仿宋" w:eastAsia="仿宋" w:hAnsi="仿宋" w:cs="宋体" w:hint="eastAsia"/>
          <w:kern w:val="0"/>
          <w:sz w:val="24"/>
        </w:rPr>
        <w:t xml:space="preserve">                      </w:t>
      </w:r>
      <w:r w:rsidRPr="001E140C">
        <w:rPr>
          <w:rFonts w:ascii="仿宋" w:eastAsia="仿宋" w:hAnsi="仿宋" w:cs="宋体" w:hint="eastAsia"/>
          <w:kern w:val="0"/>
          <w:sz w:val="24"/>
          <w:lang w:val="zh-CN"/>
        </w:rPr>
        <w:t>日期</w:t>
      </w:r>
      <w:r w:rsidRPr="001E140C">
        <w:rPr>
          <w:rFonts w:ascii="仿宋" w:eastAsia="仿宋" w:hAnsi="仿宋" w:cs="宋体" w:hint="eastAsia"/>
          <w:kern w:val="0"/>
          <w:sz w:val="24"/>
        </w:rPr>
        <w:t xml:space="preserve">：  年  </w:t>
      </w:r>
      <w:r w:rsidRPr="001E140C">
        <w:rPr>
          <w:rFonts w:ascii="仿宋" w:eastAsia="仿宋" w:hAnsi="仿宋" w:cs="宋体" w:hint="eastAsia"/>
          <w:kern w:val="0"/>
          <w:sz w:val="24"/>
          <w:lang w:val="zh-CN"/>
        </w:rPr>
        <w:t>月</w:t>
      </w:r>
      <w:r w:rsidRPr="001E140C">
        <w:rPr>
          <w:rFonts w:ascii="仿宋" w:eastAsia="仿宋" w:hAnsi="仿宋" w:cs="宋体" w:hint="eastAsia"/>
          <w:kern w:val="0"/>
          <w:sz w:val="24"/>
        </w:rPr>
        <w:t xml:space="preserve">   </w:t>
      </w:r>
      <w:r w:rsidRPr="001E140C">
        <w:rPr>
          <w:rFonts w:ascii="仿宋" w:eastAsia="仿宋" w:hAnsi="仿宋" w:cs="宋体" w:hint="eastAsia"/>
          <w:kern w:val="0"/>
          <w:sz w:val="24"/>
          <w:lang w:val="zh-CN"/>
        </w:rPr>
        <w:t>日</w:t>
      </w:r>
    </w:p>
    <w:p w14:paraId="3764D020" w14:textId="77777777" w:rsidR="00003236" w:rsidRPr="001E140C" w:rsidRDefault="00003236">
      <w:pPr>
        <w:snapToGrid w:val="0"/>
        <w:spacing w:line="360" w:lineRule="auto"/>
        <w:ind w:right="480"/>
        <w:jc w:val="center"/>
        <w:rPr>
          <w:rFonts w:ascii="仿宋" w:eastAsia="仿宋" w:hAnsi="仿宋" w:cs="仿宋_GB2312" w:hint="eastAsia"/>
          <w:b/>
          <w:kern w:val="0"/>
          <w:sz w:val="32"/>
          <w:szCs w:val="32"/>
        </w:rPr>
      </w:pPr>
    </w:p>
    <w:p w14:paraId="31913AC9" w14:textId="77777777" w:rsidR="00003236" w:rsidRPr="001E140C" w:rsidRDefault="003A58CD">
      <w:pPr>
        <w:widowControl/>
        <w:adjustRightInd/>
        <w:jc w:val="left"/>
        <w:rPr>
          <w:rFonts w:ascii="仿宋" w:eastAsia="仿宋" w:hAnsi="仿宋" w:cs="仿宋_GB2312" w:hint="eastAsia"/>
          <w:b/>
          <w:sz w:val="32"/>
          <w:szCs w:val="32"/>
        </w:rPr>
      </w:pPr>
      <w:r w:rsidRPr="001E140C">
        <w:rPr>
          <w:rFonts w:ascii="仿宋" w:eastAsia="仿宋" w:hAnsi="仿宋" w:cs="仿宋_GB2312"/>
          <w:b/>
          <w:sz w:val="32"/>
          <w:szCs w:val="32"/>
        </w:rPr>
        <w:br w:type="page"/>
      </w:r>
    </w:p>
    <w:p w14:paraId="2B88FEB9" w14:textId="77777777" w:rsidR="00003236" w:rsidRPr="001E140C" w:rsidRDefault="003A58CD">
      <w:pPr>
        <w:spacing w:line="360" w:lineRule="auto"/>
        <w:jc w:val="center"/>
        <w:rPr>
          <w:rFonts w:ascii="仿宋" w:eastAsia="仿宋" w:hAnsi="仿宋" w:cs="仿宋_GB2312" w:hint="eastAsia"/>
          <w:b/>
          <w:sz w:val="32"/>
          <w:szCs w:val="32"/>
        </w:rPr>
      </w:pPr>
      <w:r w:rsidRPr="001E140C">
        <w:rPr>
          <w:rFonts w:ascii="仿宋" w:eastAsia="仿宋" w:hAnsi="仿宋" w:cs="仿宋_GB2312" w:hint="eastAsia"/>
          <w:b/>
          <w:sz w:val="32"/>
          <w:szCs w:val="32"/>
        </w:rPr>
        <w:lastRenderedPageBreak/>
        <w:t>B、联合协议（如果有）</w:t>
      </w:r>
    </w:p>
    <w:p w14:paraId="41A0C08B" w14:textId="77777777" w:rsidR="00003236" w:rsidRPr="001E140C" w:rsidRDefault="003A58CD">
      <w:pPr>
        <w:widowControl/>
        <w:spacing w:line="360" w:lineRule="auto"/>
        <w:ind w:firstLineChars="200" w:firstLine="482"/>
        <w:jc w:val="left"/>
        <w:rPr>
          <w:rFonts w:ascii="仿宋" w:eastAsia="仿宋" w:hAnsi="仿宋" w:cs="宋体" w:hint="eastAsia"/>
          <w:b/>
          <w:sz w:val="24"/>
        </w:rPr>
      </w:pPr>
      <w:r w:rsidRPr="001E140C">
        <w:rPr>
          <w:rFonts w:ascii="仿宋" w:eastAsia="仿宋" w:hAnsi="仿宋" w:cs="宋体" w:hint="eastAsia"/>
          <w:b/>
          <w:sz w:val="24"/>
        </w:rPr>
        <w:t>（以联合体形式响应的，提供联合协议；本项目不接受联合体响应或者供应商不以联合体形式响应的，则不需要提供）</w:t>
      </w:r>
    </w:p>
    <w:p w14:paraId="4F077D52"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u w:val="single"/>
        </w:rPr>
        <w:t>（联合体所有成员名称）</w:t>
      </w:r>
      <w:r w:rsidRPr="001E140C">
        <w:rPr>
          <w:rFonts w:ascii="仿宋" w:eastAsia="仿宋" w:hAnsi="仿宋" w:cs="宋体" w:hint="eastAsia"/>
          <w:kern w:val="0"/>
          <w:sz w:val="24"/>
        </w:rPr>
        <w:t>自愿</w:t>
      </w:r>
      <w:r w:rsidRPr="001E140C">
        <w:rPr>
          <w:rFonts w:ascii="仿宋" w:eastAsia="仿宋" w:hAnsi="仿宋" w:cs="宋体" w:hint="eastAsia"/>
          <w:kern w:val="0"/>
          <w:sz w:val="24"/>
          <w:lang w:val="zh-CN"/>
        </w:rPr>
        <w:t>组成一个联合体，以一个供应商的身份</w:t>
      </w:r>
      <w:r w:rsidRPr="001E140C">
        <w:rPr>
          <w:rFonts w:ascii="仿宋" w:eastAsia="仿宋" w:hAnsi="仿宋" w:cs="宋体" w:hint="eastAsia"/>
          <w:kern w:val="0"/>
          <w:sz w:val="24"/>
        </w:rPr>
        <w:t>参加</w:t>
      </w:r>
      <w:r w:rsidRPr="001E140C">
        <w:rPr>
          <w:rFonts w:ascii="仿宋" w:eastAsia="仿宋" w:hAnsi="仿宋" w:cs="仿宋_GB2312" w:hint="eastAsia"/>
          <w:sz w:val="24"/>
        </w:rPr>
        <w:t>（项目名称）</w:t>
      </w:r>
      <w:r w:rsidRPr="001E140C">
        <w:rPr>
          <w:rFonts w:ascii="仿宋" w:eastAsia="仿宋" w:hAnsi="仿宋" w:cs="仿宋_GB2312" w:hint="eastAsia"/>
          <w:kern w:val="0"/>
          <w:sz w:val="24"/>
          <w:lang w:val="zh-CN"/>
        </w:rPr>
        <w:t>【项目编号：（采购编号）】响应</w:t>
      </w:r>
      <w:r w:rsidRPr="001E140C">
        <w:rPr>
          <w:rFonts w:ascii="仿宋" w:eastAsia="仿宋" w:hAnsi="仿宋" w:cs="宋体" w:hint="eastAsia"/>
          <w:kern w:val="0"/>
          <w:sz w:val="24"/>
          <w:lang w:val="zh-CN"/>
        </w:rPr>
        <w:t xml:space="preserve">。 </w:t>
      </w:r>
    </w:p>
    <w:p w14:paraId="6D5F910C"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一、各方一致决定，</w:t>
      </w:r>
      <w:r w:rsidRPr="001E140C">
        <w:rPr>
          <w:rFonts w:ascii="仿宋" w:eastAsia="仿宋" w:hAnsi="仿宋" w:cs="宋体" w:hint="eastAsia"/>
          <w:kern w:val="0"/>
          <w:sz w:val="24"/>
          <w:u w:val="single"/>
        </w:rPr>
        <w:t>（某联合体成员名称）</w:t>
      </w:r>
      <w:r w:rsidRPr="001E140C">
        <w:rPr>
          <w:rFonts w:ascii="仿宋" w:eastAsia="仿宋" w:hAnsi="仿宋" w:cs="宋体" w:hint="eastAsia"/>
          <w:kern w:val="0"/>
          <w:sz w:val="24"/>
        </w:rPr>
        <w:t>为联合体</w:t>
      </w:r>
      <w:r w:rsidRPr="001E140C">
        <w:rPr>
          <w:rFonts w:ascii="仿宋" w:eastAsia="仿宋" w:hAnsi="仿宋" w:cs="宋体" w:hint="eastAsia"/>
          <w:kern w:val="0"/>
          <w:sz w:val="24"/>
          <w:lang w:val="zh-CN"/>
        </w:rPr>
        <w:t>牵头人</w:t>
      </w:r>
      <w:r w:rsidRPr="001E140C">
        <w:rPr>
          <w:rFonts w:ascii="仿宋" w:eastAsia="仿宋" w:hAnsi="仿宋" w:cs="宋体" w:hint="eastAsia"/>
          <w:sz w:val="24"/>
        </w:rPr>
        <w:t>，代表所有联合体成员负责响应和合同实施阶段的主办、协调工作</w:t>
      </w:r>
      <w:r w:rsidRPr="001E140C">
        <w:rPr>
          <w:rFonts w:ascii="仿宋" w:eastAsia="仿宋" w:hAnsi="仿宋" w:cs="宋体" w:hint="eastAsia"/>
          <w:kern w:val="0"/>
          <w:sz w:val="24"/>
          <w:lang w:val="zh-CN"/>
        </w:rPr>
        <w:t>。</w:t>
      </w:r>
    </w:p>
    <w:p w14:paraId="064C6689"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二、</w:t>
      </w:r>
      <w:r w:rsidRPr="001E140C">
        <w:rPr>
          <w:rFonts w:ascii="仿宋" w:eastAsia="仿宋" w:hAnsi="仿宋" w:cs="宋体" w:hint="eastAsia"/>
          <w:sz w:val="24"/>
        </w:rPr>
        <w:t>所有联合体成员各方签署授权书，授权书载明的</w:t>
      </w:r>
      <w:r w:rsidRPr="001E140C">
        <w:rPr>
          <w:rFonts w:ascii="仿宋" w:eastAsia="仿宋" w:hAnsi="仿宋" w:cs="宋体" w:hint="eastAsia"/>
          <w:kern w:val="0"/>
          <w:sz w:val="24"/>
          <w:lang w:val="zh-CN"/>
        </w:rPr>
        <w:t>授权代表根据磋商文件规定及采购内容而对采购人、采购代理机构所作的任何合法承诺，包括书面澄清及相应等均对联合体各方产生约束力。</w:t>
      </w:r>
    </w:p>
    <w:p w14:paraId="3C063BE9"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三、本次联合响应中，分工如下：</w:t>
      </w:r>
    </w:p>
    <w:p w14:paraId="56351E94"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u w:val="single"/>
        </w:rPr>
        <w:t>（联合体成员1）</w:t>
      </w:r>
      <w:r w:rsidRPr="001E140C">
        <w:rPr>
          <w:rFonts w:ascii="仿宋" w:eastAsia="仿宋" w:hAnsi="仿宋" w:cs="宋体" w:hint="eastAsia"/>
          <w:kern w:val="0"/>
          <w:sz w:val="24"/>
          <w:lang w:val="zh-CN"/>
        </w:rPr>
        <w:t>承担的工作和义务为：</w:t>
      </w:r>
      <w:r w:rsidRPr="001E140C">
        <w:rPr>
          <w:rFonts w:ascii="仿宋" w:eastAsia="仿宋" w:hAnsi="仿宋" w:cs="宋体" w:hint="eastAsia"/>
          <w:u w:val="single"/>
        </w:rPr>
        <w:t xml:space="preserve">             </w:t>
      </w:r>
      <w:r w:rsidRPr="001E140C">
        <w:rPr>
          <w:rFonts w:ascii="仿宋" w:eastAsia="仿宋" w:hAnsi="仿宋" w:cs="宋体" w:hint="eastAsia"/>
          <w:kern w:val="0"/>
          <w:sz w:val="24"/>
          <w:lang w:val="zh-CN"/>
        </w:rPr>
        <w:t>；</w:t>
      </w:r>
    </w:p>
    <w:p w14:paraId="4EE2F1CD"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u w:val="single"/>
        </w:rPr>
        <w:t>（联合体成员</w:t>
      </w:r>
      <w:r w:rsidRPr="001E140C">
        <w:rPr>
          <w:rFonts w:ascii="仿宋" w:eastAsia="仿宋" w:hAnsi="仿宋" w:cs="宋体"/>
          <w:kern w:val="0"/>
          <w:sz w:val="24"/>
          <w:u w:val="single"/>
        </w:rPr>
        <w:t>2</w:t>
      </w:r>
      <w:r w:rsidRPr="001E140C">
        <w:rPr>
          <w:rFonts w:ascii="仿宋" w:eastAsia="仿宋" w:hAnsi="仿宋" w:cs="宋体" w:hint="eastAsia"/>
          <w:kern w:val="0"/>
          <w:sz w:val="24"/>
          <w:u w:val="single"/>
        </w:rPr>
        <w:t>）</w:t>
      </w:r>
      <w:r w:rsidRPr="001E140C">
        <w:rPr>
          <w:rFonts w:ascii="仿宋" w:eastAsia="仿宋" w:hAnsi="仿宋" w:cs="宋体" w:hint="eastAsia"/>
          <w:kern w:val="0"/>
          <w:sz w:val="24"/>
          <w:lang w:val="zh-CN"/>
        </w:rPr>
        <w:t>承担的工作和义务为：</w:t>
      </w:r>
      <w:r w:rsidRPr="001E140C">
        <w:rPr>
          <w:rFonts w:ascii="仿宋" w:eastAsia="仿宋" w:hAnsi="仿宋" w:cs="宋体" w:hint="eastAsia"/>
          <w:u w:val="single"/>
        </w:rPr>
        <w:t xml:space="preserve">             </w:t>
      </w:r>
      <w:r w:rsidRPr="001E140C">
        <w:rPr>
          <w:rFonts w:ascii="仿宋" w:eastAsia="仿宋" w:hAnsi="仿宋" w:cs="宋体" w:hint="eastAsia"/>
          <w:kern w:val="0"/>
          <w:sz w:val="24"/>
          <w:lang w:val="zh-CN"/>
        </w:rPr>
        <w:t>；</w:t>
      </w:r>
    </w:p>
    <w:p w14:paraId="73631DBC"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w:t>
      </w:r>
    </w:p>
    <w:p w14:paraId="3C78B473"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四、联合体成员中小企业合同份额（如果有）。</w:t>
      </w:r>
    </w:p>
    <w:p w14:paraId="7DAF830E" w14:textId="77777777" w:rsidR="00003236" w:rsidRPr="001E140C" w:rsidRDefault="003A58CD">
      <w:pPr>
        <w:snapToGrid w:val="0"/>
        <w:spacing w:line="360" w:lineRule="auto"/>
        <w:ind w:firstLine="576"/>
        <w:rPr>
          <w:rFonts w:ascii="仿宋" w:eastAsia="仿宋" w:hAnsi="仿宋" w:cs="宋体" w:hint="eastAsia"/>
          <w:b/>
          <w:kern w:val="0"/>
          <w:sz w:val="24"/>
          <w:lang w:val="zh-CN"/>
        </w:rPr>
      </w:pPr>
      <w:r w:rsidRPr="001E140C">
        <w:rPr>
          <w:rFonts w:ascii="仿宋" w:eastAsia="仿宋" w:hAnsi="仿宋" w:cs="宋体" w:hint="eastAsia"/>
          <w:kern w:val="0"/>
          <w:sz w:val="24"/>
          <w:lang w:val="zh-CN"/>
        </w:rPr>
        <w:t>1、</w:t>
      </w:r>
      <w:r w:rsidRPr="001E140C">
        <w:rPr>
          <w:rFonts w:ascii="仿宋" w:eastAsia="仿宋" w:hAnsi="仿宋" w:cs="宋体" w:hint="eastAsia"/>
          <w:kern w:val="0"/>
          <w:sz w:val="24"/>
          <w:u w:val="single"/>
        </w:rPr>
        <w:t>（</w:t>
      </w:r>
      <w:bookmarkStart w:id="101" w:name="_Hlk101131882"/>
      <w:r w:rsidRPr="001E140C">
        <w:rPr>
          <w:rFonts w:ascii="仿宋" w:eastAsia="仿宋" w:hAnsi="仿宋" w:cs="宋体" w:hint="eastAsia"/>
          <w:kern w:val="0"/>
          <w:sz w:val="24"/>
          <w:u w:val="single"/>
        </w:rPr>
        <w:t>联合体成员X</w:t>
      </w:r>
      <w:r w:rsidRPr="001E140C">
        <w:rPr>
          <w:rFonts w:ascii="仿宋" w:eastAsia="仿宋" w:hAnsi="仿宋" w:cs="宋体"/>
          <w:kern w:val="0"/>
          <w:sz w:val="24"/>
          <w:u w:val="single"/>
        </w:rPr>
        <w:t>,</w:t>
      </w:r>
      <w:r w:rsidRPr="001E140C">
        <w:rPr>
          <w:rFonts w:ascii="仿宋" w:eastAsia="仿宋" w:hAnsi="仿宋" w:cs="宋体" w:hint="eastAsia"/>
          <w:kern w:val="0"/>
          <w:sz w:val="24"/>
          <w:u w:val="single"/>
        </w:rPr>
        <w:t>……</w:t>
      </w:r>
      <w:bookmarkEnd w:id="101"/>
      <w:r w:rsidRPr="001E140C">
        <w:rPr>
          <w:rFonts w:ascii="仿宋" w:eastAsia="仿宋" w:hAnsi="仿宋" w:cs="宋体" w:hint="eastAsia"/>
          <w:kern w:val="0"/>
          <w:sz w:val="24"/>
          <w:u w:val="single"/>
        </w:rPr>
        <w:t>）</w:t>
      </w:r>
      <w:r w:rsidRPr="001E140C">
        <w:rPr>
          <w:rFonts w:ascii="仿宋" w:eastAsia="仿宋" w:hAnsi="仿宋" w:cs="宋体" w:hint="eastAsia"/>
          <w:kern w:val="0"/>
          <w:sz w:val="24"/>
        </w:rPr>
        <w:t>提供的服务由小</w:t>
      </w:r>
      <w:proofErr w:type="gramStart"/>
      <w:r w:rsidRPr="001E140C">
        <w:rPr>
          <w:rFonts w:ascii="仿宋" w:eastAsia="仿宋" w:hAnsi="仿宋" w:cs="宋体" w:hint="eastAsia"/>
          <w:kern w:val="0"/>
          <w:sz w:val="24"/>
        </w:rPr>
        <w:t>微企业</w:t>
      </w:r>
      <w:proofErr w:type="gramEnd"/>
      <w:r w:rsidRPr="001E140C">
        <w:rPr>
          <w:rFonts w:ascii="仿宋" w:eastAsia="仿宋" w:hAnsi="仿宋" w:cs="宋体" w:hint="eastAsia"/>
          <w:kern w:val="0"/>
          <w:sz w:val="24"/>
        </w:rPr>
        <w:t>承接，其合同份额占到合同总金额</w:t>
      </w:r>
      <w:r w:rsidRPr="001E140C">
        <w:rPr>
          <w:rFonts w:ascii="仿宋" w:eastAsia="仿宋" w:hAnsi="仿宋" w:cs="宋体" w:hint="eastAsia"/>
          <w:kern w:val="0"/>
          <w:sz w:val="24"/>
          <w:u w:val="single"/>
        </w:rPr>
        <w:t xml:space="preserve">     </w:t>
      </w:r>
      <w:r w:rsidRPr="001E140C">
        <w:rPr>
          <w:rFonts w:ascii="仿宋" w:eastAsia="仿宋" w:hAnsi="仿宋" w:cs="宋体" w:hint="eastAsia"/>
          <w:kern w:val="0"/>
          <w:sz w:val="24"/>
        </w:rPr>
        <w:t>%以上</w:t>
      </w:r>
      <w:r w:rsidRPr="001E140C">
        <w:rPr>
          <w:rFonts w:ascii="仿宋" w:eastAsia="仿宋" w:hAnsi="仿宋" w:cs="宋体" w:hint="eastAsia"/>
          <w:kern w:val="0"/>
          <w:sz w:val="24"/>
          <w:lang w:val="zh-CN"/>
        </w:rPr>
        <w:t>。</w:t>
      </w:r>
      <w:r w:rsidRPr="001E140C">
        <w:rPr>
          <w:rFonts w:ascii="仿宋" w:eastAsia="仿宋" w:hAnsi="仿宋" w:cs="宋体" w:hint="eastAsia"/>
          <w:b/>
          <w:kern w:val="0"/>
          <w:sz w:val="24"/>
          <w:lang w:val="zh-CN"/>
        </w:rPr>
        <w:t>（</w:t>
      </w:r>
      <w:bookmarkStart w:id="102" w:name="_Hlk101133598"/>
      <w:r w:rsidRPr="001E140C">
        <w:rPr>
          <w:rFonts w:ascii="仿宋" w:eastAsia="仿宋" w:hAnsi="仿宋" w:cs="宋体" w:hint="eastAsia"/>
          <w:b/>
          <w:kern w:val="0"/>
          <w:sz w:val="24"/>
          <w:lang w:val="zh-CN"/>
        </w:rPr>
        <w:t>未预留份额专门面向中小企业采购的采购项目，以及预留份额中的非预留部分采购包，接受联合体响应的，联合协议约定小</w:t>
      </w:r>
      <w:proofErr w:type="gramStart"/>
      <w:r w:rsidRPr="001E140C">
        <w:rPr>
          <w:rFonts w:ascii="仿宋" w:eastAsia="仿宋" w:hAnsi="仿宋" w:cs="宋体" w:hint="eastAsia"/>
          <w:b/>
          <w:kern w:val="0"/>
          <w:sz w:val="24"/>
          <w:lang w:val="zh-CN"/>
        </w:rPr>
        <w:t>微企业</w:t>
      </w:r>
      <w:proofErr w:type="gramEnd"/>
      <w:r w:rsidRPr="001E140C">
        <w:rPr>
          <w:rFonts w:ascii="仿宋" w:eastAsia="仿宋" w:hAnsi="仿宋" w:cs="宋体" w:hint="eastAsia"/>
          <w:b/>
          <w:kern w:val="0"/>
          <w:sz w:val="24"/>
          <w:lang w:val="zh-CN"/>
        </w:rPr>
        <w:t>的合同份额占到合同总金额30%以上的，对联合体报价按评标标准确定的比例给予扣除。供应商</w:t>
      </w:r>
      <w:r w:rsidRPr="001E140C">
        <w:rPr>
          <w:rFonts w:ascii="仿宋" w:eastAsia="仿宋" w:hAnsi="仿宋" w:cs="宋体" w:hint="eastAsia"/>
          <w:b/>
          <w:sz w:val="24"/>
        </w:rPr>
        <w:t>拟享受以上价格扣除政策的，填写有关内容。</w:t>
      </w:r>
      <w:bookmarkEnd w:id="102"/>
      <w:r w:rsidRPr="001E140C">
        <w:rPr>
          <w:rFonts w:ascii="仿宋" w:eastAsia="仿宋" w:hAnsi="仿宋" w:cs="宋体" w:hint="eastAsia"/>
          <w:b/>
          <w:kern w:val="0"/>
          <w:sz w:val="24"/>
          <w:lang w:val="zh-CN"/>
        </w:rPr>
        <w:t>）</w:t>
      </w:r>
    </w:p>
    <w:p w14:paraId="5143A3C6" w14:textId="77777777" w:rsidR="00003236" w:rsidRPr="001E140C" w:rsidRDefault="003A58CD">
      <w:pPr>
        <w:spacing w:line="360" w:lineRule="auto"/>
        <w:ind w:firstLineChars="200" w:firstLine="480"/>
        <w:rPr>
          <w:rFonts w:ascii="仿宋" w:eastAsia="仿宋" w:hAnsi="仿宋" w:cs="宋体" w:hint="eastAsia"/>
          <w:b/>
          <w:bCs/>
          <w:kern w:val="0"/>
          <w:sz w:val="24"/>
          <w:lang w:val="zh-CN"/>
        </w:rPr>
      </w:pPr>
      <w:r w:rsidRPr="001E140C">
        <w:rPr>
          <w:rFonts w:ascii="仿宋" w:eastAsia="仿宋" w:hAnsi="仿宋" w:cs="宋体" w:hint="eastAsia"/>
          <w:sz w:val="24"/>
        </w:rPr>
        <w:t>2、</w:t>
      </w:r>
      <w:bookmarkStart w:id="103" w:name="_Hlk101133173"/>
      <w:r w:rsidRPr="001E140C">
        <w:rPr>
          <w:rFonts w:ascii="仿宋" w:eastAsia="仿宋" w:hAnsi="仿宋" w:cs="宋体" w:hint="eastAsia"/>
          <w:sz w:val="24"/>
        </w:rPr>
        <w:t>中小企业合同金额达到</w:t>
      </w:r>
      <w:r w:rsidRPr="001E140C">
        <w:rPr>
          <w:rFonts w:ascii="仿宋" w:eastAsia="仿宋" w:hAnsi="仿宋" w:cs="宋体" w:hint="eastAsia"/>
          <w:sz w:val="24"/>
          <w:u w:val="single"/>
        </w:rPr>
        <w:t xml:space="preserve">  </w:t>
      </w:r>
      <w:r w:rsidRPr="001E140C">
        <w:rPr>
          <w:rFonts w:ascii="仿宋" w:eastAsia="仿宋" w:hAnsi="仿宋" w:cs="宋体" w:hint="eastAsia"/>
          <w:sz w:val="24"/>
        </w:rPr>
        <w:t>%，其中小</w:t>
      </w:r>
      <w:proofErr w:type="gramStart"/>
      <w:r w:rsidRPr="001E140C">
        <w:rPr>
          <w:rFonts w:ascii="仿宋" w:eastAsia="仿宋" w:hAnsi="仿宋" w:cs="宋体" w:hint="eastAsia"/>
          <w:sz w:val="24"/>
        </w:rPr>
        <w:t>微企业</w:t>
      </w:r>
      <w:proofErr w:type="gramEnd"/>
      <w:r w:rsidRPr="001E140C">
        <w:rPr>
          <w:rFonts w:ascii="仿宋" w:eastAsia="仿宋" w:hAnsi="仿宋" w:cs="宋体" w:hint="eastAsia"/>
          <w:sz w:val="24"/>
        </w:rPr>
        <w:t>合同金额达到</w:t>
      </w:r>
      <w:r w:rsidRPr="001E140C">
        <w:rPr>
          <w:rFonts w:ascii="仿宋" w:eastAsia="仿宋" w:hAnsi="仿宋" w:cs="宋体" w:hint="eastAsia"/>
          <w:sz w:val="24"/>
          <w:u w:val="single"/>
        </w:rPr>
        <w:t xml:space="preserve"> </w:t>
      </w:r>
      <w:r w:rsidRPr="001E140C">
        <w:rPr>
          <w:rFonts w:ascii="仿宋" w:eastAsia="仿宋" w:hAnsi="仿宋" w:cs="宋体" w:hint="eastAsia"/>
          <w:sz w:val="24"/>
        </w:rPr>
        <w:t>%</w:t>
      </w:r>
      <w:r w:rsidRPr="001E140C">
        <w:rPr>
          <w:rFonts w:ascii="仿宋" w:eastAsia="仿宋" w:hAnsi="仿宋" w:cs="宋体" w:hint="eastAsia"/>
          <w:kern w:val="0"/>
          <w:sz w:val="24"/>
          <w:lang w:val="zh-CN"/>
        </w:rPr>
        <w:t>。</w:t>
      </w:r>
      <w:r w:rsidRPr="001E140C">
        <w:rPr>
          <w:rFonts w:ascii="仿宋" w:eastAsia="仿宋" w:hAnsi="仿宋" w:cs="宋体" w:hint="eastAsia"/>
          <w:b/>
          <w:bCs/>
          <w:kern w:val="0"/>
          <w:sz w:val="24"/>
          <w:lang w:val="zh-CN"/>
        </w:rPr>
        <w:t>（</w:t>
      </w:r>
      <w:r w:rsidRPr="001E140C">
        <w:rPr>
          <w:rFonts w:ascii="仿宋" w:eastAsia="仿宋" w:hAnsi="仿宋" w:cs="宋体" w:hint="eastAsia"/>
          <w:b/>
          <w:bCs/>
          <w:sz w:val="24"/>
        </w:rPr>
        <w:t>要求以联合体形</w:t>
      </w:r>
      <w:proofErr w:type="gramStart"/>
      <w:r w:rsidRPr="001E140C">
        <w:rPr>
          <w:rFonts w:ascii="仿宋" w:eastAsia="仿宋" w:hAnsi="仿宋" w:cs="宋体" w:hint="eastAsia"/>
          <w:b/>
          <w:bCs/>
          <w:sz w:val="24"/>
        </w:rPr>
        <w:t>式参加</w:t>
      </w:r>
      <w:proofErr w:type="gramEnd"/>
      <w:r w:rsidRPr="001E140C">
        <w:rPr>
          <w:rFonts w:ascii="仿宋" w:eastAsia="仿宋" w:hAnsi="仿宋" w:cs="宋体" w:hint="eastAsia"/>
          <w:b/>
          <w:bCs/>
          <w:sz w:val="24"/>
        </w:rPr>
        <w:t>的项目或采购包，供应商按磋商文件第一部分竞争性磋商邀请公告申请人的资格要求中规定的联合协议中中小企业、小</w:t>
      </w:r>
      <w:proofErr w:type="gramStart"/>
      <w:r w:rsidRPr="001E140C">
        <w:rPr>
          <w:rFonts w:ascii="仿宋" w:eastAsia="仿宋" w:hAnsi="仿宋" w:cs="宋体" w:hint="eastAsia"/>
          <w:b/>
          <w:bCs/>
          <w:sz w:val="24"/>
        </w:rPr>
        <w:t>微企业</w:t>
      </w:r>
      <w:proofErr w:type="gramEnd"/>
      <w:r w:rsidRPr="001E140C">
        <w:rPr>
          <w:rFonts w:ascii="仿宋" w:eastAsia="仿宋" w:hAnsi="仿宋" w:cs="宋体" w:hint="eastAsia"/>
          <w:b/>
          <w:bCs/>
          <w:sz w:val="24"/>
        </w:rPr>
        <w:t>合同金额应当达到的比例要求填写。</w:t>
      </w:r>
      <w:r w:rsidRPr="001E140C">
        <w:rPr>
          <w:rFonts w:ascii="仿宋" w:eastAsia="仿宋" w:hAnsi="仿宋" w:cs="宋体" w:hint="eastAsia"/>
          <w:b/>
          <w:bCs/>
          <w:kern w:val="0"/>
          <w:sz w:val="24"/>
          <w:lang w:val="zh-CN"/>
        </w:rPr>
        <w:t>）</w:t>
      </w:r>
      <w:bookmarkEnd w:id="103"/>
    </w:p>
    <w:p w14:paraId="2AEECE27"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五、如果成交，</w:t>
      </w:r>
      <w:r w:rsidRPr="001E140C">
        <w:rPr>
          <w:rFonts w:ascii="仿宋" w:eastAsia="仿宋" w:hAnsi="仿宋" w:cs="宋体" w:hint="eastAsia"/>
          <w:sz w:val="24"/>
        </w:rPr>
        <w:t>联合体各成员方共同与采购人签订合同，并就采购合同约定的事项对采购人承担连带责任。</w:t>
      </w:r>
    </w:p>
    <w:p w14:paraId="2667853D"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六、有关本次联合响应的其他事宜：</w:t>
      </w:r>
    </w:p>
    <w:p w14:paraId="6C6F2B2E"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1、联合体各方不再单独参加或者与其</w:t>
      </w:r>
      <w:proofErr w:type="gramStart"/>
      <w:r w:rsidRPr="001E140C">
        <w:rPr>
          <w:rFonts w:ascii="仿宋" w:eastAsia="仿宋" w:hAnsi="仿宋" w:cs="宋体" w:hint="eastAsia"/>
          <w:kern w:val="0"/>
          <w:sz w:val="24"/>
          <w:lang w:val="zh-CN"/>
        </w:rPr>
        <w:t>他供应</w:t>
      </w:r>
      <w:proofErr w:type="gramEnd"/>
      <w:r w:rsidRPr="001E140C">
        <w:rPr>
          <w:rFonts w:ascii="仿宋" w:eastAsia="仿宋" w:hAnsi="仿宋" w:cs="宋体" w:hint="eastAsia"/>
          <w:kern w:val="0"/>
          <w:sz w:val="24"/>
          <w:lang w:val="zh-CN"/>
        </w:rPr>
        <w:t>商另外组成联合体参加同一合同项下的政府采购活动。</w:t>
      </w:r>
    </w:p>
    <w:p w14:paraId="7FD8827C"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2、联合体中有同类资质的各方按照联合体分工承担相同工作的，按照资质等级较低的供应商确定资质等级。</w:t>
      </w:r>
    </w:p>
    <w:p w14:paraId="3012DC23"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lastRenderedPageBreak/>
        <w:t>3、本协议提交采购人、采购代理机构后，联合体各方不得以任何形式对上述内容进行修改或撤销。</w:t>
      </w:r>
    </w:p>
    <w:p w14:paraId="5E9405C0" w14:textId="2073ABA5" w:rsidR="00003236" w:rsidRPr="001E140C" w:rsidRDefault="003A58CD">
      <w:pPr>
        <w:snapToGrid w:val="0"/>
        <w:spacing w:line="360" w:lineRule="auto"/>
        <w:ind w:firstLineChars="2100" w:firstLine="5040"/>
        <w:rPr>
          <w:rFonts w:ascii="仿宋" w:eastAsia="仿宋" w:hAnsi="仿宋" w:cs="宋体" w:hint="eastAsia"/>
          <w:kern w:val="0"/>
          <w:sz w:val="24"/>
          <w:lang w:val="zh-CN"/>
        </w:rPr>
      </w:pPr>
      <w:r w:rsidRPr="001E140C">
        <w:rPr>
          <w:rFonts w:ascii="仿宋" w:eastAsia="仿宋" w:hAnsi="仿宋" w:cs="宋体" w:hint="eastAsia"/>
          <w:kern w:val="0"/>
          <w:sz w:val="24"/>
          <w:lang w:val="zh-CN"/>
        </w:rPr>
        <w:t>联合体成员名称</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电子签名/公章</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w:t>
      </w:r>
    </w:p>
    <w:p w14:paraId="6FAD8B30" w14:textId="7E2411D0" w:rsidR="00003236" w:rsidRPr="001E140C" w:rsidRDefault="003A58CD">
      <w:pPr>
        <w:snapToGrid w:val="0"/>
        <w:spacing w:line="360" w:lineRule="auto"/>
        <w:ind w:firstLineChars="2100" w:firstLine="5040"/>
        <w:jc w:val="left"/>
        <w:rPr>
          <w:rFonts w:ascii="仿宋" w:eastAsia="仿宋" w:hAnsi="仿宋" w:cs="宋体" w:hint="eastAsia"/>
          <w:kern w:val="0"/>
          <w:sz w:val="24"/>
          <w:lang w:val="zh-CN"/>
        </w:rPr>
      </w:pPr>
      <w:r w:rsidRPr="001E140C">
        <w:rPr>
          <w:rFonts w:ascii="仿宋" w:eastAsia="仿宋" w:hAnsi="仿宋" w:cs="宋体" w:hint="eastAsia"/>
          <w:kern w:val="0"/>
          <w:sz w:val="24"/>
          <w:lang w:val="zh-CN"/>
        </w:rPr>
        <w:t>联合体成员名称</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电子签名/公章</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w:t>
      </w:r>
    </w:p>
    <w:p w14:paraId="6FC1949D" w14:textId="77777777" w:rsidR="00003236" w:rsidRPr="001E140C" w:rsidRDefault="003A58CD">
      <w:pPr>
        <w:snapToGrid w:val="0"/>
        <w:spacing w:line="360" w:lineRule="auto"/>
        <w:ind w:firstLineChars="2400" w:firstLine="5760"/>
        <w:rPr>
          <w:rFonts w:ascii="仿宋" w:eastAsia="仿宋" w:hAnsi="仿宋" w:cs="宋体" w:hint="eastAsia"/>
        </w:rPr>
      </w:pPr>
      <w:r w:rsidRPr="001E140C">
        <w:rPr>
          <w:rFonts w:ascii="仿宋" w:eastAsia="仿宋" w:hAnsi="仿宋" w:cs="宋体" w:hint="eastAsia"/>
          <w:kern w:val="0"/>
          <w:sz w:val="24"/>
          <w:lang w:val="zh-CN"/>
        </w:rPr>
        <w:t>……</w:t>
      </w:r>
    </w:p>
    <w:p w14:paraId="706F45B1" w14:textId="77777777" w:rsidR="00003236" w:rsidRPr="001E140C" w:rsidRDefault="003A58CD">
      <w:pPr>
        <w:snapToGrid w:val="0"/>
        <w:spacing w:line="360" w:lineRule="auto"/>
        <w:jc w:val="right"/>
        <w:rPr>
          <w:rFonts w:ascii="仿宋" w:eastAsia="仿宋" w:hAnsi="仿宋" w:cs="宋体" w:hint="eastAsia"/>
          <w:kern w:val="0"/>
          <w:sz w:val="24"/>
          <w:lang w:val="zh-CN"/>
        </w:rPr>
      </w:pPr>
      <w:r w:rsidRPr="001E140C">
        <w:rPr>
          <w:rFonts w:ascii="仿宋" w:eastAsia="仿宋" w:hAnsi="仿宋" w:cs="宋体" w:hint="eastAsia"/>
          <w:kern w:val="0"/>
          <w:sz w:val="24"/>
          <w:lang w:val="zh-CN"/>
        </w:rPr>
        <w:t>日期：  年  月   日</w:t>
      </w:r>
    </w:p>
    <w:p w14:paraId="77D17E79" w14:textId="77777777" w:rsidR="00003236" w:rsidRPr="001E140C" w:rsidRDefault="003A58CD">
      <w:pPr>
        <w:spacing w:line="360" w:lineRule="auto"/>
        <w:ind w:right="420"/>
        <w:rPr>
          <w:rFonts w:ascii="仿宋" w:eastAsia="仿宋" w:hAnsi="仿宋" w:cs="宋体" w:hint="eastAsia"/>
          <w:sz w:val="24"/>
        </w:rPr>
      </w:pPr>
      <w:r w:rsidRPr="001E140C">
        <w:rPr>
          <w:rFonts w:ascii="仿宋" w:eastAsia="仿宋" w:hAnsi="仿宋" w:cs="宋体" w:hint="eastAsia"/>
          <w:sz w:val="24"/>
        </w:rPr>
        <w:t>注：按本格式和要求提供。</w:t>
      </w:r>
    </w:p>
    <w:p w14:paraId="3AEDECCE" w14:textId="77777777" w:rsidR="00003236" w:rsidRPr="001E140C" w:rsidRDefault="00003236">
      <w:pPr>
        <w:snapToGrid w:val="0"/>
        <w:spacing w:line="360" w:lineRule="auto"/>
        <w:ind w:right="480"/>
        <w:jc w:val="center"/>
        <w:rPr>
          <w:rFonts w:ascii="仿宋" w:eastAsia="仿宋" w:hAnsi="仿宋" w:cs="仿宋_GB2312" w:hint="eastAsia"/>
          <w:b/>
          <w:sz w:val="32"/>
          <w:szCs w:val="32"/>
        </w:rPr>
      </w:pPr>
    </w:p>
    <w:p w14:paraId="54A2769F" w14:textId="77777777" w:rsidR="00003236" w:rsidRPr="001E140C" w:rsidRDefault="003A58CD">
      <w:pPr>
        <w:widowControl/>
        <w:adjustRightInd/>
        <w:jc w:val="left"/>
        <w:rPr>
          <w:rFonts w:ascii="仿宋" w:eastAsia="仿宋" w:hAnsi="仿宋" w:cs="仿宋_GB2312" w:hint="eastAsia"/>
          <w:b/>
          <w:sz w:val="32"/>
          <w:szCs w:val="32"/>
        </w:rPr>
      </w:pPr>
      <w:r w:rsidRPr="001E140C">
        <w:rPr>
          <w:rFonts w:ascii="仿宋" w:eastAsia="仿宋" w:hAnsi="仿宋" w:cs="仿宋_GB2312"/>
          <w:b/>
          <w:sz w:val="32"/>
          <w:szCs w:val="32"/>
        </w:rPr>
        <w:br w:type="page"/>
      </w:r>
    </w:p>
    <w:p w14:paraId="77AD9F27" w14:textId="77777777" w:rsidR="00003236" w:rsidRPr="001E140C" w:rsidRDefault="003A58CD">
      <w:pPr>
        <w:snapToGrid w:val="0"/>
        <w:spacing w:line="360" w:lineRule="auto"/>
        <w:ind w:right="480"/>
        <w:jc w:val="center"/>
        <w:rPr>
          <w:rFonts w:ascii="仿宋" w:eastAsia="仿宋" w:hAnsi="仿宋" w:cs="宋体" w:hint="eastAsia"/>
          <w:b/>
          <w:kern w:val="0"/>
          <w:sz w:val="32"/>
          <w:szCs w:val="32"/>
        </w:rPr>
      </w:pPr>
      <w:r w:rsidRPr="001E140C">
        <w:rPr>
          <w:rFonts w:ascii="仿宋" w:eastAsia="仿宋" w:hAnsi="仿宋" w:cs="仿宋_GB2312" w:hint="eastAsia"/>
          <w:b/>
          <w:sz w:val="32"/>
          <w:szCs w:val="32"/>
        </w:rPr>
        <w:lastRenderedPageBreak/>
        <w:t>C、</w:t>
      </w:r>
      <w:r w:rsidRPr="001E140C">
        <w:rPr>
          <w:rFonts w:ascii="仿宋" w:eastAsia="仿宋" w:hAnsi="仿宋" w:cs="宋体" w:hint="eastAsia"/>
          <w:b/>
          <w:kern w:val="0"/>
          <w:sz w:val="32"/>
          <w:szCs w:val="32"/>
        </w:rPr>
        <w:t>落实政府采购政策需满足的资格要求</w:t>
      </w:r>
    </w:p>
    <w:p w14:paraId="5ABFA2DD" w14:textId="77777777" w:rsidR="00003236" w:rsidRPr="001E140C" w:rsidRDefault="003A58CD">
      <w:pPr>
        <w:spacing w:line="360" w:lineRule="auto"/>
        <w:rPr>
          <w:rFonts w:ascii="仿宋" w:eastAsia="仿宋" w:hAnsi="仿宋" w:cs="宋体" w:hint="eastAsia"/>
          <w:sz w:val="24"/>
        </w:rPr>
      </w:pPr>
      <w:r w:rsidRPr="001E140C">
        <w:rPr>
          <w:rFonts w:ascii="仿宋" w:eastAsia="仿宋" w:hAnsi="仿宋" w:cs="宋体" w:hint="eastAsia"/>
          <w:sz w:val="24"/>
        </w:rPr>
        <w:t>（根据</w:t>
      </w:r>
      <w:r w:rsidRPr="001E140C">
        <w:rPr>
          <w:rFonts w:ascii="仿宋" w:eastAsia="仿宋" w:hAnsi="仿宋" w:cs="宋体" w:hint="eastAsia"/>
          <w:b/>
          <w:bCs/>
          <w:sz w:val="24"/>
        </w:rPr>
        <w:t>磋商文件第一部分竞争性磋商邀请公告中</w:t>
      </w:r>
      <w:r w:rsidRPr="001E140C">
        <w:rPr>
          <w:rFonts w:ascii="仿宋" w:eastAsia="仿宋" w:hAnsi="仿宋" w:cs="宋体" w:hint="eastAsia"/>
          <w:sz w:val="24"/>
        </w:rPr>
        <w:t>落实政府采购政策需满足的资格要求选择提供相应的材料；未要求的，无需提供）</w:t>
      </w:r>
    </w:p>
    <w:p w14:paraId="04D7D054" w14:textId="6AC72AC9" w:rsidR="00003236" w:rsidRPr="001E140C" w:rsidRDefault="003A58CD">
      <w:pPr>
        <w:snapToGrid w:val="0"/>
        <w:spacing w:before="50" w:after="50" w:line="360" w:lineRule="auto"/>
        <w:ind w:firstLineChars="196" w:firstLine="472"/>
        <w:jc w:val="left"/>
        <w:rPr>
          <w:rFonts w:ascii="仿宋" w:eastAsia="仿宋" w:hAnsi="仿宋" w:cs="宋体" w:hint="eastAsia"/>
          <w:sz w:val="24"/>
        </w:rPr>
      </w:pPr>
      <w:r w:rsidRPr="001E140C">
        <w:rPr>
          <w:rFonts w:ascii="仿宋" w:eastAsia="仿宋" w:hAnsi="仿宋" w:cs="宋体" w:hint="eastAsia"/>
          <w:b/>
          <w:sz w:val="24"/>
        </w:rPr>
        <w:t>a</w:t>
      </w:r>
      <w:r w:rsidRPr="001E140C">
        <w:rPr>
          <w:rFonts w:ascii="仿宋" w:eastAsia="仿宋" w:hAnsi="仿宋" w:cs="宋体" w:hint="eastAsia"/>
          <w:sz w:val="24"/>
        </w:rPr>
        <w:t>.专门面向中小企业，服务全部由符合政策要求的中小企业（或小微企业）承接的，提供相应的中小企业声明函（附件</w:t>
      </w:r>
      <w:r w:rsidR="00681F43" w:rsidRPr="001E140C">
        <w:rPr>
          <w:rFonts w:ascii="仿宋" w:eastAsia="仿宋" w:hAnsi="仿宋" w:cs="宋体"/>
          <w:sz w:val="24"/>
        </w:rPr>
        <w:t>2</w:t>
      </w:r>
      <w:r w:rsidRPr="001E140C">
        <w:rPr>
          <w:rFonts w:ascii="仿宋" w:eastAsia="仿宋" w:hAnsi="仿宋" w:cs="宋体" w:hint="eastAsia"/>
          <w:sz w:val="24"/>
        </w:rPr>
        <w:t xml:space="preserve">）。 </w:t>
      </w:r>
    </w:p>
    <w:p w14:paraId="665FEA66" w14:textId="77777777" w:rsidR="00003236" w:rsidRPr="001E140C" w:rsidRDefault="00003236">
      <w:pPr>
        <w:widowControl/>
        <w:spacing w:line="360" w:lineRule="auto"/>
        <w:ind w:firstLine="480"/>
        <w:jc w:val="left"/>
        <w:rPr>
          <w:rFonts w:ascii="仿宋" w:eastAsia="仿宋" w:hAnsi="仿宋" w:cs="宋体" w:hint="eastAsia"/>
          <w:sz w:val="24"/>
        </w:rPr>
      </w:pPr>
    </w:p>
    <w:p w14:paraId="08B03AA0" w14:textId="16CCD8AE" w:rsidR="00003236" w:rsidRPr="001E140C" w:rsidRDefault="003A58CD">
      <w:pPr>
        <w:widowControl/>
        <w:spacing w:line="360" w:lineRule="auto"/>
        <w:ind w:firstLineChars="196" w:firstLine="472"/>
        <w:jc w:val="left"/>
        <w:rPr>
          <w:rFonts w:ascii="仿宋" w:eastAsia="仿宋" w:hAnsi="仿宋" w:cs="宋体" w:hint="eastAsia"/>
          <w:sz w:val="24"/>
        </w:rPr>
      </w:pPr>
      <w:r w:rsidRPr="001E140C">
        <w:rPr>
          <w:rFonts w:ascii="仿宋" w:eastAsia="仿宋" w:hAnsi="仿宋" w:cs="宋体" w:hint="eastAsia"/>
          <w:b/>
          <w:sz w:val="24"/>
        </w:rPr>
        <w:t>b.</w:t>
      </w:r>
      <w:r w:rsidRPr="001E140C">
        <w:rPr>
          <w:rFonts w:ascii="仿宋" w:eastAsia="仿宋" w:hAnsi="仿宋" w:cs="宋体" w:hint="eastAsia"/>
          <w:sz w:val="24"/>
        </w:rPr>
        <w:t>要求以联合体形</w:t>
      </w:r>
      <w:proofErr w:type="gramStart"/>
      <w:r w:rsidRPr="001E140C">
        <w:rPr>
          <w:rFonts w:ascii="仿宋" w:eastAsia="仿宋" w:hAnsi="仿宋" w:cs="宋体" w:hint="eastAsia"/>
          <w:sz w:val="24"/>
        </w:rPr>
        <w:t>式参加</w:t>
      </w:r>
      <w:proofErr w:type="gramEnd"/>
      <w:r w:rsidRPr="001E140C">
        <w:rPr>
          <w:rFonts w:ascii="仿宋" w:eastAsia="仿宋" w:hAnsi="仿宋" w:cs="宋体" w:hint="eastAsia"/>
          <w:sz w:val="24"/>
        </w:rPr>
        <w:t>的，提供联合协议和中小企业声明函（附件</w:t>
      </w:r>
      <w:r w:rsidR="00681F43" w:rsidRPr="001E140C">
        <w:rPr>
          <w:rFonts w:ascii="仿宋" w:eastAsia="仿宋" w:hAnsi="仿宋" w:cs="宋体"/>
          <w:sz w:val="24"/>
        </w:rPr>
        <w:t>2</w:t>
      </w:r>
      <w:r w:rsidRPr="001E140C">
        <w:rPr>
          <w:rFonts w:ascii="仿宋" w:eastAsia="仿宋" w:hAnsi="仿宋" w:cs="宋体" w:hint="eastAsia"/>
          <w:sz w:val="24"/>
        </w:rPr>
        <w:t>），联合协议中中小企业合同金额应当达到</w:t>
      </w:r>
      <w:r w:rsidRPr="001E140C">
        <w:rPr>
          <w:rFonts w:ascii="仿宋" w:eastAsia="仿宋" w:hAnsi="仿宋" w:cs="宋体" w:hint="eastAsia"/>
          <w:b/>
          <w:bCs/>
          <w:sz w:val="24"/>
        </w:rPr>
        <w:t>竞争性磋商邀请公告</w:t>
      </w:r>
      <w:r w:rsidRPr="001E140C">
        <w:rPr>
          <w:rFonts w:ascii="仿宋" w:eastAsia="仿宋" w:hAnsi="仿宋" w:cs="宋体" w:hint="eastAsia"/>
          <w:sz w:val="24"/>
        </w:rPr>
        <w:t>载明的比例；如果供应商本身提供所有标的均由中小企业承接的，</w:t>
      </w:r>
      <w:r w:rsidRPr="001E140C">
        <w:rPr>
          <w:rFonts w:ascii="仿宋" w:eastAsia="仿宋" w:hAnsi="仿宋" w:cs="宋体" w:hint="eastAsia"/>
          <w:spacing w:val="8"/>
          <w:kern w:val="0"/>
          <w:sz w:val="24"/>
        </w:rPr>
        <w:t>并相应达到了前述比例要求，</w:t>
      </w:r>
      <w:r w:rsidRPr="001E140C">
        <w:rPr>
          <w:rFonts w:ascii="仿宋" w:eastAsia="仿宋" w:hAnsi="仿宋" w:cs="宋体" w:hint="eastAsia"/>
          <w:sz w:val="24"/>
        </w:rPr>
        <w:t>视同符合了资格条件，无需再与其他中小企业组成联合体参加政府采购活动，无需提供联合协议。</w:t>
      </w:r>
    </w:p>
    <w:p w14:paraId="6BC5D15B" w14:textId="77777777" w:rsidR="00003236" w:rsidRPr="001E140C" w:rsidRDefault="003A58CD">
      <w:pPr>
        <w:snapToGrid w:val="0"/>
        <w:spacing w:before="50" w:after="50" w:line="360" w:lineRule="auto"/>
        <w:jc w:val="center"/>
        <w:rPr>
          <w:rFonts w:ascii="仿宋" w:eastAsia="仿宋" w:hAnsi="仿宋" w:cs="宋体" w:hint="eastAsia"/>
          <w:sz w:val="24"/>
        </w:rPr>
      </w:pPr>
      <w:r w:rsidRPr="001E140C">
        <w:rPr>
          <w:rFonts w:ascii="仿宋" w:eastAsia="仿宋" w:hAnsi="仿宋" w:cs="宋体" w:hint="eastAsia"/>
          <w:b/>
          <w:sz w:val="24"/>
        </w:rPr>
        <w:t xml:space="preserve">    </w:t>
      </w:r>
    </w:p>
    <w:p w14:paraId="1EFD89F8" w14:textId="06F6D4B2" w:rsidR="00003236" w:rsidRPr="001E140C" w:rsidRDefault="003A58CD">
      <w:pPr>
        <w:spacing w:line="360" w:lineRule="auto"/>
        <w:ind w:firstLineChars="200" w:firstLine="482"/>
        <w:rPr>
          <w:rFonts w:ascii="仿宋" w:eastAsia="仿宋" w:hAnsi="仿宋" w:cs="宋体" w:hint="eastAsia"/>
          <w:sz w:val="24"/>
        </w:rPr>
      </w:pPr>
      <w:r w:rsidRPr="001E140C">
        <w:rPr>
          <w:rFonts w:ascii="仿宋" w:eastAsia="仿宋" w:hAnsi="仿宋" w:cs="宋体" w:hint="eastAsia"/>
          <w:b/>
          <w:sz w:val="24"/>
        </w:rPr>
        <w:t>c、</w:t>
      </w:r>
      <w:r w:rsidRPr="001E140C">
        <w:rPr>
          <w:rFonts w:ascii="仿宋" w:eastAsia="仿宋" w:hAnsi="仿宋" w:cs="宋体" w:hint="eastAsia"/>
          <w:sz w:val="24"/>
        </w:rPr>
        <w:t>要求合同分包的，提供分包意向协议和中小企业声明函（附件</w:t>
      </w:r>
      <w:r w:rsidR="00681F43" w:rsidRPr="001E140C">
        <w:rPr>
          <w:rFonts w:ascii="仿宋" w:eastAsia="仿宋" w:hAnsi="仿宋" w:cs="宋体"/>
          <w:sz w:val="24"/>
        </w:rPr>
        <w:t>2</w:t>
      </w:r>
      <w:r w:rsidRPr="001E140C">
        <w:rPr>
          <w:rFonts w:ascii="仿宋" w:eastAsia="仿宋" w:hAnsi="仿宋" w:cs="宋体" w:hint="eastAsia"/>
          <w:sz w:val="24"/>
        </w:rPr>
        <w:t>），分包意向协议中中小企业合同金额应当达到</w:t>
      </w:r>
      <w:r w:rsidRPr="001E140C">
        <w:rPr>
          <w:rFonts w:ascii="仿宋" w:eastAsia="仿宋" w:hAnsi="仿宋" w:cs="宋体" w:hint="eastAsia"/>
          <w:b/>
          <w:bCs/>
          <w:sz w:val="24"/>
        </w:rPr>
        <w:t>竞争性磋商邀请公告</w:t>
      </w:r>
      <w:r w:rsidRPr="001E140C">
        <w:rPr>
          <w:rFonts w:ascii="仿宋" w:eastAsia="仿宋" w:hAnsi="仿宋" w:cs="宋体" w:hint="eastAsia"/>
          <w:sz w:val="24"/>
        </w:rPr>
        <w:t>载明的比例；如果供应商本身提供的所有标的均由中小企业承接的，</w:t>
      </w:r>
      <w:r w:rsidRPr="001E140C">
        <w:rPr>
          <w:rFonts w:ascii="仿宋" w:eastAsia="仿宋" w:hAnsi="仿宋" w:cs="宋体" w:hint="eastAsia"/>
          <w:spacing w:val="8"/>
          <w:kern w:val="0"/>
          <w:sz w:val="24"/>
        </w:rPr>
        <w:t>并相应达到了前述比例要求，</w:t>
      </w:r>
      <w:r w:rsidRPr="001E140C">
        <w:rPr>
          <w:rFonts w:ascii="仿宋" w:eastAsia="仿宋" w:hAnsi="仿宋" w:cs="宋体" w:hint="eastAsia"/>
          <w:sz w:val="24"/>
        </w:rPr>
        <w:t>视同符合了资格条件，无需再向中小企业分包，无需提供分包意向协议。</w:t>
      </w:r>
    </w:p>
    <w:p w14:paraId="7FA2B6F2" w14:textId="77777777" w:rsidR="00003236" w:rsidRPr="001E140C" w:rsidRDefault="00003236">
      <w:pPr>
        <w:spacing w:line="360" w:lineRule="auto"/>
        <w:jc w:val="center"/>
        <w:rPr>
          <w:rFonts w:ascii="仿宋" w:eastAsia="仿宋" w:hAnsi="仿宋" w:cs="仿宋_GB2312" w:hint="eastAsia"/>
          <w:b/>
          <w:sz w:val="32"/>
          <w:szCs w:val="32"/>
        </w:rPr>
      </w:pPr>
    </w:p>
    <w:p w14:paraId="20516989" w14:textId="77777777" w:rsidR="00003236" w:rsidRPr="001E140C" w:rsidRDefault="00003236">
      <w:pPr>
        <w:spacing w:line="360" w:lineRule="auto"/>
        <w:jc w:val="center"/>
        <w:rPr>
          <w:rFonts w:ascii="仿宋" w:eastAsia="仿宋" w:hAnsi="仿宋" w:cs="仿宋_GB2312" w:hint="eastAsia"/>
          <w:b/>
          <w:sz w:val="32"/>
          <w:szCs w:val="32"/>
        </w:rPr>
      </w:pPr>
    </w:p>
    <w:p w14:paraId="6E4A7DEA" w14:textId="77777777" w:rsidR="00003236" w:rsidRPr="001E140C" w:rsidRDefault="003A58CD">
      <w:pPr>
        <w:spacing w:line="360" w:lineRule="auto"/>
        <w:jc w:val="center"/>
        <w:rPr>
          <w:rFonts w:ascii="仿宋" w:eastAsia="仿宋" w:hAnsi="仿宋" w:cs="仿宋_GB2312" w:hint="eastAsia"/>
          <w:b/>
          <w:sz w:val="32"/>
          <w:szCs w:val="32"/>
        </w:rPr>
      </w:pPr>
      <w:r w:rsidRPr="001E140C">
        <w:rPr>
          <w:rFonts w:ascii="仿宋" w:eastAsia="仿宋" w:hAnsi="仿宋" w:cs="仿宋_GB2312" w:hint="eastAsia"/>
          <w:b/>
          <w:sz w:val="32"/>
          <w:szCs w:val="32"/>
        </w:rPr>
        <w:t>D、符合特定资格条件要求的资质文件（复印件）</w:t>
      </w:r>
    </w:p>
    <w:p w14:paraId="3ACD6F59" w14:textId="77777777" w:rsidR="00003236" w:rsidRPr="001E140C" w:rsidRDefault="003A58CD">
      <w:pPr>
        <w:widowControl/>
        <w:spacing w:line="360" w:lineRule="auto"/>
        <w:ind w:firstLineChars="200" w:firstLine="480"/>
        <w:jc w:val="left"/>
        <w:rPr>
          <w:rFonts w:ascii="仿宋" w:eastAsia="仿宋" w:hAnsi="仿宋" w:cs="仿宋_GB2312" w:hint="eastAsia"/>
          <w:sz w:val="24"/>
        </w:rPr>
      </w:pPr>
      <w:r w:rsidRPr="001E140C">
        <w:rPr>
          <w:rFonts w:ascii="仿宋" w:eastAsia="仿宋" w:hAnsi="仿宋" w:cs="仿宋_GB2312" w:hint="eastAsia"/>
          <w:sz w:val="24"/>
        </w:rPr>
        <w:t>（由供应商根据“磋商文件第一部分”中“合格的供应商应具备的特定资格要求”编制；如果本项目没有设置特定资格条件，则不需要提供）</w:t>
      </w:r>
    </w:p>
    <w:p w14:paraId="76356E30" w14:textId="77777777" w:rsidR="00003236" w:rsidRPr="001E140C" w:rsidRDefault="00003236">
      <w:pPr>
        <w:widowControl/>
        <w:spacing w:line="360" w:lineRule="auto"/>
        <w:ind w:firstLineChars="200" w:firstLine="480"/>
        <w:jc w:val="left"/>
        <w:rPr>
          <w:rFonts w:ascii="仿宋" w:eastAsia="仿宋" w:hAnsi="仿宋" w:cs="仿宋_GB2312" w:hint="eastAsia"/>
          <w:sz w:val="24"/>
        </w:rPr>
      </w:pPr>
    </w:p>
    <w:p w14:paraId="7AD124DD" w14:textId="5F798B59" w:rsidR="00003236" w:rsidRPr="001E140C" w:rsidRDefault="003A58CD">
      <w:pPr>
        <w:snapToGrid w:val="0"/>
        <w:spacing w:line="360" w:lineRule="auto"/>
        <w:ind w:firstLineChars="2450" w:firstLine="5880"/>
        <w:rPr>
          <w:rFonts w:ascii="仿宋" w:eastAsia="仿宋" w:hAnsi="仿宋" w:cs="仿宋_GB2312" w:hint="eastAsia"/>
          <w:kern w:val="0"/>
          <w:sz w:val="24"/>
        </w:rPr>
      </w:pPr>
      <w:r w:rsidRPr="001E140C">
        <w:rPr>
          <w:rFonts w:ascii="仿宋" w:eastAsia="仿宋" w:hAnsi="仿宋" w:cs="仿宋_GB2312" w:hint="eastAsia"/>
          <w:kern w:val="0"/>
          <w:sz w:val="24"/>
          <w:lang w:val="zh-CN"/>
        </w:rPr>
        <w:t>供应商名称</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电子签名</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w:t>
      </w:r>
    </w:p>
    <w:p w14:paraId="4480352F" w14:textId="77777777" w:rsidR="00003236" w:rsidRPr="001E140C" w:rsidRDefault="003A58CD">
      <w:pPr>
        <w:snapToGrid w:val="0"/>
        <w:spacing w:line="360" w:lineRule="auto"/>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                                                 签发日期：  年  月   日</w:t>
      </w:r>
    </w:p>
    <w:p w14:paraId="05853281" w14:textId="77777777" w:rsidR="00003236" w:rsidRPr="001E140C" w:rsidRDefault="00003236">
      <w:pPr>
        <w:snapToGrid w:val="0"/>
        <w:spacing w:line="360" w:lineRule="auto"/>
        <w:rPr>
          <w:rFonts w:ascii="仿宋" w:eastAsia="仿宋" w:hAnsi="仿宋" w:cs="仿宋_GB2312" w:hint="eastAsia"/>
          <w:kern w:val="0"/>
          <w:sz w:val="24"/>
          <w:lang w:val="zh-CN"/>
        </w:rPr>
      </w:pPr>
    </w:p>
    <w:p w14:paraId="61EF3DF3" w14:textId="77777777" w:rsidR="00003236" w:rsidRPr="001E140C" w:rsidRDefault="00003236">
      <w:pPr>
        <w:snapToGrid w:val="0"/>
        <w:spacing w:line="360" w:lineRule="auto"/>
        <w:ind w:right="480"/>
        <w:jc w:val="center"/>
        <w:rPr>
          <w:rFonts w:ascii="仿宋" w:eastAsia="仿宋" w:hAnsi="仿宋" w:cs="仿宋_GB2312" w:hint="eastAsia"/>
          <w:b/>
          <w:kern w:val="0"/>
          <w:sz w:val="32"/>
          <w:szCs w:val="32"/>
          <w:lang w:val="zh-CN"/>
        </w:rPr>
        <w:sectPr w:rsidR="00003236" w:rsidRPr="001E140C" w:rsidSect="001F4400">
          <w:headerReference w:type="default" r:id="rId13"/>
          <w:footerReference w:type="even" r:id="rId14"/>
          <w:footerReference w:type="default" r:id="rId15"/>
          <w:headerReference w:type="first" r:id="rId16"/>
          <w:footerReference w:type="first" r:id="rId17"/>
          <w:pgSz w:w="11906" w:h="16838"/>
          <w:pgMar w:top="1247" w:right="1418" w:bottom="1276" w:left="1418" w:header="1020" w:footer="992" w:gutter="0"/>
          <w:cols w:space="720"/>
          <w:titlePg/>
          <w:docGrid w:linePitch="312"/>
        </w:sectPr>
      </w:pPr>
    </w:p>
    <w:p w14:paraId="3228913C" w14:textId="77777777" w:rsidR="00003236" w:rsidRPr="001E140C" w:rsidRDefault="003A58CD">
      <w:pPr>
        <w:widowControl/>
        <w:spacing w:line="360" w:lineRule="auto"/>
        <w:jc w:val="center"/>
        <w:rPr>
          <w:rFonts w:ascii="仿宋" w:eastAsia="仿宋" w:hAnsi="仿宋" w:cs="仿宋_GB2312" w:hint="eastAsia"/>
          <w:b/>
          <w:kern w:val="0"/>
          <w:sz w:val="32"/>
          <w:szCs w:val="32"/>
          <w:lang w:val="zh-CN"/>
        </w:rPr>
      </w:pPr>
      <w:r w:rsidRPr="001E140C">
        <w:rPr>
          <w:rFonts w:ascii="仿宋" w:eastAsia="仿宋" w:hAnsi="仿宋" w:cs="仿宋_GB2312" w:hint="eastAsia"/>
          <w:b/>
          <w:kern w:val="0"/>
          <w:sz w:val="32"/>
          <w:szCs w:val="32"/>
          <w:lang w:val="zh-CN"/>
        </w:rPr>
        <w:lastRenderedPageBreak/>
        <w:t>三、法人授权书</w:t>
      </w:r>
    </w:p>
    <w:p w14:paraId="59586B3C" w14:textId="77777777" w:rsidR="00003236" w:rsidRPr="001E140C" w:rsidRDefault="003A58CD">
      <w:pPr>
        <w:snapToGrid w:val="0"/>
        <w:spacing w:line="360" w:lineRule="auto"/>
        <w:rPr>
          <w:rFonts w:ascii="仿宋" w:eastAsia="仿宋" w:hAnsi="仿宋" w:cs="仿宋_GB2312" w:hint="eastAsia"/>
          <w:kern w:val="0"/>
          <w:sz w:val="24"/>
        </w:rPr>
      </w:pPr>
      <w:r w:rsidRPr="001E140C">
        <w:rPr>
          <w:rFonts w:ascii="仿宋" w:eastAsia="仿宋" w:hAnsi="仿宋" w:cs="仿宋_GB2312" w:hint="eastAsia"/>
          <w:sz w:val="24"/>
        </w:rPr>
        <w:t>（采购人）、（采购代理机构）</w:t>
      </w:r>
      <w:r w:rsidRPr="001E140C">
        <w:rPr>
          <w:rFonts w:ascii="仿宋" w:eastAsia="仿宋" w:hAnsi="仿宋" w:cs="仿宋_GB2312" w:hint="eastAsia"/>
          <w:kern w:val="0"/>
          <w:sz w:val="24"/>
          <w:lang w:val="zh-CN"/>
        </w:rPr>
        <w:t>：</w:t>
      </w:r>
    </w:p>
    <w:p w14:paraId="3016BEBB" w14:textId="420B2B62" w:rsidR="00003236" w:rsidRPr="001E140C" w:rsidRDefault="003A58CD">
      <w:pPr>
        <w:snapToGrid w:val="0"/>
        <w:spacing w:line="360" w:lineRule="auto"/>
        <w:ind w:firstLine="576"/>
        <w:rPr>
          <w:rFonts w:ascii="仿宋" w:eastAsia="仿宋" w:hAnsi="仿宋" w:cs="仿宋_GB2312" w:hint="eastAsia"/>
          <w:kern w:val="0"/>
          <w:sz w:val="24"/>
        </w:rPr>
      </w:pPr>
      <w:r w:rsidRPr="001E140C">
        <w:rPr>
          <w:rFonts w:ascii="仿宋" w:eastAsia="仿宋" w:hAnsi="仿宋" w:cs="仿宋_GB2312" w:hint="eastAsia"/>
          <w:kern w:val="0"/>
          <w:sz w:val="24"/>
          <w:lang w:val="zh-CN"/>
        </w:rPr>
        <w:t>兹委派我公司</w:t>
      </w:r>
      <w:r w:rsidRPr="001E140C">
        <w:rPr>
          <w:rFonts w:ascii="仿宋" w:eastAsia="仿宋" w:hAnsi="仿宋" w:cs="仿宋_GB2312" w:hint="eastAsia"/>
          <w:kern w:val="0"/>
          <w:sz w:val="24"/>
          <w:u w:val="single"/>
          <w:lang w:val="zh-CN"/>
        </w:rPr>
        <w:t xml:space="preserve">                </w:t>
      </w:r>
      <w:r w:rsidRPr="001E140C">
        <w:rPr>
          <w:rFonts w:ascii="仿宋" w:eastAsia="仿宋" w:hAnsi="仿宋" w:cs="仿宋_GB2312" w:hint="eastAsia"/>
          <w:kern w:val="0"/>
          <w:sz w:val="24"/>
          <w:lang w:val="zh-CN"/>
        </w:rPr>
        <w:t>先生/女士</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其在本公司的职务是：</w:t>
      </w:r>
      <w:r w:rsidRPr="001E140C">
        <w:rPr>
          <w:rFonts w:ascii="仿宋" w:eastAsia="仿宋" w:hAnsi="仿宋" w:cs="仿宋_GB2312" w:hint="eastAsia"/>
          <w:kern w:val="0"/>
          <w:sz w:val="24"/>
          <w:u w:val="single"/>
          <w:lang w:val="zh-CN"/>
        </w:rPr>
        <w:t xml:space="preserve">                </w:t>
      </w:r>
      <w:r w:rsidRPr="001E140C">
        <w:rPr>
          <w:rFonts w:ascii="仿宋" w:eastAsia="仿宋" w:hAnsi="仿宋" w:cs="仿宋_GB2312" w:hint="eastAsia"/>
          <w:kern w:val="0"/>
          <w:sz w:val="24"/>
          <w:lang w:val="zh-CN"/>
        </w:rPr>
        <w:t xml:space="preserve"> ，联系电话：</w:t>
      </w:r>
      <w:r w:rsidRPr="001E140C">
        <w:rPr>
          <w:rFonts w:ascii="仿宋" w:eastAsia="仿宋" w:hAnsi="仿宋" w:cs="仿宋_GB2312" w:hint="eastAsia"/>
          <w:kern w:val="0"/>
          <w:sz w:val="24"/>
          <w:u w:val="single"/>
          <w:lang w:val="zh-CN"/>
        </w:rPr>
        <w:t xml:space="preserve">       </w:t>
      </w:r>
      <w:r w:rsidRPr="001E140C">
        <w:rPr>
          <w:rFonts w:ascii="仿宋" w:eastAsia="仿宋" w:hAnsi="仿宋" w:cs="仿宋_GB2312" w:hint="eastAsia"/>
          <w:kern w:val="0"/>
          <w:sz w:val="24"/>
          <w:lang w:val="zh-CN"/>
        </w:rPr>
        <w:t>手机：</w:t>
      </w:r>
      <w:r w:rsidRPr="001E140C">
        <w:rPr>
          <w:rFonts w:ascii="仿宋" w:eastAsia="仿宋" w:hAnsi="仿宋" w:cs="仿宋_GB2312" w:hint="eastAsia"/>
          <w:kern w:val="0"/>
          <w:sz w:val="24"/>
          <w:u w:val="single"/>
          <w:lang w:val="zh-CN"/>
        </w:rPr>
        <w:t xml:space="preserve">        </w:t>
      </w:r>
      <w:r w:rsidRPr="001E140C">
        <w:rPr>
          <w:rFonts w:ascii="仿宋" w:eastAsia="仿宋" w:hAnsi="仿宋" w:cs="仿宋_GB2312" w:hint="eastAsia"/>
          <w:kern w:val="0"/>
          <w:sz w:val="24"/>
          <w:lang w:val="zh-CN"/>
        </w:rPr>
        <w:t>传真：</w:t>
      </w:r>
      <w:r w:rsidRPr="001E140C">
        <w:rPr>
          <w:rFonts w:ascii="仿宋" w:eastAsia="仿宋" w:hAnsi="仿宋" w:cs="仿宋_GB2312" w:hint="eastAsia"/>
          <w:kern w:val="0"/>
          <w:sz w:val="24"/>
          <w:u w:val="single"/>
          <w:lang w:val="zh-CN"/>
        </w:rPr>
        <w:t xml:space="preserve">           </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，代表我公司全权处理</w:t>
      </w:r>
      <w:r w:rsidRPr="001E140C">
        <w:rPr>
          <w:rFonts w:ascii="仿宋" w:eastAsia="仿宋" w:hAnsi="仿宋" w:cs="仿宋_GB2312" w:hint="eastAsia"/>
          <w:sz w:val="24"/>
        </w:rPr>
        <w:t>（项目名称）【项目编号：（采购编号）】</w:t>
      </w:r>
      <w:r w:rsidRPr="001E140C">
        <w:rPr>
          <w:rFonts w:ascii="仿宋" w:eastAsia="仿宋" w:hAnsi="仿宋" w:cs="仿宋_GB2312" w:hint="eastAsia"/>
          <w:kern w:val="0"/>
          <w:sz w:val="24"/>
          <w:lang w:val="zh-CN"/>
        </w:rPr>
        <w:t>政府采购响应的一切事项，若成交则全权代表本公司签订相关合同，并负责处理合同履行等事宜。</w:t>
      </w:r>
    </w:p>
    <w:p w14:paraId="739FCEEB" w14:textId="77777777" w:rsidR="00003236" w:rsidRPr="001E140C" w:rsidRDefault="003A58CD">
      <w:pPr>
        <w:snapToGrid w:val="0"/>
        <w:spacing w:line="360" w:lineRule="auto"/>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    本委托书有效期：自    年 月  日起至    年  月  日止。</w:t>
      </w:r>
    </w:p>
    <w:p w14:paraId="54D1F60C" w14:textId="77777777" w:rsidR="00003236" w:rsidRPr="001E140C" w:rsidRDefault="003A58CD">
      <w:pPr>
        <w:snapToGrid w:val="0"/>
        <w:spacing w:line="360" w:lineRule="auto"/>
        <w:rPr>
          <w:rFonts w:ascii="仿宋" w:eastAsia="仿宋" w:hAnsi="仿宋" w:cs="仿宋_GB2312" w:hint="eastAsia"/>
          <w:kern w:val="0"/>
          <w:sz w:val="24"/>
        </w:rPr>
      </w:pPr>
      <w:r w:rsidRPr="001E140C">
        <w:rPr>
          <w:rFonts w:ascii="仿宋" w:eastAsia="仿宋" w:hAnsi="仿宋" w:cs="仿宋_GB2312" w:hint="eastAsia"/>
          <w:kern w:val="0"/>
          <w:sz w:val="24"/>
          <w:lang w:val="zh-CN"/>
        </w:rPr>
        <w:t xml:space="preserve">    特此告知。</w:t>
      </w:r>
    </w:p>
    <w:p w14:paraId="15D8FAC3" w14:textId="395164B7" w:rsidR="00003236" w:rsidRPr="001E140C" w:rsidRDefault="003A58CD">
      <w:pPr>
        <w:snapToGrid w:val="0"/>
        <w:spacing w:line="360" w:lineRule="auto"/>
        <w:rPr>
          <w:rFonts w:ascii="仿宋" w:eastAsia="仿宋" w:hAnsi="仿宋" w:cs="仿宋_GB2312" w:hint="eastAsia"/>
          <w:kern w:val="0"/>
          <w:sz w:val="24"/>
        </w:rPr>
      </w:pPr>
      <w:r w:rsidRPr="001E140C">
        <w:rPr>
          <w:rFonts w:ascii="仿宋" w:eastAsia="仿宋" w:hAnsi="仿宋" w:cs="仿宋_GB2312" w:hint="eastAsia"/>
          <w:kern w:val="0"/>
          <w:sz w:val="24"/>
          <w:lang w:val="zh-CN"/>
        </w:rPr>
        <w:t xml:space="preserve">                                                供应商名称</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电子签名</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w:t>
      </w:r>
    </w:p>
    <w:p w14:paraId="4018BA7F" w14:textId="77777777" w:rsidR="00003236" w:rsidRPr="001E140C" w:rsidRDefault="003A58CD">
      <w:pPr>
        <w:snapToGrid w:val="0"/>
        <w:spacing w:line="360" w:lineRule="auto"/>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                                                 签发日期：  年  月   日</w:t>
      </w:r>
    </w:p>
    <w:p w14:paraId="0FB761B2" w14:textId="77777777" w:rsidR="00003236" w:rsidRPr="001E140C" w:rsidRDefault="00003236">
      <w:pPr>
        <w:snapToGrid w:val="0"/>
        <w:spacing w:line="360" w:lineRule="auto"/>
        <w:rPr>
          <w:rFonts w:ascii="仿宋" w:eastAsia="仿宋" w:hAnsi="仿宋" w:cs="仿宋_GB2312" w:hint="eastAsia"/>
          <w:kern w:val="0"/>
          <w:sz w:val="24"/>
          <w:lang w:val="zh-CN"/>
        </w:rPr>
      </w:pPr>
    </w:p>
    <w:p w14:paraId="092BAF0D" w14:textId="77777777" w:rsidR="00003236" w:rsidRPr="001E140C" w:rsidRDefault="003A58CD">
      <w:pPr>
        <w:widowControl/>
        <w:adjustRightInd/>
        <w:jc w:val="left"/>
        <w:rPr>
          <w:rFonts w:ascii="仿宋" w:eastAsia="仿宋" w:hAnsi="仿宋" w:cs="仿宋_GB2312" w:hint="eastAsia"/>
          <w:b/>
          <w:kern w:val="0"/>
          <w:sz w:val="32"/>
          <w:szCs w:val="32"/>
          <w:lang w:val="zh-CN"/>
        </w:rPr>
      </w:pPr>
      <w:r w:rsidRPr="001E140C">
        <w:rPr>
          <w:rFonts w:ascii="仿宋" w:eastAsia="仿宋" w:hAnsi="仿宋" w:cs="仿宋_GB2312"/>
          <w:b/>
          <w:kern w:val="0"/>
          <w:sz w:val="32"/>
          <w:szCs w:val="32"/>
          <w:lang w:val="zh-CN"/>
        </w:rPr>
        <w:br w:type="page"/>
      </w:r>
    </w:p>
    <w:p w14:paraId="6BE740D7" w14:textId="77777777" w:rsidR="00003236" w:rsidRPr="001E140C" w:rsidRDefault="003A58CD">
      <w:pPr>
        <w:snapToGrid w:val="0"/>
        <w:spacing w:line="360" w:lineRule="auto"/>
        <w:jc w:val="center"/>
        <w:rPr>
          <w:rFonts w:ascii="仿宋" w:eastAsia="仿宋" w:hAnsi="仿宋" w:cs="仿宋_GB2312" w:hint="eastAsia"/>
          <w:b/>
          <w:kern w:val="0"/>
          <w:sz w:val="32"/>
          <w:szCs w:val="32"/>
          <w:lang w:val="zh-CN"/>
        </w:rPr>
      </w:pPr>
      <w:r w:rsidRPr="001E140C">
        <w:rPr>
          <w:rFonts w:ascii="仿宋" w:eastAsia="仿宋" w:hAnsi="仿宋" w:cs="仿宋_GB2312" w:hint="eastAsia"/>
          <w:b/>
          <w:kern w:val="0"/>
          <w:sz w:val="32"/>
          <w:szCs w:val="32"/>
          <w:lang w:val="zh-CN"/>
        </w:rPr>
        <w:lastRenderedPageBreak/>
        <w:t>联合体响应授权书（扫描件加盖上</w:t>
      </w:r>
      <w:proofErr w:type="gramStart"/>
      <w:r w:rsidRPr="001E140C">
        <w:rPr>
          <w:rFonts w:ascii="仿宋" w:eastAsia="仿宋" w:hAnsi="仿宋" w:cs="仿宋_GB2312" w:hint="eastAsia"/>
          <w:b/>
          <w:kern w:val="0"/>
          <w:sz w:val="32"/>
          <w:szCs w:val="32"/>
          <w:lang w:val="zh-CN"/>
        </w:rPr>
        <w:t>传单位电子</w:t>
      </w:r>
      <w:proofErr w:type="gramEnd"/>
      <w:r w:rsidRPr="001E140C">
        <w:rPr>
          <w:rFonts w:ascii="仿宋" w:eastAsia="仿宋" w:hAnsi="仿宋" w:cs="仿宋_GB2312" w:hint="eastAsia"/>
          <w:b/>
          <w:kern w:val="0"/>
          <w:sz w:val="32"/>
          <w:szCs w:val="32"/>
          <w:lang w:val="zh-CN"/>
        </w:rPr>
        <w:t>签名）</w:t>
      </w:r>
    </w:p>
    <w:p w14:paraId="21AF5E03" w14:textId="77777777" w:rsidR="00003236" w:rsidRPr="001E140C" w:rsidRDefault="003A58CD">
      <w:pPr>
        <w:snapToGrid w:val="0"/>
        <w:spacing w:line="360" w:lineRule="auto"/>
        <w:jc w:val="center"/>
        <w:rPr>
          <w:rFonts w:ascii="仿宋" w:eastAsia="仿宋" w:hAnsi="仿宋" w:cs="仿宋_GB2312" w:hint="eastAsia"/>
          <w:b/>
          <w:kern w:val="0"/>
          <w:sz w:val="30"/>
          <w:szCs w:val="30"/>
          <w:lang w:val="zh-CN"/>
        </w:rPr>
      </w:pPr>
      <w:r w:rsidRPr="001E140C">
        <w:rPr>
          <w:rFonts w:ascii="仿宋" w:eastAsia="仿宋" w:hAnsi="仿宋" w:cs="仿宋_GB2312" w:hint="eastAsia"/>
          <w:b/>
          <w:kern w:val="0"/>
          <w:sz w:val="30"/>
          <w:szCs w:val="30"/>
          <w:lang w:val="zh-CN"/>
        </w:rPr>
        <w:t>（适用于联合体响应）</w:t>
      </w:r>
    </w:p>
    <w:p w14:paraId="5FB64DC3" w14:textId="77777777" w:rsidR="00003236" w:rsidRPr="001E140C" w:rsidRDefault="003A58CD">
      <w:pPr>
        <w:snapToGrid w:val="0"/>
        <w:spacing w:line="360" w:lineRule="auto"/>
        <w:rPr>
          <w:rFonts w:ascii="仿宋" w:eastAsia="仿宋" w:hAnsi="仿宋" w:cs="仿宋_GB2312" w:hint="eastAsia"/>
          <w:kern w:val="0"/>
          <w:sz w:val="24"/>
        </w:rPr>
      </w:pPr>
      <w:r w:rsidRPr="001E140C">
        <w:rPr>
          <w:rFonts w:ascii="仿宋" w:eastAsia="仿宋" w:hAnsi="仿宋" w:cs="仿宋_GB2312" w:hint="eastAsia"/>
          <w:sz w:val="24"/>
        </w:rPr>
        <w:t>（采购人）、（采购代理机构）</w:t>
      </w:r>
      <w:r w:rsidRPr="001E140C">
        <w:rPr>
          <w:rFonts w:ascii="仿宋" w:eastAsia="仿宋" w:hAnsi="仿宋" w:cs="仿宋_GB2312" w:hint="eastAsia"/>
          <w:kern w:val="0"/>
          <w:sz w:val="24"/>
          <w:lang w:val="zh-CN"/>
        </w:rPr>
        <w:t>：</w:t>
      </w:r>
    </w:p>
    <w:p w14:paraId="6FD22647" w14:textId="77777777" w:rsidR="00003236" w:rsidRPr="001E140C" w:rsidRDefault="003A58CD">
      <w:pPr>
        <w:snapToGrid w:val="0"/>
        <w:spacing w:line="360" w:lineRule="auto"/>
        <w:ind w:firstLine="576"/>
        <w:rPr>
          <w:rFonts w:ascii="仿宋" w:eastAsia="仿宋" w:hAnsi="仿宋" w:cs="仿宋_GB2312" w:hint="eastAsia"/>
          <w:kern w:val="0"/>
          <w:sz w:val="24"/>
        </w:rPr>
      </w:pPr>
      <w:r w:rsidRPr="001E140C">
        <w:rPr>
          <w:rFonts w:ascii="仿宋" w:eastAsia="仿宋" w:hAnsi="仿宋" w:cs="宋体" w:hint="eastAsia"/>
          <w:kern w:val="0"/>
          <w:sz w:val="24"/>
        </w:rPr>
        <w:t>现</w:t>
      </w:r>
      <w:r w:rsidRPr="001E140C">
        <w:rPr>
          <w:rFonts w:ascii="仿宋" w:eastAsia="仿宋" w:hAnsi="仿宋" w:cs="宋体" w:hint="eastAsia"/>
          <w:kern w:val="0"/>
          <w:sz w:val="24"/>
          <w:lang w:val="zh-CN"/>
        </w:rPr>
        <w:t>委托</w:t>
      </w:r>
      <w:r w:rsidRPr="001E140C">
        <w:rPr>
          <w:rFonts w:ascii="仿宋" w:eastAsia="仿宋" w:hAnsi="仿宋" w:cs="宋体" w:hint="eastAsia"/>
          <w:kern w:val="0"/>
          <w:sz w:val="24"/>
          <w:u w:val="single"/>
          <w:lang w:val="zh-CN"/>
        </w:rPr>
        <w:t xml:space="preserve">          </w:t>
      </w:r>
      <w:r w:rsidRPr="001E140C">
        <w:rPr>
          <w:rFonts w:ascii="仿宋" w:eastAsia="仿宋" w:hAnsi="仿宋" w:cs="宋体" w:hint="eastAsia"/>
          <w:kern w:val="0"/>
          <w:sz w:val="24"/>
          <w:lang w:val="zh-CN"/>
        </w:rPr>
        <w:t>（姓名）为我方代理人（身份证号码：</w:t>
      </w:r>
      <w:r w:rsidRPr="001E140C">
        <w:rPr>
          <w:rFonts w:ascii="仿宋" w:eastAsia="仿宋" w:hAnsi="仿宋" w:cs="宋体" w:hint="eastAsia"/>
          <w:kern w:val="0"/>
          <w:sz w:val="24"/>
          <w:u w:val="single"/>
          <w:lang w:val="zh-CN"/>
        </w:rPr>
        <w:t xml:space="preserve">          </w:t>
      </w:r>
      <w:r w:rsidRPr="001E140C">
        <w:rPr>
          <w:rFonts w:ascii="仿宋" w:eastAsia="仿宋" w:hAnsi="仿宋" w:cs="宋体" w:hint="eastAsia"/>
          <w:kern w:val="0"/>
          <w:sz w:val="24"/>
          <w:lang w:val="zh-CN"/>
        </w:rPr>
        <w:t>，手机：</w:t>
      </w:r>
      <w:r w:rsidRPr="001E140C">
        <w:rPr>
          <w:rFonts w:ascii="仿宋" w:eastAsia="仿宋" w:hAnsi="仿宋" w:cs="宋体" w:hint="eastAsia"/>
          <w:kern w:val="0"/>
          <w:sz w:val="24"/>
          <w:u w:val="single"/>
          <w:lang w:val="zh-CN"/>
        </w:rPr>
        <w:t xml:space="preserve">          </w:t>
      </w:r>
      <w:r w:rsidRPr="001E140C">
        <w:rPr>
          <w:rFonts w:ascii="仿宋" w:eastAsia="仿宋" w:hAnsi="仿宋" w:cs="宋体" w:hint="eastAsia"/>
          <w:kern w:val="0"/>
          <w:sz w:val="24"/>
          <w:lang w:val="zh-CN"/>
        </w:rPr>
        <w:t>），以我方名义处理</w:t>
      </w:r>
      <w:r w:rsidRPr="001E140C">
        <w:rPr>
          <w:rFonts w:ascii="仿宋" w:eastAsia="仿宋" w:hAnsi="仿宋" w:cs="仿宋_GB2312" w:hint="eastAsia"/>
          <w:sz w:val="24"/>
        </w:rPr>
        <w:t>（项目名称）</w:t>
      </w:r>
      <w:r w:rsidRPr="001E140C">
        <w:rPr>
          <w:rFonts w:ascii="仿宋" w:eastAsia="仿宋" w:hAnsi="仿宋" w:cs="仿宋_GB2312" w:hint="eastAsia"/>
          <w:kern w:val="0"/>
          <w:sz w:val="24"/>
          <w:lang w:val="zh-CN"/>
        </w:rPr>
        <w:t>【项目编号：（采购编号）】政府采购响应的一切事项，</w:t>
      </w:r>
      <w:r w:rsidRPr="001E140C">
        <w:rPr>
          <w:rFonts w:ascii="仿宋" w:eastAsia="仿宋" w:hAnsi="仿宋" w:cs="宋体" w:hint="eastAsia"/>
          <w:kern w:val="0"/>
          <w:sz w:val="24"/>
          <w:lang w:val="zh-CN"/>
        </w:rPr>
        <w:t>其法律后果由我方承担。</w:t>
      </w:r>
      <w:r w:rsidRPr="001E140C">
        <w:rPr>
          <w:rFonts w:ascii="仿宋" w:eastAsia="仿宋" w:hAnsi="仿宋" w:cs="仿宋_GB2312" w:hint="eastAsia"/>
          <w:kern w:val="0"/>
          <w:sz w:val="24"/>
          <w:lang w:val="zh-CN"/>
        </w:rPr>
        <w:t>。</w:t>
      </w:r>
    </w:p>
    <w:p w14:paraId="6C1355F8" w14:textId="77777777" w:rsidR="00003236" w:rsidRPr="001E140C" w:rsidRDefault="003A58CD">
      <w:pPr>
        <w:snapToGrid w:val="0"/>
        <w:spacing w:line="360" w:lineRule="auto"/>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    本授权书有效期：自   年 月  日起至  年  月  日止。</w:t>
      </w:r>
    </w:p>
    <w:p w14:paraId="3CD605C0" w14:textId="77777777" w:rsidR="00003236" w:rsidRPr="001E140C" w:rsidRDefault="003A58CD">
      <w:pPr>
        <w:snapToGrid w:val="0"/>
        <w:spacing w:line="360" w:lineRule="auto"/>
        <w:rPr>
          <w:rFonts w:ascii="仿宋" w:eastAsia="仿宋" w:hAnsi="仿宋" w:cs="仿宋_GB2312" w:hint="eastAsia"/>
          <w:kern w:val="0"/>
          <w:sz w:val="24"/>
        </w:rPr>
      </w:pPr>
      <w:r w:rsidRPr="001E140C">
        <w:rPr>
          <w:rFonts w:ascii="仿宋" w:eastAsia="仿宋" w:hAnsi="仿宋" w:cs="仿宋_GB2312" w:hint="eastAsia"/>
          <w:kern w:val="0"/>
          <w:sz w:val="24"/>
          <w:lang w:val="zh-CN"/>
        </w:rPr>
        <w:t xml:space="preserve">    特此告知。</w:t>
      </w:r>
    </w:p>
    <w:p w14:paraId="79A77DEC" w14:textId="77777777" w:rsidR="00003236" w:rsidRPr="001E140C" w:rsidRDefault="003A58CD">
      <w:pPr>
        <w:snapToGrid w:val="0"/>
        <w:spacing w:line="360" w:lineRule="auto"/>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                                                </w:t>
      </w:r>
    </w:p>
    <w:p w14:paraId="2996CB82" w14:textId="24E30418" w:rsidR="00003236" w:rsidRPr="001E140C" w:rsidRDefault="003A58CD">
      <w:pPr>
        <w:snapToGrid w:val="0"/>
        <w:spacing w:line="360" w:lineRule="auto"/>
        <w:ind w:firstLineChars="2100" w:firstLine="5040"/>
        <w:rPr>
          <w:rFonts w:ascii="仿宋" w:eastAsia="仿宋" w:hAnsi="仿宋" w:cs="宋体" w:hint="eastAsia"/>
          <w:kern w:val="0"/>
          <w:sz w:val="24"/>
          <w:lang w:val="zh-CN"/>
        </w:rPr>
      </w:pPr>
      <w:r w:rsidRPr="001E140C">
        <w:rPr>
          <w:rFonts w:ascii="仿宋" w:eastAsia="仿宋" w:hAnsi="仿宋" w:cs="宋体" w:hint="eastAsia"/>
          <w:kern w:val="0"/>
          <w:sz w:val="24"/>
          <w:lang w:val="zh-CN"/>
        </w:rPr>
        <w:t>联合体成员名称</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电子签名/公章</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w:t>
      </w:r>
    </w:p>
    <w:p w14:paraId="190A0EF9" w14:textId="6C0092B8" w:rsidR="00003236" w:rsidRPr="001E140C" w:rsidRDefault="003A58CD">
      <w:pPr>
        <w:snapToGrid w:val="0"/>
        <w:spacing w:line="360" w:lineRule="auto"/>
        <w:ind w:firstLineChars="2100" w:firstLine="5040"/>
        <w:rPr>
          <w:rFonts w:ascii="仿宋" w:eastAsia="仿宋" w:hAnsi="仿宋" w:cs="宋体" w:hint="eastAsia"/>
          <w:kern w:val="0"/>
          <w:sz w:val="24"/>
          <w:lang w:val="zh-CN"/>
        </w:rPr>
      </w:pPr>
      <w:r w:rsidRPr="001E140C">
        <w:rPr>
          <w:rFonts w:ascii="仿宋" w:eastAsia="仿宋" w:hAnsi="仿宋" w:cs="宋体" w:hint="eastAsia"/>
          <w:kern w:val="0"/>
          <w:sz w:val="24"/>
          <w:lang w:val="zh-CN"/>
        </w:rPr>
        <w:t>联合体成员名称</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电子签名/公章</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w:t>
      </w:r>
    </w:p>
    <w:p w14:paraId="31ED2AA5" w14:textId="77777777" w:rsidR="00003236" w:rsidRPr="001E140C" w:rsidRDefault="003A58CD">
      <w:pPr>
        <w:snapToGrid w:val="0"/>
        <w:spacing w:line="360" w:lineRule="auto"/>
        <w:ind w:firstLineChars="2400" w:firstLine="5760"/>
        <w:rPr>
          <w:rFonts w:ascii="仿宋" w:eastAsia="仿宋" w:hAnsi="仿宋" w:cs="宋体" w:hint="eastAsia"/>
        </w:rPr>
      </w:pPr>
      <w:r w:rsidRPr="001E140C">
        <w:rPr>
          <w:rFonts w:ascii="仿宋" w:eastAsia="仿宋" w:hAnsi="仿宋" w:cs="宋体" w:hint="eastAsia"/>
          <w:kern w:val="0"/>
          <w:sz w:val="24"/>
          <w:lang w:val="zh-CN"/>
        </w:rPr>
        <w:t>……</w:t>
      </w:r>
    </w:p>
    <w:p w14:paraId="7289BAA7" w14:textId="77777777" w:rsidR="00003236" w:rsidRPr="001E140C" w:rsidRDefault="003A58CD">
      <w:pPr>
        <w:snapToGrid w:val="0"/>
        <w:spacing w:line="360" w:lineRule="auto"/>
        <w:rPr>
          <w:rFonts w:ascii="仿宋" w:eastAsia="仿宋" w:hAnsi="仿宋" w:cs="宋体" w:hint="eastAsia"/>
          <w:kern w:val="0"/>
          <w:sz w:val="24"/>
          <w:lang w:val="zh-CN"/>
        </w:rPr>
      </w:pPr>
      <w:r w:rsidRPr="001E140C">
        <w:rPr>
          <w:rFonts w:ascii="仿宋" w:eastAsia="仿宋" w:hAnsi="仿宋" w:cs="宋体" w:hint="eastAsia"/>
          <w:kern w:val="0"/>
          <w:sz w:val="24"/>
          <w:lang w:val="zh-CN"/>
        </w:rPr>
        <w:t xml:space="preserve">                                               日期：  年  月   日</w:t>
      </w:r>
    </w:p>
    <w:p w14:paraId="28CA9A25" w14:textId="77777777" w:rsidR="00003236" w:rsidRPr="001E140C" w:rsidRDefault="003A58CD">
      <w:pPr>
        <w:widowControl/>
        <w:adjustRightInd/>
        <w:jc w:val="left"/>
        <w:rPr>
          <w:rFonts w:ascii="仿宋" w:eastAsia="仿宋" w:hAnsi="仿宋" w:cs="仿宋_GB2312" w:hint="eastAsia"/>
          <w:b/>
          <w:bCs/>
          <w:sz w:val="30"/>
          <w:szCs w:val="30"/>
        </w:rPr>
      </w:pPr>
      <w:r w:rsidRPr="001E140C">
        <w:rPr>
          <w:rFonts w:ascii="仿宋" w:eastAsia="仿宋" w:hAnsi="仿宋" w:cs="仿宋_GB2312" w:hint="eastAsia"/>
          <w:b/>
          <w:bCs/>
          <w:sz w:val="30"/>
          <w:szCs w:val="30"/>
        </w:rPr>
        <w:br w:type="page"/>
      </w:r>
    </w:p>
    <w:p w14:paraId="7F88527B"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b/>
          <w:sz w:val="30"/>
          <w:szCs w:val="30"/>
        </w:rPr>
        <w:lastRenderedPageBreak/>
        <w:t>授权代表的身份证（复印件）</w:t>
      </w:r>
    </w:p>
    <w:p w14:paraId="2BD13F1B" w14:textId="77777777" w:rsidR="00003236" w:rsidRPr="001E140C" w:rsidRDefault="003A58CD">
      <w:pPr>
        <w:pStyle w:val="00"/>
        <w:spacing w:line="360" w:lineRule="auto"/>
        <w:rPr>
          <w:rFonts w:ascii="仿宋" w:eastAsia="仿宋" w:hAnsi="仿宋" w:hint="eastAsia"/>
          <w:bCs/>
          <w:sz w:val="24"/>
        </w:rPr>
      </w:pPr>
      <w:r w:rsidRPr="001E140C">
        <w:rPr>
          <w:rFonts w:ascii="仿宋" w:eastAsia="仿宋" w:hAnsi="仿宋" w:hint="eastAsia"/>
          <w:bCs/>
          <w:sz w:val="24"/>
        </w:rPr>
        <w:t>授权代表身份证件扫描件：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003236" w:rsidRPr="001E140C" w14:paraId="1B1884A6" w14:textId="77777777">
        <w:trPr>
          <w:trHeight w:val="4812"/>
          <w:jc w:val="center"/>
        </w:trPr>
        <w:tc>
          <w:tcPr>
            <w:tcW w:w="9207" w:type="dxa"/>
            <w:shd w:val="clear" w:color="auto" w:fill="auto"/>
          </w:tcPr>
          <w:p w14:paraId="156EC38E" w14:textId="77777777" w:rsidR="00003236" w:rsidRPr="001E140C" w:rsidRDefault="003A58CD">
            <w:pPr>
              <w:pStyle w:val="00"/>
              <w:spacing w:line="360" w:lineRule="auto"/>
              <w:rPr>
                <w:rFonts w:ascii="仿宋" w:eastAsia="仿宋" w:hAnsi="仿宋" w:hint="eastAsia"/>
                <w:bCs/>
                <w:sz w:val="24"/>
              </w:rPr>
            </w:pPr>
            <w:r w:rsidRPr="001E140C">
              <w:rPr>
                <w:rFonts w:ascii="仿宋" w:eastAsia="仿宋" w:hAnsi="仿宋" w:hint="eastAsia"/>
                <w:bCs/>
                <w:sz w:val="24"/>
              </w:rPr>
              <w:t>正面：                                 反面：</w:t>
            </w:r>
          </w:p>
          <w:p w14:paraId="5550E2C5" w14:textId="77777777" w:rsidR="00003236" w:rsidRPr="001E140C" w:rsidRDefault="00003236">
            <w:pPr>
              <w:pStyle w:val="00"/>
              <w:spacing w:line="360" w:lineRule="auto"/>
              <w:rPr>
                <w:rFonts w:ascii="仿宋" w:eastAsia="仿宋" w:hAnsi="仿宋" w:hint="eastAsia"/>
                <w:bCs/>
                <w:sz w:val="24"/>
              </w:rPr>
            </w:pPr>
          </w:p>
        </w:tc>
      </w:tr>
    </w:tbl>
    <w:p w14:paraId="16A5890F" w14:textId="77777777" w:rsidR="00003236" w:rsidRPr="001E140C" w:rsidRDefault="00003236">
      <w:pPr>
        <w:snapToGrid w:val="0"/>
        <w:spacing w:line="360" w:lineRule="auto"/>
        <w:ind w:firstLine="576"/>
        <w:jc w:val="right"/>
        <w:rPr>
          <w:rFonts w:ascii="仿宋" w:eastAsia="仿宋" w:hAnsi="仿宋" w:cs="仿宋_GB2312" w:hint="eastAsia"/>
          <w:kern w:val="0"/>
          <w:sz w:val="24"/>
          <w:lang w:val="zh-CN"/>
        </w:rPr>
      </w:pPr>
    </w:p>
    <w:p w14:paraId="6787B321" w14:textId="21C14ACD" w:rsidR="00003236" w:rsidRPr="001E140C" w:rsidRDefault="003A58CD">
      <w:pPr>
        <w:snapToGrid w:val="0"/>
        <w:spacing w:line="360" w:lineRule="auto"/>
        <w:ind w:firstLine="576"/>
        <w:jc w:val="center"/>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                供应商名称</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电子签名</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 xml:space="preserve">：                              </w:t>
      </w:r>
    </w:p>
    <w:p w14:paraId="5BEFD90C" w14:textId="6523D1EE" w:rsidR="00003236" w:rsidRPr="001E140C" w:rsidRDefault="003A58CD">
      <w:pPr>
        <w:spacing w:line="360" w:lineRule="auto"/>
        <w:jc w:val="center"/>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                   日期：  年  月</w:t>
      </w:r>
      <w:r w:rsidR="00A5141E" w:rsidRPr="001E140C">
        <w:rPr>
          <w:rFonts w:ascii="仿宋" w:eastAsia="仿宋" w:hAnsi="仿宋" w:cs="仿宋_GB2312" w:hint="eastAsia"/>
          <w:kern w:val="0"/>
          <w:sz w:val="24"/>
          <w:lang w:val="zh-CN"/>
        </w:rPr>
        <w:t xml:space="preserve"> </w:t>
      </w:r>
      <w:r w:rsidR="00A5141E" w:rsidRPr="001E140C">
        <w:rPr>
          <w:rFonts w:ascii="仿宋" w:eastAsia="仿宋" w:hAnsi="仿宋" w:cs="仿宋_GB2312"/>
          <w:kern w:val="0"/>
          <w:sz w:val="24"/>
          <w:lang w:val="zh-CN"/>
        </w:rPr>
        <w:t xml:space="preserve">  </w:t>
      </w:r>
      <w:r w:rsidR="00A5141E" w:rsidRPr="001E140C">
        <w:rPr>
          <w:rFonts w:ascii="仿宋" w:eastAsia="仿宋" w:hAnsi="仿宋" w:cs="仿宋_GB2312" w:hint="eastAsia"/>
          <w:kern w:val="0"/>
          <w:sz w:val="24"/>
          <w:lang w:val="zh-CN"/>
        </w:rPr>
        <w:t>日</w:t>
      </w:r>
    </w:p>
    <w:p w14:paraId="1B6675F5" w14:textId="77777777" w:rsidR="00003236" w:rsidRPr="001E140C" w:rsidRDefault="00003236">
      <w:pPr>
        <w:snapToGrid w:val="0"/>
        <w:spacing w:line="360" w:lineRule="auto"/>
        <w:ind w:firstLine="576"/>
        <w:jc w:val="center"/>
        <w:rPr>
          <w:rFonts w:ascii="仿宋" w:eastAsia="仿宋" w:hAnsi="仿宋" w:cs="仿宋_GB2312" w:hint="eastAsia"/>
          <w:sz w:val="28"/>
          <w:szCs w:val="28"/>
        </w:rPr>
      </w:pPr>
    </w:p>
    <w:p w14:paraId="44C7EE41" w14:textId="77777777" w:rsidR="00003236" w:rsidRPr="001E140C" w:rsidRDefault="003A58CD">
      <w:pPr>
        <w:widowControl/>
        <w:adjustRightInd/>
        <w:jc w:val="left"/>
        <w:rPr>
          <w:rFonts w:ascii="仿宋" w:eastAsia="仿宋" w:hAnsi="仿宋" w:cs="仿宋_GB2312" w:hint="eastAsia"/>
          <w:b/>
          <w:kern w:val="0"/>
          <w:sz w:val="32"/>
          <w:szCs w:val="32"/>
          <w:lang w:val="zh-CN"/>
        </w:rPr>
      </w:pPr>
      <w:r w:rsidRPr="001E140C">
        <w:rPr>
          <w:rFonts w:ascii="仿宋" w:eastAsia="仿宋" w:hAnsi="仿宋" w:cs="仿宋_GB2312"/>
          <w:b/>
          <w:kern w:val="0"/>
          <w:sz w:val="32"/>
          <w:szCs w:val="32"/>
          <w:lang w:val="zh-CN"/>
        </w:rPr>
        <w:br w:type="page"/>
      </w:r>
    </w:p>
    <w:p w14:paraId="450BFA92" w14:textId="77777777" w:rsidR="00003236" w:rsidRPr="001E140C" w:rsidRDefault="003A58CD">
      <w:pPr>
        <w:snapToGrid w:val="0"/>
        <w:spacing w:line="360" w:lineRule="auto"/>
        <w:ind w:firstLineChars="1100" w:firstLine="3534"/>
        <w:rPr>
          <w:rFonts w:ascii="仿宋" w:eastAsia="仿宋" w:hAnsi="仿宋" w:cs="宋体" w:hint="eastAsia"/>
          <w:b/>
          <w:kern w:val="0"/>
          <w:sz w:val="32"/>
          <w:szCs w:val="32"/>
        </w:rPr>
      </w:pPr>
      <w:r w:rsidRPr="001E140C">
        <w:rPr>
          <w:rFonts w:ascii="仿宋" w:eastAsia="仿宋" w:hAnsi="仿宋" w:cs="仿宋_GB2312" w:hint="eastAsia"/>
          <w:b/>
          <w:kern w:val="0"/>
          <w:sz w:val="32"/>
          <w:szCs w:val="32"/>
          <w:lang w:val="zh-CN"/>
        </w:rPr>
        <w:lastRenderedPageBreak/>
        <w:t>四</w:t>
      </w:r>
      <w:r w:rsidRPr="001E140C">
        <w:rPr>
          <w:rFonts w:ascii="仿宋" w:eastAsia="仿宋" w:hAnsi="仿宋" w:cs="仿宋_GB2312" w:hint="eastAsia"/>
          <w:b/>
          <w:sz w:val="32"/>
          <w:szCs w:val="32"/>
        </w:rPr>
        <w:t>、</w:t>
      </w:r>
      <w:r w:rsidRPr="001E140C">
        <w:rPr>
          <w:rFonts w:ascii="仿宋" w:eastAsia="仿宋" w:hAnsi="仿宋" w:cs="宋体" w:hint="eastAsia"/>
          <w:b/>
          <w:kern w:val="0"/>
          <w:sz w:val="32"/>
          <w:szCs w:val="32"/>
        </w:rPr>
        <w:t>分包意向协议（如果有）</w:t>
      </w:r>
    </w:p>
    <w:p w14:paraId="77988D66" w14:textId="77777777" w:rsidR="00003236" w:rsidRPr="001E140C" w:rsidRDefault="003A58CD">
      <w:pPr>
        <w:widowControl/>
        <w:spacing w:line="360" w:lineRule="auto"/>
        <w:ind w:firstLineChars="50" w:firstLine="120"/>
        <w:jc w:val="left"/>
        <w:rPr>
          <w:rFonts w:ascii="仿宋" w:eastAsia="仿宋" w:hAnsi="仿宋" w:cs="宋体" w:hint="eastAsia"/>
          <w:sz w:val="24"/>
        </w:rPr>
      </w:pPr>
      <w:r w:rsidRPr="001E140C">
        <w:rPr>
          <w:rFonts w:ascii="仿宋" w:eastAsia="仿宋" w:hAnsi="仿宋" w:cs="宋体" w:hint="eastAsia"/>
          <w:sz w:val="24"/>
        </w:rPr>
        <w:t>（</w:t>
      </w:r>
      <w:r w:rsidRPr="001E140C">
        <w:rPr>
          <w:rFonts w:ascii="仿宋" w:eastAsia="仿宋" w:hAnsi="仿宋" w:cs="宋体" w:hint="eastAsia"/>
          <w:b/>
          <w:sz w:val="24"/>
        </w:rPr>
        <w:t>成交后以分包方式履行合同的，提供分包意向协议；采购人不同意分包或者供应</w:t>
      </w:r>
      <w:proofErr w:type="gramStart"/>
      <w:r w:rsidRPr="001E140C">
        <w:rPr>
          <w:rFonts w:ascii="仿宋" w:eastAsia="仿宋" w:hAnsi="仿宋" w:cs="宋体" w:hint="eastAsia"/>
          <w:b/>
          <w:sz w:val="24"/>
        </w:rPr>
        <w:t>商成交</w:t>
      </w:r>
      <w:proofErr w:type="gramEnd"/>
      <w:r w:rsidRPr="001E140C">
        <w:rPr>
          <w:rFonts w:ascii="仿宋" w:eastAsia="仿宋" w:hAnsi="仿宋" w:cs="宋体" w:hint="eastAsia"/>
          <w:b/>
          <w:sz w:val="24"/>
        </w:rPr>
        <w:t>后不以分包方式履行合同的，则不需要提供。</w:t>
      </w:r>
      <w:r w:rsidRPr="001E140C">
        <w:rPr>
          <w:rFonts w:ascii="仿宋" w:eastAsia="仿宋" w:hAnsi="仿宋" w:cs="宋体" w:hint="eastAsia"/>
          <w:sz w:val="24"/>
        </w:rPr>
        <w:t>）</w:t>
      </w:r>
    </w:p>
    <w:p w14:paraId="32758482"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u w:val="single"/>
        </w:rPr>
        <w:t>（供应商名称）</w:t>
      </w:r>
      <w:r w:rsidRPr="001E140C">
        <w:rPr>
          <w:rFonts w:ascii="仿宋" w:eastAsia="仿宋" w:hAnsi="仿宋" w:cs="宋体" w:hint="eastAsia"/>
          <w:kern w:val="0"/>
          <w:sz w:val="24"/>
          <w:lang w:val="zh-CN"/>
        </w:rPr>
        <w:t>若成为</w:t>
      </w:r>
      <w:r w:rsidRPr="001E140C">
        <w:rPr>
          <w:rFonts w:ascii="仿宋" w:eastAsia="仿宋" w:hAnsi="仿宋" w:cs="宋体" w:hint="eastAsia"/>
          <w:sz w:val="24"/>
        </w:rPr>
        <w:t>（项目名称）【项目编号：（采购编号）】</w:t>
      </w:r>
      <w:r w:rsidRPr="001E140C">
        <w:rPr>
          <w:rFonts w:ascii="仿宋" w:eastAsia="仿宋" w:hAnsi="仿宋" w:cs="宋体" w:hint="eastAsia"/>
          <w:kern w:val="0"/>
          <w:sz w:val="24"/>
          <w:lang w:val="zh-CN"/>
        </w:rPr>
        <w:t>的成交供应商，将依法采取分包方式履行合同。</w:t>
      </w:r>
      <w:r w:rsidRPr="001E140C">
        <w:rPr>
          <w:rFonts w:ascii="仿宋" w:eastAsia="仿宋" w:hAnsi="仿宋" w:cs="宋体" w:hint="eastAsia"/>
          <w:kern w:val="0"/>
          <w:sz w:val="24"/>
          <w:u w:val="single"/>
        </w:rPr>
        <w:t>（供应商名称）</w:t>
      </w:r>
      <w:r w:rsidRPr="001E140C">
        <w:rPr>
          <w:rFonts w:ascii="仿宋" w:eastAsia="仿宋" w:hAnsi="仿宋" w:cs="宋体" w:hint="eastAsia"/>
          <w:kern w:val="0"/>
          <w:sz w:val="24"/>
        </w:rPr>
        <w:t>与</w:t>
      </w:r>
      <w:r w:rsidRPr="001E140C">
        <w:rPr>
          <w:rFonts w:ascii="仿宋" w:eastAsia="仿宋" w:hAnsi="仿宋" w:cs="宋体" w:hint="eastAsia"/>
          <w:kern w:val="0"/>
          <w:sz w:val="24"/>
          <w:u w:val="single"/>
        </w:rPr>
        <w:t>（所有分包供应商名称）</w:t>
      </w:r>
      <w:r w:rsidRPr="001E140C">
        <w:rPr>
          <w:rFonts w:ascii="仿宋" w:eastAsia="仿宋" w:hAnsi="仿宋" w:cs="宋体" w:hint="eastAsia"/>
          <w:kern w:val="0"/>
          <w:sz w:val="24"/>
        </w:rPr>
        <w:t>达成分包意向协议</w:t>
      </w:r>
      <w:r w:rsidRPr="001E140C">
        <w:rPr>
          <w:rFonts w:ascii="仿宋" w:eastAsia="仿宋" w:hAnsi="仿宋" w:cs="宋体" w:hint="eastAsia"/>
          <w:kern w:val="0"/>
          <w:sz w:val="24"/>
          <w:lang w:val="zh-CN"/>
        </w:rPr>
        <w:t xml:space="preserve">。 </w:t>
      </w:r>
    </w:p>
    <w:p w14:paraId="61692BD8"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一、分包标的及数量</w:t>
      </w:r>
    </w:p>
    <w:p w14:paraId="1AC3D54A"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u w:val="single"/>
        </w:rPr>
        <w:t>（供应商名称）</w:t>
      </w:r>
      <w:r w:rsidRPr="001E140C">
        <w:rPr>
          <w:rFonts w:ascii="仿宋" w:eastAsia="仿宋" w:hAnsi="仿宋" w:cs="宋体" w:hint="eastAsia"/>
          <w:kern w:val="0"/>
          <w:sz w:val="24"/>
          <w:lang w:val="zh-CN"/>
        </w:rPr>
        <w:t>将</w:t>
      </w:r>
      <w:r w:rsidRPr="001E140C">
        <w:rPr>
          <w:rFonts w:ascii="仿宋" w:eastAsia="仿宋" w:hAnsi="仿宋" w:cs="宋体" w:hint="eastAsia"/>
          <w:u w:val="single"/>
        </w:rPr>
        <w:t xml:space="preserve">  </w:t>
      </w:r>
      <w:r w:rsidRPr="001E140C">
        <w:rPr>
          <w:rFonts w:ascii="仿宋" w:eastAsia="仿宋" w:hAnsi="仿宋" w:cs="宋体"/>
          <w:kern w:val="0"/>
          <w:sz w:val="24"/>
          <w:u w:val="single"/>
        </w:rPr>
        <w:t xml:space="preserve"> XX工作内容   </w:t>
      </w:r>
      <w:r w:rsidRPr="001E140C">
        <w:rPr>
          <w:rFonts w:ascii="仿宋" w:eastAsia="仿宋" w:hAnsi="仿宋" w:cs="宋体" w:hint="eastAsia"/>
          <w:sz w:val="24"/>
        </w:rPr>
        <w:t>分包给</w:t>
      </w:r>
      <w:r w:rsidRPr="001E140C">
        <w:rPr>
          <w:rFonts w:ascii="仿宋" w:eastAsia="仿宋" w:hAnsi="仿宋" w:cs="宋体" w:hint="eastAsia"/>
          <w:kern w:val="0"/>
          <w:sz w:val="24"/>
          <w:u w:val="single"/>
        </w:rPr>
        <w:t>（分包供应商1名称）</w:t>
      </w:r>
      <w:r w:rsidRPr="001E140C">
        <w:rPr>
          <w:rFonts w:ascii="仿宋" w:eastAsia="仿宋" w:hAnsi="仿宋" w:cs="宋体" w:hint="eastAsia"/>
          <w:kern w:val="0"/>
          <w:sz w:val="24"/>
          <w:lang w:val="zh-CN"/>
        </w:rPr>
        <w:t>，</w:t>
      </w:r>
      <w:r w:rsidRPr="001E140C">
        <w:rPr>
          <w:rFonts w:ascii="仿宋" w:eastAsia="仿宋" w:hAnsi="仿宋" w:cs="宋体" w:hint="eastAsia"/>
          <w:kern w:val="0"/>
          <w:sz w:val="24"/>
          <w:u w:val="single"/>
        </w:rPr>
        <w:t>（分包供应商2名称），</w:t>
      </w:r>
      <w:r w:rsidRPr="001E140C">
        <w:rPr>
          <w:rFonts w:ascii="仿宋" w:eastAsia="仿宋" w:hAnsi="仿宋" w:cs="宋体" w:hint="eastAsia"/>
          <w:kern w:val="0"/>
          <w:sz w:val="24"/>
          <w:lang w:val="zh-CN"/>
        </w:rPr>
        <w:t>具备承</w:t>
      </w:r>
      <w:r w:rsidRPr="001E140C">
        <w:rPr>
          <w:rFonts w:ascii="仿宋" w:eastAsia="仿宋" w:hAnsi="仿宋" w:cs="宋体" w:hint="eastAsia"/>
          <w:kern w:val="0"/>
          <w:sz w:val="24"/>
        </w:rPr>
        <w:t>担</w:t>
      </w:r>
      <w:r w:rsidRPr="001E140C">
        <w:rPr>
          <w:rFonts w:ascii="仿宋" w:eastAsia="仿宋" w:hAnsi="仿宋" w:cs="宋体" w:hint="eastAsia"/>
          <w:kern w:val="0"/>
          <w:sz w:val="24"/>
          <w:u w:val="single"/>
          <w:lang w:val="zh-CN"/>
        </w:rPr>
        <w:t>XX工作内容</w:t>
      </w:r>
      <w:r w:rsidRPr="001E140C">
        <w:rPr>
          <w:rFonts w:ascii="仿宋" w:eastAsia="仿宋" w:hAnsi="仿宋" w:cs="宋体" w:hint="eastAsia"/>
          <w:kern w:val="0"/>
          <w:sz w:val="24"/>
          <w:lang w:val="zh-CN"/>
        </w:rPr>
        <w:t>相应资质条件且不得再次分包；</w:t>
      </w:r>
    </w:p>
    <w:p w14:paraId="65DA26DC" w14:textId="77777777" w:rsidR="00003236" w:rsidRPr="001E140C" w:rsidRDefault="003A58CD">
      <w:pPr>
        <w:ind w:firstLine="305"/>
        <w:rPr>
          <w:rFonts w:ascii="仿宋" w:eastAsia="仿宋" w:hAnsi="仿宋" w:hint="eastAsia"/>
        </w:rPr>
      </w:pPr>
      <w:r w:rsidRPr="001E140C">
        <w:rPr>
          <w:rFonts w:ascii="仿宋" w:eastAsia="仿宋" w:hAnsi="仿宋" w:hint="eastAsia"/>
          <w:lang w:val="zh-CN"/>
        </w:rPr>
        <w:t xml:space="preserve"> </w:t>
      </w:r>
    </w:p>
    <w:p w14:paraId="7D11C1DA"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二、分包供应商中小企业合同份额（如果有）</w:t>
      </w:r>
    </w:p>
    <w:p w14:paraId="2D46B2AB" w14:textId="77777777" w:rsidR="00003236" w:rsidRPr="001E140C" w:rsidRDefault="003A58CD">
      <w:pPr>
        <w:snapToGrid w:val="0"/>
        <w:spacing w:line="360" w:lineRule="auto"/>
        <w:ind w:firstLine="576"/>
        <w:rPr>
          <w:rFonts w:ascii="仿宋" w:eastAsia="仿宋" w:hAnsi="仿宋" w:cs="宋体" w:hint="eastAsia"/>
          <w:b/>
          <w:kern w:val="0"/>
          <w:sz w:val="24"/>
          <w:lang w:val="zh-CN"/>
        </w:rPr>
      </w:pPr>
      <w:r w:rsidRPr="001E140C">
        <w:rPr>
          <w:rFonts w:ascii="仿宋" w:eastAsia="仿宋" w:hAnsi="仿宋" w:cs="宋体"/>
          <w:kern w:val="0"/>
          <w:sz w:val="24"/>
        </w:rPr>
        <w:t>1、</w:t>
      </w:r>
      <w:r w:rsidRPr="001E140C">
        <w:rPr>
          <w:rFonts w:ascii="仿宋" w:eastAsia="仿宋" w:hAnsi="仿宋" w:cs="宋体" w:hint="eastAsia"/>
          <w:kern w:val="0"/>
          <w:sz w:val="24"/>
          <w:u w:val="single"/>
        </w:rPr>
        <w:t>（分包供应商X</w:t>
      </w:r>
      <w:r w:rsidRPr="001E140C">
        <w:rPr>
          <w:rFonts w:ascii="仿宋" w:eastAsia="仿宋" w:hAnsi="仿宋" w:cs="宋体"/>
          <w:kern w:val="0"/>
          <w:sz w:val="24"/>
          <w:u w:val="single"/>
        </w:rPr>
        <w:t>,</w:t>
      </w:r>
      <w:r w:rsidRPr="001E140C">
        <w:rPr>
          <w:rFonts w:ascii="仿宋" w:eastAsia="仿宋" w:hAnsi="仿宋" w:cs="宋体" w:hint="eastAsia"/>
          <w:kern w:val="0"/>
          <w:sz w:val="24"/>
          <w:u w:val="single"/>
        </w:rPr>
        <w:t>……）提供的服务全部由小</w:t>
      </w:r>
      <w:proofErr w:type="gramStart"/>
      <w:r w:rsidRPr="001E140C">
        <w:rPr>
          <w:rFonts w:ascii="仿宋" w:eastAsia="仿宋" w:hAnsi="仿宋" w:cs="宋体" w:hint="eastAsia"/>
          <w:kern w:val="0"/>
          <w:sz w:val="24"/>
          <w:u w:val="single"/>
        </w:rPr>
        <w:t>微企业</w:t>
      </w:r>
      <w:proofErr w:type="gramEnd"/>
      <w:r w:rsidRPr="001E140C">
        <w:rPr>
          <w:rFonts w:ascii="仿宋" w:eastAsia="仿宋" w:hAnsi="仿宋" w:cs="宋体" w:hint="eastAsia"/>
          <w:kern w:val="0"/>
          <w:sz w:val="24"/>
          <w:u w:val="single"/>
        </w:rPr>
        <w:t>承接，</w:t>
      </w:r>
      <w:r w:rsidRPr="001E140C">
        <w:rPr>
          <w:rFonts w:ascii="仿宋" w:eastAsia="仿宋" w:hAnsi="仿宋" w:cs="宋体" w:hint="eastAsia"/>
          <w:kern w:val="0"/>
          <w:sz w:val="24"/>
        </w:rPr>
        <w:t>其合同份额占到合同总金额</w:t>
      </w:r>
      <w:r w:rsidRPr="001E140C">
        <w:rPr>
          <w:rFonts w:ascii="仿宋" w:eastAsia="仿宋" w:hAnsi="仿宋" w:cs="宋体" w:hint="eastAsia"/>
          <w:kern w:val="0"/>
          <w:sz w:val="24"/>
          <w:u w:val="single"/>
        </w:rPr>
        <w:t xml:space="preserve">     </w:t>
      </w:r>
      <w:r w:rsidRPr="001E140C">
        <w:rPr>
          <w:rFonts w:ascii="仿宋" w:eastAsia="仿宋" w:hAnsi="仿宋" w:cs="宋体" w:hint="eastAsia"/>
          <w:kern w:val="0"/>
          <w:sz w:val="24"/>
        </w:rPr>
        <w:t>%以上</w:t>
      </w:r>
      <w:r w:rsidRPr="001E140C">
        <w:rPr>
          <w:rFonts w:ascii="仿宋" w:eastAsia="仿宋" w:hAnsi="仿宋" w:cs="宋体" w:hint="eastAsia"/>
        </w:rPr>
        <w:t>。</w:t>
      </w:r>
      <w:r w:rsidRPr="001E140C">
        <w:rPr>
          <w:rFonts w:ascii="仿宋" w:eastAsia="仿宋" w:hAnsi="仿宋" w:cs="宋体" w:hint="eastAsia"/>
          <w:b/>
          <w:kern w:val="0"/>
          <w:sz w:val="24"/>
          <w:lang w:val="zh-CN"/>
        </w:rPr>
        <w:t>（未预留份额专门面向中小企业采购的采购项目，以及预留份额中的非预留部分采购包，允许分包的，分包意向协议约定小</w:t>
      </w:r>
      <w:proofErr w:type="gramStart"/>
      <w:r w:rsidRPr="001E140C">
        <w:rPr>
          <w:rFonts w:ascii="仿宋" w:eastAsia="仿宋" w:hAnsi="仿宋" w:cs="宋体" w:hint="eastAsia"/>
          <w:b/>
          <w:kern w:val="0"/>
          <w:sz w:val="24"/>
          <w:lang w:val="zh-CN"/>
        </w:rPr>
        <w:t>微企业</w:t>
      </w:r>
      <w:proofErr w:type="gramEnd"/>
      <w:r w:rsidRPr="001E140C">
        <w:rPr>
          <w:rFonts w:ascii="仿宋" w:eastAsia="仿宋" w:hAnsi="仿宋" w:cs="宋体" w:hint="eastAsia"/>
          <w:b/>
          <w:kern w:val="0"/>
          <w:sz w:val="24"/>
          <w:lang w:val="zh-CN"/>
        </w:rPr>
        <w:t>的合同份额占到合同总金额30%以上的，对大中型企业的报价按评标标准确定的比例给予扣除。供应商</w:t>
      </w:r>
      <w:r w:rsidRPr="001E140C">
        <w:rPr>
          <w:rFonts w:ascii="仿宋" w:eastAsia="仿宋" w:hAnsi="仿宋" w:cs="宋体" w:hint="eastAsia"/>
          <w:b/>
          <w:sz w:val="24"/>
        </w:rPr>
        <w:t>拟享受以上价格扣除政策的，填写有关内容。</w:t>
      </w:r>
      <w:r w:rsidRPr="001E140C">
        <w:rPr>
          <w:rFonts w:ascii="仿宋" w:eastAsia="仿宋" w:hAnsi="仿宋" w:cs="宋体" w:hint="eastAsia"/>
          <w:b/>
          <w:kern w:val="0"/>
          <w:sz w:val="24"/>
          <w:lang w:val="zh-CN"/>
        </w:rPr>
        <w:t>）</w:t>
      </w:r>
    </w:p>
    <w:p w14:paraId="0C41284F" w14:textId="77777777" w:rsidR="00003236" w:rsidRPr="001E140C" w:rsidRDefault="003A58CD">
      <w:pPr>
        <w:spacing w:line="360" w:lineRule="auto"/>
        <w:ind w:firstLineChars="200" w:firstLine="480"/>
        <w:rPr>
          <w:rFonts w:ascii="仿宋" w:eastAsia="仿宋" w:hAnsi="仿宋" w:cs="宋体" w:hint="eastAsia"/>
          <w:b/>
          <w:bCs/>
          <w:kern w:val="0"/>
          <w:sz w:val="24"/>
          <w:lang w:val="zh-CN"/>
        </w:rPr>
      </w:pPr>
      <w:r w:rsidRPr="001E140C">
        <w:rPr>
          <w:rFonts w:ascii="仿宋" w:eastAsia="仿宋" w:hAnsi="仿宋" w:cs="宋体" w:hint="eastAsia"/>
          <w:sz w:val="24"/>
        </w:rPr>
        <w:t>2、中小企业合同金额达到</w:t>
      </w:r>
      <w:r w:rsidRPr="001E140C">
        <w:rPr>
          <w:rFonts w:ascii="仿宋" w:eastAsia="仿宋" w:hAnsi="仿宋" w:cs="宋体" w:hint="eastAsia"/>
          <w:sz w:val="24"/>
          <w:u w:val="single"/>
        </w:rPr>
        <w:t xml:space="preserve">  </w:t>
      </w:r>
      <w:r w:rsidRPr="001E140C">
        <w:rPr>
          <w:rFonts w:ascii="仿宋" w:eastAsia="仿宋" w:hAnsi="仿宋" w:cs="宋体" w:hint="eastAsia"/>
          <w:sz w:val="24"/>
        </w:rPr>
        <w:t>%，其中小</w:t>
      </w:r>
      <w:proofErr w:type="gramStart"/>
      <w:r w:rsidRPr="001E140C">
        <w:rPr>
          <w:rFonts w:ascii="仿宋" w:eastAsia="仿宋" w:hAnsi="仿宋" w:cs="宋体" w:hint="eastAsia"/>
          <w:sz w:val="24"/>
        </w:rPr>
        <w:t>微企业</w:t>
      </w:r>
      <w:proofErr w:type="gramEnd"/>
      <w:r w:rsidRPr="001E140C">
        <w:rPr>
          <w:rFonts w:ascii="仿宋" w:eastAsia="仿宋" w:hAnsi="仿宋" w:cs="宋体" w:hint="eastAsia"/>
          <w:sz w:val="24"/>
        </w:rPr>
        <w:t>合同金额达到</w:t>
      </w:r>
      <w:r w:rsidRPr="001E140C">
        <w:rPr>
          <w:rFonts w:ascii="仿宋" w:eastAsia="仿宋" w:hAnsi="仿宋" w:cs="宋体" w:hint="eastAsia"/>
          <w:sz w:val="24"/>
          <w:u w:val="single"/>
        </w:rPr>
        <w:t xml:space="preserve"> </w:t>
      </w:r>
      <w:r w:rsidRPr="001E140C">
        <w:rPr>
          <w:rFonts w:ascii="仿宋" w:eastAsia="仿宋" w:hAnsi="仿宋" w:cs="宋体" w:hint="eastAsia"/>
          <w:sz w:val="24"/>
        </w:rPr>
        <w:t>%</w:t>
      </w:r>
      <w:r w:rsidRPr="001E140C">
        <w:rPr>
          <w:rFonts w:ascii="仿宋" w:eastAsia="仿宋" w:hAnsi="仿宋" w:cs="宋体" w:hint="eastAsia"/>
          <w:kern w:val="0"/>
          <w:sz w:val="24"/>
          <w:lang w:val="zh-CN"/>
        </w:rPr>
        <w:t>。</w:t>
      </w:r>
      <w:r w:rsidRPr="001E140C">
        <w:rPr>
          <w:rFonts w:ascii="仿宋" w:eastAsia="仿宋" w:hAnsi="仿宋" w:cs="宋体" w:hint="eastAsia"/>
          <w:b/>
          <w:bCs/>
          <w:kern w:val="0"/>
          <w:sz w:val="24"/>
          <w:lang w:val="zh-CN"/>
        </w:rPr>
        <w:t>（</w:t>
      </w:r>
      <w:r w:rsidRPr="001E140C">
        <w:rPr>
          <w:rFonts w:ascii="仿宋" w:eastAsia="仿宋" w:hAnsi="仿宋" w:cs="宋体" w:hint="eastAsia"/>
          <w:b/>
          <w:bCs/>
          <w:sz w:val="24"/>
        </w:rPr>
        <w:t>要求合同分包形式参加的项目或采购包，供应商按磋商文件第一部分竞争性磋商邀请公告申请人的资格要求中规定的</w:t>
      </w:r>
      <w:r w:rsidRPr="001E140C">
        <w:rPr>
          <w:rFonts w:ascii="仿宋" w:eastAsia="仿宋" w:hAnsi="仿宋" w:cs="宋体" w:hint="eastAsia"/>
          <w:b/>
          <w:kern w:val="0"/>
          <w:sz w:val="24"/>
          <w:lang w:val="zh-CN"/>
        </w:rPr>
        <w:t>分包意向协议</w:t>
      </w:r>
      <w:r w:rsidRPr="001E140C">
        <w:rPr>
          <w:rFonts w:ascii="仿宋" w:eastAsia="仿宋" w:hAnsi="仿宋" w:cs="宋体" w:hint="eastAsia"/>
          <w:b/>
          <w:bCs/>
          <w:sz w:val="24"/>
        </w:rPr>
        <w:t>中中小企业、小</w:t>
      </w:r>
      <w:proofErr w:type="gramStart"/>
      <w:r w:rsidRPr="001E140C">
        <w:rPr>
          <w:rFonts w:ascii="仿宋" w:eastAsia="仿宋" w:hAnsi="仿宋" w:cs="宋体" w:hint="eastAsia"/>
          <w:b/>
          <w:bCs/>
          <w:sz w:val="24"/>
        </w:rPr>
        <w:t>微企业</w:t>
      </w:r>
      <w:proofErr w:type="gramEnd"/>
      <w:r w:rsidRPr="001E140C">
        <w:rPr>
          <w:rFonts w:ascii="仿宋" w:eastAsia="仿宋" w:hAnsi="仿宋" w:cs="宋体" w:hint="eastAsia"/>
          <w:b/>
          <w:bCs/>
          <w:sz w:val="24"/>
        </w:rPr>
        <w:t>合同金额应当达到的比例要求填写。</w:t>
      </w:r>
      <w:r w:rsidRPr="001E140C">
        <w:rPr>
          <w:rFonts w:ascii="仿宋" w:eastAsia="仿宋" w:hAnsi="仿宋" w:cs="宋体" w:hint="eastAsia"/>
          <w:b/>
          <w:bCs/>
          <w:kern w:val="0"/>
          <w:sz w:val="24"/>
          <w:lang w:val="zh-CN"/>
        </w:rPr>
        <w:t>）</w:t>
      </w:r>
    </w:p>
    <w:p w14:paraId="3AB41E8A"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三、分包工作履行期限、地点、方式</w:t>
      </w:r>
    </w:p>
    <w:p w14:paraId="2B0464AF" w14:textId="77777777" w:rsidR="00003236" w:rsidRPr="001E140C" w:rsidRDefault="003A58CD">
      <w:pPr>
        <w:snapToGrid w:val="0"/>
        <w:spacing w:line="360" w:lineRule="auto"/>
        <w:ind w:firstLine="576"/>
        <w:rPr>
          <w:rFonts w:ascii="仿宋" w:eastAsia="仿宋" w:hAnsi="仿宋" w:cs="宋体" w:hint="eastAsia"/>
          <w:u w:val="single"/>
        </w:rPr>
      </w:pPr>
      <w:r w:rsidRPr="001E140C">
        <w:rPr>
          <w:rFonts w:ascii="仿宋" w:eastAsia="仿宋" w:hAnsi="仿宋" w:cs="宋体" w:hint="eastAsia"/>
          <w:u w:val="single"/>
        </w:rPr>
        <w:t xml:space="preserve">                                                                                  </w:t>
      </w:r>
    </w:p>
    <w:p w14:paraId="62974B2A"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四、质量</w:t>
      </w:r>
    </w:p>
    <w:p w14:paraId="612B6FEF"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u w:val="single"/>
        </w:rPr>
        <w:t xml:space="preserve">                                                                                       </w:t>
      </w:r>
    </w:p>
    <w:p w14:paraId="5A721052"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五、价款或者报酬</w:t>
      </w:r>
    </w:p>
    <w:p w14:paraId="64E8F43A" w14:textId="77777777" w:rsidR="00003236" w:rsidRPr="001E140C" w:rsidRDefault="003A58CD">
      <w:pPr>
        <w:snapToGrid w:val="0"/>
        <w:spacing w:line="360" w:lineRule="auto"/>
        <w:ind w:leftChars="273" w:left="573"/>
        <w:rPr>
          <w:rFonts w:ascii="仿宋" w:eastAsia="仿宋" w:hAnsi="仿宋" w:cs="宋体" w:hint="eastAsia"/>
          <w:kern w:val="0"/>
          <w:sz w:val="24"/>
          <w:lang w:val="zh-CN"/>
        </w:rPr>
      </w:pPr>
      <w:r w:rsidRPr="001E140C">
        <w:rPr>
          <w:rFonts w:ascii="仿宋" w:eastAsia="仿宋" w:hAnsi="仿宋" w:cs="宋体" w:hint="eastAsia"/>
          <w:u w:val="single"/>
        </w:rPr>
        <w:t xml:space="preserve">                                                                                     </w:t>
      </w:r>
    </w:p>
    <w:p w14:paraId="57EE3820" w14:textId="77777777" w:rsidR="00003236" w:rsidRPr="001E140C" w:rsidRDefault="003A58CD">
      <w:pPr>
        <w:snapToGrid w:val="0"/>
        <w:spacing w:line="360" w:lineRule="auto"/>
        <w:ind w:leftChars="273" w:left="573"/>
        <w:rPr>
          <w:rFonts w:ascii="仿宋" w:eastAsia="仿宋" w:hAnsi="仿宋" w:cs="宋体" w:hint="eastAsia"/>
          <w:kern w:val="0"/>
          <w:sz w:val="24"/>
          <w:lang w:val="zh-CN"/>
        </w:rPr>
      </w:pPr>
      <w:r w:rsidRPr="001E140C">
        <w:rPr>
          <w:rFonts w:ascii="仿宋" w:eastAsia="仿宋" w:hAnsi="仿宋" w:cs="宋体" w:hint="eastAsia"/>
          <w:kern w:val="0"/>
          <w:sz w:val="24"/>
          <w:lang w:val="zh-CN"/>
        </w:rPr>
        <w:t>六、违约责任</w:t>
      </w:r>
    </w:p>
    <w:p w14:paraId="68EC0268"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u w:val="single"/>
        </w:rPr>
        <w:t xml:space="preserve">                                                                                     </w:t>
      </w:r>
    </w:p>
    <w:p w14:paraId="4125475E"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七、争议解决的办法</w:t>
      </w:r>
    </w:p>
    <w:p w14:paraId="4E2FB717"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u w:val="single"/>
        </w:rPr>
        <w:t xml:space="preserve">                                                                                  </w:t>
      </w:r>
    </w:p>
    <w:p w14:paraId="178FD44F" w14:textId="77777777" w:rsidR="00003236" w:rsidRPr="001E140C" w:rsidRDefault="003A58CD">
      <w:pPr>
        <w:snapToGrid w:val="0"/>
        <w:spacing w:line="360" w:lineRule="auto"/>
        <w:ind w:firstLine="576"/>
        <w:rPr>
          <w:rFonts w:ascii="仿宋" w:eastAsia="仿宋" w:hAnsi="仿宋" w:cs="宋体" w:hint="eastAsia"/>
          <w:kern w:val="0"/>
          <w:sz w:val="24"/>
          <w:lang w:val="zh-CN"/>
        </w:rPr>
      </w:pPr>
      <w:r w:rsidRPr="001E140C">
        <w:rPr>
          <w:rFonts w:ascii="仿宋" w:eastAsia="仿宋" w:hAnsi="仿宋" w:cs="宋体" w:hint="eastAsia"/>
          <w:kern w:val="0"/>
          <w:sz w:val="24"/>
          <w:lang w:val="zh-CN"/>
        </w:rPr>
        <w:t>八、其他</w:t>
      </w:r>
    </w:p>
    <w:p w14:paraId="03D0A435" w14:textId="5AF57EA2" w:rsidR="00003236" w:rsidRPr="001E140C" w:rsidRDefault="003A58CD">
      <w:pPr>
        <w:snapToGrid w:val="0"/>
        <w:spacing w:line="360" w:lineRule="auto"/>
        <w:ind w:leftChars="342" w:left="5758" w:hangingChars="2100" w:hanging="5040"/>
        <w:rPr>
          <w:rFonts w:ascii="仿宋" w:eastAsia="仿宋" w:hAnsi="仿宋" w:cs="宋体" w:hint="eastAsia"/>
          <w:kern w:val="0"/>
          <w:sz w:val="24"/>
          <w:lang w:val="zh-CN"/>
        </w:rPr>
      </w:pPr>
      <w:r w:rsidRPr="001E140C">
        <w:rPr>
          <w:rFonts w:ascii="仿宋" w:eastAsia="仿宋" w:hAnsi="仿宋" w:cs="宋体" w:hint="eastAsia"/>
          <w:sz w:val="24"/>
        </w:rPr>
        <w:t>中小企业合同金额达到</w:t>
      </w:r>
      <w:r w:rsidRPr="001E140C">
        <w:rPr>
          <w:rFonts w:ascii="仿宋" w:eastAsia="仿宋" w:hAnsi="仿宋" w:cs="宋体" w:hint="eastAsia"/>
          <w:sz w:val="24"/>
          <w:u w:val="single"/>
        </w:rPr>
        <w:t xml:space="preserve">  </w:t>
      </w:r>
      <w:r w:rsidRPr="001E140C">
        <w:rPr>
          <w:rFonts w:ascii="仿宋" w:eastAsia="仿宋" w:hAnsi="仿宋" w:cs="宋体" w:hint="eastAsia"/>
          <w:sz w:val="24"/>
        </w:rPr>
        <w:t>%，小</w:t>
      </w:r>
      <w:proofErr w:type="gramStart"/>
      <w:r w:rsidRPr="001E140C">
        <w:rPr>
          <w:rFonts w:ascii="仿宋" w:eastAsia="仿宋" w:hAnsi="仿宋" w:cs="宋体" w:hint="eastAsia"/>
          <w:sz w:val="24"/>
        </w:rPr>
        <w:t>微企业</w:t>
      </w:r>
      <w:proofErr w:type="gramEnd"/>
      <w:r w:rsidRPr="001E140C">
        <w:rPr>
          <w:rFonts w:ascii="仿宋" w:eastAsia="仿宋" w:hAnsi="仿宋" w:cs="宋体" w:hint="eastAsia"/>
          <w:sz w:val="24"/>
        </w:rPr>
        <w:t>合同金额达到</w:t>
      </w:r>
      <w:r w:rsidRPr="001E140C">
        <w:rPr>
          <w:rFonts w:ascii="仿宋" w:eastAsia="仿宋" w:hAnsi="仿宋" w:cs="宋体" w:hint="eastAsia"/>
          <w:sz w:val="24"/>
          <w:u w:val="single"/>
        </w:rPr>
        <w:t xml:space="preserve"> </w:t>
      </w:r>
      <w:r w:rsidRPr="001E140C">
        <w:rPr>
          <w:rFonts w:ascii="仿宋" w:eastAsia="仿宋" w:hAnsi="仿宋" w:cs="宋体" w:hint="eastAsia"/>
          <w:sz w:val="24"/>
        </w:rPr>
        <w:t>%</w:t>
      </w:r>
      <w:r w:rsidRPr="001E140C">
        <w:rPr>
          <w:rFonts w:ascii="仿宋" w:eastAsia="仿宋" w:hAnsi="仿宋" w:cs="宋体" w:hint="eastAsia"/>
          <w:kern w:val="0"/>
          <w:sz w:val="24"/>
          <w:lang w:val="zh-CN"/>
        </w:rPr>
        <w:t xml:space="preserve">  。                                           供应商名称</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电子签名</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w:t>
      </w:r>
    </w:p>
    <w:p w14:paraId="76383FFF" w14:textId="246C2E83" w:rsidR="00003236" w:rsidRPr="001E140C" w:rsidRDefault="003A58CD">
      <w:pPr>
        <w:snapToGrid w:val="0"/>
        <w:spacing w:line="360" w:lineRule="auto"/>
        <w:jc w:val="right"/>
        <w:rPr>
          <w:rFonts w:ascii="仿宋" w:eastAsia="仿宋" w:hAnsi="仿宋" w:cs="宋体" w:hint="eastAsia"/>
          <w:kern w:val="0"/>
          <w:sz w:val="24"/>
          <w:lang w:val="zh-CN"/>
        </w:rPr>
      </w:pPr>
      <w:r w:rsidRPr="001E140C">
        <w:rPr>
          <w:rFonts w:ascii="仿宋" w:eastAsia="仿宋" w:hAnsi="仿宋" w:cs="宋体" w:hint="eastAsia"/>
          <w:kern w:val="0"/>
          <w:sz w:val="24"/>
          <w:lang w:val="zh-CN"/>
        </w:rPr>
        <w:lastRenderedPageBreak/>
        <w:t>分包供应商名称</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电子签名/公章</w:t>
      </w:r>
      <w:r w:rsidR="00625164" w:rsidRPr="001E140C">
        <w:rPr>
          <w:rFonts w:ascii="仿宋" w:eastAsia="仿宋" w:hAnsi="仿宋" w:cs="宋体" w:hint="eastAsia"/>
          <w:kern w:val="0"/>
          <w:sz w:val="24"/>
          <w:lang w:val="zh-CN"/>
        </w:rPr>
        <w:t>）</w:t>
      </w:r>
      <w:r w:rsidRPr="001E140C">
        <w:rPr>
          <w:rFonts w:ascii="仿宋" w:eastAsia="仿宋" w:hAnsi="仿宋" w:cs="宋体" w:hint="eastAsia"/>
          <w:kern w:val="0"/>
          <w:sz w:val="24"/>
          <w:lang w:val="zh-CN"/>
        </w:rPr>
        <w:t>：</w:t>
      </w:r>
    </w:p>
    <w:p w14:paraId="66FC030F" w14:textId="77777777" w:rsidR="00003236" w:rsidRPr="001E140C" w:rsidRDefault="003A58CD">
      <w:pPr>
        <w:snapToGrid w:val="0"/>
        <w:spacing w:line="360" w:lineRule="auto"/>
        <w:ind w:firstLineChars="2400" w:firstLine="5760"/>
        <w:rPr>
          <w:rFonts w:ascii="仿宋" w:eastAsia="仿宋" w:hAnsi="仿宋" w:cs="宋体" w:hint="eastAsia"/>
        </w:rPr>
      </w:pPr>
      <w:r w:rsidRPr="001E140C">
        <w:rPr>
          <w:rFonts w:ascii="仿宋" w:eastAsia="仿宋" w:hAnsi="仿宋" w:cs="宋体" w:hint="eastAsia"/>
          <w:kern w:val="0"/>
          <w:sz w:val="24"/>
          <w:lang w:val="zh-CN"/>
        </w:rPr>
        <w:t>……</w:t>
      </w:r>
    </w:p>
    <w:p w14:paraId="6D0E462A" w14:textId="77777777" w:rsidR="00003236" w:rsidRPr="001E140C" w:rsidRDefault="003A58CD">
      <w:pPr>
        <w:spacing w:line="360" w:lineRule="auto"/>
        <w:jc w:val="center"/>
        <w:rPr>
          <w:rFonts w:ascii="仿宋" w:eastAsia="仿宋" w:hAnsi="仿宋" w:cs="宋体" w:hint="eastAsia"/>
          <w:kern w:val="0"/>
          <w:sz w:val="24"/>
          <w:lang w:val="zh-CN"/>
        </w:rPr>
      </w:pPr>
      <w:r w:rsidRPr="001E140C">
        <w:rPr>
          <w:rFonts w:ascii="仿宋" w:eastAsia="仿宋" w:hAnsi="仿宋" w:cs="宋体" w:hint="eastAsia"/>
          <w:kern w:val="0"/>
          <w:sz w:val="24"/>
          <w:lang w:val="zh-CN"/>
        </w:rPr>
        <w:t xml:space="preserve">                                        日期：  年  月   日</w:t>
      </w:r>
    </w:p>
    <w:p w14:paraId="57A6B2CA" w14:textId="77777777" w:rsidR="00003236" w:rsidRPr="001E140C" w:rsidRDefault="003A58CD">
      <w:pPr>
        <w:widowControl/>
        <w:adjustRightInd/>
        <w:jc w:val="left"/>
        <w:rPr>
          <w:rFonts w:ascii="仿宋" w:eastAsia="仿宋" w:hAnsi="仿宋" w:cs="仿宋_GB2312" w:hint="eastAsia"/>
          <w:b/>
          <w:kern w:val="0"/>
          <w:sz w:val="32"/>
          <w:szCs w:val="32"/>
          <w:lang w:val="zh-CN"/>
        </w:rPr>
      </w:pPr>
      <w:r w:rsidRPr="001E140C">
        <w:rPr>
          <w:rFonts w:ascii="仿宋" w:eastAsia="仿宋" w:hAnsi="仿宋" w:cs="仿宋_GB2312"/>
          <w:b/>
          <w:kern w:val="0"/>
          <w:sz w:val="32"/>
          <w:szCs w:val="32"/>
          <w:lang w:val="zh-CN"/>
        </w:rPr>
        <w:br w:type="page"/>
      </w:r>
    </w:p>
    <w:p w14:paraId="3125E133" w14:textId="77777777" w:rsidR="00003236" w:rsidRPr="001E140C" w:rsidRDefault="003A58CD">
      <w:pPr>
        <w:spacing w:line="360" w:lineRule="auto"/>
        <w:jc w:val="center"/>
        <w:rPr>
          <w:rFonts w:ascii="仿宋" w:eastAsia="仿宋" w:hAnsi="仿宋" w:cs="仿宋_GB2312" w:hint="eastAsia"/>
          <w:b/>
          <w:sz w:val="32"/>
          <w:szCs w:val="32"/>
        </w:rPr>
      </w:pPr>
      <w:r w:rsidRPr="001E140C">
        <w:rPr>
          <w:rFonts w:ascii="仿宋" w:eastAsia="仿宋" w:hAnsi="仿宋" w:cs="仿宋_GB2312" w:hint="eastAsia"/>
          <w:b/>
          <w:kern w:val="0"/>
          <w:sz w:val="32"/>
          <w:szCs w:val="32"/>
          <w:lang w:val="zh-CN"/>
        </w:rPr>
        <w:lastRenderedPageBreak/>
        <w:t>五</w:t>
      </w:r>
      <w:r w:rsidRPr="001E140C">
        <w:rPr>
          <w:rFonts w:ascii="仿宋" w:eastAsia="仿宋" w:hAnsi="仿宋" w:cs="仿宋_GB2312" w:hint="eastAsia"/>
          <w:b/>
          <w:sz w:val="32"/>
          <w:szCs w:val="32"/>
        </w:rPr>
        <w:t>、所有资信文件（复印件）</w:t>
      </w:r>
    </w:p>
    <w:p w14:paraId="153D37FF" w14:textId="77777777" w:rsidR="00003236" w:rsidRPr="001E140C" w:rsidRDefault="003A58CD">
      <w:pPr>
        <w:spacing w:line="360" w:lineRule="auto"/>
        <w:jc w:val="center"/>
        <w:rPr>
          <w:rFonts w:ascii="仿宋" w:eastAsia="仿宋" w:hAnsi="仿宋" w:cs="仿宋_GB2312" w:hint="eastAsia"/>
          <w:b/>
          <w:sz w:val="32"/>
          <w:szCs w:val="32"/>
        </w:rPr>
      </w:pPr>
      <w:r w:rsidRPr="001E140C">
        <w:rPr>
          <w:rFonts w:ascii="仿宋" w:eastAsia="仿宋" w:hAnsi="仿宋" w:cs="仿宋_GB2312" w:hint="eastAsia"/>
          <w:sz w:val="24"/>
        </w:rPr>
        <w:t>（由供应商根据采购需求及磋商文件要求编制）</w:t>
      </w:r>
    </w:p>
    <w:p w14:paraId="6899FCA3" w14:textId="77777777" w:rsidR="00003236" w:rsidRPr="001E140C" w:rsidRDefault="00003236">
      <w:pPr>
        <w:spacing w:line="360" w:lineRule="auto"/>
        <w:jc w:val="center"/>
        <w:rPr>
          <w:rFonts w:ascii="仿宋" w:eastAsia="仿宋" w:hAnsi="仿宋" w:cs="仿宋_GB2312" w:hint="eastAsia"/>
          <w:b/>
          <w:sz w:val="30"/>
          <w:szCs w:val="30"/>
        </w:rPr>
      </w:pPr>
    </w:p>
    <w:p w14:paraId="767DF298" w14:textId="0BC557AE" w:rsidR="00003236" w:rsidRPr="001E140C" w:rsidRDefault="003A58CD">
      <w:pPr>
        <w:snapToGrid w:val="0"/>
        <w:spacing w:line="360" w:lineRule="auto"/>
        <w:ind w:firstLineChars="2150" w:firstLine="5160"/>
        <w:rPr>
          <w:rFonts w:ascii="仿宋" w:eastAsia="仿宋" w:hAnsi="仿宋" w:cs="仿宋_GB2312" w:hint="eastAsia"/>
          <w:kern w:val="0"/>
          <w:sz w:val="24"/>
        </w:rPr>
      </w:pPr>
      <w:r w:rsidRPr="001E140C">
        <w:rPr>
          <w:rFonts w:ascii="仿宋" w:eastAsia="仿宋" w:hAnsi="仿宋" w:cs="仿宋_GB2312" w:hint="eastAsia"/>
          <w:kern w:val="0"/>
          <w:sz w:val="24"/>
          <w:lang w:val="zh-CN"/>
        </w:rPr>
        <w:t>供应商名称</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电子签名</w:t>
      </w:r>
      <w:r w:rsidR="00625164" w:rsidRPr="001E140C">
        <w:rPr>
          <w:rFonts w:ascii="仿宋" w:eastAsia="仿宋" w:hAnsi="仿宋" w:cs="仿宋_GB2312" w:hint="eastAsia"/>
          <w:kern w:val="0"/>
          <w:sz w:val="24"/>
          <w:lang w:val="zh-CN"/>
        </w:rPr>
        <w:t>）</w:t>
      </w:r>
      <w:r w:rsidRPr="001E140C">
        <w:rPr>
          <w:rFonts w:ascii="仿宋" w:eastAsia="仿宋" w:hAnsi="仿宋" w:cs="仿宋_GB2312" w:hint="eastAsia"/>
          <w:kern w:val="0"/>
          <w:sz w:val="24"/>
          <w:lang w:val="zh-CN"/>
        </w:rPr>
        <w:t>：</w:t>
      </w:r>
    </w:p>
    <w:p w14:paraId="58D0BB4F" w14:textId="77777777" w:rsidR="00003236" w:rsidRPr="001E140C" w:rsidRDefault="003A58CD">
      <w:pPr>
        <w:snapToGrid w:val="0"/>
        <w:spacing w:line="360" w:lineRule="auto"/>
        <w:ind w:firstLineChars="2150" w:firstLine="5160"/>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日期</w:t>
      </w:r>
      <w:r w:rsidRPr="001E140C">
        <w:rPr>
          <w:rFonts w:ascii="仿宋" w:eastAsia="仿宋" w:hAnsi="仿宋" w:cs="仿宋_GB2312" w:hint="eastAsia"/>
          <w:kern w:val="0"/>
          <w:sz w:val="24"/>
        </w:rPr>
        <w:t xml:space="preserve">：   年  </w:t>
      </w:r>
      <w:r w:rsidRPr="001E140C">
        <w:rPr>
          <w:rFonts w:ascii="仿宋" w:eastAsia="仿宋" w:hAnsi="仿宋" w:cs="仿宋_GB2312" w:hint="eastAsia"/>
          <w:kern w:val="0"/>
          <w:sz w:val="24"/>
          <w:lang w:val="zh-CN"/>
        </w:rPr>
        <w:t>月</w:t>
      </w:r>
      <w:r w:rsidRPr="001E140C">
        <w:rPr>
          <w:rFonts w:ascii="仿宋" w:eastAsia="仿宋" w:hAnsi="仿宋" w:cs="仿宋_GB2312" w:hint="eastAsia"/>
          <w:kern w:val="0"/>
          <w:sz w:val="24"/>
        </w:rPr>
        <w:t xml:space="preserve">   </w:t>
      </w:r>
      <w:r w:rsidRPr="001E140C">
        <w:rPr>
          <w:rFonts w:ascii="仿宋" w:eastAsia="仿宋" w:hAnsi="仿宋" w:cs="仿宋_GB2312" w:hint="eastAsia"/>
          <w:kern w:val="0"/>
          <w:sz w:val="24"/>
          <w:lang w:val="zh-CN"/>
        </w:rPr>
        <w:t>日</w:t>
      </w:r>
    </w:p>
    <w:p w14:paraId="5AAEBCE9" w14:textId="77777777" w:rsidR="00003236" w:rsidRPr="001E140C" w:rsidRDefault="00003236">
      <w:pPr>
        <w:spacing w:line="360" w:lineRule="auto"/>
        <w:jc w:val="center"/>
        <w:rPr>
          <w:rFonts w:ascii="仿宋" w:eastAsia="仿宋" w:hAnsi="仿宋" w:cs="仿宋_GB2312" w:hint="eastAsia"/>
          <w:b/>
          <w:kern w:val="0"/>
          <w:sz w:val="32"/>
          <w:szCs w:val="32"/>
        </w:rPr>
      </w:pPr>
    </w:p>
    <w:p w14:paraId="7C92101B" w14:textId="77777777" w:rsidR="00003236" w:rsidRPr="001E140C" w:rsidRDefault="003A58CD">
      <w:pPr>
        <w:spacing w:line="360" w:lineRule="auto"/>
        <w:jc w:val="center"/>
        <w:rPr>
          <w:rFonts w:ascii="仿宋" w:eastAsia="仿宋" w:hAnsi="仿宋" w:cs="仿宋_GB2312" w:hint="eastAsia"/>
          <w:b/>
          <w:bCs/>
          <w:sz w:val="32"/>
          <w:szCs w:val="32"/>
        </w:rPr>
      </w:pPr>
      <w:r w:rsidRPr="001E140C">
        <w:rPr>
          <w:rFonts w:ascii="仿宋" w:eastAsia="仿宋" w:hAnsi="仿宋" w:cs="仿宋_GB2312" w:hint="eastAsia"/>
          <w:b/>
          <w:kern w:val="0"/>
          <w:sz w:val="32"/>
          <w:szCs w:val="32"/>
        </w:rPr>
        <w:t>六</w:t>
      </w:r>
      <w:r w:rsidRPr="001E140C">
        <w:rPr>
          <w:rFonts w:ascii="仿宋" w:eastAsia="仿宋" w:hAnsi="仿宋" w:cs="仿宋_GB2312" w:hint="eastAsia"/>
          <w:b/>
          <w:bCs/>
          <w:sz w:val="32"/>
          <w:szCs w:val="32"/>
        </w:rPr>
        <w:t>、</w:t>
      </w:r>
      <w:r w:rsidRPr="001E140C">
        <w:rPr>
          <w:rFonts w:ascii="仿宋" w:eastAsia="仿宋" w:hAnsi="仿宋" w:cs="仿宋_GB2312" w:hint="eastAsia"/>
          <w:b/>
          <w:kern w:val="0"/>
          <w:sz w:val="32"/>
          <w:szCs w:val="32"/>
          <w:lang w:val="zh-CN"/>
        </w:rPr>
        <w:t>主要业绩证明</w:t>
      </w:r>
    </w:p>
    <w:p w14:paraId="0A80D75E" w14:textId="77777777" w:rsidR="00003236" w:rsidRPr="001E140C" w:rsidRDefault="003A58CD">
      <w:pPr>
        <w:autoSpaceDE w:val="0"/>
        <w:autoSpaceDN w:val="0"/>
        <w:spacing w:line="360" w:lineRule="auto"/>
        <w:ind w:firstLine="120"/>
        <w:rPr>
          <w:rFonts w:ascii="仿宋" w:eastAsia="仿宋" w:hAnsi="仿宋" w:cs="仿宋_GB2312" w:hint="eastAsia"/>
          <w:b/>
          <w:sz w:val="24"/>
        </w:rPr>
      </w:pPr>
      <w:r w:rsidRPr="001E140C">
        <w:rPr>
          <w:rFonts w:ascii="仿宋" w:eastAsia="仿宋" w:hAnsi="仿宋" w:cs="仿宋_GB2312" w:hint="eastAsia"/>
          <w:b/>
          <w:sz w:val="24"/>
        </w:rPr>
        <w:t>附表 :相关项目建设业绩一览表</w:t>
      </w:r>
    </w:p>
    <w:tbl>
      <w:tblPr>
        <w:tblW w:w="9135" w:type="dxa"/>
        <w:tblInd w:w="108" w:type="dxa"/>
        <w:tblLayout w:type="fixed"/>
        <w:tblLook w:val="04A0" w:firstRow="1" w:lastRow="0" w:firstColumn="1" w:lastColumn="0" w:noHBand="0" w:noVBand="1"/>
      </w:tblPr>
      <w:tblGrid>
        <w:gridCol w:w="1800"/>
        <w:gridCol w:w="951"/>
        <w:gridCol w:w="1356"/>
        <w:gridCol w:w="1143"/>
        <w:gridCol w:w="1155"/>
        <w:gridCol w:w="1515"/>
        <w:gridCol w:w="1215"/>
      </w:tblGrid>
      <w:tr w:rsidR="00967590" w:rsidRPr="001E140C" w14:paraId="50D309D5" w14:textId="77777777">
        <w:trPr>
          <w:trHeight w:val="1177"/>
        </w:trPr>
        <w:tc>
          <w:tcPr>
            <w:tcW w:w="1800" w:type="dxa"/>
            <w:tcBorders>
              <w:top w:val="single" w:sz="6" w:space="0" w:color="auto"/>
              <w:left w:val="single" w:sz="6" w:space="0" w:color="auto"/>
              <w:bottom w:val="single" w:sz="6" w:space="0" w:color="auto"/>
              <w:right w:val="single" w:sz="6" w:space="0" w:color="auto"/>
            </w:tcBorders>
            <w:vAlign w:val="center"/>
          </w:tcPr>
          <w:p w14:paraId="0BD2F8DC"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项目名称</w:t>
            </w:r>
          </w:p>
        </w:tc>
        <w:tc>
          <w:tcPr>
            <w:tcW w:w="951" w:type="dxa"/>
            <w:tcBorders>
              <w:top w:val="single" w:sz="6" w:space="0" w:color="auto"/>
              <w:left w:val="single" w:sz="6" w:space="0" w:color="auto"/>
              <w:bottom w:val="single" w:sz="6" w:space="0" w:color="auto"/>
              <w:right w:val="single" w:sz="6" w:space="0" w:color="auto"/>
            </w:tcBorders>
            <w:vAlign w:val="center"/>
          </w:tcPr>
          <w:p w14:paraId="37A1BCE1"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项目</w:t>
            </w:r>
          </w:p>
          <w:p w14:paraId="52D7DCFA"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类型</w:t>
            </w:r>
          </w:p>
        </w:tc>
        <w:tc>
          <w:tcPr>
            <w:tcW w:w="1356" w:type="dxa"/>
            <w:tcBorders>
              <w:top w:val="single" w:sz="6" w:space="0" w:color="auto"/>
              <w:left w:val="single" w:sz="6" w:space="0" w:color="auto"/>
              <w:bottom w:val="single" w:sz="6" w:space="0" w:color="auto"/>
              <w:right w:val="single" w:sz="6" w:space="0" w:color="auto"/>
            </w:tcBorders>
            <w:vAlign w:val="center"/>
          </w:tcPr>
          <w:p w14:paraId="3E454979"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简要描述</w:t>
            </w:r>
          </w:p>
        </w:tc>
        <w:tc>
          <w:tcPr>
            <w:tcW w:w="1143" w:type="dxa"/>
            <w:tcBorders>
              <w:top w:val="single" w:sz="6" w:space="0" w:color="auto"/>
              <w:left w:val="single" w:sz="6" w:space="0" w:color="auto"/>
              <w:bottom w:val="single" w:sz="6" w:space="0" w:color="auto"/>
              <w:right w:val="single" w:sz="6" w:space="0" w:color="auto"/>
            </w:tcBorders>
            <w:vAlign w:val="center"/>
          </w:tcPr>
          <w:p w14:paraId="03207AF5"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项目</w:t>
            </w:r>
          </w:p>
          <w:p w14:paraId="1019ADDF"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投资</w:t>
            </w:r>
          </w:p>
          <w:p w14:paraId="44300594"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（万元）</w:t>
            </w:r>
          </w:p>
        </w:tc>
        <w:tc>
          <w:tcPr>
            <w:tcW w:w="1155" w:type="dxa"/>
            <w:tcBorders>
              <w:top w:val="single" w:sz="6" w:space="0" w:color="auto"/>
              <w:left w:val="single" w:sz="6" w:space="0" w:color="auto"/>
              <w:bottom w:val="single" w:sz="6" w:space="0" w:color="auto"/>
              <w:right w:val="single" w:sz="6" w:space="0" w:color="auto"/>
            </w:tcBorders>
            <w:vAlign w:val="center"/>
          </w:tcPr>
          <w:p w14:paraId="0152C6C7"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开竣工日期</w:t>
            </w:r>
          </w:p>
        </w:tc>
        <w:tc>
          <w:tcPr>
            <w:tcW w:w="1515" w:type="dxa"/>
            <w:tcBorders>
              <w:top w:val="single" w:sz="6" w:space="0" w:color="auto"/>
              <w:left w:val="single" w:sz="6" w:space="0" w:color="auto"/>
              <w:bottom w:val="single" w:sz="6" w:space="0" w:color="auto"/>
              <w:right w:val="single" w:sz="6" w:space="0" w:color="auto"/>
            </w:tcBorders>
            <w:vAlign w:val="center"/>
          </w:tcPr>
          <w:p w14:paraId="5FA062C2"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项目地址与建设单位联系电话</w:t>
            </w:r>
          </w:p>
        </w:tc>
        <w:tc>
          <w:tcPr>
            <w:tcW w:w="1215" w:type="dxa"/>
            <w:tcBorders>
              <w:top w:val="single" w:sz="6" w:space="0" w:color="auto"/>
              <w:left w:val="single" w:sz="6" w:space="0" w:color="auto"/>
              <w:bottom w:val="single" w:sz="6" w:space="0" w:color="auto"/>
              <w:right w:val="single" w:sz="6" w:space="0" w:color="auto"/>
            </w:tcBorders>
            <w:vAlign w:val="center"/>
          </w:tcPr>
          <w:p w14:paraId="26F99B99"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所在页码</w:t>
            </w:r>
          </w:p>
        </w:tc>
      </w:tr>
      <w:tr w:rsidR="00967590" w:rsidRPr="001E140C" w14:paraId="404C3050" w14:textId="77777777">
        <w:trPr>
          <w:trHeight w:val="894"/>
        </w:trPr>
        <w:tc>
          <w:tcPr>
            <w:tcW w:w="1800" w:type="dxa"/>
            <w:tcBorders>
              <w:top w:val="single" w:sz="6" w:space="0" w:color="auto"/>
              <w:left w:val="single" w:sz="6" w:space="0" w:color="auto"/>
              <w:bottom w:val="single" w:sz="6" w:space="0" w:color="auto"/>
              <w:right w:val="single" w:sz="6" w:space="0" w:color="auto"/>
            </w:tcBorders>
          </w:tcPr>
          <w:p w14:paraId="4B2D14A2" w14:textId="77777777" w:rsidR="00003236" w:rsidRPr="001E140C" w:rsidRDefault="00003236">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1B7D660B"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34C069A5"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54A1BAE1"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5B8B1EB5"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0325DED9"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5EE2DD2F" w14:textId="77777777" w:rsidR="00003236" w:rsidRPr="001E140C" w:rsidRDefault="00003236">
            <w:pPr>
              <w:autoSpaceDE w:val="0"/>
              <w:autoSpaceDN w:val="0"/>
              <w:spacing w:line="360" w:lineRule="auto"/>
              <w:rPr>
                <w:rFonts w:ascii="仿宋" w:eastAsia="仿宋" w:hAnsi="仿宋" w:cs="仿宋_GB2312" w:hint="eastAsia"/>
                <w:sz w:val="24"/>
              </w:rPr>
            </w:pPr>
          </w:p>
        </w:tc>
      </w:tr>
      <w:tr w:rsidR="00967590" w:rsidRPr="001E140C" w14:paraId="00742D84" w14:textId="77777777">
        <w:trPr>
          <w:trHeight w:val="920"/>
        </w:trPr>
        <w:tc>
          <w:tcPr>
            <w:tcW w:w="1800" w:type="dxa"/>
            <w:tcBorders>
              <w:top w:val="single" w:sz="6" w:space="0" w:color="auto"/>
              <w:left w:val="single" w:sz="6" w:space="0" w:color="auto"/>
              <w:bottom w:val="single" w:sz="6" w:space="0" w:color="auto"/>
              <w:right w:val="single" w:sz="6" w:space="0" w:color="auto"/>
            </w:tcBorders>
          </w:tcPr>
          <w:p w14:paraId="45E64E8B" w14:textId="77777777" w:rsidR="00003236" w:rsidRPr="001E140C" w:rsidRDefault="00003236">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2F601066"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1361F418"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2FDE0ACC"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7450F1EC"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605DE551"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0D333490" w14:textId="77777777" w:rsidR="00003236" w:rsidRPr="001E140C" w:rsidRDefault="00003236">
            <w:pPr>
              <w:autoSpaceDE w:val="0"/>
              <w:autoSpaceDN w:val="0"/>
              <w:spacing w:line="360" w:lineRule="auto"/>
              <w:rPr>
                <w:rFonts w:ascii="仿宋" w:eastAsia="仿宋" w:hAnsi="仿宋" w:cs="仿宋_GB2312" w:hint="eastAsia"/>
                <w:sz w:val="24"/>
              </w:rPr>
            </w:pPr>
          </w:p>
        </w:tc>
      </w:tr>
      <w:tr w:rsidR="00967590" w:rsidRPr="001E140C" w14:paraId="2C6988A6" w14:textId="77777777">
        <w:trPr>
          <w:trHeight w:val="933"/>
        </w:trPr>
        <w:tc>
          <w:tcPr>
            <w:tcW w:w="1800" w:type="dxa"/>
            <w:tcBorders>
              <w:top w:val="single" w:sz="6" w:space="0" w:color="auto"/>
              <w:left w:val="single" w:sz="6" w:space="0" w:color="auto"/>
              <w:bottom w:val="single" w:sz="6" w:space="0" w:color="auto"/>
              <w:right w:val="single" w:sz="6" w:space="0" w:color="auto"/>
            </w:tcBorders>
          </w:tcPr>
          <w:p w14:paraId="0402D316" w14:textId="77777777" w:rsidR="00003236" w:rsidRPr="001E140C" w:rsidRDefault="00003236">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7B6893F5"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760126B4"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2536BC5B"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3FE4B75D"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445B4F7D"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7E054D0B" w14:textId="77777777" w:rsidR="00003236" w:rsidRPr="001E140C" w:rsidRDefault="00003236">
            <w:pPr>
              <w:autoSpaceDE w:val="0"/>
              <w:autoSpaceDN w:val="0"/>
              <w:spacing w:line="360" w:lineRule="auto"/>
              <w:rPr>
                <w:rFonts w:ascii="仿宋" w:eastAsia="仿宋" w:hAnsi="仿宋" w:cs="仿宋_GB2312" w:hint="eastAsia"/>
                <w:sz w:val="24"/>
              </w:rPr>
            </w:pPr>
          </w:p>
        </w:tc>
      </w:tr>
      <w:tr w:rsidR="00967590" w:rsidRPr="001E140C" w14:paraId="716B1432" w14:textId="77777777">
        <w:trPr>
          <w:trHeight w:val="933"/>
        </w:trPr>
        <w:tc>
          <w:tcPr>
            <w:tcW w:w="1800" w:type="dxa"/>
            <w:tcBorders>
              <w:top w:val="single" w:sz="6" w:space="0" w:color="auto"/>
              <w:left w:val="single" w:sz="6" w:space="0" w:color="auto"/>
              <w:bottom w:val="single" w:sz="6" w:space="0" w:color="auto"/>
              <w:right w:val="single" w:sz="6" w:space="0" w:color="auto"/>
            </w:tcBorders>
          </w:tcPr>
          <w:p w14:paraId="67AC0046" w14:textId="77777777" w:rsidR="00003236" w:rsidRPr="001E140C" w:rsidRDefault="00003236">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4C937191"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4F78B658"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64F832AC"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20BCCF1F"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06629B8D"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0FF6280C" w14:textId="77777777" w:rsidR="00003236" w:rsidRPr="001E140C" w:rsidRDefault="00003236">
            <w:pPr>
              <w:autoSpaceDE w:val="0"/>
              <w:autoSpaceDN w:val="0"/>
              <w:spacing w:line="360" w:lineRule="auto"/>
              <w:rPr>
                <w:rFonts w:ascii="仿宋" w:eastAsia="仿宋" w:hAnsi="仿宋" w:cs="仿宋_GB2312" w:hint="eastAsia"/>
                <w:sz w:val="24"/>
              </w:rPr>
            </w:pPr>
          </w:p>
        </w:tc>
      </w:tr>
      <w:tr w:rsidR="00967590" w:rsidRPr="001E140C" w14:paraId="461CB6F2" w14:textId="77777777">
        <w:trPr>
          <w:trHeight w:val="927"/>
        </w:trPr>
        <w:tc>
          <w:tcPr>
            <w:tcW w:w="1800" w:type="dxa"/>
            <w:tcBorders>
              <w:top w:val="single" w:sz="6" w:space="0" w:color="auto"/>
              <w:left w:val="single" w:sz="6" w:space="0" w:color="auto"/>
              <w:bottom w:val="single" w:sz="6" w:space="0" w:color="auto"/>
              <w:right w:val="single" w:sz="6" w:space="0" w:color="auto"/>
            </w:tcBorders>
          </w:tcPr>
          <w:p w14:paraId="33F2B914" w14:textId="77777777" w:rsidR="00003236" w:rsidRPr="001E140C" w:rsidRDefault="00003236">
            <w:pPr>
              <w:autoSpaceDE w:val="0"/>
              <w:autoSpaceDN w:val="0"/>
              <w:spacing w:line="360" w:lineRule="auto"/>
              <w:rPr>
                <w:rFonts w:ascii="仿宋" w:eastAsia="仿宋" w:hAnsi="仿宋" w:cs="仿宋_GB2312" w:hint="eastAsia"/>
                <w:sz w:val="24"/>
              </w:rPr>
            </w:pPr>
          </w:p>
        </w:tc>
        <w:tc>
          <w:tcPr>
            <w:tcW w:w="951" w:type="dxa"/>
            <w:tcBorders>
              <w:top w:val="single" w:sz="6" w:space="0" w:color="auto"/>
              <w:left w:val="single" w:sz="6" w:space="0" w:color="auto"/>
              <w:bottom w:val="single" w:sz="6" w:space="0" w:color="auto"/>
              <w:right w:val="single" w:sz="6" w:space="0" w:color="auto"/>
            </w:tcBorders>
          </w:tcPr>
          <w:p w14:paraId="01B2F1F0"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356" w:type="dxa"/>
            <w:tcBorders>
              <w:top w:val="single" w:sz="6" w:space="0" w:color="auto"/>
              <w:left w:val="single" w:sz="6" w:space="0" w:color="auto"/>
              <w:bottom w:val="single" w:sz="6" w:space="0" w:color="auto"/>
              <w:right w:val="single" w:sz="6" w:space="0" w:color="auto"/>
            </w:tcBorders>
          </w:tcPr>
          <w:p w14:paraId="48F8241B"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43" w:type="dxa"/>
            <w:tcBorders>
              <w:top w:val="single" w:sz="6" w:space="0" w:color="auto"/>
              <w:left w:val="single" w:sz="6" w:space="0" w:color="auto"/>
              <w:bottom w:val="single" w:sz="6" w:space="0" w:color="auto"/>
              <w:right w:val="single" w:sz="6" w:space="0" w:color="auto"/>
            </w:tcBorders>
          </w:tcPr>
          <w:p w14:paraId="728E082F"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155" w:type="dxa"/>
            <w:tcBorders>
              <w:top w:val="single" w:sz="6" w:space="0" w:color="auto"/>
              <w:left w:val="single" w:sz="6" w:space="0" w:color="auto"/>
              <w:bottom w:val="single" w:sz="6" w:space="0" w:color="auto"/>
              <w:right w:val="single" w:sz="6" w:space="0" w:color="auto"/>
            </w:tcBorders>
          </w:tcPr>
          <w:p w14:paraId="4DDCE4E4"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515" w:type="dxa"/>
            <w:tcBorders>
              <w:top w:val="single" w:sz="6" w:space="0" w:color="auto"/>
              <w:left w:val="single" w:sz="6" w:space="0" w:color="auto"/>
              <w:bottom w:val="single" w:sz="6" w:space="0" w:color="auto"/>
              <w:right w:val="single" w:sz="6" w:space="0" w:color="auto"/>
            </w:tcBorders>
          </w:tcPr>
          <w:p w14:paraId="2E45D55F"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215" w:type="dxa"/>
            <w:tcBorders>
              <w:top w:val="single" w:sz="6" w:space="0" w:color="auto"/>
              <w:left w:val="single" w:sz="6" w:space="0" w:color="auto"/>
              <w:bottom w:val="single" w:sz="6" w:space="0" w:color="auto"/>
              <w:right w:val="single" w:sz="6" w:space="0" w:color="auto"/>
            </w:tcBorders>
          </w:tcPr>
          <w:p w14:paraId="48176F7C" w14:textId="77777777" w:rsidR="00003236" w:rsidRPr="001E140C" w:rsidRDefault="00003236">
            <w:pPr>
              <w:autoSpaceDE w:val="0"/>
              <w:autoSpaceDN w:val="0"/>
              <w:spacing w:line="360" w:lineRule="auto"/>
              <w:rPr>
                <w:rFonts w:ascii="仿宋" w:eastAsia="仿宋" w:hAnsi="仿宋" w:cs="仿宋_GB2312" w:hint="eastAsia"/>
                <w:sz w:val="24"/>
              </w:rPr>
            </w:pPr>
          </w:p>
        </w:tc>
      </w:tr>
    </w:tbl>
    <w:p w14:paraId="56A34604" w14:textId="77777777" w:rsidR="00003236" w:rsidRPr="001E140C" w:rsidRDefault="003A58CD">
      <w:pPr>
        <w:autoSpaceDE w:val="0"/>
        <w:autoSpaceDN w:val="0"/>
        <w:spacing w:line="360" w:lineRule="auto"/>
        <w:rPr>
          <w:rFonts w:ascii="仿宋" w:eastAsia="仿宋" w:hAnsi="仿宋" w:cs="仿宋_GB2312" w:hint="eastAsia"/>
          <w:sz w:val="24"/>
        </w:rPr>
      </w:pPr>
      <w:r w:rsidRPr="001E140C">
        <w:rPr>
          <w:rFonts w:ascii="仿宋" w:eastAsia="仿宋" w:hAnsi="仿宋" w:cs="仿宋_GB2312" w:hint="eastAsia"/>
          <w:b/>
          <w:sz w:val="24"/>
        </w:rPr>
        <w:t>注：供应商可按上述的格式自行编制，须随表提交相应的合同复印件和用户单位验收证明并注明所在文件页码。</w:t>
      </w:r>
    </w:p>
    <w:p w14:paraId="50C1FB11" w14:textId="77777777" w:rsidR="00003236" w:rsidRPr="001E140C" w:rsidRDefault="00003236">
      <w:pPr>
        <w:autoSpaceDE w:val="0"/>
        <w:autoSpaceDN w:val="0"/>
        <w:spacing w:line="360" w:lineRule="auto"/>
        <w:rPr>
          <w:rFonts w:ascii="仿宋" w:eastAsia="仿宋" w:hAnsi="仿宋" w:cs="仿宋_GB2312" w:hint="eastAsia"/>
          <w:sz w:val="24"/>
        </w:rPr>
      </w:pPr>
    </w:p>
    <w:p w14:paraId="3CC99F6E" w14:textId="77777777" w:rsidR="00003236" w:rsidRPr="001E140C" w:rsidRDefault="00003236">
      <w:pPr>
        <w:autoSpaceDE w:val="0"/>
        <w:autoSpaceDN w:val="0"/>
        <w:spacing w:line="360" w:lineRule="auto"/>
        <w:ind w:firstLineChars="2200" w:firstLine="5280"/>
        <w:rPr>
          <w:rFonts w:ascii="仿宋" w:eastAsia="仿宋" w:hAnsi="仿宋" w:cs="仿宋_GB2312" w:hint="eastAsia"/>
          <w:kern w:val="0"/>
          <w:sz w:val="24"/>
        </w:rPr>
      </w:pPr>
    </w:p>
    <w:p w14:paraId="1DF61A27" w14:textId="77777777" w:rsidR="00003236" w:rsidRPr="001E140C" w:rsidRDefault="00003236">
      <w:pPr>
        <w:autoSpaceDE w:val="0"/>
        <w:autoSpaceDN w:val="0"/>
        <w:spacing w:line="360" w:lineRule="auto"/>
        <w:ind w:firstLineChars="2200" w:firstLine="5280"/>
        <w:rPr>
          <w:rFonts w:ascii="仿宋" w:eastAsia="仿宋" w:hAnsi="仿宋" w:cs="仿宋_GB2312" w:hint="eastAsia"/>
          <w:kern w:val="0"/>
          <w:sz w:val="24"/>
        </w:rPr>
      </w:pPr>
    </w:p>
    <w:p w14:paraId="0555FFD2"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4F43D0DD"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77B08340" w14:textId="77777777" w:rsidR="00003236" w:rsidRPr="001E140C" w:rsidRDefault="00003236">
      <w:pPr>
        <w:spacing w:line="360" w:lineRule="auto"/>
        <w:jc w:val="center"/>
        <w:rPr>
          <w:rFonts w:ascii="仿宋" w:eastAsia="仿宋" w:hAnsi="仿宋" w:cs="仿宋_GB2312" w:hint="eastAsia"/>
          <w:b/>
          <w:bCs/>
          <w:sz w:val="32"/>
          <w:szCs w:val="32"/>
        </w:rPr>
      </w:pPr>
    </w:p>
    <w:p w14:paraId="49A82DB4" w14:textId="77777777" w:rsidR="00003236" w:rsidRPr="001E140C" w:rsidRDefault="003A58CD">
      <w:pPr>
        <w:spacing w:line="360" w:lineRule="auto"/>
        <w:jc w:val="center"/>
        <w:rPr>
          <w:rFonts w:ascii="仿宋" w:eastAsia="仿宋" w:hAnsi="仿宋" w:cs="仿宋_GB2312" w:hint="eastAsia"/>
          <w:b/>
          <w:kern w:val="0"/>
          <w:sz w:val="32"/>
          <w:szCs w:val="32"/>
          <w:lang w:val="zh-CN"/>
        </w:rPr>
      </w:pPr>
      <w:r w:rsidRPr="001E140C">
        <w:rPr>
          <w:rFonts w:ascii="仿宋" w:eastAsia="仿宋" w:hAnsi="仿宋" w:cs="仿宋_GB2312" w:hint="eastAsia"/>
          <w:b/>
          <w:bCs/>
          <w:sz w:val="32"/>
          <w:szCs w:val="32"/>
        </w:rPr>
        <w:lastRenderedPageBreak/>
        <w:t>七、关于</w:t>
      </w:r>
      <w:r w:rsidRPr="001E140C">
        <w:rPr>
          <w:rFonts w:ascii="仿宋" w:eastAsia="仿宋" w:hAnsi="仿宋" w:cs="仿宋_GB2312" w:hint="eastAsia"/>
          <w:b/>
          <w:kern w:val="0"/>
          <w:sz w:val="32"/>
          <w:szCs w:val="32"/>
          <w:lang w:val="zh-CN"/>
        </w:rPr>
        <w:t>对磋商文件中有关条款的拒绝声明</w:t>
      </w:r>
    </w:p>
    <w:p w14:paraId="53EE2B2E"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（由供应商根据采购需求自行编制）</w:t>
      </w:r>
    </w:p>
    <w:p w14:paraId="72FB66EA" w14:textId="77777777" w:rsidR="00003236" w:rsidRPr="001E140C" w:rsidRDefault="00003236">
      <w:pPr>
        <w:spacing w:line="360" w:lineRule="auto"/>
        <w:rPr>
          <w:rFonts w:ascii="仿宋" w:eastAsia="仿宋" w:hAnsi="仿宋" w:cs="仿宋_GB2312" w:hint="eastAsia"/>
          <w:sz w:val="24"/>
        </w:rPr>
      </w:pPr>
    </w:p>
    <w:p w14:paraId="31A80BBB"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16D6CDFE"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49A94092" w14:textId="77777777" w:rsidR="00003236" w:rsidRPr="001E140C" w:rsidRDefault="00003236">
      <w:pPr>
        <w:spacing w:line="360" w:lineRule="auto"/>
        <w:jc w:val="center"/>
        <w:rPr>
          <w:rFonts w:ascii="仿宋" w:eastAsia="仿宋" w:hAnsi="仿宋" w:cs="仿宋_GB2312" w:hint="eastAsia"/>
          <w:b/>
          <w:bCs/>
          <w:sz w:val="32"/>
          <w:szCs w:val="32"/>
        </w:rPr>
      </w:pPr>
    </w:p>
    <w:p w14:paraId="7D1EFCD3" w14:textId="77777777" w:rsidR="00003236" w:rsidRPr="001E140C" w:rsidRDefault="00003236">
      <w:pPr>
        <w:spacing w:line="360" w:lineRule="auto"/>
        <w:jc w:val="center"/>
        <w:rPr>
          <w:rFonts w:ascii="仿宋" w:eastAsia="仿宋" w:hAnsi="仿宋" w:cs="仿宋_GB2312" w:hint="eastAsia"/>
          <w:b/>
          <w:bCs/>
          <w:sz w:val="32"/>
          <w:szCs w:val="32"/>
        </w:rPr>
      </w:pPr>
    </w:p>
    <w:p w14:paraId="28D6180D" w14:textId="77777777" w:rsidR="00003236" w:rsidRPr="001E140C" w:rsidRDefault="00003236">
      <w:pPr>
        <w:spacing w:line="360" w:lineRule="auto"/>
        <w:jc w:val="center"/>
        <w:rPr>
          <w:rFonts w:ascii="仿宋" w:eastAsia="仿宋" w:hAnsi="仿宋" w:cs="仿宋_GB2312" w:hint="eastAsia"/>
          <w:b/>
          <w:bCs/>
          <w:sz w:val="32"/>
          <w:szCs w:val="32"/>
        </w:rPr>
      </w:pPr>
    </w:p>
    <w:p w14:paraId="386565B1" w14:textId="77777777" w:rsidR="00003236" w:rsidRPr="001E140C" w:rsidRDefault="00003236">
      <w:pPr>
        <w:spacing w:line="360" w:lineRule="auto"/>
        <w:jc w:val="center"/>
        <w:rPr>
          <w:rFonts w:ascii="仿宋" w:eastAsia="仿宋" w:hAnsi="仿宋" w:cs="仿宋_GB2312" w:hint="eastAsia"/>
          <w:b/>
          <w:bCs/>
          <w:sz w:val="32"/>
          <w:szCs w:val="32"/>
        </w:rPr>
      </w:pPr>
    </w:p>
    <w:p w14:paraId="24FB0F45" w14:textId="77777777" w:rsidR="00003236" w:rsidRPr="001E140C" w:rsidRDefault="003A58CD">
      <w:pPr>
        <w:spacing w:line="360" w:lineRule="auto"/>
        <w:jc w:val="center"/>
        <w:rPr>
          <w:rFonts w:ascii="仿宋" w:eastAsia="仿宋" w:hAnsi="仿宋" w:cs="仿宋_GB2312" w:hint="eastAsia"/>
          <w:b/>
          <w:kern w:val="0"/>
          <w:sz w:val="32"/>
          <w:szCs w:val="32"/>
          <w:lang w:val="zh-CN"/>
        </w:rPr>
      </w:pPr>
      <w:r w:rsidRPr="001E140C">
        <w:rPr>
          <w:rFonts w:ascii="仿宋" w:eastAsia="仿宋" w:hAnsi="仿宋" w:cs="仿宋_GB2312" w:hint="eastAsia"/>
          <w:b/>
          <w:bCs/>
          <w:sz w:val="32"/>
          <w:szCs w:val="32"/>
        </w:rPr>
        <w:t>八、认为需要的</w:t>
      </w:r>
      <w:r w:rsidRPr="001E140C">
        <w:rPr>
          <w:rFonts w:ascii="仿宋" w:eastAsia="仿宋" w:hAnsi="仿宋" w:cs="仿宋_GB2312" w:hint="eastAsia"/>
          <w:b/>
          <w:kern w:val="0"/>
          <w:sz w:val="32"/>
          <w:szCs w:val="32"/>
          <w:lang w:val="zh-CN"/>
        </w:rPr>
        <w:t>其他商务文件或说明</w:t>
      </w:r>
    </w:p>
    <w:p w14:paraId="4E8586FC"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（由供应商根据采购需求自行编制）</w:t>
      </w:r>
    </w:p>
    <w:p w14:paraId="73983EDF" w14:textId="77777777" w:rsidR="00003236" w:rsidRPr="001E140C" w:rsidRDefault="00003236">
      <w:pPr>
        <w:spacing w:line="360" w:lineRule="auto"/>
        <w:jc w:val="center"/>
        <w:rPr>
          <w:rFonts w:ascii="仿宋" w:eastAsia="仿宋" w:hAnsi="仿宋" w:cs="仿宋_GB2312" w:hint="eastAsia"/>
          <w:sz w:val="24"/>
        </w:rPr>
      </w:pPr>
    </w:p>
    <w:p w14:paraId="32B0DC3C" w14:textId="77777777" w:rsidR="00003236" w:rsidRPr="001E140C" w:rsidRDefault="00003236">
      <w:pPr>
        <w:spacing w:line="360" w:lineRule="auto"/>
        <w:rPr>
          <w:rFonts w:ascii="仿宋" w:eastAsia="仿宋" w:hAnsi="仿宋" w:cs="仿宋_GB2312" w:hint="eastAsia"/>
          <w:sz w:val="24"/>
        </w:rPr>
      </w:pPr>
    </w:p>
    <w:p w14:paraId="45FDC0F0"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32DF9A8B"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47389ACA" w14:textId="77777777" w:rsidR="00003236" w:rsidRPr="001E140C" w:rsidRDefault="00003236">
      <w:pPr>
        <w:spacing w:line="360" w:lineRule="auto"/>
        <w:jc w:val="center"/>
        <w:rPr>
          <w:rFonts w:ascii="仿宋" w:eastAsia="仿宋" w:hAnsi="仿宋" w:cs="仿宋_GB2312" w:hint="eastAsia"/>
          <w:b/>
          <w:bCs/>
          <w:sz w:val="32"/>
          <w:szCs w:val="32"/>
        </w:rPr>
      </w:pPr>
    </w:p>
    <w:p w14:paraId="61971E7B" w14:textId="77777777" w:rsidR="00003236" w:rsidRPr="001E140C" w:rsidRDefault="00003236">
      <w:pPr>
        <w:spacing w:line="360" w:lineRule="auto"/>
        <w:rPr>
          <w:rFonts w:ascii="仿宋" w:eastAsia="仿宋" w:hAnsi="仿宋" w:cs="仿宋_GB2312" w:hint="eastAsia"/>
          <w:b/>
          <w:bCs/>
          <w:kern w:val="0"/>
          <w:sz w:val="24"/>
        </w:rPr>
      </w:pPr>
    </w:p>
    <w:p w14:paraId="7D79527C" w14:textId="77777777" w:rsidR="00003236" w:rsidRPr="001E140C" w:rsidRDefault="003A58CD">
      <w:pPr>
        <w:widowControl/>
        <w:adjustRightInd/>
        <w:jc w:val="left"/>
        <w:rPr>
          <w:rFonts w:ascii="仿宋" w:eastAsia="仿宋" w:hAnsi="仿宋" w:cs="仿宋_GB2312" w:hint="eastAsia"/>
          <w:b/>
          <w:sz w:val="32"/>
          <w:szCs w:val="32"/>
        </w:rPr>
      </w:pPr>
      <w:r w:rsidRPr="001E140C">
        <w:rPr>
          <w:rFonts w:ascii="仿宋" w:eastAsia="仿宋" w:hAnsi="仿宋" w:cs="仿宋_GB2312" w:hint="eastAsia"/>
        </w:rPr>
        <w:br w:type="page"/>
      </w:r>
    </w:p>
    <w:p w14:paraId="325E5E47" w14:textId="77777777" w:rsidR="00003236" w:rsidRPr="001E140C" w:rsidRDefault="003A58CD">
      <w:pPr>
        <w:spacing w:line="360" w:lineRule="auto"/>
        <w:jc w:val="center"/>
        <w:rPr>
          <w:rFonts w:ascii="仿宋" w:eastAsia="仿宋" w:hAnsi="仿宋" w:cs="仿宋_GB2312" w:hint="eastAsia"/>
          <w:b/>
          <w:bCs/>
          <w:sz w:val="32"/>
          <w:szCs w:val="32"/>
        </w:rPr>
      </w:pPr>
      <w:r w:rsidRPr="001E140C">
        <w:rPr>
          <w:rFonts w:ascii="仿宋" w:eastAsia="仿宋" w:hAnsi="仿宋" w:cs="仿宋_GB2312" w:hint="eastAsia"/>
          <w:b/>
          <w:bCs/>
          <w:sz w:val="32"/>
          <w:szCs w:val="32"/>
        </w:rPr>
        <w:lastRenderedPageBreak/>
        <w:t>九、技术解决方案</w:t>
      </w:r>
    </w:p>
    <w:p w14:paraId="69538DC0"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（由供应商根据采购需求及磋商文件要求编制）</w:t>
      </w:r>
    </w:p>
    <w:p w14:paraId="4571F549" w14:textId="77777777" w:rsidR="00003236" w:rsidRPr="001E140C" w:rsidRDefault="00003236">
      <w:pPr>
        <w:spacing w:line="360" w:lineRule="auto"/>
        <w:jc w:val="center"/>
        <w:rPr>
          <w:rFonts w:ascii="仿宋" w:eastAsia="仿宋" w:hAnsi="仿宋" w:cs="仿宋_GB2312" w:hint="eastAsia"/>
          <w:sz w:val="24"/>
        </w:rPr>
      </w:pPr>
    </w:p>
    <w:p w14:paraId="3FDBD8FF" w14:textId="77777777" w:rsidR="00003236" w:rsidRPr="001E140C" w:rsidRDefault="00003236">
      <w:pPr>
        <w:autoSpaceDE w:val="0"/>
        <w:autoSpaceDN w:val="0"/>
        <w:spacing w:line="360" w:lineRule="auto"/>
        <w:rPr>
          <w:rFonts w:ascii="仿宋" w:eastAsia="仿宋" w:hAnsi="仿宋" w:cs="仿宋_GB2312" w:hint="eastAsia"/>
          <w:kern w:val="0"/>
          <w:sz w:val="24"/>
        </w:rPr>
      </w:pPr>
    </w:p>
    <w:p w14:paraId="7020828E"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2A3D6C36"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116D1961" w14:textId="77777777" w:rsidR="00003236" w:rsidRPr="001E140C" w:rsidRDefault="00003236">
      <w:pPr>
        <w:spacing w:line="360" w:lineRule="auto"/>
        <w:jc w:val="center"/>
        <w:rPr>
          <w:rFonts w:ascii="仿宋" w:eastAsia="仿宋" w:hAnsi="仿宋" w:cs="仿宋_GB2312" w:hint="eastAsia"/>
          <w:b/>
          <w:bCs/>
          <w:sz w:val="32"/>
          <w:szCs w:val="32"/>
        </w:rPr>
      </w:pPr>
    </w:p>
    <w:p w14:paraId="217355D6" w14:textId="77777777" w:rsidR="00003236" w:rsidRPr="001E140C" w:rsidRDefault="003A58CD">
      <w:pPr>
        <w:tabs>
          <w:tab w:val="left" w:pos="2790"/>
          <w:tab w:val="left" w:pos="4230"/>
        </w:tabs>
        <w:autoSpaceDE w:val="0"/>
        <w:autoSpaceDN w:val="0"/>
        <w:spacing w:line="360" w:lineRule="auto"/>
        <w:ind w:right="1400"/>
        <w:jc w:val="center"/>
        <w:rPr>
          <w:rFonts w:ascii="仿宋" w:eastAsia="仿宋" w:hAnsi="仿宋" w:cs="仿宋_GB2312" w:hint="eastAsia"/>
          <w:b/>
          <w:bCs/>
          <w:kern w:val="0"/>
          <w:sz w:val="24"/>
          <w:lang w:val="zh-CN"/>
        </w:rPr>
      </w:pPr>
      <w:r w:rsidRPr="001E140C">
        <w:rPr>
          <w:rFonts w:ascii="仿宋" w:eastAsia="仿宋" w:hAnsi="仿宋" w:cs="仿宋_GB2312" w:hint="eastAsia"/>
          <w:b/>
          <w:bCs/>
          <w:kern w:val="0"/>
          <w:sz w:val="24"/>
          <w:lang w:val="zh-CN"/>
        </w:rPr>
        <w:t xml:space="preserve">       </w:t>
      </w:r>
    </w:p>
    <w:p w14:paraId="60B0C40A" w14:textId="77777777" w:rsidR="00003236" w:rsidRPr="001E140C" w:rsidRDefault="003A58CD">
      <w:pPr>
        <w:snapToGrid w:val="0"/>
        <w:spacing w:line="360" w:lineRule="auto"/>
        <w:jc w:val="center"/>
        <w:rPr>
          <w:rFonts w:ascii="仿宋" w:eastAsia="仿宋" w:hAnsi="仿宋" w:cs="仿宋_GB2312" w:hint="eastAsia"/>
          <w:b/>
          <w:sz w:val="32"/>
          <w:szCs w:val="32"/>
        </w:rPr>
      </w:pPr>
      <w:r w:rsidRPr="001E140C">
        <w:rPr>
          <w:rFonts w:ascii="仿宋" w:eastAsia="仿宋" w:hAnsi="仿宋" w:cs="仿宋_GB2312" w:hint="eastAsia"/>
          <w:b/>
          <w:sz w:val="32"/>
          <w:szCs w:val="32"/>
        </w:rPr>
        <w:t>响应产品规格配置清单</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7"/>
        <w:gridCol w:w="1531"/>
        <w:gridCol w:w="2160"/>
        <w:gridCol w:w="2340"/>
        <w:gridCol w:w="1080"/>
        <w:gridCol w:w="1332"/>
      </w:tblGrid>
      <w:tr w:rsidR="00967590" w:rsidRPr="001E140C" w14:paraId="75459A8B" w14:textId="77777777">
        <w:trPr>
          <w:trHeight w:val="773"/>
        </w:trPr>
        <w:tc>
          <w:tcPr>
            <w:tcW w:w="737" w:type="dxa"/>
            <w:vAlign w:val="center"/>
          </w:tcPr>
          <w:p w14:paraId="785D908A" w14:textId="77777777" w:rsidR="00003236" w:rsidRPr="001E140C" w:rsidRDefault="003A58CD">
            <w:pPr>
              <w:spacing w:line="360" w:lineRule="auto"/>
              <w:jc w:val="center"/>
              <w:rPr>
                <w:rFonts w:ascii="仿宋" w:eastAsia="仿宋" w:hAnsi="仿宋" w:cs="仿宋_GB2312" w:hint="eastAsia"/>
                <w:b/>
                <w:sz w:val="24"/>
              </w:rPr>
            </w:pPr>
            <w:r w:rsidRPr="001E140C">
              <w:rPr>
                <w:rFonts w:ascii="仿宋" w:eastAsia="仿宋" w:hAnsi="仿宋" w:cs="仿宋_GB2312" w:hint="eastAsia"/>
                <w:b/>
                <w:sz w:val="24"/>
              </w:rPr>
              <w:t>序号</w:t>
            </w:r>
          </w:p>
        </w:tc>
        <w:tc>
          <w:tcPr>
            <w:tcW w:w="1531" w:type="dxa"/>
            <w:vAlign w:val="center"/>
          </w:tcPr>
          <w:p w14:paraId="387F0754" w14:textId="77777777" w:rsidR="00003236" w:rsidRPr="001E140C" w:rsidRDefault="003A58CD">
            <w:pPr>
              <w:spacing w:line="360" w:lineRule="auto"/>
              <w:jc w:val="center"/>
              <w:rPr>
                <w:rFonts w:ascii="仿宋" w:eastAsia="仿宋" w:hAnsi="仿宋" w:cs="仿宋_GB2312" w:hint="eastAsia"/>
                <w:b/>
                <w:sz w:val="24"/>
              </w:rPr>
            </w:pPr>
            <w:r w:rsidRPr="001E140C">
              <w:rPr>
                <w:rFonts w:ascii="仿宋" w:eastAsia="仿宋" w:hAnsi="仿宋" w:cs="仿宋_GB2312" w:hint="eastAsia"/>
                <w:b/>
                <w:sz w:val="24"/>
              </w:rPr>
              <w:t>设备名称</w:t>
            </w:r>
          </w:p>
        </w:tc>
        <w:tc>
          <w:tcPr>
            <w:tcW w:w="2160" w:type="dxa"/>
            <w:vAlign w:val="center"/>
          </w:tcPr>
          <w:p w14:paraId="7C48EB77" w14:textId="77777777" w:rsidR="00003236" w:rsidRPr="001E140C" w:rsidRDefault="003A58CD">
            <w:pPr>
              <w:spacing w:line="360" w:lineRule="auto"/>
              <w:jc w:val="center"/>
              <w:rPr>
                <w:rFonts w:ascii="仿宋" w:eastAsia="仿宋" w:hAnsi="仿宋" w:cs="仿宋_GB2312" w:hint="eastAsia"/>
                <w:b/>
                <w:sz w:val="24"/>
              </w:rPr>
            </w:pPr>
            <w:r w:rsidRPr="001E140C">
              <w:rPr>
                <w:rFonts w:ascii="仿宋" w:eastAsia="仿宋" w:hAnsi="仿宋" w:cs="仿宋_GB2312" w:hint="eastAsia"/>
                <w:b/>
                <w:sz w:val="24"/>
              </w:rPr>
              <w:t>响应品牌及型号</w:t>
            </w:r>
          </w:p>
        </w:tc>
        <w:tc>
          <w:tcPr>
            <w:tcW w:w="2340" w:type="dxa"/>
            <w:vAlign w:val="center"/>
          </w:tcPr>
          <w:p w14:paraId="147E3F27" w14:textId="77777777" w:rsidR="00003236" w:rsidRPr="001E140C" w:rsidRDefault="003A58CD">
            <w:pPr>
              <w:spacing w:line="360" w:lineRule="auto"/>
              <w:jc w:val="center"/>
              <w:rPr>
                <w:rFonts w:ascii="仿宋" w:eastAsia="仿宋" w:hAnsi="仿宋" w:cs="仿宋_GB2312" w:hint="eastAsia"/>
                <w:b/>
                <w:sz w:val="24"/>
              </w:rPr>
            </w:pPr>
            <w:r w:rsidRPr="001E140C">
              <w:rPr>
                <w:rFonts w:ascii="仿宋" w:eastAsia="仿宋" w:hAnsi="仿宋" w:cs="仿宋_GB2312" w:hint="eastAsia"/>
                <w:b/>
                <w:sz w:val="24"/>
              </w:rPr>
              <w:t>规格配置详细说明</w:t>
            </w:r>
          </w:p>
        </w:tc>
        <w:tc>
          <w:tcPr>
            <w:tcW w:w="1080" w:type="dxa"/>
            <w:vAlign w:val="center"/>
          </w:tcPr>
          <w:p w14:paraId="4A4965A7" w14:textId="77777777" w:rsidR="00003236" w:rsidRPr="001E140C" w:rsidRDefault="003A58CD">
            <w:pPr>
              <w:spacing w:line="360" w:lineRule="auto"/>
              <w:jc w:val="center"/>
              <w:rPr>
                <w:rFonts w:ascii="仿宋" w:eastAsia="仿宋" w:hAnsi="仿宋" w:cs="仿宋_GB2312" w:hint="eastAsia"/>
                <w:b/>
                <w:sz w:val="24"/>
              </w:rPr>
            </w:pPr>
            <w:r w:rsidRPr="001E140C">
              <w:rPr>
                <w:rFonts w:ascii="仿宋" w:eastAsia="仿宋" w:hAnsi="仿宋" w:cs="仿宋_GB2312" w:hint="eastAsia"/>
                <w:b/>
                <w:sz w:val="24"/>
              </w:rPr>
              <w:t>数量</w:t>
            </w:r>
          </w:p>
        </w:tc>
        <w:tc>
          <w:tcPr>
            <w:tcW w:w="1332" w:type="dxa"/>
            <w:vAlign w:val="center"/>
          </w:tcPr>
          <w:p w14:paraId="7CCD9121" w14:textId="77777777" w:rsidR="00003236" w:rsidRPr="001E140C" w:rsidRDefault="003A58CD">
            <w:pPr>
              <w:spacing w:line="360" w:lineRule="auto"/>
              <w:jc w:val="center"/>
              <w:rPr>
                <w:rFonts w:ascii="仿宋" w:eastAsia="仿宋" w:hAnsi="仿宋" w:cs="仿宋_GB2312" w:hint="eastAsia"/>
                <w:b/>
                <w:sz w:val="24"/>
              </w:rPr>
            </w:pPr>
            <w:r w:rsidRPr="001E140C">
              <w:rPr>
                <w:rFonts w:ascii="仿宋" w:eastAsia="仿宋" w:hAnsi="仿宋" w:cs="仿宋_GB2312" w:hint="eastAsia"/>
                <w:b/>
                <w:sz w:val="24"/>
              </w:rPr>
              <w:t>备注</w:t>
            </w:r>
          </w:p>
        </w:tc>
      </w:tr>
      <w:tr w:rsidR="00967590" w:rsidRPr="001E140C" w14:paraId="7BF57D40" w14:textId="77777777">
        <w:trPr>
          <w:trHeight w:val="441"/>
        </w:trPr>
        <w:tc>
          <w:tcPr>
            <w:tcW w:w="737" w:type="dxa"/>
            <w:vAlign w:val="center"/>
          </w:tcPr>
          <w:p w14:paraId="0A46B492"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1</w:t>
            </w:r>
          </w:p>
        </w:tc>
        <w:tc>
          <w:tcPr>
            <w:tcW w:w="1531" w:type="dxa"/>
            <w:vAlign w:val="center"/>
          </w:tcPr>
          <w:p w14:paraId="5589F212" w14:textId="77777777" w:rsidR="00003236" w:rsidRPr="001E140C" w:rsidRDefault="00003236">
            <w:pPr>
              <w:snapToGrid w:val="0"/>
              <w:spacing w:line="360" w:lineRule="auto"/>
              <w:jc w:val="center"/>
              <w:rPr>
                <w:rFonts w:ascii="仿宋" w:eastAsia="仿宋" w:hAnsi="仿宋" w:cs="仿宋_GB2312" w:hint="eastAsia"/>
                <w:sz w:val="24"/>
              </w:rPr>
            </w:pPr>
          </w:p>
        </w:tc>
        <w:tc>
          <w:tcPr>
            <w:tcW w:w="2160" w:type="dxa"/>
            <w:vAlign w:val="center"/>
          </w:tcPr>
          <w:p w14:paraId="28187CC0" w14:textId="77777777" w:rsidR="00003236" w:rsidRPr="001E140C" w:rsidRDefault="00003236">
            <w:pPr>
              <w:snapToGrid w:val="0"/>
              <w:spacing w:line="360" w:lineRule="auto"/>
              <w:jc w:val="center"/>
              <w:rPr>
                <w:rFonts w:ascii="仿宋" w:eastAsia="仿宋" w:hAnsi="仿宋" w:cs="仿宋_GB2312" w:hint="eastAsia"/>
                <w:sz w:val="24"/>
              </w:rPr>
            </w:pPr>
          </w:p>
        </w:tc>
        <w:tc>
          <w:tcPr>
            <w:tcW w:w="2340" w:type="dxa"/>
            <w:vAlign w:val="center"/>
          </w:tcPr>
          <w:p w14:paraId="4E768DEB" w14:textId="77777777" w:rsidR="00003236" w:rsidRPr="001E140C" w:rsidRDefault="00003236">
            <w:pPr>
              <w:spacing w:line="360" w:lineRule="auto"/>
              <w:jc w:val="center"/>
              <w:rPr>
                <w:rFonts w:ascii="仿宋" w:eastAsia="仿宋" w:hAnsi="仿宋" w:cs="仿宋_GB2312" w:hint="eastAsia"/>
                <w:sz w:val="24"/>
              </w:rPr>
            </w:pPr>
          </w:p>
        </w:tc>
        <w:tc>
          <w:tcPr>
            <w:tcW w:w="1080" w:type="dxa"/>
            <w:vAlign w:val="center"/>
          </w:tcPr>
          <w:p w14:paraId="352F44BE" w14:textId="77777777" w:rsidR="00003236" w:rsidRPr="001E140C" w:rsidRDefault="00003236">
            <w:pPr>
              <w:spacing w:line="360" w:lineRule="auto"/>
              <w:jc w:val="center"/>
              <w:rPr>
                <w:rFonts w:ascii="仿宋" w:eastAsia="仿宋" w:hAnsi="仿宋" w:cs="仿宋_GB2312" w:hint="eastAsia"/>
                <w:sz w:val="24"/>
              </w:rPr>
            </w:pPr>
          </w:p>
        </w:tc>
        <w:tc>
          <w:tcPr>
            <w:tcW w:w="1332" w:type="dxa"/>
            <w:vAlign w:val="center"/>
          </w:tcPr>
          <w:p w14:paraId="716CF4BA" w14:textId="77777777" w:rsidR="00003236" w:rsidRPr="001E140C" w:rsidRDefault="00003236">
            <w:pPr>
              <w:spacing w:line="360" w:lineRule="auto"/>
              <w:jc w:val="center"/>
              <w:rPr>
                <w:rFonts w:ascii="仿宋" w:eastAsia="仿宋" w:hAnsi="仿宋" w:cs="仿宋_GB2312" w:hint="eastAsia"/>
                <w:sz w:val="24"/>
              </w:rPr>
            </w:pPr>
          </w:p>
        </w:tc>
      </w:tr>
      <w:tr w:rsidR="00967590" w:rsidRPr="001E140C" w14:paraId="27D0953F" w14:textId="77777777">
        <w:trPr>
          <w:trHeight w:val="453"/>
        </w:trPr>
        <w:tc>
          <w:tcPr>
            <w:tcW w:w="737" w:type="dxa"/>
            <w:vAlign w:val="center"/>
          </w:tcPr>
          <w:p w14:paraId="13D2FFDB"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2</w:t>
            </w:r>
          </w:p>
        </w:tc>
        <w:tc>
          <w:tcPr>
            <w:tcW w:w="1531" w:type="dxa"/>
            <w:vAlign w:val="center"/>
          </w:tcPr>
          <w:p w14:paraId="20AE34ED" w14:textId="77777777" w:rsidR="00003236" w:rsidRPr="001E140C" w:rsidRDefault="00003236">
            <w:pPr>
              <w:snapToGrid w:val="0"/>
              <w:spacing w:line="360" w:lineRule="auto"/>
              <w:jc w:val="center"/>
              <w:rPr>
                <w:rFonts w:ascii="仿宋" w:eastAsia="仿宋" w:hAnsi="仿宋" w:cs="仿宋_GB2312" w:hint="eastAsia"/>
                <w:sz w:val="24"/>
              </w:rPr>
            </w:pPr>
          </w:p>
        </w:tc>
        <w:tc>
          <w:tcPr>
            <w:tcW w:w="2160" w:type="dxa"/>
            <w:vAlign w:val="center"/>
          </w:tcPr>
          <w:p w14:paraId="56311CB2" w14:textId="77777777" w:rsidR="00003236" w:rsidRPr="001E140C" w:rsidRDefault="00003236">
            <w:pPr>
              <w:snapToGrid w:val="0"/>
              <w:spacing w:line="360" w:lineRule="auto"/>
              <w:jc w:val="center"/>
              <w:rPr>
                <w:rFonts w:ascii="仿宋" w:eastAsia="仿宋" w:hAnsi="仿宋" w:cs="仿宋_GB2312" w:hint="eastAsia"/>
                <w:sz w:val="24"/>
              </w:rPr>
            </w:pPr>
          </w:p>
        </w:tc>
        <w:tc>
          <w:tcPr>
            <w:tcW w:w="2340" w:type="dxa"/>
            <w:vAlign w:val="center"/>
          </w:tcPr>
          <w:p w14:paraId="3526C623" w14:textId="77777777" w:rsidR="00003236" w:rsidRPr="001E140C" w:rsidRDefault="00003236">
            <w:pPr>
              <w:spacing w:line="360" w:lineRule="auto"/>
              <w:jc w:val="center"/>
              <w:rPr>
                <w:rFonts w:ascii="仿宋" w:eastAsia="仿宋" w:hAnsi="仿宋" w:cs="仿宋_GB2312" w:hint="eastAsia"/>
                <w:sz w:val="24"/>
              </w:rPr>
            </w:pPr>
          </w:p>
        </w:tc>
        <w:tc>
          <w:tcPr>
            <w:tcW w:w="1080" w:type="dxa"/>
            <w:vAlign w:val="center"/>
          </w:tcPr>
          <w:p w14:paraId="2B8BEEA7" w14:textId="77777777" w:rsidR="00003236" w:rsidRPr="001E140C" w:rsidRDefault="00003236">
            <w:pPr>
              <w:spacing w:line="360" w:lineRule="auto"/>
              <w:jc w:val="center"/>
              <w:rPr>
                <w:rFonts w:ascii="仿宋" w:eastAsia="仿宋" w:hAnsi="仿宋" w:cs="仿宋_GB2312" w:hint="eastAsia"/>
                <w:sz w:val="24"/>
              </w:rPr>
            </w:pPr>
          </w:p>
        </w:tc>
        <w:tc>
          <w:tcPr>
            <w:tcW w:w="1332" w:type="dxa"/>
            <w:vAlign w:val="center"/>
          </w:tcPr>
          <w:p w14:paraId="324F5084" w14:textId="77777777" w:rsidR="00003236" w:rsidRPr="001E140C" w:rsidRDefault="00003236">
            <w:pPr>
              <w:spacing w:line="360" w:lineRule="auto"/>
              <w:jc w:val="center"/>
              <w:rPr>
                <w:rFonts w:ascii="仿宋" w:eastAsia="仿宋" w:hAnsi="仿宋" w:cs="仿宋_GB2312" w:hint="eastAsia"/>
                <w:sz w:val="24"/>
              </w:rPr>
            </w:pPr>
          </w:p>
        </w:tc>
      </w:tr>
      <w:tr w:rsidR="00967590" w:rsidRPr="001E140C" w14:paraId="37180C5B" w14:textId="77777777">
        <w:trPr>
          <w:trHeight w:val="453"/>
        </w:trPr>
        <w:tc>
          <w:tcPr>
            <w:tcW w:w="737" w:type="dxa"/>
            <w:vAlign w:val="center"/>
          </w:tcPr>
          <w:p w14:paraId="07FA5BB2"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3</w:t>
            </w:r>
          </w:p>
        </w:tc>
        <w:tc>
          <w:tcPr>
            <w:tcW w:w="1531" w:type="dxa"/>
            <w:vAlign w:val="center"/>
          </w:tcPr>
          <w:p w14:paraId="2A9C6BEB" w14:textId="77777777" w:rsidR="00003236" w:rsidRPr="001E140C" w:rsidRDefault="00003236">
            <w:pPr>
              <w:snapToGrid w:val="0"/>
              <w:spacing w:line="360" w:lineRule="auto"/>
              <w:jc w:val="center"/>
              <w:rPr>
                <w:rFonts w:ascii="仿宋" w:eastAsia="仿宋" w:hAnsi="仿宋" w:cs="仿宋_GB2312" w:hint="eastAsia"/>
                <w:sz w:val="24"/>
              </w:rPr>
            </w:pPr>
          </w:p>
        </w:tc>
        <w:tc>
          <w:tcPr>
            <w:tcW w:w="2160" w:type="dxa"/>
            <w:vAlign w:val="center"/>
          </w:tcPr>
          <w:p w14:paraId="4DE4EF4F" w14:textId="77777777" w:rsidR="00003236" w:rsidRPr="001E140C" w:rsidRDefault="00003236">
            <w:pPr>
              <w:snapToGrid w:val="0"/>
              <w:spacing w:line="360" w:lineRule="auto"/>
              <w:jc w:val="center"/>
              <w:rPr>
                <w:rFonts w:ascii="仿宋" w:eastAsia="仿宋" w:hAnsi="仿宋" w:cs="仿宋_GB2312" w:hint="eastAsia"/>
                <w:sz w:val="24"/>
              </w:rPr>
            </w:pPr>
          </w:p>
        </w:tc>
        <w:tc>
          <w:tcPr>
            <w:tcW w:w="2340" w:type="dxa"/>
            <w:vAlign w:val="center"/>
          </w:tcPr>
          <w:p w14:paraId="62BD9AD7" w14:textId="77777777" w:rsidR="00003236" w:rsidRPr="001E140C" w:rsidRDefault="00003236">
            <w:pPr>
              <w:spacing w:line="360" w:lineRule="auto"/>
              <w:jc w:val="center"/>
              <w:rPr>
                <w:rFonts w:ascii="仿宋" w:eastAsia="仿宋" w:hAnsi="仿宋" w:cs="仿宋_GB2312" w:hint="eastAsia"/>
                <w:sz w:val="24"/>
              </w:rPr>
            </w:pPr>
          </w:p>
        </w:tc>
        <w:tc>
          <w:tcPr>
            <w:tcW w:w="1080" w:type="dxa"/>
            <w:vAlign w:val="center"/>
          </w:tcPr>
          <w:p w14:paraId="1EEA0E96" w14:textId="77777777" w:rsidR="00003236" w:rsidRPr="001E140C" w:rsidRDefault="00003236">
            <w:pPr>
              <w:spacing w:line="360" w:lineRule="auto"/>
              <w:jc w:val="center"/>
              <w:rPr>
                <w:rFonts w:ascii="仿宋" w:eastAsia="仿宋" w:hAnsi="仿宋" w:cs="仿宋_GB2312" w:hint="eastAsia"/>
                <w:sz w:val="24"/>
              </w:rPr>
            </w:pPr>
          </w:p>
        </w:tc>
        <w:tc>
          <w:tcPr>
            <w:tcW w:w="1332" w:type="dxa"/>
            <w:vAlign w:val="center"/>
          </w:tcPr>
          <w:p w14:paraId="143E5A3A" w14:textId="77777777" w:rsidR="00003236" w:rsidRPr="001E140C" w:rsidRDefault="00003236">
            <w:pPr>
              <w:spacing w:line="360" w:lineRule="auto"/>
              <w:jc w:val="center"/>
              <w:rPr>
                <w:rFonts w:ascii="仿宋" w:eastAsia="仿宋" w:hAnsi="仿宋" w:cs="仿宋_GB2312" w:hint="eastAsia"/>
                <w:sz w:val="24"/>
              </w:rPr>
            </w:pPr>
          </w:p>
        </w:tc>
      </w:tr>
      <w:tr w:rsidR="00967590" w:rsidRPr="001E140C" w14:paraId="1F911D2B" w14:textId="77777777">
        <w:trPr>
          <w:trHeight w:val="453"/>
        </w:trPr>
        <w:tc>
          <w:tcPr>
            <w:tcW w:w="737" w:type="dxa"/>
            <w:vAlign w:val="center"/>
          </w:tcPr>
          <w:p w14:paraId="309EDC1F"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4</w:t>
            </w:r>
          </w:p>
        </w:tc>
        <w:tc>
          <w:tcPr>
            <w:tcW w:w="1531" w:type="dxa"/>
            <w:vAlign w:val="center"/>
          </w:tcPr>
          <w:p w14:paraId="596F5BAA" w14:textId="77777777" w:rsidR="00003236" w:rsidRPr="001E140C" w:rsidRDefault="00003236">
            <w:pPr>
              <w:snapToGrid w:val="0"/>
              <w:spacing w:line="360" w:lineRule="auto"/>
              <w:jc w:val="center"/>
              <w:rPr>
                <w:rFonts w:ascii="仿宋" w:eastAsia="仿宋" w:hAnsi="仿宋" w:cs="仿宋_GB2312" w:hint="eastAsia"/>
                <w:sz w:val="24"/>
              </w:rPr>
            </w:pPr>
          </w:p>
        </w:tc>
        <w:tc>
          <w:tcPr>
            <w:tcW w:w="2160" w:type="dxa"/>
            <w:vAlign w:val="center"/>
          </w:tcPr>
          <w:p w14:paraId="201C70C3" w14:textId="77777777" w:rsidR="00003236" w:rsidRPr="001E140C" w:rsidRDefault="00003236">
            <w:pPr>
              <w:snapToGrid w:val="0"/>
              <w:spacing w:line="360" w:lineRule="auto"/>
              <w:jc w:val="center"/>
              <w:rPr>
                <w:rFonts w:ascii="仿宋" w:eastAsia="仿宋" w:hAnsi="仿宋" w:cs="仿宋_GB2312" w:hint="eastAsia"/>
                <w:sz w:val="24"/>
              </w:rPr>
            </w:pPr>
          </w:p>
        </w:tc>
        <w:tc>
          <w:tcPr>
            <w:tcW w:w="2340" w:type="dxa"/>
            <w:vAlign w:val="center"/>
          </w:tcPr>
          <w:p w14:paraId="7E1EA0CF" w14:textId="77777777" w:rsidR="00003236" w:rsidRPr="001E140C" w:rsidRDefault="00003236">
            <w:pPr>
              <w:spacing w:line="360" w:lineRule="auto"/>
              <w:jc w:val="center"/>
              <w:rPr>
                <w:rFonts w:ascii="仿宋" w:eastAsia="仿宋" w:hAnsi="仿宋" w:cs="仿宋_GB2312" w:hint="eastAsia"/>
                <w:sz w:val="24"/>
              </w:rPr>
            </w:pPr>
          </w:p>
        </w:tc>
        <w:tc>
          <w:tcPr>
            <w:tcW w:w="1080" w:type="dxa"/>
            <w:vAlign w:val="center"/>
          </w:tcPr>
          <w:p w14:paraId="780C1956" w14:textId="77777777" w:rsidR="00003236" w:rsidRPr="001E140C" w:rsidRDefault="00003236">
            <w:pPr>
              <w:spacing w:line="360" w:lineRule="auto"/>
              <w:jc w:val="center"/>
              <w:rPr>
                <w:rFonts w:ascii="仿宋" w:eastAsia="仿宋" w:hAnsi="仿宋" w:cs="仿宋_GB2312" w:hint="eastAsia"/>
                <w:sz w:val="24"/>
              </w:rPr>
            </w:pPr>
          </w:p>
        </w:tc>
        <w:tc>
          <w:tcPr>
            <w:tcW w:w="1332" w:type="dxa"/>
            <w:vAlign w:val="center"/>
          </w:tcPr>
          <w:p w14:paraId="0334E711" w14:textId="77777777" w:rsidR="00003236" w:rsidRPr="001E140C" w:rsidRDefault="00003236">
            <w:pPr>
              <w:spacing w:line="360" w:lineRule="auto"/>
              <w:jc w:val="center"/>
              <w:rPr>
                <w:rFonts w:ascii="仿宋" w:eastAsia="仿宋" w:hAnsi="仿宋" w:cs="仿宋_GB2312" w:hint="eastAsia"/>
                <w:sz w:val="24"/>
              </w:rPr>
            </w:pPr>
          </w:p>
        </w:tc>
      </w:tr>
      <w:tr w:rsidR="00967590" w:rsidRPr="001E140C" w14:paraId="5B1EDC39" w14:textId="77777777">
        <w:trPr>
          <w:trHeight w:val="453"/>
        </w:trPr>
        <w:tc>
          <w:tcPr>
            <w:tcW w:w="737" w:type="dxa"/>
            <w:vAlign w:val="center"/>
          </w:tcPr>
          <w:p w14:paraId="1D18B1A0"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5</w:t>
            </w:r>
          </w:p>
        </w:tc>
        <w:tc>
          <w:tcPr>
            <w:tcW w:w="1531" w:type="dxa"/>
            <w:vAlign w:val="center"/>
          </w:tcPr>
          <w:p w14:paraId="5762F7AD" w14:textId="77777777" w:rsidR="00003236" w:rsidRPr="001E140C" w:rsidRDefault="00003236">
            <w:pPr>
              <w:snapToGrid w:val="0"/>
              <w:spacing w:line="360" w:lineRule="auto"/>
              <w:jc w:val="center"/>
              <w:rPr>
                <w:rFonts w:ascii="仿宋" w:eastAsia="仿宋" w:hAnsi="仿宋" w:cs="仿宋_GB2312" w:hint="eastAsia"/>
                <w:sz w:val="24"/>
              </w:rPr>
            </w:pPr>
          </w:p>
        </w:tc>
        <w:tc>
          <w:tcPr>
            <w:tcW w:w="2160" w:type="dxa"/>
            <w:vAlign w:val="center"/>
          </w:tcPr>
          <w:p w14:paraId="0AC49CAA" w14:textId="77777777" w:rsidR="00003236" w:rsidRPr="001E140C" w:rsidRDefault="00003236">
            <w:pPr>
              <w:snapToGrid w:val="0"/>
              <w:spacing w:line="360" w:lineRule="auto"/>
              <w:jc w:val="center"/>
              <w:rPr>
                <w:rFonts w:ascii="仿宋" w:eastAsia="仿宋" w:hAnsi="仿宋" w:cs="仿宋_GB2312" w:hint="eastAsia"/>
                <w:sz w:val="24"/>
              </w:rPr>
            </w:pPr>
          </w:p>
        </w:tc>
        <w:tc>
          <w:tcPr>
            <w:tcW w:w="2340" w:type="dxa"/>
            <w:vAlign w:val="center"/>
          </w:tcPr>
          <w:p w14:paraId="33BAE00E" w14:textId="77777777" w:rsidR="00003236" w:rsidRPr="001E140C" w:rsidRDefault="00003236">
            <w:pPr>
              <w:spacing w:line="360" w:lineRule="auto"/>
              <w:jc w:val="center"/>
              <w:rPr>
                <w:rFonts w:ascii="仿宋" w:eastAsia="仿宋" w:hAnsi="仿宋" w:cs="仿宋_GB2312" w:hint="eastAsia"/>
                <w:sz w:val="24"/>
              </w:rPr>
            </w:pPr>
          </w:p>
        </w:tc>
        <w:tc>
          <w:tcPr>
            <w:tcW w:w="1080" w:type="dxa"/>
            <w:vAlign w:val="center"/>
          </w:tcPr>
          <w:p w14:paraId="233238B4" w14:textId="77777777" w:rsidR="00003236" w:rsidRPr="001E140C" w:rsidRDefault="00003236">
            <w:pPr>
              <w:spacing w:line="360" w:lineRule="auto"/>
              <w:jc w:val="center"/>
              <w:rPr>
                <w:rFonts w:ascii="仿宋" w:eastAsia="仿宋" w:hAnsi="仿宋" w:cs="仿宋_GB2312" w:hint="eastAsia"/>
                <w:sz w:val="24"/>
              </w:rPr>
            </w:pPr>
          </w:p>
        </w:tc>
        <w:tc>
          <w:tcPr>
            <w:tcW w:w="1332" w:type="dxa"/>
            <w:vAlign w:val="center"/>
          </w:tcPr>
          <w:p w14:paraId="58B60D08" w14:textId="77777777" w:rsidR="00003236" w:rsidRPr="001E140C" w:rsidRDefault="00003236">
            <w:pPr>
              <w:spacing w:line="360" w:lineRule="auto"/>
              <w:jc w:val="center"/>
              <w:rPr>
                <w:rFonts w:ascii="仿宋" w:eastAsia="仿宋" w:hAnsi="仿宋" w:cs="仿宋_GB2312" w:hint="eastAsia"/>
                <w:sz w:val="24"/>
              </w:rPr>
            </w:pPr>
          </w:p>
        </w:tc>
      </w:tr>
    </w:tbl>
    <w:p w14:paraId="49F35B43" w14:textId="77777777" w:rsidR="00003236" w:rsidRPr="001E140C" w:rsidRDefault="003A58CD">
      <w:pPr>
        <w:autoSpaceDE w:val="0"/>
        <w:autoSpaceDN w:val="0"/>
        <w:spacing w:line="360" w:lineRule="auto"/>
        <w:rPr>
          <w:rFonts w:ascii="仿宋" w:eastAsia="仿宋" w:hAnsi="仿宋" w:cs="仿宋_GB2312" w:hint="eastAsia"/>
          <w:b/>
          <w:kern w:val="0"/>
          <w:sz w:val="28"/>
          <w:szCs w:val="28"/>
        </w:rPr>
      </w:pPr>
      <w:r w:rsidRPr="001E140C">
        <w:rPr>
          <w:rFonts w:ascii="仿宋" w:eastAsia="仿宋" w:hAnsi="仿宋" w:cs="仿宋_GB2312" w:hint="eastAsia"/>
          <w:b/>
          <w:kern w:val="0"/>
          <w:sz w:val="28"/>
          <w:szCs w:val="28"/>
        </w:rPr>
        <w:t>注：</w:t>
      </w:r>
      <w:r w:rsidRPr="001E140C">
        <w:rPr>
          <w:rFonts w:ascii="仿宋" w:eastAsia="仿宋" w:hAnsi="仿宋" w:cs="仿宋_GB2312" w:hint="eastAsia"/>
          <w:b/>
          <w:sz w:val="28"/>
          <w:szCs w:val="28"/>
        </w:rPr>
        <w:t>如果本项目涉及硬件设备采购，须在响应文件中提供此配置清单。</w:t>
      </w:r>
    </w:p>
    <w:p w14:paraId="1800EA0A" w14:textId="77777777" w:rsidR="00003236" w:rsidRPr="001E140C" w:rsidRDefault="00003236">
      <w:pPr>
        <w:spacing w:line="360" w:lineRule="auto"/>
        <w:ind w:firstLineChars="400" w:firstLine="1333"/>
        <w:jc w:val="left"/>
        <w:rPr>
          <w:rFonts w:ascii="仿宋" w:eastAsia="仿宋" w:hAnsi="仿宋" w:hint="eastAsia"/>
          <w:b/>
          <w:spacing w:val="6"/>
          <w:sz w:val="32"/>
          <w:szCs w:val="32"/>
        </w:rPr>
      </w:pPr>
    </w:p>
    <w:p w14:paraId="2ADDF6C9" w14:textId="77777777" w:rsidR="00871A53" w:rsidRPr="001E140C" w:rsidRDefault="00871A53">
      <w:pPr>
        <w:autoSpaceDE w:val="0"/>
        <w:autoSpaceDN w:val="0"/>
        <w:spacing w:line="360" w:lineRule="auto"/>
        <w:ind w:firstLineChars="1900" w:firstLine="6332"/>
        <w:rPr>
          <w:rFonts w:ascii="仿宋" w:eastAsia="仿宋" w:hAnsi="仿宋" w:hint="eastAsia"/>
          <w:b/>
          <w:spacing w:val="6"/>
          <w:sz w:val="32"/>
          <w:szCs w:val="32"/>
        </w:rPr>
      </w:pPr>
    </w:p>
    <w:p w14:paraId="5337C0EE" w14:textId="65F609AC"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1CF143EE"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6EC7B04A" w14:textId="77777777" w:rsidR="00003236" w:rsidRPr="001E140C" w:rsidRDefault="00003236">
      <w:pPr>
        <w:tabs>
          <w:tab w:val="left" w:pos="2790"/>
          <w:tab w:val="left" w:pos="4230"/>
        </w:tabs>
        <w:autoSpaceDE w:val="0"/>
        <w:autoSpaceDN w:val="0"/>
        <w:spacing w:line="360" w:lineRule="auto"/>
        <w:ind w:right="1400"/>
        <w:jc w:val="center"/>
        <w:rPr>
          <w:rFonts w:ascii="仿宋" w:eastAsia="仿宋" w:hAnsi="仿宋" w:cs="仿宋_GB2312" w:hint="eastAsia"/>
          <w:b/>
          <w:bCs/>
          <w:kern w:val="0"/>
          <w:sz w:val="24"/>
          <w:lang w:val="zh-CN"/>
        </w:rPr>
      </w:pPr>
    </w:p>
    <w:p w14:paraId="7DC2F4E0" w14:textId="77777777" w:rsidR="00003236" w:rsidRPr="001E140C" w:rsidRDefault="00003236">
      <w:pPr>
        <w:tabs>
          <w:tab w:val="left" w:pos="2790"/>
          <w:tab w:val="left" w:pos="4230"/>
        </w:tabs>
        <w:autoSpaceDE w:val="0"/>
        <w:autoSpaceDN w:val="0"/>
        <w:spacing w:line="360" w:lineRule="auto"/>
        <w:ind w:right="1400"/>
        <w:jc w:val="center"/>
        <w:rPr>
          <w:rFonts w:ascii="仿宋" w:eastAsia="仿宋" w:hAnsi="仿宋" w:cs="仿宋_GB2312" w:hint="eastAsia"/>
          <w:b/>
          <w:bCs/>
          <w:kern w:val="0"/>
          <w:sz w:val="32"/>
          <w:szCs w:val="32"/>
          <w:lang w:val="zh-CN"/>
        </w:rPr>
      </w:pPr>
    </w:p>
    <w:p w14:paraId="3B392817" w14:textId="77777777" w:rsidR="00003236" w:rsidRPr="001E140C" w:rsidRDefault="003A58CD">
      <w:pPr>
        <w:tabs>
          <w:tab w:val="left" w:pos="2790"/>
          <w:tab w:val="left" w:pos="4230"/>
        </w:tabs>
        <w:autoSpaceDE w:val="0"/>
        <w:autoSpaceDN w:val="0"/>
        <w:spacing w:line="360" w:lineRule="auto"/>
        <w:ind w:right="1400"/>
        <w:jc w:val="center"/>
        <w:rPr>
          <w:rFonts w:ascii="仿宋" w:eastAsia="仿宋" w:hAnsi="仿宋" w:cs="仿宋_GB2312" w:hint="eastAsia"/>
          <w:b/>
          <w:bCs/>
          <w:kern w:val="0"/>
          <w:sz w:val="32"/>
          <w:szCs w:val="32"/>
          <w:lang w:val="zh-CN"/>
        </w:rPr>
      </w:pPr>
      <w:r w:rsidRPr="001E140C">
        <w:rPr>
          <w:rFonts w:ascii="仿宋" w:eastAsia="仿宋" w:hAnsi="仿宋" w:cs="仿宋_GB2312" w:hint="eastAsia"/>
          <w:b/>
          <w:bCs/>
          <w:kern w:val="0"/>
          <w:sz w:val="32"/>
          <w:szCs w:val="32"/>
          <w:lang w:val="zh-CN"/>
        </w:rPr>
        <w:t>十、组织实施方案</w:t>
      </w:r>
    </w:p>
    <w:p w14:paraId="1AC3D7CB"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（由供应商根据采购需求及磋商文件要求编制）</w:t>
      </w:r>
    </w:p>
    <w:p w14:paraId="53B5DF0D" w14:textId="77777777" w:rsidR="00003236" w:rsidRPr="001E140C" w:rsidRDefault="00003236">
      <w:pPr>
        <w:autoSpaceDE w:val="0"/>
        <w:autoSpaceDN w:val="0"/>
        <w:spacing w:line="360" w:lineRule="auto"/>
        <w:ind w:firstLineChars="1900" w:firstLine="4560"/>
        <w:rPr>
          <w:rFonts w:ascii="仿宋" w:eastAsia="仿宋" w:hAnsi="仿宋" w:cs="仿宋_GB2312" w:hint="eastAsia"/>
          <w:kern w:val="0"/>
          <w:sz w:val="24"/>
        </w:rPr>
      </w:pPr>
    </w:p>
    <w:p w14:paraId="033AE140"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04DFFA78"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1F987323" w14:textId="77777777" w:rsidR="00003236" w:rsidRPr="001E140C" w:rsidRDefault="00003236">
      <w:pPr>
        <w:spacing w:line="360" w:lineRule="auto"/>
        <w:jc w:val="center"/>
        <w:rPr>
          <w:rFonts w:ascii="仿宋" w:eastAsia="仿宋" w:hAnsi="仿宋" w:cs="仿宋_GB2312" w:hint="eastAsia"/>
          <w:b/>
          <w:bCs/>
          <w:sz w:val="32"/>
          <w:szCs w:val="32"/>
        </w:rPr>
      </w:pPr>
    </w:p>
    <w:p w14:paraId="3685D043" w14:textId="77777777" w:rsidR="00003236" w:rsidRPr="001E140C" w:rsidRDefault="003A58CD">
      <w:pPr>
        <w:spacing w:line="360" w:lineRule="auto"/>
        <w:jc w:val="center"/>
        <w:rPr>
          <w:rFonts w:ascii="仿宋" w:eastAsia="仿宋" w:hAnsi="仿宋" w:cs="仿宋_GB2312" w:hint="eastAsia"/>
          <w:b/>
          <w:bCs/>
          <w:sz w:val="32"/>
          <w:szCs w:val="32"/>
        </w:rPr>
      </w:pPr>
      <w:r w:rsidRPr="001E140C">
        <w:rPr>
          <w:rFonts w:ascii="仿宋" w:eastAsia="仿宋" w:hAnsi="仿宋" w:cs="仿宋_GB2312" w:hint="eastAsia"/>
          <w:b/>
          <w:bCs/>
          <w:sz w:val="32"/>
          <w:szCs w:val="32"/>
        </w:rPr>
        <w:lastRenderedPageBreak/>
        <w:t>十一、售后服务方案</w:t>
      </w:r>
    </w:p>
    <w:p w14:paraId="46935AAA"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（由</w:t>
      </w:r>
      <w:r w:rsidRPr="001E140C">
        <w:rPr>
          <w:rFonts w:ascii="仿宋" w:eastAsia="仿宋" w:hAnsi="仿宋" w:cs="仿宋_GB2312" w:hint="eastAsia"/>
          <w:kern w:val="0"/>
          <w:sz w:val="24"/>
        </w:rPr>
        <w:t>供应商</w:t>
      </w:r>
      <w:r w:rsidRPr="001E140C">
        <w:rPr>
          <w:rFonts w:ascii="仿宋" w:eastAsia="仿宋" w:hAnsi="仿宋" w:cs="仿宋_GB2312" w:hint="eastAsia"/>
          <w:sz w:val="24"/>
        </w:rPr>
        <w:t>根据采购需求及磋商文件要求编制）</w:t>
      </w:r>
    </w:p>
    <w:p w14:paraId="1E0A1675" w14:textId="77777777" w:rsidR="00003236" w:rsidRPr="001E140C" w:rsidRDefault="00003236">
      <w:pPr>
        <w:autoSpaceDE w:val="0"/>
        <w:autoSpaceDN w:val="0"/>
        <w:spacing w:line="360" w:lineRule="auto"/>
        <w:rPr>
          <w:rFonts w:ascii="仿宋" w:eastAsia="仿宋" w:hAnsi="仿宋" w:cs="仿宋_GB2312" w:hint="eastAsia"/>
          <w:kern w:val="0"/>
          <w:sz w:val="24"/>
        </w:rPr>
      </w:pPr>
    </w:p>
    <w:p w14:paraId="040C5329"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67DEF866"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6FEC5D35" w14:textId="77777777" w:rsidR="00003236" w:rsidRPr="001E140C" w:rsidRDefault="00003236">
      <w:pPr>
        <w:spacing w:line="360" w:lineRule="auto"/>
        <w:jc w:val="center"/>
        <w:rPr>
          <w:rFonts w:ascii="仿宋" w:eastAsia="仿宋" w:hAnsi="仿宋" w:cs="仿宋_GB2312" w:hint="eastAsia"/>
          <w:b/>
          <w:bCs/>
          <w:sz w:val="32"/>
          <w:szCs w:val="32"/>
        </w:rPr>
      </w:pPr>
    </w:p>
    <w:p w14:paraId="59C0B9A1" w14:textId="77777777" w:rsidR="00003236" w:rsidRPr="001E140C" w:rsidRDefault="003A58CD">
      <w:pPr>
        <w:spacing w:line="360" w:lineRule="auto"/>
        <w:jc w:val="center"/>
        <w:rPr>
          <w:rFonts w:ascii="仿宋" w:eastAsia="仿宋" w:hAnsi="仿宋" w:cs="仿宋_GB2312" w:hint="eastAsia"/>
          <w:b/>
          <w:bCs/>
          <w:sz w:val="32"/>
          <w:szCs w:val="32"/>
        </w:rPr>
      </w:pPr>
      <w:r w:rsidRPr="001E140C">
        <w:rPr>
          <w:rFonts w:ascii="仿宋" w:eastAsia="仿宋" w:hAnsi="仿宋" w:cs="仿宋_GB2312" w:hint="eastAsia"/>
          <w:b/>
          <w:bCs/>
          <w:sz w:val="32"/>
          <w:szCs w:val="32"/>
        </w:rPr>
        <w:t>十二、项目小组人员名单</w:t>
      </w:r>
    </w:p>
    <w:p w14:paraId="519E4D99" w14:textId="77777777" w:rsidR="00003236" w:rsidRPr="001E140C" w:rsidRDefault="003A58CD">
      <w:pPr>
        <w:spacing w:line="360" w:lineRule="auto"/>
        <w:jc w:val="center"/>
        <w:rPr>
          <w:rFonts w:ascii="仿宋" w:eastAsia="仿宋" w:hAnsi="仿宋" w:cs="仿宋_GB2312" w:hint="eastAsia"/>
          <w:b/>
          <w:bCs/>
          <w:sz w:val="24"/>
        </w:rPr>
      </w:pPr>
      <w:r w:rsidRPr="001E140C">
        <w:rPr>
          <w:rFonts w:ascii="仿宋" w:eastAsia="仿宋" w:hAnsi="仿宋" w:cs="仿宋_GB2312" w:hint="eastAsia"/>
          <w:sz w:val="24"/>
        </w:rPr>
        <w:t>（由供应商根据采购需求及磋商文件要求编制）</w:t>
      </w:r>
    </w:p>
    <w:p w14:paraId="4113C6F1" w14:textId="77777777" w:rsidR="00003236" w:rsidRPr="001E140C" w:rsidRDefault="003A58CD">
      <w:pPr>
        <w:keepNext/>
        <w:autoSpaceDE w:val="0"/>
        <w:autoSpaceDN w:val="0"/>
        <w:spacing w:line="360" w:lineRule="auto"/>
        <w:ind w:firstLine="477"/>
        <w:rPr>
          <w:rFonts w:ascii="仿宋" w:eastAsia="仿宋" w:hAnsi="仿宋" w:cs="仿宋_GB2312" w:hint="eastAsia"/>
          <w:b/>
          <w:sz w:val="24"/>
        </w:rPr>
      </w:pPr>
      <w:r w:rsidRPr="001E140C">
        <w:rPr>
          <w:rFonts w:ascii="仿宋" w:eastAsia="仿宋" w:hAnsi="仿宋" w:cs="仿宋_GB2312" w:hint="eastAsia"/>
          <w:b/>
          <w:sz w:val="24"/>
        </w:rPr>
        <w:t>附表A:本项目的项目经理情况表</w:t>
      </w:r>
    </w:p>
    <w:tbl>
      <w:tblPr>
        <w:tblW w:w="9286" w:type="dxa"/>
        <w:tblLayout w:type="fixed"/>
        <w:tblLook w:val="04A0" w:firstRow="1" w:lastRow="0" w:firstColumn="1" w:lastColumn="0" w:noHBand="0" w:noVBand="1"/>
      </w:tblPr>
      <w:tblGrid>
        <w:gridCol w:w="2554"/>
        <w:gridCol w:w="1595"/>
        <w:gridCol w:w="5137"/>
      </w:tblGrid>
      <w:tr w:rsidR="00967590" w:rsidRPr="001E140C" w14:paraId="58090BF9" w14:textId="77777777">
        <w:trPr>
          <w:trHeight w:val="604"/>
        </w:trPr>
        <w:tc>
          <w:tcPr>
            <w:tcW w:w="2554" w:type="dxa"/>
            <w:tcBorders>
              <w:top w:val="single" w:sz="6" w:space="0" w:color="auto"/>
              <w:left w:val="single" w:sz="6" w:space="0" w:color="auto"/>
              <w:bottom w:val="single" w:sz="6" w:space="0" w:color="auto"/>
              <w:right w:val="single" w:sz="6" w:space="0" w:color="auto"/>
            </w:tcBorders>
            <w:shd w:val="clear" w:color="auto" w:fill="auto"/>
            <w:vAlign w:val="center"/>
          </w:tcPr>
          <w:p w14:paraId="2EC3D5A8"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姓名</w:t>
            </w:r>
          </w:p>
        </w:tc>
        <w:tc>
          <w:tcPr>
            <w:tcW w:w="1595" w:type="dxa"/>
            <w:tcBorders>
              <w:top w:val="single" w:sz="6" w:space="0" w:color="auto"/>
              <w:left w:val="single" w:sz="6" w:space="0" w:color="auto"/>
              <w:bottom w:val="single" w:sz="6" w:space="0" w:color="auto"/>
              <w:right w:val="single" w:sz="4" w:space="0" w:color="auto"/>
            </w:tcBorders>
            <w:shd w:val="clear" w:color="auto" w:fill="B3B3B3"/>
            <w:vAlign w:val="center"/>
          </w:tcPr>
          <w:p w14:paraId="29E85A29"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tcBorders>
              <w:top w:val="single" w:sz="6" w:space="0" w:color="auto"/>
              <w:left w:val="single" w:sz="6" w:space="0" w:color="auto"/>
              <w:bottom w:val="single" w:sz="6" w:space="0" w:color="auto"/>
              <w:right w:val="single" w:sz="6" w:space="0" w:color="auto"/>
            </w:tcBorders>
            <w:vAlign w:val="center"/>
          </w:tcPr>
          <w:p w14:paraId="51D79F59" w14:textId="77777777" w:rsidR="00003236" w:rsidRPr="001E140C" w:rsidRDefault="003A58CD">
            <w:pPr>
              <w:autoSpaceDE w:val="0"/>
              <w:autoSpaceDN w:val="0"/>
              <w:spacing w:line="360" w:lineRule="auto"/>
              <w:rPr>
                <w:rFonts w:ascii="仿宋" w:eastAsia="仿宋" w:hAnsi="仿宋" w:cs="仿宋_GB2312" w:hint="eastAsia"/>
                <w:sz w:val="24"/>
              </w:rPr>
            </w:pPr>
            <w:r w:rsidRPr="001E140C">
              <w:rPr>
                <w:rFonts w:ascii="仿宋" w:eastAsia="仿宋" w:hAnsi="仿宋" w:cs="仿宋_GB2312" w:hint="eastAsia"/>
                <w:sz w:val="24"/>
              </w:rPr>
              <w:t>响应截止时间近3年业绩及承担的主要工作情况，曾担任项目经理的项目应列明细</w:t>
            </w:r>
          </w:p>
        </w:tc>
      </w:tr>
      <w:tr w:rsidR="00967590" w:rsidRPr="001E140C" w14:paraId="46F000D5" w14:textId="77777777">
        <w:trPr>
          <w:cantSplit/>
          <w:trHeight w:val="345"/>
        </w:trPr>
        <w:tc>
          <w:tcPr>
            <w:tcW w:w="2554" w:type="dxa"/>
            <w:tcBorders>
              <w:top w:val="single" w:sz="6" w:space="0" w:color="auto"/>
              <w:left w:val="single" w:sz="6" w:space="0" w:color="auto"/>
              <w:bottom w:val="single" w:sz="6" w:space="0" w:color="auto"/>
              <w:right w:val="single" w:sz="6" w:space="0" w:color="auto"/>
            </w:tcBorders>
            <w:vAlign w:val="center"/>
          </w:tcPr>
          <w:p w14:paraId="6E1D25D9"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性别</w:t>
            </w:r>
          </w:p>
        </w:tc>
        <w:tc>
          <w:tcPr>
            <w:tcW w:w="1595" w:type="dxa"/>
            <w:tcBorders>
              <w:top w:val="single" w:sz="6" w:space="0" w:color="auto"/>
              <w:left w:val="single" w:sz="6" w:space="0" w:color="auto"/>
              <w:bottom w:val="single" w:sz="6" w:space="0" w:color="auto"/>
              <w:right w:val="single" w:sz="4" w:space="0" w:color="auto"/>
            </w:tcBorders>
            <w:vAlign w:val="center"/>
          </w:tcPr>
          <w:p w14:paraId="6F41E03A"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val="restart"/>
            <w:tcBorders>
              <w:top w:val="single" w:sz="6" w:space="0" w:color="auto"/>
              <w:left w:val="single" w:sz="6" w:space="0" w:color="auto"/>
              <w:bottom w:val="single" w:sz="6" w:space="0" w:color="auto"/>
              <w:right w:val="single" w:sz="6" w:space="0" w:color="auto"/>
            </w:tcBorders>
            <w:vAlign w:val="center"/>
          </w:tcPr>
          <w:p w14:paraId="4D440E93"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r w:rsidR="00967590" w:rsidRPr="001E140C" w14:paraId="3DE2D7EC" w14:textId="77777777">
        <w:trPr>
          <w:cantSplit/>
          <w:trHeight w:val="337"/>
        </w:trPr>
        <w:tc>
          <w:tcPr>
            <w:tcW w:w="2554" w:type="dxa"/>
            <w:tcBorders>
              <w:top w:val="single" w:sz="6" w:space="0" w:color="auto"/>
              <w:left w:val="single" w:sz="6" w:space="0" w:color="auto"/>
              <w:bottom w:val="single" w:sz="6" w:space="0" w:color="auto"/>
              <w:right w:val="single" w:sz="6" w:space="0" w:color="auto"/>
            </w:tcBorders>
            <w:vAlign w:val="center"/>
          </w:tcPr>
          <w:p w14:paraId="005CC6A5"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年龄</w:t>
            </w:r>
          </w:p>
        </w:tc>
        <w:tc>
          <w:tcPr>
            <w:tcW w:w="1595" w:type="dxa"/>
            <w:tcBorders>
              <w:top w:val="single" w:sz="6" w:space="0" w:color="auto"/>
              <w:left w:val="single" w:sz="6" w:space="0" w:color="auto"/>
              <w:bottom w:val="single" w:sz="6" w:space="0" w:color="auto"/>
              <w:right w:val="single" w:sz="4" w:space="0" w:color="auto"/>
            </w:tcBorders>
            <w:vAlign w:val="center"/>
          </w:tcPr>
          <w:p w14:paraId="023D6490"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084799C5"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r w:rsidR="00967590" w:rsidRPr="001E140C" w14:paraId="65220B4B" w14:textId="77777777">
        <w:trPr>
          <w:cantSplit/>
          <w:trHeight w:val="345"/>
        </w:trPr>
        <w:tc>
          <w:tcPr>
            <w:tcW w:w="2554" w:type="dxa"/>
            <w:tcBorders>
              <w:top w:val="single" w:sz="6" w:space="0" w:color="auto"/>
              <w:left w:val="single" w:sz="6" w:space="0" w:color="auto"/>
              <w:bottom w:val="single" w:sz="6" w:space="0" w:color="auto"/>
              <w:right w:val="single" w:sz="6" w:space="0" w:color="auto"/>
            </w:tcBorders>
            <w:vAlign w:val="center"/>
          </w:tcPr>
          <w:p w14:paraId="4282499F"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职称</w:t>
            </w:r>
          </w:p>
        </w:tc>
        <w:tc>
          <w:tcPr>
            <w:tcW w:w="1595" w:type="dxa"/>
            <w:tcBorders>
              <w:top w:val="single" w:sz="6" w:space="0" w:color="auto"/>
              <w:left w:val="single" w:sz="6" w:space="0" w:color="auto"/>
              <w:bottom w:val="single" w:sz="6" w:space="0" w:color="auto"/>
              <w:right w:val="single" w:sz="4" w:space="0" w:color="auto"/>
            </w:tcBorders>
            <w:vAlign w:val="center"/>
          </w:tcPr>
          <w:p w14:paraId="1B4F227E"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45EB0B6C"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r w:rsidR="00967590" w:rsidRPr="001E140C" w14:paraId="5340B813" w14:textId="77777777">
        <w:trPr>
          <w:cantSplit/>
          <w:trHeight w:val="345"/>
        </w:trPr>
        <w:tc>
          <w:tcPr>
            <w:tcW w:w="2554" w:type="dxa"/>
            <w:tcBorders>
              <w:top w:val="single" w:sz="6" w:space="0" w:color="auto"/>
              <w:left w:val="single" w:sz="6" w:space="0" w:color="auto"/>
              <w:bottom w:val="single" w:sz="6" w:space="0" w:color="auto"/>
              <w:right w:val="single" w:sz="6" w:space="0" w:color="auto"/>
            </w:tcBorders>
            <w:vAlign w:val="center"/>
          </w:tcPr>
          <w:p w14:paraId="66182D03"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毕业时间</w:t>
            </w:r>
          </w:p>
        </w:tc>
        <w:tc>
          <w:tcPr>
            <w:tcW w:w="1595" w:type="dxa"/>
            <w:tcBorders>
              <w:top w:val="single" w:sz="6" w:space="0" w:color="auto"/>
              <w:left w:val="single" w:sz="6" w:space="0" w:color="auto"/>
              <w:bottom w:val="single" w:sz="6" w:space="0" w:color="auto"/>
              <w:right w:val="single" w:sz="4" w:space="0" w:color="auto"/>
            </w:tcBorders>
            <w:vAlign w:val="center"/>
          </w:tcPr>
          <w:p w14:paraId="4883B417"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7FA0B4B0"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r w:rsidR="00967590" w:rsidRPr="001E140C" w14:paraId="7915D9D3" w14:textId="77777777">
        <w:trPr>
          <w:cantSplit/>
          <w:trHeight w:val="422"/>
        </w:trPr>
        <w:tc>
          <w:tcPr>
            <w:tcW w:w="2554" w:type="dxa"/>
            <w:tcBorders>
              <w:top w:val="single" w:sz="6" w:space="0" w:color="auto"/>
              <w:left w:val="single" w:sz="6" w:space="0" w:color="auto"/>
              <w:bottom w:val="single" w:sz="6" w:space="0" w:color="auto"/>
              <w:right w:val="single" w:sz="6" w:space="0" w:color="auto"/>
            </w:tcBorders>
            <w:vAlign w:val="center"/>
          </w:tcPr>
          <w:p w14:paraId="74E29FB8"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所学专业</w:t>
            </w:r>
          </w:p>
        </w:tc>
        <w:tc>
          <w:tcPr>
            <w:tcW w:w="1595" w:type="dxa"/>
            <w:tcBorders>
              <w:top w:val="single" w:sz="6" w:space="0" w:color="auto"/>
              <w:left w:val="single" w:sz="6" w:space="0" w:color="auto"/>
              <w:bottom w:val="single" w:sz="6" w:space="0" w:color="auto"/>
              <w:right w:val="single" w:sz="4" w:space="0" w:color="auto"/>
            </w:tcBorders>
            <w:vAlign w:val="center"/>
          </w:tcPr>
          <w:p w14:paraId="3516487C"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32E79397"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r w:rsidR="00967590" w:rsidRPr="001E140C" w14:paraId="3E8E432A" w14:textId="77777777">
        <w:trPr>
          <w:cantSplit/>
          <w:trHeight w:val="416"/>
        </w:trPr>
        <w:tc>
          <w:tcPr>
            <w:tcW w:w="2554" w:type="dxa"/>
            <w:tcBorders>
              <w:top w:val="single" w:sz="6" w:space="0" w:color="auto"/>
              <w:left w:val="single" w:sz="6" w:space="0" w:color="auto"/>
              <w:bottom w:val="single" w:sz="6" w:space="0" w:color="auto"/>
              <w:right w:val="single" w:sz="6" w:space="0" w:color="auto"/>
            </w:tcBorders>
            <w:vAlign w:val="center"/>
          </w:tcPr>
          <w:p w14:paraId="565268EA"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学历</w:t>
            </w:r>
          </w:p>
        </w:tc>
        <w:tc>
          <w:tcPr>
            <w:tcW w:w="1595" w:type="dxa"/>
            <w:tcBorders>
              <w:top w:val="single" w:sz="6" w:space="0" w:color="auto"/>
              <w:left w:val="single" w:sz="6" w:space="0" w:color="auto"/>
              <w:bottom w:val="single" w:sz="6" w:space="0" w:color="auto"/>
              <w:right w:val="single" w:sz="4" w:space="0" w:color="auto"/>
            </w:tcBorders>
            <w:vAlign w:val="center"/>
          </w:tcPr>
          <w:p w14:paraId="328FBD30"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4F59AEA8"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r w:rsidR="00967590" w:rsidRPr="001E140C" w14:paraId="0D1B44B3" w14:textId="77777777">
        <w:trPr>
          <w:cantSplit/>
          <w:trHeight w:val="200"/>
        </w:trPr>
        <w:tc>
          <w:tcPr>
            <w:tcW w:w="2554" w:type="dxa"/>
            <w:tcBorders>
              <w:top w:val="single" w:sz="6" w:space="0" w:color="auto"/>
              <w:left w:val="single" w:sz="6" w:space="0" w:color="auto"/>
              <w:bottom w:val="single" w:sz="6" w:space="0" w:color="auto"/>
              <w:right w:val="single" w:sz="6" w:space="0" w:color="auto"/>
            </w:tcBorders>
            <w:vAlign w:val="center"/>
          </w:tcPr>
          <w:p w14:paraId="72B37DD1"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资质证书</w:t>
            </w:r>
          </w:p>
        </w:tc>
        <w:tc>
          <w:tcPr>
            <w:tcW w:w="1595" w:type="dxa"/>
            <w:tcBorders>
              <w:top w:val="single" w:sz="6" w:space="0" w:color="auto"/>
              <w:left w:val="single" w:sz="6" w:space="0" w:color="auto"/>
              <w:bottom w:val="single" w:sz="6" w:space="0" w:color="auto"/>
              <w:right w:val="single" w:sz="4" w:space="0" w:color="auto"/>
            </w:tcBorders>
            <w:vAlign w:val="center"/>
          </w:tcPr>
          <w:p w14:paraId="6AEEB9C7"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6359F510"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r w:rsidR="00967590" w:rsidRPr="001E140C" w14:paraId="40E4B5F7" w14:textId="77777777">
        <w:trPr>
          <w:cantSplit/>
          <w:trHeight w:val="177"/>
        </w:trPr>
        <w:tc>
          <w:tcPr>
            <w:tcW w:w="2554" w:type="dxa"/>
            <w:tcBorders>
              <w:top w:val="single" w:sz="6" w:space="0" w:color="auto"/>
              <w:left w:val="single" w:sz="6" w:space="0" w:color="auto"/>
              <w:bottom w:val="single" w:sz="6" w:space="0" w:color="auto"/>
              <w:right w:val="single" w:sz="6" w:space="0" w:color="auto"/>
            </w:tcBorders>
            <w:vAlign w:val="center"/>
          </w:tcPr>
          <w:p w14:paraId="6A27515B"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其他资质情况</w:t>
            </w:r>
          </w:p>
        </w:tc>
        <w:tc>
          <w:tcPr>
            <w:tcW w:w="1595" w:type="dxa"/>
            <w:tcBorders>
              <w:top w:val="single" w:sz="6" w:space="0" w:color="auto"/>
              <w:left w:val="single" w:sz="6" w:space="0" w:color="auto"/>
              <w:bottom w:val="single" w:sz="6" w:space="0" w:color="auto"/>
              <w:right w:val="single" w:sz="4" w:space="0" w:color="auto"/>
            </w:tcBorders>
            <w:vAlign w:val="center"/>
          </w:tcPr>
          <w:p w14:paraId="0168F118"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31F5E1D0"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r w:rsidR="00967590" w:rsidRPr="001E140C" w14:paraId="0481B0B8" w14:textId="77777777">
        <w:trPr>
          <w:cantSplit/>
          <w:trHeight w:val="473"/>
        </w:trPr>
        <w:tc>
          <w:tcPr>
            <w:tcW w:w="2554" w:type="dxa"/>
            <w:tcBorders>
              <w:top w:val="single" w:sz="6" w:space="0" w:color="auto"/>
              <w:left w:val="single" w:sz="6" w:space="0" w:color="auto"/>
              <w:bottom w:val="single" w:sz="6" w:space="0" w:color="auto"/>
              <w:right w:val="single" w:sz="6" w:space="0" w:color="auto"/>
            </w:tcBorders>
            <w:vAlign w:val="center"/>
          </w:tcPr>
          <w:p w14:paraId="21259C10"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联系电话</w:t>
            </w:r>
          </w:p>
        </w:tc>
        <w:tc>
          <w:tcPr>
            <w:tcW w:w="1595" w:type="dxa"/>
            <w:tcBorders>
              <w:top w:val="single" w:sz="6" w:space="0" w:color="auto"/>
              <w:left w:val="single" w:sz="6" w:space="0" w:color="auto"/>
              <w:bottom w:val="single" w:sz="6" w:space="0" w:color="auto"/>
              <w:right w:val="single" w:sz="4" w:space="0" w:color="auto"/>
            </w:tcBorders>
            <w:vAlign w:val="center"/>
          </w:tcPr>
          <w:p w14:paraId="3AE0CD02"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5137" w:type="dxa"/>
            <w:vMerge/>
            <w:tcBorders>
              <w:top w:val="single" w:sz="6" w:space="0" w:color="auto"/>
              <w:left w:val="single" w:sz="6" w:space="0" w:color="auto"/>
              <w:bottom w:val="single" w:sz="6" w:space="0" w:color="auto"/>
              <w:right w:val="single" w:sz="6" w:space="0" w:color="auto"/>
            </w:tcBorders>
            <w:vAlign w:val="center"/>
          </w:tcPr>
          <w:p w14:paraId="5D258C3C" w14:textId="77777777" w:rsidR="00003236" w:rsidRPr="001E140C" w:rsidRDefault="00003236">
            <w:pPr>
              <w:autoSpaceDE w:val="0"/>
              <w:autoSpaceDN w:val="0"/>
              <w:spacing w:line="360" w:lineRule="auto"/>
              <w:jc w:val="center"/>
              <w:rPr>
                <w:rFonts w:ascii="仿宋" w:eastAsia="仿宋" w:hAnsi="仿宋" w:cs="仿宋_GB2312" w:hint="eastAsia"/>
                <w:sz w:val="24"/>
              </w:rPr>
            </w:pPr>
          </w:p>
        </w:tc>
      </w:tr>
    </w:tbl>
    <w:p w14:paraId="7E652AED" w14:textId="77777777" w:rsidR="00003236" w:rsidRPr="001E140C" w:rsidRDefault="003A58CD">
      <w:pPr>
        <w:autoSpaceDE w:val="0"/>
        <w:autoSpaceDN w:val="0"/>
        <w:spacing w:line="360" w:lineRule="auto"/>
        <w:rPr>
          <w:rFonts w:ascii="仿宋" w:eastAsia="仿宋" w:hAnsi="仿宋" w:cs="仿宋_GB2312" w:hint="eastAsia"/>
          <w:b/>
          <w:sz w:val="24"/>
        </w:rPr>
      </w:pPr>
      <w:r w:rsidRPr="001E140C">
        <w:rPr>
          <w:rFonts w:ascii="仿宋" w:eastAsia="仿宋" w:hAnsi="仿宋" w:cs="仿宋_GB2312" w:hint="eastAsia"/>
          <w:b/>
          <w:sz w:val="24"/>
        </w:rPr>
        <w:t>注：须随表提交相应的证书复印件并注明所在响应文件页码。</w:t>
      </w:r>
    </w:p>
    <w:p w14:paraId="0A2CCD1F" w14:textId="77777777" w:rsidR="00003236" w:rsidRPr="001E140C" w:rsidRDefault="003A58CD">
      <w:pPr>
        <w:autoSpaceDE w:val="0"/>
        <w:autoSpaceDN w:val="0"/>
        <w:spacing w:line="360" w:lineRule="auto"/>
        <w:rPr>
          <w:rFonts w:ascii="仿宋" w:eastAsia="仿宋" w:hAnsi="仿宋" w:cs="仿宋_GB2312" w:hint="eastAsia"/>
          <w:b/>
          <w:sz w:val="24"/>
        </w:rPr>
      </w:pPr>
      <w:r w:rsidRPr="001E140C">
        <w:rPr>
          <w:rFonts w:ascii="仿宋" w:eastAsia="仿宋" w:hAnsi="仿宋" w:cs="仿宋_GB2312" w:hint="eastAsia"/>
          <w:b/>
          <w:sz w:val="24"/>
        </w:rPr>
        <w:t>附表B:本项目的项目小组人员情况表</w:t>
      </w:r>
      <w:r w:rsidRPr="001E140C">
        <w:rPr>
          <w:rFonts w:ascii="仿宋" w:eastAsia="仿宋" w:hAnsi="仿宋" w:cs="仿宋_GB2312" w:hint="eastAsia"/>
          <w:sz w:val="24"/>
        </w:rPr>
        <w:t>（按此格式自制）</w:t>
      </w:r>
    </w:p>
    <w:tbl>
      <w:tblPr>
        <w:tblW w:w="9030" w:type="dxa"/>
        <w:tblInd w:w="108" w:type="dxa"/>
        <w:tblLayout w:type="fixed"/>
        <w:tblLook w:val="04A0" w:firstRow="1" w:lastRow="0" w:firstColumn="1" w:lastColumn="0" w:noHBand="0" w:noVBand="1"/>
      </w:tblPr>
      <w:tblGrid>
        <w:gridCol w:w="420"/>
        <w:gridCol w:w="787"/>
        <w:gridCol w:w="412"/>
        <w:gridCol w:w="586"/>
        <w:gridCol w:w="1035"/>
        <w:gridCol w:w="1080"/>
        <w:gridCol w:w="1080"/>
        <w:gridCol w:w="1260"/>
        <w:gridCol w:w="900"/>
        <w:gridCol w:w="1470"/>
      </w:tblGrid>
      <w:tr w:rsidR="00967590" w:rsidRPr="001E140C" w14:paraId="70FF1EF8" w14:textId="77777777">
        <w:tc>
          <w:tcPr>
            <w:tcW w:w="420" w:type="dxa"/>
            <w:tcBorders>
              <w:top w:val="single" w:sz="6" w:space="0" w:color="auto"/>
              <w:left w:val="single" w:sz="6" w:space="0" w:color="auto"/>
              <w:bottom w:val="single" w:sz="6" w:space="0" w:color="auto"/>
              <w:right w:val="single" w:sz="6" w:space="0" w:color="auto"/>
            </w:tcBorders>
            <w:vAlign w:val="center"/>
          </w:tcPr>
          <w:p w14:paraId="73C5DE06"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序号</w:t>
            </w:r>
          </w:p>
        </w:tc>
        <w:tc>
          <w:tcPr>
            <w:tcW w:w="787" w:type="dxa"/>
            <w:tcBorders>
              <w:top w:val="single" w:sz="6" w:space="0" w:color="auto"/>
              <w:left w:val="single" w:sz="6" w:space="0" w:color="auto"/>
              <w:bottom w:val="single" w:sz="6" w:space="0" w:color="auto"/>
              <w:right w:val="single" w:sz="6" w:space="0" w:color="auto"/>
            </w:tcBorders>
            <w:vAlign w:val="center"/>
          </w:tcPr>
          <w:p w14:paraId="08E37C20"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姓名</w:t>
            </w:r>
          </w:p>
        </w:tc>
        <w:tc>
          <w:tcPr>
            <w:tcW w:w="412" w:type="dxa"/>
            <w:tcBorders>
              <w:top w:val="single" w:sz="6" w:space="0" w:color="auto"/>
              <w:left w:val="single" w:sz="6" w:space="0" w:color="auto"/>
              <w:bottom w:val="single" w:sz="6" w:space="0" w:color="auto"/>
              <w:right w:val="single" w:sz="6" w:space="0" w:color="auto"/>
            </w:tcBorders>
            <w:vAlign w:val="center"/>
          </w:tcPr>
          <w:p w14:paraId="1A1D997D"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性别</w:t>
            </w:r>
          </w:p>
        </w:tc>
        <w:tc>
          <w:tcPr>
            <w:tcW w:w="586" w:type="dxa"/>
            <w:tcBorders>
              <w:top w:val="single" w:sz="6" w:space="0" w:color="auto"/>
              <w:left w:val="single" w:sz="6" w:space="0" w:color="auto"/>
              <w:bottom w:val="single" w:sz="6" w:space="0" w:color="auto"/>
              <w:right w:val="single" w:sz="6" w:space="0" w:color="auto"/>
            </w:tcBorders>
            <w:vAlign w:val="center"/>
          </w:tcPr>
          <w:p w14:paraId="7C961D49"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年龄</w:t>
            </w:r>
          </w:p>
        </w:tc>
        <w:tc>
          <w:tcPr>
            <w:tcW w:w="1035" w:type="dxa"/>
            <w:tcBorders>
              <w:top w:val="single" w:sz="6" w:space="0" w:color="auto"/>
              <w:left w:val="single" w:sz="6" w:space="0" w:color="auto"/>
              <w:bottom w:val="single" w:sz="6" w:space="0" w:color="auto"/>
              <w:right w:val="single" w:sz="6" w:space="0" w:color="auto"/>
            </w:tcBorders>
            <w:vAlign w:val="center"/>
          </w:tcPr>
          <w:p w14:paraId="25EE614C"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学历</w:t>
            </w:r>
          </w:p>
          <w:p w14:paraId="45176A1D" w14:textId="1007430C" w:rsidR="00003236" w:rsidRPr="001E140C" w:rsidRDefault="00625164">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w:t>
            </w:r>
            <w:r w:rsidR="003A58CD" w:rsidRPr="001E140C">
              <w:rPr>
                <w:rFonts w:ascii="仿宋" w:eastAsia="仿宋" w:hAnsi="仿宋" w:cs="仿宋_GB2312" w:hint="eastAsia"/>
                <w:sz w:val="24"/>
              </w:rPr>
              <w:t>页码</w:t>
            </w:r>
            <w:r w:rsidRPr="001E140C">
              <w:rPr>
                <w:rFonts w:ascii="仿宋" w:eastAsia="仿宋" w:hAnsi="仿宋"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14:paraId="2E4EBBA5"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专业</w:t>
            </w:r>
          </w:p>
          <w:p w14:paraId="1D816C01" w14:textId="053C2401" w:rsidR="00003236" w:rsidRPr="001E140C" w:rsidRDefault="00625164">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w:t>
            </w:r>
            <w:r w:rsidR="003A58CD" w:rsidRPr="001E140C">
              <w:rPr>
                <w:rFonts w:ascii="仿宋" w:eastAsia="仿宋" w:hAnsi="仿宋" w:cs="仿宋_GB2312" w:hint="eastAsia"/>
                <w:sz w:val="24"/>
              </w:rPr>
              <w:t>页码</w:t>
            </w:r>
            <w:r w:rsidRPr="001E140C">
              <w:rPr>
                <w:rFonts w:ascii="仿宋" w:eastAsia="仿宋" w:hAnsi="仿宋" w:cs="仿宋_GB2312" w:hint="eastAsia"/>
                <w:sz w:val="24"/>
              </w:rPr>
              <w:t>）</w:t>
            </w:r>
          </w:p>
        </w:tc>
        <w:tc>
          <w:tcPr>
            <w:tcW w:w="1080" w:type="dxa"/>
            <w:tcBorders>
              <w:top w:val="single" w:sz="6" w:space="0" w:color="auto"/>
              <w:left w:val="single" w:sz="6" w:space="0" w:color="auto"/>
              <w:bottom w:val="single" w:sz="6" w:space="0" w:color="auto"/>
              <w:right w:val="single" w:sz="6" w:space="0" w:color="auto"/>
            </w:tcBorders>
            <w:vAlign w:val="center"/>
          </w:tcPr>
          <w:p w14:paraId="09192BA6"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职称</w:t>
            </w:r>
          </w:p>
          <w:p w14:paraId="25AC2525" w14:textId="36A36539" w:rsidR="00003236" w:rsidRPr="001E140C" w:rsidRDefault="00625164">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w:t>
            </w:r>
            <w:r w:rsidR="003A58CD" w:rsidRPr="001E140C">
              <w:rPr>
                <w:rFonts w:ascii="仿宋" w:eastAsia="仿宋" w:hAnsi="仿宋" w:cs="仿宋_GB2312" w:hint="eastAsia"/>
                <w:sz w:val="24"/>
              </w:rPr>
              <w:t>页码</w:t>
            </w:r>
            <w:r w:rsidRPr="001E140C">
              <w:rPr>
                <w:rFonts w:ascii="仿宋" w:eastAsia="仿宋" w:hAnsi="仿宋" w:cs="仿宋_GB2312" w:hint="eastAsia"/>
                <w:sz w:val="24"/>
              </w:rPr>
              <w:t>）</w:t>
            </w:r>
          </w:p>
        </w:tc>
        <w:tc>
          <w:tcPr>
            <w:tcW w:w="1260" w:type="dxa"/>
            <w:tcBorders>
              <w:top w:val="single" w:sz="6" w:space="0" w:color="auto"/>
              <w:left w:val="single" w:sz="6" w:space="0" w:color="auto"/>
              <w:bottom w:val="single" w:sz="6" w:space="0" w:color="auto"/>
              <w:right w:val="single" w:sz="6" w:space="0" w:color="auto"/>
            </w:tcBorders>
            <w:vAlign w:val="center"/>
          </w:tcPr>
          <w:p w14:paraId="5819CBDD"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本项目中的职责</w:t>
            </w:r>
          </w:p>
        </w:tc>
        <w:tc>
          <w:tcPr>
            <w:tcW w:w="900" w:type="dxa"/>
            <w:tcBorders>
              <w:top w:val="single" w:sz="6" w:space="0" w:color="auto"/>
              <w:left w:val="single" w:sz="6" w:space="0" w:color="auto"/>
              <w:bottom w:val="single" w:sz="6" w:space="0" w:color="auto"/>
              <w:right w:val="single" w:sz="6" w:space="0" w:color="auto"/>
            </w:tcBorders>
            <w:vAlign w:val="center"/>
          </w:tcPr>
          <w:p w14:paraId="70AECBCD"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项目经历</w:t>
            </w:r>
          </w:p>
        </w:tc>
        <w:tc>
          <w:tcPr>
            <w:tcW w:w="1470" w:type="dxa"/>
            <w:tcBorders>
              <w:top w:val="single" w:sz="6" w:space="0" w:color="auto"/>
              <w:left w:val="single" w:sz="6" w:space="0" w:color="auto"/>
              <w:bottom w:val="single" w:sz="6" w:space="0" w:color="auto"/>
              <w:right w:val="single" w:sz="6" w:space="0" w:color="auto"/>
            </w:tcBorders>
            <w:vAlign w:val="center"/>
          </w:tcPr>
          <w:p w14:paraId="7CCD7499" w14:textId="77777777" w:rsidR="00003236" w:rsidRPr="001E140C" w:rsidRDefault="003A58CD">
            <w:pPr>
              <w:autoSpaceDE w:val="0"/>
              <w:autoSpaceDN w:val="0"/>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参与本项目的到位情况</w:t>
            </w:r>
          </w:p>
        </w:tc>
      </w:tr>
      <w:tr w:rsidR="00967590" w:rsidRPr="001E140C" w14:paraId="68B2CDB8" w14:textId="77777777">
        <w:trPr>
          <w:trHeight w:val="479"/>
        </w:trPr>
        <w:tc>
          <w:tcPr>
            <w:tcW w:w="420" w:type="dxa"/>
            <w:tcBorders>
              <w:top w:val="single" w:sz="6" w:space="0" w:color="auto"/>
              <w:left w:val="single" w:sz="6" w:space="0" w:color="auto"/>
              <w:bottom w:val="single" w:sz="6" w:space="0" w:color="auto"/>
              <w:right w:val="single" w:sz="6" w:space="0" w:color="auto"/>
            </w:tcBorders>
          </w:tcPr>
          <w:p w14:paraId="06540702"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787" w:type="dxa"/>
            <w:tcBorders>
              <w:top w:val="single" w:sz="6" w:space="0" w:color="auto"/>
              <w:left w:val="single" w:sz="6" w:space="0" w:color="auto"/>
              <w:bottom w:val="single" w:sz="6" w:space="0" w:color="auto"/>
              <w:right w:val="single" w:sz="6" w:space="0" w:color="auto"/>
            </w:tcBorders>
          </w:tcPr>
          <w:p w14:paraId="609D9564" w14:textId="77777777" w:rsidR="00003236" w:rsidRPr="001E140C" w:rsidRDefault="00003236">
            <w:pPr>
              <w:autoSpaceDE w:val="0"/>
              <w:autoSpaceDN w:val="0"/>
              <w:spacing w:line="360" w:lineRule="auto"/>
              <w:rPr>
                <w:rFonts w:ascii="仿宋" w:eastAsia="仿宋" w:hAnsi="仿宋" w:cs="仿宋_GB2312" w:hint="eastAsia"/>
                <w:sz w:val="24"/>
              </w:rPr>
            </w:pPr>
          </w:p>
        </w:tc>
        <w:tc>
          <w:tcPr>
            <w:tcW w:w="412" w:type="dxa"/>
            <w:tcBorders>
              <w:top w:val="single" w:sz="6" w:space="0" w:color="auto"/>
              <w:left w:val="single" w:sz="6" w:space="0" w:color="auto"/>
              <w:bottom w:val="single" w:sz="6" w:space="0" w:color="auto"/>
              <w:right w:val="single" w:sz="6" w:space="0" w:color="auto"/>
            </w:tcBorders>
          </w:tcPr>
          <w:p w14:paraId="187909FA" w14:textId="77777777" w:rsidR="00003236" w:rsidRPr="001E140C" w:rsidRDefault="00003236">
            <w:pPr>
              <w:autoSpaceDE w:val="0"/>
              <w:autoSpaceDN w:val="0"/>
              <w:spacing w:line="360" w:lineRule="auto"/>
              <w:rPr>
                <w:rFonts w:ascii="仿宋" w:eastAsia="仿宋" w:hAnsi="仿宋" w:cs="仿宋_GB2312" w:hint="eastAsia"/>
                <w:sz w:val="24"/>
              </w:rPr>
            </w:pPr>
          </w:p>
        </w:tc>
        <w:tc>
          <w:tcPr>
            <w:tcW w:w="586" w:type="dxa"/>
            <w:tcBorders>
              <w:top w:val="single" w:sz="6" w:space="0" w:color="auto"/>
              <w:left w:val="single" w:sz="6" w:space="0" w:color="auto"/>
              <w:bottom w:val="single" w:sz="6" w:space="0" w:color="auto"/>
              <w:right w:val="single" w:sz="6" w:space="0" w:color="auto"/>
            </w:tcBorders>
          </w:tcPr>
          <w:p w14:paraId="76807DD4"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35" w:type="dxa"/>
            <w:tcBorders>
              <w:top w:val="single" w:sz="6" w:space="0" w:color="auto"/>
              <w:left w:val="single" w:sz="6" w:space="0" w:color="auto"/>
              <w:bottom w:val="single" w:sz="6" w:space="0" w:color="auto"/>
              <w:right w:val="single" w:sz="6" w:space="0" w:color="auto"/>
            </w:tcBorders>
          </w:tcPr>
          <w:p w14:paraId="3A682F31"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49E74A56"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491B8F6C"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260" w:type="dxa"/>
            <w:tcBorders>
              <w:top w:val="single" w:sz="6" w:space="0" w:color="auto"/>
              <w:left w:val="single" w:sz="6" w:space="0" w:color="auto"/>
              <w:bottom w:val="single" w:sz="6" w:space="0" w:color="auto"/>
              <w:right w:val="single" w:sz="6" w:space="0" w:color="auto"/>
            </w:tcBorders>
          </w:tcPr>
          <w:p w14:paraId="4159F555" w14:textId="77777777" w:rsidR="00003236" w:rsidRPr="001E140C" w:rsidRDefault="00003236">
            <w:pPr>
              <w:autoSpaceDE w:val="0"/>
              <w:autoSpaceDN w:val="0"/>
              <w:spacing w:line="360" w:lineRule="auto"/>
              <w:rPr>
                <w:rFonts w:ascii="仿宋" w:eastAsia="仿宋" w:hAnsi="仿宋" w:cs="仿宋_GB2312" w:hint="eastAsia"/>
                <w:sz w:val="24"/>
              </w:rPr>
            </w:pPr>
          </w:p>
        </w:tc>
        <w:tc>
          <w:tcPr>
            <w:tcW w:w="900" w:type="dxa"/>
            <w:tcBorders>
              <w:top w:val="single" w:sz="6" w:space="0" w:color="auto"/>
              <w:left w:val="single" w:sz="6" w:space="0" w:color="auto"/>
              <w:bottom w:val="single" w:sz="6" w:space="0" w:color="auto"/>
              <w:right w:val="single" w:sz="6" w:space="0" w:color="auto"/>
            </w:tcBorders>
          </w:tcPr>
          <w:p w14:paraId="33258237"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470" w:type="dxa"/>
            <w:tcBorders>
              <w:top w:val="single" w:sz="6" w:space="0" w:color="auto"/>
              <w:left w:val="single" w:sz="6" w:space="0" w:color="auto"/>
              <w:bottom w:val="single" w:sz="6" w:space="0" w:color="auto"/>
              <w:right w:val="single" w:sz="6" w:space="0" w:color="auto"/>
            </w:tcBorders>
          </w:tcPr>
          <w:p w14:paraId="410144A2" w14:textId="77777777" w:rsidR="00003236" w:rsidRPr="001E140C" w:rsidRDefault="00003236">
            <w:pPr>
              <w:autoSpaceDE w:val="0"/>
              <w:autoSpaceDN w:val="0"/>
              <w:spacing w:line="360" w:lineRule="auto"/>
              <w:rPr>
                <w:rFonts w:ascii="仿宋" w:eastAsia="仿宋" w:hAnsi="仿宋" w:cs="仿宋_GB2312" w:hint="eastAsia"/>
                <w:sz w:val="24"/>
              </w:rPr>
            </w:pPr>
          </w:p>
        </w:tc>
      </w:tr>
      <w:tr w:rsidR="00967590" w:rsidRPr="001E140C" w14:paraId="5C8F59BC" w14:textId="77777777">
        <w:trPr>
          <w:trHeight w:val="473"/>
        </w:trPr>
        <w:tc>
          <w:tcPr>
            <w:tcW w:w="420" w:type="dxa"/>
            <w:tcBorders>
              <w:top w:val="single" w:sz="6" w:space="0" w:color="auto"/>
              <w:left w:val="single" w:sz="6" w:space="0" w:color="auto"/>
              <w:bottom w:val="single" w:sz="6" w:space="0" w:color="auto"/>
              <w:right w:val="single" w:sz="6" w:space="0" w:color="auto"/>
            </w:tcBorders>
          </w:tcPr>
          <w:p w14:paraId="2E8B0800"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787" w:type="dxa"/>
            <w:tcBorders>
              <w:top w:val="single" w:sz="6" w:space="0" w:color="auto"/>
              <w:left w:val="single" w:sz="6" w:space="0" w:color="auto"/>
              <w:bottom w:val="single" w:sz="6" w:space="0" w:color="auto"/>
              <w:right w:val="single" w:sz="6" w:space="0" w:color="auto"/>
            </w:tcBorders>
          </w:tcPr>
          <w:p w14:paraId="26BEC104" w14:textId="77777777" w:rsidR="00003236" w:rsidRPr="001E140C" w:rsidRDefault="00003236">
            <w:pPr>
              <w:autoSpaceDE w:val="0"/>
              <w:autoSpaceDN w:val="0"/>
              <w:spacing w:line="360" w:lineRule="auto"/>
              <w:rPr>
                <w:rFonts w:ascii="仿宋" w:eastAsia="仿宋" w:hAnsi="仿宋" w:cs="仿宋_GB2312" w:hint="eastAsia"/>
                <w:sz w:val="24"/>
              </w:rPr>
            </w:pPr>
          </w:p>
        </w:tc>
        <w:tc>
          <w:tcPr>
            <w:tcW w:w="412" w:type="dxa"/>
            <w:tcBorders>
              <w:top w:val="single" w:sz="6" w:space="0" w:color="auto"/>
              <w:left w:val="single" w:sz="6" w:space="0" w:color="auto"/>
              <w:bottom w:val="single" w:sz="6" w:space="0" w:color="auto"/>
              <w:right w:val="single" w:sz="6" w:space="0" w:color="auto"/>
            </w:tcBorders>
          </w:tcPr>
          <w:p w14:paraId="7EFF8832" w14:textId="77777777" w:rsidR="00003236" w:rsidRPr="001E140C" w:rsidRDefault="00003236">
            <w:pPr>
              <w:autoSpaceDE w:val="0"/>
              <w:autoSpaceDN w:val="0"/>
              <w:spacing w:line="360" w:lineRule="auto"/>
              <w:rPr>
                <w:rFonts w:ascii="仿宋" w:eastAsia="仿宋" w:hAnsi="仿宋" w:cs="仿宋_GB2312" w:hint="eastAsia"/>
                <w:sz w:val="24"/>
              </w:rPr>
            </w:pPr>
          </w:p>
        </w:tc>
        <w:tc>
          <w:tcPr>
            <w:tcW w:w="586" w:type="dxa"/>
            <w:tcBorders>
              <w:top w:val="single" w:sz="6" w:space="0" w:color="auto"/>
              <w:left w:val="single" w:sz="6" w:space="0" w:color="auto"/>
              <w:bottom w:val="single" w:sz="6" w:space="0" w:color="auto"/>
              <w:right w:val="single" w:sz="6" w:space="0" w:color="auto"/>
            </w:tcBorders>
          </w:tcPr>
          <w:p w14:paraId="2C18ECE3"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35" w:type="dxa"/>
            <w:tcBorders>
              <w:top w:val="single" w:sz="6" w:space="0" w:color="auto"/>
              <w:left w:val="single" w:sz="6" w:space="0" w:color="auto"/>
              <w:bottom w:val="single" w:sz="6" w:space="0" w:color="auto"/>
              <w:right w:val="single" w:sz="6" w:space="0" w:color="auto"/>
            </w:tcBorders>
          </w:tcPr>
          <w:p w14:paraId="53448AB8"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078A8EE9"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699940DB"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260" w:type="dxa"/>
            <w:tcBorders>
              <w:top w:val="single" w:sz="6" w:space="0" w:color="auto"/>
              <w:left w:val="single" w:sz="6" w:space="0" w:color="auto"/>
              <w:bottom w:val="single" w:sz="6" w:space="0" w:color="auto"/>
              <w:right w:val="single" w:sz="6" w:space="0" w:color="auto"/>
            </w:tcBorders>
          </w:tcPr>
          <w:p w14:paraId="375A04F3" w14:textId="77777777" w:rsidR="00003236" w:rsidRPr="001E140C" w:rsidRDefault="00003236">
            <w:pPr>
              <w:autoSpaceDE w:val="0"/>
              <w:autoSpaceDN w:val="0"/>
              <w:spacing w:line="360" w:lineRule="auto"/>
              <w:rPr>
                <w:rFonts w:ascii="仿宋" w:eastAsia="仿宋" w:hAnsi="仿宋" w:cs="仿宋_GB2312" w:hint="eastAsia"/>
                <w:sz w:val="24"/>
              </w:rPr>
            </w:pPr>
          </w:p>
        </w:tc>
        <w:tc>
          <w:tcPr>
            <w:tcW w:w="900" w:type="dxa"/>
            <w:tcBorders>
              <w:top w:val="single" w:sz="6" w:space="0" w:color="auto"/>
              <w:left w:val="single" w:sz="6" w:space="0" w:color="auto"/>
              <w:bottom w:val="single" w:sz="6" w:space="0" w:color="auto"/>
              <w:right w:val="single" w:sz="6" w:space="0" w:color="auto"/>
            </w:tcBorders>
          </w:tcPr>
          <w:p w14:paraId="137CADA1"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470" w:type="dxa"/>
            <w:tcBorders>
              <w:top w:val="single" w:sz="6" w:space="0" w:color="auto"/>
              <w:left w:val="single" w:sz="6" w:space="0" w:color="auto"/>
              <w:bottom w:val="single" w:sz="6" w:space="0" w:color="auto"/>
              <w:right w:val="single" w:sz="6" w:space="0" w:color="auto"/>
            </w:tcBorders>
          </w:tcPr>
          <w:p w14:paraId="311DBAAD" w14:textId="77777777" w:rsidR="00003236" w:rsidRPr="001E140C" w:rsidRDefault="00003236">
            <w:pPr>
              <w:autoSpaceDE w:val="0"/>
              <w:autoSpaceDN w:val="0"/>
              <w:spacing w:line="360" w:lineRule="auto"/>
              <w:rPr>
                <w:rFonts w:ascii="仿宋" w:eastAsia="仿宋" w:hAnsi="仿宋" w:cs="仿宋_GB2312" w:hint="eastAsia"/>
                <w:sz w:val="24"/>
              </w:rPr>
            </w:pPr>
          </w:p>
        </w:tc>
      </w:tr>
      <w:tr w:rsidR="00967590" w:rsidRPr="001E140C" w14:paraId="3B96B38C" w14:textId="77777777">
        <w:trPr>
          <w:trHeight w:val="339"/>
        </w:trPr>
        <w:tc>
          <w:tcPr>
            <w:tcW w:w="420" w:type="dxa"/>
            <w:tcBorders>
              <w:top w:val="single" w:sz="6" w:space="0" w:color="auto"/>
              <w:left w:val="single" w:sz="6" w:space="0" w:color="auto"/>
              <w:bottom w:val="single" w:sz="6" w:space="0" w:color="auto"/>
              <w:right w:val="single" w:sz="6" w:space="0" w:color="auto"/>
            </w:tcBorders>
          </w:tcPr>
          <w:p w14:paraId="027267CE" w14:textId="77777777" w:rsidR="00003236" w:rsidRPr="001E140C" w:rsidRDefault="00003236">
            <w:pPr>
              <w:autoSpaceDE w:val="0"/>
              <w:autoSpaceDN w:val="0"/>
              <w:spacing w:line="360" w:lineRule="auto"/>
              <w:jc w:val="center"/>
              <w:rPr>
                <w:rFonts w:ascii="仿宋" w:eastAsia="仿宋" w:hAnsi="仿宋" w:cs="仿宋_GB2312" w:hint="eastAsia"/>
                <w:sz w:val="24"/>
              </w:rPr>
            </w:pPr>
          </w:p>
        </w:tc>
        <w:tc>
          <w:tcPr>
            <w:tcW w:w="787" w:type="dxa"/>
            <w:tcBorders>
              <w:top w:val="single" w:sz="6" w:space="0" w:color="auto"/>
              <w:left w:val="single" w:sz="6" w:space="0" w:color="auto"/>
              <w:bottom w:val="single" w:sz="6" w:space="0" w:color="auto"/>
              <w:right w:val="single" w:sz="6" w:space="0" w:color="auto"/>
            </w:tcBorders>
          </w:tcPr>
          <w:p w14:paraId="7A04E987" w14:textId="77777777" w:rsidR="00003236" w:rsidRPr="001E140C" w:rsidRDefault="00003236">
            <w:pPr>
              <w:autoSpaceDE w:val="0"/>
              <w:autoSpaceDN w:val="0"/>
              <w:spacing w:line="360" w:lineRule="auto"/>
              <w:rPr>
                <w:rFonts w:ascii="仿宋" w:eastAsia="仿宋" w:hAnsi="仿宋" w:cs="仿宋_GB2312" w:hint="eastAsia"/>
                <w:sz w:val="24"/>
              </w:rPr>
            </w:pPr>
          </w:p>
        </w:tc>
        <w:tc>
          <w:tcPr>
            <w:tcW w:w="412" w:type="dxa"/>
            <w:tcBorders>
              <w:top w:val="single" w:sz="6" w:space="0" w:color="auto"/>
              <w:left w:val="single" w:sz="6" w:space="0" w:color="auto"/>
              <w:bottom w:val="single" w:sz="6" w:space="0" w:color="auto"/>
              <w:right w:val="single" w:sz="6" w:space="0" w:color="auto"/>
            </w:tcBorders>
          </w:tcPr>
          <w:p w14:paraId="297FD9E1" w14:textId="77777777" w:rsidR="00003236" w:rsidRPr="001E140C" w:rsidRDefault="00003236">
            <w:pPr>
              <w:autoSpaceDE w:val="0"/>
              <w:autoSpaceDN w:val="0"/>
              <w:spacing w:line="360" w:lineRule="auto"/>
              <w:rPr>
                <w:rFonts w:ascii="仿宋" w:eastAsia="仿宋" w:hAnsi="仿宋" w:cs="仿宋_GB2312" w:hint="eastAsia"/>
                <w:sz w:val="24"/>
              </w:rPr>
            </w:pPr>
          </w:p>
        </w:tc>
        <w:tc>
          <w:tcPr>
            <w:tcW w:w="586" w:type="dxa"/>
            <w:tcBorders>
              <w:top w:val="single" w:sz="6" w:space="0" w:color="auto"/>
              <w:left w:val="single" w:sz="6" w:space="0" w:color="auto"/>
              <w:bottom w:val="single" w:sz="6" w:space="0" w:color="auto"/>
              <w:right w:val="single" w:sz="6" w:space="0" w:color="auto"/>
            </w:tcBorders>
          </w:tcPr>
          <w:p w14:paraId="28D664A2"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35" w:type="dxa"/>
            <w:tcBorders>
              <w:top w:val="single" w:sz="6" w:space="0" w:color="auto"/>
              <w:left w:val="single" w:sz="6" w:space="0" w:color="auto"/>
              <w:bottom w:val="single" w:sz="6" w:space="0" w:color="auto"/>
              <w:right w:val="single" w:sz="6" w:space="0" w:color="auto"/>
            </w:tcBorders>
          </w:tcPr>
          <w:p w14:paraId="43DF50CD"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692B99EB"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080" w:type="dxa"/>
            <w:tcBorders>
              <w:top w:val="single" w:sz="6" w:space="0" w:color="auto"/>
              <w:left w:val="single" w:sz="6" w:space="0" w:color="auto"/>
              <w:bottom w:val="single" w:sz="6" w:space="0" w:color="auto"/>
              <w:right w:val="single" w:sz="6" w:space="0" w:color="auto"/>
            </w:tcBorders>
          </w:tcPr>
          <w:p w14:paraId="48BCB738"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260" w:type="dxa"/>
            <w:tcBorders>
              <w:top w:val="single" w:sz="6" w:space="0" w:color="auto"/>
              <w:left w:val="single" w:sz="6" w:space="0" w:color="auto"/>
              <w:bottom w:val="single" w:sz="6" w:space="0" w:color="auto"/>
              <w:right w:val="single" w:sz="6" w:space="0" w:color="auto"/>
            </w:tcBorders>
          </w:tcPr>
          <w:p w14:paraId="0ACDB9F0" w14:textId="77777777" w:rsidR="00003236" w:rsidRPr="001E140C" w:rsidRDefault="00003236">
            <w:pPr>
              <w:autoSpaceDE w:val="0"/>
              <w:autoSpaceDN w:val="0"/>
              <w:spacing w:line="360" w:lineRule="auto"/>
              <w:rPr>
                <w:rFonts w:ascii="仿宋" w:eastAsia="仿宋" w:hAnsi="仿宋" w:cs="仿宋_GB2312" w:hint="eastAsia"/>
                <w:sz w:val="24"/>
              </w:rPr>
            </w:pPr>
          </w:p>
        </w:tc>
        <w:tc>
          <w:tcPr>
            <w:tcW w:w="900" w:type="dxa"/>
            <w:tcBorders>
              <w:top w:val="single" w:sz="6" w:space="0" w:color="auto"/>
              <w:left w:val="single" w:sz="6" w:space="0" w:color="auto"/>
              <w:bottom w:val="single" w:sz="6" w:space="0" w:color="auto"/>
              <w:right w:val="single" w:sz="6" w:space="0" w:color="auto"/>
            </w:tcBorders>
          </w:tcPr>
          <w:p w14:paraId="1162D075" w14:textId="77777777" w:rsidR="00003236" w:rsidRPr="001E140C" w:rsidRDefault="00003236">
            <w:pPr>
              <w:autoSpaceDE w:val="0"/>
              <w:autoSpaceDN w:val="0"/>
              <w:spacing w:line="360" w:lineRule="auto"/>
              <w:rPr>
                <w:rFonts w:ascii="仿宋" w:eastAsia="仿宋" w:hAnsi="仿宋" w:cs="仿宋_GB2312" w:hint="eastAsia"/>
                <w:sz w:val="24"/>
              </w:rPr>
            </w:pPr>
          </w:p>
        </w:tc>
        <w:tc>
          <w:tcPr>
            <w:tcW w:w="1470" w:type="dxa"/>
            <w:tcBorders>
              <w:top w:val="single" w:sz="6" w:space="0" w:color="auto"/>
              <w:left w:val="single" w:sz="6" w:space="0" w:color="auto"/>
              <w:bottom w:val="single" w:sz="6" w:space="0" w:color="auto"/>
              <w:right w:val="single" w:sz="6" w:space="0" w:color="auto"/>
            </w:tcBorders>
          </w:tcPr>
          <w:p w14:paraId="16E3C8B0" w14:textId="77777777" w:rsidR="00003236" w:rsidRPr="001E140C" w:rsidRDefault="00003236">
            <w:pPr>
              <w:autoSpaceDE w:val="0"/>
              <w:autoSpaceDN w:val="0"/>
              <w:spacing w:line="360" w:lineRule="auto"/>
              <w:rPr>
                <w:rFonts w:ascii="仿宋" w:eastAsia="仿宋" w:hAnsi="仿宋" w:cs="仿宋_GB2312" w:hint="eastAsia"/>
                <w:sz w:val="24"/>
              </w:rPr>
            </w:pPr>
          </w:p>
        </w:tc>
      </w:tr>
    </w:tbl>
    <w:p w14:paraId="1F72D0C3"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b/>
          <w:sz w:val="24"/>
        </w:rPr>
        <w:t>注：供应商可按上述的格式自行编制，须随表提交相应的证书复印件并注明所在响应文件页码。</w:t>
      </w:r>
    </w:p>
    <w:p w14:paraId="12BF8695" w14:textId="77777777" w:rsidR="00003236" w:rsidRPr="001E140C" w:rsidRDefault="00003236">
      <w:pPr>
        <w:spacing w:line="360" w:lineRule="auto"/>
        <w:rPr>
          <w:rFonts w:ascii="仿宋" w:eastAsia="仿宋" w:hAnsi="仿宋" w:cs="仿宋_GB2312" w:hint="eastAsia"/>
          <w:b/>
          <w:sz w:val="24"/>
        </w:rPr>
      </w:pPr>
    </w:p>
    <w:p w14:paraId="589ACF61"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b/>
          <w:sz w:val="24"/>
        </w:rPr>
        <w:t>附表C:本项目的项目经理和小组人员交纳社保记录情况表</w:t>
      </w:r>
      <w:r w:rsidRPr="001E140C">
        <w:rPr>
          <w:rFonts w:ascii="仿宋" w:eastAsia="仿宋" w:hAnsi="仿宋" w:cs="仿宋_GB2312" w:hint="eastAsia"/>
          <w:sz w:val="24"/>
        </w:rPr>
        <w:t>（以社保局缴纳凭证作附件）</w:t>
      </w:r>
    </w:p>
    <w:p w14:paraId="4612A07E"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53A3DCF6"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5060A561" w14:textId="77777777" w:rsidR="00003236" w:rsidRPr="001E140C" w:rsidRDefault="00003236">
      <w:pPr>
        <w:spacing w:line="360" w:lineRule="auto"/>
        <w:jc w:val="center"/>
        <w:rPr>
          <w:rFonts w:ascii="仿宋" w:eastAsia="仿宋" w:hAnsi="仿宋" w:cs="仿宋_GB2312" w:hint="eastAsia"/>
          <w:b/>
          <w:bCs/>
          <w:sz w:val="32"/>
          <w:szCs w:val="32"/>
        </w:rPr>
      </w:pPr>
    </w:p>
    <w:p w14:paraId="26B5562D" w14:textId="77777777" w:rsidR="00003236" w:rsidRPr="001E140C" w:rsidRDefault="003A58CD">
      <w:pPr>
        <w:spacing w:line="360" w:lineRule="auto"/>
        <w:jc w:val="center"/>
        <w:rPr>
          <w:rFonts w:ascii="仿宋" w:eastAsia="仿宋" w:hAnsi="仿宋" w:cs="仿宋_GB2312" w:hint="eastAsia"/>
          <w:b/>
          <w:kern w:val="0"/>
          <w:sz w:val="32"/>
          <w:szCs w:val="32"/>
          <w:lang w:val="zh-CN"/>
        </w:rPr>
      </w:pPr>
      <w:r w:rsidRPr="001E140C">
        <w:rPr>
          <w:rFonts w:ascii="仿宋" w:eastAsia="仿宋" w:hAnsi="仿宋" w:cs="仿宋_GB2312" w:hint="eastAsia"/>
          <w:b/>
          <w:bCs/>
          <w:sz w:val="24"/>
        </w:rPr>
        <w:br w:type="page"/>
      </w:r>
      <w:r w:rsidRPr="001E140C">
        <w:rPr>
          <w:rFonts w:ascii="仿宋" w:eastAsia="仿宋" w:hAnsi="仿宋" w:cs="仿宋_GB2312" w:hint="eastAsia"/>
          <w:b/>
          <w:kern w:val="0"/>
          <w:sz w:val="32"/>
          <w:szCs w:val="32"/>
          <w:lang w:val="zh-CN"/>
        </w:rPr>
        <w:lastRenderedPageBreak/>
        <w:t>十三</w:t>
      </w:r>
      <w:r w:rsidRPr="001E140C">
        <w:rPr>
          <w:rFonts w:ascii="仿宋" w:eastAsia="仿宋" w:hAnsi="仿宋" w:cs="仿宋_GB2312" w:hint="eastAsia"/>
          <w:b/>
          <w:bCs/>
          <w:sz w:val="32"/>
          <w:szCs w:val="32"/>
        </w:rPr>
        <w:t>、</w:t>
      </w:r>
      <w:r w:rsidRPr="001E140C">
        <w:rPr>
          <w:rFonts w:ascii="仿宋" w:eastAsia="仿宋" w:hAnsi="仿宋" w:cs="仿宋_GB2312" w:hint="eastAsia"/>
          <w:b/>
          <w:kern w:val="0"/>
          <w:sz w:val="32"/>
          <w:szCs w:val="32"/>
          <w:lang w:val="zh-CN"/>
        </w:rPr>
        <w:t>优惠条件及特殊承诺</w:t>
      </w:r>
    </w:p>
    <w:p w14:paraId="15B7D152"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（由供应商根据采购需求自行编制）</w:t>
      </w:r>
    </w:p>
    <w:p w14:paraId="47E5E984" w14:textId="77777777" w:rsidR="00003236" w:rsidRPr="001E140C" w:rsidRDefault="00003236">
      <w:pPr>
        <w:spacing w:line="360" w:lineRule="auto"/>
        <w:jc w:val="center"/>
        <w:rPr>
          <w:rFonts w:ascii="仿宋" w:eastAsia="仿宋" w:hAnsi="仿宋" w:cs="仿宋_GB2312" w:hint="eastAsia"/>
          <w:sz w:val="24"/>
        </w:rPr>
      </w:pPr>
    </w:p>
    <w:p w14:paraId="5A3C45AB" w14:textId="19E8ABB0"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w:t>
      </w:r>
    </w:p>
    <w:p w14:paraId="55498D5B"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01C0CCE8" w14:textId="77777777" w:rsidR="00003236" w:rsidRPr="001E140C" w:rsidRDefault="00003236">
      <w:pPr>
        <w:spacing w:line="360" w:lineRule="auto"/>
        <w:jc w:val="center"/>
        <w:rPr>
          <w:rFonts w:ascii="仿宋" w:eastAsia="仿宋" w:hAnsi="仿宋" w:cs="仿宋_GB2312" w:hint="eastAsia"/>
          <w:b/>
          <w:bCs/>
          <w:sz w:val="32"/>
          <w:szCs w:val="32"/>
        </w:rPr>
      </w:pPr>
    </w:p>
    <w:p w14:paraId="5C818286" w14:textId="77777777" w:rsidR="00003236" w:rsidRPr="001E140C" w:rsidRDefault="00003236">
      <w:pPr>
        <w:spacing w:line="360" w:lineRule="auto"/>
        <w:jc w:val="center"/>
        <w:rPr>
          <w:rFonts w:ascii="仿宋" w:eastAsia="仿宋" w:hAnsi="仿宋" w:cs="仿宋_GB2312" w:hint="eastAsia"/>
          <w:b/>
          <w:bCs/>
          <w:sz w:val="24"/>
        </w:rPr>
      </w:pPr>
    </w:p>
    <w:p w14:paraId="6F7928E5" w14:textId="77777777" w:rsidR="00003236" w:rsidRPr="001E140C" w:rsidRDefault="003A58CD">
      <w:pPr>
        <w:spacing w:line="360" w:lineRule="auto"/>
        <w:jc w:val="center"/>
        <w:rPr>
          <w:rFonts w:ascii="仿宋" w:eastAsia="仿宋" w:hAnsi="仿宋" w:cs="仿宋_GB2312" w:hint="eastAsia"/>
          <w:b/>
          <w:kern w:val="0"/>
          <w:sz w:val="32"/>
          <w:szCs w:val="32"/>
          <w:lang w:val="zh-CN"/>
        </w:rPr>
      </w:pPr>
      <w:r w:rsidRPr="001E140C">
        <w:rPr>
          <w:rFonts w:ascii="仿宋" w:eastAsia="仿宋" w:hAnsi="仿宋" w:cs="仿宋_GB2312" w:hint="eastAsia"/>
          <w:b/>
          <w:bCs/>
          <w:sz w:val="32"/>
          <w:szCs w:val="32"/>
        </w:rPr>
        <w:t>十四、</w:t>
      </w:r>
      <w:r w:rsidRPr="001E140C">
        <w:rPr>
          <w:rFonts w:ascii="仿宋" w:eastAsia="仿宋" w:hAnsi="仿宋" w:cs="仿宋_GB2312" w:hint="eastAsia"/>
          <w:b/>
          <w:kern w:val="0"/>
          <w:sz w:val="32"/>
          <w:szCs w:val="32"/>
          <w:lang w:val="zh-CN"/>
        </w:rPr>
        <w:t>培训计划</w:t>
      </w:r>
    </w:p>
    <w:p w14:paraId="1622BE59"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（由供应商根据采购需求自行编制）</w:t>
      </w:r>
    </w:p>
    <w:p w14:paraId="0B04F170" w14:textId="77777777" w:rsidR="00871A53" w:rsidRPr="001E140C" w:rsidRDefault="00871A53" w:rsidP="00871A53">
      <w:pPr>
        <w:spacing w:line="360" w:lineRule="auto"/>
        <w:jc w:val="center"/>
        <w:rPr>
          <w:rFonts w:ascii="仿宋" w:eastAsia="仿宋" w:hAnsi="仿宋" w:hint="eastAsia"/>
        </w:rPr>
      </w:pPr>
    </w:p>
    <w:p w14:paraId="2C3CD86B" w14:textId="70A8C2C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w:t>
      </w:r>
    </w:p>
    <w:p w14:paraId="35474595"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0A452E43" w14:textId="77777777" w:rsidR="00003236" w:rsidRPr="001E140C" w:rsidRDefault="00003236">
      <w:pPr>
        <w:spacing w:line="360" w:lineRule="auto"/>
        <w:jc w:val="center"/>
        <w:rPr>
          <w:rFonts w:ascii="仿宋" w:eastAsia="仿宋" w:hAnsi="仿宋" w:cs="仿宋_GB2312" w:hint="eastAsia"/>
          <w:b/>
          <w:bCs/>
          <w:sz w:val="32"/>
          <w:szCs w:val="32"/>
        </w:rPr>
      </w:pPr>
    </w:p>
    <w:p w14:paraId="1B0C7E9C" w14:textId="77777777" w:rsidR="00003236" w:rsidRPr="001E140C" w:rsidRDefault="00003236">
      <w:pPr>
        <w:spacing w:line="360" w:lineRule="auto"/>
        <w:jc w:val="center"/>
        <w:rPr>
          <w:rFonts w:ascii="仿宋" w:eastAsia="仿宋" w:hAnsi="仿宋" w:cs="仿宋_GB2312" w:hint="eastAsia"/>
          <w:kern w:val="0"/>
          <w:sz w:val="24"/>
        </w:rPr>
      </w:pPr>
    </w:p>
    <w:p w14:paraId="79F376B3" w14:textId="77777777" w:rsidR="008C301F" w:rsidRPr="001E140C" w:rsidRDefault="008C301F">
      <w:pPr>
        <w:widowControl/>
        <w:adjustRightInd/>
        <w:jc w:val="left"/>
        <w:rPr>
          <w:rFonts w:ascii="仿宋" w:eastAsia="仿宋" w:hAnsi="仿宋" w:cs="仿宋_GB2312" w:hint="eastAsia"/>
          <w:b/>
          <w:sz w:val="32"/>
          <w:szCs w:val="32"/>
        </w:rPr>
      </w:pPr>
      <w:r w:rsidRPr="001E140C">
        <w:rPr>
          <w:rFonts w:ascii="仿宋" w:eastAsia="仿宋" w:hAnsi="仿宋" w:cs="仿宋_GB2312"/>
          <w:b/>
          <w:sz w:val="32"/>
          <w:szCs w:val="32"/>
        </w:rPr>
        <w:br w:type="page"/>
      </w:r>
    </w:p>
    <w:p w14:paraId="4961D7F9" w14:textId="37D82440" w:rsidR="00003236" w:rsidRPr="001E140C" w:rsidRDefault="003A58CD">
      <w:pPr>
        <w:spacing w:line="360" w:lineRule="auto"/>
        <w:jc w:val="center"/>
        <w:rPr>
          <w:rFonts w:ascii="仿宋" w:eastAsia="仿宋" w:hAnsi="仿宋" w:cs="仿宋_GB2312" w:hint="eastAsia"/>
          <w:b/>
          <w:sz w:val="32"/>
          <w:szCs w:val="32"/>
        </w:rPr>
      </w:pPr>
      <w:r w:rsidRPr="001E140C">
        <w:rPr>
          <w:rFonts w:ascii="仿宋" w:eastAsia="仿宋" w:hAnsi="仿宋" w:cs="仿宋_GB2312" w:hint="eastAsia"/>
          <w:b/>
          <w:sz w:val="32"/>
          <w:szCs w:val="32"/>
        </w:rPr>
        <w:lastRenderedPageBreak/>
        <w:t>十五、随机特殊工具和备品备件清单</w:t>
      </w:r>
    </w:p>
    <w:tbl>
      <w:tblPr>
        <w:tblW w:w="90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88"/>
        <w:gridCol w:w="1900"/>
        <w:gridCol w:w="1800"/>
        <w:gridCol w:w="2880"/>
        <w:gridCol w:w="1332"/>
      </w:tblGrid>
      <w:tr w:rsidR="00967590" w:rsidRPr="001E140C" w14:paraId="040A3139" w14:textId="77777777">
        <w:tc>
          <w:tcPr>
            <w:tcW w:w="1088" w:type="dxa"/>
            <w:vAlign w:val="center"/>
          </w:tcPr>
          <w:p w14:paraId="49A7593A"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名称</w:t>
            </w:r>
          </w:p>
        </w:tc>
        <w:tc>
          <w:tcPr>
            <w:tcW w:w="1900" w:type="dxa"/>
            <w:vAlign w:val="center"/>
          </w:tcPr>
          <w:p w14:paraId="3416E3E2"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品牌</w:t>
            </w:r>
          </w:p>
        </w:tc>
        <w:tc>
          <w:tcPr>
            <w:tcW w:w="1800" w:type="dxa"/>
            <w:vAlign w:val="center"/>
          </w:tcPr>
          <w:p w14:paraId="6D311876"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制造厂/原产地</w:t>
            </w:r>
          </w:p>
        </w:tc>
        <w:tc>
          <w:tcPr>
            <w:tcW w:w="2880" w:type="dxa"/>
            <w:vAlign w:val="center"/>
          </w:tcPr>
          <w:p w14:paraId="0F844C06"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规格型号</w:t>
            </w:r>
          </w:p>
        </w:tc>
        <w:tc>
          <w:tcPr>
            <w:tcW w:w="1332" w:type="dxa"/>
            <w:vAlign w:val="center"/>
          </w:tcPr>
          <w:p w14:paraId="61653E0C"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数 量</w:t>
            </w:r>
          </w:p>
        </w:tc>
      </w:tr>
      <w:tr w:rsidR="00967590" w:rsidRPr="001E140C" w14:paraId="25A81394" w14:textId="77777777">
        <w:tc>
          <w:tcPr>
            <w:tcW w:w="1088" w:type="dxa"/>
          </w:tcPr>
          <w:p w14:paraId="160F098A" w14:textId="77777777" w:rsidR="00003236" w:rsidRPr="001E140C" w:rsidRDefault="00003236">
            <w:pPr>
              <w:pStyle w:val="af7"/>
              <w:spacing w:line="360" w:lineRule="auto"/>
              <w:jc w:val="center"/>
              <w:rPr>
                <w:rFonts w:ascii="仿宋" w:eastAsia="仿宋" w:hAnsi="仿宋" w:cs="仿宋_GB2312" w:hint="eastAsia"/>
                <w:sz w:val="24"/>
              </w:rPr>
            </w:pPr>
          </w:p>
        </w:tc>
        <w:tc>
          <w:tcPr>
            <w:tcW w:w="1900" w:type="dxa"/>
          </w:tcPr>
          <w:p w14:paraId="59ED9E97" w14:textId="77777777" w:rsidR="00003236" w:rsidRPr="001E140C" w:rsidRDefault="00003236">
            <w:pPr>
              <w:pStyle w:val="af7"/>
              <w:spacing w:line="360" w:lineRule="auto"/>
              <w:jc w:val="center"/>
              <w:rPr>
                <w:rFonts w:ascii="仿宋" w:eastAsia="仿宋" w:hAnsi="仿宋" w:cs="仿宋_GB2312" w:hint="eastAsia"/>
                <w:sz w:val="24"/>
              </w:rPr>
            </w:pPr>
          </w:p>
        </w:tc>
        <w:tc>
          <w:tcPr>
            <w:tcW w:w="1800" w:type="dxa"/>
          </w:tcPr>
          <w:p w14:paraId="0BE9EE2F" w14:textId="77777777" w:rsidR="00003236" w:rsidRPr="001E140C" w:rsidRDefault="00003236">
            <w:pPr>
              <w:pStyle w:val="af7"/>
              <w:spacing w:line="360" w:lineRule="auto"/>
              <w:jc w:val="center"/>
              <w:rPr>
                <w:rFonts w:ascii="仿宋" w:eastAsia="仿宋" w:hAnsi="仿宋" w:cs="仿宋_GB2312" w:hint="eastAsia"/>
                <w:sz w:val="24"/>
              </w:rPr>
            </w:pPr>
          </w:p>
        </w:tc>
        <w:tc>
          <w:tcPr>
            <w:tcW w:w="2880" w:type="dxa"/>
          </w:tcPr>
          <w:p w14:paraId="2863470F" w14:textId="77777777" w:rsidR="00003236" w:rsidRPr="001E140C" w:rsidRDefault="00003236">
            <w:pPr>
              <w:pStyle w:val="af7"/>
              <w:spacing w:line="360" w:lineRule="auto"/>
              <w:jc w:val="center"/>
              <w:rPr>
                <w:rFonts w:ascii="仿宋" w:eastAsia="仿宋" w:hAnsi="仿宋" w:cs="仿宋_GB2312" w:hint="eastAsia"/>
                <w:sz w:val="24"/>
              </w:rPr>
            </w:pPr>
          </w:p>
        </w:tc>
        <w:tc>
          <w:tcPr>
            <w:tcW w:w="1332" w:type="dxa"/>
          </w:tcPr>
          <w:p w14:paraId="03A9D6F4" w14:textId="77777777" w:rsidR="00003236" w:rsidRPr="001E140C" w:rsidRDefault="00003236">
            <w:pPr>
              <w:pStyle w:val="af7"/>
              <w:spacing w:line="360" w:lineRule="auto"/>
              <w:jc w:val="center"/>
              <w:rPr>
                <w:rFonts w:ascii="仿宋" w:eastAsia="仿宋" w:hAnsi="仿宋" w:cs="仿宋_GB2312" w:hint="eastAsia"/>
                <w:sz w:val="24"/>
              </w:rPr>
            </w:pPr>
          </w:p>
        </w:tc>
      </w:tr>
      <w:tr w:rsidR="00967590" w:rsidRPr="001E140C" w14:paraId="50B5CAED" w14:textId="77777777">
        <w:tc>
          <w:tcPr>
            <w:tcW w:w="1088" w:type="dxa"/>
          </w:tcPr>
          <w:p w14:paraId="3C03CC70" w14:textId="77777777" w:rsidR="00003236" w:rsidRPr="001E140C" w:rsidRDefault="00003236">
            <w:pPr>
              <w:pStyle w:val="af7"/>
              <w:spacing w:line="360" w:lineRule="auto"/>
              <w:jc w:val="center"/>
              <w:rPr>
                <w:rFonts w:ascii="仿宋" w:eastAsia="仿宋" w:hAnsi="仿宋" w:cs="仿宋_GB2312" w:hint="eastAsia"/>
                <w:sz w:val="24"/>
              </w:rPr>
            </w:pPr>
          </w:p>
        </w:tc>
        <w:tc>
          <w:tcPr>
            <w:tcW w:w="1900" w:type="dxa"/>
          </w:tcPr>
          <w:p w14:paraId="78C6BCF3" w14:textId="77777777" w:rsidR="00003236" w:rsidRPr="001E140C" w:rsidRDefault="00003236">
            <w:pPr>
              <w:pStyle w:val="af7"/>
              <w:spacing w:line="360" w:lineRule="auto"/>
              <w:jc w:val="center"/>
              <w:rPr>
                <w:rFonts w:ascii="仿宋" w:eastAsia="仿宋" w:hAnsi="仿宋" w:cs="仿宋_GB2312" w:hint="eastAsia"/>
                <w:sz w:val="24"/>
              </w:rPr>
            </w:pPr>
          </w:p>
        </w:tc>
        <w:tc>
          <w:tcPr>
            <w:tcW w:w="1800" w:type="dxa"/>
          </w:tcPr>
          <w:p w14:paraId="7B4BB56D" w14:textId="77777777" w:rsidR="00003236" w:rsidRPr="001E140C" w:rsidRDefault="00003236">
            <w:pPr>
              <w:pStyle w:val="af7"/>
              <w:spacing w:line="360" w:lineRule="auto"/>
              <w:jc w:val="center"/>
              <w:rPr>
                <w:rFonts w:ascii="仿宋" w:eastAsia="仿宋" w:hAnsi="仿宋" w:cs="仿宋_GB2312" w:hint="eastAsia"/>
                <w:sz w:val="24"/>
              </w:rPr>
            </w:pPr>
          </w:p>
        </w:tc>
        <w:tc>
          <w:tcPr>
            <w:tcW w:w="2880" w:type="dxa"/>
          </w:tcPr>
          <w:p w14:paraId="227C203E" w14:textId="77777777" w:rsidR="00003236" w:rsidRPr="001E140C" w:rsidRDefault="00003236">
            <w:pPr>
              <w:pStyle w:val="af7"/>
              <w:spacing w:line="360" w:lineRule="auto"/>
              <w:jc w:val="center"/>
              <w:rPr>
                <w:rFonts w:ascii="仿宋" w:eastAsia="仿宋" w:hAnsi="仿宋" w:cs="仿宋_GB2312" w:hint="eastAsia"/>
                <w:sz w:val="24"/>
              </w:rPr>
            </w:pPr>
          </w:p>
        </w:tc>
        <w:tc>
          <w:tcPr>
            <w:tcW w:w="1332" w:type="dxa"/>
          </w:tcPr>
          <w:p w14:paraId="0EEDB7ED" w14:textId="77777777" w:rsidR="00003236" w:rsidRPr="001E140C" w:rsidRDefault="00003236">
            <w:pPr>
              <w:pStyle w:val="af7"/>
              <w:spacing w:line="360" w:lineRule="auto"/>
              <w:jc w:val="center"/>
              <w:rPr>
                <w:rFonts w:ascii="仿宋" w:eastAsia="仿宋" w:hAnsi="仿宋" w:cs="仿宋_GB2312" w:hint="eastAsia"/>
                <w:sz w:val="24"/>
              </w:rPr>
            </w:pPr>
          </w:p>
        </w:tc>
      </w:tr>
      <w:tr w:rsidR="00967590" w:rsidRPr="001E140C" w14:paraId="48A644B1" w14:textId="77777777">
        <w:tc>
          <w:tcPr>
            <w:tcW w:w="1088" w:type="dxa"/>
          </w:tcPr>
          <w:p w14:paraId="6936B90B" w14:textId="77777777" w:rsidR="00003236" w:rsidRPr="001E140C" w:rsidRDefault="00003236">
            <w:pPr>
              <w:pStyle w:val="af7"/>
              <w:spacing w:line="360" w:lineRule="auto"/>
              <w:jc w:val="center"/>
              <w:rPr>
                <w:rFonts w:ascii="仿宋" w:eastAsia="仿宋" w:hAnsi="仿宋" w:cs="仿宋_GB2312" w:hint="eastAsia"/>
                <w:sz w:val="24"/>
              </w:rPr>
            </w:pPr>
          </w:p>
        </w:tc>
        <w:tc>
          <w:tcPr>
            <w:tcW w:w="1900" w:type="dxa"/>
          </w:tcPr>
          <w:p w14:paraId="7365B7C1" w14:textId="77777777" w:rsidR="00003236" w:rsidRPr="001E140C" w:rsidRDefault="00003236">
            <w:pPr>
              <w:pStyle w:val="af7"/>
              <w:spacing w:line="360" w:lineRule="auto"/>
              <w:jc w:val="center"/>
              <w:rPr>
                <w:rFonts w:ascii="仿宋" w:eastAsia="仿宋" w:hAnsi="仿宋" w:cs="仿宋_GB2312" w:hint="eastAsia"/>
                <w:sz w:val="24"/>
              </w:rPr>
            </w:pPr>
          </w:p>
        </w:tc>
        <w:tc>
          <w:tcPr>
            <w:tcW w:w="1800" w:type="dxa"/>
          </w:tcPr>
          <w:p w14:paraId="2047625F" w14:textId="77777777" w:rsidR="00003236" w:rsidRPr="001E140C" w:rsidRDefault="00003236">
            <w:pPr>
              <w:pStyle w:val="af7"/>
              <w:spacing w:line="360" w:lineRule="auto"/>
              <w:jc w:val="center"/>
              <w:rPr>
                <w:rFonts w:ascii="仿宋" w:eastAsia="仿宋" w:hAnsi="仿宋" w:cs="仿宋_GB2312" w:hint="eastAsia"/>
                <w:sz w:val="24"/>
              </w:rPr>
            </w:pPr>
          </w:p>
        </w:tc>
        <w:tc>
          <w:tcPr>
            <w:tcW w:w="2880" w:type="dxa"/>
          </w:tcPr>
          <w:p w14:paraId="6D95A8B5" w14:textId="77777777" w:rsidR="00003236" w:rsidRPr="001E140C" w:rsidRDefault="00003236">
            <w:pPr>
              <w:pStyle w:val="af7"/>
              <w:spacing w:line="360" w:lineRule="auto"/>
              <w:jc w:val="center"/>
              <w:rPr>
                <w:rFonts w:ascii="仿宋" w:eastAsia="仿宋" w:hAnsi="仿宋" w:cs="仿宋_GB2312" w:hint="eastAsia"/>
                <w:sz w:val="24"/>
              </w:rPr>
            </w:pPr>
          </w:p>
        </w:tc>
        <w:tc>
          <w:tcPr>
            <w:tcW w:w="1332" w:type="dxa"/>
          </w:tcPr>
          <w:p w14:paraId="21760B90" w14:textId="77777777" w:rsidR="00003236" w:rsidRPr="001E140C" w:rsidRDefault="00003236">
            <w:pPr>
              <w:pStyle w:val="af7"/>
              <w:spacing w:line="360" w:lineRule="auto"/>
              <w:jc w:val="center"/>
              <w:rPr>
                <w:rFonts w:ascii="仿宋" w:eastAsia="仿宋" w:hAnsi="仿宋" w:cs="仿宋_GB2312" w:hint="eastAsia"/>
                <w:sz w:val="24"/>
              </w:rPr>
            </w:pPr>
          </w:p>
        </w:tc>
      </w:tr>
      <w:tr w:rsidR="00967590" w:rsidRPr="001E140C" w14:paraId="26410DA6" w14:textId="77777777">
        <w:tc>
          <w:tcPr>
            <w:tcW w:w="1088" w:type="dxa"/>
          </w:tcPr>
          <w:p w14:paraId="2DA608AD" w14:textId="77777777" w:rsidR="00003236" w:rsidRPr="001E140C" w:rsidRDefault="00003236">
            <w:pPr>
              <w:pStyle w:val="af7"/>
              <w:spacing w:line="360" w:lineRule="auto"/>
              <w:jc w:val="center"/>
              <w:rPr>
                <w:rFonts w:ascii="仿宋" w:eastAsia="仿宋" w:hAnsi="仿宋" w:cs="仿宋_GB2312" w:hint="eastAsia"/>
                <w:sz w:val="24"/>
              </w:rPr>
            </w:pPr>
          </w:p>
        </w:tc>
        <w:tc>
          <w:tcPr>
            <w:tcW w:w="1900" w:type="dxa"/>
          </w:tcPr>
          <w:p w14:paraId="55A7AE89" w14:textId="77777777" w:rsidR="00003236" w:rsidRPr="001E140C" w:rsidRDefault="00003236">
            <w:pPr>
              <w:pStyle w:val="af7"/>
              <w:spacing w:line="360" w:lineRule="auto"/>
              <w:jc w:val="center"/>
              <w:rPr>
                <w:rFonts w:ascii="仿宋" w:eastAsia="仿宋" w:hAnsi="仿宋" w:cs="仿宋_GB2312" w:hint="eastAsia"/>
                <w:sz w:val="24"/>
              </w:rPr>
            </w:pPr>
          </w:p>
        </w:tc>
        <w:tc>
          <w:tcPr>
            <w:tcW w:w="1800" w:type="dxa"/>
          </w:tcPr>
          <w:p w14:paraId="1CDFA7DF" w14:textId="77777777" w:rsidR="00003236" w:rsidRPr="001E140C" w:rsidRDefault="00003236">
            <w:pPr>
              <w:pStyle w:val="af7"/>
              <w:spacing w:line="360" w:lineRule="auto"/>
              <w:jc w:val="center"/>
              <w:rPr>
                <w:rFonts w:ascii="仿宋" w:eastAsia="仿宋" w:hAnsi="仿宋" w:cs="仿宋_GB2312" w:hint="eastAsia"/>
                <w:sz w:val="24"/>
              </w:rPr>
            </w:pPr>
          </w:p>
        </w:tc>
        <w:tc>
          <w:tcPr>
            <w:tcW w:w="2880" w:type="dxa"/>
          </w:tcPr>
          <w:p w14:paraId="4B37D148" w14:textId="77777777" w:rsidR="00003236" w:rsidRPr="001E140C" w:rsidRDefault="00003236">
            <w:pPr>
              <w:pStyle w:val="af7"/>
              <w:spacing w:line="360" w:lineRule="auto"/>
              <w:jc w:val="center"/>
              <w:rPr>
                <w:rFonts w:ascii="仿宋" w:eastAsia="仿宋" w:hAnsi="仿宋" w:cs="仿宋_GB2312" w:hint="eastAsia"/>
                <w:sz w:val="24"/>
              </w:rPr>
            </w:pPr>
          </w:p>
        </w:tc>
        <w:tc>
          <w:tcPr>
            <w:tcW w:w="1332" w:type="dxa"/>
          </w:tcPr>
          <w:p w14:paraId="376484A2" w14:textId="77777777" w:rsidR="00003236" w:rsidRPr="001E140C" w:rsidRDefault="00003236">
            <w:pPr>
              <w:pStyle w:val="af7"/>
              <w:spacing w:line="360" w:lineRule="auto"/>
              <w:jc w:val="center"/>
              <w:rPr>
                <w:rFonts w:ascii="仿宋" w:eastAsia="仿宋" w:hAnsi="仿宋" w:cs="仿宋_GB2312" w:hint="eastAsia"/>
                <w:sz w:val="24"/>
              </w:rPr>
            </w:pPr>
          </w:p>
        </w:tc>
      </w:tr>
      <w:tr w:rsidR="00967590" w:rsidRPr="001E140C" w14:paraId="63544F03" w14:textId="77777777">
        <w:tc>
          <w:tcPr>
            <w:tcW w:w="1088" w:type="dxa"/>
          </w:tcPr>
          <w:p w14:paraId="28B56822" w14:textId="77777777" w:rsidR="00003236" w:rsidRPr="001E140C" w:rsidRDefault="00003236">
            <w:pPr>
              <w:pStyle w:val="af7"/>
              <w:spacing w:line="360" w:lineRule="auto"/>
              <w:jc w:val="center"/>
              <w:rPr>
                <w:rFonts w:ascii="仿宋" w:eastAsia="仿宋" w:hAnsi="仿宋" w:cs="仿宋_GB2312" w:hint="eastAsia"/>
                <w:sz w:val="24"/>
              </w:rPr>
            </w:pPr>
          </w:p>
        </w:tc>
        <w:tc>
          <w:tcPr>
            <w:tcW w:w="1900" w:type="dxa"/>
          </w:tcPr>
          <w:p w14:paraId="52689720" w14:textId="77777777" w:rsidR="00003236" w:rsidRPr="001E140C" w:rsidRDefault="00003236">
            <w:pPr>
              <w:pStyle w:val="af7"/>
              <w:spacing w:line="360" w:lineRule="auto"/>
              <w:jc w:val="center"/>
              <w:rPr>
                <w:rFonts w:ascii="仿宋" w:eastAsia="仿宋" w:hAnsi="仿宋" w:cs="仿宋_GB2312" w:hint="eastAsia"/>
                <w:sz w:val="24"/>
              </w:rPr>
            </w:pPr>
          </w:p>
        </w:tc>
        <w:tc>
          <w:tcPr>
            <w:tcW w:w="1800" w:type="dxa"/>
          </w:tcPr>
          <w:p w14:paraId="117A7800" w14:textId="77777777" w:rsidR="00003236" w:rsidRPr="001E140C" w:rsidRDefault="00003236">
            <w:pPr>
              <w:pStyle w:val="af7"/>
              <w:spacing w:line="360" w:lineRule="auto"/>
              <w:jc w:val="center"/>
              <w:rPr>
                <w:rFonts w:ascii="仿宋" w:eastAsia="仿宋" w:hAnsi="仿宋" w:cs="仿宋_GB2312" w:hint="eastAsia"/>
                <w:sz w:val="24"/>
              </w:rPr>
            </w:pPr>
          </w:p>
        </w:tc>
        <w:tc>
          <w:tcPr>
            <w:tcW w:w="2880" w:type="dxa"/>
          </w:tcPr>
          <w:p w14:paraId="225A5585" w14:textId="77777777" w:rsidR="00003236" w:rsidRPr="001E140C" w:rsidRDefault="00003236">
            <w:pPr>
              <w:pStyle w:val="af7"/>
              <w:spacing w:line="360" w:lineRule="auto"/>
              <w:jc w:val="center"/>
              <w:rPr>
                <w:rFonts w:ascii="仿宋" w:eastAsia="仿宋" w:hAnsi="仿宋" w:cs="仿宋_GB2312" w:hint="eastAsia"/>
                <w:sz w:val="24"/>
              </w:rPr>
            </w:pPr>
          </w:p>
        </w:tc>
        <w:tc>
          <w:tcPr>
            <w:tcW w:w="1332" w:type="dxa"/>
          </w:tcPr>
          <w:p w14:paraId="7E8F87A9" w14:textId="77777777" w:rsidR="00003236" w:rsidRPr="001E140C" w:rsidRDefault="00003236">
            <w:pPr>
              <w:pStyle w:val="af7"/>
              <w:spacing w:line="360" w:lineRule="auto"/>
              <w:jc w:val="center"/>
              <w:rPr>
                <w:rFonts w:ascii="仿宋" w:eastAsia="仿宋" w:hAnsi="仿宋" w:cs="仿宋_GB2312" w:hint="eastAsia"/>
                <w:sz w:val="24"/>
              </w:rPr>
            </w:pPr>
          </w:p>
        </w:tc>
      </w:tr>
      <w:tr w:rsidR="00967590" w:rsidRPr="001E140C" w14:paraId="44F3B7F7" w14:textId="77777777">
        <w:tc>
          <w:tcPr>
            <w:tcW w:w="1088" w:type="dxa"/>
          </w:tcPr>
          <w:p w14:paraId="3468003B" w14:textId="77777777" w:rsidR="00003236" w:rsidRPr="001E140C" w:rsidRDefault="00003236">
            <w:pPr>
              <w:pStyle w:val="af7"/>
              <w:spacing w:line="360" w:lineRule="auto"/>
              <w:rPr>
                <w:rFonts w:ascii="仿宋" w:eastAsia="仿宋" w:hAnsi="仿宋" w:cs="仿宋_GB2312" w:hint="eastAsia"/>
                <w:sz w:val="24"/>
              </w:rPr>
            </w:pPr>
          </w:p>
        </w:tc>
        <w:tc>
          <w:tcPr>
            <w:tcW w:w="1900" w:type="dxa"/>
          </w:tcPr>
          <w:p w14:paraId="14DD9E9E" w14:textId="77777777" w:rsidR="00003236" w:rsidRPr="001E140C" w:rsidRDefault="00003236">
            <w:pPr>
              <w:pStyle w:val="af7"/>
              <w:spacing w:line="360" w:lineRule="auto"/>
              <w:jc w:val="center"/>
              <w:rPr>
                <w:rFonts w:ascii="仿宋" w:eastAsia="仿宋" w:hAnsi="仿宋" w:cs="仿宋_GB2312" w:hint="eastAsia"/>
                <w:sz w:val="24"/>
              </w:rPr>
            </w:pPr>
          </w:p>
        </w:tc>
        <w:tc>
          <w:tcPr>
            <w:tcW w:w="1800" w:type="dxa"/>
          </w:tcPr>
          <w:p w14:paraId="151ADC4E" w14:textId="77777777" w:rsidR="00003236" w:rsidRPr="001E140C" w:rsidRDefault="00003236">
            <w:pPr>
              <w:pStyle w:val="af7"/>
              <w:spacing w:line="360" w:lineRule="auto"/>
              <w:jc w:val="center"/>
              <w:rPr>
                <w:rFonts w:ascii="仿宋" w:eastAsia="仿宋" w:hAnsi="仿宋" w:cs="仿宋_GB2312" w:hint="eastAsia"/>
                <w:sz w:val="24"/>
              </w:rPr>
            </w:pPr>
          </w:p>
        </w:tc>
        <w:tc>
          <w:tcPr>
            <w:tcW w:w="2880" w:type="dxa"/>
          </w:tcPr>
          <w:p w14:paraId="42826C0F" w14:textId="77777777" w:rsidR="00003236" w:rsidRPr="001E140C" w:rsidRDefault="00003236">
            <w:pPr>
              <w:pStyle w:val="af7"/>
              <w:spacing w:line="360" w:lineRule="auto"/>
              <w:jc w:val="center"/>
              <w:rPr>
                <w:rFonts w:ascii="仿宋" w:eastAsia="仿宋" w:hAnsi="仿宋" w:cs="仿宋_GB2312" w:hint="eastAsia"/>
                <w:sz w:val="24"/>
              </w:rPr>
            </w:pPr>
          </w:p>
        </w:tc>
        <w:tc>
          <w:tcPr>
            <w:tcW w:w="1332" w:type="dxa"/>
          </w:tcPr>
          <w:p w14:paraId="20785F7B" w14:textId="77777777" w:rsidR="00003236" w:rsidRPr="001E140C" w:rsidRDefault="00003236">
            <w:pPr>
              <w:pStyle w:val="af7"/>
              <w:spacing w:line="360" w:lineRule="auto"/>
              <w:jc w:val="center"/>
              <w:rPr>
                <w:rFonts w:ascii="仿宋" w:eastAsia="仿宋" w:hAnsi="仿宋" w:cs="仿宋_GB2312" w:hint="eastAsia"/>
                <w:sz w:val="24"/>
              </w:rPr>
            </w:pPr>
          </w:p>
        </w:tc>
      </w:tr>
      <w:tr w:rsidR="00967590" w:rsidRPr="001E140C" w14:paraId="73BB49E8" w14:textId="77777777">
        <w:tc>
          <w:tcPr>
            <w:tcW w:w="1088" w:type="dxa"/>
          </w:tcPr>
          <w:p w14:paraId="54E5671B" w14:textId="77777777" w:rsidR="00003236" w:rsidRPr="001E140C" w:rsidRDefault="00003236">
            <w:pPr>
              <w:pStyle w:val="af7"/>
              <w:spacing w:line="360" w:lineRule="auto"/>
              <w:jc w:val="center"/>
              <w:rPr>
                <w:rFonts w:ascii="仿宋" w:eastAsia="仿宋" w:hAnsi="仿宋" w:cs="仿宋_GB2312" w:hint="eastAsia"/>
                <w:sz w:val="24"/>
              </w:rPr>
            </w:pPr>
          </w:p>
        </w:tc>
        <w:tc>
          <w:tcPr>
            <w:tcW w:w="1900" w:type="dxa"/>
          </w:tcPr>
          <w:p w14:paraId="7FB1519E" w14:textId="77777777" w:rsidR="00003236" w:rsidRPr="001E140C" w:rsidRDefault="00003236">
            <w:pPr>
              <w:pStyle w:val="af7"/>
              <w:spacing w:line="360" w:lineRule="auto"/>
              <w:jc w:val="center"/>
              <w:rPr>
                <w:rFonts w:ascii="仿宋" w:eastAsia="仿宋" w:hAnsi="仿宋" w:cs="仿宋_GB2312" w:hint="eastAsia"/>
                <w:sz w:val="24"/>
              </w:rPr>
            </w:pPr>
          </w:p>
        </w:tc>
        <w:tc>
          <w:tcPr>
            <w:tcW w:w="1800" w:type="dxa"/>
          </w:tcPr>
          <w:p w14:paraId="5095204B" w14:textId="77777777" w:rsidR="00003236" w:rsidRPr="001E140C" w:rsidRDefault="00003236">
            <w:pPr>
              <w:pStyle w:val="af7"/>
              <w:spacing w:line="360" w:lineRule="auto"/>
              <w:jc w:val="center"/>
              <w:rPr>
                <w:rFonts w:ascii="仿宋" w:eastAsia="仿宋" w:hAnsi="仿宋" w:cs="仿宋_GB2312" w:hint="eastAsia"/>
                <w:sz w:val="24"/>
              </w:rPr>
            </w:pPr>
          </w:p>
        </w:tc>
        <w:tc>
          <w:tcPr>
            <w:tcW w:w="2880" w:type="dxa"/>
          </w:tcPr>
          <w:p w14:paraId="0404CDDE" w14:textId="77777777" w:rsidR="00003236" w:rsidRPr="001E140C" w:rsidRDefault="00003236">
            <w:pPr>
              <w:pStyle w:val="af7"/>
              <w:spacing w:line="360" w:lineRule="auto"/>
              <w:jc w:val="center"/>
              <w:rPr>
                <w:rFonts w:ascii="仿宋" w:eastAsia="仿宋" w:hAnsi="仿宋" w:cs="仿宋_GB2312" w:hint="eastAsia"/>
                <w:sz w:val="24"/>
              </w:rPr>
            </w:pPr>
          </w:p>
        </w:tc>
        <w:tc>
          <w:tcPr>
            <w:tcW w:w="1332" w:type="dxa"/>
          </w:tcPr>
          <w:p w14:paraId="475A7159" w14:textId="77777777" w:rsidR="00003236" w:rsidRPr="001E140C" w:rsidRDefault="00003236">
            <w:pPr>
              <w:pStyle w:val="af7"/>
              <w:spacing w:line="360" w:lineRule="auto"/>
              <w:jc w:val="center"/>
              <w:rPr>
                <w:rFonts w:ascii="仿宋" w:eastAsia="仿宋" w:hAnsi="仿宋" w:cs="仿宋_GB2312" w:hint="eastAsia"/>
                <w:sz w:val="24"/>
              </w:rPr>
            </w:pPr>
          </w:p>
        </w:tc>
      </w:tr>
    </w:tbl>
    <w:p w14:paraId="730F3CAB" w14:textId="77777777" w:rsidR="00003236" w:rsidRPr="001E140C" w:rsidRDefault="003A58CD">
      <w:pPr>
        <w:spacing w:line="360" w:lineRule="auto"/>
        <w:ind w:firstLineChars="196" w:firstLine="470"/>
        <w:rPr>
          <w:rFonts w:ascii="仿宋" w:eastAsia="仿宋" w:hAnsi="仿宋" w:cs="仿宋_GB2312" w:hint="eastAsia"/>
          <w:sz w:val="24"/>
        </w:rPr>
      </w:pPr>
      <w:r w:rsidRPr="001E140C">
        <w:rPr>
          <w:rFonts w:ascii="仿宋" w:eastAsia="仿宋" w:hAnsi="仿宋" w:cs="仿宋_GB2312" w:hint="eastAsia"/>
          <w:sz w:val="24"/>
        </w:rPr>
        <w:t>注：随机特殊工具和备品备件是指供应商在供货时免费赠送给采购人的工具及零配件，以备用。</w:t>
      </w:r>
    </w:p>
    <w:p w14:paraId="2A9761D6" w14:textId="77777777" w:rsidR="00003236" w:rsidRPr="001E140C" w:rsidRDefault="00003236">
      <w:pPr>
        <w:spacing w:line="360" w:lineRule="auto"/>
        <w:ind w:firstLineChars="200" w:firstLine="480"/>
        <w:rPr>
          <w:rFonts w:ascii="仿宋" w:eastAsia="仿宋" w:hAnsi="仿宋" w:cs="仿宋_GB2312" w:hint="eastAsia"/>
          <w:sz w:val="24"/>
        </w:rPr>
      </w:pPr>
    </w:p>
    <w:p w14:paraId="0C911002"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341FD838"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44B6BEBA" w14:textId="77777777" w:rsidR="00003236" w:rsidRPr="001E140C" w:rsidRDefault="00003236">
      <w:pPr>
        <w:spacing w:line="360" w:lineRule="auto"/>
        <w:jc w:val="center"/>
        <w:rPr>
          <w:rFonts w:ascii="仿宋" w:eastAsia="仿宋" w:hAnsi="仿宋" w:cs="仿宋_GB2312" w:hint="eastAsia"/>
          <w:b/>
          <w:bCs/>
          <w:sz w:val="32"/>
          <w:szCs w:val="32"/>
        </w:rPr>
      </w:pPr>
    </w:p>
    <w:p w14:paraId="31BFAC01" w14:textId="77777777" w:rsidR="00003236" w:rsidRPr="001E140C" w:rsidRDefault="00003236">
      <w:pPr>
        <w:spacing w:line="360" w:lineRule="auto"/>
        <w:jc w:val="center"/>
        <w:rPr>
          <w:rFonts w:ascii="仿宋" w:eastAsia="仿宋" w:hAnsi="仿宋" w:cs="仿宋_GB2312" w:hint="eastAsia"/>
          <w:kern w:val="0"/>
          <w:sz w:val="24"/>
        </w:rPr>
      </w:pPr>
    </w:p>
    <w:p w14:paraId="21367250" w14:textId="77777777" w:rsidR="00003236" w:rsidRPr="001E140C" w:rsidRDefault="00003236">
      <w:pPr>
        <w:spacing w:line="360" w:lineRule="auto"/>
        <w:jc w:val="center"/>
        <w:rPr>
          <w:rFonts w:ascii="仿宋" w:eastAsia="仿宋" w:hAnsi="仿宋" w:cs="仿宋_GB2312" w:hint="eastAsia"/>
          <w:kern w:val="0"/>
          <w:sz w:val="24"/>
        </w:rPr>
      </w:pPr>
    </w:p>
    <w:p w14:paraId="40CC39A2" w14:textId="77777777" w:rsidR="00003236" w:rsidRPr="001E140C" w:rsidRDefault="003A58CD">
      <w:pPr>
        <w:spacing w:line="360" w:lineRule="auto"/>
        <w:jc w:val="center"/>
        <w:rPr>
          <w:rFonts w:ascii="仿宋" w:eastAsia="仿宋" w:hAnsi="仿宋" w:cs="仿宋_GB2312" w:hint="eastAsia"/>
          <w:b/>
          <w:kern w:val="0"/>
          <w:sz w:val="32"/>
          <w:szCs w:val="32"/>
          <w:lang w:val="zh-CN"/>
        </w:rPr>
      </w:pPr>
      <w:r w:rsidRPr="001E140C">
        <w:rPr>
          <w:rFonts w:ascii="仿宋" w:eastAsia="仿宋" w:hAnsi="仿宋" w:cs="仿宋_GB2312" w:hint="eastAsia"/>
          <w:b/>
          <w:bCs/>
          <w:sz w:val="32"/>
          <w:szCs w:val="32"/>
        </w:rPr>
        <w:t>十六、认为需求的</w:t>
      </w:r>
      <w:r w:rsidRPr="001E140C">
        <w:rPr>
          <w:rFonts w:ascii="仿宋" w:eastAsia="仿宋" w:hAnsi="仿宋" w:cs="仿宋_GB2312" w:hint="eastAsia"/>
          <w:b/>
          <w:kern w:val="0"/>
          <w:sz w:val="32"/>
          <w:szCs w:val="32"/>
          <w:lang w:val="zh-CN"/>
        </w:rPr>
        <w:t>其他技术文件或说明</w:t>
      </w:r>
    </w:p>
    <w:p w14:paraId="75CBDC22" w14:textId="77777777" w:rsidR="00003236" w:rsidRPr="001E140C" w:rsidRDefault="003A58CD">
      <w:pPr>
        <w:spacing w:line="360" w:lineRule="auto"/>
        <w:jc w:val="center"/>
        <w:rPr>
          <w:rFonts w:ascii="仿宋" w:eastAsia="仿宋" w:hAnsi="仿宋" w:cs="仿宋_GB2312" w:hint="eastAsia"/>
          <w:sz w:val="24"/>
        </w:rPr>
      </w:pPr>
      <w:r w:rsidRPr="001E140C">
        <w:rPr>
          <w:rFonts w:ascii="仿宋" w:eastAsia="仿宋" w:hAnsi="仿宋" w:cs="仿宋_GB2312" w:hint="eastAsia"/>
          <w:sz w:val="24"/>
        </w:rPr>
        <w:t>（由供应商根据采购需求自行编制）</w:t>
      </w:r>
    </w:p>
    <w:p w14:paraId="28C8EDDA" w14:textId="77777777" w:rsidR="00003236" w:rsidRPr="001E140C" w:rsidRDefault="00003236">
      <w:pPr>
        <w:spacing w:line="360" w:lineRule="auto"/>
        <w:rPr>
          <w:rFonts w:ascii="仿宋" w:eastAsia="仿宋" w:hAnsi="仿宋" w:cs="仿宋_GB2312" w:hint="eastAsia"/>
          <w:sz w:val="24"/>
        </w:rPr>
      </w:pPr>
    </w:p>
    <w:p w14:paraId="3F599472" w14:textId="77777777" w:rsidR="00003236" w:rsidRPr="001E140C" w:rsidRDefault="003A58CD">
      <w:pPr>
        <w:autoSpaceDE w:val="0"/>
        <w:autoSpaceDN w:val="0"/>
        <w:spacing w:line="360" w:lineRule="auto"/>
        <w:ind w:firstLineChars="1900" w:firstLine="4560"/>
        <w:rPr>
          <w:rFonts w:ascii="仿宋" w:eastAsia="仿宋" w:hAnsi="仿宋" w:cs="仿宋_GB2312" w:hint="eastAsia"/>
          <w:kern w:val="0"/>
          <w:sz w:val="24"/>
        </w:rPr>
      </w:pPr>
      <w:r w:rsidRPr="001E140C">
        <w:rPr>
          <w:rFonts w:ascii="仿宋" w:eastAsia="仿宋" w:hAnsi="仿宋" w:cs="仿宋_GB2312" w:hint="eastAsia"/>
          <w:kern w:val="0"/>
          <w:sz w:val="24"/>
        </w:rPr>
        <w:t>供应商名称（</w:t>
      </w:r>
      <w:r w:rsidRPr="001E140C">
        <w:rPr>
          <w:rFonts w:ascii="仿宋" w:eastAsia="仿宋" w:hAnsi="仿宋" w:cs="仿宋_GB2312" w:hint="eastAsia"/>
          <w:kern w:val="0"/>
          <w:sz w:val="24"/>
          <w:lang w:val="zh-CN"/>
        </w:rPr>
        <w:t>电子签名</w:t>
      </w:r>
      <w:r w:rsidRPr="001E140C">
        <w:rPr>
          <w:rFonts w:ascii="仿宋" w:eastAsia="仿宋" w:hAnsi="仿宋" w:cs="仿宋_GB2312" w:hint="eastAsia"/>
          <w:kern w:val="0"/>
          <w:sz w:val="24"/>
        </w:rPr>
        <w:t xml:space="preserve">）：                       </w:t>
      </w:r>
    </w:p>
    <w:p w14:paraId="6AA0A17E" w14:textId="77777777" w:rsidR="00003236" w:rsidRPr="001E140C" w:rsidRDefault="003A58CD">
      <w:pPr>
        <w:spacing w:line="360" w:lineRule="auto"/>
        <w:rPr>
          <w:rFonts w:ascii="仿宋" w:eastAsia="仿宋" w:hAnsi="仿宋" w:cs="仿宋_GB2312" w:hint="eastAsia"/>
          <w:b/>
          <w:bCs/>
          <w:sz w:val="24"/>
        </w:rPr>
      </w:pPr>
      <w:r w:rsidRPr="001E140C">
        <w:rPr>
          <w:rFonts w:ascii="仿宋" w:eastAsia="仿宋" w:hAnsi="仿宋" w:cs="仿宋_GB2312" w:hint="eastAsia"/>
          <w:kern w:val="0"/>
          <w:sz w:val="24"/>
        </w:rPr>
        <w:t xml:space="preserve">                                      日期：  年  月   日</w:t>
      </w:r>
    </w:p>
    <w:p w14:paraId="2F6054F0" w14:textId="77777777" w:rsidR="00003236" w:rsidRPr="001E140C" w:rsidRDefault="00003236">
      <w:pPr>
        <w:spacing w:line="360" w:lineRule="auto"/>
        <w:jc w:val="center"/>
        <w:rPr>
          <w:rFonts w:ascii="仿宋" w:eastAsia="仿宋" w:hAnsi="仿宋" w:cs="仿宋_GB2312" w:hint="eastAsia"/>
          <w:b/>
          <w:bCs/>
          <w:sz w:val="32"/>
          <w:szCs w:val="32"/>
        </w:rPr>
      </w:pPr>
    </w:p>
    <w:p w14:paraId="1DA73FD3" w14:textId="77777777" w:rsidR="00003236" w:rsidRPr="001E140C" w:rsidRDefault="00003236">
      <w:pPr>
        <w:tabs>
          <w:tab w:val="left" w:pos="0"/>
        </w:tabs>
        <w:autoSpaceDE w:val="0"/>
        <w:autoSpaceDN w:val="0"/>
        <w:spacing w:line="360" w:lineRule="auto"/>
        <w:ind w:firstLineChars="800" w:firstLine="2409"/>
        <w:rPr>
          <w:rFonts w:ascii="仿宋" w:eastAsia="仿宋" w:hAnsi="仿宋" w:cs="仿宋_GB2312" w:hint="eastAsia"/>
          <w:b/>
          <w:bCs/>
          <w:sz w:val="30"/>
          <w:szCs w:val="30"/>
        </w:rPr>
      </w:pPr>
    </w:p>
    <w:p w14:paraId="344843D1" w14:textId="77777777" w:rsidR="00003236" w:rsidRPr="001E140C" w:rsidRDefault="00003236">
      <w:pPr>
        <w:tabs>
          <w:tab w:val="left" w:pos="0"/>
        </w:tabs>
        <w:autoSpaceDE w:val="0"/>
        <w:autoSpaceDN w:val="0"/>
        <w:spacing w:line="360" w:lineRule="auto"/>
        <w:jc w:val="center"/>
        <w:rPr>
          <w:rFonts w:ascii="仿宋" w:eastAsia="仿宋" w:hAnsi="仿宋" w:cs="仿宋_GB2312" w:hint="eastAsia"/>
          <w:b/>
          <w:bCs/>
          <w:sz w:val="30"/>
          <w:szCs w:val="30"/>
        </w:rPr>
      </w:pPr>
    </w:p>
    <w:p w14:paraId="535E6B50" w14:textId="77777777" w:rsidR="00003236" w:rsidRPr="001E140C" w:rsidRDefault="003A58CD">
      <w:pPr>
        <w:widowControl/>
        <w:adjustRightInd/>
        <w:jc w:val="left"/>
        <w:rPr>
          <w:rFonts w:ascii="仿宋" w:eastAsia="仿宋" w:hAnsi="仿宋" w:cs="仿宋_GB2312" w:hint="eastAsia"/>
          <w:b/>
          <w:bCs/>
          <w:sz w:val="30"/>
          <w:szCs w:val="30"/>
        </w:rPr>
      </w:pPr>
      <w:r w:rsidRPr="001E140C">
        <w:rPr>
          <w:rFonts w:ascii="仿宋" w:eastAsia="仿宋" w:hAnsi="仿宋" w:cs="仿宋_GB2312"/>
          <w:b/>
          <w:bCs/>
          <w:sz w:val="30"/>
          <w:szCs w:val="30"/>
        </w:rPr>
        <w:br w:type="page"/>
      </w:r>
    </w:p>
    <w:p w14:paraId="6847B35A" w14:textId="77777777" w:rsidR="00003236" w:rsidRPr="001E140C" w:rsidRDefault="003A58CD">
      <w:pPr>
        <w:tabs>
          <w:tab w:val="left" w:pos="0"/>
        </w:tabs>
        <w:autoSpaceDE w:val="0"/>
        <w:autoSpaceDN w:val="0"/>
        <w:spacing w:line="360" w:lineRule="auto"/>
        <w:jc w:val="center"/>
        <w:rPr>
          <w:rFonts w:ascii="仿宋" w:eastAsia="仿宋" w:hAnsi="仿宋" w:cs="仿宋_GB2312" w:hint="eastAsia"/>
          <w:b/>
          <w:bCs/>
          <w:sz w:val="30"/>
          <w:szCs w:val="30"/>
        </w:rPr>
      </w:pPr>
      <w:r w:rsidRPr="001E140C">
        <w:rPr>
          <w:rFonts w:ascii="仿宋" w:eastAsia="仿宋" w:hAnsi="仿宋" w:cs="仿宋_GB2312" w:hint="eastAsia"/>
          <w:b/>
          <w:bCs/>
          <w:sz w:val="30"/>
          <w:szCs w:val="30"/>
        </w:rPr>
        <w:lastRenderedPageBreak/>
        <w:t>十七、</w:t>
      </w:r>
      <w:r w:rsidRPr="001E140C">
        <w:rPr>
          <w:rFonts w:ascii="仿宋" w:eastAsia="仿宋" w:hAnsi="仿宋" w:cs="宋体" w:hint="eastAsia"/>
          <w:b/>
          <w:kern w:val="0"/>
          <w:sz w:val="32"/>
          <w:szCs w:val="32"/>
          <w:lang w:val="zh-CN"/>
        </w:rPr>
        <w:t>政府采购供应商廉洁自律承诺书</w:t>
      </w:r>
    </w:p>
    <w:p w14:paraId="21B874FD" w14:textId="77777777" w:rsidR="00003236" w:rsidRPr="001E140C" w:rsidRDefault="003A58CD">
      <w:pPr>
        <w:autoSpaceDE w:val="0"/>
        <w:autoSpaceDN w:val="0"/>
        <w:spacing w:line="360" w:lineRule="auto"/>
        <w:jc w:val="left"/>
        <w:rPr>
          <w:rFonts w:ascii="仿宋" w:eastAsia="仿宋" w:hAnsi="仿宋" w:cs="仿宋_GB2312" w:hint="eastAsia"/>
          <w:kern w:val="0"/>
          <w:sz w:val="24"/>
          <w:lang w:val="zh-CN"/>
        </w:rPr>
      </w:pPr>
      <w:r w:rsidRPr="001E140C">
        <w:rPr>
          <w:rFonts w:ascii="仿宋" w:eastAsia="仿宋" w:hAnsi="仿宋" w:cs="仿宋_GB2312" w:hint="eastAsia"/>
          <w:sz w:val="24"/>
        </w:rPr>
        <w:t>（采购人）</w:t>
      </w:r>
      <w:r w:rsidRPr="001E140C">
        <w:rPr>
          <w:rFonts w:ascii="仿宋" w:eastAsia="仿宋" w:hAnsi="仿宋" w:cs="仿宋_GB2312" w:hint="eastAsia"/>
          <w:kern w:val="0"/>
          <w:sz w:val="24"/>
          <w:lang w:val="zh-CN"/>
        </w:rPr>
        <w:t xml:space="preserve">：    </w:t>
      </w:r>
    </w:p>
    <w:p w14:paraId="3C6CD9F7" w14:textId="77777777" w:rsidR="00003236" w:rsidRPr="001E140C" w:rsidRDefault="003A58CD">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我单位响应你</w:t>
      </w:r>
      <w:r w:rsidRPr="001E140C">
        <w:rPr>
          <w:rFonts w:ascii="仿宋" w:eastAsia="仿宋" w:hAnsi="仿宋" w:cs="仿宋_GB2312" w:hint="eastAsia"/>
          <w:sz w:val="24"/>
        </w:rPr>
        <w:t>单位</w:t>
      </w:r>
      <w:r w:rsidRPr="001E140C">
        <w:rPr>
          <w:rFonts w:ascii="仿宋" w:eastAsia="仿宋" w:hAnsi="仿宋" w:cs="仿宋_GB2312" w:hint="eastAsia"/>
          <w:kern w:val="0"/>
          <w:sz w:val="24"/>
          <w:lang w:val="zh-CN"/>
        </w:rPr>
        <w:t>项目采购要求参加响应。在这次响应过程中和成交后，我们将严格遵守国家法律法规要求，并郑重承诺：</w:t>
      </w:r>
    </w:p>
    <w:p w14:paraId="36F29A38" w14:textId="77777777" w:rsidR="00003236" w:rsidRPr="001E140C" w:rsidRDefault="003A58CD">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一、不向项目有关人员及部门赠送礼金礼物、有价证券、回扣以及中介费、介绍费、咨询费等好处费； </w:t>
      </w:r>
    </w:p>
    <w:p w14:paraId="141326BF" w14:textId="77777777" w:rsidR="00003236" w:rsidRPr="001E140C" w:rsidRDefault="003A58CD">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二、不为项目有关人员及部门报销应由你方单位或个人支付的费用； </w:t>
      </w:r>
    </w:p>
    <w:p w14:paraId="3DC21D0B" w14:textId="77777777" w:rsidR="00003236" w:rsidRPr="001E140C" w:rsidRDefault="003A58CD">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三、不向项目有关人员及部门提供有可能影响公正的宴请和健身娱乐等活动； </w:t>
      </w:r>
    </w:p>
    <w:p w14:paraId="5AE0F68D" w14:textId="77777777" w:rsidR="00003236" w:rsidRPr="001E140C" w:rsidRDefault="003A58CD">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四、不为项目有关人员及部门出国（境）、旅游等提供方便；</w:t>
      </w:r>
    </w:p>
    <w:p w14:paraId="035F6AF9" w14:textId="77777777" w:rsidR="00003236" w:rsidRPr="001E140C" w:rsidRDefault="003A58CD">
      <w:pPr>
        <w:autoSpaceDE w:val="0"/>
        <w:autoSpaceDN w:val="0"/>
        <w:spacing w:line="360" w:lineRule="auto"/>
        <w:ind w:leftChars="229" w:left="481"/>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五、不为项目有关人员个人装修住房、婚丧嫁娶、配偶子女工作安排等提供</w:t>
      </w:r>
    </w:p>
    <w:p w14:paraId="7E978D92" w14:textId="77777777" w:rsidR="00003236" w:rsidRPr="001E140C" w:rsidRDefault="003A58CD">
      <w:pPr>
        <w:autoSpaceDE w:val="0"/>
        <w:autoSpaceDN w:val="0"/>
        <w:spacing w:line="360" w:lineRule="auto"/>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好处；</w:t>
      </w:r>
    </w:p>
    <w:p w14:paraId="171F264F" w14:textId="77777777" w:rsidR="00003236" w:rsidRPr="001E140C" w:rsidRDefault="003A58CD">
      <w:pPr>
        <w:autoSpaceDE w:val="0"/>
        <w:autoSpaceDN w:val="0"/>
        <w:spacing w:line="360" w:lineRule="auto"/>
        <w:ind w:leftChars="1" w:left="2" w:firstLineChars="200" w:firstLine="480"/>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 xml:space="preserve">六、严格遵守《中华人民共和国政府采购法》《中华人民共和国招标投标法》《中华人民共和国民法典》等法律法规，诚实守信，合法经营，坚决抵制各种违法违纪行为。 </w:t>
      </w:r>
    </w:p>
    <w:p w14:paraId="210D5960" w14:textId="77777777" w:rsidR="00003236" w:rsidRPr="001E140C" w:rsidRDefault="003A58CD">
      <w:pPr>
        <w:autoSpaceDE w:val="0"/>
        <w:autoSpaceDN w:val="0"/>
        <w:spacing w:line="360" w:lineRule="auto"/>
        <w:ind w:firstLineChars="200" w:firstLine="480"/>
        <w:jc w:val="left"/>
        <w:rPr>
          <w:rFonts w:ascii="仿宋" w:eastAsia="仿宋" w:hAnsi="仿宋" w:cs="仿宋_GB2312" w:hint="eastAsia"/>
          <w:kern w:val="0"/>
          <w:sz w:val="24"/>
          <w:lang w:val="zh-CN"/>
        </w:rPr>
      </w:pPr>
      <w:r w:rsidRPr="001E140C">
        <w:rPr>
          <w:rFonts w:ascii="仿宋" w:eastAsia="仿宋" w:hAnsi="仿宋" w:cs="仿宋_GB2312" w:hint="eastAsia"/>
          <w:kern w:val="0"/>
          <w:sz w:val="24"/>
          <w:lang w:val="zh-CN"/>
        </w:rPr>
        <w:t>如违反上述承诺，你</w:t>
      </w:r>
      <w:r w:rsidRPr="001E140C">
        <w:rPr>
          <w:rFonts w:ascii="仿宋" w:eastAsia="仿宋" w:hAnsi="仿宋" w:cs="仿宋_GB2312" w:hint="eastAsia"/>
          <w:sz w:val="24"/>
        </w:rPr>
        <w:t>单位</w:t>
      </w:r>
      <w:r w:rsidRPr="001E140C">
        <w:rPr>
          <w:rFonts w:ascii="仿宋" w:eastAsia="仿宋" w:hAnsi="仿宋" w:cs="仿宋_GB2312" w:hint="eastAsia"/>
          <w:kern w:val="0"/>
          <w:sz w:val="24"/>
          <w:lang w:val="zh-CN"/>
        </w:rPr>
        <w:t>有权立即取消我单位响应、成交或在建项目的建设资格，有权拒绝我单位在一定时期内进入你</w:t>
      </w:r>
      <w:r w:rsidRPr="001E140C">
        <w:rPr>
          <w:rFonts w:ascii="仿宋" w:eastAsia="仿宋" w:hAnsi="仿宋" w:cs="仿宋_GB2312" w:hint="eastAsia"/>
          <w:sz w:val="24"/>
        </w:rPr>
        <w:t>单位</w:t>
      </w:r>
      <w:r w:rsidRPr="001E140C">
        <w:rPr>
          <w:rFonts w:ascii="仿宋" w:eastAsia="仿宋" w:hAnsi="仿宋" w:cs="仿宋_GB2312" w:hint="eastAsia"/>
          <w:kern w:val="0"/>
          <w:sz w:val="24"/>
          <w:lang w:val="zh-CN"/>
        </w:rPr>
        <w:t>进行项目建设或其他经营活动，并通报市财政局。由此引起的相应损失均由我单位承担。</w:t>
      </w:r>
    </w:p>
    <w:p w14:paraId="182A85F4" w14:textId="77777777" w:rsidR="00003236" w:rsidRPr="001E140C" w:rsidRDefault="00003236">
      <w:pPr>
        <w:autoSpaceDE w:val="0"/>
        <w:autoSpaceDN w:val="0"/>
        <w:spacing w:line="360" w:lineRule="auto"/>
        <w:ind w:left="2"/>
        <w:jc w:val="left"/>
        <w:rPr>
          <w:rFonts w:ascii="仿宋" w:eastAsia="仿宋" w:hAnsi="仿宋" w:cs="仿宋_GB2312" w:hint="eastAsia"/>
          <w:kern w:val="0"/>
          <w:sz w:val="24"/>
          <w:lang w:val="zh-CN"/>
        </w:rPr>
      </w:pPr>
    </w:p>
    <w:p w14:paraId="32619F75" w14:textId="77777777" w:rsidR="00003236" w:rsidRPr="001E140C" w:rsidRDefault="00003236">
      <w:pPr>
        <w:autoSpaceDE w:val="0"/>
        <w:autoSpaceDN w:val="0"/>
        <w:spacing w:line="360" w:lineRule="auto"/>
        <w:ind w:left="2"/>
        <w:jc w:val="left"/>
        <w:rPr>
          <w:rFonts w:ascii="仿宋" w:eastAsia="仿宋" w:hAnsi="仿宋" w:cs="仿宋_GB2312" w:hint="eastAsia"/>
          <w:kern w:val="0"/>
          <w:sz w:val="24"/>
          <w:lang w:val="zh-CN"/>
        </w:rPr>
      </w:pPr>
    </w:p>
    <w:p w14:paraId="662F1FB9" w14:textId="77777777" w:rsidR="00003236" w:rsidRPr="001E140C" w:rsidRDefault="00003236">
      <w:pPr>
        <w:autoSpaceDE w:val="0"/>
        <w:autoSpaceDN w:val="0"/>
        <w:spacing w:line="360" w:lineRule="auto"/>
        <w:ind w:left="2"/>
        <w:jc w:val="left"/>
        <w:rPr>
          <w:rFonts w:ascii="仿宋" w:eastAsia="仿宋" w:hAnsi="仿宋" w:cs="仿宋_GB2312" w:hint="eastAsia"/>
          <w:kern w:val="0"/>
          <w:sz w:val="24"/>
          <w:lang w:val="zh-CN"/>
        </w:rPr>
      </w:pPr>
    </w:p>
    <w:p w14:paraId="38E0DC57" w14:textId="77777777" w:rsidR="00003236" w:rsidRPr="001E140C" w:rsidRDefault="003A58CD">
      <w:pPr>
        <w:autoSpaceDE w:val="0"/>
        <w:autoSpaceDN w:val="0"/>
        <w:spacing w:line="360" w:lineRule="auto"/>
        <w:ind w:leftChars="1" w:left="2" w:right="1120" w:firstLineChars="1900" w:firstLine="4560"/>
        <w:jc w:val="left"/>
        <w:rPr>
          <w:rFonts w:ascii="仿宋" w:eastAsia="仿宋" w:hAnsi="仿宋" w:cs="仿宋_GB2312" w:hint="eastAsia"/>
          <w:kern w:val="0"/>
          <w:sz w:val="24"/>
          <w:lang w:val="zh-CN"/>
        </w:rPr>
      </w:pPr>
      <w:r w:rsidRPr="001E140C">
        <w:rPr>
          <w:rFonts w:ascii="仿宋" w:eastAsia="仿宋" w:hAnsi="仿宋" w:cs="仿宋_GB2312" w:hint="eastAsia"/>
          <w:kern w:val="0"/>
          <w:sz w:val="24"/>
        </w:rPr>
        <w:t>供应商</w:t>
      </w:r>
      <w:r w:rsidRPr="001E140C">
        <w:rPr>
          <w:rFonts w:ascii="仿宋" w:eastAsia="仿宋" w:hAnsi="仿宋" w:cs="仿宋_GB2312" w:hint="eastAsia"/>
          <w:kern w:val="0"/>
          <w:sz w:val="24"/>
          <w:lang w:val="zh-CN"/>
        </w:rPr>
        <w:t>名称（</w:t>
      </w:r>
      <w:r w:rsidRPr="001E140C">
        <w:rPr>
          <w:rFonts w:ascii="仿宋" w:eastAsia="仿宋" w:hAnsi="仿宋" w:cs="仿宋_GB2312" w:hint="eastAsia"/>
          <w:sz w:val="24"/>
        </w:rPr>
        <w:t>电子签名</w:t>
      </w:r>
      <w:r w:rsidRPr="001E140C">
        <w:rPr>
          <w:rFonts w:ascii="仿宋" w:eastAsia="仿宋" w:hAnsi="仿宋" w:cs="仿宋_GB2312" w:hint="eastAsia"/>
          <w:kern w:val="0"/>
          <w:sz w:val="24"/>
          <w:lang w:val="zh-CN"/>
        </w:rPr>
        <w:t xml:space="preserve">）：                </w:t>
      </w:r>
    </w:p>
    <w:p w14:paraId="2571D12B" w14:textId="77777777" w:rsidR="00003236" w:rsidRPr="001E140C" w:rsidRDefault="003A58CD">
      <w:pPr>
        <w:spacing w:line="360" w:lineRule="auto"/>
        <w:ind w:leftChars="2200" w:left="4620"/>
        <w:rPr>
          <w:rFonts w:ascii="仿宋" w:eastAsia="仿宋" w:hAnsi="仿宋" w:hint="eastAsia"/>
          <w:sz w:val="24"/>
        </w:rPr>
      </w:pPr>
      <w:r w:rsidRPr="001E140C">
        <w:rPr>
          <w:rFonts w:ascii="仿宋" w:eastAsia="仿宋" w:hAnsi="仿宋" w:cs="仿宋_GB2312" w:hint="eastAsia"/>
          <w:kern w:val="0"/>
          <w:sz w:val="24"/>
          <w:lang w:val="zh-CN"/>
        </w:rPr>
        <w:t>日期</w:t>
      </w:r>
      <w:r w:rsidRPr="001E140C">
        <w:rPr>
          <w:rFonts w:ascii="仿宋" w:eastAsia="仿宋" w:hAnsi="仿宋" w:cs="仿宋_GB2312" w:hint="eastAsia"/>
          <w:kern w:val="0"/>
          <w:sz w:val="24"/>
        </w:rPr>
        <w:t>：</w:t>
      </w:r>
      <w:r w:rsidRPr="001E140C">
        <w:rPr>
          <w:rFonts w:ascii="仿宋" w:eastAsia="仿宋" w:hAnsi="仿宋" w:cs="仿宋_GB2312" w:hint="eastAsia"/>
          <w:kern w:val="0"/>
          <w:sz w:val="24"/>
          <w:lang w:val="zh-CN"/>
        </w:rPr>
        <w:t xml:space="preserve">   年   月   日</w:t>
      </w:r>
    </w:p>
    <w:p w14:paraId="1A72371D" w14:textId="77777777" w:rsidR="00003236" w:rsidRPr="001E140C" w:rsidRDefault="00003236">
      <w:pPr>
        <w:spacing w:line="360" w:lineRule="auto"/>
        <w:jc w:val="center"/>
        <w:rPr>
          <w:rFonts w:ascii="仿宋" w:eastAsia="仿宋" w:hAnsi="仿宋" w:cs="仿宋_GB2312" w:hint="eastAsia"/>
          <w:b/>
          <w:sz w:val="36"/>
          <w:szCs w:val="36"/>
        </w:rPr>
      </w:pPr>
    </w:p>
    <w:p w14:paraId="2AB91ADE" w14:textId="77777777" w:rsidR="00003236" w:rsidRPr="001E140C" w:rsidRDefault="003A58CD">
      <w:pPr>
        <w:widowControl/>
        <w:adjustRightInd/>
        <w:jc w:val="left"/>
        <w:rPr>
          <w:rFonts w:ascii="仿宋" w:eastAsia="仿宋" w:hAnsi="仿宋" w:cs="仿宋_GB2312" w:hint="eastAsia"/>
          <w:b/>
          <w:sz w:val="36"/>
          <w:szCs w:val="36"/>
        </w:rPr>
      </w:pPr>
      <w:r w:rsidRPr="001E140C">
        <w:rPr>
          <w:rFonts w:ascii="仿宋" w:eastAsia="仿宋" w:hAnsi="仿宋" w:cs="仿宋_GB2312"/>
          <w:b/>
          <w:sz w:val="36"/>
          <w:szCs w:val="36"/>
        </w:rPr>
        <w:br w:type="page"/>
      </w:r>
    </w:p>
    <w:p w14:paraId="1A488D7E" w14:textId="77777777" w:rsidR="00003236" w:rsidRPr="001E140C" w:rsidRDefault="00003236">
      <w:pPr>
        <w:pStyle w:val="14"/>
        <w:keepNext w:val="0"/>
        <w:pageBreakBefore w:val="0"/>
        <w:tabs>
          <w:tab w:val="clear" w:pos="720"/>
        </w:tabs>
        <w:ind w:firstLine="640"/>
        <w:outlineLvl w:val="9"/>
        <w:rPr>
          <w:rFonts w:ascii="仿宋" w:eastAsia="仿宋" w:hAnsi="仿宋" w:cs="仿宋_GB2312" w:hint="eastAsia"/>
          <w:kern w:val="2"/>
          <w:sz w:val="32"/>
          <w:szCs w:val="32"/>
        </w:rPr>
        <w:sectPr w:rsidR="00003236" w:rsidRPr="001E140C" w:rsidSect="001F4400">
          <w:headerReference w:type="default" r:id="rId18"/>
          <w:footerReference w:type="even" r:id="rId19"/>
          <w:footerReference w:type="default" r:id="rId20"/>
          <w:footerReference w:type="first" r:id="rId21"/>
          <w:pgSz w:w="11906" w:h="16838"/>
          <w:pgMar w:top="779" w:right="1418" w:bottom="468" w:left="1418" w:header="510" w:footer="992" w:gutter="0"/>
          <w:cols w:space="720"/>
          <w:titlePg/>
          <w:docGrid w:linePitch="312"/>
        </w:sectPr>
      </w:pPr>
    </w:p>
    <w:p w14:paraId="6C68E241" w14:textId="77777777" w:rsidR="00003236" w:rsidRPr="001E140C" w:rsidRDefault="003A58CD">
      <w:pPr>
        <w:pStyle w:val="2f7"/>
        <w:ind w:firstLineChars="0" w:firstLine="0"/>
        <w:jc w:val="center"/>
        <w:rPr>
          <w:rFonts w:ascii="仿宋" w:eastAsia="仿宋" w:hAnsi="仿宋" w:cs="仿宋_GB2312" w:hint="eastAsia"/>
          <w:b/>
          <w:sz w:val="36"/>
          <w:szCs w:val="36"/>
        </w:rPr>
      </w:pPr>
      <w:r w:rsidRPr="001E140C">
        <w:rPr>
          <w:rFonts w:ascii="仿宋" w:eastAsia="仿宋" w:hAnsi="仿宋" w:cs="仿宋_GB2312" w:hint="eastAsia"/>
          <w:b/>
          <w:sz w:val="36"/>
          <w:szCs w:val="36"/>
        </w:rPr>
        <w:lastRenderedPageBreak/>
        <w:t>第八部分 最后报价格式</w:t>
      </w:r>
    </w:p>
    <w:p w14:paraId="654A0A14" w14:textId="77777777" w:rsidR="00AF3455" w:rsidRPr="00517D24" w:rsidRDefault="00AF3455" w:rsidP="00AF3455">
      <w:pPr>
        <w:pStyle w:val="14"/>
        <w:keepNext w:val="0"/>
        <w:pageBreakBefore w:val="0"/>
        <w:tabs>
          <w:tab w:val="clear" w:pos="720"/>
        </w:tabs>
        <w:ind w:firstLine="640"/>
        <w:outlineLvl w:val="9"/>
        <w:rPr>
          <w:rFonts w:ascii="仿宋" w:eastAsia="仿宋" w:hAnsi="仿宋" w:cs="仿宋_GB2312" w:hint="eastAsia"/>
          <w:kern w:val="2"/>
          <w:sz w:val="32"/>
          <w:szCs w:val="32"/>
        </w:rPr>
      </w:pPr>
      <w:bookmarkStart w:id="108" w:name="_Hlk157416073"/>
      <w:r w:rsidRPr="00517D24">
        <w:rPr>
          <w:rFonts w:ascii="仿宋" w:eastAsia="仿宋" w:hAnsi="仿宋" w:cs="仿宋_GB2312" w:hint="eastAsia"/>
          <w:kern w:val="2"/>
          <w:sz w:val="32"/>
          <w:szCs w:val="32"/>
        </w:rPr>
        <w:t>（一）首次报价一览表</w:t>
      </w:r>
    </w:p>
    <w:p w14:paraId="64718F2F" w14:textId="77777777" w:rsidR="00AF3455" w:rsidRPr="00517D24" w:rsidRDefault="00AF3455" w:rsidP="00AF3455">
      <w:pPr>
        <w:autoSpaceDE w:val="0"/>
        <w:autoSpaceDN w:val="0"/>
        <w:spacing w:line="360" w:lineRule="auto"/>
        <w:rPr>
          <w:rFonts w:ascii="仿宋" w:eastAsia="仿宋" w:hAnsi="仿宋" w:cs="仿宋_GB2312" w:hint="eastAsia"/>
          <w:kern w:val="0"/>
          <w:sz w:val="24"/>
        </w:rPr>
      </w:pPr>
      <w:r w:rsidRPr="00517D24">
        <w:rPr>
          <w:rFonts w:ascii="仿宋" w:eastAsia="仿宋" w:hAnsi="仿宋" w:cs="仿宋_GB2312" w:hint="eastAsia"/>
          <w:sz w:val="24"/>
        </w:rPr>
        <w:t>（采购人）、（采购代理机构）</w:t>
      </w:r>
      <w:r w:rsidRPr="00517D24">
        <w:rPr>
          <w:rFonts w:ascii="仿宋" w:eastAsia="仿宋" w:hAnsi="仿宋" w:cs="仿宋_GB2312" w:hint="eastAsia"/>
          <w:kern w:val="0"/>
          <w:sz w:val="24"/>
          <w:lang w:val="zh-CN"/>
        </w:rPr>
        <w:t>：</w:t>
      </w:r>
    </w:p>
    <w:p w14:paraId="738EE9D1" w14:textId="77777777" w:rsidR="00AF3455" w:rsidRPr="00517D24" w:rsidRDefault="00AF3455" w:rsidP="00AF3455">
      <w:pPr>
        <w:spacing w:line="360" w:lineRule="auto"/>
        <w:ind w:firstLine="480"/>
        <w:rPr>
          <w:rFonts w:ascii="仿宋" w:eastAsia="仿宋" w:hAnsi="仿宋" w:cs="仿宋_GB2312" w:hint="eastAsia"/>
          <w:kern w:val="0"/>
          <w:sz w:val="24"/>
          <w:lang w:val="zh-CN"/>
        </w:rPr>
      </w:pPr>
      <w:r w:rsidRPr="00517D24">
        <w:rPr>
          <w:rFonts w:ascii="仿宋" w:eastAsia="仿宋" w:hAnsi="仿宋" w:cs="仿宋_GB2312" w:hint="eastAsia"/>
          <w:kern w:val="0"/>
          <w:sz w:val="24"/>
          <w:lang w:val="zh-CN"/>
        </w:rPr>
        <w:t>按你方磋商文件要求，</w:t>
      </w:r>
      <w:r w:rsidRPr="00517D24">
        <w:rPr>
          <w:rFonts w:ascii="仿宋" w:eastAsia="仿宋" w:hAnsi="仿宋" w:cs="仿宋_GB2312" w:hint="eastAsia"/>
          <w:sz w:val="24"/>
        </w:rPr>
        <w:t>我们即</w:t>
      </w:r>
      <w:r w:rsidRPr="00517D24">
        <w:rPr>
          <w:rFonts w:ascii="仿宋" w:eastAsia="仿宋" w:hAnsi="仿宋" w:cs="仿宋_GB2312" w:hint="eastAsia"/>
          <w:kern w:val="0"/>
          <w:sz w:val="24"/>
          <w:lang w:val="zh-CN"/>
        </w:rPr>
        <w:t>本响应文件签字方，谨此向你方发出要约如下：如你方接受本响应，我方承诺按照如下首次报价一览表的价格完成</w:t>
      </w:r>
      <w:r w:rsidRPr="00517D24">
        <w:rPr>
          <w:rFonts w:ascii="仿宋" w:eastAsia="仿宋" w:hAnsi="仿宋" w:cs="仿宋_GB2312" w:hint="eastAsia"/>
          <w:sz w:val="24"/>
        </w:rPr>
        <w:t>（项目名称）【项目编号：（采购编号）】</w:t>
      </w:r>
      <w:r w:rsidRPr="00517D24">
        <w:rPr>
          <w:rFonts w:ascii="仿宋" w:eastAsia="仿宋" w:hAnsi="仿宋" w:cs="仿宋_GB2312" w:hint="eastAsia"/>
          <w:kern w:val="0"/>
          <w:sz w:val="24"/>
          <w:lang w:val="zh-CN"/>
        </w:rPr>
        <w:t>的实施。</w:t>
      </w:r>
    </w:p>
    <w:p w14:paraId="4CACFEC5" w14:textId="77777777" w:rsidR="00AF3455" w:rsidRPr="00517D24" w:rsidRDefault="00AF3455" w:rsidP="00AF3455">
      <w:pPr>
        <w:snapToGrid w:val="0"/>
        <w:spacing w:line="360" w:lineRule="auto"/>
        <w:ind w:left="480" w:firstLine="482"/>
        <w:jc w:val="center"/>
        <w:rPr>
          <w:rFonts w:ascii="仿宋" w:eastAsia="仿宋" w:hAnsi="仿宋" w:cs="仿宋_GB2312" w:hint="eastAsia"/>
          <w:b/>
          <w:kern w:val="0"/>
          <w:sz w:val="24"/>
          <w:lang w:val="zh-CN"/>
        </w:rPr>
      </w:pPr>
      <w:r w:rsidRPr="00517D24">
        <w:rPr>
          <w:rFonts w:ascii="仿宋" w:eastAsia="仿宋" w:hAnsi="仿宋" w:cs="仿宋_GB2312" w:hint="eastAsia"/>
          <w:b/>
          <w:kern w:val="0"/>
          <w:sz w:val="24"/>
          <w:lang w:val="zh-CN"/>
        </w:rPr>
        <w:t>首次报价一览表（单位均为人民币元）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2268"/>
        <w:gridCol w:w="2410"/>
        <w:gridCol w:w="2268"/>
        <w:gridCol w:w="2126"/>
        <w:gridCol w:w="2127"/>
        <w:gridCol w:w="2126"/>
      </w:tblGrid>
      <w:tr w:rsidR="00AF3455" w:rsidRPr="00517D24" w14:paraId="10ABA4D2" w14:textId="77777777" w:rsidTr="00CC32E3">
        <w:trPr>
          <w:trHeight w:val="1373"/>
        </w:trPr>
        <w:tc>
          <w:tcPr>
            <w:tcW w:w="817" w:type="dxa"/>
            <w:vAlign w:val="center"/>
          </w:tcPr>
          <w:p w14:paraId="23B6B18C" w14:textId="77777777" w:rsidR="00AF3455" w:rsidRPr="00517D24" w:rsidRDefault="00AF3455" w:rsidP="00CC32E3">
            <w:pPr>
              <w:spacing w:line="360" w:lineRule="auto"/>
              <w:jc w:val="center"/>
              <w:rPr>
                <w:rFonts w:ascii="仿宋" w:eastAsia="仿宋" w:hAnsi="仿宋" w:cs="宋体" w:hint="eastAsia"/>
                <w:b/>
                <w:sz w:val="24"/>
              </w:rPr>
            </w:pPr>
            <w:r w:rsidRPr="00517D24">
              <w:rPr>
                <w:rFonts w:ascii="仿宋" w:eastAsia="仿宋" w:hAnsi="仿宋" w:cs="宋体" w:hint="eastAsia"/>
                <w:b/>
                <w:sz w:val="24"/>
              </w:rPr>
              <w:t>序号</w:t>
            </w:r>
          </w:p>
        </w:tc>
        <w:tc>
          <w:tcPr>
            <w:tcW w:w="992" w:type="dxa"/>
            <w:vAlign w:val="center"/>
          </w:tcPr>
          <w:p w14:paraId="32C60381" w14:textId="77777777" w:rsidR="00AF3455" w:rsidRPr="00517D24" w:rsidRDefault="00AF3455" w:rsidP="00CC32E3">
            <w:pPr>
              <w:spacing w:line="360" w:lineRule="auto"/>
              <w:jc w:val="center"/>
              <w:rPr>
                <w:rFonts w:ascii="仿宋" w:eastAsia="仿宋" w:hAnsi="仿宋" w:cs="宋体" w:hint="eastAsia"/>
                <w:b/>
                <w:sz w:val="24"/>
              </w:rPr>
            </w:pPr>
            <w:r w:rsidRPr="00517D24">
              <w:rPr>
                <w:rFonts w:ascii="仿宋" w:eastAsia="仿宋" w:hAnsi="仿宋" w:cs="宋体" w:hint="eastAsia"/>
                <w:b/>
                <w:sz w:val="24"/>
              </w:rPr>
              <w:t>名称</w:t>
            </w:r>
          </w:p>
        </w:tc>
        <w:tc>
          <w:tcPr>
            <w:tcW w:w="2268" w:type="dxa"/>
            <w:vAlign w:val="center"/>
          </w:tcPr>
          <w:p w14:paraId="718135D1" w14:textId="77777777" w:rsidR="00AF3455" w:rsidRPr="00517D24" w:rsidRDefault="00AF3455" w:rsidP="00CC32E3">
            <w:pPr>
              <w:spacing w:line="360" w:lineRule="auto"/>
              <w:jc w:val="center"/>
              <w:rPr>
                <w:rFonts w:ascii="仿宋" w:eastAsia="仿宋" w:hAnsi="仿宋" w:cs="宋体" w:hint="eastAsia"/>
                <w:b/>
                <w:sz w:val="24"/>
              </w:rPr>
            </w:pPr>
            <w:r w:rsidRPr="00517D24">
              <w:rPr>
                <w:rFonts w:ascii="仿宋" w:eastAsia="仿宋" w:hAnsi="仿宋" w:cs="宋体" w:hint="eastAsia"/>
                <w:b/>
                <w:sz w:val="24"/>
              </w:rPr>
              <w:t>服务范围</w:t>
            </w:r>
          </w:p>
        </w:tc>
        <w:tc>
          <w:tcPr>
            <w:tcW w:w="2410" w:type="dxa"/>
            <w:vAlign w:val="center"/>
          </w:tcPr>
          <w:p w14:paraId="04FA777C" w14:textId="77777777" w:rsidR="00AF3455" w:rsidRPr="00517D24" w:rsidRDefault="00AF3455" w:rsidP="00CC32E3">
            <w:pPr>
              <w:spacing w:line="360" w:lineRule="auto"/>
              <w:jc w:val="center"/>
              <w:rPr>
                <w:rFonts w:ascii="仿宋" w:eastAsia="仿宋" w:hAnsi="仿宋" w:cs="宋体" w:hint="eastAsia"/>
                <w:b/>
                <w:sz w:val="24"/>
              </w:rPr>
            </w:pPr>
            <w:r w:rsidRPr="00517D24">
              <w:rPr>
                <w:rFonts w:ascii="仿宋" w:eastAsia="仿宋" w:hAnsi="仿宋" w:cs="宋体" w:hint="eastAsia"/>
                <w:b/>
                <w:sz w:val="24"/>
              </w:rPr>
              <w:t>服务要求</w:t>
            </w:r>
          </w:p>
        </w:tc>
        <w:tc>
          <w:tcPr>
            <w:tcW w:w="2268" w:type="dxa"/>
            <w:vAlign w:val="center"/>
          </w:tcPr>
          <w:p w14:paraId="17C67A89" w14:textId="77777777" w:rsidR="00AF3455" w:rsidRPr="00517D24" w:rsidRDefault="00AF3455" w:rsidP="00CC32E3">
            <w:pPr>
              <w:spacing w:line="360" w:lineRule="auto"/>
              <w:jc w:val="center"/>
              <w:rPr>
                <w:rFonts w:ascii="仿宋" w:eastAsia="仿宋" w:hAnsi="仿宋" w:cs="宋体" w:hint="eastAsia"/>
                <w:b/>
                <w:sz w:val="24"/>
              </w:rPr>
            </w:pPr>
            <w:r w:rsidRPr="00517D24">
              <w:rPr>
                <w:rFonts w:ascii="仿宋" w:eastAsia="仿宋" w:hAnsi="仿宋" w:cs="宋体" w:hint="eastAsia"/>
                <w:b/>
                <w:sz w:val="24"/>
              </w:rPr>
              <w:t>服务时间</w:t>
            </w:r>
          </w:p>
        </w:tc>
        <w:tc>
          <w:tcPr>
            <w:tcW w:w="2126" w:type="dxa"/>
            <w:vAlign w:val="center"/>
          </w:tcPr>
          <w:p w14:paraId="34578CDF" w14:textId="77777777" w:rsidR="00AF3455" w:rsidRPr="00517D24" w:rsidRDefault="00AF3455" w:rsidP="00CC32E3">
            <w:pPr>
              <w:spacing w:line="360" w:lineRule="auto"/>
              <w:jc w:val="center"/>
              <w:rPr>
                <w:rFonts w:ascii="仿宋" w:eastAsia="仿宋" w:hAnsi="仿宋" w:cs="宋体" w:hint="eastAsia"/>
                <w:b/>
                <w:sz w:val="24"/>
              </w:rPr>
            </w:pPr>
            <w:r w:rsidRPr="00517D24">
              <w:rPr>
                <w:rFonts w:ascii="仿宋" w:eastAsia="仿宋" w:hAnsi="仿宋" w:cs="宋体" w:hint="eastAsia"/>
                <w:b/>
                <w:sz w:val="24"/>
              </w:rPr>
              <w:t>服务标准</w:t>
            </w:r>
          </w:p>
        </w:tc>
        <w:tc>
          <w:tcPr>
            <w:tcW w:w="2127" w:type="dxa"/>
            <w:vAlign w:val="center"/>
          </w:tcPr>
          <w:p w14:paraId="1DC41C35" w14:textId="77777777" w:rsidR="00AF3455" w:rsidRPr="00517D24" w:rsidRDefault="00AF3455" w:rsidP="00CC32E3">
            <w:pPr>
              <w:spacing w:line="360" w:lineRule="auto"/>
              <w:jc w:val="center"/>
              <w:rPr>
                <w:rFonts w:ascii="仿宋" w:eastAsia="仿宋" w:hAnsi="仿宋" w:cs="宋体" w:hint="eastAsia"/>
                <w:b/>
                <w:sz w:val="24"/>
              </w:rPr>
            </w:pPr>
            <w:r w:rsidRPr="00517D24">
              <w:rPr>
                <w:rFonts w:ascii="仿宋" w:eastAsia="仿宋" w:hAnsi="仿宋" w:cs="宋体" w:hint="eastAsia"/>
                <w:b/>
                <w:sz w:val="24"/>
              </w:rPr>
              <w:t>服务人数</w:t>
            </w:r>
          </w:p>
        </w:tc>
        <w:tc>
          <w:tcPr>
            <w:tcW w:w="2126" w:type="dxa"/>
            <w:vAlign w:val="center"/>
          </w:tcPr>
          <w:p w14:paraId="077AE4E4" w14:textId="77777777" w:rsidR="00AF3455" w:rsidRPr="00517D24" w:rsidRDefault="00AF3455" w:rsidP="00CC32E3">
            <w:pPr>
              <w:spacing w:line="360" w:lineRule="auto"/>
              <w:jc w:val="center"/>
              <w:rPr>
                <w:rFonts w:ascii="仿宋" w:eastAsia="仿宋" w:hAnsi="仿宋" w:cs="宋体" w:hint="eastAsia"/>
                <w:b/>
                <w:sz w:val="24"/>
              </w:rPr>
            </w:pPr>
            <w:r w:rsidRPr="00517D24">
              <w:rPr>
                <w:rFonts w:ascii="仿宋" w:eastAsia="仿宋" w:hAnsi="仿宋" w:cs="宋体" w:hint="eastAsia"/>
                <w:b/>
                <w:sz w:val="24"/>
              </w:rPr>
              <w:t>备注（如果有）</w:t>
            </w:r>
          </w:p>
        </w:tc>
      </w:tr>
      <w:tr w:rsidR="00AF3455" w:rsidRPr="00517D24" w14:paraId="3D675914" w14:textId="77777777" w:rsidTr="00CC32E3">
        <w:trPr>
          <w:trHeight w:val="441"/>
        </w:trPr>
        <w:tc>
          <w:tcPr>
            <w:tcW w:w="817" w:type="dxa"/>
            <w:vAlign w:val="center"/>
          </w:tcPr>
          <w:p w14:paraId="23DEC34A" w14:textId="77777777" w:rsidR="00AF3455" w:rsidRPr="00517D24" w:rsidRDefault="00AF3455" w:rsidP="00CC32E3">
            <w:pPr>
              <w:spacing w:line="360" w:lineRule="auto"/>
              <w:jc w:val="center"/>
              <w:rPr>
                <w:rFonts w:ascii="仿宋" w:eastAsia="仿宋" w:hAnsi="仿宋" w:cs="宋体" w:hint="eastAsia"/>
                <w:sz w:val="24"/>
              </w:rPr>
            </w:pPr>
            <w:r w:rsidRPr="00517D24">
              <w:rPr>
                <w:rFonts w:ascii="仿宋" w:eastAsia="仿宋" w:hAnsi="仿宋" w:cs="宋体" w:hint="eastAsia"/>
                <w:sz w:val="24"/>
              </w:rPr>
              <w:t>1</w:t>
            </w:r>
          </w:p>
        </w:tc>
        <w:tc>
          <w:tcPr>
            <w:tcW w:w="992" w:type="dxa"/>
            <w:vAlign w:val="center"/>
          </w:tcPr>
          <w:p w14:paraId="33F6ADCC" w14:textId="77777777" w:rsidR="00AF3455" w:rsidRPr="00517D24" w:rsidRDefault="00AF3455" w:rsidP="00CC32E3">
            <w:pPr>
              <w:snapToGrid w:val="0"/>
              <w:spacing w:line="360" w:lineRule="auto"/>
              <w:jc w:val="center"/>
              <w:rPr>
                <w:rFonts w:ascii="仿宋" w:eastAsia="仿宋" w:hAnsi="仿宋" w:cs="宋体" w:hint="eastAsia"/>
                <w:sz w:val="24"/>
              </w:rPr>
            </w:pPr>
            <w:r w:rsidRPr="00517D24">
              <w:rPr>
                <w:rFonts w:ascii="仿宋" w:eastAsia="仿宋" w:hAnsi="仿宋" w:cs="宋体" w:hint="eastAsia"/>
                <w:sz w:val="24"/>
              </w:rPr>
              <w:t>X</w:t>
            </w:r>
            <w:r w:rsidRPr="00517D24">
              <w:rPr>
                <w:rFonts w:ascii="仿宋" w:eastAsia="仿宋" w:hAnsi="仿宋" w:cs="宋体"/>
                <w:sz w:val="24"/>
              </w:rPr>
              <w:t>X</w:t>
            </w:r>
          </w:p>
        </w:tc>
        <w:tc>
          <w:tcPr>
            <w:tcW w:w="2268" w:type="dxa"/>
            <w:vAlign w:val="center"/>
          </w:tcPr>
          <w:p w14:paraId="197642A1"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68E6D3F5"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7A5E440E"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0D65B610" w14:textId="77777777" w:rsidR="00AF3455" w:rsidRPr="00517D24" w:rsidRDefault="00AF3455" w:rsidP="00CC32E3">
            <w:pPr>
              <w:spacing w:line="360" w:lineRule="auto"/>
              <w:jc w:val="center"/>
              <w:rPr>
                <w:rFonts w:ascii="仿宋" w:eastAsia="仿宋" w:hAnsi="仿宋" w:cs="宋体" w:hint="eastAsia"/>
                <w:sz w:val="24"/>
              </w:rPr>
            </w:pPr>
          </w:p>
        </w:tc>
        <w:tc>
          <w:tcPr>
            <w:tcW w:w="2127" w:type="dxa"/>
            <w:vAlign w:val="center"/>
          </w:tcPr>
          <w:p w14:paraId="120649B9"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164703BE"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5DFCF393" w14:textId="77777777" w:rsidTr="00CC32E3">
        <w:trPr>
          <w:trHeight w:val="453"/>
        </w:trPr>
        <w:tc>
          <w:tcPr>
            <w:tcW w:w="817" w:type="dxa"/>
            <w:vAlign w:val="center"/>
          </w:tcPr>
          <w:p w14:paraId="40D131ED" w14:textId="77777777" w:rsidR="00AF3455" w:rsidRPr="00517D24" w:rsidRDefault="00AF3455" w:rsidP="00CC32E3">
            <w:pPr>
              <w:spacing w:line="360" w:lineRule="auto"/>
              <w:jc w:val="center"/>
              <w:rPr>
                <w:rFonts w:ascii="仿宋" w:eastAsia="仿宋" w:hAnsi="仿宋" w:cs="宋体" w:hint="eastAsia"/>
                <w:sz w:val="24"/>
              </w:rPr>
            </w:pPr>
            <w:r w:rsidRPr="00517D24">
              <w:rPr>
                <w:rFonts w:ascii="仿宋" w:eastAsia="仿宋" w:hAnsi="仿宋" w:cs="宋体" w:hint="eastAsia"/>
                <w:sz w:val="24"/>
              </w:rPr>
              <w:t>2</w:t>
            </w:r>
          </w:p>
        </w:tc>
        <w:tc>
          <w:tcPr>
            <w:tcW w:w="992" w:type="dxa"/>
            <w:vAlign w:val="center"/>
          </w:tcPr>
          <w:p w14:paraId="34752CE3" w14:textId="77777777" w:rsidR="00AF3455" w:rsidRPr="00517D24" w:rsidRDefault="00AF3455" w:rsidP="00CC32E3">
            <w:pPr>
              <w:snapToGrid w:val="0"/>
              <w:spacing w:line="360" w:lineRule="auto"/>
              <w:jc w:val="center"/>
              <w:rPr>
                <w:rFonts w:ascii="仿宋" w:eastAsia="仿宋" w:hAnsi="仿宋" w:cs="宋体" w:hint="eastAsia"/>
                <w:sz w:val="24"/>
              </w:rPr>
            </w:pPr>
            <w:r w:rsidRPr="00517D24">
              <w:rPr>
                <w:rFonts w:ascii="仿宋" w:eastAsia="仿宋" w:hAnsi="仿宋" w:cs="宋体" w:hint="eastAsia"/>
                <w:sz w:val="24"/>
              </w:rPr>
              <w:t>X</w:t>
            </w:r>
            <w:r w:rsidRPr="00517D24">
              <w:rPr>
                <w:rFonts w:ascii="仿宋" w:eastAsia="仿宋" w:hAnsi="仿宋" w:cs="宋体"/>
                <w:sz w:val="24"/>
              </w:rPr>
              <w:t>X</w:t>
            </w:r>
          </w:p>
        </w:tc>
        <w:tc>
          <w:tcPr>
            <w:tcW w:w="2268" w:type="dxa"/>
            <w:vAlign w:val="center"/>
          </w:tcPr>
          <w:p w14:paraId="0E47C780"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72BD3477"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5F92B78F"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1A98CC62" w14:textId="77777777" w:rsidR="00AF3455" w:rsidRPr="00517D24" w:rsidRDefault="00AF3455" w:rsidP="00CC32E3">
            <w:pPr>
              <w:spacing w:line="360" w:lineRule="auto"/>
              <w:jc w:val="center"/>
              <w:rPr>
                <w:rFonts w:ascii="仿宋" w:eastAsia="仿宋" w:hAnsi="仿宋" w:cs="宋体" w:hint="eastAsia"/>
                <w:sz w:val="24"/>
              </w:rPr>
            </w:pPr>
          </w:p>
        </w:tc>
        <w:tc>
          <w:tcPr>
            <w:tcW w:w="2127" w:type="dxa"/>
            <w:vAlign w:val="center"/>
          </w:tcPr>
          <w:p w14:paraId="72E58080"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697F917A"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3EBE28F7" w14:textId="77777777" w:rsidTr="00CC32E3">
        <w:trPr>
          <w:trHeight w:val="453"/>
        </w:trPr>
        <w:tc>
          <w:tcPr>
            <w:tcW w:w="817" w:type="dxa"/>
            <w:vAlign w:val="center"/>
          </w:tcPr>
          <w:p w14:paraId="4C192AB7" w14:textId="77777777" w:rsidR="00AF3455" w:rsidRPr="00517D24" w:rsidRDefault="00AF3455" w:rsidP="00CC32E3">
            <w:pPr>
              <w:spacing w:line="360" w:lineRule="auto"/>
              <w:jc w:val="center"/>
              <w:rPr>
                <w:rFonts w:ascii="仿宋" w:eastAsia="仿宋" w:hAnsi="仿宋" w:cs="宋体" w:hint="eastAsia"/>
                <w:sz w:val="24"/>
              </w:rPr>
            </w:pPr>
            <w:r w:rsidRPr="00517D24">
              <w:rPr>
                <w:rFonts w:ascii="仿宋" w:eastAsia="仿宋" w:hAnsi="仿宋" w:cs="宋体" w:hint="eastAsia"/>
                <w:sz w:val="24"/>
              </w:rPr>
              <w:t>…</w:t>
            </w:r>
          </w:p>
        </w:tc>
        <w:tc>
          <w:tcPr>
            <w:tcW w:w="992" w:type="dxa"/>
            <w:vAlign w:val="center"/>
          </w:tcPr>
          <w:p w14:paraId="7C887FED"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1BA091F3"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7A0BCBA6"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31909E3C"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14133240" w14:textId="77777777" w:rsidR="00AF3455" w:rsidRPr="00517D24" w:rsidRDefault="00AF3455" w:rsidP="00CC32E3">
            <w:pPr>
              <w:spacing w:line="360" w:lineRule="auto"/>
              <w:jc w:val="center"/>
              <w:rPr>
                <w:rFonts w:ascii="仿宋" w:eastAsia="仿宋" w:hAnsi="仿宋" w:cs="宋体" w:hint="eastAsia"/>
                <w:sz w:val="24"/>
              </w:rPr>
            </w:pPr>
          </w:p>
        </w:tc>
        <w:tc>
          <w:tcPr>
            <w:tcW w:w="2127" w:type="dxa"/>
            <w:vAlign w:val="center"/>
          </w:tcPr>
          <w:p w14:paraId="3F7B7B8B"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7F3F6978"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43545BE3" w14:textId="77777777" w:rsidTr="00CC32E3">
        <w:trPr>
          <w:trHeight w:val="453"/>
        </w:trPr>
        <w:tc>
          <w:tcPr>
            <w:tcW w:w="817" w:type="dxa"/>
            <w:vAlign w:val="center"/>
          </w:tcPr>
          <w:p w14:paraId="203655B0" w14:textId="77777777" w:rsidR="00AF3455" w:rsidRPr="00517D24" w:rsidRDefault="00AF3455" w:rsidP="00CC32E3">
            <w:pPr>
              <w:spacing w:line="360" w:lineRule="auto"/>
              <w:jc w:val="center"/>
              <w:rPr>
                <w:rFonts w:ascii="仿宋" w:eastAsia="仿宋" w:hAnsi="仿宋" w:cs="宋体" w:hint="eastAsia"/>
                <w:sz w:val="24"/>
              </w:rPr>
            </w:pPr>
          </w:p>
        </w:tc>
        <w:tc>
          <w:tcPr>
            <w:tcW w:w="992" w:type="dxa"/>
            <w:vAlign w:val="center"/>
          </w:tcPr>
          <w:p w14:paraId="5F81FF20"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192565B0"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4ABADC77"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7DA89EAA"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48DBCD01" w14:textId="77777777" w:rsidR="00AF3455" w:rsidRPr="00517D24" w:rsidRDefault="00AF3455" w:rsidP="00CC32E3">
            <w:pPr>
              <w:spacing w:line="360" w:lineRule="auto"/>
              <w:jc w:val="center"/>
              <w:rPr>
                <w:rFonts w:ascii="仿宋" w:eastAsia="仿宋" w:hAnsi="仿宋" w:cs="宋体" w:hint="eastAsia"/>
                <w:sz w:val="24"/>
              </w:rPr>
            </w:pPr>
          </w:p>
        </w:tc>
        <w:tc>
          <w:tcPr>
            <w:tcW w:w="2127" w:type="dxa"/>
            <w:vAlign w:val="center"/>
          </w:tcPr>
          <w:p w14:paraId="335472E9"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49C91C6D"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6CA334EB" w14:textId="77777777" w:rsidTr="00CC32E3">
        <w:trPr>
          <w:trHeight w:val="453"/>
        </w:trPr>
        <w:tc>
          <w:tcPr>
            <w:tcW w:w="817" w:type="dxa"/>
            <w:vAlign w:val="center"/>
          </w:tcPr>
          <w:p w14:paraId="1655E896" w14:textId="77777777" w:rsidR="00AF3455" w:rsidRPr="00517D24" w:rsidRDefault="00AF3455" w:rsidP="00CC32E3">
            <w:pPr>
              <w:spacing w:line="360" w:lineRule="auto"/>
              <w:jc w:val="center"/>
              <w:rPr>
                <w:rFonts w:ascii="仿宋" w:eastAsia="仿宋" w:hAnsi="仿宋" w:cs="宋体" w:hint="eastAsia"/>
                <w:sz w:val="24"/>
              </w:rPr>
            </w:pPr>
          </w:p>
        </w:tc>
        <w:tc>
          <w:tcPr>
            <w:tcW w:w="992" w:type="dxa"/>
            <w:vAlign w:val="center"/>
          </w:tcPr>
          <w:p w14:paraId="78C88327"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3F5C6601"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56C21180"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6E262CDF"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49944AE4" w14:textId="77777777" w:rsidR="00AF3455" w:rsidRPr="00517D24" w:rsidRDefault="00AF3455" w:rsidP="00CC32E3">
            <w:pPr>
              <w:spacing w:line="360" w:lineRule="auto"/>
              <w:jc w:val="center"/>
              <w:rPr>
                <w:rFonts w:ascii="仿宋" w:eastAsia="仿宋" w:hAnsi="仿宋" w:cs="宋体" w:hint="eastAsia"/>
                <w:sz w:val="24"/>
              </w:rPr>
            </w:pPr>
          </w:p>
        </w:tc>
        <w:tc>
          <w:tcPr>
            <w:tcW w:w="2127" w:type="dxa"/>
            <w:vAlign w:val="center"/>
          </w:tcPr>
          <w:p w14:paraId="5909EB9C"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6CA0B741"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5CCC9EE6" w14:textId="77777777" w:rsidTr="00CC32E3">
        <w:trPr>
          <w:trHeight w:val="659"/>
        </w:trPr>
        <w:tc>
          <w:tcPr>
            <w:tcW w:w="6487" w:type="dxa"/>
            <w:gridSpan w:val="4"/>
            <w:vAlign w:val="center"/>
          </w:tcPr>
          <w:p w14:paraId="4C320266"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首次报价（小写）</w:t>
            </w:r>
          </w:p>
        </w:tc>
        <w:tc>
          <w:tcPr>
            <w:tcW w:w="8647" w:type="dxa"/>
            <w:gridSpan w:val="4"/>
            <w:vAlign w:val="center"/>
          </w:tcPr>
          <w:p w14:paraId="3592D39B"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455276E6" w14:textId="77777777" w:rsidTr="00CC32E3">
        <w:trPr>
          <w:trHeight w:val="597"/>
        </w:trPr>
        <w:tc>
          <w:tcPr>
            <w:tcW w:w="6487" w:type="dxa"/>
            <w:gridSpan w:val="4"/>
            <w:vAlign w:val="center"/>
          </w:tcPr>
          <w:p w14:paraId="30F8C33C"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首次报价（大写）</w:t>
            </w:r>
          </w:p>
        </w:tc>
        <w:tc>
          <w:tcPr>
            <w:tcW w:w="8647" w:type="dxa"/>
            <w:gridSpan w:val="4"/>
            <w:vAlign w:val="center"/>
          </w:tcPr>
          <w:p w14:paraId="52669AEE" w14:textId="77777777" w:rsidR="00AF3455" w:rsidRPr="00517D24" w:rsidRDefault="00AF3455" w:rsidP="00CC32E3">
            <w:pPr>
              <w:spacing w:line="360" w:lineRule="auto"/>
              <w:jc w:val="center"/>
              <w:rPr>
                <w:rFonts w:ascii="仿宋" w:eastAsia="仿宋" w:hAnsi="仿宋" w:cs="宋体" w:hint="eastAsia"/>
                <w:sz w:val="24"/>
              </w:rPr>
            </w:pPr>
          </w:p>
        </w:tc>
      </w:tr>
    </w:tbl>
    <w:p w14:paraId="07A8389D" w14:textId="77777777" w:rsidR="00AF3455" w:rsidRPr="00517D24" w:rsidRDefault="00AF3455" w:rsidP="00AF3455">
      <w:pPr>
        <w:spacing w:line="360" w:lineRule="auto"/>
        <w:ind w:leftChars="-1" w:left="-2" w:firstLineChars="200" w:firstLine="480"/>
        <w:rPr>
          <w:rFonts w:ascii="仿宋" w:eastAsia="仿宋" w:hAnsi="仿宋" w:cs="仿宋_GB2312" w:hint="eastAsia"/>
          <w:kern w:val="0"/>
          <w:sz w:val="24"/>
          <w:lang w:val="zh-CN"/>
        </w:rPr>
      </w:pPr>
      <w:r w:rsidRPr="00517D24">
        <w:rPr>
          <w:rFonts w:ascii="仿宋" w:eastAsia="仿宋" w:hAnsi="仿宋" w:cs="仿宋_GB2312" w:hint="eastAsia"/>
          <w:sz w:val="24"/>
        </w:rPr>
        <w:t>注：</w:t>
      </w:r>
      <w:r w:rsidRPr="00517D24">
        <w:rPr>
          <w:rFonts w:ascii="仿宋" w:eastAsia="仿宋" w:hAnsi="仿宋" w:cs="仿宋_GB2312" w:hint="eastAsia"/>
          <w:kern w:val="0"/>
          <w:sz w:val="24"/>
          <w:lang w:val="zh-CN"/>
        </w:rPr>
        <w:t>1、</w:t>
      </w:r>
      <w:r w:rsidRPr="00517D24">
        <w:rPr>
          <w:rFonts w:ascii="仿宋" w:eastAsia="仿宋" w:hAnsi="仿宋" w:cs="宋体" w:hint="eastAsia"/>
          <w:kern w:val="0"/>
          <w:sz w:val="24"/>
          <w:lang w:val="zh-CN"/>
        </w:rPr>
        <w:t>供应商需按本表格式填写</w:t>
      </w:r>
      <w:r w:rsidRPr="00517D24">
        <w:rPr>
          <w:rFonts w:ascii="仿宋" w:eastAsia="仿宋" w:hAnsi="仿宋" w:cs="宋体" w:hint="eastAsia"/>
          <w:b/>
          <w:kern w:val="0"/>
          <w:sz w:val="24"/>
          <w:lang w:val="zh-CN"/>
        </w:rPr>
        <w:t>，</w:t>
      </w:r>
      <w:r w:rsidRPr="00517D24">
        <w:rPr>
          <w:rFonts w:ascii="仿宋" w:eastAsia="仿宋" w:hAnsi="仿宋" w:cs="宋体" w:hint="eastAsia"/>
          <w:b/>
          <w:kern w:val="0"/>
          <w:sz w:val="24"/>
        </w:rPr>
        <w:t>否则视为</w:t>
      </w:r>
      <w:r w:rsidRPr="00517D24">
        <w:rPr>
          <w:rFonts w:ascii="仿宋" w:eastAsia="仿宋" w:hAnsi="仿宋" w:cs="宋体" w:hint="eastAsia"/>
          <w:b/>
          <w:sz w:val="24"/>
        </w:rPr>
        <w:t>响应文件含有采购人不能接受的附加条件，响应无效</w:t>
      </w:r>
      <w:r w:rsidRPr="00517D24">
        <w:rPr>
          <w:rFonts w:ascii="仿宋" w:eastAsia="仿宋" w:hAnsi="仿宋" w:cs="仿宋_GB2312" w:hint="eastAsia"/>
          <w:kern w:val="0"/>
          <w:sz w:val="24"/>
          <w:lang w:val="zh-CN"/>
        </w:rPr>
        <w:t>。</w:t>
      </w:r>
    </w:p>
    <w:p w14:paraId="5B909774" w14:textId="77777777" w:rsidR="00AF3455" w:rsidRPr="00517D24" w:rsidRDefault="00AF3455" w:rsidP="00AF3455">
      <w:pPr>
        <w:snapToGrid w:val="0"/>
        <w:spacing w:line="360" w:lineRule="auto"/>
        <w:ind w:firstLineChars="200" w:firstLine="480"/>
        <w:jc w:val="left"/>
        <w:rPr>
          <w:rFonts w:ascii="仿宋" w:eastAsia="仿宋" w:hAnsi="仿宋" w:cs="仿宋_GB2312" w:hint="eastAsia"/>
          <w:kern w:val="0"/>
          <w:sz w:val="24"/>
          <w:lang w:val="zh-CN"/>
        </w:rPr>
      </w:pPr>
      <w:r w:rsidRPr="00517D24">
        <w:rPr>
          <w:rFonts w:ascii="仿宋" w:eastAsia="仿宋" w:hAnsi="仿宋" w:cs="仿宋_GB2312" w:hint="eastAsia"/>
          <w:kern w:val="0"/>
          <w:sz w:val="24"/>
          <w:lang w:val="zh-CN"/>
        </w:rPr>
        <w:lastRenderedPageBreak/>
        <w:t>2</w:t>
      </w:r>
      <w:r w:rsidRPr="00517D24">
        <w:rPr>
          <w:rFonts w:ascii="仿宋" w:eastAsia="仿宋" w:hAnsi="仿宋" w:cs="仿宋_GB2312"/>
          <w:kern w:val="0"/>
          <w:sz w:val="24"/>
          <w:lang w:val="zh-CN"/>
        </w:rPr>
        <w:t>、</w:t>
      </w:r>
      <w:r w:rsidRPr="00517D24">
        <w:rPr>
          <w:rFonts w:ascii="仿宋" w:eastAsia="仿宋" w:hAnsi="仿宋" w:cs="宋体" w:hint="eastAsia"/>
          <w:kern w:val="0"/>
          <w:sz w:val="24"/>
          <w:lang w:val="zh-CN"/>
        </w:rPr>
        <w:t>有关本项目实施所涉及的一切费用均计入报价。</w:t>
      </w:r>
      <w:r w:rsidRPr="00517D24">
        <w:rPr>
          <w:rFonts w:ascii="仿宋" w:eastAsia="仿宋" w:hAnsi="仿宋" w:cs="宋体" w:hint="eastAsia"/>
          <w:b/>
          <w:kern w:val="0"/>
          <w:sz w:val="24"/>
          <w:lang w:val="zh-CN"/>
        </w:rPr>
        <w:t>采购人将以合同形式有偿取得货物或服务，不接受供应商给予的赠品、回扣或者与采购无关的其他商品、服务</w:t>
      </w:r>
      <w:r w:rsidRPr="00517D24">
        <w:rPr>
          <w:rFonts w:ascii="仿宋" w:eastAsia="仿宋" w:hAnsi="仿宋" w:cs="宋体" w:hint="eastAsia"/>
          <w:kern w:val="0"/>
          <w:sz w:val="24"/>
          <w:lang w:val="zh-CN"/>
        </w:rPr>
        <w:t>，</w:t>
      </w:r>
      <w:r w:rsidRPr="00517D24">
        <w:rPr>
          <w:rFonts w:ascii="仿宋" w:eastAsia="仿宋" w:hAnsi="仿宋" w:cs="宋体" w:hint="eastAsia"/>
          <w:b/>
          <w:kern w:val="0"/>
          <w:sz w:val="24"/>
          <w:lang w:val="zh-CN"/>
        </w:rPr>
        <w:t>不得出现“0元”“免费赠送”等形式的无偿报价，</w:t>
      </w:r>
      <w:r w:rsidRPr="00517D24">
        <w:rPr>
          <w:rFonts w:ascii="仿宋" w:eastAsia="仿宋" w:hAnsi="仿宋" w:cs="宋体" w:hint="eastAsia"/>
          <w:b/>
          <w:kern w:val="0"/>
          <w:sz w:val="24"/>
        </w:rPr>
        <w:t>否则视为</w:t>
      </w:r>
      <w:r w:rsidRPr="00517D24">
        <w:rPr>
          <w:rFonts w:ascii="仿宋" w:eastAsia="仿宋" w:hAnsi="仿宋" w:cs="宋体" w:hint="eastAsia"/>
          <w:b/>
          <w:sz w:val="24"/>
        </w:rPr>
        <w:t>首次报价文件含有采购人不能接受的附加条件，响应无效</w:t>
      </w:r>
      <w:r w:rsidRPr="00517D24">
        <w:rPr>
          <w:rFonts w:ascii="仿宋" w:eastAsia="仿宋" w:hAnsi="仿宋" w:cs="宋体" w:hint="eastAsia"/>
          <w:b/>
          <w:kern w:val="0"/>
          <w:sz w:val="24"/>
          <w:lang w:val="zh-CN"/>
        </w:rPr>
        <w:t>；采购内容未包含在《首次报价一览表》名称栏中，供应商不能</w:t>
      </w:r>
      <w:proofErr w:type="gramStart"/>
      <w:r w:rsidRPr="00517D24">
        <w:rPr>
          <w:rFonts w:ascii="仿宋" w:eastAsia="仿宋" w:hAnsi="仿宋" w:cs="宋体" w:hint="eastAsia"/>
          <w:b/>
          <w:kern w:val="0"/>
          <w:sz w:val="24"/>
          <w:lang w:val="zh-CN"/>
        </w:rPr>
        <w:t>作出</w:t>
      </w:r>
      <w:proofErr w:type="gramEnd"/>
      <w:r w:rsidRPr="00517D24">
        <w:rPr>
          <w:rFonts w:ascii="仿宋" w:eastAsia="仿宋" w:hAnsi="仿宋" w:cs="宋体" w:hint="eastAsia"/>
          <w:b/>
          <w:kern w:val="0"/>
          <w:sz w:val="24"/>
          <w:lang w:val="zh-CN"/>
        </w:rPr>
        <w:t>合理解释的，</w:t>
      </w:r>
      <w:r w:rsidRPr="00517D24">
        <w:rPr>
          <w:rFonts w:ascii="仿宋" w:eastAsia="仿宋" w:hAnsi="仿宋" w:cs="宋体" w:hint="eastAsia"/>
          <w:b/>
          <w:kern w:val="0"/>
          <w:sz w:val="24"/>
        </w:rPr>
        <w:t>视为</w:t>
      </w:r>
      <w:r w:rsidRPr="00517D24">
        <w:rPr>
          <w:rFonts w:ascii="仿宋" w:eastAsia="仿宋" w:hAnsi="仿宋" w:cs="宋体" w:hint="eastAsia"/>
          <w:b/>
          <w:sz w:val="24"/>
        </w:rPr>
        <w:t>响应文件含有采购人不能接受的附加条件的，响应无效。</w:t>
      </w:r>
    </w:p>
    <w:p w14:paraId="550F34BA" w14:textId="77777777" w:rsidR="00AF3455" w:rsidRPr="00517D24" w:rsidRDefault="00AF3455" w:rsidP="00AF3455">
      <w:pPr>
        <w:snapToGrid w:val="0"/>
        <w:spacing w:line="360" w:lineRule="auto"/>
        <w:ind w:firstLineChars="200" w:firstLine="480"/>
        <w:jc w:val="left"/>
        <w:rPr>
          <w:rFonts w:ascii="仿宋" w:eastAsia="仿宋" w:hAnsi="仿宋" w:cs="仿宋_GB2312" w:hint="eastAsia"/>
          <w:kern w:val="0"/>
          <w:sz w:val="24"/>
          <w:lang w:val="zh-CN"/>
        </w:rPr>
      </w:pPr>
      <w:r w:rsidRPr="00517D24">
        <w:rPr>
          <w:rFonts w:ascii="仿宋" w:eastAsia="仿宋" w:hAnsi="仿宋" w:cs="仿宋_GB2312" w:hint="eastAsia"/>
          <w:kern w:val="0"/>
          <w:sz w:val="24"/>
          <w:lang w:val="zh-CN"/>
        </w:rPr>
        <w:t>3、特别提示：采购代理机构将对项目名称和项目编号，成交供应商名称、地址和成交金额，</w:t>
      </w:r>
      <w:r w:rsidRPr="00517D24">
        <w:rPr>
          <w:rFonts w:ascii="仿宋" w:eastAsia="仿宋" w:hAnsi="仿宋" w:cs="宋体" w:hint="eastAsia"/>
          <w:kern w:val="0"/>
          <w:sz w:val="24"/>
          <w:lang w:val="zh-CN"/>
        </w:rPr>
        <w:t>主要成交标的名称、服务范围、服务要求、服务时间、服务标准等予以公示</w:t>
      </w:r>
      <w:r w:rsidRPr="00517D24">
        <w:rPr>
          <w:rFonts w:ascii="仿宋" w:eastAsia="仿宋" w:hAnsi="仿宋" w:cs="仿宋_GB2312" w:hint="eastAsia"/>
          <w:kern w:val="0"/>
          <w:sz w:val="24"/>
          <w:lang w:val="zh-CN"/>
        </w:rPr>
        <w:t>。</w:t>
      </w:r>
    </w:p>
    <w:p w14:paraId="43669983" w14:textId="77777777" w:rsidR="00AF3455" w:rsidRPr="00517D24" w:rsidRDefault="00AF3455" w:rsidP="00AF3455">
      <w:pPr>
        <w:spacing w:line="360" w:lineRule="auto"/>
        <w:ind w:firstLineChars="200" w:firstLine="480"/>
        <w:rPr>
          <w:rFonts w:ascii="仿宋" w:eastAsia="仿宋" w:hAnsi="仿宋" w:cs="仿宋_GB2312" w:hint="eastAsia"/>
          <w:kern w:val="0"/>
          <w:sz w:val="24"/>
          <w:u w:val="single"/>
          <w:lang w:val="zh-CN"/>
        </w:rPr>
      </w:pPr>
      <w:r w:rsidRPr="00517D24">
        <w:rPr>
          <w:rFonts w:ascii="仿宋" w:eastAsia="仿宋" w:hAnsi="仿宋" w:cs="仿宋_GB2312" w:hint="eastAsia"/>
          <w:kern w:val="0"/>
          <w:sz w:val="24"/>
          <w:szCs w:val="22"/>
          <w:lang w:val="zh-CN"/>
        </w:rPr>
        <w:t>4</w:t>
      </w:r>
      <w:r w:rsidRPr="00517D24">
        <w:rPr>
          <w:rFonts w:ascii="仿宋" w:eastAsia="仿宋" w:hAnsi="仿宋" w:cs="仿宋_GB2312"/>
          <w:kern w:val="0"/>
          <w:sz w:val="24"/>
          <w:szCs w:val="22"/>
          <w:lang w:val="zh-CN"/>
        </w:rPr>
        <w:t>、</w:t>
      </w:r>
      <w:proofErr w:type="gramStart"/>
      <w:r w:rsidRPr="00517D24">
        <w:rPr>
          <w:rFonts w:ascii="仿宋" w:eastAsia="仿宋" w:hAnsi="仿宋" w:cs="仿宋_GB2312" w:hint="eastAsia"/>
          <w:kern w:val="0"/>
          <w:sz w:val="24"/>
          <w:lang w:val="zh-CN"/>
        </w:rPr>
        <w:t>符合磋商</w:t>
      </w:r>
      <w:proofErr w:type="gramEnd"/>
      <w:r w:rsidRPr="00517D24">
        <w:rPr>
          <w:rFonts w:ascii="仿宋" w:eastAsia="仿宋" w:hAnsi="仿宋" w:cs="仿宋_GB2312" w:hint="eastAsia"/>
          <w:kern w:val="0"/>
          <w:sz w:val="24"/>
          <w:lang w:val="zh-CN"/>
        </w:rPr>
        <w:t>文件中列明的可享受中小企业扶持政策的供应商，请填写中小企业声明函。注：供应商</w:t>
      </w:r>
      <w:r w:rsidRPr="00517D24">
        <w:rPr>
          <w:rFonts w:ascii="仿宋" w:eastAsia="仿宋" w:hAnsi="仿宋" w:cs="仿宋_GB2312"/>
          <w:kern w:val="0"/>
          <w:sz w:val="24"/>
          <w:lang w:val="zh-CN"/>
        </w:rPr>
        <w:t>提供</w:t>
      </w:r>
      <w:r w:rsidRPr="00517D24">
        <w:rPr>
          <w:rFonts w:ascii="仿宋" w:eastAsia="仿宋" w:hAnsi="仿宋" w:cs="仿宋_GB2312" w:hint="eastAsia"/>
          <w:kern w:val="0"/>
          <w:sz w:val="24"/>
          <w:lang w:val="zh-CN"/>
        </w:rPr>
        <w:t>的中小企业</w:t>
      </w:r>
      <w:r w:rsidRPr="00517D24">
        <w:rPr>
          <w:rFonts w:ascii="仿宋" w:eastAsia="仿宋" w:hAnsi="仿宋" w:cs="仿宋_GB2312"/>
          <w:kern w:val="0"/>
          <w:sz w:val="24"/>
          <w:lang w:val="zh-CN"/>
        </w:rPr>
        <w:t>声明</w:t>
      </w:r>
      <w:proofErr w:type="gramStart"/>
      <w:r w:rsidRPr="00517D24">
        <w:rPr>
          <w:rFonts w:ascii="仿宋" w:eastAsia="仿宋" w:hAnsi="仿宋" w:cs="仿宋_GB2312"/>
          <w:kern w:val="0"/>
          <w:sz w:val="24"/>
          <w:lang w:val="zh-CN"/>
        </w:rPr>
        <w:t>函内容</w:t>
      </w:r>
      <w:proofErr w:type="gramEnd"/>
      <w:r w:rsidRPr="00517D24">
        <w:rPr>
          <w:rFonts w:ascii="仿宋" w:eastAsia="仿宋" w:hAnsi="仿宋" w:cs="仿宋_GB2312"/>
          <w:kern w:val="0"/>
          <w:sz w:val="24"/>
          <w:lang w:val="zh-CN"/>
        </w:rPr>
        <w:t>不实的，属于提供虚假材料谋取中标、成交，依照《中华人民共和国政府采购法》等国家有关规定追究相应责任。</w:t>
      </w:r>
    </w:p>
    <w:p w14:paraId="521C1D8A" w14:textId="77777777" w:rsidR="00AF3455" w:rsidRPr="00517D24" w:rsidRDefault="00AF3455" w:rsidP="00AF3455">
      <w:pPr>
        <w:spacing w:line="360" w:lineRule="auto"/>
        <w:ind w:rightChars="-416" w:right="-874"/>
        <w:rPr>
          <w:rFonts w:ascii="仿宋" w:eastAsia="仿宋" w:hAnsi="仿宋" w:cs="仿宋_GB2312" w:hint="eastAsia"/>
          <w:sz w:val="24"/>
        </w:rPr>
      </w:pPr>
    </w:p>
    <w:p w14:paraId="1BA62701" w14:textId="77777777" w:rsidR="00AF3455" w:rsidRPr="00517D24" w:rsidRDefault="00AF3455" w:rsidP="00AF3455">
      <w:pPr>
        <w:spacing w:line="360" w:lineRule="auto"/>
        <w:ind w:rightChars="-416" w:right="-874"/>
        <w:rPr>
          <w:rFonts w:ascii="仿宋" w:eastAsia="仿宋" w:hAnsi="仿宋" w:cs="仿宋_GB2312" w:hint="eastAsia"/>
          <w:sz w:val="24"/>
        </w:rPr>
      </w:pPr>
    </w:p>
    <w:p w14:paraId="50330C1B" w14:textId="77777777" w:rsidR="00AF3455" w:rsidRPr="00517D24" w:rsidRDefault="00AF3455" w:rsidP="00AF3455">
      <w:pPr>
        <w:spacing w:line="360" w:lineRule="auto"/>
        <w:ind w:rightChars="-416" w:right="-874"/>
        <w:rPr>
          <w:rFonts w:ascii="仿宋" w:eastAsia="仿宋" w:hAnsi="仿宋" w:cs="仿宋_GB2312" w:hint="eastAsia"/>
          <w:sz w:val="24"/>
        </w:rPr>
      </w:pPr>
    </w:p>
    <w:p w14:paraId="5164513B" w14:textId="77777777" w:rsidR="00AF3455" w:rsidRPr="00517D24" w:rsidRDefault="00AF3455" w:rsidP="00AF3455">
      <w:pPr>
        <w:spacing w:line="360" w:lineRule="auto"/>
        <w:ind w:rightChars="-416" w:right="-874"/>
        <w:rPr>
          <w:rFonts w:ascii="仿宋" w:eastAsia="仿宋" w:hAnsi="仿宋" w:cs="仿宋_GB2312" w:hint="eastAsia"/>
          <w:kern w:val="0"/>
          <w:sz w:val="24"/>
        </w:rPr>
      </w:pPr>
      <w:r w:rsidRPr="00517D24">
        <w:rPr>
          <w:rFonts w:ascii="仿宋" w:eastAsia="仿宋" w:hAnsi="仿宋" w:cs="仿宋_GB2312" w:hint="eastAsia"/>
          <w:sz w:val="24"/>
        </w:rPr>
        <w:t xml:space="preserve">                                           </w:t>
      </w:r>
      <w:r w:rsidRPr="00517D24">
        <w:rPr>
          <w:rFonts w:ascii="仿宋" w:eastAsia="仿宋" w:hAnsi="仿宋" w:cs="仿宋_GB2312" w:hint="eastAsia"/>
          <w:kern w:val="0"/>
          <w:sz w:val="24"/>
          <w:lang w:val="zh-CN"/>
        </w:rPr>
        <w:t>供应商名称（电子签名）：</w:t>
      </w:r>
    </w:p>
    <w:p w14:paraId="108D3414" w14:textId="77777777" w:rsidR="00AF3455" w:rsidRPr="00517D24" w:rsidRDefault="00AF3455" w:rsidP="00AF3455">
      <w:pPr>
        <w:autoSpaceDE w:val="0"/>
        <w:autoSpaceDN w:val="0"/>
        <w:spacing w:line="360" w:lineRule="auto"/>
        <w:ind w:left="5040" w:hangingChars="2100" w:hanging="5040"/>
        <w:rPr>
          <w:rFonts w:ascii="仿宋" w:eastAsia="仿宋" w:hAnsi="仿宋" w:cs="仿宋_GB2312" w:hint="eastAsia"/>
          <w:kern w:val="0"/>
          <w:sz w:val="24"/>
          <w:lang w:val="zh-CN"/>
        </w:rPr>
      </w:pPr>
      <w:r w:rsidRPr="00517D24">
        <w:rPr>
          <w:rFonts w:ascii="仿宋" w:eastAsia="仿宋" w:hAnsi="仿宋" w:cs="仿宋_GB2312" w:hint="eastAsia"/>
          <w:kern w:val="0"/>
          <w:sz w:val="24"/>
          <w:lang w:val="zh-CN"/>
        </w:rPr>
        <w:t xml:space="preserve">                                            日期：    年  月   日</w:t>
      </w:r>
    </w:p>
    <w:p w14:paraId="1413AF79" w14:textId="77777777" w:rsidR="00AF3455" w:rsidRPr="00517D24" w:rsidRDefault="00AF3455" w:rsidP="00AF3455">
      <w:pPr>
        <w:pStyle w:val="14"/>
        <w:keepNext w:val="0"/>
        <w:pageBreakBefore w:val="0"/>
        <w:tabs>
          <w:tab w:val="clear" w:pos="720"/>
        </w:tabs>
        <w:ind w:firstLine="640"/>
        <w:jc w:val="both"/>
        <w:outlineLvl w:val="9"/>
        <w:rPr>
          <w:rFonts w:ascii="仿宋" w:eastAsia="仿宋" w:hAnsi="仿宋" w:cs="仿宋_GB2312" w:hint="eastAsia"/>
          <w:kern w:val="2"/>
          <w:sz w:val="32"/>
          <w:szCs w:val="32"/>
        </w:rPr>
      </w:pPr>
    </w:p>
    <w:p w14:paraId="523F5E04" w14:textId="77777777" w:rsidR="00AF3455" w:rsidRPr="00517D24" w:rsidRDefault="00AF3455" w:rsidP="00AF3455">
      <w:pPr>
        <w:widowControl/>
        <w:adjustRightInd/>
        <w:jc w:val="left"/>
        <w:rPr>
          <w:rFonts w:ascii="仿宋" w:eastAsia="仿宋" w:hAnsi="仿宋" w:cs="仿宋_GB2312" w:hint="eastAsia"/>
          <w:b/>
          <w:sz w:val="32"/>
          <w:szCs w:val="32"/>
        </w:rPr>
      </w:pPr>
      <w:r w:rsidRPr="00517D24">
        <w:rPr>
          <w:rFonts w:ascii="仿宋" w:eastAsia="仿宋" w:hAnsi="仿宋" w:cs="仿宋_GB2312"/>
          <w:sz w:val="32"/>
          <w:szCs w:val="32"/>
        </w:rPr>
        <w:br w:type="page"/>
      </w:r>
    </w:p>
    <w:p w14:paraId="6406ADF8" w14:textId="77777777" w:rsidR="00AF3455" w:rsidRPr="00517D24" w:rsidRDefault="00AF3455" w:rsidP="00AF3455">
      <w:pPr>
        <w:pStyle w:val="14"/>
        <w:keepNext w:val="0"/>
        <w:pageBreakBefore w:val="0"/>
        <w:tabs>
          <w:tab w:val="clear" w:pos="720"/>
        </w:tabs>
        <w:ind w:firstLine="640"/>
        <w:outlineLvl w:val="9"/>
        <w:rPr>
          <w:rFonts w:ascii="仿宋" w:eastAsia="仿宋" w:hAnsi="仿宋" w:cs="仿宋_GB2312" w:hint="eastAsia"/>
          <w:kern w:val="2"/>
          <w:sz w:val="32"/>
          <w:szCs w:val="32"/>
        </w:rPr>
      </w:pPr>
      <w:r w:rsidRPr="00517D24">
        <w:rPr>
          <w:rFonts w:ascii="仿宋" w:eastAsia="仿宋" w:hAnsi="仿宋" w:cs="仿宋_GB2312" w:hint="eastAsia"/>
          <w:kern w:val="2"/>
          <w:sz w:val="32"/>
          <w:szCs w:val="32"/>
        </w:rPr>
        <w:lastRenderedPageBreak/>
        <w:t>（二）最后报价一览表</w:t>
      </w:r>
    </w:p>
    <w:p w14:paraId="6F4D0039" w14:textId="77777777" w:rsidR="00AF3455" w:rsidRPr="00517D24" w:rsidRDefault="00AF3455" w:rsidP="00AF3455">
      <w:pPr>
        <w:autoSpaceDE w:val="0"/>
        <w:autoSpaceDN w:val="0"/>
        <w:spacing w:line="360" w:lineRule="auto"/>
        <w:rPr>
          <w:rFonts w:ascii="仿宋" w:eastAsia="仿宋" w:hAnsi="仿宋" w:cs="仿宋_GB2312" w:hint="eastAsia"/>
          <w:kern w:val="0"/>
          <w:sz w:val="24"/>
        </w:rPr>
      </w:pPr>
      <w:r w:rsidRPr="00517D24">
        <w:rPr>
          <w:rFonts w:ascii="仿宋" w:eastAsia="仿宋" w:hAnsi="仿宋" w:cs="仿宋_GB2312" w:hint="eastAsia"/>
          <w:sz w:val="24"/>
        </w:rPr>
        <w:t>（采购人）、（采购代理机构）</w:t>
      </w:r>
      <w:r w:rsidRPr="00517D24">
        <w:rPr>
          <w:rFonts w:ascii="仿宋" w:eastAsia="仿宋" w:hAnsi="仿宋" w:cs="仿宋_GB2312" w:hint="eastAsia"/>
          <w:kern w:val="0"/>
          <w:sz w:val="24"/>
          <w:lang w:val="zh-CN"/>
        </w:rPr>
        <w:t>：</w:t>
      </w:r>
    </w:p>
    <w:p w14:paraId="780E7195" w14:textId="77777777" w:rsidR="00AF3455" w:rsidRPr="00517D24" w:rsidRDefault="00AF3455" w:rsidP="00AF3455">
      <w:pPr>
        <w:spacing w:line="360" w:lineRule="auto"/>
        <w:ind w:firstLine="480"/>
        <w:rPr>
          <w:rFonts w:ascii="仿宋" w:eastAsia="仿宋" w:hAnsi="仿宋" w:cs="仿宋_GB2312" w:hint="eastAsia"/>
          <w:kern w:val="0"/>
          <w:sz w:val="24"/>
          <w:lang w:val="zh-CN"/>
        </w:rPr>
      </w:pPr>
      <w:r w:rsidRPr="00517D24">
        <w:rPr>
          <w:rFonts w:ascii="仿宋" w:eastAsia="仿宋" w:hAnsi="仿宋" w:cs="仿宋_GB2312" w:hint="eastAsia"/>
          <w:kern w:val="0"/>
          <w:sz w:val="24"/>
          <w:lang w:val="zh-CN"/>
        </w:rPr>
        <w:t>按你方磋商文件要求，</w:t>
      </w:r>
      <w:r w:rsidRPr="00517D24">
        <w:rPr>
          <w:rFonts w:ascii="仿宋" w:eastAsia="仿宋" w:hAnsi="仿宋" w:cs="仿宋_GB2312" w:hint="eastAsia"/>
          <w:sz w:val="24"/>
        </w:rPr>
        <w:t>我们即</w:t>
      </w:r>
      <w:r w:rsidRPr="00517D24">
        <w:rPr>
          <w:rFonts w:ascii="仿宋" w:eastAsia="仿宋" w:hAnsi="仿宋" w:cs="仿宋_GB2312" w:hint="eastAsia"/>
          <w:kern w:val="0"/>
          <w:sz w:val="24"/>
          <w:lang w:val="zh-CN"/>
        </w:rPr>
        <w:t>本响应文件签字方，谨此向你方发出要约如下：如你方接受本响应，我方承诺按照如下最后报价一览表的价格完成</w:t>
      </w:r>
      <w:r w:rsidRPr="00517D24">
        <w:rPr>
          <w:rFonts w:ascii="仿宋" w:eastAsia="仿宋" w:hAnsi="仿宋" w:cs="仿宋_GB2312" w:hint="eastAsia"/>
          <w:sz w:val="24"/>
        </w:rPr>
        <w:t>（项目名称）【项目编号：（采购编号）】</w:t>
      </w:r>
      <w:r w:rsidRPr="00517D24">
        <w:rPr>
          <w:rFonts w:ascii="仿宋" w:eastAsia="仿宋" w:hAnsi="仿宋" w:cs="仿宋_GB2312" w:hint="eastAsia"/>
          <w:kern w:val="0"/>
          <w:sz w:val="24"/>
          <w:lang w:val="zh-CN"/>
        </w:rPr>
        <w:t>的实施。</w:t>
      </w:r>
    </w:p>
    <w:p w14:paraId="5D284A1A" w14:textId="77777777" w:rsidR="00AF3455" w:rsidRPr="00517D24" w:rsidRDefault="00AF3455" w:rsidP="00AF3455">
      <w:pPr>
        <w:snapToGrid w:val="0"/>
        <w:spacing w:line="360" w:lineRule="auto"/>
        <w:ind w:left="480" w:firstLine="482"/>
        <w:jc w:val="center"/>
        <w:rPr>
          <w:rFonts w:ascii="仿宋" w:eastAsia="仿宋" w:hAnsi="仿宋" w:cs="仿宋_GB2312" w:hint="eastAsia"/>
          <w:b/>
          <w:kern w:val="0"/>
          <w:sz w:val="24"/>
          <w:lang w:val="zh-CN"/>
        </w:rPr>
      </w:pPr>
      <w:r w:rsidRPr="00517D24">
        <w:rPr>
          <w:rFonts w:ascii="仿宋" w:eastAsia="仿宋" w:hAnsi="仿宋" w:cs="仿宋_GB2312" w:hint="eastAsia"/>
          <w:b/>
          <w:kern w:val="0"/>
          <w:sz w:val="24"/>
          <w:lang w:val="zh-CN"/>
        </w:rPr>
        <w:t>最后报价一览表（单位均为人民币元）</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17"/>
        <w:gridCol w:w="992"/>
        <w:gridCol w:w="2268"/>
        <w:gridCol w:w="2410"/>
        <w:gridCol w:w="2268"/>
        <w:gridCol w:w="2126"/>
        <w:gridCol w:w="2127"/>
        <w:gridCol w:w="2126"/>
      </w:tblGrid>
      <w:tr w:rsidR="00AF3455" w:rsidRPr="00517D24" w14:paraId="6F4529FC" w14:textId="77777777" w:rsidTr="00CC32E3">
        <w:trPr>
          <w:trHeight w:val="1373"/>
        </w:trPr>
        <w:tc>
          <w:tcPr>
            <w:tcW w:w="817" w:type="dxa"/>
            <w:vAlign w:val="center"/>
          </w:tcPr>
          <w:p w14:paraId="6DAFB3B7"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序号</w:t>
            </w:r>
          </w:p>
        </w:tc>
        <w:tc>
          <w:tcPr>
            <w:tcW w:w="992" w:type="dxa"/>
            <w:vAlign w:val="center"/>
          </w:tcPr>
          <w:p w14:paraId="088E5F62"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名称</w:t>
            </w:r>
          </w:p>
        </w:tc>
        <w:tc>
          <w:tcPr>
            <w:tcW w:w="2268" w:type="dxa"/>
          </w:tcPr>
          <w:p w14:paraId="58EDD54B" w14:textId="77777777" w:rsidR="00AF3455" w:rsidRPr="00517D24" w:rsidRDefault="00AF3455" w:rsidP="00CC32E3">
            <w:pPr>
              <w:spacing w:line="360" w:lineRule="auto"/>
              <w:ind w:firstLine="482"/>
              <w:jc w:val="center"/>
              <w:rPr>
                <w:rFonts w:ascii="仿宋" w:eastAsia="仿宋" w:hAnsi="仿宋" w:cs="宋体" w:hint="eastAsia"/>
                <w:b/>
                <w:sz w:val="24"/>
              </w:rPr>
            </w:pPr>
          </w:p>
          <w:p w14:paraId="371C7BE8"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服务范围</w:t>
            </w:r>
          </w:p>
        </w:tc>
        <w:tc>
          <w:tcPr>
            <w:tcW w:w="2410" w:type="dxa"/>
            <w:vAlign w:val="center"/>
          </w:tcPr>
          <w:p w14:paraId="5ACA4F11"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服务要求</w:t>
            </w:r>
          </w:p>
        </w:tc>
        <w:tc>
          <w:tcPr>
            <w:tcW w:w="2268" w:type="dxa"/>
            <w:vAlign w:val="center"/>
          </w:tcPr>
          <w:p w14:paraId="1E482C93"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服务时间</w:t>
            </w:r>
          </w:p>
        </w:tc>
        <w:tc>
          <w:tcPr>
            <w:tcW w:w="2126" w:type="dxa"/>
            <w:vAlign w:val="center"/>
          </w:tcPr>
          <w:p w14:paraId="51E2BE5F"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服务标准</w:t>
            </w:r>
          </w:p>
        </w:tc>
        <w:tc>
          <w:tcPr>
            <w:tcW w:w="2127" w:type="dxa"/>
          </w:tcPr>
          <w:p w14:paraId="02AE1A7B" w14:textId="77777777" w:rsidR="00AF3455" w:rsidRPr="00517D24" w:rsidRDefault="00AF3455" w:rsidP="00CC32E3">
            <w:pPr>
              <w:spacing w:line="360" w:lineRule="auto"/>
              <w:ind w:firstLine="482"/>
              <w:jc w:val="center"/>
              <w:rPr>
                <w:rFonts w:ascii="仿宋" w:eastAsia="仿宋" w:hAnsi="仿宋" w:cs="宋体" w:hint="eastAsia"/>
                <w:b/>
                <w:sz w:val="24"/>
              </w:rPr>
            </w:pPr>
          </w:p>
          <w:p w14:paraId="6C3A9D99"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服务人数</w:t>
            </w:r>
          </w:p>
        </w:tc>
        <w:tc>
          <w:tcPr>
            <w:tcW w:w="2126" w:type="dxa"/>
            <w:vAlign w:val="center"/>
          </w:tcPr>
          <w:p w14:paraId="1FBCEA47" w14:textId="77777777" w:rsidR="00AF3455" w:rsidRPr="00517D24" w:rsidRDefault="00AF3455" w:rsidP="00CC32E3">
            <w:pPr>
              <w:spacing w:line="360" w:lineRule="auto"/>
              <w:ind w:firstLine="482"/>
              <w:jc w:val="center"/>
              <w:rPr>
                <w:rFonts w:ascii="仿宋" w:eastAsia="仿宋" w:hAnsi="仿宋" w:cs="宋体" w:hint="eastAsia"/>
                <w:b/>
                <w:sz w:val="24"/>
              </w:rPr>
            </w:pPr>
          </w:p>
          <w:p w14:paraId="2D745B5E"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备注（如果有）</w:t>
            </w:r>
          </w:p>
          <w:p w14:paraId="63E1FA1E" w14:textId="77777777" w:rsidR="00AF3455" w:rsidRPr="00517D24" w:rsidRDefault="00AF3455" w:rsidP="00CC32E3">
            <w:pPr>
              <w:spacing w:line="360" w:lineRule="auto"/>
              <w:ind w:firstLine="482"/>
              <w:jc w:val="center"/>
              <w:rPr>
                <w:rFonts w:ascii="仿宋" w:eastAsia="仿宋" w:hAnsi="仿宋" w:cs="宋体" w:hint="eastAsia"/>
                <w:b/>
                <w:sz w:val="24"/>
              </w:rPr>
            </w:pPr>
          </w:p>
        </w:tc>
      </w:tr>
      <w:tr w:rsidR="00AF3455" w:rsidRPr="00517D24" w14:paraId="2275AD6F" w14:textId="77777777" w:rsidTr="00CC32E3">
        <w:trPr>
          <w:trHeight w:val="441"/>
        </w:trPr>
        <w:tc>
          <w:tcPr>
            <w:tcW w:w="817" w:type="dxa"/>
            <w:vAlign w:val="center"/>
          </w:tcPr>
          <w:p w14:paraId="4B68A7A0" w14:textId="77777777" w:rsidR="00AF3455" w:rsidRPr="00517D24" w:rsidRDefault="00AF3455" w:rsidP="00CC32E3">
            <w:pPr>
              <w:spacing w:line="360" w:lineRule="auto"/>
              <w:jc w:val="center"/>
              <w:rPr>
                <w:rFonts w:ascii="仿宋" w:eastAsia="仿宋" w:hAnsi="仿宋" w:cs="宋体" w:hint="eastAsia"/>
                <w:sz w:val="24"/>
              </w:rPr>
            </w:pPr>
            <w:r w:rsidRPr="00517D24">
              <w:rPr>
                <w:rFonts w:ascii="仿宋" w:eastAsia="仿宋" w:hAnsi="仿宋" w:cs="宋体" w:hint="eastAsia"/>
                <w:sz w:val="24"/>
              </w:rPr>
              <w:t>1</w:t>
            </w:r>
          </w:p>
        </w:tc>
        <w:tc>
          <w:tcPr>
            <w:tcW w:w="992" w:type="dxa"/>
            <w:vAlign w:val="center"/>
          </w:tcPr>
          <w:p w14:paraId="08F3815E" w14:textId="77777777" w:rsidR="00AF3455" w:rsidRPr="00517D24" w:rsidRDefault="00AF3455" w:rsidP="00CC32E3">
            <w:pPr>
              <w:snapToGrid w:val="0"/>
              <w:spacing w:line="360" w:lineRule="auto"/>
              <w:jc w:val="center"/>
              <w:rPr>
                <w:rFonts w:ascii="仿宋" w:eastAsia="仿宋" w:hAnsi="仿宋" w:cs="宋体" w:hint="eastAsia"/>
                <w:sz w:val="24"/>
              </w:rPr>
            </w:pPr>
            <w:r w:rsidRPr="00517D24">
              <w:rPr>
                <w:rFonts w:ascii="仿宋" w:eastAsia="仿宋" w:hAnsi="仿宋" w:cs="宋体" w:hint="eastAsia"/>
                <w:sz w:val="24"/>
              </w:rPr>
              <w:t>X</w:t>
            </w:r>
            <w:r w:rsidRPr="00517D24">
              <w:rPr>
                <w:rFonts w:ascii="仿宋" w:eastAsia="仿宋" w:hAnsi="仿宋" w:cs="宋体"/>
                <w:sz w:val="24"/>
              </w:rPr>
              <w:t>X</w:t>
            </w:r>
          </w:p>
        </w:tc>
        <w:tc>
          <w:tcPr>
            <w:tcW w:w="2268" w:type="dxa"/>
            <w:vAlign w:val="center"/>
          </w:tcPr>
          <w:p w14:paraId="00B69745"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77D5D44E"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613EB4EA"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3DAF4EB3" w14:textId="77777777" w:rsidR="00AF3455" w:rsidRPr="00517D24" w:rsidRDefault="00AF3455" w:rsidP="00CC32E3">
            <w:pPr>
              <w:spacing w:line="360" w:lineRule="auto"/>
              <w:jc w:val="center"/>
              <w:rPr>
                <w:rFonts w:ascii="仿宋" w:eastAsia="仿宋" w:hAnsi="仿宋" w:cs="宋体" w:hint="eastAsia"/>
                <w:sz w:val="24"/>
              </w:rPr>
            </w:pPr>
          </w:p>
        </w:tc>
        <w:tc>
          <w:tcPr>
            <w:tcW w:w="2127" w:type="dxa"/>
          </w:tcPr>
          <w:p w14:paraId="096AECC4"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6609D678"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0C0742B7" w14:textId="77777777" w:rsidTr="00CC32E3">
        <w:trPr>
          <w:trHeight w:val="453"/>
        </w:trPr>
        <w:tc>
          <w:tcPr>
            <w:tcW w:w="817" w:type="dxa"/>
            <w:vAlign w:val="center"/>
          </w:tcPr>
          <w:p w14:paraId="178B4E1F" w14:textId="77777777" w:rsidR="00AF3455" w:rsidRPr="00517D24" w:rsidRDefault="00AF3455" w:rsidP="00CC32E3">
            <w:pPr>
              <w:spacing w:line="360" w:lineRule="auto"/>
              <w:jc w:val="center"/>
              <w:rPr>
                <w:rFonts w:ascii="仿宋" w:eastAsia="仿宋" w:hAnsi="仿宋" w:cs="宋体" w:hint="eastAsia"/>
                <w:sz w:val="24"/>
              </w:rPr>
            </w:pPr>
            <w:r w:rsidRPr="00517D24">
              <w:rPr>
                <w:rFonts w:ascii="仿宋" w:eastAsia="仿宋" w:hAnsi="仿宋" w:cs="宋体" w:hint="eastAsia"/>
                <w:sz w:val="24"/>
              </w:rPr>
              <w:t>2</w:t>
            </w:r>
          </w:p>
        </w:tc>
        <w:tc>
          <w:tcPr>
            <w:tcW w:w="992" w:type="dxa"/>
            <w:vAlign w:val="center"/>
          </w:tcPr>
          <w:p w14:paraId="5640CA16" w14:textId="77777777" w:rsidR="00AF3455" w:rsidRPr="00517D24" w:rsidRDefault="00AF3455" w:rsidP="00CC32E3">
            <w:pPr>
              <w:snapToGrid w:val="0"/>
              <w:spacing w:line="360" w:lineRule="auto"/>
              <w:jc w:val="center"/>
              <w:rPr>
                <w:rFonts w:ascii="仿宋" w:eastAsia="仿宋" w:hAnsi="仿宋" w:cs="宋体" w:hint="eastAsia"/>
                <w:sz w:val="24"/>
              </w:rPr>
            </w:pPr>
            <w:r w:rsidRPr="00517D24">
              <w:rPr>
                <w:rFonts w:ascii="仿宋" w:eastAsia="仿宋" w:hAnsi="仿宋" w:cs="宋体" w:hint="eastAsia"/>
                <w:sz w:val="24"/>
              </w:rPr>
              <w:t>X</w:t>
            </w:r>
            <w:r w:rsidRPr="00517D24">
              <w:rPr>
                <w:rFonts w:ascii="仿宋" w:eastAsia="仿宋" w:hAnsi="仿宋" w:cs="宋体"/>
                <w:sz w:val="24"/>
              </w:rPr>
              <w:t>X</w:t>
            </w:r>
          </w:p>
        </w:tc>
        <w:tc>
          <w:tcPr>
            <w:tcW w:w="2268" w:type="dxa"/>
            <w:vAlign w:val="center"/>
          </w:tcPr>
          <w:p w14:paraId="0E958B22"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1A07425D"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2389A74E"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72E413AE" w14:textId="77777777" w:rsidR="00AF3455" w:rsidRPr="00517D24" w:rsidRDefault="00AF3455" w:rsidP="00CC32E3">
            <w:pPr>
              <w:spacing w:line="360" w:lineRule="auto"/>
              <w:jc w:val="center"/>
              <w:rPr>
                <w:rFonts w:ascii="仿宋" w:eastAsia="仿宋" w:hAnsi="仿宋" w:cs="宋体" w:hint="eastAsia"/>
                <w:sz w:val="24"/>
              </w:rPr>
            </w:pPr>
          </w:p>
        </w:tc>
        <w:tc>
          <w:tcPr>
            <w:tcW w:w="2127" w:type="dxa"/>
          </w:tcPr>
          <w:p w14:paraId="32D3EAD4"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06E4A128"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2954CC98" w14:textId="77777777" w:rsidTr="00CC32E3">
        <w:trPr>
          <w:trHeight w:val="453"/>
        </w:trPr>
        <w:tc>
          <w:tcPr>
            <w:tcW w:w="817" w:type="dxa"/>
            <w:vAlign w:val="center"/>
          </w:tcPr>
          <w:p w14:paraId="0D972F64" w14:textId="77777777" w:rsidR="00AF3455" w:rsidRPr="00517D24" w:rsidRDefault="00AF3455" w:rsidP="00CC32E3">
            <w:pPr>
              <w:spacing w:line="360" w:lineRule="auto"/>
              <w:jc w:val="center"/>
              <w:rPr>
                <w:rFonts w:ascii="仿宋" w:eastAsia="仿宋" w:hAnsi="仿宋" w:cs="宋体" w:hint="eastAsia"/>
                <w:sz w:val="24"/>
              </w:rPr>
            </w:pPr>
            <w:r w:rsidRPr="00517D24">
              <w:rPr>
                <w:rFonts w:ascii="仿宋" w:eastAsia="仿宋" w:hAnsi="仿宋" w:cs="宋体" w:hint="eastAsia"/>
                <w:sz w:val="24"/>
              </w:rPr>
              <w:t>…</w:t>
            </w:r>
          </w:p>
        </w:tc>
        <w:tc>
          <w:tcPr>
            <w:tcW w:w="992" w:type="dxa"/>
            <w:vAlign w:val="center"/>
          </w:tcPr>
          <w:p w14:paraId="7C01B8AF"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69171BF7"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3698BF74"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1CF58E20"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135A11F5" w14:textId="77777777" w:rsidR="00AF3455" w:rsidRPr="00517D24" w:rsidRDefault="00AF3455" w:rsidP="00CC32E3">
            <w:pPr>
              <w:spacing w:line="360" w:lineRule="auto"/>
              <w:jc w:val="center"/>
              <w:rPr>
                <w:rFonts w:ascii="仿宋" w:eastAsia="仿宋" w:hAnsi="仿宋" w:cs="宋体" w:hint="eastAsia"/>
                <w:sz w:val="24"/>
              </w:rPr>
            </w:pPr>
          </w:p>
        </w:tc>
        <w:tc>
          <w:tcPr>
            <w:tcW w:w="2127" w:type="dxa"/>
          </w:tcPr>
          <w:p w14:paraId="016F9D8E"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31FBF0E2"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4648C864" w14:textId="77777777" w:rsidTr="00CC32E3">
        <w:trPr>
          <w:trHeight w:val="453"/>
        </w:trPr>
        <w:tc>
          <w:tcPr>
            <w:tcW w:w="817" w:type="dxa"/>
            <w:vAlign w:val="center"/>
          </w:tcPr>
          <w:p w14:paraId="3539B4EE" w14:textId="77777777" w:rsidR="00AF3455" w:rsidRPr="00517D24" w:rsidRDefault="00AF3455" w:rsidP="00CC32E3">
            <w:pPr>
              <w:spacing w:line="360" w:lineRule="auto"/>
              <w:jc w:val="center"/>
              <w:rPr>
                <w:rFonts w:ascii="仿宋" w:eastAsia="仿宋" w:hAnsi="仿宋" w:cs="宋体" w:hint="eastAsia"/>
                <w:sz w:val="24"/>
              </w:rPr>
            </w:pPr>
          </w:p>
        </w:tc>
        <w:tc>
          <w:tcPr>
            <w:tcW w:w="992" w:type="dxa"/>
            <w:vAlign w:val="center"/>
          </w:tcPr>
          <w:p w14:paraId="01DED828"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5D172F83"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5D86A6E5"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11BD8060"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2DF2ACE8" w14:textId="77777777" w:rsidR="00AF3455" w:rsidRPr="00517D24" w:rsidRDefault="00AF3455" w:rsidP="00CC32E3">
            <w:pPr>
              <w:spacing w:line="360" w:lineRule="auto"/>
              <w:jc w:val="center"/>
              <w:rPr>
                <w:rFonts w:ascii="仿宋" w:eastAsia="仿宋" w:hAnsi="仿宋" w:cs="宋体" w:hint="eastAsia"/>
                <w:sz w:val="24"/>
              </w:rPr>
            </w:pPr>
          </w:p>
        </w:tc>
        <w:tc>
          <w:tcPr>
            <w:tcW w:w="2127" w:type="dxa"/>
          </w:tcPr>
          <w:p w14:paraId="51E00570"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1A3D8CA1"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54EF0B6B" w14:textId="77777777" w:rsidTr="00CC32E3">
        <w:trPr>
          <w:trHeight w:val="453"/>
        </w:trPr>
        <w:tc>
          <w:tcPr>
            <w:tcW w:w="817" w:type="dxa"/>
            <w:vAlign w:val="center"/>
          </w:tcPr>
          <w:p w14:paraId="713C7E3D" w14:textId="77777777" w:rsidR="00AF3455" w:rsidRPr="00517D24" w:rsidRDefault="00AF3455" w:rsidP="00CC32E3">
            <w:pPr>
              <w:spacing w:line="360" w:lineRule="auto"/>
              <w:jc w:val="center"/>
              <w:rPr>
                <w:rFonts w:ascii="仿宋" w:eastAsia="仿宋" w:hAnsi="仿宋" w:cs="宋体" w:hint="eastAsia"/>
                <w:sz w:val="24"/>
              </w:rPr>
            </w:pPr>
          </w:p>
        </w:tc>
        <w:tc>
          <w:tcPr>
            <w:tcW w:w="992" w:type="dxa"/>
            <w:vAlign w:val="center"/>
          </w:tcPr>
          <w:p w14:paraId="38C3E92A"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4ED4C59A"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410" w:type="dxa"/>
            <w:vAlign w:val="center"/>
          </w:tcPr>
          <w:p w14:paraId="53AD7A83"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268" w:type="dxa"/>
            <w:vAlign w:val="center"/>
          </w:tcPr>
          <w:p w14:paraId="4141DE10" w14:textId="77777777" w:rsidR="00AF3455" w:rsidRPr="00517D24" w:rsidRDefault="00AF3455" w:rsidP="00CC32E3">
            <w:pPr>
              <w:snapToGrid w:val="0"/>
              <w:spacing w:line="360" w:lineRule="auto"/>
              <w:jc w:val="center"/>
              <w:rPr>
                <w:rFonts w:ascii="仿宋" w:eastAsia="仿宋" w:hAnsi="仿宋" w:cs="宋体" w:hint="eastAsia"/>
                <w:sz w:val="24"/>
              </w:rPr>
            </w:pPr>
          </w:p>
        </w:tc>
        <w:tc>
          <w:tcPr>
            <w:tcW w:w="2126" w:type="dxa"/>
            <w:vAlign w:val="center"/>
          </w:tcPr>
          <w:p w14:paraId="16F0E9ED" w14:textId="77777777" w:rsidR="00AF3455" w:rsidRPr="00517D24" w:rsidRDefault="00AF3455" w:rsidP="00CC32E3">
            <w:pPr>
              <w:spacing w:line="360" w:lineRule="auto"/>
              <w:jc w:val="center"/>
              <w:rPr>
                <w:rFonts w:ascii="仿宋" w:eastAsia="仿宋" w:hAnsi="仿宋" w:cs="宋体" w:hint="eastAsia"/>
                <w:sz w:val="24"/>
              </w:rPr>
            </w:pPr>
          </w:p>
        </w:tc>
        <w:tc>
          <w:tcPr>
            <w:tcW w:w="2127" w:type="dxa"/>
          </w:tcPr>
          <w:p w14:paraId="334AE1F8" w14:textId="77777777" w:rsidR="00AF3455" w:rsidRPr="00517D24" w:rsidRDefault="00AF3455" w:rsidP="00CC32E3">
            <w:pPr>
              <w:spacing w:line="360" w:lineRule="auto"/>
              <w:jc w:val="center"/>
              <w:rPr>
                <w:rFonts w:ascii="仿宋" w:eastAsia="仿宋" w:hAnsi="仿宋" w:cs="宋体" w:hint="eastAsia"/>
                <w:sz w:val="24"/>
              </w:rPr>
            </w:pPr>
          </w:p>
        </w:tc>
        <w:tc>
          <w:tcPr>
            <w:tcW w:w="2126" w:type="dxa"/>
            <w:vAlign w:val="center"/>
          </w:tcPr>
          <w:p w14:paraId="5ACBBBC3"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6F52EE6E" w14:textId="77777777" w:rsidTr="00CC32E3">
        <w:trPr>
          <w:trHeight w:val="659"/>
        </w:trPr>
        <w:tc>
          <w:tcPr>
            <w:tcW w:w="6487" w:type="dxa"/>
            <w:gridSpan w:val="4"/>
            <w:vAlign w:val="center"/>
          </w:tcPr>
          <w:p w14:paraId="7195F111"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最后报价（小写）</w:t>
            </w:r>
          </w:p>
        </w:tc>
        <w:tc>
          <w:tcPr>
            <w:tcW w:w="8647" w:type="dxa"/>
            <w:gridSpan w:val="4"/>
          </w:tcPr>
          <w:p w14:paraId="204E1A48" w14:textId="77777777" w:rsidR="00AF3455" w:rsidRPr="00517D24" w:rsidRDefault="00AF3455" w:rsidP="00CC32E3">
            <w:pPr>
              <w:spacing w:line="360" w:lineRule="auto"/>
              <w:jc w:val="center"/>
              <w:rPr>
                <w:rFonts w:ascii="仿宋" w:eastAsia="仿宋" w:hAnsi="仿宋" w:cs="宋体" w:hint="eastAsia"/>
                <w:sz w:val="24"/>
              </w:rPr>
            </w:pPr>
          </w:p>
        </w:tc>
      </w:tr>
      <w:tr w:rsidR="00AF3455" w:rsidRPr="00517D24" w14:paraId="33C93643" w14:textId="77777777" w:rsidTr="00CC32E3">
        <w:trPr>
          <w:trHeight w:val="597"/>
        </w:trPr>
        <w:tc>
          <w:tcPr>
            <w:tcW w:w="6487" w:type="dxa"/>
            <w:gridSpan w:val="4"/>
            <w:vAlign w:val="center"/>
          </w:tcPr>
          <w:p w14:paraId="5B91ED97" w14:textId="77777777" w:rsidR="00AF3455" w:rsidRPr="00517D24" w:rsidRDefault="00AF3455" w:rsidP="00CC32E3">
            <w:pPr>
              <w:spacing w:line="360" w:lineRule="auto"/>
              <w:ind w:firstLine="482"/>
              <w:jc w:val="center"/>
              <w:rPr>
                <w:rFonts w:ascii="仿宋" w:eastAsia="仿宋" w:hAnsi="仿宋" w:cs="宋体" w:hint="eastAsia"/>
                <w:b/>
                <w:sz w:val="24"/>
              </w:rPr>
            </w:pPr>
            <w:r w:rsidRPr="00517D24">
              <w:rPr>
                <w:rFonts w:ascii="仿宋" w:eastAsia="仿宋" w:hAnsi="仿宋" w:cs="宋体" w:hint="eastAsia"/>
                <w:b/>
                <w:sz w:val="24"/>
              </w:rPr>
              <w:t>最后报价（大写）</w:t>
            </w:r>
          </w:p>
        </w:tc>
        <w:tc>
          <w:tcPr>
            <w:tcW w:w="8647" w:type="dxa"/>
            <w:gridSpan w:val="4"/>
          </w:tcPr>
          <w:p w14:paraId="0854AEF9" w14:textId="77777777" w:rsidR="00AF3455" w:rsidRPr="00517D24" w:rsidRDefault="00AF3455" w:rsidP="00CC32E3">
            <w:pPr>
              <w:spacing w:line="360" w:lineRule="auto"/>
              <w:jc w:val="center"/>
              <w:rPr>
                <w:rFonts w:ascii="仿宋" w:eastAsia="仿宋" w:hAnsi="仿宋" w:cs="宋体" w:hint="eastAsia"/>
                <w:sz w:val="24"/>
              </w:rPr>
            </w:pPr>
          </w:p>
        </w:tc>
      </w:tr>
    </w:tbl>
    <w:p w14:paraId="49337DD5" w14:textId="77777777" w:rsidR="00AF3455" w:rsidRPr="00517D24" w:rsidRDefault="00AF3455" w:rsidP="00AF3455">
      <w:pPr>
        <w:spacing w:line="360" w:lineRule="auto"/>
        <w:ind w:leftChars="-1" w:left="-2" w:firstLineChars="200" w:firstLine="480"/>
        <w:rPr>
          <w:rFonts w:ascii="仿宋" w:eastAsia="仿宋" w:hAnsi="仿宋" w:cs="仿宋_GB2312" w:hint="eastAsia"/>
          <w:kern w:val="0"/>
          <w:sz w:val="24"/>
          <w:lang w:val="zh-CN"/>
        </w:rPr>
      </w:pPr>
      <w:r w:rsidRPr="00517D24">
        <w:rPr>
          <w:rFonts w:ascii="仿宋" w:eastAsia="仿宋" w:hAnsi="仿宋" w:cs="仿宋_GB2312" w:hint="eastAsia"/>
          <w:sz w:val="24"/>
        </w:rPr>
        <w:t>注：</w:t>
      </w:r>
      <w:r w:rsidRPr="00517D24">
        <w:rPr>
          <w:rFonts w:ascii="仿宋" w:eastAsia="仿宋" w:hAnsi="仿宋" w:cs="仿宋_GB2312" w:hint="eastAsia"/>
          <w:kern w:val="0"/>
          <w:sz w:val="24"/>
          <w:lang w:val="zh-CN"/>
        </w:rPr>
        <w:t>1、</w:t>
      </w:r>
      <w:r w:rsidRPr="00517D24">
        <w:rPr>
          <w:rFonts w:ascii="仿宋" w:eastAsia="仿宋" w:hAnsi="仿宋" w:cs="宋体" w:hint="eastAsia"/>
          <w:kern w:val="0"/>
          <w:sz w:val="24"/>
          <w:lang w:val="zh-CN"/>
        </w:rPr>
        <w:t>供应商需按本表格式填写</w:t>
      </w:r>
      <w:r w:rsidRPr="00517D24">
        <w:rPr>
          <w:rFonts w:ascii="仿宋" w:eastAsia="仿宋" w:hAnsi="仿宋" w:cs="宋体" w:hint="eastAsia"/>
          <w:b/>
          <w:kern w:val="0"/>
          <w:sz w:val="24"/>
          <w:lang w:val="zh-CN"/>
        </w:rPr>
        <w:t>，</w:t>
      </w:r>
      <w:r w:rsidRPr="00517D24">
        <w:rPr>
          <w:rFonts w:ascii="仿宋" w:eastAsia="仿宋" w:hAnsi="仿宋" w:cs="宋体" w:hint="eastAsia"/>
          <w:b/>
          <w:kern w:val="0"/>
          <w:sz w:val="24"/>
        </w:rPr>
        <w:t>否则视为</w:t>
      </w:r>
      <w:r w:rsidRPr="00517D24">
        <w:rPr>
          <w:rFonts w:ascii="仿宋" w:eastAsia="仿宋" w:hAnsi="仿宋" w:cs="宋体" w:hint="eastAsia"/>
          <w:b/>
          <w:sz w:val="24"/>
        </w:rPr>
        <w:t>响应文件含有采购人不能接受的附加条件，响应无效</w:t>
      </w:r>
      <w:r w:rsidRPr="00517D24">
        <w:rPr>
          <w:rFonts w:ascii="仿宋" w:eastAsia="仿宋" w:hAnsi="仿宋" w:cs="仿宋_GB2312" w:hint="eastAsia"/>
          <w:kern w:val="0"/>
          <w:sz w:val="24"/>
          <w:lang w:val="zh-CN"/>
        </w:rPr>
        <w:t>。</w:t>
      </w:r>
    </w:p>
    <w:p w14:paraId="576F37E2" w14:textId="77777777" w:rsidR="00AF3455" w:rsidRPr="00517D24" w:rsidRDefault="00AF3455" w:rsidP="00AF3455">
      <w:pPr>
        <w:snapToGrid w:val="0"/>
        <w:spacing w:line="360" w:lineRule="auto"/>
        <w:ind w:firstLineChars="200" w:firstLine="480"/>
        <w:jc w:val="left"/>
        <w:rPr>
          <w:rFonts w:ascii="仿宋" w:eastAsia="仿宋" w:hAnsi="仿宋" w:cs="仿宋_GB2312" w:hint="eastAsia"/>
          <w:kern w:val="0"/>
          <w:sz w:val="24"/>
          <w:lang w:val="zh-CN"/>
        </w:rPr>
      </w:pPr>
      <w:r w:rsidRPr="00517D24">
        <w:rPr>
          <w:rFonts w:ascii="仿宋" w:eastAsia="仿宋" w:hAnsi="仿宋" w:cs="仿宋_GB2312" w:hint="eastAsia"/>
          <w:kern w:val="0"/>
          <w:sz w:val="24"/>
          <w:lang w:val="zh-CN"/>
        </w:rPr>
        <w:t>2</w:t>
      </w:r>
      <w:r w:rsidRPr="00517D24">
        <w:rPr>
          <w:rFonts w:ascii="仿宋" w:eastAsia="仿宋" w:hAnsi="仿宋" w:cs="仿宋_GB2312"/>
          <w:kern w:val="0"/>
          <w:sz w:val="24"/>
          <w:lang w:val="zh-CN"/>
        </w:rPr>
        <w:t>、</w:t>
      </w:r>
      <w:r w:rsidRPr="00517D24">
        <w:rPr>
          <w:rFonts w:ascii="仿宋" w:eastAsia="仿宋" w:hAnsi="仿宋" w:cs="宋体" w:hint="eastAsia"/>
          <w:kern w:val="0"/>
          <w:sz w:val="24"/>
          <w:lang w:val="zh-CN"/>
        </w:rPr>
        <w:t>有关本项目实施所涉及的一切费用均计入报价。</w:t>
      </w:r>
      <w:r w:rsidRPr="00517D24">
        <w:rPr>
          <w:rFonts w:ascii="仿宋" w:eastAsia="仿宋" w:hAnsi="仿宋" w:cs="宋体" w:hint="eastAsia"/>
          <w:b/>
          <w:kern w:val="0"/>
          <w:sz w:val="24"/>
          <w:lang w:val="zh-CN"/>
        </w:rPr>
        <w:t>采购人将以合同形式有偿取得货物或服务，不接受供应商给予的赠品、回扣或者与采购无关</w:t>
      </w:r>
      <w:r w:rsidRPr="00517D24">
        <w:rPr>
          <w:rFonts w:ascii="仿宋" w:eastAsia="仿宋" w:hAnsi="仿宋" w:cs="宋体" w:hint="eastAsia"/>
          <w:b/>
          <w:kern w:val="0"/>
          <w:sz w:val="24"/>
          <w:lang w:val="zh-CN"/>
        </w:rPr>
        <w:lastRenderedPageBreak/>
        <w:t>的其他商品、服务</w:t>
      </w:r>
      <w:r w:rsidRPr="00517D24">
        <w:rPr>
          <w:rFonts w:ascii="仿宋" w:eastAsia="仿宋" w:hAnsi="仿宋" w:cs="宋体" w:hint="eastAsia"/>
          <w:kern w:val="0"/>
          <w:sz w:val="24"/>
          <w:lang w:val="zh-CN"/>
        </w:rPr>
        <w:t>，</w:t>
      </w:r>
      <w:r w:rsidRPr="00517D24">
        <w:rPr>
          <w:rFonts w:ascii="仿宋" w:eastAsia="仿宋" w:hAnsi="仿宋" w:cs="宋体" w:hint="eastAsia"/>
          <w:b/>
          <w:kern w:val="0"/>
          <w:sz w:val="24"/>
          <w:lang w:val="zh-CN"/>
        </w:rPr>
        <w:t>不得出现“0元”“免费赠送”等形式的无偿报价，</w:t>
      </w:r>
      <w:r w:rsidRPr="00517D24">
        <w:rPr>
          <w:rFonts w:ascii="仿宋" w:eastAsia="仿宋" w:hAnsi="仿宋" w:cs="宋体" w:hint="eastAsia"/>
          <w:b/>
          <w:kern w:val="0"/>
          <w:sz w:val="24"/>
        </w:rPr>
        <w:t>否则视为</w:t>
      </w:r>
      <w:r w:rsidRPr="00517D24">
        <w:rPr>
          <w:rFonts w:ascii="仿宋" w:eastAsia="仿宋" w:hAnsi="仿宋" w:cs="宋体" w:hint="eastAsia"/>
          <w:b/>
          <w:sz w:val="24"/>
        </w:rPr>
        <w:t>最后报价文件含有采购人不能接受的附加条件，响应无效</w:t>
      </w:r>
      <w:r w:rsidRPr="00517D24">
        <w:rPr>
          <w:rFonts w:ascii="仿宋" w:eastAsia="仿宋" w:hAnsi="仿宋" w:cs="宋体" w:hint="eastAsia"/>
          <w:b/>
          <w:kern w:val="0"/>
          <w:sz w:val="24"/>
          <w:lang w:val="zh-CN"/>
        </w:rPr>
        <w:t>；采购内容未包含在《最后报价一览表》名称栏中，供应商不能</w:t>
      </w:r>
      <w:proofErr w:type="gramStart"/>
      <w:r w:rsidRPr="00517D24">
        <w:rPr>
          <w:rFonts w:ascii="仿宋" w:eastAsia="仿宋" w:hAnsi="仿宋" w:cs="宋体" w:hint="eastAsia"/>
          <w:b/>
          <w:kern w:val="0"/>
          <w:sz w:val="24"/>
          <w:lang w:val="zh-CN"/>
        </w:rPr>
        <w:t>作出</w:t>
      </w:r>
      <w:proofErr w:type="gramEnd"/>
      <w:r w:rsidRPr="00517D24">
        <w:rPr>
          <w:rFonts w:ascii="仿宋" w:eastAsia="仿宋" w:hAnsi="仿宋" w:cs="宋体" w:hint="eastAsia"/>
          <w:b/>
          <w:kern w:val="0"/>
          <w:sz w:val="24"/>
          <w:lang w:val="zh-CN"/>
        </w:rPr>
        <w:t>合理解释的，</w:t>
      </w:r>
      <w:r w:rsidRPr="00517D24">
        <w:rPr>
          <w:rFonts w:ascii="仿宋" w:eastAsia="仿宋" w:hAnsi="仿宋" w:cs="宋体" w:hint="eastAsia"/>
          <w:b/>
          <w:kern w:val="0"/>
          <w:sz w:val="24"/>
        </w:rPr>
        <w:t>视为</w:t>
      </w:r>
      <w:r w:rsidRPr="00517D24">
        <w:rPr>
          <w:rFonts w:ascii="仿宋" w:eastAsia="仿宋" w:hAnsi="仿宋" w:cs="宋体" w:hint="eastAsia"/>
          <w:b/>
          <w:sz w:val="24"/>
        </w:rPr>
        <w:t>响应文件含有采购人不能接受的附加条件的，响应无效。</w:t>
      </w:r>
    </w:p>
    <w:p w14:paraId="60BFBB55" w14:textId="77777777" w:rsidR="00AF3455" w:rsidRPr="00517D24" w:rsidRDefault="00AF3455" w:rsidP="00AF3455">
      <w:pPr>
        <w:snapToGrid w:val="0"/>
        <w:spacing w:line="360" w:lineRule="auto"/>
        <w:ind w:firstLineChars="200" w:firstLine="480"/>
        <w:jc w:val="left"/>
        <w:rPr>
          <w:rFonts w:ascii="仿宋" w:eastAsia="仿宋" w:hAnsi="仿宋" w:cs="仿宋_GB2312" w:hint="eastAsia"/>
          <w:kern w:val="0"/>
          <w:sz w:val="24"/>
          <w:lang w:val="zh-CN"/>
        </w:rPr>
      </w:pPr>
      <w:r w:rsidRPr="00517D24">
        <w:rPr>
          <w:rFonts w:ascii="仿宋" w:eastAsia="仿宋" w:hAnsi="仿宋" w:cs="仿宋_GB2312" w:hint="eastAsia"/>
          <w:kern w:val="0"/>
          <w:sz w:val="24"/>
          <w:lang w:val="zh-CN"/>
        </w:rPr>
        <w:t>3、特别提示：采购代理机构将对项目名称和项目编号，成交供应商名称、地址和成交金额，</w:t>
      </w:r>
      <w:r w:rsidRPr="00517D24">
        <w:rPr>
          <w:rFonts w:ascii="仿宋" w:eastAsia="仿宋" w:hAnsi="仿宋" w:cs="宋体" w:hint="eastAsia"/>
          <w:kern w:val="0"/>
          <w:sz w:val="24"/>
          <w:lang w:val="zh-CN"/>
        </w:rPr>
        <w:t>主要成交标的名称、服务范围、服务要求、服务时间、服务标准等予以公示</w:t>
      </w:r>
      <w:r w:rsidRPr="00517D24">
        <w:rPr>
          <w:rFonts w:ascii="仿宋" w:eastAsia="仿宋" w:hAnsi="仿宋" w:cs="仿宋_GB2312" w:hint="eastAsia"/>
          <w:kern w:val="0"/>
          <w:sz w:val="24"/>
          <w:lang w:val="zh-CN"/>
        </w:rPr>
        <w:t>。</w:t>
      </w:r>
    </w:p>
    <w:p w14:paraId="4FA318F0" w14:textId="77777777" w:rsidR="00AF3455" w:rsidRDefault="00AF3455" w:rsidP="00AF3455">
      <w:pPr>
        <w:snapToGrid w:val="0"/>
        <w:spacing w:line="360" w:lineRule="auto"/>
        <w:ind w:firstLineChars="200" w:firstLine="480"/>
        <w:jc w:val="left"/>
        <w:rPr>
          <w:rFonts w:ascii="仿宋" w:eastAsia="仿宋" w:hAnsi="仿宋" w:cs="仿宋_GB2312"/>
          <w:kern w:val="0"/>
          <w:sz w:val="24"/>
          <w:lang w:val="zh-CN"/>
        </w:rPr>
      </w:pPr>
      <w:r w:rsidRPr="00517D24">
        <w:rPr>
          <w:rFonts w:ascii="仿宋" w:eastAsia="仿宋" w:hAnsi="仿宋" w:cs="仿宋_GB2312" w:hint="eastAsia"/>
          <w:kern w:val="0"/>
          <w:sz w:val="24"/>
          <w:szCs w:val="22"/>
          <w:lang w:val="zh-CN"/>
        </w:rPr>
        <w:t>4</w:t>
      </w:r>
      <w:r w:rsidRPr="00517D24">
        <w:rPr>
          <w:rFonts w:ascii="仿宋" w:eastAsia="仿宋" w:hAnsi="仿宋" w:cs="仿宋_GB2312"/>
          <w:kern w:val="0"/>
          <w:sz w:val="24"/>
          <w:szCs w:val="22"/>
          <w:lang w:val="zh-CN"/>
        </w:rPr>
        <w:t>、</w:t>
      </w:r>
      <w:proofErr w:type="gramStart"/>
      <w:r w:rsidRPr="00517D24">
        <w:rPr>
          <w:rFonts w:ascii="仿宋" w:eastAsia="仿宋" w:hAnsi="仿宋" w:cs="仿宋_GB2312" w:hint="eastAsia"/>
          <w:kern w:val="0"/>
          <w:sz w:val="24"/>
          <w:lang w:val="zh-CN"/>
        </w:rPr>
        <w:t>符合磋商</w:t>
      </w:r>
      <w:proofErr w:type="gramEnd"/>
      <w:r w:rsidRPr="00517D24">
        <w:rPr>
          <w:rFonts w:ascii="仿宋" w:eastAsia="仿宋" w:hAnsi="仿宋" w:cs="仿宋_GB2312" w:hint="eastAsia"/>
          <w:kern w:val="0"/>
          <w:sz w:val="24"/>
          <w:lang w:val="zh-CN"/>
        </w:rPr>
        <w:t>文件中列明的可享受中小企业扶持政策的供应商，请填写中小企业声明函。注：供应商</w:t>
      </w:r>
      <w:r w:rsidRPr="00517D24">
        <w:rPr>
          <w:rFonts w:ascii="仿宋" w:eastAsia="仿宋" w:hAnsi="仿宋" w:cs="仿宋_GB2312"/>
          <w:kern w:val="0"/>
          <w:sz w:val="24"/>
          <w:lang w:val="zh-CN"/>
        </w:rPr>
        <w:t>提供</w:t>
      </w:r>
      <w:r w:rsidRPr="00517D24">
        <w:rPr>
          <w:rFonts w:ascii="仿宋" w:eastAsia="仿宋" w:hAnsi="仿宋" w:cs="仿宋_GB2312" w:hint="eastAsia"/>
          <w:kern w:val="0"/>
          <w:sz w:val="24"/>
          <w:lang w:val="zh-CN"/>
        </w:rPr>
        <w:t>的中小企业</w:t>
      </w:r>
      <w:r w:rsidRPr="00517D24">
        <w:rPr>
          <w:rFonts w:ascii="仿宋" w:eastAsia="仿宋" w:hAnsi="仿宋" w:cs="仿宋_GB2312"/>
          <w:kern w:val="0"/>
          <w:sz w:val="24"/>
          <w:lang w:val="zh-CN"/>
        </w:rPr>
        <w:t>声明</w:t>
      </w:r>
      <w:proofErr w:type="gramStart"/>
      <w:r w:rsidRPr="00517D24">
        <w:rPr>
          <w:rFonts w:ascii="仿宋" w:eastAsia="仿宋" w:hAnsi="仿宋" w:cs="仿宋_GB2312"/>
          <w:kern w:val="0"/>
          <w:sz w:val="24"/>
          <w:lang w:val="zh-CN"/>
        </w:rPr>
        <w:t>函内容</w:t>
      </w:r>
      <w:proofErr w:type="gramEnd"/>
      <w:r w:rsidRPr="00517D24">
        <w:rPr>
          <w:rFonts w:ascii="仿宋" w:eastAsia="仿宋" w:hAnsi="仿宋" w:cs="仿宋_GB2312"/>
          <w:kern w:val="0"/>
          <w:sz w:val="24"/>
          <w:lang w:val="zh-CN"/>
        </w:rPr>
        <w:t>不实的，属于提供虚假材料谋取中标、成交，依照《中华人民共和国政府采购法》等国家有关规定追究相应责任</w:t>
      </w:r>
      <w:r w:rsidRPr="00517D24">
        <w:rPr>
          <w:rFonts w:ascii="仿宋" w:eastAsia="仿宋" w:hAnsi="仿宋" w:cs="仿宋_GB2312" w:hint="eastAsia"/>
          <w:kern w:val="0"/>
          <w:sz w:val="24"/>
          <w:lang w:val="zh-CN"/>
        </w:rPr>
        <w:t>。</w:t>
      </w:r>
    </w:p>
    <w:p w14:paraId="49114CDA" w14:textId="54B57054" w:rsidR="00AF3455" w:rsidRPr="009F5078" w:rsidRDefault="00AF3455" w:rsidP="00AF3455">
      <w:pPr>
        <w:snapToGrid w:val="0"/>
        <w:spacing w:line="360" w:lineRule="auto"/>
        <w:ind w:firstLineChars="200" w:firstLine="482"/>
        <w:jc w:val="left"/>
        <w:rPr>
          <w:rFonts w:ascii="仿宋" w:eastAsia="仿宋" w:hAnsi="仿宋" w:cs="仿宋_GB2312" w:hint="eastAsia"/>
          <w:b/>
          <w:bCs/>
          <w:kern w:val="0"/>
          <w:sz w:val="24"/>
          <w:lang w:val="zh-CN"/>
        </w:rPr>
      </w:pPr>
      <w:r w:rsidRPr="009F5078">
        <w:rPr>
          <w:rFonts w:ascii="仿宋" w:eastAsia="仿宋" w:hAnsi="仿宋" w:cs="仿宋_GB2312" w:hint="eastAsia"/>
          <w:b/>
          <w:bCs/>
          <w:kern w:val="0"/>
          <w:sz w:val="24"/>
          <w:lang w:val="zh-CN"/>
        </w:rPr>
        <w:t>5、此表请在政</w:t>
      </w:r>
      <w:proofErr w:type="gramStart"/>
      <w:r w:rsidRPr="009F5078">
        <w:rPr>
          <w:rFonts w:ascii="仿宋" w:eastAsia="仿宋" w:hAnsi="仿宋" w:cs="仿宋_GB2312" w:hint="eastAsia"/>
          <w:b/>
          <w:bCs/>
          <w:kern w:val="0"/>
          <w:sz w:val="24"/>
          <w:lang w:val="zh-CN"/>
        </w:rPr>
        <w:t>采云</w:t>
      </w:r>
      <w:proofErr w:type="gramEnd"/>
      <w:r w:rsidRPr="009F5078">
        <w:rPr>
          <w:rFonts w:ascii="仿宋" w:eastAsia="仿宋" w:hAnsi="仿宋" w:cs="仿宋_GB2312" w:hint="eastAsia"/>
          <w:b/>
          <w:bCs/>
          <w:kern w:val="0"/>
          <w:sz w:val="24"/>
          <w:lang w:val="zh-CN"/>
        </w:rPr>
        <w:t>上最后报价时提供，磋商响应文件中无须提供。</w:t>
      </w:r>
    </w:p>
    <w:p w14:paraId="37BE1905" w14:textId="77777777" w:rsidR="00AF3455" w:rsidRPr="00517D24" w:rsidRDefault="00AF3455" w:rsidP="00AF3455">
      <w:pPr>
        <w:spacing w:line="360" w:lineRule="auto"/>
        <w:ind w:rightChars="-416" w:right="-874"/>
        <w:rPr>
          <w:rFonts w:ascii="仿宋" w:eastAsia="仿宋" w:hAnsi="仿宋" w:cs="仿宋_GB2312" w:hint="eastAsia"/>
          <w:sz w:val="24"/>
        </w:rPr>
      </w:pPr>
    </w:p>
    <w:p w14:paraId="12D295C8" w14:textId="77777777" w:rsidR="00AF3455" w:rsidRPr="00517D24" w:rsidRDefault="00AF3455" w:rsidP="00AF3455">
      <w:pPr>
        <w:spacing w:line="360" w:lineRule="auto"/>
        <w:ind w:rightChars="-416" w:right="-874"/>
        <w:rPr>
          <w:rFonts w:ascii="仿宋" w:eastAsia="仿宋" w:hAnsi="仿宋" w:cs="仿宋_GB2312" w:hint="eastAsia"/>
          <w:sz w:val="24"/>
        </w:rPr>
      </w:pPr>
    </w:p>
    <w:p w14:paraId="33C8DFA4" w14:textId="77777777" w:rsidR="00AF3455" w:rsidRPr="00517D24" w:rsidRDefault="00AF3455" w:rsidP="00AF3455">
      <w:pPr>
        <w:spacing w:line="360" w:lineRule="auto"/>
        <w:ind w:rightChars="-416" w:right="-874"/>
        <w:rPr>
          <w:rFonts w:ascii="仿宋" w:eastAsia="仿宋" w:hAnsi="仿宋" w:cs="仿宋_GB2312" w:hint="eastAsia"/>
          <w:sz w:val="24"/>
        </w:rPr>
      </w:pPr>
    </w:p>
    <w:p w14:paraId="3C386315" w14:textId="77777777" w:rsidR="00AF3455" w:rsidRPr="00517D24" w:rsidRDefault="00AF3455" w:rsidP="00AF3455">
      <w:pPr>
        <w:spacing w:line="360" w:lineRule="auto"/>
        <w:ind w:rightChars="-416" w:right="-874"/>
        <w:rPr>
          <w:rFonts w:ascii="仿宋" w:eastAsia="仿宋" w:hAnsi="仿宋" w:cs="仿宋_GB2312" w:hint="eastAsia"/>
          <w:kern w:val="0"/>
          <w:sz w:val="24"/>
        </w:rPr>
      </w:pPr>
      <w:r w:rsidRPr="00517D24">
        <w:rPr>
          <w:rFonts w:ascii="仿宋" w:eastAsia="仿宋" w:hAnsi="仿宋" w:cs="仿宋_GB2312" w:hint="eastAsia"/>
          <w:sz w:val="24"/>
        </w:rPr>
        <w:t xml:space="preserve">                                           </w:t>
      </w:r>
      <w:r w:rsidRPr="00517D24">
        <w:rPr>
          <w:rFonts w:ascii="仿宋" w:eastAsia="仿宋" w:hAnsi="仿宋" w:cs="仿宋_GB2312" w:hint="eastAsia"/>
          <w:kern w:val="0"/>
          <w:sz w:val="24"/>
          <w:lang w:val="zh-CN"/>
        </w:rPr>
        <w:t>供应商名称（电子签名）：</w:t>
      </w:r>
    </w:p>
    <w:p w14:paraId="5A3DE190" w14:textId="77777777" w:rsidR="00AF3455" w:rsidRPr="00517D24" w:rsidRDefault="00AF3455" w:rsidP="00AF3455">
      <w:pPr>
        <w:autoSpaceDE w:val="0"/>
        <w:autoSpaceDN w:val="0"/>
        <w:spacing w:line="360" w:lineRule="auto"/>
        <w:ind w:left="5040" w:hangingChars="2100" w:hanging="5040"/>
        <w:rPr>
          <w:rFonts w:ascii="仿宋" w:eastAsia="仿宋" w:hAnsi="仿宋" w:cs="仿宋_GB2312" w:hint="eastAsia"/>
          <w:kern w:val="0"/>
          <w:sz w:val="24"/>
          <w:lang w:val="zh-CN"/>
        </w:rPr>
      </w:pPr>
      <w:r w:rsidRPr="00517D24">
        <w:rPr>
          <w:rFonts w:ascii="仿宋" w:eastAsia="仿宋" w:hAnsi="仿宋" w:cs="仿宋_GB2312" w:hint="eastAsia"/>
          <w:kern w:val="0"/>
          <w:sz w:val="24"/>
          <w:lang w:val="zh-CN"/>
        </w:rPr>
        <w:t xml:space="preserve">                                            日期：    年  月   日</w:t>
      </w:r>
    </w:p>
    <w:bookmarkEnd w:id="108"/>
    <w:p w14:paraId="135EDADA" w14:textId="77777777" w:rsidR="00003236" w:rsidRPr="001E140C" w:rsidRDefault="00003236">
      <w:pPr>
        <w:widowControl/>
        <w:adjustRightInd/>
        <w:jc w:val="left"/>
        <w:rPr>
          <w:rFonts w:ascii="仿宋" w:eastAsia="仿宋" w:hAnsi="仿宋" w:cs="仿宋_GB2312" w:hint="eastAsia"/>
          <w:kern w:val="0"/>
          <w:sz w:val="24"/>
          <w:lang w:val="zh-CN"/>
        </w:rPr>
        <w:sectPr w:rsidR="00003236" w:rsidRPr="001E140C" w:rsidSect="001F4400">
          <w:pgSz w:w="16838" w:h="11906" w:orient="landscape"/>
          <w:pgMar w:top="1418" w:right="471" w:bottom="1418" w:left="777" w:header="907" w:footer="992" w:gutter="0"/>
          <w:cols w:space="720"/>
          <w:titlePg/>
          <w:docGrid w:linePitch="312"/>
        </w:sectPr>
      </w:pPr>
    </w:p>
    <w:p w14:paraId="38FEA5CD" w14:textId="77777777" w:rsidR="00003236" w:rsidRPr="001E140C" w:rsidRDefault="003A58CD">
      <w:pPr>
        <w:widowControl/>
        <w:adjustRightInd/>
        <w:jc w:val="center"/>
        <w:rPr>
          <w:rFonts w:ascii="仿宋" w:eastAsia="仿宋" w:hAnsi="仿宋" w:hint="eastAsia"/>
          <w:b/>
          <w:sz w:val="32"/>
          <w:szCs w:val="32"/>
        </w:rPr>
      </w:pPr>
      <w:r w:rsidRPr="001E140C">
        <w:rPr>
          <w:rFonts w:ascii="仿宋" w:eastAsia="仿宋" w:hAnsi="仿宋" w:hint="eastAsia"/>
          <w:b/>
          <w:sz w:val="32"/>
          <w:szCs w:val="32"/>
        </w:rPr>
        <w:lastRenderedPageBreak/>
        <w:t>（二）中小企业声明函</w:t>
      </w:r>
      <w:bookmarkStart w:id="109" w:name="_Toc465665161"/>
      <w:r w:rsidRPr="001E140C">
        <w:rPr>
          <w:rFonts w:ascii="仿宋" w:eastAsia="仿宋" w:hAnsi="仿宋" w:hint="eastAsia"/>
          <w:b/>
          <w:sz w:val="32"/>
          <w:szCs w:val="32"/>
        </w:rPr>
        <w:t>（如果有）</w:t>
      </w:r>
    </w:p>
    <w:p w14:paraId="1C2B83B0" w14:textId="77777777" w:rsidR="00003236" w:rsidRPr="001E140C" w:rsidRDefault="00003236">
      <w:pPr>
        <w:widowControl/>
        <w:spacing w:line="360" w:lineRule="auto"/>
        <w:ind w:firstLineChars="50" w:firstLine="120"/>
        <w:jc w:val="left"/>
        <w:rPr>
          <w:rFonts w:ascii="仿宋" w:eastAsia="仿宋" w:hAnsi="仿宋" w:cs="宋体" w:hint="eastAsia"/>
          <w:b/>
          <w:sz w:val="24"/>
        </w:rPr>
      </w:pPr>
    </w:p>
    <w:p w14:paraId="4C67C516" w14:textId="7550CD12" w:rsidR="00003236" w:rsidRPr="001E140C" w:rsidRDefault="003A58CD">
      <w:pPr>
        <w:widowControl/>
        <w:spacing w:line="360" w:lineRule="auto"/>
        <w:ind w:firstLineChars="50" w:firstLine="120"/>
        <w:jc w:val="left"/>
        <w:rPr>
          <w:rFonts w:ascii="仿宋" w:eastAsia="仿宋" w:hAnsi="仿宋" w:cs="宋体" w:hint="eastAsia"/>
          <w:b/>
          <w:sz w:val="24"/>
        </w:rPr>
      </w:pPr>
      <w:r w:rsidRPr="001E140C">
        <w:rPr>
          <w:rFonts w:ascii="仿宋" w:eastAsia="仿宋" w:hAnsi="仿宋" w:cs="宋体" w:hint="eastAsia"/>
          <w:b/>
          <w:sz w:val="24"/>
        </w:rPr>
        <w:t xml:space="preserve"> [</w:t>
      </w:r>
      <w:r w:rsidRPr="001E140C">
        <w:rPr>
          <w:rFonts w:ascii="仿宋" w:eastAsia="仿宋" w:hAnsi="仿宋" w:cs="宋体" w:hint="eastAsia"/>
          <w:b/>
          <w:bCs/>
          <w:sz w:val="24"/>
        </w:rPr>
        <w:t>竞争性磋商邀请公告</w:t>
      </w:r>
      <w:r w:rsidRPr="001E140C">
        <w:rPr>
          <w:rFonts w:ascii="仿宋" w:eastAsia="仿宋" w:hAnsi="仿宋" w:cs="宋体" w:hint="eastAsia"/>
          <w:b/>
          <w:sz w:val="24"/>
        </w:rPr>
        <w:t>落实政府采购政策需满足的资格要求为“无”即本项目</w:t>
      </w:r>
      <w:proofErr w:type="gramStart"/>
      <w:r w:rsidRPr="001E140C">
        <w:rPr>
          <w:rFonts w:ascii="仿宋" w:eastAsia="仿宋" w:hAnsi="仿宋" w:cs="宋体" w:hint="eastAsia"/>
          <w:b/>
          <w:sz w:val="24"/>
        </w:rPr>
        <w:t>或标项未</w:t>
      </w:r>
      <w:proofErr w:type="gramEnd"/>
      <w:r w:rsidRPr="001E140C">
        <w:rPr>
          <w:rFonts w:ascii="仿宋" w:eastAsia="仿宋" w:hAnsi="仿宋" w:cs="宋体" w:hint="eastAsia"/>
          <w:b/>
          <w:sz w:val="24"/>
        </w:rPr>
        <w:t>预留份额专门面向中小企业时，符合《政府采购促进中小企业发展管理办法》规定的小</w:t>
      </w:r>
      <w:proofErr w:type="gramStart"/>
      <w:r w:rsidRPr="001E140C">
        <w:rPr>
          <w:rFonts w:ascii="仿宋" w:eastAsia="仿宋" w:hAnsi="仿宋" w:cs="宋体" w:hint="eastAsia"/>
          <w:b/>
          <w:sz w:val="24"/>
        </w:rPr>
        <w:t>微企业拟享受</w:t>
      </w:r>
      <w:proofErr w:type="gramEnd"/>
      <w:r w:rsidRPr="001E140C">
        <w:rPr>
          <w:rFonts w:ascii="仿宋" w:eastAsia="仿宋" w:hAnsi="仿宋" w:cs="宋体" w:hint="eastAsia"/>
          <w:b/>
          <w:sz w:val="24"/>
        </w:rPr>
        <w:t>价格扣除政策的，需提供中小企业声明函（附件</w:t>
      </w:r>
      <w:r w:rsidR="008C301F" w:rsidRPr="001E140C">
        <w:rPr>
          <w:rFonts w:ascii="仿宋" w:eastAsia="仿宋" w:hAnsi="仿宋" w:cs="宋体"/>
          <w:b/>
          <w:sz w:val="24"/>
        </w:rPr>
        <w:t>2</w:t>
      </w:r>
      <w:r w:rsidRPr="001E140C">
        <w:rPr>
          <w:rFonts w:ascii="仿宋" w:eastAsia="仿宋" w:hAnsi="仿宋" w:cs="宋体" w:hint="eastAsia"/>
          <w:b/>
          <w:sz w:val="24"/>
        </w:rPr>
        <w:t>）。]</w:t>
      </w:r>
    </w:p>
    <w:p w14:paraId="4400C824" w14:textId="77777777" w:rsidR="00003236" w:rsidRPr="001E140C" w:rsidRDefault="00003236">
      <w:pPr>
        <w:widowControl/>
        <w:adjustRightInd/>
        <w:jc w:val="center"/>
        <w:rPr>
          <w:rFonts w:ascii="仿宋" w:eastAsia="仿宋" w:hAnsi="仿宋" w:cs="仿宋_GB2312" w:hint="eastAsia"/>
          <w:sz w:val="24"/>
        </w:rPr>
      </w:pPr>
    </w:p>
    <w:p w14:paraId="4A00CF9A" w14:textId="70FF6269" w:rsidR="00003236" w:rsidRPr="001E140C" w:rsidRDefault="003A58CD">
      <w:pPr>
        <w:widowControl/>
        <w:adjustRightInd/>
        <w:jc w:val="left"/>
        <w:rPr>
          <w:rFonts w:ascii="仿宋" w:eastAsia="仿宋" w:hAnsi="仿宋" w:cs="宋体" w:hint="eastAsia"/>
          <w:b/>
          <w:sz w:val="32"/>
          <w:szCs w:val="32"/>
        </w:rPr>
      </w:pPr>
      <w:r w:rsidRPr="001E140C">
        <w:rPr>
          <w:rFonts w:ascii="仿宋" w:eastAsia="仿宋" w:hAnsi="仿宋" w:cs="宋体"/>
          <w:b/>
          <w:sz w:val="32"/>
          <w:szCs w:val="32"/>
        </w:rPr>
        <w:br w:type="page"/>
      </w:r>
      <w:bookmarkEnd w:id="109"/>
    </w:p>
    <w:p w14:paraId="1C29203A" w14:textId="547AC082" w:rsidR="00003236" w:rsidRPr="001E140C" w:rsidRDefault="003A58CD">
      <w:pPr>
        <w:spacing w:line="360" w:lineRule="auto"/>
        <w:jc w:val="left"/>
        <w:rPr>
          <w:rFonts w:ascii="仿宋" w:eastAsia="仿宋" w:hAnsi="仿宋" w:cs="仿宋_GB2312" w:hint="eastAsia"/>
          <w:b/>
          <w:sz w:val="32"/>
          <w:szCs w:val="32"/>
        </w:rPr>
      </w:pPr>
      <w:r w:rsidRPr="001E140C">
        <w:rPr>
          <w:rFonts w:ascii="仿宋" w:eastAsia="仿宋" w:hAnsi="仿宋" w:cs="仿宋_GB2312" w:hint="eastAsia"/>
          <w:b/>
          <w:sz w:val="32"/>
          <w:szCs w:val="32"/>
        </w:rPr>
        <w:lastRenderedPageBreak/>
        <w:t>附件</w:t>
      </w:r>
      <w:r w:rsidR="008C301F" w:rsidRPr="001E140C">
        <w:rPr>
          <w:rFonts w:ascii="仿宋" w:eastAsia="仿宋" w:hAnsi="仿宋" w:cs="仿宋_GB2312"/>
          <w:b/>
          <w:sz w:val="32"/>
          <w:szCs w:val="32"/>
        </w:rPr>
        <w:t>1</w:t>
      </w:r>
      <w:r w:rsidRPr="001E140C">
        <w:rPr>
          <w:rFonts w:ascii="仿宋" w:eastAsia="仿宋" w:hAnsi="仿宋" w:cs="仿宋_GB2312" w:hint="eastAsia"/>
          <w:b/>
          <w:sz w:val="32"/>
          <w:szCs w:val="32"/>
        </w:rPr>
        <w:t>：</w:t>
      </w:r>
    </w:p>
    <w:p w14:paraId="70C6019F" w14:textId="77777777" w:rsidR="00003236" w:rsidRPr="001E140C" w:rsidRDefault="00003236">
      <w:pPr>
        <w:spacing w:line="360" w:lineRule="auto"/>
        <w:rPr>
          <w:rFonts w:ascii="仿宋" w:eastAsia="仿宋" w:hAnsi="仿宋" w:hint="eastAsia"/>
          <w:b/>
          <w:spacing w:val="6"/>
          <w:sz w:val="32"/>
          <w:szCs w:val="32"/>
        </w:rPr>
      </w:pPr>
    </w:p>
    <w:p w14:paraId="77392592" w14:textId="77777777" w:rsidR="00003236" w:rsidRPr="001E140C" w:rsidRDefault="003A58CD">
      <w:pPr>
        <w:spacing w:line="360" w:lineRule="auto"/>
        <w:jc w:val="center"/>
        <w:rPr>
          <w:rFonts w:ascii="仿宋" w:eastAsia="仿宋" w:hAnsi="仿宋" w:hint="eastAsia"/>
          <w:b/>
          <w:spacing w:val="6"/>
          <w:sz w:val="32"/>
          <w:szCs w:val="32"/>
        </w:rPr>
      </w:pPr>
      <w:r w:rsidRPr="001E140C">
        <w:rPr>
          <w:rFonts w:ascii="仿宋" w:eastAsia="仿宋" w:hAnsi="仿宋" w:hint="eastAsia"/>
          <w:b/>
          <w:spacing w:val="6"/>
          <w:sz w:val="32"/>
          <w:szCs w:val="32"/>
        </w:rPr>
        <w:t>残疾人福利性单位声明函</w:t>
      </w:r>
    </w:p>
    <w:p w14:paraId="66635922" w14:textId="77777777" w:rsidR="00003236" w:rsidRPr="001E140C" w:rsidRDefault="00003236">
      <w:pPr>
        <w:spacing w:line="360" w:lineRule="auto"/>
        <w:rPr>
          <w:rFonts w:ascii="仿宋" w:eastAsia="仿宋" w:hAnsi="仿宋" w:hint="eastAsia"/>
          <w:b/>
          <w:spacing w:val="6"/>
          <w:sz w:val="30"/>
          <w:szCs w:val="30"/>
        </w:rPr>
      </w:pPr>
    </w:p>
    <w:p w14:paraId="0C5F5A60" w14:textId="77777777" w:rsidR="00003236" w:rsidRPr="001E140C" w:rsidRDefault="003A58CD">
      <w:pPr>
        <w:spacing w:line="360" w:lineRule="auto"/>
        <w:ind w:firstLineChars="200" w:firstLine="480"/>
        <w:rPr>
          <w:rFonts w:ascii="仿宋" w:eastAsia="仿宋" w:hAnsi="仿宋" w:cs="仿宋_GB2312" w:hint="eastAsia"/>
          <w:sz w:val="24"/>
        </w:rPr>
      </w:pPr>
      <w:r w:rsidRPr="001E140C">
        <w:rPr>
          <w:rFonts w:ascii="仿宋" w:eastAsia="仿宋" w:hAnsi="仿宋" w:cs="仿宋_GB2312" w:hint="eastAsia"/>
          <w:sz w:val="24"/>
        </w:rPr>
        <w:t>本单位郑重声明，根据《财政部 民政部 中国残疾人联合会关于促进残疾人就业政府采购政策的通知》（财库〔2017〕 141号）的规定，本单位为符合条件的残疾人福利性单位，且本单位参加</w:t>
      </w:r>
      <w:r w:rsidRPr="001E140C">
        <w:rPr>
          <w:rFonts w:ascii="仿宋" w:eastAsia="仿宋" w:hAnsi="仿宋" w:cs="仿宋_GB2312" w:hint="eastAsia"/>
          <w:sz w:val="24"/>
          <w:u w:val="single"/>
        </w:rPr>
        <w:t xml:space="preserve">   （采购人）    </w:t>
      </w:r>
      <w:r w:rsidRPr="001E140C">
        <w:rPr>
          <w:rFonts w:ascii="仿宋" w:eastAsia="仿宋" w:hAnsi="仿宋" w:cs="仿宋_GB2312" w:hint="eastAsia"/>
          <w:sz w:val="24"/>
        </w:rPr>
        <w:t>单位的</w:t>
      </w:r>
      <w:r w:rsidRPr="001E140C">
        <w:rPr>
          <w:rFonts w:ascii="仿宋" w:eastAsia="仿宋" w:hAnsi="仿宋" w:cs="仿宋_GB2312" w:hint="eastAsia"/>
          <w:sz w:val="24"/>
          <w:u w:val="single"/>
        </w:rPr>
        <w:t xml:space="preserve">     （项目名称）    </w:t>
      </w:r>
      <w:r w:rsidRPr="001E140C">
        <w:rPr>
          <w:rFonts w:ascii="仿宋" w:eastAsia="仿宋" w:hAnsi="仿宋" w:cs="仿宋_GB2312" w:hint="eastAsia"/>
          <w:sz w:val="24"/>
        </w:rPr>
        <w:t>项目采购活动提供本单位制造的货物（由本单位承担工程/提供服务），或者提供其他残疾人福利性单位制造的货物（不包括使用非残疾人福利性单位注册商标的货物）。</w:t>
      </w:r>
    </w:p>
    <w:p w14:paraId="411AD35E" w14:textId="77777777" w:rsidR="00003236" w:rsidRPr="001E140C" w:rsidRDefault="003A58CD">
      <w:pPr>
        <w:spacing w:line="360" w:lineRule="auto"/>
        <w:ind w:firstLineChars="200" w:firstLine="480"/>
        <w:rPr>
          <w:rFonts w:ascii="仿宋" w:eastAsia="仿宋" w:hAnsi="仿宋" w:cs="仿宋_GB2312" w:hint="eastAsia"/>
          <w:sz w:val="24"/>
        </w:rPr>
      </w:pPr>
      <w:r w:rsidRPr="001E140C">
        <w:rPr>
          <w:rFonts w:ascii="仿宋" w:eastAsia="仿宋" w:hAnsi="仿宋" w:cs="仿宋_GB2312" w:hint="eastAsia"/>
          <w:sz w:val="24"/>
        </w:rPr>
        <w:t>本单位对上述声明的真实性负责。如有虚假，将依法承担相应责任。</w:t>
      </w:r>
    </w:p>
    <w:p w14:paraId="3D2B835B" w14:textId="77777777" w:rsidR="00003236" w:rsidRPr="001E140C" w:rsidRDefault="00003236">
      <w:pPr>
        <w:spacing w:line="360" w:lineRule="auto"/>
        <w:ind w:firstLineChars="200" w:firstLine="480"/>
        <w:rPr>
          <w:rFonts w:ascii="仿宋" w:eastAsia="仿宋" w:hAnsi="仿宋" w:cs="仿宋_GB2312" w:hint="eastAsia"/>
          <w:sz w:val="24"/>
        </w:rPr>
      </w:pPr>
    </w:p>
    <w:p w14:paraId="495B1B77" w14:textId="77777777" w:rsidR="00003236" w:rsidRPr="001E140C" w:rsidRDefault="00003236">
      <w:pPr>
        <w:spacing w:line="360" w:lineRule="auto"/>
        <w:ind w:firstLineChars="200" w:firstLine="480"/>
        <w:rPr>
          <w:rFonts w:ascii="仿宋" w:eastAsia="仿宋" w:hAnsi="仿宋" w:cs="仿宋_GB2312" w:hint="eastAsia"/>
          <w:sz w:val="24"/>
        </w:rPr>
      </w:pPr>
    </w:p>
    <w:p w14:paraId="4739832A" w14:textId="77777777" w:rsidR="00003236" w:rsidRPr="001E140C" w:rsidRDefault="003A58CD">
      <w:pPr>
        <w:tabs>
          <w:tab w:val="left" w:pos="4860"/>
        </w:tabs>
        <w:spacing w:line="360" w:lineRule="auto"/>
        <w:ind w:right="1560" w:firstLineChars="200" w:firstLine="480"/>
        <w:jc w:val="center"/>
        <w:rPr>
          <w:rFonts w:ascii="仿宋" w:eastAsia="仿宋" w:hAnsi="仿宋" w:cs="仿宋_GB2312" w:hint="eastAsia"/>
          <w:sz w:val="24"/>
        </w:rPr>
      </w:pPr>
      <w:r w:rsidRPr="001E140C">
        <w:rPr>
          <w:rFonts w:ascii="仿宋" w:eastAsia="仿宋" w:hAnsi="仿宋" w:cs="仿宋_GB2312" w:hint="eastAsia"/>
          <w:sz w:val="24"/>
        </w:rPr>
        <w:t xml:space="preserve">               单位名称（</w:t>
      </w:r>
      <w:r w:rsidRPr="001E140C">
        <w:rPr>
          <w:rFonts w:ascii="仿宋" w:eastAsia="仿宋" w:hAnsi="仿宋" w:cs="仿宋_GB2312" w:hint="eastAsia"/>
          <w:kern w:val="0"/>
          <w:sz w:val="24"/>
        </w:rPr>
        <w:t>电子签名</w:t>
      </w:r>
      <w:r w:rsidRPr="001E140C">
        <w:rPr>
          <w:rFonts w:ascii="仿宋" w:eastAsia="仿宋" w:hAnsi="仿宋" w:cs="仿宋_GB2312" w:hint="eastAsia"/>
          <w:sz w:val="24"/>
        </w:rPr>
        <w:t>）：</w:t>
      </w:r>
    </w:p>
    <w:p w14:paraId="0469C16C" w14:textId="77777777" w:rsidR="00003236" w:rsidRPr="001E140C" w:rsidRDefault="003A58CD">
      <w:pPr>
        <w:tabs>
          <w:tab w:val="left" w:pos="4860"/>
        </w:tabs>
        <w:spacing w:line="360" w:lineRule="auto"/>
        <w:ind w:right="1560" w:firstLineChars="200" w:firstLine="480"/>
        <w:jc w:val="center"/>
        <w:rPr>
          <w:rFonts w:ascii="仿宋" w:eastAsia="仿宋" w:hAnsi="仿宋" w:cs="仿宋_GB2312" w:hint="eastAsia"/>
          <w:sz w:val="24"/>
        </w:rPr>
      </w:pPr>
      <w:r w:rsidRPr="001E140C">
        <w:rPr>
          <w:rFonts w:ascii="仿宋" w:eastAsia="仿宋" w:hAnsi="仿宋" w:cs="仿宋_GB2312" w:hint="eastAsia"/>
          <w:sz w:val="24"/>
        </w:rPr>
        <w:t xml:space="preserve">       日  期：</w:t>
      </w:r>
    </w:p>
    <w:p w14:paraId="682DF392" w14:textId="77777777" w:rsidR="00003236" w:rsidRPr="001E140C" w:rsidRDefault="00003236">
      <w:pPr>
        <w:spacing w:line="360" w:lineRule="auto"/>
        <w:ind w:firstLineChars="200" w:firstLine="480"/>
        <w:rPr>
          <w:rFonts w:ascii="仿宋" w:eastAsia="仿宋" w:hAnsi="仿宋" w:cs="仿宋_GB2312" w:hint="eastAsia"/>
          <w:sz w:val="24"/>
        </w:rPr>
      </w:pPr>
    </w:p>
    <w:p w14:paraId="45E60FBD" w14:textId="77777777" w:rsidR="00003236" w:rsidRPr="001E140C" w:rsidRDefault="003A58CD">
      <w:pPr>
        <w:widowControl/>
        <w:adjustRightInd/>
        <w:jc w:val="left"/>
        <w:rPr>
          <w:rFonts w:ascii="仿宋" w:eastAsia="仿宋" w:hAnsi="仿宋" w:cs="仿宋_GB2312" w:hint="eastAsia"/>
          <w:b/>
          <w:sz w:val="32"/>
          <w:szCs w:val="32"/>
        </w:rPr>
      </w:pPr>
      <w:r w:rsidRPr="001E140C">
        <w:rPr>
          <w:rFonts w:ascii="仿宋" w:eastAsia="仿宋" w:hAnsi="仿宋" w:cs="仿宋_GB2312"/>
          <w:b/>
          <w:sz w:val="32"/>
          <w:szCs w:val="32"/>
        </w:rPr>
        <w:br w:type="page"/>
      </w:r>
    </w:p>
    <w:p w14:paraId="29B6E465" w14:textId="0A1B9D5B" w:rsidR="00003236" w:rsidRPr="001E140C" w:rsidRDefault="003A58CD">
      <w:pPr>
        <w:autoSpaceDE w:val="0"/>
        <w:autoSpaceDN w:val="0"/>
        <w:spacing w:line="360" w:lineRule="auto"/>
        <w:jc w:val="left"/>
        <w:rPr>
          <w:rFonts w:ascii="仿宋" w:eastAsia="仿宋" w:hAnsi="仿宋" w:cs="仿宋_GB2312" w:hint="eastAsia"/>
          <w:b/>
          <w:sz w:val="32"/>
          <w:szCs w:val="32"/>
        </w:rPr>
      </w:pPr>
      <w:r w:rsidRPr="001E140C">
        <w:rPr>
          <w:rFonts w:ascii="仿宋" w:eastAsia="仿宋" w:hAnsi="仿宋" w:cs="仿宋_GB2312" w:hint="eastAsia"/>
          <w:b/>
          <w:sz w:val="32"/>
          <w:szCs w:val="32"/>
        </w:rPr>
        <w:lastRenderedPageBreak/>
        <w:t>附件</w:t>
      </w:r>
      <w:r w:rsidR="008C301F" w:rsidRPr="001E140C">
        <w:rPr>
          <w:rFonts w:ascii="仿宋" w:eastAsia="仿宋" w:hAnsi="仿宋" w:cs="仿宋_GB2312"/>
          <w:b/>
          <w:sz w:val="32"/>
          <w:szCs w:val="32"/>
        </w:rPr>
        <w:t>2</w:t>
      </w:r>
      <w:r w:rsidRPr="001E140C">
        <w:rPr>
          <w:rFonts w:ascii="仿宋" w:eastAsia="仿宋" w:hAnsi="仿宋" w:cs="仿宋_GB2312" w:hint="eastAsia"/>
          <w:b/>
          <w:sz w:val="32"/>
          <w:szCs w:val="32"/>
        </w:rPr>
        <w:t>：</w:t>
      </w:r>
    </w:p>
    <w:p w14:paraId="6864CE5B" w14:textId="77777777" w:rsidR="00003236" w:rsidRPr="001E140C" w:rsidRDefault="003A58CD">
      <w:pPr>
        <w:autoSpaceDE w:val="0"/>
        <w:autoSpaceDN w:val="0"/>
        <w:spacing w:line="360" w:lineRule="auto"/>
        <w:jc w:val="center"/>
        <w:rPr>
          <w:rFonts w:ascii="仿宋" w:eastAsia="仿宋" w:hAnsi="仿宋" w:cs="仿宋_GB2312" w:hint="eastAsia"/>
          <w:b/>
          <w:sz w:val="32"/>
          <w:szCs w:val="32"/>
        </w:rPr>
      </w:pPr>
      <w:r w:rsidRPr="001E140C">
        <w:rPr>
          <w:rFonts w:ascii="仿宋" w:eastAsia="仿宋" w:hAnsi="仿宋" w:cs="仿宋_GB2312" w:hint="eastAsia"/>
          <w:b/>
          <w:sz w:val="36"/>
          <w:szCs w:val="36"/>
        </w:rPr>
        <w:t>中小企业声明函（服务）</w:t>
      </w:r>
    </w:p>
    <w:p w14:paraId="7E4D66D3" w14:textId="77777777" w:rsidR="00003236" w:rsidRPr="001E140C" w:rsidRDefault="00003236">
      <w:pPr>
        <w:spacing w:line="360" w:lineRule="auto"/>
        <w:jc w:val="center"/>
        <w:rPr>
          <w:rFonts w:ascii="仿宋" w:eastAsia="仿宋" w:hAnsi="仿宋" w:cs="宋体" w:hint="eastAsia"/>
          <w:b/>
          <w:sz w:val="32"/>
          <w:szCs w:val="32"/>
        </w:rPr>
      </w:pPr>
    </w:p>
    <w:p w14:paraId="7A6EB0D3" w14:textId="77777777" w:rsidR="00003236" w:rsidRPr="001E140C" w:rsidRDefault="003A58CD">
      <w:pPr>
        <w:spacing w:line="360" w:lineRule="auto"/>
        <w:ind w:firstLineChars="150" w:firstLine="360"/>
        <w:jc w:val="left"/>
        <w:rPr>
          <w:rFonts w:ascii="仿宋" w:eastAsia="仿宋" w:hAnsi="仿宋" w:cs="宋体" w:hint="eastAsia"/>
          <w:sz w:val="24"/>
        </w:rPr>
      </w:pPr>
      <w:r w:rsidRPr="001E140C">
        <w:rPr>
          <w:rFonts w:ascii="仿宋" w:eastAsia="仿宋" w:hAnsi="仿宋" w:cs="宋体" w:hint="eastAsia"/>
          <w:sz w:val="24"/>
        </w:rPr>
        <w:t xml:space="preserve">本公司（联合体）郑重声明，根据《政府采购促进中小企业发展管理办法》（财库﹝2020﹞46 号）的规定，本公司（联合体）参加 </w:t>
      </w:r>
      <w:r w:rsidRPr="001E140C">
        <w:rPr>
          <w:rFonts w:ascii="仿宋" w:eastAsia="仿宋" w:hAnsi="仿宋" w:cs="宋体" w:hint="eastAsia"/>
          <w:sz w:val="24"/>
          <w:u w:val="single"/>
        </w:rPr>
        <w:t xml:space="preserve">（采购人） </w:t>
      </w:r>
      <w:r w:rsidRPr="001E140C">
        <w:rPr>
          <w:rFonts w:ascii="仿宋" w:eastAsia="仿宋" w:hAnsi="仿宋" w:cs="宋体" w:hint="eastAsia"/>
          <w:sz w:val="24"/>
        </w:rPr>
        <w:t>的</w:t>
      </w:r>
      <w:r w:rsidRPr="001E140C">
        <w:rPr>
          <w:rFonts w:ascii="仿宋" w:eastAsia="仿宋" w:hAnsi="仿宋" w:cs="宋体"/>
          <w:sz w:val="24"/>
          <w:u w:val="single"/>
        </w:rPr>
        <w:t xml:space="preserve"> （项目</w:t>
      </w:r>
      <w:r w:rsidRPr="001E140C">
        <w:rPr>
          <w:rFonts w:ascii="仿宋" w:eastAsia="仿宋" w:hAnsi="仿宋" w:cs="宋体" w:hint="eastAsia"/>
          <w:sz w:val="24"/>
          <w:u w:val="single"/>
        </w:rPr>
        <w:t xml:space="preserve">名称） </w:t>
      </w:r>
      <w:r w:rsidRPr="001E140C">
        <w:rPr>
          <w:rFonts w:ascii="仿宋" w:eastAsia="仿宋" w:hAnsi="仿宋"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03827861" w14:textId="77777777" w:rsidR="00003236" w:rsidRPr="001E140C" w:rsidRDefault="003A58CD">
      <w:pPr>
        <w:spacing w:line="360" w:lineRule="auto"/>
        <w:ind w:firstLineChars="200" w:firstLine="480"/>
        <w:jc w:val="left"/>
        <w:rPr>
          <w:rFonts w:ascii="仿宋" w:eastAsia="仿宋" w:hAnsi="仿宋" w:cs="宋体" w:hint="eastAsia"/>
          <w:sz w:val="24"/>
        </w:rPr>
      </w:pPr>
      <w:r w:rsidRPr="001E140C">
        <w:rPr>
          <w:rFonts w:ascii="仿宋" w:eastAsia="仿宋" w:hAnsi="仿宋" w:cs="宋体" w:hint="eastAsia"/>
          <w:sz w:val="24"/>
        </w:rPr>
        <w:t>1.</w:t>
      </w:r>
      <w:r w:rsidRPr="001E140C">
        <w:rPr>
          <w:rFonts w:ascii="仿宋" w:eastAsia="仿宋" w:hAnsi="仿宋" w:cs="宋体" w:hint="eastAsia"/>
        </w:rPr>
        <w:t xml:space="preserve"> </w:t>
      </w:r>
      <w:r w:rsidRPr="001E140C">
        <w:rPr>
          <w:rFonts w:ascii="仿宋" w:eastAsia="仿宋" w:hAnsi="仿宋" w:cs="宋体" w:hint="eastAsia"/>
          <w:sz w:val="24"/>
          <w:u w:val="single"/>
        </w:rPr>
        <w:t>（标的名称）</w:t>
      </w:r>
      <w:r w:rsidRPr="001E140C">
        <w:rPr>
          <w:rFonts w:ascii="仿宋" w:eastAsia="仿宋" w:hAnsi="仿宋" w:cs="宋体" w:hint="eastAsia"/>
          <w:sz w:val="24"/>
        </w:rPr>
        <w:t xml:space="preserve">，属于 </w:t>
      </w:r>
      <w:r w:rsidRPr="001E140C">
        <w:rPr>
          <w:rFonts w:ascii="仿宋" w:eastAsia="仿宋" w:hAnsi="仿宋" w:cs="宋体" w:hint="eastAsia"/>
          <w:sz w:val="24"/>
          <w:u w:val="single"/>
        </w:rPr>
        <w:t>（采购文件中明确的所属行业）</w:t>
      </w:r>
      <w:r w:rsidRPr="001E140C">
        <w:rPr>
          <w:rFonts w:ascii="仿宋" w:eastAsia="仿宋" w:hAnsi="仿宋" w:cs="宋体" w:hint="eastAsia"/>
          <w:sz w:val="24"/>
        </w:rPr>
        <w:t xml:space="preserve"> ；承建（承接）企业为 </w:t>
      </w:r>
      <w:r w:rsidRPr="001E140C">
        <w:rPr>
          <w:rFonts w:ascii="仿宋" w:eastAsia="仿宋" w:hAnsi="仿宋" w:cs="宋体" w:hint="eastAsia"/>
          <w:sz w:val="24"/>
          <w:u w:val="single"/>
        </w:rPr>
        <w:t>（企业名称）</w:t>
      </w:r>
      <w:r w:rsidRPr="001E140C">
        <w:rPr>
          <w:rFonts w:ascii="仿宋" w:eastAsia="仿宋" w:hAnsi="仿宋" w:cs="宋体" w:hint="eastAsia"/>
          <w:sz w:val="24"/>
        </w:rPr>
        <w:t xml:space="preserve"> ，从业人员</w:t>
      </w:r>
      <w:r w:rsidRPr="001E140C">
        <w:rPr>
          <w:rFonts w:ascii="仿宋" w:eastAsia="仿宋" w:hAnsi="仿宋" w:cs="宋体" w:hint="eastAsia"/>
          <w:sz w:val="24"/>
          <w:u w:val="single"/>
        </w:rPr>
        <w:t xml:space="preserve">   </w:t>
      </w:r>
      <w:r w:rsidRPr="001E140C">
        <w:rPr>
          <w:rFonts w:ascii="仿宋" w:eastAsia="仿宋" w:hAnsi="仿宋" w:cs="宋体" w:hint="eastAsia"/>
          <w:sz w:val="24"/>
        </w:rPr>
        <w:t>人，营业收入为</w:t>
      </w:r>
      <w:r w:rsidRPr="001E140C">
        <w:rPr>
          <w:rFonts w:ascii="仿宋" w:eastAsia="仿宋" w:hAnsi="仿宋" w:cs="宋体" w:hint="eastAsia"/>
          <w:sz w:val="24"/>
          <w:u w:val="single"/>
        </w:rPr>
        <w:t xml:space="preserve">  </w:t>
      </w:r>
      <w:r w:rsidRPr="001E140C">
        <w:rPr>
          <w:rFonts w:ascii="仿宋" w:eastAsia="仿宋" w:hAnsi="仿宋" w:cs="宋体" w:hint="eastAsia"/>
          <w:sz w:val="24"/>
        </w:rPr>
        <w:t>万元，资产总额为</w:t>
      </w:r>
      <w:r w:rsidRPr="001E140C">
        <w:rPr>
          <w:rFonts w:ascii="仿宋" w:eastAsia="仿宋" w:hAnsi="仿宋" w:cs="宋体" w:hint="eastAsia"/>
          <w:sz w:val="24"/>
          <w:u w:val="single"/>
        </w:rPr>
        <w:t xml:space="preserve">   </w:t>
      </w:r>
      <w:r w:rsidRPr="001E140C">
        <w:rPr>
          <w:rFonts w:ascii="仿宋" w:eastAsia="仿宋" w:hAnsi="仿宋" w:cs="宋体" w:hint="eastAsia"/>
          <w:sz w:val="24"/>
        </w:rPr>
        <w:t>万元属于</w:t>
      </w:r>
      <w:r w:rsidRPr="001E140C">
        <w:rPr>
          <w:rFonts w:ascii="仿宋" w:eastAsia="仿宋" w:hAnsi="仿宋" w:cs="宋体" w:hint="eastAsia"/>
          <w:sz w:val="24"/>
          <w:u w:val="single"/>
        </w:rPr>
        <w:t xml:space="preserve"> （中型企业、小型企业、微型企业） </w:t>
      </w:r>
      <w:r w:rsidRPr="001E140C">
        <w:rPr>
          <w:rFonts w:ascii="仿宋" w:eastAsia="仿宋" w:hAnsi="仿宋" w:cs="宋体" w:hint="eastAsia"/>
          <w:sz w:val="24"/>
        </w:rPr>
        <w:t>；</w:t>
      </w:r>
    </w:p>
    <w:p w14:paraId="3F50E01A" w14:textId="77777777" w:rsidR="00003236" w:rsidRPr="001E140C" w:rsidRDefault="003A58CD">
      <w:pPr>
        <w:spacing w:line="360" w:lineRule="auto"/>
        <w:ind w:firstLineChars="200" w:firstLine="480"/>
        <w:jc w:val="left"/>
        <w:rPr>
          <w:rFonts w:ascii="仿宋" w:eastAsia="仿宋" w:hAnsi="仿宋" w:cs="宋体" w:hint="eastAsia"/>
          <w:sz w:val="24"/>
        </w:rPr>
      </w:pPr>
      <w:r w:rsidRPr="001E140C">
        <w:rPr>
          <w:rFonts w:ascii="仿宋" w:eastAsia="仿宋" w:hAnsi="仿宋" w:cs="宋体" w:hint="eastAsia"/>
          <w:sz w:val="24"/>
        </w:rPr>
        <w:t>2.</w:t>
      </w:r>
      <w:r w:rsidRPr="001E140C">
        <w:rPr>
          <w:rFonts w:ascii="仿宋" w:eastAsia="仿宋" w:hAnsi="仿宋" w:cs="宋体" w:hint="eastAsia"/>
        </w:rPr>
        <w:t xml:space="preserve"> </w:t>
      </w:r>
      <w:r w:rsidRPr="001E140C">
        <w:rPr>
          <w:rFonts w:ascii="仿宋" w:eastAsia="仿宋" w:hAnsi="仿宋" w:cs="宋体" w:hint="eastAsia"/>
          <w:sz w:val="24"/>
          <w:u w:val="single"/>
        </w:rPr>
        <w:t>（标的名称）</w:t>
      </w:r>
      <w:r w:rsidRPr="001E140C">
        <w:rPr>
          <w:rFonts w:ascii="仿宋" w:eastAsia="仿宋" w:hAnsi="仿宋" w:cs="宋体" w:hint="eastAsia"/>
          <w:sz w:val="24"/>
        </w:rPr>
        <w:t xml:space="preserve">，属于 </w:t>
      </w:r>
      <w:r w:rsidRPr="001E140C">
        <w:rPr>
          <w:rFonts w:ascii="仿宋" w:eastAsia="仿宋" w:hAnsi="仿宋" w:cs="宋体" w:hint="eastAsia"/>
          <w:sz w:val="24"/>
          <w:u w:val="single"/>
        </w:rPr>
        <w:t>（采购文件中明确的所属行业）</w:t>
      </w:r>
      <w:r w:rsidRPr="001E140C">
        <w:rPr>
          <w:rFonts w:ascii="仿宋" w:eastAsia="仿宋" w:hAnsi="仿宋" w:cs="宋体" w:hint="eastAsia"/>
          <w:sz w:val="24"/>
        </w:rPr>
        <w:t xml:space="preserve"> ；承建（承接）企业为 </w:t>
      </w:r>
      <w:r w:rsidRPr="001E140C">
        <w:rPr>
          <w:rFonts w:ascii="仿宋" w:eastAsia="仿宋" w:hAnsi="仿宋" w:cs="宋体" w:hint="eastAsia"/>
          <w:sz w:val="24"/>
          <w:u w:val="single"/>
        </w:rPr>
        <w:t>（企业名称）</w:t>
      </w:r>
      <w:r w:rsidRPr="001E140C">
        <w:rPr>
          <w:rFonts w:ascii="仿宋" w:eastAsia="仿宋" w:hAnsi="仿宋" w:cs="宋体" w:hint="eastAsia"/>
          <w:sz w:val="24"/>
        </w:rPr>
        <w:t xml:space="preserve"> ，从业人员</w:t>
      </w:r>
      <w:r w:rsidRPr="001E140C">
        <w:rPr>
          <w:rFonts w:ascii="仿宋" w:eastAsia="仿宋" w:hAnsi="仿宋" w:cs="宋体" w:hint="eastAsia"/>
          <w:sz w:val="24"/>
          <w:u w:val="single"/>
        </w:rPr>
        <w:t xml:space="preserve">   </w:t>
      </w:r>
      <w:r w:rsidRPr="001E140C">
        <w:rPr>
          <w:rFonts w:ascii="仿宋" w:eastAsia="仿宋" w:hAnsi="仿宋" w:cs="宋体" w:hint="eastAsia"/>
          <w:sz w:val="24"/>
        </w:rPr>
        <w:t>人，营业收入为</w:t>
      </w:r>
      <w:r w:rsidRPr="001E140C">
        <w:rPr>
          <w:rFonts w:ascii="仿宋" w:eastAsia="仿宋" w:hAnsi="仿宋" w:cs="宋体" w:hint="eastAsia"/>
          <w:sz w:val="24"/>
          <w:u w:val="single"/>
        </w:rPr>
        <w:t xml:space="preserve">  </w:t>
      </w:r>
      <w:r w:rsidRPr="001E140C">
        <w:rPr>
          <w:rFonts w:ascii="仿宋" w:eastAsia="仿宋" w:hAnsi="仿宋" w:cs="宋体" w:hint="eastAsia"/>
          <w:sz w:val="24"/>
        </w:rPr>
        <w:t>万元，资产总额为</w:t>
      </w:r>
      <w:r w:rsidRPr="001E140C">
        <w:rPr>
          <w:rFonts w:ascii="仿宋" w:eastAsia="仿宋" w:hAnsi="仿宋" w:cs="宋体" w:hint="eastAsia"/>
          <w:sz w:val="24"/>
          <w:u w:val="single"/>
        </w:rPr>
        <w:t xml:space="preserve">   </w:t>
      </w:r>
      <w:r w:rsidRPr="001E140C">
        <w:rPr>
          <w:rFonts w:ascii="仿宋" w:eastAsia="仿宋" w:hAnsi="仿宋" w:cs="宋体" w:hint="eastAsia"/>
          <w:sz w:val="24"/>
        </w:rPr>
        <w:t>万元属于</w:t>
      </w:r>
      <w:r w:rsidRPr="001E140C">
        <w:rPr>
          <w:rFonts w:ascii="仿宋" w:eastAsia="仿宋" w:hAnsi="仿宋" w:cs="宋体" w:hint="eastAsia"/>
          <w:sz w:val="24"/>
          <w:u w:val="single"/>
        </w:rPr>
        <w:t xml:space="preserve"> （中型企业、小型企业、微型企业） </w:t>
      </w:r>
      <w:r w:rsidRPr="001E140C">
        <w:rPr>
          <w:rFonts w:ascii="仿宋" w:eastAsia="仿宋" w:hAnsi="仿宋" w:cs="宋体" w:hint="eastAsia"/>
          <w:sz w:val="24"/>
        </w:rPr>
        <w:t>；</w:t>
      </w:r>
    </w:p>
    <w:p w14:paraId="1CB22E7F" w14:textId="77777777" w:rsidR="00003236" w:rsidRPr="001E140C" w:rsidRDefault="003A58CD">
      <w:pPr>
        <w:spacing w:line="360" w:lineRule="auto"/>
        <w:ind w:firstLineChars="200" w:firstLine="480"/>
        <w:jc w:val="left"/>
        <w:rPr>
          <w:rFonts w:ascii="仿宋" w:eastAsia="仿宋" w:hAnsi="仿宋" w:cs="宋体" w:hint="eastAsia"/>
          <w:sz w:val="24"/>
        </w:rPr>
      </w:pPr>
      <w:r w:rsidRPr="001E140C">
        <w:rPr>
          <w:rFonts w:ascii="仿宋" w:eastAsia="仿宋" w:hAnsi="仿宋" w:cs="宋体" w:hint="eastAsia"/>
          <w:sz w:val="24"/>
        </w:rPr>
        <w:t>……</w:t>
      </w:r>
    </w:p>
    <w:p w14:paraId="7AAE8AEF" w14:textId="77777777" w:rsidR="00003236" w:rsidRPr="001E140C" w:rsidRDefault="003A58CD">
      <w:pPr>
        <w:spacing w:line="360" w:lineRule="auto"/>
        <w:ind w:firstLineChars="200" w:firstLine="480"/>
        <w:jc w:val="left"/>
        <w:rPr>
          <w:rFonts w:ascii="仿宋" w:eastAsia="仿宋" w:hAnsi="仿宋" w:cs="宋体" w:hint="eastAsia"/>
          <w:sz w:val="24"/>
        </w:rPr>
      </w:pPr>
      <w:r w:rsidRPr="001E140C">
        <w:rPr>
          <w:rFonts w:ascii="仿宋" w:eastAsia="仿宋" w:hAnsi="仿宋" w:cs="宋体" w:hint="eastAsia"/>
          <w:sz w:val="24"/>
        </w:rPr>
        <w:t>以上企业，不属于大企业的分支机构，不存在控股股东为大企业的情形，也不存在与大企业的负责人为同一人的情形。</w:t>
      </w:r>
    </w:p>
    <w:p w14:paraId="1514F9FF" w14:textId="77777777" w:rsidR="00003236" w:rsidRPr="001E140C" w:rsidRDefault="003A58CD">
      <w:pPr>
        <w:spacing w:line="360" w:lineRule="auto"/>
        <w:ind w:firstLineChars="200" w:firstLine="480"/>
        <w:jc w:val="left"/>
        <w:rPr>
          <w:rFonts w:ascii="仿宋" w:eastAsia="仿宋" w:hAnsi="仿宋" w:cs="宋体" w:hint="eastAsia"/>
          <w:sz w:val="24"/>
        </w:rPr>
      </w:pPr>
      <w:r w:rsidRPr="001E140C">
        <w:rPr>
          <w:rFonts w:ascii="仿宋" w:eastAsia="仿宋" w:hAnsi="仿宋" w:cs="宋体" w:hint="eastAsia"/>
          <w:sz w:val="24"/>
        </w:rPr>
        <w:t>本企业对上述声明内容的真实性负责。如有虚假，将依法承担相应责任。</w:t>
      </w:r>
    </w:p>
    <w:p w14:paraId="60C77930" w14:textId="77777777" w:rsidR="00003236" w:rsidRPr="001E140C" w:rsidRDefault="003A58CD">
      <w:pPr>
        <w:spacing w:line="360" w:lineRule="auto"/>
        <w:ind w:right="1760"/>
        <w:jc w:val="right"/>
        <w:rPr>
          <w:rFonts w:ascii="仿宋" w:eastAsia="仿宋" w:hAnsi="仿宋" w:cs="宋体" w:hint="eastAsia"/>
          <w:sz w:val="24"/>
        </w:rPr>
      </w:pPr>
      <w:r w:rsidRPr="001E140C">
        <w:rPr>
          <w:rFonts w:ascii="仿宋" w:eastAsia="仿宋" w:hAnsi="仿宋" w:cs="宋体" w:hint="eastAsia"/>
          <w:sz w:val="24"/>
        </w:rPr>
        <w:t>供应商名称（电子签名）：</w:t>
      </w:r>
    </w:p>
    <w:p w14:paraId="5F810033" w14:textId="77777777" w:rsidR="00003236" w:rsidRPr="001E140C" w:rsidRDefault="003A58CD">
      <w:pPr>
        <w:spacing w:line="360" w:lineRule="auto"/>
        <w:ind w:right="1120" w:firstLineChars="1950" w:firstLine="4680"/>
        <w:rPr>
          <w:rFonts w:ascii="仿宋" w:eastAsia="仿宋" w:hAnsi="仿宋" w:cs="宋体" w:hint="eastAsia"/>
          <w:sz w:val="24"/>
        </w:rPr>
      </w:pPr>
      <w:r w:rsidRPr="001E140C">
        <w:rPr>
          <w:rFonts w:ascii="仿宋" w:eastAsia="仿宋" w:hAnsi="仿宋" w:cs="宋体" w:hint="eastAsia"/>
          <w:sz w:val="24"/>
        </w:rPr>
        <w:t>日 期：</w:t>
      </w:r>
    </w:p>
    <w:p w14:paraId="72F19597" w14:textId="77777777" w:rsidR="00003236" w:rsidRPr="001E140C" w:rsidRDefault="003A58CD">
      <w:pPr>
        <w:spacing w:line="360" w:lineRule="auto"/>
        <w:ind w:firstLineChars="147" w:firstLine="310"/>
        <w:jc w:val="left"/>
        <w:rPr>
          <w:rFonts w:ascii="仿宋" w:eastAsia="仿宋" w:hAnsi="仿宋" w:cs="宋体" w:hint="eastAsia"/>
          <w:b/>
          <w:szCs w:val="21"/>
        </w:rPr>
      </w:pPr>
      <w:r w:rsidRPr="001E140C">
        <w:rPr>
          <w:rFonts w:ascii="仿宋" w:eastAsia="仿宋" w:hAnsi="仿宋" w:cs="宋体" w:hint="eastAsia"/>
          <w:b/>
          <w:szCs w:val="21"/>
        </w:rPr>
        <w:t>从业人员、营业收入、资产总额填报上一年度数据，无上</w:t>
      </w:r>
      <w:proofErr w:type="gramStart"/>
      <w:r w:rsidRPr="001E140C">
        <w:rPr>
          <w:rFonts w:ascii="仿宋" w:eastAsia="仿宋" w:hAnsi="仿宋" w:cs="宋体" w:hint="eastAsia"/>
          <w:b/>
          <w:szCs w:val="21"/>
        </w:rPr>
        <w:t>一</w:t>
      </w:r>
      <w:proofErr w:type="gramEnd"/>
      <w:r w:rsidRPr="001E140C">
        <w:rPr>
          <w:rFonts w:ascii="仿宋" w:eastAsia="仿宋" w:hAnsi="仿宋" w:cs="宋体" w:hint="eastAsia"/>
          <w:b/>
          <w:szCs w:val="21"/>
        </w:rPr>
        <w:t>年度数据的新成立企业可不填报。</w:t>
      </w:r>
    </w:p>
    <w:p w14:paraId="3904C5BB" w14:textId="77777777" w:rsidR="00003236" w:rsidRPr="001E140C" w:rsidRDefault="00003236">
      <w:pPr>
        <w:spacing w:line="360" w:lineRule="auto"/>
        <w:ind w:right="420"/>
        <w:rPr>
          <w:rFonts w:ascii="仿宋" w:eastAsia="仿宋" w:hAnsi="仿宋" w:cs="宋体" w:hint="eastAsia"/>
          <w:sz w:val="24"/>
        </w:rPr>
      </w:pPr>
    </w:p>
    <w:p w14:paraId="072264CA" w14:textId="77777777" w:rsidR="00003236" w:rsidRPr="001E140C" w:rsidRDefault="003A58CD">
      <w:pPr>
        <w:spacing w:line="360" w:lineRule="auto"/>
        <w:ind w:right="420"/>
        <w:rPr>
          <w:rFonts w:ascii="仿宋" w:eastAsia="仿宋" w:hAnsi="仿宋" w:cs="宋体" w:hint="eastAsia"/>
          <w:sz w:val="24"/>
        </w:rPr>
      </w:pPr>
      <w:r w:rsidRPr="001E140C">
        <w:rPr>
          <w:rFonts w:ascii="仿宋" w:eastAsia="仿宋" w:hAnsi="仿宋" w:cs="宋体" w:hint="eastAsia"/>
          <w:sz w:val="24"/>
        </w:rPr>
        <w:t xml:space="preserve">   注：</w:t>
      </w:r>
    </w:p>
    <w:p w14:paraId="4D81424B" w14:textId="77777777" w:rsidR="00003236" w:rsidRPr="001E140C" w:rsidRDefault="003A58CD">
      <w:pPr>
        <w:spacing w:line="360" w:lineRule="auto"/>
        <w:ind w:right="420" w:firstLineChars="200" w:firstLine="480"/>
        <w:rPr>
          <w:rFonts w:ascii="仿宋" w:eastAsia="仿宋" w:hAnsi="仿宋" w:cs="宋体" w:hint="eastAsia"/>
          <w:sz w:val="24"/>
        </w:rPr>
      </w:pPr>
      <w:r w:rsidRPr="001E140C">
        <w:rPr>
          <w:rFonts w:ascii="仿宋" w:eastAsia="仿宋" w:hAnsi="仿宋" w:cs="宋体" w:hint="eastAsia"/>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w:t>
      </w:r>
      <w:proofErr w:type="gramStart"/>
      <w:r w:rsidRPr="001E140C">
        <w:rPr>
          <w:rFonts w:ascii="仿宋" w:eastAsia="仿宋" w:hAnsi="仿宋" w:cs="宋体" w:hint="eastAsia"/>
          <w:sz w:val="24"/>
        </w:rPr>
        <w:t>一</w:t>
      </w:r>
      <w:proofErr w:type="gramEnd"/>
      <w:r w:rsidRPr="001E140C">
        <w:rPr>
          <w:rFonts w:ascii="仿宋" w:eastAsia="仿宋" w:hAnsi="仿宋" w:cs="宋体" w:hint="eastAsia"/>
          <w:sz w:val="24"/>
        </w:rPr>
        <w:t>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w:t>
      </w:r>
      <w:r w:rsidRPr="001E140C">
        <w:rPr>
          <w:rFonts w:ascii="仿宋" w:eastAsia="仿宋" w:hAnsi="仿宋" w:cs="宋体" w:hint="eastAsia"/>
          <w:sz w:val="24"/>
        </w:rPr>
        <w:lastRenderedPageBreak/>
        <w:t>属于提供虚假材料谋取中标、成交的，依法承担法律责任。</w:t>
      </w:r>
    </w:p>
    <w:p w14:paraId="72D917D3" w14:textId="7850CE73" w:rsidR="00003236" w:rsidRPr="001E140C" w:rsidRDefault="003A58CD">
      <w:pPr>
        <w:spacing w:line="360" w:lineRule="auto"/>
        <w:ind w:right="420" w:firstLineChars="300" w:firstLine="720"/>
        <w:rPr>
          <w:rFonts w:ascii="仿宋" w:eastAsia="仿宋" w:hAnsi="仿宋" w:cs="宋体" w:hint="eastAsia"/>
          <w:sz w:val="24"/>
        </w:rPr>
      </w:pPr>
      <w:r w:rsidRPr="001E140C">
        <w:rPr>
          <w:rFonts w:ascii="仿宋" w:eastAsia="仿宋" w:hAnsi="仿宋" w:cs="宋体" w:hint="eastAsia"/>
          <w:sz w:val="24"/>
        </w:rPr>
        <w:t>2、符合《关于促进残疾人就业政府采购政策的通知》（财库〔2017〕141号）规定的条件并提供《残疾人福利性单位声明函》（附件</w:t>
      </w:r>
      <w:r w:rsidR="00681F43" w:rsidRPr="001E140C">
        <w:rPr>
          <w:rFonts w:ascii="仿宋" w:eastAsia="仿宋" w:hAnsi="仿宋" w:cs="宋体"/>
          <w:sz w:val="24"/>
        </w:rPr>
        <w:t>1</w:t>
      </w:r>
      <w:r w:rsidRPr="001E140C">
        <w:rPr>
          <w:rFonts w:ascii="仿宋" w:eastAsia="仿宋" w:hAnsi="仿宋" w:cs="宋体" w:hint="eastAsia"/>
          <w:sz w:val="24"/>
        </w:rPr>
        <w:t>）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0D73FF07" w14:textId="77777777" w:rsidR="00003236" w:rsidRPr="001E140C" w:rsidRDefault="00003236">
      <w:pPr>
        <w:spacing w:line="360" w:lineRule="auto"/>
        <w:rPr>
          <w:rFonts w:ascii="仿宋" w:eastAsia="仿宋" w:hAnsi="仿宋" w:cs="仿宋_GB2312" w:hint="eastAsia"/>
          <w:b/>
          <w:sz w:val="24"/>
        </w:rPr>
      </w:pPr>
    </w:p>
    <w:p w14:paraId="360B6F4F" w14:textId="2C251742" w:rsidR="008A2DD9" w:rsidRDefault="008A2DD9">
      <w:pPr>
        <w:widowControl/>
        <w:adjustRightInd/>
        <w:jc w:val="left"/>
        <w:rPr>
          <w:rFonts w:ascii="仿宋" w:eastAsia="仿宋" w:hAnsi="仿宋" w:cs="仿宋_GB2312" w:hint="eastAsia"/>
          <w:b/>
          <w:sz w:val="24"/>
        </w:rPr>
      </w:pPr>
      <w:r>
        <w:rPr>
          <w:rFonts w:ascii="仿宋" w:eastAsia="仿宋" w:hAnsi="仿宋" w:cs="仿宋_GB2312" w:hint="eastAsia"/>
          <w:b/>
          <w:sz w:val="24"/>
        </w:rPr>
        <w:br w:type="page"/>
      </w:r>
    </w:p>
    <w:p w14:paraId="01B473DC" w14:textId="77777777" w:rsidR="008A2DD9" w:rsidRPr="00517D24" w:rsidRDefault="008A2DD9" w:rsidP="008A2DD9">
      <w:pPr>
        <w:snapToGrid w:val="0"/>
        <w:spacing w:before="50" w:after="50" w:line="360" w:lineRule="auto"/>
        <w:rPr>
          <w:rFonts w:ascii="仿宋" w:eastAsia="仿宋" w:hAnsi="仿宋" w:hint="eastAsia"/>
          <w:b/>
          <w:sz w:val="24"/>
        </w:rPr>
      </w:pPr>
      <w:r w:rsidRPr="00517D24">
        <w:rPr>
          <w:rFonts w:ascii="仿宋" w:eastAsia="仿宋" w:hAnsi="仿宋" w:hint="eastAsia"/>
          <w:b/>
          <w:sz w:val="24"/>
        </w:rPr>
        <w:lastRenderedPageBreak/>
        <w:t>附件：代理服务费支付承诺书</w:t>
      </w:r>
    </w:p>
    <w:p w14:paraId="02CD6789" w14:textId="77777777" w:rsidR="008A2DD9" w:rsidRPr="00517D24" w:rsidRDefault="008A2DD9" w:rsidP="008A2DD9">
      <w:pPr>
        <w:jc w:val="center"/>
        <w:rPr>
          <w:rFonts w:ascii="仿宋" w:eastAsia="仿宋" w:hAnsi="仿宋" w:hint="eastAsia"/>
          <w:szCs w:val="21"/>
        </w:rPr>
      </w:pPr>
      <w:r w:rsidRPr="00517D24">
        <w:rPr>
          <w:rFonts w:ascii="仿宋" w:eastAsia="仿宋" w:hAnsi="仿宋" w:hint="eastAsia"/>
          <w:b/>
          <w:bCs/>
          <w:sz w:val="30"/>
          <w:szCs w:val="30"/>
        </w:rPr>
        <w:t>代理服务费支付承诺书</w:t>
      </w:r>
    </w:p>
    <w:p w14:paraId="1D09B77C" w14:textId="77777777" w:rsidR="008A2DD9" w:rsidRPr="00517D24" w:rsidRDefault="008A2DD9" w:rsidP="008A2DD9">
      <w:pPr>
        <w:spacing w:line="480" w:lineRule="auto"/>
        <w:rPr>
          <w:rFonts w:ascii="仿宋" w:eastAsia="仿宋" w:hAnsi="仿宋" w:hint="eastAsia"/>
          <w:sz w:val="24"/>
          <w:szCs w:val="32"/>
        </w:rPr>
      </w:pPr>
    </w:p>
    <w:p w14:paraId="18D0C9D1" w14:textId="4B0BA588" w:rsidR="008A2DD9" w:rsidRPr="00517D24" w:rsidRDefault="008A2DD9" w:rsidP="008A2DD9">
      <w:pPr>
        <w:spacing w:line="480" w:lineRule="auto"/>
        <w:rPr>
          <w:rFonts w:ascii="仿宋" w:eastAsia="仿宋" w:hAnsi="仿宋" w:hint="eastAsia"/>
          <w:sz w:val="24"/>
          <w:szCs w:val="32"/>
        </w:rPr>
      </w:pPr>
      <w:r w:rsidRPr="008A2DD9">
        <w:rPr>
          <w:rFonts w:ascii="仿宋" w:eastAsia="仿宋" w:hAnsi="仿宋" w:hint="eastAsia"/>
          <w:sz w:val="24"/>
          <w:szCs w:val="32"/>
        </w:rPr>
        <w:t>浙江华元工程咨询有限公司</w:t>
      </w:r>
      <w:r w:rsidRPr="00517D24">
        <w:rPr>
          <w:rFonts w:ascii="仿宋" w:eastAsia="仿宋" w:hAnsi="仿宋" w:hint="eastAsia"/>
          <w:sz w:val="24"/>
          <w:szCs w:val="32"/>
        </w:rPr>
        <w:t>：</w:t>
      </w:r>
    </w:p>
    <w:p w14:paraId="1CDB047C" w14:textId="77777777" w:rsidR="008A2DD9" w:rsidRPr="00517D24" w:rsidRDefault="008A2DD9" w:rsidP="008A2DD9">
      <w:pPr>
        <w:spacing w:line="480" w:lineRule="auto"/>
        <w:rPr>
          <w:rFonts w:ascii="仿宋" w:eastAsia="仿宋" w:hAnsi="仿宋" w:hint="eastAsia"/>
          <w:sz w:val="24"/>
          <w:szCs w:val="32"/>
        </w:rPr>
      </w:pPr>
    </w:p>
    <w:p w14:paraId="1947CD4F" w14:textId="77777777" w:rsidR="008A2DD9" w:rsidRPr="00517D24" w:rsidRDefault="008A2DD9" w:rsidP="008A2DD9">
      <w:pPr>
        <w:spacing w:line="480" w:lineRule="auto"/>
        <w:ind w:firstLineChars="200" w:firstLine="480"/>
        <w:rPr>
          <w:rFonts w:ascii="仿宋" w:eastAsia="仿宋" w:hAnsi="仿宋" w:hint="eastAsia"/>
          <w:sz w:val="24"/>
          <w:szCs w:val="32"/>
        </w:rPr>
      </w:pPr>
      <w:r w:rsidRPr="00517D24">
        <w:rPr>
          <w:rFonts w:ascii="仿宋" w:eastAsia="仿宋" w:hAnsi="仿宋" w:hint="eastAsia"/>
          <w:sz w:val="24"/>
          <w:szCs w:val="32"/>
        </w:rPr>
        <w:t>我公司已认真阅读了</w:t>
      </w:r>
      <w:r w:rsidRPr="00517D24">
        <w:rPr>
          <w:rFonts w:ascii="仿宋" w:eastAsia="仿宋" w:hAnsi="仿宋" w:hint="eastAsia"/>
          <w:sz w:val="24"/>
          <w:szCs w:val="32"/>
          <w:u w:val="single"/>
        </w:rPr>
        <w:t xml:space="preserve">                 （项目名称）</w:t>
      </w:r>
      <w:r w:rsidRPr="00517D24">
        <w:rPr>
          <w:rFonts w:ascii="仿宋" w:eastAsia="仿宋" w:hAnsi="仿宋" w:hint="eastAsia"/>
          <w:sz w:val="24"/>
          <w:szCs w:val="32"/>
        </w:rPr>
        <w:t>采购文件（项目编号：  ）并在此承诺：</w:t>
      </w:r>
    </w:p>
    <w:p w14:paraId="729C1561" w14:textId="77777777" w:rsidR="008A2DD9" w:rsidRPr="00517D24" w:rsidRDefault="008A2DD9" w:rsidP="008A2DD9">
      <w:pPr>
        <w:spacing w:line="480" w:lineRule="auto"/>
        <w:ind w:firstLineChars="200" w:firstLine="480"/>
        <w:rPr>
          <w:rFonts w:ascii="仿宋" w:eastAsia="仿宋" w:hAnsi="仿宋" w:hint="eastAsia"/>
          <w:sz w:val="24"/>
          <w:szCs w:val="32"/>
        </w:rPr>
      </w:pPr>
      <w:r w:rsidRPr="00517D24">
        <w:rPr>
          <w:rFonts w:ascii="仿宋" w:eastAsia="仿宋" w:hAnsi="仿宋" w:hint="eastAsia"/>
          <w:sz w:val="24"/>
          <w:szCs w:val="32"/>
        </w:rPr>
        <w:t>如成交，我公司将自成交公告发布之日起</w:t>
      </w:r>
      <w:r w:rsidRPr="00517D24">
        <w:rPr>
          <w:rFonts w:ascii="仿宋" w:eastAsia="仿宋" w:hAnsi="仿宋"/>
          <w:sz w:val="24"/>
          <w:szCs w:val="32"/>
        </w:rPr>
        <w:t>5</w:t>
      </w:r>
      <w:r w:rsidRPr="00517D24">
        <w:rPr>
          <w:rFonts w:ascii="仿宋" w:eastAsia="仿宋" w:hAnsi="仿宋" w:hint="eastAsia"/>
          <w:sz w:val="24"/>
          <w:szCs w:val="32"/>
        </w:rPr>
        <w:t>个工作日内按采购文件规定的标准（金额）一次性向采购代理机构支付代理服务费。</w:t>
      </w:r>
    </w:p>
    <w:p w14:paraId="68ED2797" w14:textId="77777777" w:rsidR="008A2DD9" w:rsidRPr="00517D24" w:rsidRDefault="008A2DD9" w:rsidP="008A2DD9">
      <w:pPr>
        <w:spacing w:line="480" w:lineRule="auto"/>
        <w:rPr>
          <w:rFonts w:ascii="仿宋" w:eastAsia="仿宋" w:hAnsi="仿宋" w:hint="eastAsia"/>
          <w:sz w:val="24"/>
          <w:szCs w:val="32"/>
        </w:rPr>
      </w:pPr>
    </w:p>
    <w:p w14:paraId="6D14C7B6" w14:textId="77777777" w:rsidR="008A2DD9" w:rsidRPr="00517D24" w:rsidRDefault="008A2DD9" w:rsidP="008A2DD9">
      <w:pPr>
        <w:spacing w:line="480" w:lineRule="auto"/>
        <w:rPr>
          <w:rFonts w:ascii="仿宋" w:eastAsia="仿宋" w:hAnsi="仿宋" w:hint="eastAsia"/>
          <w:sz w:val="24"/>
          <w:szCs w:val="32"/>
        </w:rPr>
      </w:pPr>
    </w:p>
    <w:p w14:paraId="513E749F" w14:textId="77777777" w:rsidR="008A2DD9" w:rsidRPr="00517D24" w:rsidRDefault="008A2DD9" w:rsidP="008A2DD9">
      <w:pPr>
        <w:snapToGrid w:val="0"/>
        <w:spacing w:line="480" w:lineRule="auto"/>
        <w:jc w:val="left"/>
        <w:rPr>
          <w:rFonts w:ascii="仿宋" w:eastAsia="仿宋" w:hAnsi="仿宋" w:hint="eastAsia"/>
          <w:sz w:val="24"/>
          <w:u w:val="single"/>
        </w:rPr>
      </w:pPr>
      <w:r w:rsidRPr="00517D24">
        <w:rPr>
          <w:rFonts w:ascii="仿宋" w:eastAsia="仿宋" w:hAnsi="仿宋" w:hint="eastAsia"/>
          <w:sz w:val="24"/>
        </w:rPr>
        <w:t>承诺方（供应商）法定名称</w:t>
      </w:r>
      <w:r w:rsidRPr="00517D24">
        <w:rPr>
          <w:rFonts w:ascii="仿宋" w:eastAsia="仿宋" w:hAnsi="仿宋"/>
          <w:sz w:val="24"/>
        </w:rPr>
        <w:t>:</w:t>
      </w:r>
      <w:r w:rsidRPr="00517D24">
        <w:rPr>
          <w:rFonts w:ascii="仿宋" w:eastAsia="仿宋" w:hAnsi="仿宋"/>
          <w:sz w:val="24"/>
          <w:u w:val="single"/>
        </w:rPr>
        <w:t xml:space="preserve">              </w:t>
      </w:r>
      <w:r w:rsidRPr="00517D24">
        <w:rPr>
          <w:rFonts w:ascii="仿宋" w:eastAsia="仿宋" w:hAnsi="仿宋" w:hint="eastAsia"/>
          <w:sz w:val="24"/>
          <w:u w:val="single"/>
        </w:rPr>
        <w:t>（盖章）</w:t>
      </w:r>
    </w:p>
    <w:p w14:paraId="640CD9FE" w14:textId="77777777" w:rsidR="008A2DD9" w:rsidRPr="00517D24" w:rsidRDefault="008A2DD9" w:rsidP="008A2DD9">
      <w:pPr>
        <w:snapToGrid w:val="0"/>
        <w:spacing w:line="480" w:lineRule="auto"/>
        <w:jc w:val="left"/>
        <w:rPr>
          <w:rFonts w:ascii="仿宋" w:eastAsia="仿宋" w:hAnsi="仿宋" w:hint="eastAsia"/>
          <w:sz w:val="24"/>
        </w:rPr>
      </w:pPr>
      <w:r w:rsidRPr="00517D24">
        <w:rPr>
          <w:rFonts w:ascii="仿宋" w:eastAsia="仿宋" w:hAnsi="仿宋" w:hint="eastAsia"/>
          <w:sz w:val="24"/>
        </w:rPr>
        <w:t>承诺方（供应商）法定地址</w:t>
      </w:r>
      <w:r w:rsidRPr="00517D24">
        <w:rPr>
          <w:rFonts w:ascii="仿宋" w:eastAsia="仿宋" w:hAnsi="仿宋"/>
          <w:sz w:val="24"/>
        </w:rPr>
        <w:t>:____________</w:t>
      </w:r>
      <w:proofErr w:type="gramStart"/>
      <w:r w:rsidRPr="00517D24">
        <w:rPr>
          <w:rFonts w:ascii="仿宋" w:eastAsia="仿宋" w:hAnsi="仿宋"/>
          <w:sz w:val="24"/>
          <w:u w:val="single"/>
        </w:rPr>
        <w:t>__</w:t>
      </w:r>
      <w:r w:rsidRPr="00517D24">
        <w:rPr>
          <w:rFonts w:ascii="仿宋" w:eastAsia="仿宋" w:hAnsi="仿宋" w:hint="eastAsia"/>
          <w:sz w:val="24"/>
          <w:u w:val="single"/>
        </w:rPr>
        <w:t xml:space="preserve"> </w:t>
      </w:r>
      <w:proofErr w:type="gramEnd"/>
      <w:r w:rsidRPr="00517D24">
        <w:rPr>
          <w:rFonts w:ascii="仿宋" w:eastAsia="仿宋" w:hAnsi="仿宋" w:hint="eastAsia"/>
          <w:sz w:val="24"/>
          <w:u w:val="single"/>
        </w:rPr>
        <w:t xml:space="preserve"> </w:t>
      </w:r>
      <w:r w:rsidRPr="00517D24">
        <w:rPr>
          <w:rFonts w:ascii="仿宋" w:eastAsia="仿宋" w:hAnsi="仿宋"/>
          <w:sz w:val="24"/>
          <w:u w:val="single"/>
        </w:rPr>
        <w:t>_</w:t>
      </w:r>
      <w:r w:rsidRPr="00517D24">
        <w:rPr>
          <w:rFonts w:ascii="仿宋" w:eastAsia="仿宋" w:hAnsi="仿宋" w:hint="eastAsia"/>
          <w:sz w:val="24"/>
          <w:u w:val="single"/>
        </w:rPr>
        <w:t xml:space="preserve">  </w:t>
      </w:r>
      <w:r w:rsidRPr="00517D24">
        <w:rPr>
          <w:rFonts w:ascii="仿宋" w:eastAsia="仿宋" w:hAnsi="仿宋"/>
          <w:sz w:val="24"/>
          <w:u w:val="single"/>
        </w:rPr>
        <w:t>_</w:t>
      </w:r>
      <w:r w:rsidRPr="00517D24">
        <w:rPr>
          <w:rFonts w:ascii="仿宋" w:eastAsia="仿宋" w:hAnsi="仿宋" w:hint="eastAsia"/>
          <w:sz w:val="24"/>
          <w:u w:val="single"/>
        </w:rPr>
        <w:t xml:space="preserve"> </w:t>
      </w:r>
      <w:r w:rsidRPr="00517D24">
        <w:rPr>
          <w:rFonts w:ascii="仿宋" w:eastAsia="仿宋" w:hAnsi="仿宋"/>
          <w:sz w:val="24"/>
        </w:rPr>
        <w:t>_</w:t>
      </w:r>
    </w:p>
    <w:p w14:paraId="5C13C422" w14:textId="77777777" w:rsidR="008A2DD9" w:rsidRPr="00517D24" w:rsidRDefault="008A2DD9" w:rsidP="008A2DD9">
      <w:pPr>
        <w:snapToGrid w:val="0"/>
        <w:spacing w:line="480" w:lineRule="auto"/>
        <w:jc w:val="left"/>
        <w:rPr>
          <w:rFonts w:ascii="仿宋" w:eastAsia="仿宋" w:hAnsi="仿宋" w:hint="eastAsia"/>
          <w:sz w:val="24"/>
          <w:u w:val="single"/>
        </w:rPr>
      </w:pPr>
      <w:r w:rsidRPr="00517D24">
        <w:rPr>
          <w:rFonts w:ascii="仿宋" w:eastAsia="仿宋" w:hAnsi="仿宋" w:hint="eastAsia"/>
          <w:sz w:val="24"/>
        </w:rPr>
        <w:t>联系电话：</w:t>
      </w:r>
      <w:r w:rsidRPr="00517D24">
        <w:rPr>
          <w:rFonts w:ascii="仿宋" w:eastAsia="仿宋" w:hAnsi="仿宋"/>
          <w:sz w:val="24"/>
          <w:u w:val="single"/>
        </w:rPr>
        <w:t xml:space="preserve">             </w:t>
      </w:r>
      <w:r w:rsidRPr="00517D24">
        <w:rPr>
          <w:rFonts w:ascii="仿宋" w:eastAsia="仿宋" w:hAnsi="仿宋"/>
          <w:sz w:val="24"/>
        </w:rPr>
        <w:t xml:space="preserve">    </w:t>
      </w:r>
      <w:r w:rsidRPr="00517D24">
        <w:rPr>
          <w:rFonts w:ascii="仿宋" w:eastAsia="仿宋" w:hAnsi="仿宋" w:hint="eastAsia"/>
          <w:sz w:val="24"/>
        </w:rPr>
        <w:t>联系传真：</w:t>
      </w:r>
      <w:r w:rsidRPr="00517D24">
        <w:rPr>
          <w:rFonts w:ascii="仿宋" w:eastAsia="仿宋" w:hAnsi="仿宋"/>
          <w:sz w:val="24"/>
          <w:u w:val="single"/>
        </w:rPr>
        <w:t xml:space="preserve">               </w:t>
      </w:r>
    </w:p>
    <w:p w14:paraId="7D58248A" w14:textId="77777777" w:rsidR="008A2DD9" w:rsidRPr="00517D24" w:rsidRDefault="008A2DD9" w:rsidP="008A2DD9">
      <w:pPr>
        <w:snapToGrid w:val="0"/>
        <w:spacing w:line="480" w:lineRule="auto"/>
        <w:jc w:val="left"/>
        <w:rPr>
          <w:rFonts w:ascii="仿宋" w:eastAsia="仿宋" w:hAnsi="仿宋" w:hint="eastAsia"/>
          <w:spacing w:val="20"/>
          <w:sz w:val="24"/>
        </w:rPr>
      </w:pPr>
      <w:r w:rsidRPr="00517D24">
        <w:rPr>
          <w:rFonts w:ascii="仿宋" w:eastAsia="仿宋" w:hAnsi="仿宋" w:hint="eastAsia"/>
          <w:sz w:val="24"/>
        </w:rPr>
        <w:t>承诺日期</w:t>
      </w:r>
      <w:r w:rsidRPr="00517D24">
        <w:rPr>
          <w:rFonts w:ascii="仿宋" w:eastAsia="仿宋" w:hAnsi="仿宋"/>
          <w:sz w:val="24"/>
        </w:rPr>
        <w:t>:_____</w:t>
      </w:r>
      <w:r w:rsidRPr="00517D24">
        <w:rPr>
          <w:rFonts w:ascii="仿宋" w:eastAsia="仿宋" w:hAnsi="仿宋" w:hint="eastAsia"/>
          <w:sz w:val="24"/>
        </w:rPr>
        <w:t>年</w:t>
      </w:r>
      <w:r w:rsidRPr="00517D24">
        <w:rPr>
          <w:rFonts w:ascii="仿宋" w:eastAsia="仿宋" w:hAnsi="仿宋"/>
          <w:sz w:val="24"/>
        </w:rPr>
        <w:t>___</w:t>
      </w:r>
      <w:r w:rsidRPr="00517D24">
        <w:rPr>
          <w:rFonts w:ascii="仿宋" w:eastAsia="仿宋" w:hAnsi="仿宋" w:hint="eastAsia"/>
          <w:sz w:val="24"/>
        </w:rPr>
        <w:t>月</w:t>
      </w:r>
      <w:r w:rsidRPr="00517D24">
        <w:rPr>
          <w:rFonts w:ascii="仿宋" w:eastAsia="仿宋" w:hAnsi="仿宋"/>
          <w:sz w:val="24"/>
        </w:rPr>
        <w:t>___</w:t>
      </w:r>
      <w:r w:rsidRPr="00517D24">
        <w:rPr>
          <w:rFonts w:ascii="仿宋" w:eastAsia="仿宋" w:hAnsi="仿宋" w:hint="eastAsia"/>
          <w:sz w:val="24"/>
        </w:rPr>
        <w:t>日</w:t>
      </w:r>
    </w:p>
    <w:p w14:paraId="397EBA52" w14:textId="77777777" w:rsidR="008A2DD9" w:rsidRPr="00517D24" w:rsidRDefault="008A2DD9" w:rsidP="008A2DD9">
      <w:pPr>
        <w:snapToGrid w:val="0"/>
        <w:spacing w:before="50" w:after="50" w:line="360" w:lineRule="auto"/>
        <w:rPr>
          <w:rFonts w:ascii="仿宋" w:eastAsia="仿宋" w:hAnsi="仿宋" w:hint="eastAsia"/>
        </w:rPr>
      </w:pPr>
    </w:p>
    <w:p w14:paraId="4DBE9CC0" w14:textId="77777777" w:rsidR="008A2DD9" w:rsidRPr="00517D24" w:rsidRDefault="008A2DD9" w:rsidP="008A2DD9">
      <w:pPr>
        <w:spacing w:line="360" w:lineRule="auto"/>
        <w:rPr>
          <w:rFonts w:ascii="仿宋" w:eastAsia="仿宋" w:hAnsi="仿宋" w:cs="仿宋_GB2312" w:hint="eastAsia"/>
          <w:b/>
          <w:sz w:val="24"/>
        </w:rPr>
      </w:pPr>
    </w:p>
    <w:p w14:paraId="25F9F839" w14:textId="77777777" w:rsidR="00003236" w:rsidRPr="001E140C" w:rsidRDefault="00003236">
      <w:pPr>
        <w:spacing w:line="360" w:lineRule="auto"/>
        <w:ind w:firstLineChars="200" w:firstLine="482"/>
        <w:rPr>
          <w:rFonts w:ascii="仿宋" w:eastAsia="仿宋" w:hAnsi="仿宋" w:cs="仿宋_GB2312" w:hint="eastAsia"/>
          <w:b/>
          <w:sz w:val="24"/>
        </w:rPr>
      </w:pPr>
    </w:p>
    <w:sectPr w:rsidR="00003236" w:rsidRPr="001E140C" w:rsidSect="001F4400">
      <w:pgSz w:w="11906" w:h="16838"/>
      <w:pgMar w:top="779" w:right="1418" w:bottom="468"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1A031F" w14:textId="77777777" w:rsidR="005A33C0" w:rsidRDefault="005A33C0">
      <w:r>
        <w:separator/>
      </w:r>
    </w:p>
  </w:endnote>
  <w:endnote w:type="continuationSeparator" w:id="0">
    <w:p w14:paraId="28F25743" w14:textId="77777777" w:rsidR="005A33C0" w:rsidRDefault="005A33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FHLHE E+ Futura Bk">
    <w:altName w:val="宋体"/>
    <w:charset w:val="86"/>
    <w:family w:val="swiss"/>
    <w:pitch w:val="default"/>
    <w:sig w:usb0="00000000" w:usb1="00000000" w:usb2="00000010" w:usb3="00000000" w:csb0="00040000" w:csb1="00000000"/>
  </w:font>
  <w:font w:name="新宋体">
    <w:panose1 w:val="02010609030101010101"/>
    <w:charset w:val="86"/>
    <w:family w:val="modern"/>
    <w:pitch w:val="fixed"/>
    <w:sig w:usb0="00000203" w:usb1="288F0000" w:usb2="00000016" w:usb3="00000000" w:csb0="00040001" w:csb1="00000000"/>
  </w:font>
  <w:font w:name="Helvetica">
    <w:panose1 w:val="020B0604020202020204"/>
    <w:charset w:val="00"/>
    <w:family w:val="swiss"/>
    <w:pitch w:val="variable"/>
    <w:sig w:usb0="20002A87" w:usb1="00000000" w:usb2="00000000" w:usb3="00000000" w:csb0="000001FF" w:csb1="00000000"/>
  </w:font>
  <w:font w:name="Arial Narrow">
    <w:panose1 w:val="020B0606020202030204"/>
    <w:charset w:val="00"/>
    <w:family w:val="swiss"/>
    <w:pitch w:val="variable"/>
    <w:sig w:usb0="00000287" w:usb1="00000800" w:usb2="00000000" w:usb3="00000000" w:csb0="0000009F" w:csb1="00000000"/>
  </w:font>
  <w:font w:name="Lucida Sans">
    <w:panose1 w:val="020B0602030504020204"/>
    <w:charset w:val="00"/>
    <w:family w:val="swiss"/>
    <w:pitch w:val="variable"/>
    <w:sig w:usb0="00000003" w:usb1="00000000" w:usb2="00000000" w:usb3="00000000" w:csb0="00000001" w:csb1="00000000"/>
  </w:font>
  <w:font w:name="Futura Bk">
    <w:altName w:val="Trebuchet MS"/>
    <w:charset w:val="00"/>
    <w:family w:val="swiss"/>
    <w:pitch w:val="default"/>
    <w:sig w:usb0="00000000" w:usb1="00000000" w:usb2="00000000" w:usb3="00000000" w:csb0="00000011" w:csb1="00000000"/>
  </w:font>
  <w:font w:name="Arial (W1)">
    <w:altName w:val="Arial"/>
    <w:charset w:val="00"/>
    <w:family w:val="swiss"/>
    <w:pitch w:val="default"/>
    <w:sig w:usb0="00000000" w:usb1="00000000" w:usb2="00000008" w:usb3="00000000" w:csb0="000001FF"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Futura Hv">
    <w:altName w:val="Arial"/>
    <w:charset w:val="00"/>
    <w:family w:val="swiss"/>
    <w:pitch w:val="default"/>
    <w:sig w:usb0="00000000" w:usb1="00000000" w:usb2="00000000" w:usb3="00000000" w:csb0="000001FB" w:csb1="00000000"/>
  </w:font>
  <w:font w:name="楷体">
    <w:panose1 w:val="02010609060101010101"/>
    <w:charset w:val="86"/>
    <w:family w:val="modern"/>
    <w:pitch w:val="fixed"/>
    <w:sig w:usb0="800002BF" w:usb1="38CF7CFA" w:usb2="00000016" w:usb3="00000000" w:csb0="00040001" w:csb1="00000000"/>
  </w:font>
  <w:font w:name="Cumberland">
    <w:altName w:val="Courier New"/>
    <w:charset w:val="00"/>
    <w:family w:val="modern"/>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6"/>
    <w:family w:val="swiss"/>
    <w:pitch w:val="variable"/>
    <w:sig w:usb0="F7FFAFFF" w:usb1="E9DFFFFF" w:usb2="0000003F" w:usb3="00000000" w:csb0="003F01FF" w:csb1="00000000"/>
  </w:font>
  <w:font w:name="幼圆">
    <w:panose1 w:val="02010509060101010101"/>
    <w:charset w:val="86"/>
    <w:family w:val="modern"/>
    <w:pitch w:val="fixed"/>
    <w:sig w:usb0="00000001" w:usb1="080E0000" w:usb2="00000010" w:usb3="00000000" w:csb0="00040000" w:csb1="00000000"/>
  </w:font>
  <w:font w:name="Aldine401 BT">
    <w:altName w:val="Courier New"/>
    <w:charset w:val="00"/>
    <w:family w:val="roman"/>
    <w:pitch w:val="default"/>
    <w:sig w:usb0="00000000" w:usb1="00000000" w:usb2="00000000" w:usb3="00000000" w:csb0="00000011" w:csb1="00000000"/>
  </w:font>
  <w:font w:name="Century Gothic">
    <w:panose1 w:val="020B0502020202020204"/>
    <w:charset w:val="00"/>
    <w:family w:val="swiss"/>
    <w:pitch w:val="variable"/>
    <w:sig w:usb0="00000287" w:usb1="00000000" w:usb2="00000000" w:usb3="00000000" w:csb0="0000009F" w:csb1="00000000"/>
  </w:font>
  <w:font w:name="ˎ̥">
    <w:altName w:val="微软雅黑"/>
    <w:charset w:val="00"/>
    <w:family w:val="roman"/>
    <w:pitch w:val="default"/>
    <w:sig w:usb0="00000000" w:usb1="00000000" w:usb2="00000000" w:usb3="00000000" w:csb0="00040001" w:csb1="00000000"/>
  </w:font>
  <w:font w:name="MS Sans Serif">
    <w:altName w:val="Arial"/>
    <w:charset w:val="00"/>
    <w:family w:val="swiss"/>
    <w:pitch w:val="default"/>
    <w:sig w:usb0="00000000" w:usb1="00000000" w:usb2="00000000" w:usb3="00000000" w:csb0="00000001" w:csb1="00000000"/>
  </w:font>
  <w:font w:name="华文中宋">
    <w:panose1 w:val="02010600040101010101"/>
    <w:charset w:val="86"/>
    <w:family w:val="auto"/>
    <w:pitch w:val="variable"/>
    <w:sig w:usb0="00000287" w:usb1="080F0000" w:usb2="00000010" w:usb3="00000000" w:csb0="0004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6ED877" w14:textId="77777777" w:rsidR="0036650E" w:rsidRDefault="0036650E">
    <w:pPr>
      <w:pStyle w:val="afd"/>
      <w:framePr w:wrap="around" w:vAnchor="text" w:hAnchor="margin" w:xAlign="right" w:y="1"/>
      <w:rPr>
        <w:rStyle w:val="affe"/>
      </w:rPr>
    </w:pPr>
    <w:r>
      <w:fldChar w:fldCharType="begin"/>
    </w:r>
    <w:r>
      <w:rPr>
        <w:rStyle w:val="affe"/>
      </w:rPr>
      <w:instrText xml:space="preserve">PAGE  </w:instrText>
    </w:r>
    <w:r>
      <w:fldChar w:fldCharType="end"/>
    </w:r>
  </w:p>
  <w:p w14:paraId="4A730E7E" w14:textId="77777777" w:rsidR="0036650E" w:rsidRDefault="0036650E">
    <w:pPr>
      <w:pStyle w:val="afd"/>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4CD7E0" w14:textId="7869DA71" w:rsidR="0036650E" w:rsidRDefault="0036650E">
    <w:pPr>
      <w:pStyle w:val="afd"/>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740CA2">
      <w:rPr>
        <w:rFonts w:ascii="仿宋_GB2312" w:eastAsia="仿宋_GB2312"/>
        <w:noProof/>
        <w:kern w:val="0"/>
      </w:rPr>
      <w:t>57</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740CA2">
      <w:rPr>
        <w:rFonts w:ascii="仿宋_GB2312" w:eastAsia="仿宋_GB2312"/>
        <w:noProof/>
        <w:kern w:val="0"/>
      </w:rPr>
      <w:t>86</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944657" w14:textId="77777777" w:rsidR="0036650E" w:rsidRDefault="0036650E">
    <w:pPr>
      <w:pStyle w:val="afd"/>
      <w:jc w:val="center"/>
      <w:rPr>
        <w:rFonts w:ascii="仿宋_GB2312" w:eastAsia="仿宋_GB231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DA5D5C" w14:textId="77777777" w:rsidR="0036650E" w:rsidRDefault="0036650E">
    <w:pPr>
      <w:pStyle w:val="afd"/>
      <w:framePr w:wrap="around" w:vAnchor="text" w:hAnchor="margin" w:xAlign="right" w:y="1"/>
      <w:rPr>
        <w:rStyle w:val="affe"/>
      </w:rPr>
    </w:pPr>
    <w:r>
      <w:fldChar w:fldCharType="begin"/>
    </w:r>
    <w:r>
      <w:rPr>
        <w:rStyle w:val="affe"/>
      </w:rPr>
      <w:instrText xml:space="preserve">PAGE  </w:instrText>
    </w:r>
    <w:r>
      <w:fldChar w:fldCharType="end"/>
    </w:r>
  </w:p>
  <w:p w14:paraId="763C3EB4" w14:textId="77777777" w:rsidR="0036650E" w:rsidRDefault="0036650E">
    <w:pPr>
      <w:pStyle w:val="afd"/>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F4871A" w14:textId="441E5E99" w:rsidR="0036650E" w:rsidRDefault="0036650E">
    <w:pPr>
      <w:pStyle w:val="afd"/>
      <w:jc w:val="center"/>
      <w:rPr>
        <w:rFonts w:ascii="仿宋_GB2312" w:eastAsia="仿宋_GB2312"/>
        <w:szCs w:val="24"/>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740CA2">
      <w:rPr>
        <w:rFonts w:ascii="仿宋_GB2312" w:eastAsia="仿宋_GB2312"/>
        <w:noProof/>
        <w:kern w:val="0"/>
        <w:szCs w:val="21"/>
      </w:rPr>
      <w:t>69</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740CA2">
      <w:rPr>
        <w:rFonts w:ascii="仿宋_GB2312" w:eastAsia="仿宋_GB2312"/>
        <w:noProof/>
        <w:kern w:val="0"/>
        <w:szCs w:val="21"/>
      </w:rPr>
      <w:t>86</w:t>
    </w:r>
    <w:r>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A50838" w14:textId="69E18D6D" w:rsidR="0036650E" w:rsidRDefault="0036650E">
    <w:pPr>
      <w:pStyle w:val="afd"/>
      <w:jc w:val="center"/>
      <w:rPr>
        <w:rFonts w:ascii="仿宋_GB2312" w:eastAsia="仿宋_GB2312"/>
      </w:rPr>
    </w:pPr>
    <w:r>
      <w:rPr>
        <w:rFonts w:ascii="仿宋_GB2312" w:eastAsia="仿宋_GB2312" w:hint="eastAsia"/>
        <w:kern w:val="0"/>
        <w:szCs w:val="21"/>
      </w:rPr>
      <w:t xml:space="preserve">第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740CA2">
      <w:rPr>
        <w:rFonts w:ascii="仿宋_GB2312" w:eastAsia="仿宋_GB2312"/>
        <w:noProof/>
        <w:kern w:val="0"/>
        <w:szCs w:val="21"/>
      </w:rPr>
      <w:t>68</w:t>
    </w:r>
    <w:r>
      <w:rPr>
        <w:rFonts w:ascii="仿宋_GB2312" w:eastAsia="仿宋_GB2312" w:hint="eastAsia"/>
        <w:kern w:val="0"/>
        <w:szCs w:val="21"/>
      </w:rPr>
      <w:fldChar w:fldCharType="end"/>
    </w:r>
    <w:r>
      <w:rPr>
        <w:rFonts w:ascii="仿宋_GB2312" w:eastAsia="仿宋_GB2312" w:hint="eastAsia"/>
        <w:kern w:val="0"/>
        <w:szCs w:val="21"/>
      </w:rPr>
      <w:t xml:space="preserve"> 页 共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740CA2">
      <w:rPr>
        <w:rFonts w:ascii="仿宋_GB2312" w:eastAsia="仿宋_GB2312"/>
        <w:noProof/>
        <w:kern w:val="0"/>
        <w:szCs w:val="21"/>
      </w:rPr>
      <w:t>86</w:t>
    </w:r>
    <w:r>
      <w:rPr>
        <w:rFonts w:ascii="仿宋_GB2312" w:eastAsia="仿宋_GB2312" w:hint="eastAsia"/>
        <w:kern w:val="0"/>
        <w:szCs w:val="21"/>
      </w:rPr>
      <w:fldChar w:fldCharType="end"/>
    </w:r>
    <w:bookmarkStart w:id="104" w:name="_Toc91899912"/>
    <w:bookmarkStart w:id="105" w:name="_Toc131845147"/>
    <w:bookmarkStart w:id="106" w:name="_Toc36110187"/>
    <w:bookmarkStart w:id="107" w:name="_Toc164085800"/>
    <w:r>
      <w:rPr>
        <w:rFonts w:ascii="仿宋_GB2312" w:eastAsia="仿宋_GB2312" w:hint="eastAsia"/>
        <w:kern w:val="0"/>
        <w:szCs w:val="21"/>
      </w:rPr>
      <w:t xml:space="preserve"> 页</w:t>
    </w:r>
    <w:bookmarkEnd w:id="104"/>
    <w:bookmarkEnd w:id="105"/>
    <w:bookmarkEnd w:id="106"/>
    <w:bookmarkEnd w:id="107"/>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589B1A5" w14:textId="77777777" w:rsidR="005A33C0" w:rsidRDefault="005A33C0">
      <w:r>
        <w:separator/>
      </w:r>
    </w:p>
  </w:footnote>
  <w:footnote w:type="continuationSeparator" w:id="0">
    <w:p w14:paraId="29D9BC6F" w14:textId="77777777" w:rsidR="005A33C0" w:rsidRDefault="005A33C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AC5578" w14:textId="19A96B6E" w:rsidR="0036650E" w:rsidRDefault="0036650E">
    <w:pPr>
      <w:pStyle w:val="aff8"/>
      <w:jc w:val="right"/>
      <w:rPr>
        <w:rFonts w:ascii="仿宋_GB2312" w:eastAsia="仿宋_GB2312"/>
        <w:b w:val="0"/>
        <w:bCs/>
        <w:i/>
        <w:sz w:val="18"/>
        <w:szCs w:val="18"/>
        <w:u w:val="single"/>
        <w:lang w:val="en-US"/>
      </w:rPr>
    </w:pPr>
    <w:r>
      <w:rPr>
        <w:rFonts w:asciiTheme="minorEastAsia" w:eastAsiaTheme="minorEastAsia" w:hAnsiTheme="minorEastAsia" w:hint="eastAsia"/>
        <w:b w:val="0"/>
        <w:bCs/>
        <w:i/>
        <w:sz w:val="18"/>
        <w:szCs w:val="18"/>
      </w:rPr>
      <w:t>2025-2026</w:t>
    </w:r>
    <w:r w:rsidR="00740CA2">
      <w:rPr>
        <w:rFonts w:asciiTheme="minorEastAsia" w:eastAsiaTheme="minorEastAsia" w:hAnsiTheme="minorEastAsia" w:hint="eastAsia"/>
        <w:b w:val="0"/>
        <w:bCs/>
        <w:i/>
        <w:sz w:val="18"/>
        <w:szCs w:val="18"/>
      </w:rPr>
      <w:t>年长兴县人民医院智慧打印</w:t>
    </w:r>
    <w:r>
      <w:rPr>
        <w:rFonts w:asciiTheme="minorEastAsia" w:eastAsiaTheme="minorEastAsia" w:hAnsiTheme="minorEastAsia" w:hint="eastAsia"/>
        <w:b w:val="0"/>
        <w:bCs/>
        <w:i/>
        <w:sz w:val="18"/>
        <w:szCs w:val="18"/>
      </w:rPr>
      <w:t>及运</w:t>
    </w:r>
    <w:r w:rsidR="00740CA2">
      <w:rPr>
        <w:rFonts w:asciiTheme="minorEastAsia" w:eastAsiaTheme="minorEastAsia" w:hAnsiTheme="minorEastAsia" w:hint="eastAsia"/>
        <w:b w:val="0"/>
        <w:bCs/>
        <w:i/>
        <w:sz w:val="18"/>
        <w:szCs w:val="18"/>
      </w:rPr>
      <w:t>I</w:t>
    </w:r>
    <w:r w:rsidR="00740CA2">
      <w:rPr>
        <w:rFonts w:asciiTheme="minorEastAsia" w:eastAsiaTheme="minorEastAsia" w:hAnsiTheme="minorEastAsia"/>
        <w:b w:val="0"/>
        <w:bCs/>
        <w:i/>
        <w:sz w:val="18"/>
        <w:szCs w:val="18"/>
      </w:rPr>
      <w:t>T</w:t>
    </w:r>
    <w:r w:rsidR="00740CA2">
      <w:rPr>
        <w:rFonts w:asciiTheme="minorEastAsia" w:eastAsiaTheme="minorEastAsia" w:hAnsiTheme="minorEastAsia" w:hint="eastAsia"/>
        <w:b w:val="0"/>
        <w:bCs/>
        <w:i/>
        <w:sz w:val="18"/>
        <w:szCs w:val="18"/>
      </w:rPr>
      <w:t>运</w:t>
    </w:r>
    <w:r>
      <w:rPr>
        <w:rFonts w:asciiTheme="minorEastAsia" w:eastAsiaTheme="minorEastAsia" w:hAnsiTheme="minorEastAsia" w:hint="eastAsia"/>
        <w:b w:val="0"/>
        <w:bCs/>
        <w:i/>
        <w:sz w:val="18"/>
        <w:szCs w:val="18"/>
      </w:rPr>
      <w:t>维服务项目采购竞争性磋商文件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A3B815C" w14:textId="77CD1C12" w:rsidR="0036650E" w:rsidRDefault="0036650E">
    <w:pPr>
      <w:pStyle w:val="aff8"/>
      <w:ind w:right="360"/>
      <w:jc w:val="right"/>
      <w:rPr>
        <w:rFonts w:ascii="仿宋_GB2312" w:eastAsia="仿宋_GB2312"/>
        <w:b w:val="0"/>
        <w:bCs/>
        <w:i/>
        <w:sz w:val="18"/>
        <w:szCs w:val="18"/>
        <w:u w:val="single"/>
        <w:lang w:val="en-US"/>
      </w:rPr>
    </w:pPr>
    <w:r>
      <w:rPr>
        <w:rFonts w:asciiTheme="minorEastAsia" w:eastAsiaTheme="minorEastAsia" w:hAnsiTheme="minorEastAsia" w:hint="eastAsia"/>
        <w:b w:val="0"/>
        <w:bCs/>
        <w:i/>
        <w:sz w:val="18"/>
        <w:szCs w:val="18"/>
      </w:rPr>
      <w:t>2025-2026年长兴县人民医院打印外包及运维服务项目采购竞争性磋商文件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9190E" w14:textId="00DFB2DA" w:rsidR="0036650E" w:rsidRDefault="0036650E">
    <w:pPr>
      <w:pStyle w:val="aff8"/>
      <w:jc w:val="right"/>
      <w:rPr>
        <w:rFonts w:ascii="仿宋_GB2312" w:eastAsia="仿宋_GB2312"/>
        <w:b w:val="0"/>
        <w:bCs/>
        <w:i/>
        <w:sz w:val="18"/>
        <w:szCs w:val="18"/>
        <w:u w:val="single"/>
        <w:lang w:val="en-US"/>
      </w:rPr>
    </w:pPr>
    <w:r>
      <w:rPr>
        <w:rFonts w:asciiTheme="minorEastAsia" w:eastAsiaTheme="minorEastAsia" w:hAnsiTheme="minorEastAsia" w:hint="eastAsia"/>
        <w:b w:val="0"/>
        <w:bCs/>
        <w:i/>
        <w:sz w:val="18"/>
        <w:szCs w:val="18"/>
      </w:rPr>
      <w:t>2025-2026年长兴县人民医院打印外包及运维服务项目采购竞争性磋商文件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1"/>
    <w:multiLevelType w:val="singleLevel"/>
    <w:tmpl w:val="FFFFFF81"/>
    <w:lvl w:ilvl="0">
      <w:start w:val="1"/>
      <w:numFmt w:val="bullet"/>
      <w:pStyle w:val="4"/>
      <w:lvlText w:val=""/>
      <w:lvlJc w:val="left"/>
      <w:pPr>
        <w:tabs>
          <w:tab w:val="left" w:pos="1440"/>
        </w:tabs>
        <w:ind w:left="1440" w:hanging="360"/>
      </w:pPr>
      <w:rPr>
        <w:rFonts w:ascii="Symbol" w:eastAsia="Symbol" w:hAnsi="Symbol" w:hint="default"/>
      </w:rPr>
    </w:lvl>
  </w:abstractNum>
  <w:abstractNum w:abstractNumId="1" w15:restartNumberingAfterBreak="0">
    <w:nsid w:val="00000007"/>
    <w:multiLevelType w:val="multilevel"/>
    <w:tmpl w:val="00000007"/>
    <w:lvl w:ilvl="0">
      <w:start w:val="1"/>
      <w:numFmt w:val="bullet"/>
      <w:pStyle w:val="a"/>
      <w:lvlText w:val=""/>
      <w:lvlJc w:val="left"/>
      <w:pPr>
        <w:tabs>
          <w:tab w:val="left" w:pos="840"/>
        </w:tabs>
        <w:ind w:left="840" w:hanging="420"/>
      </w:pPr>
      <w:rPr>
        <w:rFonts w:ascii="Wingdings" w:hAnsi="Wingdings" w:hint="default"/>
      </w:rPr>
    </w:lvl>
    <w:lvl w:ilvl="1">
      <w:start w:val="1"/>
      <w:numFmt w:val="bullet"/>
      <w:pStyle w:val="BulletedList"/>
      <w:lvlText w:val=""/>
      <w:lvlJc w:val="left"/>
      <w:pPr>
        <w:tabs>
          <w:tab w:val="left" w:pos="1260"/>
        </w:tabs>
        <w:ind w:left="1260" w:hanging="420"/>
      </w:pPr>
      <w:rPr>
        <w:rFonts w:ascii="Wingdings" w:hAnsi="Wingdings" w:hint="default"/>
      </w:rPr>
    </w:lvl>
    <w:lvl w:ilvl="2">
      <w:start w:val="1"/>
      <w:numFmt w:val="bullet"/>
      <w:pStyle w:val="MMTopic3"/>
      <w:lvlText w:val=""/>
      <w:lvlJc w:val="left"/>
      <w:pPr>
        <w:tabs>
          <w:tab w:val="left" w:pos="1680"/>
        </w:tabs>
        <w:ind w:left="1680" w:hanging="420"/>
      </w:pPr>
      <w:rPr>
        <w:rFonts w:ascii="Wingdings" w:hAnsi="Wingdings" w:hint="default"/>
      </w:rPr>
    </w:lvl>
    <w:lvl w:ilvl="3">
      <w:start w:val="1"/>
      <w:numFmt w:val="bullet"/>
      <w:pStyle w:val="a0"/>
      <w:lvlText w:val=""/>
      <w:lvlJc w:val="left"/>
      <w:pPr>
        <w:tabs>
          <w:tab w:val="left" w:pos="2100"/>
        </w:tabs>
        <w:ind w:left="2100" w:hanging="420"/>
      </w:pPr>
      <w:rPr>
        <w:rFonts w:ascii="Wingdings" w:hAnsi="Wingdings" w:hint="default"/>
      </w:rPr>
    </w:lvl>
    <w:lvl w:ilvl="4">
      <w:start w:val="1"/>
      <w:numFmt w:val="bullet"/>
      <w:pStyle w:val="MMTopic5"/>
      <w:lvlText w:val=""/>
      <w:lvlJc w:val="left"/>
      <w:pPr>
        <w:tabs>
          <w:tab w:val="left" w:pos="2520"/>
        </w:tabs>
        <w:ind w:left="2520" w:hanging="420"/>
      </w:pPr>
      <w:rPr>
        <w:rFonts w:ascii="Wingdings" w:hAnsi="Wingdings" w:hint="default"/>
      </w:rPr>
    </w:lvl>
    <w:lvl w:ilvl="5">
      <w:start w:val="1"/>
      <w:numFmt w:val="bullet"/>
      <w:pStyle w:val="a1"/>
      <w:lvlText w:val=""/>
      <w:lvlJc w:val="left"/>
      <w:pPr>
        <w:tabs>
          <w:tab w:val="left" w:pos="2940"/>
        </w:tabs>
        <w:ind w:left="2940" w:hanging="420"/>
      </w:pPr>
      <w:rPr>
        <w:rFonts w:ascii="Wingdings" w:hAnsi="Wingdings" w:hint="default"/>
      </w:rPr>
    </w:lvl>
    <w:lvl w:ilvl="6">
      <w:start w:val="1"/>
      <w:numFmt w:val="bullet"/>
      <w:pStyle w:val="a2"/>
      <w:lvlText w:val=""/>
      <w:lvlJc w:val="left"/>
      <w:pPr>
        <w:tabs>
          <w:tab w:val="left" w:pos="3360"/>
        </w:tabs>
        <w:ind w:left="3360" w:hanging="420"/>
      </w:pPr>
      <w:rPr>
        <w:rFonts w:ascii="Wingdings" w:hAnsi="Wingdings" w:hint="default"/>
      </w:rPr>
    </w:lvl>
    <w:lvl w:ilvl="7">
      <w:start w:val="1"/>
      <w:numFmt w:val="bullet"/>
      <w:pStyle w:val="a3"/>
      <w:lvlText w:val=""/>
      <w:lvlJc w:val="left"/>
      <w:pPr>
        <w:tabs>
          <w:tab w:val="left" w:pos="3780"/>
        </w:tabs>
        <w:ind w:left="3780" w:hanging="420"/>
      </w:pPr>
      <w:rPr>
        <w:rFonts w:ascii="Wingdings" w:hAnsi="Wingdings" w:hint="default"/>
      </w:rPr>
    </w:lvl>
    <w:lvl w:ilvl="8">
      <w:start w:val="1"/>
      <w:numFmt w:val="bullet"/>
      <w:pStyle w:val="a4"/>
      <w:lvlText w:val=""/>
      <w:lvlJc w:val="left"/>
      <w:pPr>
        <w:tabs>
          <w:tab w:val="left" w:pos="4200"/>
        </w:tabs>
        <w:ind w:left="4200" w:hanging="420"/>
      </w:pPr>
      <w:rPr>
        <w:rFonts w:ascii="Wingdings" w:hAnsi="Wingdings" w:hint="default"/>
      </w:rPr>
    </w:lvl>
  </w:abstractNum>
  <w:abstractNum w:abstractNumId="2" w15:restartNumberingAfterBreak="0">
    <w:nsid w:val="0000000A"/>
    <w:multiLevelType w:val="multilevel"/>
    <w:tmpl w:val="0000000A"/>
    <w:lvl w:ilvl="0">
      <w:start w:val="1"/>
      <w:numFmt w:val="decimal"/>
      <w:pStyle w:val="2"/>
      <w:lvlText w:val="%1"/>
      <w:lvlJc w:val="left"/>
      <w:pPr>
        <w:tabs>
          <w:tab w:val="left" w:pos="432"/>
        </w:tabs>
        <w:ind w:left="432" w:hanging="432"/>
      </w:pPr>
      <w:rPr>
        <w:lang w:val="en-US"/>
      </w:rPr>
    </w:lvl>
    <w:lvl w:ilvl="1">
      <w:start w:val="1"/>
      <w:numFmt w:val="decimal"/>
      <w:lvlText w:val="%1.%2"/>
      <w:lvlJc w:val="left"/>
      <w:pPr>
        <w:tabs>
          <w:tab w:val="left" w:pos="860"/>
        </w:tabs>
        <w:ind w:left="860" w:hanging="576"/>
      </w:pPr>
    </w:lvl>
    <w:lvl w:ilvl="2">
      <w:start w:val="1"/>
      <w:numFmt w:val="decimal"/>
      <w:lvlText w:val="%1.%2.%3"/>
      <w:lvlJc w:val="left"/>
      <w:pPr>
        <w:tabs>
          <w:tab w:val="left" w:pos="720"/>
        </w:tabs>
        <w:ind w:left="72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3" w15:restartNumberingAfterBreak="0">
    <w:nsid w:val="00000027"/>
    <w:multiLevelType w:val="singleLevel"/>
    <w:tmpl w:val="00000027"/>
    <w:lvl w:ilvl="0">
      <w:numFmt w:val="bullet"/>
      <w:lvlText w:val="*"/>
      <w:lvlJc w:val="left"/>
    </w:lvl>
  </w:abstractNum>
  <w:abstractNum w:abstractNumId="4" w15:restartNumberingAfterBreak="0">
    <w:nsid w:val="11744E57"/>
    <w:multiLevelType w:val="multilevel"/>
    <w:tmpl w:val="11744E57"/>
    <w:lvl w:ilvl="0">
      <w:start w:val="1"/>
      <w:numFmt w:val="decimal"/>
      <w:pStyle w:val="1"/>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pStyle w:val="40"/>
      <w:lvlText w:val="%1.%2.%3.%4"/>
      <w:lvlJc w:val="left"/>
      <w:pPr>
        <w:tabs>
          <w:tab w:val="left" w:pos="864"/>
        </w:tabs>
        <w:ind w:left="864" w:hanging="864"/>
      </w:pPr>
    </w:lvl>
    <w:lvl w:ilvl="4">
      <w:start w:val="1"/>
      <w:numFmt w:val="decimal"/>
      <w:pStyle w:val="5"/>
      <w:lvlText w:val="%1.%2.%3.%4.%5"/>
      <w:lvlJc w:val="left"/>
      <w:pPr>
        <w:tabs>
          <w:tab w:val="left" w:pos="1008"/>
        </w:tabs>
        <w:ind w:left="1008" w:hanging="1008"/>
      </w:pPr>
    </w:lvl>
    <w:lvl w:ilvl="5">
      <w:start w:val="1"/>
      <w:numFmt w:val="decimal"/>
      <w:pStyle w:val="6"/>
      <w:lvlText w:val="%1.%2.%3.%4.%5.%6"/>
      <w:lvlJc w:val="left"/>
      <w:pPr>
        <w:tabs>
          <w:tab w:val="left" w:pos="1152"/>
        </w:tabs>
        <w:ind w:left="1152" w:hanging="1152"/>
      </w:pPr>
    </w:lvl>
    <w:lvl w:ilvl="6">
      <w:start w:val="1"/>
      <w:numFmt w:val="decimal"/>
      <w:pStyle w:val="7"/>
      <w:lvlText w:val="%1.%2.%3.%4.%5.%6.%7"/>
      <w:lvlJc w:val="left"/>
      <w:pPr>
        <w:tabs>
          <w:tab w:val="left" w:pos="1296"/>
        </w:tabs>
        <w:ind w:left="1296" w:hanging="1296"/>
      </w:pPr>
    </w:lvl>
    <w:lvl w:ilvl="7">
      <w:start w:val="1"/>
      <w:numFmt w:val="decimal"/>
      <w:pStyle w:val="8"/>
      <w:lvlText w:val="%1.%2.%3.%4.%5.%6.%7.%8"/>
      <w:lvlJc w:val="left"/>
      <w:pPr>
        <w:tabs>
          <w:tab w:val="left" w:pos="1440"/>
        </w:tabs>
        <w:ind w:left="1440" w:hanging="1440"/>
      </w:pPr>
    </w:lvl>
    <w:lvl w:ilvl="8">
      <w:start w:val="1"/>
      <w:numFmt w:val="decimal"/>
      <w:pStyle w:val="9"/>
      <w:lvlText w:val="%1.%2.%3.%4.%5.%6.%7.%8.%9"/>
      <w:lvlJc w:val="left"/>
      <w:pPr>
        <w:tabs>
          <w:tab w:val="left" w:pos="1584"/>
        </w:tabs>
        <w:ind w:left="1584" w:hanging="1584"/>
      </w:pPr>
    </w:lvl>
  </w:abstractNum>
  <w:abstractNum w:abstractNumId="5" w15:restartNumberingAfterBreak="0">
    <w:nsid w:val="34A1552E"/>
    <w:multiLevelType w:val="multilevel"/>
    <w:tmpl w:val="34A1552E"/>
    <w:lvl w:ilvl="0">
      <w:start w:val="1"/>
      <w:numFmt w:val="bullet"/>
      <w:lvlText w:val=""/>
      <w:lvlJc w:val="left"/>
      <w:pPr>
        <w:ind w:left="1140" w:hanging="420"/>
      </w:pPr>
      <w:rPr>
        <w:rFonts w:ascii="Wingdings" w:hAnsi="Wingdings" w:hint="default"/>
      </w:rPr>
    </w:lvl>
    <w:lvl w:ilvl="1">
      <w:start w:val="1"/>
      <w:numFmt w:val="bullet"/>
      <w:lvlText w:val=""/>
      <w:lvlJc w:val="left"/>
      <w:pPr>
        <w:ind w:left="1560" w:hanging="420"/>
      </w:pPr>
      <w:rPr>
        <w:rFonts w:ascii="Wingdings" w:hAnsi="Wingdings" w:hint="default"/>
      </w:rPr>
    </w:lvl>
    <w:lvl w:ilvl="2">
      <w:start w:val="1"/>
      <w:numFmt w:val="bullet"/>
      <w:lvlText w:val=""/>
      <w:lvlJc w:val="left"/>
      <w:pPr>
        <w:ind w:left="1980" w:hanging="420"/>
      </w:pPr>
      <w:rPr>
        <w:rFonts w:ascii="Wingdings" w:hAnsi="Wingdings" w:hint="default"/>
      </w:rPr>
    </w:lvl>
    <w:lvl w:ilvl="3">
      <w:start w:val="1"/>
      <w:numFmt w:val="bullet"/>
      <w:lvlText w:val=""/>
      <w:lvlJc w:val="left"/>
      <w:pPr>
        <w:ind w:left="2400" w:hanging="420"/>
      </w:pPr>
      <w:rPr>
        <w:rFonts w:ascii="Wingdings" w:hAnsi="Wingdings" w:hint="default"/>
      </w:rPr>
    </w:lvl>
    <w:lvl w:ilvl="4">
      <w:start w:val="1"/>
      <w:numFmt w:val="bullet"/>
      <w:lvlText w:val=""/>
      <w:lvlJc w:val="left"/>
      <w:pPr>
        <w:ind w:left="2820" w:hanging="420"/>
      </w:pPr>
      <w:rPr>
        <w:rFonts w:ascii="Wingdings" w:hAnsi="Wingdings" w:hint="default"/>
      </w:rPr>
    </w:lvl>
    <w:lvl w:ilvl="5">
      <w:start w:val="1"/>
      <w:numFmt w:val="bullet"/>
      <w:lvlText w:val=""/>
      <w:lvlJc w:val="left"/>
      <w:pPr>
        <w:ind w:left="3240" w:hanging="420"/>
      </w:pPr>
      <w:rPr>
        <w:rFonts w:ascii="Wingdings" w:hAnsi="Wingdings" w:hint="default"/>
      </w:rPr>
    </w:lvl>
    <w:lvl w:ilvl="6">
      <w:start w:val="1"/>
      <w:numFmt w:val="bullet"/>
      <w:lvlText w:val=""/>
      <w:lvlJc w:val="left"/>
      <w:pPr>
        <w:ind w:left="3660" w:hanging="420"/>
      </w:pPr>
      <w:rPr>
        <w:rFonts w:ascii="Wingdings" w:hAnsi="Wingdings" w:hint="default"/>
      </w:rPr>
    </w:lvl>
    <w:lvl w:ilvl="7">
      <w:start w:val="1"/>
      <w:numFmt w:val="bullet"/>
      <w:lvlText w:val=""/>
      <w:lvlJc w:val="left"/>
      <w:pPr>
        <w:ind w:left="4080" w:hanging="420"/>
      </w:pPr>
      <w:rPr>
        <w:rFonts w:ascii="Wingdings" w:hAnsi="Wingdings" w:hint="default"/>
      </w:rPr>
    </w:lvl>
    <w:lvl w:ilvl="8">
      <w:start w:val="1"/>
      <w:numFmt w:val="bullet"/>
      <w:lvlText w:val=""/>
      <w:lvlJc w:val="left"/>
      <w:pPr>
        <w:ind w:left="4500" w:hanging="420"/>
      </w:pPr>
      <w:rPr>
        <w:rFonts w:ascii="Wingdings" w:hAnsi="Wingdings" w:hint="default"/>
      </w:rPr>
    </w:lvl>
  </w:abstractNum>
  <w:abstractNum w:abstractNumId="6" w15:restartNumberingAfterBreak="0">
    <w:nsid w:val="4E8212DA"/>
    <w:multiLevelType w:val="singleLevel"/>
    <w:tmpl w:val="4E8212DA"/>
    <w:lvl w:ilvl="0">
      <w:start w:val="1"/>
      <w:numFmt w:val="decimal"/>
      <w:lvlText w:val="%1、"/>
      <w:lvlJc w:val="left"/>
      <w:pPr>
        <w:tabs>
          <w:tab w:val="left" w:pos="840"/>
        </w:tabs>
        <w:ind w:left="840" w:hanging="360"/>
      </w:pPr>
      <w:rPr>
        <w:rFonts w:hint="default"/>
      </w:rPr>
    </w:lvl>
  </w:abstractNum>
  <w:abstractNum w:abstractNumId="7" w15:restartNumberingAfterBreak="0">
    <w:nsid w:val="578B3BD2"/>
    <w:multiLevelType w:val="multilevel"/>
    <w:tmpl w:val="578B3BD2"/>
    <w:lvl w:ilvl="0">
      <w:start w:val="1"/>
      <w:numFmt w:val="decimal"/>
      <w:pStyle w:val="10"/>
      <w:lvlText w:val="%1"/>
      <w:lvlJc w:val="left"/>
      <w:pPr>
        <w:tabs>
          <w:tab w:val="left" w:pos="480"/>
        </w:tabs>
        <w:ind w:left="480" w:hanging="480"/>
      </w:pPr>
      <w:rPr>
        <w:rFonts w:hint="eastAsia"/>
        <w:sz w:val="44"/>
        <w:szCs w:val="44"/>
      </w:rPr>
    </w:lvl>
    <w:lvl w:ilvl="1">
      <w:start w:val="1"/>
      <w:numFmt w:val="decimal"/>
      <w:pStyle w:val="20"/>
      <w:lvlText w:val="%1.%2"/>
      <w:lvlJc w:val="left"/>
      <w:pPr>
        <w:tabs>
          <w:tab w:val="left" w:pos="480"/>
        </w:tabs>
        <w:ind w:left="480" w:hanging="480"/>
      </w:pPr>
      <w:rPr>
        <w:rFonts w:hint="default"/>
        <w:sz w:val="32"/>
        <w:szCs w:val="32"/>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1620"/>
        </w:tabs>
        <w:ind w:left="1620" w:hanging="720"/>
      </w:pPr>
      <w:rPr>
        <w:rFonts w:hint="default"/>
      </w:rPr>
    </w:lvl>
    <w:lvl w:ilvl="4">
      <w:start w:val="1"/>
      <w:numFmt w:val="decimal"/>
      <w:pStyle w:val="50"/>
      <w:lvlText w:val="%1.%2.%3.%4.%5"/>
      <w:lvlJc w:val="left"/>
      <w:pPr>
        <w:tabs>
          <w:tab w:val="left" w:pos="1080"/>
        </w:tabs>
        <w:ind w:left="1080" w:hanging="1080"/>
      </w:pPr>
      <w:rPr>
        <w:rFonts w:hint="default"/>
      </w:rPr>
    </w:lvl>
    <w:lvl w:ilvl="5">
      <w:start w:val="1"/>
      <w:numFmt w:val="decimal"/>
      <w:pStyle w:val="60"/>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8" w15:restartNumberingAfterBreak="0">
    <w:nsid w:val="59706EA6"/>
    <w:multiLevelType w:val="multilevel"/>
    <w:tmpl w:val="59706EA6"/>
    <w:lvl w:ilvl="0">
      <w:start w:val="1"/>
      <w:numFmt w:val="bullet"/>
      <w:lvlText w:val=""/>
      <w:lvlJc w:val="left"/>
      <w:pPr>
        <w:ind w:left="1260" w:hanging="420"/>
      </w:pPr>
      <w:rPr>
        <w:rFonts w:ascii="Wingdings" w:hAnsi="Wingdings" w:hint="default"/>
      </w:rPr>
    </w:lvl>
    <w:lvl w:ilvl="1">
      <w:start w:val="1"/>
      <w:numFmt w:val="bullet"/>
      <w:lvlText w:val=""/>
      <w:lvlJc w:val="left"/>
      <w:pPr>
        <w:ind w:left="1680" w:hanging="420"/>
      </w:pPr>
      <w:rPr>
        <w:rFonts w:ascii="Wingdings" w:hAnsi="Wingdings" w:hint="default"/>
      </w:rPr>
    </w:lvl>
    <w:lvl w:ilvl="2">
      <w:start w:val="1"/>
      <w:numFmt w:val="bullet"/>
      <w:lvlText w:val=""/>
      <w:lvlJc w:val="left"/>
      <w:pPr>
        <w:ind w:left="2100" w:hanging="420"/>
      </w:pPr>
      <w:rPr>
        <w:rFonts w:ascii="Wingdings" w:hAnsi="Wingdings" w:hint="default"/>
      </w:rPr>
    </w:lvl>
    <w:lvl w:ilvl="3">
      <w:start w:val="1"/>
      <w:numFmt w:val="bullet"/>
      <w:lvlText w:val=""/>
      <w:lvlJc w:val="left"/>
      <w:pPr>
        <w:ind w:left="2520" w:hanging="420"/>
      </w:pPr>
      <w:rPr>
        <w:rFonts w:ascii="Wingdings" w:hAnsi="Wingdings" w:hint="default"/>
      </w:rPr>
    </w:lvl>
    <w:lvl w:ilvl="4">
      <w:start w:val="1"/>
      <w:numFmt w:val="bullet"/>
      <w:lvlText w:val=""/>
      <w:lvlJc w:val="left"/>
      <w:pPr>
        <w:ind w:left="2940" w:hanging="420"/>
      </w:pPr>
      <w:rPr>
        <w:rFonts w:ascii="Wingdings" w:hAnsi="Wingdings" w:hint="default"/>
      </w:rPr>
    </w:lvl>
    <w:lvl w:ilvl="5">
      <w:start w:val="1"/>
      <w:numFmt w:val="bullet"/>
      <w:lvlText w:val=""/>
      <w:lvlJc w:val="left"/>
      <w:pPr>
        <w:ind w:left="3360" w:hanging="420"/>
      </w:pPr>
      <w:rPr>
        <w:rFonts w:ascii="Wingdings" w:hAnsi="Wingdings" w:hint="default"/>
      </w:rPr>
    </w:lvl>
    <w:lvl w:ilvl="6">
      <w:start w:val="1"/>
      <w:numFmt w:val="bullet"/>
      <w:lvlText w:val=""/>
      <w:lvlJc w:val="left"/>
      <w:pPr>
        <w:ind w:left="3780" w:hanging="420"/>
      </w:pPr>
      <w:rPr>
        <w:rFonts w:ascii="Wingdings" w:hAnsi="Wingdings" w:hint="default"/>
      </w:rPr>
    </w:lvl>
    <w:lvl w:ilvl="7">
      <w:start w:val="1"/>
      <w:numFmt w:val="bullet"/>
      <w:lvlText w:val=""/>
      <w:lvlJc w:val="left"/>
      <w:pPr>
        <w:ind w:left="4200" w:hanging="420"/>
      </w:pPr>
      <w:rPr>
        <w:rFonts w:ascii="Wingdings" w:hAnsi="Wingdings" w:hint="default"/>
      </w:rPr>
    </w:lvl>
    <w:lvl w:ilvl="8">
      <w:start w:val="1"/>
      <w:numFmt w:val="bullet"/>
      <w:lvlText w:val=""/>
      <w:lvlJc w:val="left"/>
      <w:pPr>
        <w:ind w:left="4620" w:hanging="420"/>
      </w:pPr>
      <w:rPr>
        <w:rFonts w:ascii="Wingdings" w:hAnsi="Wingdings" w:hint="default"/>
      </w:rPr>
    </w:lvl>
  </w:abstractNum>
  <w:abstractNum w:abstractNumId="9" w15:restartNumberingAfterBreak="0">
    <w:nsid w:val="73596DCC"/>
    <w:multiLevelType w:val="multilevel"/>
    <w:tmpl w:val="73596DCC"/>
    <w:lvl w:ilvl="0">
      <w:start w:val="1"/>
      <w:numFmt w:val="bullet"/>
      <w:pStyle w:val="21"/>
      <w:lvlText w:val=""/>
      <w:lvlJc w:val="left"/>
      <w:pPr>
        <w:ind w:left="900" w:hanging="420"/>
      </w:pPr>
      <w:rPr>
        <w:rFonts w:ascii="Symbol" w:hAnsi="Symbol"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10" w15:restartNumberingAfterBreak="0">
    <w:nsid w:val="79CA01B1"/>
    <w:multiLevelType w:val="multilevel"/>
    <w:tmpl w:val="79CA01B1"/>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num w:numId="1" w16cid:durableId="117453089">
    <w:abstractNumId w:val="4"/>
  </w:num>
  <w:num w:numId="2" w16cid:durableId="1386105236">
    <w:abstractNumId w:val="2"/>
  </w:num>
  <w:num w:numId="3" w16cid:durableId="746000568">
    <w:abstractNumId w:val="0"/>
  </w:num>
  <w:num w:numId="4" w16cid:durableId="316883720">
    <w:abstractNumId w:val="1"/>
  </w:num>
  <w:num w:numId="5" w16cid:durableId="1489710856">
    <w:abstractNumId w:val="7"/>
  </w:num>
  <w:num w:numId="6" w16cid:durableId="229586791">
    <w:abstractNumId w:val="9"/>
  </w:num>
  <w:num w:numId="7" w16cid:durableId="491608976">
    <w:abstractNumId w:val="10"/>
  </w:num>
  <w:num w:numId="8" w16cid:durableId="480461181">
    <w:abstractNumId w:val="5"/>
  </w:num>
  <w:num w:numId="9" w16cid:durableId="973145886">
    <w:abstractNumId w:val="8"/>
  </w:num>
  <w:num w:numId="10" w16cid:durableId="1132283389">
    <w:abstractNumId w:val="6"/>
  </w:num>
  <w:num w:numId="11" w16cid:durableId="207435539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noPunctuationKerning/>
  <w:characterSpacingControl w:val="compressPunctuation"/>
  <w:doNotValidateAgainstSchema/>
  <w:doNotDemarcateInvalidXml/>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Dc5ZjcwNDU1NTNhNThiMmNhYmE5YmM3MTQ1Yjg5YTcifQ=="/>
  </w:docVars>
  <w:rsids>
    <w:rsidRoot w:val="00172A27"/>
    <w:rsid w:val="00000715"/>
    <w:rsid w:val="0000133D"/>
    <w:rsid w:val="00003236"/>
    <w:rsid w:val="0000488B"/>
    <w:rsid w:val="00004EB2"/>
    <w:rsid w:val="00005CAC"/>
    <w:rsid w:val="00006109"/>
    <w:rsid w:val="00006725"/>
    <w:rsid w:val="0000675E"/>
    <w:rsid w:val="00007CAA"/>
    <w:rsid w:val="00010FE9"/>
    <w:rsid w:val="0001122F"/>
    <w:rsid w:val="00012B57"/>
    <w:rsid w:val="00012BE8"/>
    <w:rsid w:val="00013F31"/>
    <w:rsid w:val="00015FD7"/>
    <w:rsid w:val="000170C8"/>
    <w:rsid w:val="000172A5"/>
    <w:rsid w:val="000173F4"/>
    <w:rsid w:val="000217DE"/>
    <w:rsid w:val="00022853"/>
    <w:rsid w:val="00024AA4"/>
    <w:rsid w:val="00024F3F"/>
    <w:rsid w:val="00025776"/>
    <w:rsid w:val="000270F2"/>
    <w:rsid w:val="00027540"/>
    <w:rsid w:val="00030572"/>
    <w:rsid w:val="00030CB3"/>
    <w:rsid w:val="0003206A"/>
    <w:rsid w:val="00032EA0"/>
    <w:rsid w:val="000332C4"/>
    <w:rsid w:val="00034505"/>
    <w:rsid w:val="00034FA7"/>
    <w:rsid w:val="000357E4"/>
    <w:rsid w:val="0003613F"/>
    <w:rsid w:val="000361EE"/>
    <w:rsid w:val="00042533"/>
    <w:rsid w:val="00042E65"/>
    <w:rsid w:val="0004347C"/>
    <w:rsid w:val="00043907"/>
    <w:rsid w:val="00044F48"/>
    <w:rsid w:val="0004651A"/>
    <w:rsid w:val="00050656"/>
    <w:rsid w:val="00051B54"/>
    <w:rsid w:val="00052235"/>
    <w:rsid w:val="00054D39"/>
    <w:rsid w:val="0005501B"/>
    <w:rsid w:val="000554C7"/>
    <w:rsid w:val="00055A61"/>
    <w:rsid w:val="00056118"/>
    <w:rsid w:val="000578A3"/>
    <w:rsid w:val="00057FC8"/>
    <w:rsid w:val="000600BA"/>
    <w:rsid w:val="00061963"/>
    <w:rsid w:val="00061A3C"/>
    <w:rsid w:val="000620B0"/>
    <w:rsid w:val="00062CB4"/>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99D"/>
    <w:rsid w:val="00075D0E"/>
    <w:rsid w:val="00075F6A"/>
    <w:rsid w:val="000763F3"/>
    <w:rsid w:val="000768B4"/>
    <w:rsid w:val="00076EA7"/>
    <w:rsid w:val="00077607"/>
    <w:rsid w:val="00077756"/>
    <w:rsid w:val="00080970"/>
    <w:rsid w:val="00083DDA"/>
    <w:rsid w:val="0008580E"/>
    <w:rsid w:val="00085A0E"/>
    <w:rsid w:val="00085DED"/>
    <w:rsid w:val="00086F8A"/>
    <w:rsid w:val="000904F6"/>
    <w:rsid w:val="00090ED8"/>
    <w:rsid w:val="0009145F"/>
    <w:rsid w:val="00091B4E"/>
    <w:rsid w:val="00091D89"/>
    <w:rsid w:val="00092FE9"/>
    <w:rsid w:val="00094342"/>
    <w:rsid w:val="000960BA"/>
    <w:rsid w:val="0009662A"/>
    <w:rsid w:val="0009766A"/>
    <w:rsid w:val="000A1A52"/>
    <w:rsid w:val="000A1F98"/>
    <w:rsid w:val="000A23CE"/>
    <w:rsid w:val="000A49BB"/>
    <w:rsid w:val="000A4C67"/>
    <w:rsid w:val="000A5674"/>
    <w:rsid w:val="000A5A46"/>
    <w:rsid w:val="000B0E04"/>
    <w:rsid w:val="000B1494"/>
    <w:rsid w:val="000B4B26"/>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ADC"/>
    <w:rsid w:val="000D1D28"/>
    <w:rsid w:val="000D2A10"/>
    <w:rsid w:val="000D34C8"/>
    <w:rsid w:val="000D34FD"/>
    <w:rsid w:val="000D3BB6"/>
    <w:rsid w:val="000D3BE5"/>
    <w:rsid w:val="000D3C37"/>
    <w:rsid w:val="000D45A5"/>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0826"/>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68F"/>
    <w:rsid w:val="00114847"/>
    <w:rsid w:val="0011585B"/>
    <w:rsid w:val="00115B1A"/>
    <w:rsid w:val="001168F8"/>
    <w:rsid w:val="00117440"/>
    <w:rsid w:val="001228C8"/>
    <w:rsid w:val="0012419E"/>
    <w:rsid w:val="001243E9"/>
    <w:rsid w:val="001248EF"/>
    <w:rsid w:val="00124F76"/>
    <w:rsid w:val="00124FC4"/>
    <w:rsid w:val="001259B8"/>
    <w:rsid w:val="00127DAB"/>
    <w:rsid w:val="00131C2D"/>
    <w:rsid w:val="00132BC2"/>
    <w:rsid w:val="00133C38"/>
    <w:rsid w:val="001350F7"/>
    <w:rsid w:val="00135141"/>
    <w:rsid w:val="00135769"/>
    <w:rsid w:val="00135BE9"/>
    <w:rsid w:val="001374DC"/>
    <w:rsid w:val="0013773D"/>
    <w:rsid w:val="00140D7A"/>
    <w:rsid w:val="001430C3"/>
    <w:rsid w:val="00144649"/>
    <w:rsid w:val="001451BB"/>
    <w:rsid w:val="00145662"/>
    <w:rsid w:val="00145C6D"/>
    <w:rsid w:val="00146151"/>
    <w:rsid w:val="001478E5"/>
    <w:rsid w:val="00147EA7"/>
    <w:rsid w:val="00151B2F"/>
    <w:rsid w:val="001524DC"/>
    <w:rsid w:val="001525E5"/>
    <w:rsid w:val="00153859"/>
    <w:rsid w:val="00153ED0"/>
    <w:rsid w:val="00157432"/>
    <w:rsid w:val="00161185"/>
    <w:rsid w:val="00161853"/>
    <w:rsid w:val="00161C7D"/>
    <w:rsid w:val="00166EF8"/>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304"/>
    <w:rsid w:val="0018040C"/>
    <w:rsid w:val="00180A47"/>
    <w:rsid w:val="00181272"/>
    <w:rsid w:val="001823B6"/>
    <w:rsid w:val="001827B7"/>
    <w:rsid w:val="001827EF"/>
    <w:rsid w:val="00182982"/>
    <w:rsid w:val="00182D68"/>
    <w:rsid w:val="0018397E"/>
    <w:rsid w:val="00183BA7"/>
    <w:rsid w:val="0018693D"/>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A17"/>
    <w:rsid w:val="001A6BBB"/>
    <w:rsid w:val="001A791D"/>
    <w:rsid w:val="001A79A2"/>
    <w:rsid w:val="001B0AA9"/>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555"/>
    <w:rsid w:val="001C1F01"/>
    <w:rsid w:val="001C232F"/>
    <w:rsid w:val="001C31F5"/>
    <w:rsid w:val="001C44BC"/>
    <w:rsid w:val="001C5885"/>
    <w:rsid w:val="001C6698"/>
    <w:rsid w:val="001C7474"/>
    <w:rsid w:val="001D1A27"/>
    <w:rsid w:val="001D1D55"/>
    <w:rsid w:val="001D21EF"/>
    <w:rsid w:val="001D2262"/>
    <w:rsid w:val="001D330D"/>
    <w:rsid w:val="001D4AD3"/>
    <w:rsid w:val="001D5A94"/>
    <w:rsid w:val="001E140C"/>
    <w:rsid w:val="001E1ABC"/>
    <w:rsid w:val="001E59FB"/>
    <w:rsid w:val="001E787E"/>
    <w:rsid w:val="001F087C"/>
    <w:rsid w:val="001F08CF"/>
    <w:rsid w:val="001F0DA4"/>
    <w:rsid w:val="001F0DCC"/>
    <w:rsid w:val="001F0FD1"/>
    <w:rsid w:val="001F1F18"/>
    <w:rsid w:val="001F2F92"/>
    <w:rsid w:val="001F4400"/>
    <w:rsid w:val="001F4479"/>
    <w:rsid w:val="001F6095"/>
    <w:rsid w:val="00200E37"/>
    <w:rsid w:val="00201EE3"/>
    <w:rsid w:val="00202D33"/>
    <w:rsid w:val="00202F99"/>
    <w:rsid w:val="00203C85"/>
    <w:rsid w:val="00205298"/>
    <w:rsid w:val="002054F4"/>
    <w:rsid w:val="00210B9C"/>
    <w:rsid w:val="002110B9"/>
    <w:rsid w:val="00212E87"/>
    <w:rsid w:val="0021360A"/>
    <w:rsid w:val="00213FC4"/>
    <w:rsid w:val="00214028"/>
    <w:rsid w:val="002141C3"/>
    <w:rsid w:val="002141DC"/>
    <w:rsid w:val="00214479"/>
    <w:rsid w:val="002144F3"/>
    <w:rsid w:val="00215A2A"/>
    <w:rsid w:val="00216387"/>
    <w:rsid w:val="00217427"/>
    <w:rsid w:val="002204BC"/>
    <w:rsid w:val="002221AE"/>
    <w:rsid w:val="0022234D"/>
    <w:rsid w:val="002223FA"/>
    <w:rsid w:val="00222C78"/>
    <w:rsid w:val="0022307B"/>
    <w:rsid w:val="00224B9B"/>
    <w:rsid w:val="0022555A"/>
    <w:rsid w:val="002259B0"/>
    <w:rsid w:val="0023114A"/>
    <w:rsid w:val="0023171F"/>
    <w:rsid w:val="0023205A"/>
    <w:rsid w:val="0023265B"/>
    <w:rsid w:val="00233538"/>
    <w:rsid w:val="002344F5"/>
    <w:rsid w:val="0023454D"/>
    <w:rsid w:val="002345FC"/>
    <w:rsid w:val="00234679"/>
    <w:rsid w:val="00236127"/>
    <w:rsid w:val="002361A2"/>
    <w:rsid w:val="00236690"/>
    <w:rsid w:val="0023669D"/>
    <w:rsid w:val="00237755"/>
    <w:rsid w:val="002378C2"/>
    <w:rsid w:val="00237A7C"/>
    <w:rsid w:val="00237C90"/>
    <w:rsid w:val="00237FA2"/>
    <w:rsid w:val="00240121"/>
    <w:rsid w:val="00240F67"/>
    <w:rsid w:val="00241144"/>
    <w:rsid w:val="00241B64"/>
    <w:rsid w:val="00242009"/>
    <w:rsid w:val="00242510"/>
    <w:rsid w:val="00243F5D"/>
    <w:rsid w:val="0024415B"/>
    <w:rsid w:val="00245269"/>
    <w:rsid w:val="00247422"/>
    <w:rsid w:val="00247BA2"/>
    <w:rsid w:val="00251CB4"/>
    <w:rsid w:val="00252345"/>
    <w:rsid w:val="00252862"/>
    <w:rsid w:val="002531BD"/>
    <w:rsid w:val="002533FE"/>
    <w:rsid w:val="002537D4"/>
    <w:rsid w:val="002537FC"/>
    <w:rsid w:val="002543EF"/>
    <w:rsid w:val="00255146"/>
    <w:rsid w:val="0025631F"/>
    <w:rsid w:val="00256986"/>
    <w:rsid w:val="00257246"/>
    <w:rsid w:val="00257BB2"/>
    <w:rsid w:val="00263044"/>
    <w:rsid w:val="002630E7"/>
    <w:rsid w:val="00263759"/>
    <w:rsid w:val="0026385E"/>
    <w:rsid w:val="002645DB"/>
    <w:rsid w:val="0026470B"/>
    <w:rsid w:val="0026486D"/>
    <w:rsid w:val="00264966"/>
    <w:rsid w:val="00264CEB"/>
    <w:rsid w:val="002660C3"/>
    <w:rsid w:val="00266DE1"/>
    <w:rsid w:val="00266E08"/>
    <w:rsid w:val="00267E43"/>
    <w:rsid w:val="00271397"/>
    <w:rsid w:val="00273636"/>
    <w:rsid w:val="00273C5F"/>
    <w:rsid w:val="00274C6D"/>
    <w:rsid w:val="00274D29"/>
    <w:rsid w:val="002751CA"/>
    <w:rsid w:val="0027544D"/>
    <w:rsid w:val="00275C34"/>
    <w:rsid w:val="002778AB"/>
    <w:rsid w:val="002800FF"/>
    <w:rsid w:val="002802A5"/>
    <w:rsid w:val="00281BCB"/>
    <w:rsid w:val="00282CA4"/>
    <w:rsid w:val="00283B06"/>
    <w:rsid w:val="0028583E"/>
    <w:rsid w:val="00285DD7"/>
    <w:rsid w:val="00285FF3"/>
    <w:rsid w:val="0028744E"/>
    <w:rsid w:val="0028766A"/>
    <w:rsid w:val="00287936"/>
    <w:rsid w:val="00287D49"/>
    <w:rsid w:val="002903C5"/>
    <w:rsid w:val="00290A99"/>
    <w:rsid w:val="00290EAF"/>
    <w:rsid w:val="0029159A"/>
    <w:rsid w:val="00292AA1"/>
    <w:rsid w:val="0029397F"/>
    <w:rsid w:val="0029499D"/>
    <w:rsid w:val="00294A13"/>
    <w:rsid w:val="00295073"/>
    <w:rsid w:val="00295DC3"/>
    <w:rsid w:val="0029704D"/>
    <w:rsid w:val="002979C5"/>
    <w:rsid w:val="00297AF5"/>
    <w:rsid w:val="00297FEC"/>
    <w:rsid w:val="002A02D6"/>
    <w:rsid w:val="002A07C4"/>
    <w:rsid w:val="002A0921"/>
    <w:rsid w:val="002A2001"/>
    <w:rsid w:val="002A2F96"/>
    <w:rsid w:val="002A30AD"/>
    <w:rsid w:val="002A4EB3"/>
    <w:rsid w:val="002A51D9"/>
    <w:rsid w:val="002A5275"/>
    <w:rsid w:val="002A52F2"/>
    <w:rsid w:val="002A7E39"/>
    <w:rsid w:val="002A7ECA"/>
    <w:rsid w:val="002B2906"/>
    <w:rsid w:val="002B34A2"/>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337"/>
    <w:rsid w:val="002D3BA3"/>
    <w:rsid w:val="002D4892"/>
    <w:rsid w:val="002D4D06"/>
    <w:rsid w:val="002D4E19"/>
    <w:rsid w:val="002D4EE7"/>
    <w:rsid w:val="002D4EED"/>
    <w:rsid w:val="002D6782"/>
    <w:rsid w:val="002D6828"/>
    <w:rsid w:val="002D707C"/>
    <w:rsid w:val="002D7DB2"/>
    <w:rsid w:val="002D7FB2"/>
    <w:rsid w:val="002E0542"/>
    <w:rsid w:val="002E0E87"/>
    <w:rsid w:val="002E1738"/>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C0D"/>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1622"/>
    <w:rsid w:val="0032226B"/>
    <w:rsid w:val="00324B2F"/>
    <w:rsid w:val="00326106"/>
    <w:rsid w:val="003262E4"/>
    <w:rsid w:val="00326688"/>
    <w:rsid w:val="003269B7"/>
    <w:rsid w:val="003271A8"/>
    <w:rsid w:val="003272E4"/>
    <w:rsid w:val="003301D9"/>
    <w:rsid w:val="00331461"/>
    <w:rsid w:val="003314B8"/>
    <w:rsid w:val="003316A8"/>
    <w:rsid w:val="00331A6D"/>
    <w:rsid w:val="00331CC9"/>
    <w:rsid w:val="003320D7"/>
    <w:rsid w:val="00332D52"/>
    <w:rsid w:val="00333337"/>
    <w:rsid w:val="00333A28"/>
    <w:rsid w:val="0033631D"/>
    <w:rsid w:val="003365CB"/>
    <w:rsid w:val="00340BA3"/>
    <w:rsid w:val="00341225"/>
    <w:rsid w:val="00341CEB"/>
    <w:rsid w:val="0034396F"/>
    <w:rsid w:val="0034458E"/>
    <w:rsid w:val="00344BBF"/>
    <w:rsid w:val="00344F3C"/>
    <w:rsid w:val="00344FD9"/>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9B8"/>
    <w:rsid w:val="00357F65"/>
    <w:rsid w:val="00360304"/>
    <w:rsid w:val="00365427"/>
    <w:rsid w:val="0036650E"/>
    <w:rsid w:val="003669C8"/>
    <w:rsid w:val="00366CEB"/>
    <w:rsid w:val="00366D8A"/>
    <w:rsid w:val="003679D3"/>
    <w:rsid w:val="00367A87"/>
    <w:rsid w:val="003703CE"/>
    <w:rsid w:val="00371C6D"/>
    <w:rsid w:val="00371E09"/>
    <w:rsid w:val="00372C41"/>
    <w:rsid w:val="00372C89"/>
    <w:rsid w:val="00372E9A"/>
    <w:rsid w:val="00374677"/>
    <w:rsid w:val="0037632F"/>
    <w:rsid w:val="00377B26"/>
    <w:rsid w:val="00381014"/>
    <w:rsid w:val="00381F60"/>
    <w:rsid w:val="00382F6C"/>
    <w:rsid w:val="00382FEE"/>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978C9"/>
    <w:rsid w:val="003A03EF"/>
    <w:rsid w:val="003A12B6"/>
    <w:rsid w:val="003A1933"/>
    <w:rsid w:val="003A1B82"/>
    <w:rsid w:val="003A20D5"/>
    <w:rsid w:val="003A24CC"/>
    <w:rsid w:val="003A2EE8"/>
    <w:rsid w:val="003A373C"/>
    <w:rsid w:val="003A3E10"/>
    <w:rsid w:val="003A5378"/>
    <w:rsid w:val="003A5567"/>
    <w:rsid w:val="003A58CD"/>
    <w:rsid w:val="003A7E2B"/>
    <w:rsid w:val="003A7E40"/>
    <w:rsid w:val="003B0336"/>
    <w:rsid w:val="003B0A3A"/>
    <w:rsid w:val="003B4810"/>
    <w:rsid w:val="003B514E"/>
    <w:rsid w:val="003B5E0A"/>
    <w:rsid w:val="003B613B"/>
    <w:rsid w:val="003B636A"/>
    <w:rsid w:val="003C011C"/>
    <w:rsid w:val="003C33A4"/>
    <w:rsid w:val="003C435B"/>
    <w:rsid w:val="003C4EBE"/>
    <w:rsid w:val="003C685A"/>
    <w:rsid w:val="003C6E9C"/>
    <w:rsid w:val="003C7F12"/>
    <w:rsid w:val="003D03D6"/>
    <w:rsid w:val="003D04C3"/>
    <w:rsid w:val="003D1100"/>
    <w:rsid w:val="003D14C8"/>
    <w:rsid w:val="003D1517"/>
    <w:rsid w:val="003D2DA0"/>
    <w:rsid w:val="003D34C3"/>
    <w:rsid w:val="003D555C"/>
    <w:rsid w:val="003D5681"/>
    <w:rsid w:val="003D5875"/>
    <w:rsid w:val="003D5ADB"/>
    <w:rsid w:val="003D62A2"/>
    <w:rsid w:val="003D663E"/>
    <w:rsid w:val="003D6793"/>
    <w:rsid w:val="003D693C"/>
    <w:rsid w:val="003D6B03"/>
    <w:rsid w:val="003D75D8"/>
    <w:rsid w:val="003E0746"/>
    <w:rsid w:val="003E0E7C"/>
    <w:rsid w:val="003E2E25"/>
    <w:rsid w:val="003E336A"/>
    <w:rsid w:val="003E35A8"/>
    <w:rsid w:val="003E5B50"/>
    <w:rsid w:val="003E60DA"/>
    <w:rsid w:val="003E61F6"/>
    <w:rsid w:val="003E6439"/>
    <w:rsid w:val="003E6E00"/>
    <w:rsid w:val="003E725A"/>
    <w:rsid w:val="003E7940"/>
    <w:rsid w:val="003F01BD"/>
    <w:rsid w:val="003F048E"/>
    <w:rsid w:val="003F0AFF"/>
    <w:rsid w:val="003F17D4"/>
    <w:rsid w:val="003F2ADC"/>
    <w:rsid w:val="003F2C48"/>
    <w:rsid w:val="003F3D90"/>
    <w:rsid w:val="003F53BB"/>
    <w:rsid w:val="003F56B8"/>
    <w:rsid w:val="00400CCB"/>
    <w:rsid w:val="00401373"/>
    <w:rsid w:val="00401386"/>
    <w:rsid w:val="00401E31"/>
    <w:rsid w:val="004035D0"/>
    <w:rsid w:val="00403795"/>
    <w:rsid w:val="00404358"/>
    <w:rsid w:val="00405764"/>
    <w:rsid w:val="00406745"/>
    <w:rsid w:val="00406B32"/>
    <w:rsid w:val="004074FA"/>
    <w:rsid w:val="00407A56"/>
    <w:rsid w:val="00407FC3"/>
    <w:rsid w:val="00407FCC"/>
    <w:rsid w:val="004113C9"/>
    <w:rsid w:val="00412008"/>
    <w:rsid w:val="0041461A"/>
    <w:rsid w:val="00414909"/>
    <w:rsid w:val="00414A46"/>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37B5"/>
    <w:rsid w:val="004256CF"/>
    <w:rsid w:val="00425724"/>
    <w:rsid w:val="00426B2C"/>
    <w:rsid w:val="004272CD"/>
    <w:rsid w:val="00427FA8"/>
    <w:rsid w:val="004306D4"/>
    <w:rsid w:val="004315CD"/>
    <w:rsid w:val="00432ECA"/>
    <w:rsid w:val="004357B1"/>
    <w:rsid w:val="00436CCE"/>
    <w:rsid w:val="004379BB"/>
    <w:rsid w:val="00440262"/>
    <w:rsid w:val="00440814"/>
    <w:rsid w:val="00440844"/>
    <w:rsid w:val="00440FA7"/>
    <w:rsid w:val="00443EDE"/>
    <w:rsid w:val="0044739A"/>
    <w:rsid w:val="004475F7"/>
    <w:rsid w:val="00447DFB"/>
    <w:rsid w:val="00447E73"/>
    <w:rsid w:val="00450B22"/>
    <w:rsid w:val="004533CE"/>
    <w:rsid w:val="004543AB"/>
    <w:rsid w:val="00454527"/>
    <w:rsid w:val="00455F71"/>
    <w:rsid w:val="00456272"/>
    <w:rsid w:val="00457CF7"/>
    <w:rsid w:val="00457D37"/>
    <w:rsid w:val="00460099"/>
    <w:rsid w:val="00460E68"/>
    <w:rsid w:val="00461F80"/>
    <w:rsid w:val="0046240D"/>
    <w:rsid w:val="004630C2"/>
    <w:rsid w:val="00463576"/>
    <w:rsid w:val="0046399D"/>
    <w:rsid w:val="00465264"/>
    <w:rsid w:val="00465781"/>
    <w:rsid w:val="00465A21"/>
    <w:rsid w:val="00466ABA"/>
    <w:rsid w:val="0046775D"/>
    <w:rsid w:val="004712F0"/>
    <w:rsid w:val="00471387"/>
    <w:rsid w:val="00471963"/>
    <w:rsid w:val="00473308"/>
    <w:rsid w:val="00473C21"/>
    <w:rsid w:val="004749DA"/>
    <w:rsid w:val="004749DC"/>
    <w:rsid w:val="00474DEF"/>
    <w:rsid w:val="004750B9"/>
    <w:rsid w:val="004754AC"/>
    <w:rsid w:val="004758E7"/>
    <w:rsid w:val="00475F67"/>
    <w:rsid w:val="004764C6"/>
    <w:rsid w:val="00477247"/>
    <w:rsid w:val="00477529"/>
    <w:rsid w:val="004776BB"/>
    <w:rsid w:val="00480DC5"/>
    <w:rsid w:val="0048144A"/>
    <w:rsid w:val="004814F8"/>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3597"/>
    <w:rsid w:val="004A4125"/>
    <w:rsid w:val="004A7364"/>
    <w:rsid w:val="004A75E6"/>
    <w:rsid w:val="004B026C"/>
    <w:rsid w:val="004B0271"/>
    <w:rsid w:val="004B0BE8"/>
    <w:rsid w:val="004B0E4A"/>
    <w:rsid w:val="004B2463"/>
    <w:rsid w:val="004B305F"/>
    <w:rsid w:val="004B34C4"/>
    <w:rsid w:val="004B3981"/>
    <w:rsid w:val="004B3AD7"/>
    <w:rsid w:val="004B419F"/>
    <w:rsid w:val="004B44B2"/>
    <w:rsid w:val="004B7317"/>
    <w:rsid w:val="004B75B2"/>
    <w:rsid w:val="004C051D"/>
    <w:rsid w:val="004C11A9"/>
    <w:rsid w:val="004C27CF"/>
    <w:rsid w:val="004C2CA7"/>
    <w:rsid w:val="004C38E3"/>
    <w:rsid w:val="004C3E36"/>
    <w:rsid w:val="004C45C8"/>
    <w:rsid w:val="004C612E"/>
    <w:rsid w:val="004C6C0A"/>
    <w:rsid w:val="004C6F29"/>
    <w:rsid w:val="004C7180"/>
    <w:rsid w:val="004C77FF"/>
    <w:rsid w:val="004D0223"/>
    <w:rsid w:val="004D12E8"/>
    <w:rsid w:val="004D16A3"/>
    <w:rsid w:val="004D1E41"/>
    <w:rsid w:val="004D3390"/>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2FFE"/>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07ECA"/>
    <w:rsid w:val="00507F14"/>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643"/>
    <w:rsid w:val="00537917"/>
    <w:rsid w:val="00537E83"/>
    <w:rsid w:val="005405B2"/>
    <w:rsid w:val="00540EE7"/>
    <w:rsid w:val="00541A22"/>
    <w:rsid w:val="005426B2"/>
    <w:rsid w:val="00542EF0"/>
    <w:rsid w:val="00543640"/>
    <w:rsid w:val="005444C6"/>
    <w:rsid w:val="00544F05"/>
    <w:rsid w:val="005454B8"/>
    <w:rsid w:val="00545B56"/>
    <w:rsid w:val="00545DB9"/>
    <w:rsid w:val="00546BF8"/>
    <w:rsid w:val="00550B7E"/>
    <w:rsid w:val="00551B96"/>
    <w:rsid w:val="005524ED"/>
    <w:rsid w:val="005537EB"/>
    <w:rsid w:val="00554C03"/>
    <w:rsid w:val="005550F9"/>
    <w:rsid w:val="0055525C"/>
    <w:rsid w:val="00556386"/>
    <w:rsid w:val="00556441"/>
    <w:rsid w:val="00561388"/>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756"/>
    <w:rsid w:val="00581EC5"/>
    <w:rsid w:val="00581F85"/>
    <w:rsid w:val="005838D0"/>
    <w:rsid w:val="00583D43"/>
    <w:rsid w:val="005846C3"/>
    <w:rsid w:val="00584F04"/>
    <w:rsid w:val="0058577D"/>
    <w:rsid w:val="005857F7"/>
    <w:rsid w:val="0058589A"/>
    <w:rsid w:val="0058767F"/>
    <w:rsid w:val="00587D7B"/>
    <w:rsid w:val="005901B7"/>
    <w:rsid w:val="005904DB"/>
    <w:rsid w:val="00590EAC"/>
    <w:rsid w:val="00592825"/>
    <w:rsid w:val="005931BD"/>
    <w:rsid w:val="00593806"/>
    <w:rsid w:val="00594437"/>
    <w:rsid w:val="005955EB"/>
    <w:rsid w:val="0059683E"/>
    <w:rsid w:val="00596CFA"/>
    <w:rsid w:val="005975CE"/>
    <w:rsid w:val="00597B4F"/>
    <w:rsid w:val="005A107F"/>
    <w:rsid w:val="005A11A0"/>
    <w:rsid w:val="005A1A31"/>
    <w:rsid w:val="005A33C0"/>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E67"/>
    <w:rsid w:val="005B4F0B"/>
    <w:rsid w:val="005B5603"/>
    <w:rsid w:val="005B5994"/>
    <w:rsid w:val="005B61F4"/>
    <w:rsid w:val="005B667A"/>
    <w:rsid w:val="005B6FA1"/>
    <w:rsid w:val="005C0372"/>
    <w:rsid w:val="005C039B"/>
    <w:rsid w:val="005C059F"/>
    <w:rsid w:val="005C07CE"/>
    <w:rsid w:val="005C0B8F"/>
    <w:rsid w:val="005C1469"/>
    <w:rsid w:val="005C2294"/>
    <w:rsid w:val="005C3344"/>
    <w:rsid w:val="005C4C71"/>
    <w:rsid w:val="005C4E4D"/>
    <w:rsid w:val="005C5A97"/>
    <w:rsid w:val="005C679D"/>
    <w:rsid w:val="005C6D5D"/>
    <w:rsid w:val="005D01C3"/>
    <w:rsid w:val="005D2578"/>
    <w:rsid w:val="005D266D"/>
    <w:rsid w:val="005D3327"/>
    <w:rsid w:val="005D3A73"/>
    <w:rsid w:val="005D4129"/>
    <w:rsid w:val="005D5BCF"/>
    <w:rsid w:val="005D6D84"/>
    <w:rsid w:val="005D70A1"/>
    <w:rsid w:val="005D79F2"/>
    <w:rsid w:val="005E09CA"/>
    <w:rsid w:val="005E4543"/>
    <w:rsid w:val="005E4717"/>
    <w:rsid w:val="005E4B55"/>
    <w:rsid w:val="005E565C"/>
    <w:rsid w:val="005E56C9"/>
    <w:rsid w:val="005E5CF7"/>
    <w:rsid w:val="005E6760"/>
    <w:rsid w:val="005E704E"/>
    <w:rsid w:val="005E721E"/>
    <w:rsid w:val="005E75E3"/>
    <w:rsid w:val="005F0857"/>
    <w:rsid w:val="005F272F"/>
    <w:rsid w:val="005F2CD5"/>
    <w:rsid w:val="005F3A17"/>
    <w:rsid w:val="005F403D"/>
    <w:rsid w:val="005F5A0D"/>
    <w:rsid w:val="005F61DF"/>
    <w:rsid w:val="005F77F8"/>
    <w:rsid w:val="00600FF9"/>
    <w:rsid w:val="006011E3"/>
    <w:rsid w:val="0060150C"/>
    <w:rsid w:val="00601F66"/>
    <w:rsid w:val="00601F8F"/>
    <w:rsid w:val="00603373"/>
    <w:rsid w:val="006036D0"/>
    <w:rsid w:val="006041FC"/>
    <w:rsid w:val="006042CD"/>
    <w:rsid w:val="006054A5"/>
    <w:rsid w:val="006059E4"/>
    <w:rsid w:val="006062A0"/>
    <w:rsid w:val="00607CFC"/>
    <w:rsid w:val="0061098D"/>
    <w:rsid w:val="00611367"/>
    <w:rsid w:val="00611AC8"/>
    <w:rsid w:val="00611B59"/>
    <w:rsid w:val="00611FBA"/>
    <w:rsid w:val="0061272A"/>
    <w:rsid w:val="00613AA2"/>
    <w:rsid w:val="00614551"/>
    <w:rsid w:val="006155F1"/>
    <w:rsid w:val="00615FAB"/>
    <w:rsid w:val="00616F2F"/>
    <w:rsid w:val="00620055"/>
    <w:rsid w:val="006212D3"/>
    <w:rsid w:val="0062213A"/>
    <w:rsid w:val="00622D3F"/>
    <w:rsid w:val="00623A5E"/>
    <w:rsid w:val="00625008"/>
    <w:rsid w:val="00625164"/>
    <w:rsid w:val="00626930"/>
    <w:rsid w:val="00626BAC"/>
    <w:rsid w:val="00626F04"/>
    <w:rsid w:val="006271C3"/>
    <w:rsid w:val="0063001E"/>
    <w:rsid w:val="00630CC3"/>
    <w:rsid w:val="00630D58"/>
    <w:rsid w:val="00631005"/>
    <w:rsid w:val="00632727"/>
    <w:rsid w:val="00633EF3"/>
    <w:rsid w:val="00635B73"/>
    <w:rsid w:val="006368A8"/>
    <w:rsid w:val="00636CC7"/>
    <w:rsid w:val="00637F27"/>
    <w:rsid w:val="00643BFC"/>
    <w:rsid w:val="00643F89"/>
    <w:rsid w:val="00644BED"/>
    <w:rsid w:val="00644E2E"/>
    <w:rsid w:val="00645CB4"/>
    <w:rsid w:val="00651F59"/>
    <w:rsid w:val="00652CF5"/>
    <w:rsid w:val="006531B4"/>
    <w:rsid w:val="0065343E"/>
    <w:rsid w:val="00653C7C"/>
    <w:rsid w:val="006540B1"/>
    <w:rsid w:val="00654A4F"/>
    <w:rsid w:val="006558CD"/>
    <w:rsid w:val="00656CD4"/>
    <w:rsid w:val="00656D49"/>
    <w:rsid w:val="00656E4D"/>
    <w:rsid w:val="006576BA"/>
    <w:rsid w:val="00662401"/>
    <w:rsid w:val="00662D3D"/>
    <w:rsid w:val="00662F1F"/>
    <w:rsid w:val="00663A48"/>
    <w:rsid w:val="00664DB5"/>
    <w:rsid w:val="006673B9"/>
    <w:rsid w:val="0066790C"/>
    <w:rsid w:val="006700F1"/>
    <w:rsid w:val="006720BC"/>
    <w:rsid w:val="00672980"/>
    <w:rsid w:val="00672D0F"/>
    <w:rsid w:val="00673B64"/>
    <w:rsid w:val="00673FC1"/>
    <w:rsid w:val="00675430"/>
    <w:rsid w:val="00675749"/>
    <w:rsid w:val="00677382"/>
    <w:rsid w:val="0067772D"/>
    <w:rsid w:val="00680714"/>
    <w:rsid w:val="0068071D"/>
    <w:rsid w:val="00680C6B"/>
    <w:rsid w:val="0068180F"/>
    <w:rsid w:val="00681936"/>
    <w:rsid w:val="00681F43"/>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23A2"/>
    <w:rsid w:val="006A39D0"/>
    <w:rsid w:val="006A4321"/>
    <w:rsid w:val="006A61EE"/>
    <w:rsid w:val="006B0029"/>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070"/>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E5856"/>
    <w:rsid w:val="006F2046"/>
    <w:rsid w:val="006F41F4"/>
    <w:rsid w:val="006F5813"/>
    <w:rsid w:val="006F59A8"/>
    <w:rsid w:val="006F5A1D"/>
    <w:rsid w:val="006F71A6"/>
    <w:rsid w:val="006F7974"/>
    <w:rsid w:val="006F7C2C"/>
    <w:rsid w:val="00700D18"/>
    <w:rsid w:val="007010CB"/>
    <w:rsid w:val="0070168D"/>
    <w:rsid w:val="00701C36"/>
    <w:rsid w:val="007022C0"/>
    <w:rsid w:val="0070283C"/>
    <w:rsid w:val="0070353F"/>
    <w:rsid w:val="0070415E"/>
    <w:rsid w:val="00704D34"/>
    <w:rsid w:val="00705060"/>
    <w:rsid w:val="007052D5"/>
    <w:rsid w:val="00705351"/>
    <w:rsid w:val="007059B7"/>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252"/>
    <w:rsid w:val="00716DE6"/>
    <w:rsid w:val="0071724E"/>
    <w:rsid w:val="0071732D"/>
    <w:rsid w:val="00720AEE"/>
    <w:rsid w:val="007210F6"/>
    <w:rsid w:val="0072139F"/>
    <w:rsid w:val="00721FC3"/>
    <w:rsid w:val="00722A86"/>
    <w:rsid w:val="00722C69"/>
    <w:rsid w:val="0072388C"/>
    <w:rsid w:val="00726063"/>
    <w:rsid w:val="00726665"/>
    <w:rsid w:val="007266B9"/>
    <w:rsid w:val="00726B00"/>
    <w:rsid w:val="007278FE"/>
    <w:rsid w:val="00727AC5"/>
    <w:rsid w:val="00727C65"/>
    <w:rsid w:val="00731872"/>
    <w:rsid w:val="00731EA1"/>
    <w:rsid w:val="00734932"/>
    <w:rsid w:val="007364A3"/>
    <w:rsid w:val="007378FD"/>
    <w:rsid w:val="00740CA2"/>
    <w:rsid w:val="007413EB"/>
    <w:rsid w:val="00742BF9"/>
    <w:rsid w:val="00742D32"/>
    <w:rsid w:val="00742E9B"/>
    <w:rsid w:val="007444E6"/>
    <w:rsid w:val="0074592C"/>
    <w:rsid w:val="00747578"/>
    <w:rsid w:val="00751073"/>
    <w:rsid w:val="00752188"/>
    <w:rsid w:val="0075281E"/>
    <w:rsid w:val="00752CC6"/>
    <w:rsid w:val="00754580"/>
    <w:rsid w:val="00754A29"/>
    <w:rsid w:val="00754BBE"/>
    <w:rsid w:val="007558CA"/>
    <w:rsid w:val="00755BCF"/>
    <w:rsid w:val="00756C5F"/>
    <w:rsid w:val="00756C88"/>
    <w:rsid w:val="00756D69"/>
    <w:rsid w:val="00757029"/>
    <w:rsid w:val="0076093D"/>
    <w:rsid w:val="00760C5C"/>
    <w:rsid w:val="0076161B"/>
    <w:rsid w:val="00761CB5"/>
    <w:rsid w:val="0076228C"/>
    <w:rsid w:val="00762A18"/>
    <w:rsid w:val="00762A85"/>
    <w:rsid w:val="00763137"/>
    <w:rsid w:val="00763278"/>
    <w:rsid w:val="0076417E"/>
    <w:rsid w:val="007675DD"/>
    <w:rsid w:val="007705F0"/>
    <w:rsid w:val="0077083F"/>
    <w:rsid w:val="00770A16"/>
    <w:rsid w:val="0077150D"/>
    <w:rsid w:val="00771CAC"/>
    <w:rsid w:val="00772036"/>
    <w:rsid w:val="007739A3"/>
    <w:rsid w:val="00773BD9"/>
    <w:rsid w:val="00773CB0"/>
    <w:rsid w:val="00773D71"/>
    <w:rsid w:val="007752EB"/>
    <w:rsid w:val="00775526"/>
    <w:rsid w:val="00776101"/>
    <w:rsid w:val="0077765A"/>
    <w:rsid w:val="00780032"/>
    <w:rsid w:val="00780E86"/>
    <w:rsid w:val="00781727"/>
    <w:rsid w:val="00781F96"/>
    <w:rsid w:val="007823F9"/>
    <w:rsid w:val="00782D32"/>
    <w:rsid w:val="007830E9"/>
    <w:rsid w:val="007837E4"/>
    <w:rsid w:val="00783959"/>
    <w:rsid w:val="0078585F"/>
    <w:rsid w:val="00785B06"/>
    <w:rsid w:val="00786CBB"/>
    <w:rsid w:val="00787780"/>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4731"/>
    <w:rsid w:val="007A54F6"/>
    <w:rsid w:val="007A5950"/>
    <w:rsid w:val="007A6D91"/>
    <w:rsid w:val="007B0306"/>
    <w:rsid w:val="007B2705"/>
    <w:rsid w:val="007B2E54"/>
    <w:rsid w:val="007B3A8E"/>
    <w:rsid w:val="007B3C9B"/>
    <w:rsid w:val="007B54B7"/>
    <w:rsid w:val="007B54C7"/>
    <w:rsid w:val="007B5DC5"/>
    <w:rsid w:val="007B63FC"/>
    <w:rsid w:val="007B6708"/>
    <w:rsid w:val="007B6917"/>
    <w:rsid w:val="007B697A"/>
    <w:rsid w:val="007B6A0B"/>
    <w:rsid w:val="007B6E8D"/>
    <w:rsid w:val="007B722F"/>
    <w:rsid w:val="007B755E"/>
    <w:rsid w:val="007C029E"/>
    <w:rsid w:val="007C0636"/>
    <w:rsid w:val="007C0BAF"/>
    <w:rsid w:val="007C10E4"/>
    <w:rsid w:val="007C2434"/>
    <w:rsid w:val="007C27E0"/>
    <w:rsid w:val="007C2B4C"/>
    <w:rsid w:val="007C3590"/>
    <w:rsid w:val="007C387A"/>
    <w:rsid w:val="007C43D6"/>
    <w:rsid w:val="007C660F"/>
    <w:rsid w:val="007C69AE"/>
    <w:rsid w:val="007C7688"/>
    <w:rsid w:val="007C76E3"/>
    <w:rsid w:val="007C7DD9"/>
    <w:rsid w:val="007D128D"/>
    <w:rsid w:val="007D1667"/>
    <w:rsid w:val="007D1E35"/>
    <w:rsid w:val="007D2606"/>
    <w:rsid w:val="007D2836"/>
    <w:rsid w:val="007D2932"/>
    <w:rsid w:val="007D2C31"/>
    <w:rsid w:val="007D445F"/>
    <w:rsid w:val="007D4DED"/>
    <w:rsid w:val="007D5BA2"/>
    <w:rsid w:val="007D5ED3"/>
    <w:rsid w:val="007D6FB9"/>
    <w:rsid w:val="007E0A63"/>
    <w:rsid w:val="007E0C63"/>
    <w:rsid w:val="007E1DF8"/>
    <w:rsid w:val="007E404E"/>
    <w:rsid w:val="007E43A8"/>
    <w:rsid w:val="007E4EB3"/>
    <w:rsid w:val="007E50B4"/>
    <w:rsid w:val="007E54B8"/>
    <w:rsid w:val="007E54DB"/>
    <w:rsid w:val="007E6B25"/>
    <w:rsid w:val="007E6F55"/>
    <w:rsid w:val="007E7BF9"/>
    <w:rsid w:val="007F0E76"/>
    <w:rsid w:val="007F22E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3C7"/>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47254"/>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1A53"/>
    <w:rsid w:val="00873128"/>
    <w:rsid w:val="00873AAC"/>
    <w:rsid w:val="00873C61"/>
    <w:rsid w:val="008749BF"/>
    <w:rsid w:val="00875542"/>
    <w:rsid w:val="00875E14"/>
    <w:rsid w:val="0087677E"/>
    <w:rsid w:val="0087712C"/>
    <w:rsid w:val="00877C5D"/>
    <w:rsid w:val="00877CB6"/>
    <w:rsid w:val="0088093C"/>
    <w:rsid w:val="00880EC0"/>
    <w:rsid w:val="0088170A"/>
    <w:rsid w:val="00882474"/>
    <w:rsid w:val="008824DF"/>
    <w:rsid w:val="00884371"/>
    <w:rsid w:val="00884D47"/>
    <w:rsid w:val="00887392"/>
    <w:rsid w:val="00890C40"/>
    <w:rsid w:val="008911F7"/>
    <w:rsid w:val="00893F41"/>
    <w:rsid w:val="00894BBD"/>
    <w:rsid w:val="00894C79"/>
    <w:rsid w:val="0089558A"/>
    <w:rsid w:val="008972B6"/>
    <w:rsid w:val="0089762B"/>
    <w:rsid w:val="008977E1"/>
    <w:rsid w:val="008A2DD9"/>
    <w:rsid w:val="008A2F5A"/>
    <w:rsid w:val="008A47CE"/>
    <w:rsid w:val="008A5CBF"/>
    <w:rsid w:val="008A6BAE"/>
    <w:rsid w:val="008A7350"/>
    <w:rsid w:val="008A7E3F"/>
    <w:rsid w:val="008B03AC"/>
    <w:rsid w:val="008B16E6"/>
    <w:rsid w:val="008B2042"/>
    <w:rsid w:val="008B25F1"/>
    <w:rsid w:val="008B3737"/>
    <w:rsid w:val="008B3F4B"/>
    <w:rsid w:val="008B6121"/>
    <w:rsid w:val="008B61B1"/>
    <w:rsid w:val="008B69B8"/>
    <w:rsid w:val="008C0335"/>
    <w:rsid w:val="008C094A"/>
    <w:rsid w:val="008C1077"/>
    <w:rsid w:val="008C1570"/>
    <w:rsid w:val="008C2059"/>
    <w:rsid w:val="008C301F"/>
    <w:rsid w:val="008C58E7"/>
    <w:rsid w:val="008C65F4"/>
    <w:rsid w:val="008C7368"/>
    <w:rsid w:val="008C79D8"/>
    <w:rsid w:val="008C7F2D"/>
    <w:rsid w:val="008D05D3"/>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AC7"/>
    <w:rsid w:val="008F2E2B"/>
    <w:rsid w:val="008F2F11"/>
    <w:rsid w:val="008F33A6"/>
    <w:rsid w:val="008F35EC"/>
    <w:rsid w:val="008F4AC9"/>
    <w:rsid w:val="008F4FE8"/>
    <w:rsid w:val="008F4FED"/>
    <w:rsid w:val="008F5AE6"/>
    <w:rsid w:val="008F6200"/>
    <w:rsid w:val="008F62F8"/>
    <w:rsid w:val="008F7292"/>
    <w:rsid w:val="008F7BE1"/>
    <w:rsid w:val="009000F2"/>
    <w:rsid w:val="0090079D"/>
    <w:rsid w:val="00900D2C"/>
    <w:rsid w:val="00901F0E"/>
    <w:rsid w:val="00902E4D"/>
    <w:rsid w:val="00903EF7"/>
    <w:rsid w:val="0090408F"/>
    <w:rsid w:val="0090446A"/>
    <w:rsid w:val="00904DC3"/>
    <w:rsid w:val="00905469"/>
    <w:rsid w:val="0090629C"/>
    <w:rsid w:val="009065C6"/>
    <w:rsid w:val="00906EA2"/>
    <w:rsid w:val="00907278"/>
    <w:rsid w:val="009128B8"/>
    <w:rsid w:val="0091328F"/>
    <w:rsid w:val="009140A3"/>
    <w:rsid w:val="00915679"/>
    <w:rsid w:val="009159C2"/>
    <w:rsid w:val="009175AF"/>
    <w:rsid w:val="0092029F"/>
    <w:rsid w:val="00920A06"/>
    <w:rsid w:val="009221CB"/>
    <w:rsid w:val="00922320"/>
    <w:rsid w:val="00923643"/>
    <w:rsid w:val="009261DB"/>
    <w:rsid w:val="0092623E"/>
    <w:rsid w:val="009277FF"/>
    <w:rsid w:val="00931C63"/>
    <w:rsid w:val="00931D10"/>
    <w:rsid w:val="0093386D"/>
    <w:rsid w:val="00935194"/>
    <w:rsid w:val="0094015D"/>
    <w:rsid w:val="009441DB"/>
    <w:rsid w:val="0094424D"/>
    <w:rsid w:val="009444EC"/>
    <w:rsid w:val="0094568E"/>
    <w:rsid w:val="0094633F"/>
    <w:rsid w:val="009468C5"/>
    <w:rsid w:val="00947BA5"/>
    <w:rsid w:val="009504B5"/>
    <w:rsid w:val="00950805"/>
    <w:rsid w:val="009518D4"/>
    <w:rsid w:val="009520BC"/>
    <w:rsid w:val="00952CA3"/>
    <w:rsid w:val="00953573"/>
    <w:rsid w:val="00957499"/>
    <w:rsid w:val="00957ED2"/>
    <w:rsid w:val="0096049C"/>
    <w:rsid w:val="00960DE4"/>
    <w:rsid w:val="00961A4F"/>
    <w:rsid w:val="00962B1B"/>
    <w:rsid w:val="00962C9E"/>
    <w:rsid w:val="00963F03"/>
    <w:rsid w:val="00964007"/>
    <w:rsid w:val="009643F4"/>
    <w:rsid w:val="00964F5A"/>
    <w:rsid w:val="00966AD2"/>
    <w:rsid w:val="00967590"/>
    <w:rsid w:val="00967FC5"/>
    <w:rsid w:val="009705DC"/>
    <w:rsid w:val="009716D8"/>
    <w:rsid w:val="00971F54"/>
    <w:rsid w:val="00972057"/>
    <w:rsid w:val="0097227B"/>
    <w:rsid w:val="0097262E"/>
    <w:rsid w:val="00974022"/>
    <w:rsid w:val="0097564A"/>
    <w:rsid w:val="009772F2"/>
    <w:rsid w:val="009778CF"/>
    <w:rsid w:val="00977B97"/>
    <w:rsid w:val="00980294"/>
    <w:rsid w:val="009810BE"/>
    <w:rsid w:val="009819A7"/>
    <w:rsid w:val="009851F5"/>
    <w:rsid w:val="0098534B"/>
    <w:rsid w:val="0098764E"/>
    <w:rsid w:val="00987928"/>
    <w:rsid w:val="00987D58"/>
    <w:rsid w:val="009906D4"/>
    <w:rsid w:val="00990EB7"/>
    <w:rsid w:val="00990F5F"/>
    <w:rsid w:val="00991C1A"/>
    <w:rsid w:val="00993135"/>
    <w:rsid w:val="00993AC7"/>
    <w:rsid w:val="00997044"/>
    <w:rsid w:val="0099792B"/>
    <w:rsid w:val="009A07E3"/>
    <w:rsid w:val="009A106B"/>
    <w:rsid w:val="009A2B9F"/>
    <w:rsid w:val="009A2BF3"/>
    <w:rsid w:val="009A3824"/>
    <w:rsid w:val="009A3C3E"/>
    <w:rsid w:val="009A7E7C"/>
    <w:rsid w:val="009B2BF1"/>
    <w:rsid w:val="009B3564"/>
    <w:rsid w:val="009B3796"/>
    <w:rsid w:val="009B3D38"/>
    <w:rsid w:val="009B7505"/>
    <w:rsid w:val="009C0020"/>
    <w:rsid w:val="009C19FC"/>
    <w:rsid w:val="009C27B3"/>
    <w:rsid w:val="009C27F7"/>
    <w:rsid w:val="009C3BC4"/>
    <w:rsid w:val="009C41BF"/>
    <w:rsid w:val="009C424E"/>
    <w:rsid w:val="009C4708"/>
    <w:rsid w:val="009C4870"/>
    <w:rsid w:val="009C4C4E"/>
    <w:rsid w:val="009C4D37"/>
    <w:rsid w:val="009C574C"/>
    <w:rsid w:val="009C5753"/>
    <w:rsid w:val="009C620F"/>
    <w:rsid w:val="009C7F2B"/>
    <w:rsid w:val="009D1209"/>
    <w:rsid w:val="009D1654"/>
    <w:rsid w:val="009D1BDB"/>
    <w:rsid w:val="009D24D5"/>
    <w:rsid w:val="009D256A"/>
    <w:rsid w:val="009D2F9C"/>
    <w:rsid w:val="009D4D37"/>
    <w:rsid w:val="009D4E4A"/>
    <w:rsid w:val="009D5130"/>
    <w:rsid w:val="009D6081"/>
    <w:rsid w:val="009D678C"/>
    <w:rsid w:val="009D7BC7"/>
    <w:rsid w:val="009D7FAC"/>
    <w:rsid w:val="009E0342"/>
    <w:rsid w:val="009E09AB"/>
    <w:rsid w:val="009E19BB"/>
    <w:rsid w:val="009E2E3C"/>
    <w:rsid w:val="009E38D1"/>
    <w:rsid w:val="009E5701"/>
    <w:rsid w:val="009E5711"/>
    <w:rsid w:val="009E6249"/>
    <w:rsid w:val="009E6D26"/>
    <w:rsid w:val="009E758E"/>
    <w:rsid w:val="009E7A4C"/>
    <w:rsid w:val="009E7D6B"/>
    <w:rsid w:val="009F1109"/>
    <w:rsid w:val="009F2EDB"/>
    <w:rsid w:val="009F2F52"/>
    <w:rsid w:val="009F5078"/>
    <w:rsid w:val="009F56C0"/>
    <w:rsid w:val="009F5B64"/>
    <w:rsid w:val="009F5C76"/>
    <w:rsid w:val="00A00E00"/>
    <w:rsid w:val="00A01221"/>
    <w:rsid w:val="00A012A8"/>
    <w:rsid w:val="00A016FF"/>
    <w:rsid w:val="00A0207F"/>
    <w:rsid w:val="00A04269"/>
    <w:rsid w:val="00A04337"/>
    <w:rsid w:val="00A044AA"/>
    <w:rsid w:val="00A044B7"/>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1B3"/>
    <w:rsid w:val="00A31FD2"/>
    <w:rsid w:val="00A33A02"/>
    <w:rsid w:val="00A33BDB"/>
    <w:rsid w:val="00A341AB"/>
    <w:rsid w:val="00A355F9"/>
    <w:rsid w:val="00A3584E"/>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5B4"/>
    <w:rsid w:val="00A46BFB"/>
    <w:rsid w:val="00A46C6D"/>
    <w:rsid w:val="00A472B8"/>
    <w:rsid w:val="00A502F5"/>
    <w:rsid w:val="00A503CC"/>
    <w:rsid w:val="00A504F4"/>
    <w:rsid w:val="00A5141E"/>
    <w:rsid w:val="00A51577"/>
    <w:rsid w:val="00A51B47"/>
    <w:rsid w:val="00A526CE"/>
    <w:rsid w:val="00A54DC0"/>
    <w:rsid w:val="00A550C9"/>
    <w:rsid w:val="00A55228"/>
    <w:rsid w:val="00A5589F"/>
    <w:rsid w:val="00A55D4E"/>
    <w:rsid w:val="00A564DE"/>
    <w:rsid w:val="00A61B91"/>
    <w:rsid w:val="00A62A1E"/>
    <w:rsid w:val="00A63335"/>
    <w:rsid w:val="00A63685"/>
    <w:rsid w:val="00A63DDD"/>
    <w:rsid w:val="00A65615"/>
    <w:rsid w:val="00A66473"/>
    <w:rsid w:val="00A66E28"/>
    <w:rsid w:val="00A70590"/>
    <w:rsid w:val="00A70DC8"/>
    <w:rsid w:val="00A71542"/>
    <w:rsid w:val="00A71FA0"/>
    <w:rsid w:val="00A723FE"/>
    <w:rsid w:val="00A72C1A"/>
    <w:rsid w:val="00A74021"/>
    <w:rsid w:val="00A7463E"/>
    <w:rsid w:val="00A762DA"/>
    <w:rsid w:val="00A765B1"/>
    <w:rsid w:val="00A76B41"/>
    <w:rsid w:val="00A772F2"/>
    <w:rsid w:val="00A77828"/>
    <w:rsid w:val="00A77A9F"/>
    <w:rsid w:val="00A80404"/>
    <w:rsid w:val="00A8073D"/>
    <w:rsid w:val="00A807A2"/>
    <w:rsid w:val="00A80D02"/>
    <w:rsid w:val="00A812A8"/>
    <w:rsid w:val="00A829C1"/>
    <w:rsid w:val="00A82D32"/>
    <w:rsid w:val="00A82EAE"/>
    <w:rsid w:val="00A84F27"/>
    <w:rsid w:val="00A8519C"/>
    <w:rsid w:val="00A856A7"/>
    <w:rsid w:val="00A8733A"/>
    <w:rsid w:val="00A90B66"/>
    <w:rsid w:val="00A91D4B"/>
    <w:rsid w:val="00A920B2"/>
    <w:rsid w:val="00A92A96"/>
    <w:rsid w:val="00A92AF0"/>
    <w:rsid w:val="00A930F2"/>
    <w:rsid w:val="00A937D5"/>
    <w:rsid w:val="00A93C70"/>
    <w:rsid w:val="00A94700"/>
    <w:rsid w:val="00A970CE"/>
    <w:rsid w:val="00A974A9"/>
    <w:rsid w:val="00A974D7"/>
    <w:rsid w:val="00A974ED"/>
    <w:rsid w:val="00A97718"/>
    <w:rsid w:val="00A977D4"/>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4E80"/>
    <w:rsid w:val="00AB5030"/>
    <w:rsid w:val="00AB759A"/>
    <w:rsid w:val="00AB7B06"/>
    <w:rsid w:val="00AB7EAA"/>
    <w:rsid w:val="00AC0432"/>
    <w:rsid w:val="00AC0C7D"/>
    <w:rsid w:val="00AC4094"/>
    <w:rsid w:val="00AC42B6"/>
    <w:rsid w:val="00AC4AB7"/>
    <w:rsid w:val="00AC5463"/>
    <w:rsid w:val="00AC60EC"/>
    <w:rsid w:val="00AC6CD9"/>
    <w:rsid w:val="00AD2679"/>
    <w:rsid w:val="00AD3F3C"/>
    <w:rsid w:val="00AD5F0A"/>
    <w:rsid w:val="00AD6741"/>
    <w:rsid w:val="00AD6B4F"/>
    <w:rsid w:val="00AD7CFA"/>
    <w:rsid w:val="00AE11C1"/>
    <w:rsid w:val="00AE163D"/>
    <w:rsid w:val="00AE1C5C"/>
    <w:rsid w:val="00AE203B"/>
    <w:rsid w:val="00AE25D1"/>
    <w:rsid w:val="00AE2918"/>
    <w:rsid w:val="00AE315E"/>
    <w:rsid w:val="00AE31D9"/>
    <w:rsid w:val="00AE3CF0"/>
    <w:rsid w:val="00AE4337"/>
    <w:rsid w:val="00AE71EE"/>
    <w:rsid w:val="00AF03CF"/>
    <w:rsid w:val="00AF055E"/>
    <w:rsid w:val="00AF06B6"/>
    <w:rsid w:val="00AF0A0A"/>
    <w:rsid w:val="00AF1ED2"/>
    <w:rsid w:val="00AF1F4E"/>
    <w:rsid w:val="00AF3455"/>
    <w:rsid w:val="00AF3557"/>
    <w:rsid w:val="00AF4CEE"/>
    <w:rsid w:val="00AF5D84"/>
    <w:rsid w:val="00AF672C"/>
    <w:rsid w:val="00AF6D69"/>
    <w:rsid w:val="00AF6F5E"/>
    <w:rsid w:val="00B00378"/>
    <w:rsid w:val="00B00E41"/>
    <w:rsid w:val="00B0105E"/>
    <w:rsid w:val="00B018BD"/>
    <w:rsid w:val="00B022CA"/>
    <w:rsid w:val="00B02832"/>
    <w:rsid w:val="00B04678"/>
    <w:rsid w:val="00B04A04"/>
    <w:rsid w:val="00B04F00"/>
    <w:rsid w:val="00B05A66"/>
    <w:rsid w:val="00B05EFD"/>
    <w:rsid w:val="00B066FE"/>
    <w:rsid w:val="00B06912"/>
    <w:rsid w:val="00B10487"/>
    <w:rsid w:val="00B10496"/>
    <w:rsid w:val="00B10B04"/>
    <w:rsid w:val="00B10CC6"/>
    <w:rsid w:val="00B12082"/>
    <w:rsid w:val="00B13389"/>
    <w:rsid w:val="00B1346B"/>
    <w:rsid w:val="00B1364C"/>
    <w:rsid w:val="00B141A5"/>
    <w:rsid w:val="00B15286"/>
    <w:rsid w:val="00B1550D"/>
    <w:rsid w:val="00B15F87"/>
    <w:rsid w:val="00B1631F"/>
    <w:rsid w:val="00B163E8"/>
    <w:rsid w:val="00B1767E"/>
    <w:rsid w:val="00B17E1E"/>
    <w:rsid w:val="00B203B6"/>
    <w:rsid w:val="00B203CE"/>
    <w:rsid w:val="00B21676"/>
    <w:rsid w:val="00B241D5"/>
    <w:rsid w:val="00B258E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1A96"/>
    <w:rsid w:val="00B422EE"/>
    <w:rsid w:val="00B4280F"/>
    <w:rsid w:val="00B43381"/>
    <w:rsid w:val="00B43D98"/>
    <w:rsid w:val="00B448BF"/>
    <w:rsid w:val="00B45F9F"/>
    <w:rsid w:val="00B4627C"/>
    <w:rsid w:val="00B46793"/>
    <w:rsid w:val="00B46953"/>
    <w:rsid w:val="00B46A7F"/>
    <w:rsid w:val="00B47381"/>
    <w:rsid w:val="00B47630"/>
    <w:rsid w:val="00B47A59"/>
    <w:rsid w:val="00B51520"/>
    <w:rsid w:val="00B5169E"/>
    <w:rsid w:val="00B517C2"/>
    <w:rsid w:val="00B518CE"/>
    <w:rsid w:val="00B52234"/>
    <w:rsid w:val="00B53623"/>
    <w:rsid w:val="00B536F5"/>
    <w:rsid w:val="00B53E98"/>
    <w:rsid w:val="00B55D04"/>
    <w:rsid w:val="00B5634D"/>
    <w:rsid w:val="00B56ECA"/>
    <w:rsid w:val="00B57093"/>
    <w:rsid w:val="00B60613"/>
    <w:rsid w:val="00B60864"/>
    <w:rsid w:val="00B6095B"/>
    <w:rsid w:val="00B616E6"/>
    <w:rsid w:val="00B62B25"/>
    <w:rsid w:val="00B630F2"/>
    <w:rsid w:val="00B63E7A"/>
    <w:rsid w:val="00B65582"/>
    <w:rsid w:val="00B66054"/>
    <w:rsid w:val="00B672EA"/>
    <w:rsid w:val="00B6747B"/>
    <w:rsid w:val="00B70200"/>
    <w:rsid w:val="00B725F6"/>
    <w:rsid w:val="00B72CF0"/>
    <w:rsid w:val="00B740F6"/>
    <w:rsid w:val="00B74615"/>
    <w:rsid w:val="00B748C4"/>
    <w:rsid w:val="00B75035"/>
    <w:rsid w:val="00B755B6"/>
    <w:rsid w:val="00B76B55"/>
    <w:rsid w:val="00B804F8"/>
    <w:rsid w:val="00B815D3"/>
    <w:rsid w:val="00B83E76"/>
    <w:rsid w:val="00B8506D"/>
    <w:rsid w:val="00B86289"/>
    <w:rsid w:val="00B87F1C"/>
    <w:rsid w:val="00B87F53"/>
    <w:rsid w:val="00B91AC9"/>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0705"/>
    <w:rsid w:val="00BB2E4E"/>
    <w:rsid w:val="00BB2E62"/>
    <w:rsid w:val="00BB36C9"/>
    <w:rsid w:val="00BB5886"/>
    <w:rsid w:val="00BB5C4B"/>
    <w:rsid w:val="00BB7EC0"/>
    <w:rsid w:val="00BC0A5A"/>
    <w:rsid w:val="00BC0B2F"/>
    <w:rsid w:val="00BC0E64"/>
    <w:rsid w:val="00BC0F07"/>
    <w:rsid w:val="00BC25D1"/>
    <w:rsid w:val="00BC2D00"/>
    <w:rsid w:val="00BC3BCB"/>
    <w:rsid w:val="00BC427C"/>
    <w:rsid w:val="00BC428A"/>
    <w:rsid w:val="00BC4C40"/>
    <w:rsid w:val="00BC5BAD"/>
    <w:rsid w:val="00BC76C5"/>
    <w:rsid w:val="00BD138A"/>
    <w:rsid w:val="00BD1547"/>
    <w:rsid w:val="00BD164A"/>
    <w:rsid w:val="00BD16CD"/>
    <w:rsid w:val="00BD1D5B"/>
    <w:rsid w:val="00BD2B4D"/>
    <w:rsid w:val="00BD2DAE"/>
    <w:rsid w:val="00BD2FB9"/>
    <w:rsid w:val="00BD31C2"/>
    <w:rsid w:val="00BD450A"/>
    <w:rsid w:val="00BD4717"/>
    <w:rsid w:val="00BD48BC"/>
    <w:rsid w:val="00BD48EA"/>
    <w:rsid w:val="00BD4BA8"/>
    <w:rsid w:val="00BD6B0E"/>
    <w:rsid w:val="00BD6E63"/>
    <w:rsid w:val="00BD7941"/>
    <w:rsid w:val="00BD7E5F"/>
    <w:rsid w:val="00BE0C55"/>
    <w:rsid w:val="00BE11A2"/>
    <w:rsid w:val="00BE13D5"/>
    <w:rsid w:val="00BE1FCC"/>
    <w:rsid w:val="00BE246C"/>
    <w:rsid w:val="00BE2657"/>
    <w:rsid w:val="00BE37AE"/>
    <w:rsid w:val="00BE5BB4"/>
    <w:rsid w:val="00BE73C3"/>
    <w:rsid w:val="00BE7B29"/>
    <w:rsid w:val="00BF03C0"/>
    <w:rsid w:val="00BF21D4"/>
    <w:rsid w:val="00BF2E46"/>
    <w:rsid w:val="00BF4A15"/>
    <w:rsid w:val="00BF4E27"/>
    <w:rsid w:val="00BF6D77"/>
    <w:rsid w:val="00BF7C68"/>
    <w:rsid w:val="00C01EF2"/>
    <w:rsid w:val="00C0378E"/>
    <w:rsid w:val="00C04258"/>
    <w:rsid w:val="00C05AFD"/>
    <w:rsid w:val="00C0724C"/>
    <w:rsid w:val="00C07AEF"/>
    <w:rsid w:val="00C07C11"/>
    <w:rsid w:val="00C07CC1"/>
    <w:rsid w:val="00C10015"/>
    <w:rsid w:val="00C10D6C"/>
    <w:rsid w:val="00C12ECB"/>
    <w:rsid w:val="00C13BC2"/>
    <w:rsid w:val="00C14ABD"/>
    <w:rsid w:val="00C151E0"/>
    <w:rsid w:val="00C20051"/>
    <w:rsid w:val="00C20B86"/>
    <w:rsid w:val="00C21145"/>
    <w:rsid w:val="00C22E4C"/>
    <w:rsid w:val="00C2304B"/>
    <w:rsid w:val="00C239A8"/>
    <w:rsid w:val="00C24381"/>
    <w:rsid w:val="00C249D9"/>
    <w:rsid w:val="00C24C2E"/>
    <w:rsid w:val="00C24C7A"/>
    <w:rsid w:val="00C24FFB"/>
    <w:rsid w:val="00C25CFF"/>
    <w:rsid w:val="00C261C1"/>
    <w:rsid w:val="00C30B0B"/>
    <w:rsid w:val="00C31339"/>
    <w:rsid w:val="00C3194C"/>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4AB3"/>
    <w:rsid w:val="00C65200"/>
    <w:rsid w:val="00C655E0"/>
    <w:rsid w:val="00C65649"/>
    <w:rsid w:val="00C661A7"/>
    <w:rsid w:val="00C664DB"/>
    <w:rsid w:val="00C665DE"/>
    <w:rsid w:val="00C667C3"/>
    <w:rsid w:val="00C6728B"/>
    <w:rsid w:val="00C71528"/>
    <w:rsid w:val="00C71F09"/>
    <w:rsid w:val="00C72588"/>
    <w:rsid w:val="00C727B9"/>
    <w:rsid w:val="00C73670"/>
    <w:rsid w:val="00C73DE0"/>
    <w:rsid w:val="00C74609"/>
    <w:rsid w:val="00C749AB"/>
    <w:rsid w:val="00C75A8F"/>
    <w:rsid w:val="00C77CF7"/>
    <w:rsid w:val="00C81716"/>
    <w:rsid w:val="00C82795"/>
    <w:rsid w:val="00C832CB"/>
    <w:rsid w:val="00C836DC"/>
    <w:rsid w:val="00C84085"/>
    <w:rsid w:val="00C8779E"/>
    <w:rsid w:val="00C87850"/>
    <w:rsid w:val="00C879CF"/>
    <w:rsid w:val="00C87BD0"/>
    <w:rsid w:val="00C90B95"/>
    <w:rsid w:val="00C90CA9"/>
    <w:rsid w:val="00C9354F"/>
    <w:rsid w:val="00C93B40"/>
    <w:rsid w:val="00C93D48"/>
    <w:rsid w:val="00C93DB5"/>
    <w:rsid w:val="00C96372"/>
    <w:rsid w:val="00C97DD7"/>
    <w:rsid w:val="00C97EF9"/>
    <w:rsid w:val="00CA0492"/>
    <w:rsid w:val="00CA0A04"/>
    <w:rsid w:val="00CA3CAB"/>
    <w:rsid w:val="00CA6A2E"/>
    <w:rsid w:val="00CB4EE2"/>
    <w:rsid w:val="00CB52A4"/>
    <w:rsid w:val="00CB537C"/>
    <w:rsid w:val="00CB5778"/>
    <w:rsid w:val="00CB6675"/>
    <w:rsid w:val="00CC03A0"/>
    <w:rsid w:val="00CC0915"/>
    <w:rsid w:val="00CC1AF5"/>
    <w:rsid w:val="00CC1B74"/>
    <w:rsid w:val="00CC2EB0"/>
    <w:rsid w:val="00CC2F38"/>
    <w:rsid w:val="00CC3EFB"/>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4242"/>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737"/>
    <w:rsid w:val="00D05BA9"/>
    <w:rsid w:val="00D06E71"/>
    <w:rsid w:val="00D0764E"/>
    <w:rsid w:val="00D07D82"/>
    <w:rsid w:val="00D10260"/>
    <w:rsid w:val="00D10BE1"/>
    <w:rsid w:val="00D11CED"/>
    <w:rsid w:val="00D11FE3"/>
    <w:rsid w:val="00D132F1"/>
    <w:rsid w:val="00D13D50"/>
    <w:rsid w:val="00D14919"/>
    <w:rsid w:val="00D14E25"/>
    <w:rsid w:val="00D152D6"/>
    <w:rsid w:val="00D15F5A"/>
    <w:rsid w:val="00D165D8"/>
    <w:rsid w:val="00D1724E"/>
    <w:rsid w:val="00D17C81"/>
    <w:rsid w:val="00D206F6"/>
    <w:rsid w:val="00D20D06"/>
    <w:rsid w:val="00D237E0"/>
    <w:rsid w:val="00D25676"/>
    <w:rsid w:val="00D25F78"/>
    <w:rsid w:val="00D27129"/>
    <w:rsid w:val="00D2738C"/>
    <w:rsid w:val="00D27717"/>
    <w:rsid w:val="00D279E7"/>
    <w:rsid w:val="00D3046D"/>
    <w:rsid w:val="00D30D3A"/>
    <w:rsid w:val="00D30D92"/>
    <w:rsid w:val="00D31786"/>
    <w:rsid w:val="00D31B07"/>
    <w:rsid w:val="00D32FA0"/>
    <w:rsid w:val="00D33112"/>
    <w:rsid w:val="00D331CB"/>
    <w:rsid w:val="00D3426E"/>
    <w:rsid w:val="00D3746F"/>
    <w:rsid w:val="00D40217"/>
    <w:rsid w:val="00D40385"/>
    <w:rsid w:val="00D404CE"/>
    <w:rsid w:val="00D417C6"/>
    <w:rsid w:val="00D43FAE"/>
    <w:rsid w:val="00D44259"/>
    <w:rsid w:val="00D44895"/>
    <w:rsid w:val="00D45D92"/>
    <w:rsid w:val="00D5064C"/>
    <w:rsid w:val="00D5098E"/>
    <w:rsid w:val="00D51B02"/>
    <w:rsid w:val="00D539DA"/>
    <w:rsid w:val="00D55C81"/>
    <w:rsid w:val="00D56B56"/>
    <w:rsid w:val="00D56BF5"/>
    <w:rsid w:val="00D56F99"/>
    <w:rsid w:val="00D5743F"/>
    <w:rsid w:val="00D605C2"/>
    <w:rsid w:val="00D60733"/>
    <w:rsid w:val="00D61E1D"/>
    <w:rsid w:val="00D62BDF"/>
    <w:rsid w:val="00D62F8C"/>
    <w:rsid w:val="00D64F1C"/>
    <w:rsid w:val="00D6570C"/>
    <w:rsid w:val="00D66F95"/>
    <w:rsid w:val="00D674E3"/>
    <w:rsid w:val="00D675B0"/>
    <w:rsid w:val="00D67735"/>
    <w:rsid w:val="00D70552"/>
    <w:rsid w:val="00D70D42"/>
    <w:rsid w:val="00D71285"/>
    <w:rsid w:val="00D71ABC"/>
    <w:rsid w:val="00D72175"/>
    <w:rsid w:val="00D72454"/>
    <w:rsid w:val="00D72A5B"/>
    <w:rsid w:val="00D73F06"/>
    <w:rsid w:val="00D74160"/>
    <w:rsid w:val="00D74247"/>
    <w:rsid w:val="00D7506A"/>
    <w:rsid w:val="00D753A9"/>
    <w:rsid w:val="00D76A37"/>
    <w:rsid w:val="00D8011E"/>
    <w:rsid w:val="00D804C5"/>
    <w:rsid w:val="00D81146"/>
    <w:rsid w:val="00D81A28"/>
    <w:rsid w:val="00D82AB8"/>
    <w:rsid w:val="00D82B00"/>
    <w:rsid w:val="00D82BE4"/>
    <w:rsid w:val="00D82E05"/>
    <w:rsid w:val="00D82F67"/>
    <w:rsid w:val="00D83A05"/>
    <w:rsid w:val="00D83C0D"/>
    <w:rsid w:val="00D847EC"/>
    <w:rsid w:val="00D84FE6"/>
    <w:rsid w:val="00D851D2"/>
    <w:rsid w:val="00D869C1"/>
    <w:rsid w:val="00D86EC6"/>
    <w:rsid w:val="00D87418"/>
    <w:rsid w:val="00D8744B"/>
    <w:rsid w:val="00D87FE6"/>
    <w:rsid w:val="00D90BC3"/>
    <w:rsid w:val="00D90DB9"/>
    <w:rsid w:val="00D9115D"/>
    <w:rsid w:val="00D91337"/>
    <w:rsid w:val="00D915C9"/>
    <w:rsid w:val="00D9198F"/>
    <w:rsid w:val="00D92A87"/>
    <w:rsid w:val="00D9384E"/>
    <w:rsid w:val="00D94606"/>
    <w:rsid w:val="00D94C8D"/>
    <w:rsid w:val="00D95AEB"/>
    <w:rsid w:val="00D96876"/>
    <w:rsid w:val="00D96B12"/>
    <w:rsid w:val="00D96F59"/>
    <w:rsid w:val="00D97CE9"/>
    <w:rsid w:val="00DA061C"/>
    <w:rsid w:val="00DA099C"/>
    <w:rsid w:val="00DA2125"/>
    <w:rsid w:val="00DA24DE"/>
    <w:rsid w:val="00DA281F"/>
    <w:rsid w:val="00DA289D"/>
    <w:rsid w:val="00DA3E06"/>
    <w:rsid w:val="00DA4710"/>
    <w:rsid w:val="00DA6EE2"/>
    <w:rsid w:val="00DA70DC"/>
    <w:rsid w:val="00DA78CF"/>
    <w:rsid w:val="00DA797C"/>
    <w:rsid w:val="00DA7A89"/>
    <w:rsid w:val="00DA7BF4"/>
    <w:rsid w:val="00DA7F8B"/>
    <w:rsid w:val="00DB03E8"/>
    <w:rsid w:val="00DB08F0"/>
    <w:rsid w:val="00DB0C0F"/>
    <w:rsid w:val="00DB102D"/>
    <w:rsid w:val="00DB12BA"/>
    <w:rsid w:val="00DB154B"/>
    <w:rsid w:val="00DB3490"/>
    <w:rsid w:val="00DB4F12"/>
    <w:rsid w:val="00DB5256"/>
    <w:rsid w:val="00DB53A2"/>
    <w:rsid w:val="00DB5819"/>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C7DEB"/>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4E32"/>
    <w:rsid w:val="00DE5563"/>
    <w:rsid w:val="00DE6E4D"/>
    <w:rsid w:val="00DF05A0"/>
    <w:rsid w:val="00DF1BA8"/>
    <w:rsid w:val="00DF1F63"/>
    <w:rsid w:val="00DF25FE"/>
    <w:rsid w:val="00DF28F2"/>
    <w:rsid w:val="00DF2BFF"/>
    <w:rsid w:val="00DF48D9"/>
    <w:rsid w:val="00DF4F98"/>
    <w:rsid w:val="00DF4FF1"/>
    <w:rsid w:val="00DF6FD2"/>
    <w:rsid w:val="00DF7724"/>
    <w:rsid w:val="00DF7C43"/>
    <w:rsid w:val="00E000B2"/>
    <w:rsid w:val="00E00C1E"/>
    <w:rsid w:val="00E00F5F"/>
    <w:rsid w:val="00E014E7"/>
    <w:rsid w:val="00E01F43"/>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15B5C"/>
    <w:rsid w:val="00E16B92"/>
    <w:rsid w:val="00E20CE7"/>
    <w:rsid w:val="00E217B1"/>
    <w:rsid w:val="00E222FA"/>
    <w:rsid w:val="00E24A62"/>
    <w:rsid w:val="00E24F52"/>
    <w:rsid w:val="00E2688A"/>
    <w:rsid w:val="00E279B2"/>
    <w:rsid w:val="00E30BD5"/>
    <w:rsid w:val="00E31143"/>
    <w:rsid w:val="00E31812"/>
    <w:rsid w:val="00E3504E"/>
    <w:rsid w:val="00E3533E"/>
    <w:rsid w:val="00E35A45"/>
    <w:rsid w:val="00E37C85"/>
    <w:rsid w:val="00E43006"/>
    <w:rsid w:val="00E43551"/>
    <w:rsid w:val="00E50809"/>
    <w:rsid w:val="00E510CF"/>
    <w:rsid w:val="00E52AAB"/>
    <w:rsid w:val="00E533B0"/>
    <w:rsid w:val="00E5441A"/>
    <w:rsid w:val="00E5448E"/>
    <w:rsid w:val="00E54E0D"/>
    <w:rsid w:val="00E5544F"/>
    <w:rsid w:val="00E56795"/>
    <w:rsid w:val="00E57932"/>
    <w:rsid w:val="00E57DA3"/>
    <w:rsid w:val="00E60811"/>
    <w:rsid w:val="00E61BCE"/>
    <w:rsid w:val="00E64050"/>
    <w:rsid w:val="00E6514D"/>
    <w:rsid w:val="00E65161"/>
    <w:rsid w:val="00E652C9"/>
    <w:rsid w:val="00E65700"/>
    <w:rsid w:val="00E6593B"/>
    <w:rsid w:val="00E672C6"/>
    <w:rsid w:val="00E675EE"/>
    <w:rsid w:val="00E71809"/>
    <w:rsid w:val="00E71D1E"/>
    <w:rsid w:val="00E728E2"/>
    <w:rsid w:val="00E747D1"/>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3A0E"/>
    <w:rsid w:val="00EA47B5"/>
    <w:rsid w:val="00EA5C0A"/>
    <w:rsid w:val="00EA7308"/>
    <w:rsid w:val="00EB089C"/>
    <w:rsid w:val="00EB0BB0"/>
    <w:rsid w:val="00EB0C65"/>
    <w:rsid w:val="00EB169F"/>
    <w:rsid w:val="00EB2961"/>
    <w:rsid w:val="00EB2E1A"/>
    <w:rsid w:val="00EB3268"/>
    <w:rsid w:val="00EB3298"/>
    <w:rsid w:val="00EB3CE6"/>
    <w:rsid w:val="00EB3E92"/>
    <w:rsid w:val="00EB55DC"/>
    <w:rsid w:val="00EB68E6"/>
    <w:rsid w:val="00EB69AB"/>
    <w:rsid w:val="00EB6D1C"/>
    <w:rsid w:val="00EB7B67"/>
    <w:rsid w:val="00EC0AEB"/>
    <w:rsid w:val="00EC328C"/>
    <w:rsid w:val="00EC3BEC"/>
    <w:rsid w:val="00EC5241"/>
    <w:rsid w:val="00EC594C"/>
    <w:rsid w:val="00EC5C7B"/>
    <w:rsid w:val="00EC66AA"/>
    <w:rsid w:val="00EC6B8F"/>
    <w:rsid w:val="00EC6DDE"/>
    <w:rsid w:val="00EC7B48"/>
    <w:rsid w:val="00ED0257"/>
    <w:rsid w:val="00ED0DBD"/>
    <w:rsid w:val="00ED1339"/>
    <w:rsid w:val="00ED18BE"/>
    <w:rsid w:val="00ED3DEC"/>
    <w:rsid w:val="00ED3E65"/>
    <w:rsid w:val="00ED4448"/>
    <w:rsid w:val="00ED4EDF"/>
    <w:rsid w:val="00ED51BC"/>
    <w:rsid w:val="00ED5981"/>
    <w:rsid w:val="00ED66B2"/>
    <w:rsid w:val="00ED71BA"/>
    <w:rsid w:val="00ED73A1"/>
    <w:rsid w:val="00ED7CA2"/>
    <w:rsid w:val="00EE13DA"/>
    <w:rsid w:val="00EE332A"/>
    <w:rsid w:val="00EE5324"/>
    <w:rsid w:val="00EE540C"/>
    <w:rsid w:val="00EE55FA"/>
    <w:rsid w:val="00EE56E2"/>
    <w:rsid w:val="00EE5C77"/>
    <w:rsid w:val="00EE6D45"/>
    <w:rsid w:val="00EE6E89"/>
    <w:rsid w:val="00EF0D85"/>
    <w:rsid w:val="00EF0FE6"/>
    <w:rsid w:val="00EF11AA"/>
    <w:rsid w:val="00EF1C44"/>
    <w:rsid w:val="00EF1F9B"/>
    <w:rsid w:val="00EF2B18"/>
    <w:rsid w:val="00EF3AC4"/>
    <w:rsid w:val="00EF3BB9"/>
    <w:rsid w:val="00EF4008"/>
    <w:rsid w:val="00EF4D9E"/>
    <w:rsid w:val="00EF4EE7"/>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ADF"/>
    <w:rsid w:val="00F14CD1"/>
    <w:rsid w:val="00F15115"/>
    <w:rsid w:val="00F15D8C"/>
    <w:rsid w:val="00F16E1A"/>
    <w:rsid w:val="00F20197"/>
    <w:rsid w:val="00F20437"/>
    <w:rsid w:val="00F20607"/>
    <w:rsid w:val="00F208BB"/>
    <w:rsid w:val="00F20D7A"/>
    <w:rsid w:val="00F210BE"/>
    <w:rsid w:val="00F21A5D"/>
    <w:rsid w:val="00F21C13"/>
    <w:rsid w:val="00F21DEA"/>
    <w:rsid w:val="00F22796"/>
    <w:rsid w:val="00F238F7"/>
    <w:rsid w:val="00F23BA0"/>
    <w:rsid w:val="00F2465A"/>
    <w:rsid w:val="00F25641"/>
    <w:rsid w:val="00F26065"/>
    <w:rsid w:val="00F30313"/>
    <w:rsid w:val="00F303BC"/>
    <w:rsid w:val="00F312E9"/>
    <w:rsid w:val="00F318A1"/>
    <w:rsid w:val="00F3265C"/>
    <w:rsid w:val="00F343EE"/>
    <w:rsid w:val="00F3547E"/>
    <w:rsid w:val="00F35494"/>
    <w:rsid w:val="00F3619D"/>
    <w:rsid w:val="00F3722A"/>
    <w:rsid w:val="00F37366"/>
    <w:rsid w:val="00F3755C"/>
    <w:rsid w:val="00F417E5"/>
    <w:rsid w:val="00F419B8"/>
    <w:rsid w:val="00F41C0F"/>
    <w:rsid w:val="00F42856"/>
    <w:rsid w:val="00F43390"/>
    <w:rsid w:val="00F43EF6"/>
    <w:rsid w:val="00F4482B"/>
    <w:rsid w:val="00F44AF9"/>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079"/>
    <w:rsid w:val="00F64991"/>
    <w:rsid w:val="00F65BA9"/>
    <w:rsid w:val="00F6630F"/>
    <w:rsid w:val="00F67E81"/>
    <w:rsid w:val="00F719B2"/>
    <w:rsid w:val="00F71C68"/>
    <w:rsid w:val="00F724E2"/>
    <w:rsid w:val="00F72A89"/>
    <w:rsid w:val="00F73E5D"/>
    <w:rsid w:val="00F74103"/>
    <w:rsid w:val="00F7425F"/>
    <w:rsid w:val="00F74B40"/>
    <w:rsid w:val="00F75BB5"/>
    <w:rsid w:val="00F7604C"/>
    <w:rsid w:val="00F81623"/>
    <w:rsid w:val="00F81D25"/>
    <w:rsid w:val="00F83045"/>
    <w:rsid w:val="00F83615"/>
    <w:rsid w:val="00F84560"/>
    <w:rsid w:val="00F85329"/>
    <w:rsid w:val="00F85988"/>
    <w:rsid w:val="00F878CD"/>
    <w:rsid w:val="00F8794A"/>
    <w:rsid w:val="00F90C1F"/>
    <w:rsid w:val="00F929FB"/>
    <w:rsid w:val="00F93231"/>
    <w:rsid w:val="00F950B5"/>
    <w:rsid w:val="00F953D5"/>
    <w:rsid w:val="00F97A34"/>
    <w:rsid w:val="00F97EA1"/>
    <w:rsid w:val="00FA05C8"/>
    <w:rsid w:val="00FA0678"/>
    <w:rsid w:val="00FA107F"/>
    <w:rsid w:val="00FA23F7"/>
    <w:rsid w:val="00FA27EB"/>
    <w:rsid w:val="00FA325D"/>
    <w:rsid w:val="00FA4117"/>
    <w:rsid w:val="00FA672F"/>
    <w:rsid w:val="00FA7792"/>
    <w:rsid w:val="00FB11FA"/>
    <w:rsid w:val="00FB18F8"/>
    <w:rsid w:val="00FB2F8E"/>
    <w:rsid w:val="00FB39B0"/>
    <w:rsid w:val="00FB4585"/>
    <w:rsid w:val="00FB4C40"/>
    <w:rsid w:val="00FB5183"/>
    <w:rsid w:val="00FB5437"/>
    <w:rsid w:val="00FB5A71"/>
    <w:rsid w:val="00FB6DF2"/>
    <w:rsid w:val="00FB7823"/>
    <w:rsid w:val="00FC08B3"/>
    <w:rsid w:val="00FC09D7"/>
    <w:rsid w:val="00FC10C8"/>
    <w:rsid w:val="00FC1998"/>
    <w:rsid w:val="00FC23E2"/>
    <w:rsid w:val="00FC391E"/>
    <w:rsid w:val="00FC3AB7"/>
    <w:rsid w:val="00FC4395"/>
    <w:rsid w:val="00FC448A"/>
    <w:rsid w:val="00FC453D"/>
    <w:rsid w:val="00FC4A89"/>
    <w:rsid w:val="00FC665F"/>
    <w:rsid w:val="00FC6D59"/>
    <w:rsid w:val="00FC78F5"/>
    <w:rsid w:val="00FD10B3"/>
    <w:rsid w:val="00FD11C3"/>
    <w:rsid w:val="00FD154E"/>
    <w:rsid w:val="00FD1E81"/>
    <w:rsid w:val="00FD3742"/>
    <w:rsid w:val="00FD3A41"/>
    <w:rsid w:val="00FD3AE2"/>
    <w:rsid w:val="00FD5975"/>
    <w:rsid w:val="00FD5AE4"/>
    <w:rsid w:val="00FD5F25"/>
    <w:rsid w:val="00FD60BE"/>
    <w:rsid w:val="00FD6894"/>
    <w:rsid w:val="00FD6980"/>
    <w:rsid w:val="00FD6AF0"/>
    <w:rsid w:val="00FD7832"/>
    <w:rsid w:val="00FD79B8"/>
    <w:rsid w:val="00FE020C"/>
    <w:rsid w:val="00FE0AD1"/>
    <w:rsid w:val="00FE0BBF"/>
    <w:rsid w:val="00FE0C6C"/>
    <w:rsid w:val="00FE33DB"/>
    <w:rsid w:val="00FE37DD"/>
    <w:rsid w:val="00FE3C31"/>
    <w:rsid w:val="00FE4015"/>
    <w:rsid w:val="00FE44F5"/>
    <w:rsid w:val="00FE480D"/>
    <w:rsid w:val="00FE6227"/>
    <w:rsid w:val="00FE6A50"/>
    <w:rsid w:val="00FE6CD6"/>
    <w:rsid w:val="00FE705C"/>
    <w:rsid w:val="00FF0B4F"/>
    <w:rsid w:val="00FF1AD3"/>
    <w:rsid w:val="00FF49F4"/>
    <w:rsid w:val="00FF651D"/>
    <w:rsid w:val="00FF68CA"/>
    <w:rsid w:val="010651D9"/>
    <w:rsid w:val="02DA0C0E"/>
    <w:rsid w:val="03DD35E4"/>
    <w:rsid w:val="065A6178"/>
    <w:rsid w:val="075562B7"/>
    <w:rsid w:val="07F6164B"/>
    <w:rsid w:val="087A1B7A"/>
    <w:rsid w:val="096B2097"/>
    <w:rsid w:val="0A5B7E63"/>
    <w:rsid w:val="0C87121B"/>
    <w:rsid w:val="0DF702FE"/>
    <w:rsid w:val="0E3F698B"/>
    <w:rsid w:val="0F21508F"/>
    <w:rsid w:val="0F816ACD"/>
    <w:rsid w:val="0FB94501"/>
    <w:rsid w:val="10B047CF"/>
    <w:rsid w:val="10FC16EA"/>
    <w:rsid w:val="118963A1"/>
    <w:rsid w:val="127723A9"/>
    <w:rsid w:val="13072A44"/>
    <w:rsid w:val="145044FA"/>
    <w:rsid w:val="186742B0"/>
    <w:rsid w:val="1B2A271F"/>
    <w:rsid w:val="1B890139"/>
    <w:rsid w:val="1D266CE1"/>
    <w:rsid w:val="1D3963AF"/>
    <w:rsid w:val="1E714A66"/>
    <w:rsid w:val="1FE868A9"/>
    <w:rsid w:val="211E26D6"/>
    <w:rsid w:val="21283D08"/>
    <w:rsid w:val="25B440B3"/>
    <w:rsid w:val="2AA1365A"/>
    <w:rsid w:val="2DD15014"/>
    <w:rsid w:val="2FD25781"/>
    <w:rsid w:val="319C6071"/>
    <w:rsid w:val="32735BCF"/>
    <w:rsid w:val="32DB72BE"/>
    <w:rsid w:val="342E63AB"/>
    <w:rsid w:val="345D260B"/>
    <w:rsid w:val="350D5A42"/>
    <w:rsid w:val="365302AE"/>
    <w:rsid w:val="37F142D2"/>
    <w:rsid w:val="39A13F14"/>
    <w:rsid w:val="3C5F759A"/>
    <w:rsid w:val="3D5C78D4"/>
    <w:rsid w:val="3D7501FE"/>
    <w:rsid w:val="3FFF72A6"/>
    <w:rsid w:val="42E1381E"/>
    <w:rsid w:val="43FB717C"/>
    <w:rsid w:val="451E447A"/>
    <w:rsid w:val="45345B76"/>
    <w:rsid w:val="47307808"/>
    <w:rsid w:val="486F747C"/>
    <w:rsid w:val="4D861CF6"/>
    <w:rsid w:val="51A0432A"/>
    <w:rsid w:val="527140E5"/>
    <w:rsid w:val="5292508F"/>
    <w:rsid w:val="52A96B6F"/>
    <w:rsid w:val="550764A4"/>
    <w:rsid w:val="551926E0"/>
    <w:rsid w:val="561279B9"/>
    <w:rsid w:val="56515F3B"/>
    <w:rsid w:val="572B71CA"/>
    <w:rsid w:val="58AE4F0C"/>
    <w:rsid w:val="5A2A7C7B"/>
    <w:rsid w:val="5C80234E"/>
    <w:rsid w:val="5E261785"/>
    <w:rsid w:val="5FCC5339"/>
    <w:rsid w:val="5FE70807"/>
    <w:rsid w:val="60E53485"/>
    <w:rsid w:val="61054A27"/>
    <w:rsid w:val="611D2366"/>
    <w:rsid w:val="62885958"/>
    <w:rsid w:val="64CE2EAA"/>
    <w:rsid w:val="662E75B1"/>
    <w:rsid w:val="66342C2E"/>
    <w:rsid w:val="663E784C"/>
    <w:rsid w:val="685867EC"/>
    <w:rsid w:val="6E8E12EF"/>
    <w:rsid w:val="71D43752"/>
    <w:rsid w:val="73DD6243"/>
    <w:rsid w:val="749C4185"/>
    <w:rsid w:val="75DA2C18"/>
    <w:rsid w:val="775319EF"/>
    <w:rsid w:val="790F1C77"/>
    <w:rsid w:val="7A67303B"/>
    <w:rsid w:val="7AAB1D04"/>
    <w:rsid w:val="7ABA4368"/>
    <w:rsid w:val="7B257FFD"/>
    <w:rsid w:val="7C2B1DA5"/>
    <w:rsid w:val="7DF4317E"/>
    <w:rsid w:val="7E6430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01F8C6B0"/>
  <w15:docId w15:val="{2F9B8CF4-B4B0-493A-B301-CA4A27875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uiPriority="39" w:qFormat="1"/>
    <w:lsdException w:name="toc 2" w:uiPriority="39"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uiPriority="99" w:qFormat="1"/>
    <w:lsdException w:name="annotation text" w:uiPriority="99" w:qFormat="1"/>
    <w:lsdException w:name="header" w:qFormat="1"/>
    <w:lsdException w:name="footer" w:qFormat="1"/>
    <w:lsdException w:name="index heading" w:qFormat="1"/>
    <w:lsdException w:name="caption" w:qFormat="1"/>
    <w:lsdException w:name="annotation reference" w:uiPriority="99" w:qFormat="1"/>
    <w:lsdException w:name="line number" w:qFormat="1"/>
    <w:lsdException w:name="page number" w:qFormat="1"/>
    <w:lsdException w:name="List" w:qFormat="1"/>
    <w:lsdException w:name="List Number" w:qFormat="1"/>
    <w:lsdException w:name="List 2" w:qFormat="1"/>
    <w:lsdException w:name="List 5" w:qFormat="1"/>
    <w:lsdException w:name="List Bullet 2"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qFormat="1"/>
    <w:lsdException w:name="Body Text Indent 3" w:qFormat="1"/>
    <w:lsdException w:name="Block Text" w:qFormat="1"/>
    <w:lsdException w:name="Hyperlink" w:uiPriority="99" w:qFormat="1"/>
    <w:lsdException w:name="FollowedHyperlink" w:qFormat="1"/>
    <w:lsdException w:name="Strong" w:uiPriority="22" w:qFormat="1"/>
    <w:lsdException w:name="Emphasis" w:qFormat="1"/>
    <w:lsdException w:name="Document Map" w:semiHidden="1" w:qFormat="1"/>
    <w:lsdException w:name="Plain Text" w:uiPriority="99"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Keyboard" w:semiHidden="1" w:unhideWhenUsed="1"/>
    <w:lsdException w:name="HTML Preformatted" w:qFormat="1"/>
    <w:lsdException w:name="Normal Table" w:semiHidden="1" w:uiPriority="99" w:unhideWhenUsed="1" w:qFormat="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qFormat="1"/>
    <w:lsdException w:name="Table Grid" w:qFormat="1"/>
    <w:lsdException w:name="Table Theme" w:semiHidden="1" w:uiPriority="99"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5">
    <w:name w:val="Normal"/>
    <w:next w:val="2"/>
    <w:qFormat/>
    <w:rsid w:val="00F312E9"/>
    <w:pPr>
      <w:widowControl w:val="0"/>
      <w:adjustRightInd w:val="0"/>
      <w:jc w:val="both"/>
    </w:pPr>
    <w:rPr>
      <w:kern w:val="2"/>
      <w:sz w:val="21"/>
      <w:szCs w:val="24"/>
    </w:rPr>
  </w:style>
  <w:style w:type="paragraph" w:styleId="1">
    <w:name w:val="heading 1"/>
    <w:basedOn w:val="a5"/>
    <w:next w:val="a5"/>
    <w:link w:val="11"/>
    <w:uiPriority w:val="99"/>
    <w:qFormat/>
    <w:pPr>
      <w:keepNext/>
      <w:keepLines/>
      <w:numPr>
        <w:numId w:val="1"/>
      </w:numPr>
      <w:spacing w:before="340" w:after="330" w:line="578" w:lineRule="auto"/>
      <w:outlineLvl w:val="0"/>
    </w:pPr>
    <w:rPr>
      <w:b/>
      <w:bCs/>
      <w:kern w:val="44"/>
      <w:sz w:val="44"/>
      <w:szCs w:val="44"/>
    </w:rPr>
  </w:style>
  <w:style w:type="paragraph" w:styleId="2">
    <w:name w:val="heading 2"/>
    <w:basedOn w:val="a5"/>
    <w:next w:val="a5"/>
    <w:uiPriority w:val="99"/>
    <w:qFormat/>
    <w:pPr>
      <w:keepNext/>
      <w:keepLines/>
      <w:numPr>
        <w:numId w:val="2"/>
      </w:numPr>
      <w:adjustRightInd/>
      <w:spacing w:line="360" w:lineRule="auto"/>
      <w:jc w:val="left"/>
      <w:outlineLvl w:val="1"/>
    </w:pPr>
    <w:rPr>
      <w:rFonts w:ascii="仿宋_GB2312" w:eastAsia="仿宋_GB2312" w:hAnsi="仿宋"/>
      <w:b/>
      <w:bCs/>
      <w:sz w:val="32"/>
      <w:szCs w:val="32"/>
      <w:lang w:val="zh-CN"/>
    </w:rPr>
  </w:style>
  <w:style w:type="paragraph" w:styleId="3">
    <w:name w:val="heading 3"/>
    <w:basedOn w:val="a5"/>
    <w:next w:val="a5"/>
    <w:uiPriority w:val="99"/>
    <w:qFormat/>
    <w:pPr>
      <w:keepNext/>
      <w:keepLines/>
      <w:numPr>
        <w:ilvl w:val="2"/>
        <w:numId w:val="1"/>
      </w:numPr>
      <w:spacing w:before="260" w:after="260" w:line="416" w:lineRule="auto"/>
      <w:outlineLvl w:val="2"/>
    </w:pPr>
    <w:rPr>
      <w:b/>
      <w:bCs/>
      <w:sz w:val="32"/>
      <w:szCs w:val="32"/>
    </w:rPr>
  </w:style>
  <w:style w:type="paragraph" w:styleId="40">
    <w:name w:val="heading 4"/>
    <w:basedOn w:val="a5"/>
    <w:next w:val="a5"/>
    <w:link w:val="41"/>
    <w:qFormat/>
    <w:pPr>
      <w:keepNext/>
      <w:keepLines/>
      <w:numPr>
        <w:ilvl w:val="3"/>
        <w:numId w:val="1"/>
      </w:numPr>
      <w:spacing w:before="280" w:after="290" w:line="376" w:lineRule="auto"/>
      <w:outlineLvl w:val="3"/>
    </w:pPr>
    <w:rPr>
      <w:rFonts w:ascii="Arial" w:eastAsia="黑体" w:hAnsi="Arial"/>
      <w:b/>
      <w:bCs/>
      <w:sz w:val="28"/>
      <w:szCs w:val="28"/>
      <w:lang w:val="zh-CN"/>
    </w:rPr>
  </w:style>
  <w:style w:type="paragraph" w:styleId="5">
    <w:name w:val="heading 5"/>
    <w:basedOn w:val="a5"/>
    <w:next w:val="a5"/>
    <w:link w:val="51"/>
    <w:qFormat/>
    <w:pPr>
      <w:keepNext/>
      <w:keepLines/>
      <w:numPr>
        <w:ilvl w:val="4"/>
        <w:numId w:val="1"/>
      </w:numPr>
      <w:spacing w:before="280" w:after="290" w:line="376" w:lineRule="auto"/>
      <w:outlineLvl w:val="4"/>
    </w:pPr>
    <w:rPr>
      <w:b/>
      <w:bCs/>
      <w:sz w:val="28"/>
      <w:szCs w:val="28"/>
    </w:rPr>
  </w:style>
  <w:style w:type="paragraph" w:styleId="6">
    <w:name w:val="heading 6"/>
    <w:basedOn w:val="a5"/>
    <w:next w:val="a5"/>
    <w:link w:val="61"/>
    <w:qFormat/>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5"/>
    <w:next w:val="a5"/>
    <w:link w:val="70"/>
    <w:qFormat/>
    <w:pPr>
      <w:keepNext/>
      <w:keepLines/>
      <w:numPr>
        <w:ilvl w:val="6"/>
        <w:numId w:val="1"/>
      </w:numPr>
      <w:spacing w:before="240" w:after="64" w:line="320" w:lineRule="auto"/>
      <w:outlineLvl w:val="6"/>
    </w:pPr>
    <w:rPr>
      <w:b/>
      <w:bCs/>
      <w:sz w:val="24"/>
    </w:rPr>
  </w:style>
  <w:style w:type="paragraph" w:styleId="8">
    <w:name w:val="heading 8"/>
    <w:basedOn w:val="a5"/>
    <w:next w:val="a5"/>
    <w:link w:val="80"/>
    <w:qFormat/>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5"/>
    <w:next w:val="a5"/>
    <w:link w:val="90"/>
    <w:qFormat/>
    <w:pPr>
      <w:keepNext/>
      <w:keepLines/>
      <w:numPr>
        <w:ilvl w:val="8"/>
        <w:numId w:val="1"/>
      </w:numPr>
      <w:spacing w:before="240" w:after="64" w:line="320" w:lineRule="auto"/>
      <w:outlineLvl w:val="8"/>
    </w:pPr>
    <w:rPr>
      <w:rFonts w:ascii="Arial" w:eastAsia="黑体" w:hAnsi="Arial"/>
      <w:szCs w:val="21"/>
    </w:rPr>
  </w:style>
  <w:style w:type="character" w:default="1" w:styleId="a6">
    <w:name w:val="Default Paragraph Font"/>
    <w:uiPriority w:val="1"/>
    <w:semiHidden/>
    <w:unhideWhenUsed/>
  </w:style>
  <w:style w:type="table" w:default="1" w:styleId="a7">
    <w:name w:val="Normal Table"/>
    <w:uiPriority w:val="99"/>
    <w:semiHidden/>
    <w:unhideWhenUsed/>
    <w:tblPr>
      <w:tblInd w:w="0" w:type="dxa"/>
      <w:tblCellMar>
        <w:top w:w="0" w:type="dxa"/>
        <w:left w:w="108" w:type="dxa"/>
        <w:bottom w:w="0" w:type="dxa"/>
        <w:right w:w="108" w:type="dxa"/>
      </w:tblCellMar>
    </w:tblPr>
  </w:style>
  <w:style w:type="numbering" w:default="1" w:styleId="a8">
    <w:name w:val="No List"/>
    <w:uiPriority w:val="99"/>
    <w:semiHidden/>
    <w:unhideWhenUsed/>
  </w:style>
  <w:style w:type="paragraph" w:styleId="TOC7">
    <w:name w:val="toc 7"/>
    <w:basedOn w:val="a5"/>
    <w:next w:val="a5"/>
    <w:qFormat/>
    <w:pPr>
      <w:ind w:leftChars="1200" w:left="2520"/>
    </w:pPr>
  </w:style>
  <w:style w:type="paragraph" w:styleId="22">
    <w:name w:val="List Number 2"/>
    <w:basedOn w:val="a5"/>
    <w:qFormat/>
    <w:pPr>
      <w:widowControl/>
      <w:tabs>
        <w:tab w:val="left" w:pos="1697"/>
      </w:tabs>
      <w:adjustRightInd/>
      <w:spacing w:afterLines="50" w:after="156"/>
      <w:ind w:left="1697" w:hanging="420"/>
      <w:jc w:val="left"/>
    </w:pPr>
    <w:rPr>
      <w:kern w:val="0"/>
      <w:sz w:val="24"/>
      <w:szCs w:val="20"/>
    </w:rPr>
  </w:style>
  <w:style w:type="paragraph" w:styleId="4">
    <w:name w:val="List Bullet 4"/>
    <w:basedOn w:val="a5"/>
    <w:uiPriority w:val="99"/>
    <w:unhideWhenUsed/>
    <w:qFormat/>
    <w:pPr>
      <w:widowControl/>
      <w:numPr>
        <w:numId w:val="3"/>
      </w:numPr>
      <w:tabs>
        <w:tab w:val="clear" w:pos="1440"/>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9">
    <w:name w:val="List Number"/>
    <w:basedOn w:val="a5"/>
    <w:qFormat/>
    <w:pPr>
      <w:widowControl/>
      <w:tabs>
        <w:tab w:val="left" w:pos="390"/>
        <w:tab w:val="left" w:pos="454"/>
      </w:tabs>
      <w:adjustRightInd/>
      <w:spacing w:afterLines="50" w:after="156"/>
      <w:ind w:left="454" w:hanging="284"/>
      <w:jc w:val="left"/>
    </w:pPr>
    <w:rPr>
      <w:kern w:val="0"/>
      <w:sz w:val="24"/>
      <w:szCs w:val="20"/>
    </w:rPr>
  </w:style>
  <w:style w:type="paragraph" w:styleId="aa">
    <w:name w:val="Normal Indent"/>
    <w:basedOn w:val="a5"/>
    <w:link w:val="ab"/>
    <w:qFormat/>
    <w:pPr>
      <w:widowControl/>
      <w:snapToGrid w:val="0"/>
      <w:spacing w:line="480" w:lineRule="exact"/>
      <w:ind w:firstLine="567"/>
    </w:pPr>
    <w:rPr>
      <w:rFonts w:ascii="宋体"/>
      <w:snapToGrid w:val="0"/>
      <w:color w:val="000000"/>
      <w:kern w:val="28"/>
      <w:sz w:val="28"/>
      <w:szCs w:val="20"/>
    </w:rPr>
  </w:style>
  <w:style w:type="paragraph" w:styleId="ac">
    <w:name w:val="caption"/>
    <w:basedOn w:val="a5"/>
    <w:next w:val="a5"/>
    <w:qFormat/>
    <w:rPr>
      <w:b/>
      <w:sz w:val="28"/>
      <w:szCs w:val="20"/>
    </w:rPr>
  </w:style>
  <w:style w:type="paragraph" w:styleId="52">
    <w:name w:val="index 5"/>
    <w:basedOn w:val="a5"/>
    <w:next w:val="a5"/>
    <w:qFormat/>
    <w:pPr>
      <w:adjustRightInd/>
      <w:ind w:leftChars="800" w:left="800" w:firstLineChars="200" w:firstLine="200"/>
    </w:pPr>
  </w:style>
  <w:style w:type="paragraph" w:styleId="ad">
    <w:name w:val="Document Map"/>
    <w:basedOn w:val="a5"/>
    <w:semiHidden/>
    <w:qFormat/>
    <w:pPr>
      <w:shd w:val="clear" w:color="auto" w:fill="000080"/>
    </w:pPr>
  </w:style>
  <w:style w:type="paragraph" w:styleId="ae">
    <w:name w:val="annotation text"/>
    <w:basedOn w:val="a5"/>
    <w:link w:val="af"/>
    <w:uiPriority w:val="99"/>
    <w:qFormat/>
    <w:pPr>
      <w:jc w:val="left"/>
    </w:pPr>
  </w:style>
  <w:style w:type="paragraph" w:styleId="af0">
    <w:name w:val="Salutation"/>
    <w:basedOn w:val="a5"/>
    <w:next w:val="a5"/>
    <w:link w:val="af1"/>
    <w:qFormat/>
    <w:rPr>
      <w:rFonts w:ascii="仿宋_GB2312" w:eastAsia="仿宋_GB2312"/>
      <w:sz w:val="28"/>
      <w:szCs w:val="20"/>
    </w:rPr>
  </w:style>
  <w:style w:type="paragraph" w:styleId="30">
    <w:name w:val="Body Text 3"/>
    <w:basedOn w:val="a5"/>
    <w:link w:val="31"/>
    <w:qFormat/>
    <w:pPr>
      <w:jc w:val="center"/>
    </w:pPr>
    <w:rPr>
      <w:szCs w:val="20"/>
    </w:rPr>
  </w:style>
  <w:style w:type="paragraph" w:styleId="af2">
    <w:name w:val="Body Text"/>
    <w:basedOn w:val="a5"/>
    <w:link w:val="af3"/>
    <w:qFormat/>
    <w:pPr>
      <w:autoSpaceDE w:val="0"/>
      <w:autoSpaceDN w:val="0"/>
      <w:spacing w:line="360" w:lineRule="auto"/>
    </w:pPr>
    <w:rPr>
      <w:rFonts w:ascii="宋体"/>
      <w:sz w:val="24"/>
      <w:szCs w:val="21"/>
      <w:lang w:val="zh-CN"/>
    </w:rPr>
  </w:style>
  <w:style w:type="paragraph" w:styleId="af4">
    <w:name w:val="Body Text Indent"/>
    <w:basedOn w:val="a5"/>
    <w:link w:val="af5"/>
    <w:qFormat/>
    <w:pPr>
      <w:spacing w:line="480" w:lineRule="exact"/>
      <w:ind w:firstLineChars="200" w:firstLine="480"/>
    </w:pPr>
    <w:rPr>
      <w:rFonts w:ascii="宋体" w:hAnsi="宋体"/>
      <w:sz w:val="24"/>
    </w:rPr>
  </w:style>
  <w:style w:type="paragraph" w:styleId="32">
    <w:name w:val="List Number 3"/>
    <w:basedOn w:val="a5"/>
    <w:qFormat/>
    <w:pPr>
      <w:widowControl/>
      <w:tabs>
        <w:tab w:val="left" w:pos="360"/>
        <w:tab w:val="left" w:pos="482"/>
      </w:tabs>
      <w:adjustRightInd/>
      <w:spacing w:afterLines="50" w:after="156"/>
      <w:ind w:left="482" w:hanging="340"/>
      <w:jc w:val="left"/>
    </w:pPr>
    <w:rPr>
      <w:kern w:val="0"/>
      <w:sz w:val="24"/>
      <w:szCs w:val="20"/>
    </w:rPr>
  </w:style>
  <w:style w:type="paragraph" w:styleId="23">
    <w:name w:val="List 2"/>
    <w:basedOn w:val="a5"/>
    <w:qFormat/>
    <w:pPr>
      <w:adjustRightInd/>
      <w:spacing w:line="360" w:lineRule="auto"/>
      <w:ind w:leftChars="200" w:left="100" w:hangingChars="200" w:hanging="200"/>
    </w:pPr>
    <w:rPr>
      <w:rFonts w:eastAsia="微软雅黑"/>
    </w:rPr>
  </w:style>
  <w:style w:type="paragraph" w:styleId="af6">
    <w:name w:val="Block Text"/>
    <w:basedOn w:val="a5"/>
    <w:qFormat/>
    <w:pPr>
      <w:ind w:leftChars="-171" w:left="-359" w:rightChars="-244" w:right="-244" w:firstLineChars="239" w:firstLine="501"/>
    </w:pPr>
    <w:rPr>
      <w:rFonts w:ascii="仿宋_GB2312" w:eastAsia="仿宋_GB2312"/>
      <w:sz w:val="30"/>
      <w:szCs w:val="20"/>
    </w:rPr>
  </w:style>
  <w:style w:type="paragraph" w:styleId="24">
    <w:name w:val="List Bullet 2"/>
    <w:basedOn w:val="a5"/>
    <w:qFormat/>
    <w:pPr>
      <w:autoSpaceDE w:val="0"/>
      <w:autoSpaceDN w:val="0"/>
      <w:ind w:left="420"/>
      <w:jc w:val="left"/>
    </w:pPr>
    <w:rPr>
      <w:rFonts w:ascii="宋体" w:hAnsi="宋体"/>
      <w:color w:val="000000"/>
      <w:kern w:val="0"/>
      <w:sz w:val="24"/>
      <w:szCs w:val="20"/>
    </w:rPr>
  </w:style>
  <w:style w:type="paragraph" w:styleId="HTML">
    <w:name w:val="HTML Address"/>
    <w:basedOn w:val="a5"/>
    <w:link w:val="HTML0"/>
    <w:qFormat/>
    <w:pPr>
      <w:widowControl/>
      <w:adjustRightInd/>
      <w:ind w:firstLineChars="200" w:firstLine="200"/>
      <w:jc w:val="left"/>
    </w:pPr>
    <w:rPr>
      <w:rFonts w:ascii="宋体" w:hAnsi="宋体"/>
      <w:i/>
      <w:iCs/>
      <w:kern w:val="0"/>
      <w:sz w:val="24"/>
    </w:rPr>
  </w:style>
  <w:style w:type="paragraph" w:styleId="TOC5">
    <w:name w:val="toc 5"/>
    <w:basedOn w:val="a5"/>
    <w:next w:val="a5"/>
    <w:qFormat/>
    <w:pPr>
      <w:ind w:leftChars="800" w:left="1680"/>
    </w:pPr>
  </w:style>
  <w:style w:type="paragraph" w:styleId="TOC3">
    <w:name w:val="toc 3"/>
    <w:basedOn w:val="a5"/>
    <w:next w:val="a5"/>
    <w:qFormat/>
    <w:pPr>
      <w:tabs>
        <w:tab w:val="right" w:leader="dot" w:pos="8268"/>
      </w:tabs>
      <w:spacing w:line="460" w:lineRule="exact"/>
      <w:ind w:leftChars="400" w:left="840" w:firstLine="482"/>
    </w:pPr>
    <w:rPr>
      <w:rFonts w:ascii="宋体" w:hAnsi="宋体"/>
    </w:rPr>
  </w:style>
  <w:style w:type="paragraph" w:styleId="af7">
    <w:name w:val="Plain Text"/>
    <w:basedOn w:val="a5"/>
    <w:link w:val="af8"/>
    <w:uiPriority w:val="99"/>
    <w:qFormat/>
    <w:rPr>
      <w:rFonts w:ascii="宋体" w:hAnsi="Courier New"/>
      <w:szCs w:val="20"/>
    </w:rPr>
  </w:style>
  <w:style w:type="paragraph" w:styleId="42">
    <w:name w:val="List Number 4"/>
    <w:basedOn w:val="a5"/>
    <w:qFormat/>
    <w:pPr>
      <w:tabs>
        <w:tab w:val="left" w:pos="840"/>
      </w:tabs>
      <w:autoSpaceDE w:val="0"/>
      <w:autoSpaceDN w:val="0"/>
      <w:spacing w:line="360" w:lineRule="atLeast"/>
      <w:ind w:left="840" w:hanging="420"/>
    </w:pPr>
    <w:rPr>
      <w:kern w:val="0"/>
      <w:sz w:val="24"/>
    </w:rPr>
  </w:style>
  <w:style w:type="paragraph" w:styleId="TOC8">
    <w:name w:val="toc 8"/>
    <w:basedOn w:val="a5"/>
    <w:next w:val="a5"/>
    <w:qFormat/>
    <w:pPr>
      <w:ind w:leftChars="1400" w:left="2940"/>
    </w:pPr>
  </w:style>
  <w:style w:type="paragraph" w:styleId="af9">
    <w:name w:val="Date"/>
    <w:basedOn w:val="a5"/>
    <w:next w:val="a5"/>
    <w:link w:val="afa"/>
    <w:qFormat/>
    <w:pPr>
      <w:ind w:leftChars="2500" w:left="100"/>
    </w:pPr>
    <w:rPr>
      <w:rFonts w:ascii="宋体"/>
      <w:sz w:val="24"/>
      <w:szCs w:val="21"/>
      <w:lang w:val="zh-CN"/>
    </w:rPr>
  </w:style>
  <w:style w:type="paragraph" w:styleId="25">
    <w:name w:val="Body Text Indent 2"/>
    <w:basedOn w:val="a5"/>
    <w:link w:val="26"/>
    <w:qFormat/>
    <w:pPr>
      <w:spacing w:line="360" w:lineRule="auto"/>
      <w:ind w:firstLine="601"/>
      <w:textAlignment w:val="baseline"/>
    </w:pPr>
    <w:rPr>
      <w:rFonts w:ascii="宋体"/>
      <w:kern w:val="0"/>
      <w:sz w:val="28"/>
      <w:szCs w:val="20"/>
    </w:rPr>
  </w:style>
  <w:style w:type="paragraph" w:styleId="afb">
    <w:name w:val="Balloon Text"/>
    <w:basedOn w:val="a5"/>
    <w:link w:val="afc"/>
    <w:semiHidden/>
    <w:qFormat/>
    <w:rPr>
      <w:sz w:val="18"/>
      <w:szCs w:val="18"/>
    </w:rPr>
  </w:style>
  <w:style w:type="paragraph" w:styleId="afd">
    <w:name w:val="footer"/>
    <w:basedOn w:val="a5"/>
    <w:qFormat/>
    <w:pPr>
      <w:tabs>
        <w:tab w:val="center" w:pos="4153"/>
        <w:tab w:val="right" w:pos="8306"/>
      </w:tabs>
      <w:snapToGrid w:val="0"/>
      <w:jc w:val="left"/>
    </w:pPr>
    <w:rPr>
      <w:sz w:val="18"/>
      <w:szCs w:val="18"/>
    </w:rPr>
  </w:style>
  <w:style w:type="paragraph" w:styleId="afe">
    <w:name w:val="header"/>
    <w:basedOn w:val="a5"/>
    <w:qFormat/>
    <w:pPr>
      <w:pBdr>
        <w:bottom w:val="single" w:sz="6" w:space="1" w:color="auto"/>
      </w:pBdr>
      <w:tabs>
        <w:tab w:val="center" w:pos="4153"/>
        <w:tab w:val="right" w:pos="8306"/>
      </w:tabs>
      <w:snapToGrid w:val="0"/>
      <w:jc w:val="center"/>
    </w:pPr>
    <w:rPr>
      <w:sz w:val="18"/>
      <w:szCs w:val="18"/>
    </w:rPr>
  </w:style>
  <w:style w:type="paragraph" w:styleId="aff">
    <w:name w:val="Signature"/>
    <w:basedOn w:val="a5"/>
    <w:link w:val="aff0"/>
    <w:qFormat/>
    <w:pPr>
      <w:spacing w:after="600" w:line="312" w:lineRule="atLeast"/>
      <w:jc w:val="center"/>
      <w:textAlignment w:val="baseline"/>
    </w:pPr>
    <w:rPr>
      <w:rFonts w:eastAsia="仿宋_GB2312"/>
      <w:kern w:val="0"/>
      <w:sz w:val="24"/>
      <w:szCs w:val="20"/>
    </w:rPr>
  </w:style>
  <w:style w:type="paragraph" w:styleId="TOC1">
    <w:name w:val="toc 1"/>
    <w:basedOn w:val="a5"/>
    <w:next w:val="a5"/>
    <w:uiPriority w:val="39"/>
    <w:qFormat/>
  </w:style>
  <w:style w:type="paragraph" w:styleId="TOC4">
    <w:name w:val="toc 4"/>
    <w:basedOn w:val="a5"/>
    <w:next w:val="a5"/>
    <w:qFormat/>
    <w:pPr>
      <w:ind w:leftChars="600" w:left="1260"/>
    </w:pPr>
  </w:style>
  <w:style w:type="paragraph" w:styleId="aff1">
    <w:name w:val="index heading"/>
    <w:basedOn w:val="a5"/>
    <w:next w:val="12"/>
    <w:qFormat/>
    <w:pPr>
      <w:adjustRightInd/>
      <w:ind w:firstLineChars="200" w:firstLine="200"/>
    </w:pPr>
  </w:style>
  <w:style w:type="paragraph" w:styleId="12">
    <w:name w:val="index 1"/>
    <w:basedOn w:val="a5"/>
    <w:next w:val="a5"/>
    <w:qFormat/>
    <w:pPr>
      <w:adjustRightInd/>
      <w:spacing w:line="360" w:lineRule="auto"/>
      <w:ind w:firstLineChars="200" w:firstLine="200"/>
      <w:jc w:val="center"/>
    </w:pPr>
    <w:rPr>
      <w:sz w:val="24"/>
      <w:szCs w:val="20"/>
    </w:rPr>
  </w:style>
  <w:style w:type="paragraph" w:styleId="aff2">
    <w:name w:val="Subtitle"/>
    <w:link w:val="aff3"/>
    <w:qFormat/>
    <w:pPr>
      <w:adjustRightInd w:val="0"/>
      <w:snapToGrid w:val="0"/>
      <w:spacing w:before="240" w:after="480"/>
      <w:jc w:val="center"/>
    </w:pPr>
    <w:rPr>
      <w:rFonts w:ascii="Arial" w:eastAsia="隶书" w:hAnsi="Arial"/>
      <w:b/>
      <w:bCs/>
      <w:kern w:val="28"/>
      <w:sz w:val="44"/>
      <w:szCs w:val="32"/>
    </w:rPr>
  </w:style>
  <w:style w:type="paragraph" w:styleId="53">
    <w:name w:val="List Number 5"/>
    <w:basedOn w:val="a5"/>
    <w:qFormat/>
    <w:pPr>
      <w:tabs>
        <w:tab w:val="left" w:pos="902"/>
      </w:tabs>
      <w:adjustRightInd/>
      <w:spacing w:line="400" w:lineRule="exact"/>
      <w:ind w:left="902" w:hanging="420"/>
    </w:pPr>
    <w:rPr>
      <w:sz w:val="24"/>
      <w:szCs w:val="20"/>
    </w:rPr>
  </w:style>
  <w:style w:type="paragraph" w:styleId="aff4">
    <w:name w:val="List"/>
    <w:basedOn w:val="a5"/>
    <w:qFormat/>
    <w:pPr>
      <w:ind w:left="200" w:hangingChars="200" w:hanging="200"/>
    </w:pPr>
  </w:style>
  <w:style w:type="paragraph" w:styleId="aff5">
    <w:name w:val="footnote text"/>
    <w:basedOn w:val="aa"/>
    <w:link w:val="aff6"/>
    <w:uiPriority w:val="99"/>
    <w:qFormat/>
    <w:pPr>
      <w:adjustRightInd/>
      <w:snapToGrid/>
      <w:spacing w:before="60" w:after="60" w:line="300" w:lineRule="exact"/>
      <w:ind w:firstLine="0"/>
    </w:pPr>
    <w:rPr>
      <w:rFonts w:ascii="Times New Roman"/>
      <w:snapToGrid/>
      <w:color w:val="0000FF"/>
      <w:kern w:val="0"/>
      <w:sz w:val="21"/>
    </w:rPr>
  </w:style>
  <w:style w:type="paragraph" w:styleId="TOC6">
    <w:name w:val="toc 6"/>
    <w:basedOn w:val="a5"/>
    <w:next w:val="a5"/>
    <w:qFormat/>
    <w:pPr>
      <w:ind w:leftChars="1000" w:left="2100"/>
    </w:pPr>
  </w:style>
  <w:style w:type="paragraph" w:styleId="54">
    <w:name w:val="List 5"/>
    <w:basedOn w:val="a5"/>
    <w:qFormat/>
    <w:pPr>
      <w:adjustRightInd/>
      <w:ind w:leftChars="800" w:left="100" w:hangingChars="200" w:hanging="200"/>
    </w:pPr>
  </w:style>
  <w:style w:type="paragraph" w:styleId="33">
    <w:name w:val="Body Text Indent 3"/>
    <w:basedOn w:val="a5"/>
    <w:link w:val="34"/>
    <w:qFormat/>
    <w:pPr>
      <w:spacing w:line="360" w:lineRule="auto"/>
      <w:ind w:firstLine="420"/>
    </w:pPr>
    <w:rPr>
      <w:sz w:val="24"/>
      <w:szCs w:val="20"/>
    </w:rPr>
  </w:style>
  <w:style w:type="paragraph" w:styleId="TOC2">
    <w:name w:val="toc 2"/>
    <w:basedOn w:val="a5"/>
    <w:next w:val="a5"/>
    <w:uiPriority w:val="39"/>
    <w:qFormat/>
    <w:pPr>
      <w:ind w:leftChars="200" w:left="420"/>
    </w:pPr>
  </w:style>
  <w:style w:type="paragraph" w:styleId="TOC9">
    <w:name w:val="toc 9"/>
    <w:basedOn w:val="a5"/>
    <w:next w:val="a5"/>
    <w:qFormat/>
    <w:pPr>
      <w:ind w:leftChars="1600" w:left="3360"/>
    </w:pPr>
  </w:style>
  <w:style w:type="paragraph" w:styleId="27">
    <w:name w:val="Body Text 2"/>
    <w:basedOn w:val="a5"/>
    <w:qFormat/>
    <w:pPr>
      <w:spacing w:after="120" w:line="480" w:lineRule="auto"/>
    </w:pPr>
  </w:style>
  <w:style w:type="paragraph" w:styleId="HTML1">
    <w:name w:val="HTML Preformatted"/>
    <w:basedOn w:val="a5"/>
    <w:link w:val="HTML2"/>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7">
    <w:name w:val="Normal (Web)"/>
    <w:basedOn w:val="a5"/>
    <w:uiPriority w:val="99"/>
    <w:qFormat/>
    <w:pPr>
      <w:widowControl/>
      <w:spacing w:before="100" w:beforeAutospacing="1" w:after="100" w:afterAutospacing="1"/>
      <w:jc w:val="left"/>
    </w:pPr>
    <w:rPr>
      <w:rFonts w:ascii="宋体" w:hAnsi="宋体"/>
      <w:kern w:val="0"/>
      <w:sz w:val="24"/>
    </w:rPr>
  </w:style>
  <w:style w:type="paragraph" w:styleId="aff8">
    <w:name w:val="Title"/>
    <w:basedOn w:val="a5"/>
    <w:qFormat/>
    <w:pPr>
      <w:widowControl/>
      <w:overflowPunct w:val="0"/>
      <w:autoSpaceDE w:val="0"/>
      <w:autoSpaceDN w:val="0"/>
      <w:jc w:val="center"/>
      <w:textAlignment w:val="baseline"/>
    </w:pPr>
    <w:rPr>
      <w:b/>
      <w:kern w:val="0"/>
      <w:sz w:val="24"/>
      <w:szCs w:val="20"/>
      <w:lang w:val="en-GB"/>
    </w:rPr>
  </w:style>
  <w:style w:type="paragraph" w:styleId="aff9">
    <w:name w:val="annotation subject"/>
    <w:basedOn w:val="ae"/>
    <w:next w:val="ae"/>
    <w:semiHidden/>
    <w:qFormat/>
    <w:rPr>
      <w:b/>
      <w:bCs/>
    </w:rPr>
  </w:style>
  <w:style w:type="paragraph" w:styleId="affa">
    <w:name w:val="Body Text First Indent"/>
    <w:basedOn w:val="af2"/>
    <w:link w:val="affb"/>
    <w:qFormat/>
    <w:pPr>
      <w:ind w:firstLine="420"/>
    </w:pPr>
    <w:rPr>
      <w:szCs w:val="20"/>
    </w:rPr>
  </w:style>
  <w:style w:type="paragraph" w:styleId="28">
    <w:name w:val="Body Text First Indent 2"/>
    <w:basedOn w:val="af4"/>
    <w:link w:val="29"/>
    <w:qFormat/>
    <w:pPr>
      <w:adjustRightInd/>
      <w:spacing w:after="120" w:line="240" w:lineRule="auto"/>
      <w:ind w:leftChars="200" w:left="420" w:firstLine="210"/>
    </w:pPr>
    <w:rPr>
      <w:sz w:val="21"/>
    </w:rPr>
  </w:style>
  <w:style w:type="table" w:styleId="affc">
    <w:name w:val="Table Grid"/>
    <w:basedOn w:val="a7"/>
    <w:unhideWhenUsed/>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d">
    <w:name w:val="Strong"/>
    <w:uiPriority w:val="22"/>
    <w:qFormat/>
    <w:rPr>
      <w:b/>
      <w:bCs/>
    </w:rPr>
  </w:style>
  <w:style w:type="character" w:styleId="affe">
    <w:name w:val="page number"/>
    <w:basedOn w:val="a6"/>
    <w:qFormat/>
  </w:style>
  <w:style w:type="character" w:styleId="afff">
    <w:name w:val="FollowedHyperlink"/>
    <w:qFormat/>
    <w:rPr>
      <w:rFonts w:ascii="Arial" w:eastAsia="黑体" w:hAnsi="Arial" w:cs="Arial"/>
      <w:snapToGrid w:val="0"/>
      <w:color w:val="000000"/>
      <w:kern w:val="0"/>
      <w:sz w:val="18"/>
      <w:szCs w:val="18"/>
      <w:u w:val="none"/>
    </w:rPr>
  </w:style>
  <w:style w:type="character" w:styleId="afff0">
    <w:name w:val="Emphasis"/>
    <w:qFormat/>
    <w:rPr>
      <w:color w:val="CC0033"/>
    </w:rPr>
  </w:style>
  <w:style w:type="character" w:styleId="afff1">
    <w:name w:val="line number"/>
    <w:basedOn w:val="a6"/>
    <w:qFormat/>
  </w:style>
  <w:style w:type="character" w:styleId="afff2">
    <w:name w:val="Hyperlink"/>
    <w:uiPriority w:val="99"/>
    <w:qFormat/>
    <w:rPr>
      <w:rFonts w:ascii="Arial" w:eastAsia="黑体" w:hAnsi="Arial" w:cs="Arial"/>
      <w:snapToGrid w:val="0"/>
      <w:color w:val="000000"/>
      <w:kern w:val="0"/>
      <w:sz w:val="18"/>
      <w:szCs w:val="18"/>
      <w:u w:val="none"/>
    </w:rPr>
  </w:style>
  <w:style w:type="character" w:styleId="HTML3">
    <w:name w:val="HTML Code"/>
    <w:qFormat/>
    <w:rPr>
      <w:rFonts w:ascii="黑体" w:eastAsia="黑体" w:hAnsi="Courier New" w:cs="楷体_GB2312"/>
      <w:sz w:val="20"/>
      <w:szCs w:val="20"/>
    </w:rPr>
  </w:style>
  <w:style w:type="character" w:styleId="afff3">
    <w:name w:val="annotation reference"/>
    <w:uiPriority w:val="99"/>
    <w:qFormat/>
    <w:rPr>
      <w:sz w:val="21"/>
      <w:szCs w:val="21"/>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afff4">
    <w:name w:val="冯"/>
    <w:basedOn w:val="a5"/>
    <w:link w:val="Char"/>
    <w:qFormat/>
    <w:pPr>
      <w:widowControl/>
      <w:adjustRightInd/>
      <w:spacing w:line="360" w:lineRule="auto"/>
      <w:ind w:firstLineChars="200" w:firstLine="480"/>
    </w:pPr>
    <w:rPr>
      <w:rFonts w:ascii="宋体" w:hAnsi="宋体"/>
      <w:color w:val="000000"/>
      <w:kern w:val="0"/>
      <w:sz w:val="24"/>
    </w:rPr>
  </w:style>
  <w:style w:type="paragraph" w:customStyle="1" w:styleId="35">
    <w:name w:val="样式3"/>
    <w:basedOn w:val="2a"/>
    <w:qFormat/>
    <w:pPr>
      <w:spacing w:beforeLines="100" w:before="312"/>
      <w:jc w:val="left"/>
    </w:pPr>
  </w:style>
  <w:style w:type="paragraph" w:customStyle="1" w:styleId="2a">
    <w:name w:val="样式2"/>
    <w:basedOn w:val="a5"/>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P1">
    <w:name w:val="P1"/>
    <w:basedOn w:val="a5"/>
    <w:qFormat/>
    <w:pPr>
      <w:adjustRightInd/>
      <w:spacing w:line="288" w:lineRule="auto"/>
      <w:ind w:firstLineChars="200" w:firstLine="425"/>
    </w:pPr>
  </w:style>
  <w:style w:type="paragraph" w:customStyle="1" w:styleId="Char1CharCharChar">
    <w:name w:val="Char1 Char Char Char"/>
    <w:basedOn w:val="a5"/>
    <w:qFormat/>
    <w:rPr>
      <w:rFonts w:ascii="Tahoma" w:hAnsi="Tahoma"/>
      <w:sz w:val="24"/>
      <w:szCs w:val="20"/>
    </w:rPr>
  </w:style>
  <w:style w:type="paragraph" w:customStyle="1" w:styleId="xl24">
    <w:name w:val="xl24"/>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5">
    <w:name w:val="??"/>
    <w:qFormat/>
    <w:pPr>
      <w:widowControl w:val="0"/>
      <w:overflowPunct w:val="0"/>
      <w:autoSpaceDE w:val="0"/>
      <w:autoSpaceDN w:val="0"/>
      <w:adjustRightInd w:val="0"/>
      <w:jc w:val="both"/>
      <w:textAlignment w:val="baseline"/>
    </w:pPr>
    <w:rPr>
      <w:kern w:val="2"/>
      <w:sz w:val="21"/>
      <w:lang w:eastAsia="en-US"/>
    </w:rPr>
  </w:style>
  <w:style w:type="paragraph" w:customStyle="1" w:styleId="font9">
    <w:name w:val="font9"/>
    <w:basedOn w:val="a5"/>
    <w:qFormat/>
    <w:pPr>
      <w:widowControl/>
      <w:adjustRightInd/>
      <w:spacing w:before="100" w:beforeAutospacing="1" w:after="100" w:afterAutospacing="1"/>
      <w:jc w:val="left"/>
    </w:pPr>
    <w:rPr>
      <w:rFonts w:ascii="宋体" w:hAnsi="宋体" w:hint="eastAsia"/>
      <w:kern w:val="0"/>
      <w:sz w:val="20"/>
      <w:szCs w:val="20"/>
    </w:rPr>
  </w:style>
  <w:style w:type="paragraph" w:customStyle="1" w:styleId="220">
    <w:name w:val="正文文本 22"/>
    <w:basedOn w:val="a5"/>
    <w:qFormat/>
    <w:pPr>
      <w:widowControl/>
      <w:overflowPunct w:val="0"/>
      <w:autoSpaceDE w:val="0"/>
      <w:autoSpaceDN w:val="0"/>
      <w:ind w:left="720" w:hanging="720"/>
      <w:textAlignment w:val="baseline"/>
    </w:pPr>
    <w:rPr>
      <w:kern w:val="0"/>
      <w:sz w:val="24"/>
      <w:szCs w:val="20"/>
      <w:lang w:val="en-GB"/>
    </w:rPr>
  </w:style>
  <w:style w:type="paragraph" w:customStyle="1" w:styleId="71">
    <w:name w:val="样式7"/>
    <w:basedOn w:val="43"/>
    <w:next w:val="a5"/>
    <w:qFormat/>
    <w:pPr>
      <w:spacing w:afterLines="50" w:after="156"/>
      <w:jc w:val="left"/>
      <w:outlineLvl w:val="3"/>
    </w:pPr>
    <w:rPr>
      <w:sz w:val="24"/>
      <w:szCs w:val="24"/>
    </w:rPr>
  </w:style>
  <w:style w:type="paragraph" w:customStyle="1" w:styleId="43">
    <w:name w:val="样式4"/>
    <w:basedOn w:val="a5"/>
    <w:qFormat/>
    <w:pPr>
      <w:spacing w:line="360" w:lineRule="auto"/>
      <w:ind w:firstLine="420"/>
      <w:jc w:val="center"/>
      <w:outlineLvl w:val="2"/>
    </w:pPr>
    <w:rPr>
      <w:rFonts w:ascii="仿宋_GB2312" w:eastAsia="仿宋_GB2312" w:hAnsi="仿宋"/>
      <w:b/>
      <w:sz w:val="32"/>
      <w:szCs w:val="32"/>
    </w:rPr>
  </w:style>
  <w:style w:type="paragraph" w:customStyle="1" w:styleId="BulletedList">
    <w:name w:val="Bulleted List"/>
    <w:basedOn w:val="a5"/>
    <w:qFormat/>
    <w:pPr>
      <w:numPr>
        <w:ilvl w:val="1"/>
        <w:numId w:val="4"/>
      </w:numPr>
      <w:adjustRightInd/>
    </w:pPr>
  </w:style>
  <w:style w:type="paragraph" w:customStyle="1" w:styleId="Char3">
    <w:name w:val="Char3"/>
    <w:basedOn w:val="a5"/>
    <w:qFormat/>
    <w:pPr>
      <w:adjustRightInd/>
    </w:pPr>
    <w:rPr>
      <w:rFonts w:ascii="仿宋_GB2312" w:eastAsia="仿宋_GB2312"/>
      <w:b/>
      <w:sz w:val="32"/>
      <w:szCs w:val="32"/>
    </w:rPr>
  </w:style>
  <w:style w:type="paragraph" w:customStyle="1" w:styleId="CharChar1CharCharCharCharCharChar">
    <w:name w:val="Char Char1 Char Char Char Char Char Char"/>
    <w:basedOn w:val="a5"/>
    <w:qFormat/>
    <w:rPr>
      <w:rFonts w:ascii="仿宋_GB2312" w:eastAsia="仿宋_GB2312"/>
      <w:b/>
      <w:sz w:val="32"/>
      <w:szCs w:val="20"/>
    </w:rPr>
  </w:style>
  <w:style w:type="paragraph" w:customStyle="1" w:styleId="Char0">
    <w:name w:val="文本正文 Char"/>
    <w:basedOn w:val="a5"/>
    <w:qFormat/>
    <w:pPr>
      <w:spacing w:line="360" w:lineRule="auto"/>
      <w:ind w:firstLineChars="200" w:firstLine="200"/>
    </w:pPr>
    <w:rPr>
      <w:kern w:val="0"/>
      <w:sz w:val="24"/>
      <w:szCs w:val="20"/>
    </w:rPr>
  </w:style>
  <w:style w:type="paragraph" w:customStyle="1" w:styleId="f9astyle88f9a">
    <w:name w:val="f9a style88 f9a"/>
    <w:basedOn w:val="a5"/>
    <w:qFormat/>
    <w:pPr>
      <w:widowControl/>
      <w:spacing w:before="100" w:beforeAutospacing="1" w:after="100" w:afterAutospacing="1" w:line="276" w:lineRule="auto"/>
      <w:jc w:val="left"/>
    </w:pPr>
    <w:rPr>
      <w:rFonts w:ascii="宋体" w:hAnsi="宋体"/>
      <w:kern w:val="0"/>
      <w:sz w:val="24"/>
      <w:szCs w:val="20"/>
    </w:rPr>
  </w:style>
  <w:style w:type="paragraph" w:customStyle="1" w:styleId="xl37">
    <w:name w:val="xl37"/>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Th">
    <w:name w:val="Th"/>
    <w:qFormat/>
    <w:pPr>
      <w:keepNext/>
      <w:keepLines/>
      <w:spacing w:before="20" w:after="60" w:line="220" w:lineRule="exact"/>
      <w:ind w:left="240"/>
    </w:pPr>
    <w:rPr>
      <w:b/>
      <w:sz w:val="19"/>
      <w:lang w:eastAsia="en-US"/>
    </w:rPr>
  </w:style>
  <w:style w:type="paragraph" w:customStyle="1" w:styleId="afff6">
    <w:name w:val="规划正文"/>
    <w:basedOn w:val="a5"/>
    <w:qFormat/>
    <w:pPr>
      <w:adjustRightInd/>
      <w:spacing w:beforeLines="100" w:before="312" w:line="360" w:lineRule="auto"/>
      <w:jc w:val="left"/>
    </w:pPr>
    <w:rPr>
      <w:rFonts w:ascii="Arial" w:eastAsia="仿宋_GB2312" w:hAnsi="Arial"/>
      <w:bCs/>
      <w:sz w:val="28"/>
    </w:rPr>
  </w:style>
  <w:style w:type="paragraph" w:customStyle="1" w:styleId="reader-word-layer">
    <w:name w:val="reader-word-layer"/>
    <w:basedOn w:val="a5"/>
    <w:qFormat/>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5"/>
    <w:qFormat/>
    <w:pPr>
      <w:numPr>
        <w:numId w:val="0"/>
      </w:num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13">
    <w:name w:val="正文首行缩进1"/>
    <w:basedOn w:val="af2"/>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CharCharCharCharCharChar">
    <w:name w:val="Char Char Char Char Char Char"/>
    <w:basedOn w:val="a5"/>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085085">
    <w:name w:val="样式 左侧:  0.85 厘米 首行缩进:  0.85 厘米"/>
    <w:basedOn w:val="a5"/>
    <w:qFormat/>
    <w:pPr>
      <w:adjustRightInd/>
      <w:spacing w:line="360" w:lineRule="auto"/>
      <w:ind w:firstLine="482"/>
    </w:pPr>
    <w:rPr>
      <w:rFonts w:cs="宋体"/>
      <w:sz w:val="24"/>
      <w:szCs w:val="20"/>
    </w:rPr>
  </w:style>
  <w:style w:type="paragraph" w:customStyle="1" w:styleId="Char1">
    <w:name w:val="Char1"/>
    <w:basedOn w:val="a5"/>
    <w:qFormat/>
    <w:rPr>
      <w:rFonts w:ascii="仿宋_GB2312" w:eastAsia="仿宋_GB2312"/>
      <w:b/>
      <w:sz w:val="32"/>
      <w:szCs w:val="32"/>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Default">
    <w:name w:val="Default"/>
    <w:link w:val="DefaultChar"/>
    <w:uiPriority w:val="99"/>
    <w:qFormat/>
    <w:pPr>
      <w:widowControl w:val="0"/>
      <w:autoSpaceDE w:val="0"/>
      <w:autoSpaceDN w:val="0"/>
      <w:adjustRightInd w:val="0"/>
    </w:pPr>
    <w:rPr>
      <w:rFonts w:ascii="仿宋_GB2312" w:eastAsia="仿宋_GB2312" w:cs="仿宋_GB2312"/>
      <w:color w:val="000000"/>
      <w:sz w:val="24"/>
      <w:szCs w:val="24"/>
    </w:rPr>
  </w:style>
  <w:style w:type="paragraph" w:customStyle="1" w:styleId="2b">
    <w:name w:val="正文文字缩进2字"/>
    <w:basedOn w:val="af2"/>
    <w:qFormat/>
    <w:pPr>
      <w:autoSpaceDE/>
      <w:autoSpaceDN/>
      <w:adjustRightInd/>
      <w:spacing w:before="60" w:after="60"/>
      <w:ind w:firstLineChars="200" w:firstLine="200"/>
    </w:pPr>
    <w:rPr>
      <w:rFonts w:ascii="Times New Roman"/>
      <w:szCs w:val="20"/>
      <w:lang w:val="en-US"/>
    </w:rPr>
  </w:style>
  <w:style w:type="paragraph" w:customStyle="1" w:styleId="a">
    <w:name w:val="正文 编号"/>
    <w:basedOn w:val="a5"/>
    <w:qFormat/>
    <w:pPr>
      <w:widowControl/>
      <w:numPr>
        <w:numId w:val="4"/>
      </w:numPr>
      <w:spacing w:after="120" w:line="440" w:lineRule="exact"/>
      <w:jc w:val="left"/>
    </w:pPr>
    <w:rPr>
      <w:rFonts w:ascii="仿宋_GB2312" w:eastAsia="仿宋_GB2312" w:hAnsi="仿宋_GB2312"/>
      <w:sz w:val="24"/>
      <w:szCs w:val="20"/>
    </w:rPr>
  </w:style>
  <w:style w:type="paragraph" w:customStyle="1" w:styleId="GB2312015GBCharChar">
    <w:name w:val="样式 样式 正文文本缩进 + 仿宋_GB2312 小四 首行缩进:  0 厘米 行距: 1.5 倍行距 + (中文) 仿宋_GB... Char Char"/>
    <w:basedOn w:val="a5"/>
    <w:qFormat/>
    <w:pPr>
      <w:spacing w:line="360" w:lineRule="auto"/>
      <w:ind w:firstLineChars="200" w:firstLine="480"/>
    </w:pPr>
    <w:rPr>
      <w:rFonts w:ascii="仿宋_GB2312" w:eastAsia="新宋体"/>
      <w:sz w:val="24"/>
      <w:szCs w:val="20"/>
    </w:rPr>
  </w:style>
  <w:style w:type="paragraph" w:customStyle="1" w:styleId="TableContents">
    <w:name w:val="Table Contents"/>
    <w:basedOn w:val="a5"/>
    <w:qFormat/>
    <w:pPr>
      <w:suppressAutoHyphens/>
      <w:autoSpaceDE w:val="0"/>
      <w:spacing w:after="120"/>
      <w:jc w:val="left"/>
    </w:pPr>
    <w:rPr>
      <w:rFonts w:ascii="Helvetica" w:hAnsi="Helvetica"/>
      <w:kern w:val="1"/>
      <w:sz w:val="20"/>
      <w:szCs w:val="20"/>
    </w:rPr>
  </w:style>
  <w:style w:type="paragraph" w:customStyle="1" w:styleId="44">
    <w:name w:val="标书标题4"/>
    <w:basedOn w:val="40"/>
    <w:qFormat/>
    <w:pPr>
      <w:keepLines w:val="0"/>
      <w:numPr>
        <w:numId w:val="0"/>
      </w:numPr>
      <w:snapToGrid w:val="0"/>
      <w:spacing w:before="0" w:after="0" w:line="300" w:lineRule="auto"/>
    </w:pPr>
    <w:rPr>
      <w:rFonts w:ascii="Arial Narrow" w:eastAsia="仿宋_GB2312" w:hAnsi="Arial Narrow"/>
      <w:bCs w:val="0"/>
      <w:color w:val="000000"/>
      <w:kern w:val="0"/>
      <w:szCs w:val="32"/>
      <w:lang w:val="en-US"/>
    </w:rPr>
  </w:style>
  <w:style w:type="paragraph" w:styleId="afff7">
    <w:name w:val="List Paragraph"/>
    <w:basedOn w:val="a5"/>
    <w:uiPriority w:val="99"/>
    <w:qFormat/>
    <w:pPr>
      <w:spacing w:line="360" w:lineRule="auto"/>
      <w:ind w:firstLineChars="200" w:firstLine="200"/>
    </w:pPr>
    <w:rPr>
      <w:rFonts w:eastAsia="楷体_GB2312" w:cs="Lucida Sans"/>
      <w:sz w:val="24"/>
    </w:rPr>
  </w:style>
  <w:style w:type="paragraph" w:customStyle="1" w:styleId="afff8">
    <w:name w:val="章正文"/>
    <w:basedOn w:val="a5"/>
    <w:qFormat/>
    <w:pPr>
      <w:adjustRightInd/>
      <w:spacing w:beforeLines="50" w:before="156" w:after="120" w:line="300" w:lineRule="auto"/>
      <w:ind w:firstLineChars="200" w:firstLine="480"/>
    </w:pPr>
    <w:rPr>
      <w:rFonts w:ascii="Helvetica" w:hAnsi="Helvetica"/>
      <w:kern w:val="0"/>
      <w:sz w:val="24"/>
    </w:rPr>
  </w:style>
  <w:style w:type="paragraph" w:customStyle="1" w:styleId="Char2CharCharChar">
    <w:name w:val="Char2 Char Char Char"/>
    <w:basedOn w:val="a5"/>
    <w:qFormat/>
    <w:rPr>
      <w:rFonts w:ascii="仿宋_GB2312" w:eastAsia="仿宋_GB2312"/>
      <w:b/>
      <w:sz w:val="32"/>
      <w:szCs w:val="32"/>
    </w:rPr>
  </w:style>
  <w:style w:type="paragraph" w:customStyle="1" w:styleId="xl35">
    <w:name w:val="xl35"/>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221">
    <w:name w:val="样式 正文文本缩进 + 左侧:  2 字符 首行缩进:  2 字符"/>
    <w:basedOn w:val="af4"/>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CharCharChar">
    <w:name w:val="Char Char Char"/>
    <w:basedOn w:val="a5"/>
    <w:qFormat/>
    <w:rPr>
      <w:rFonts w:ascii="Tahoma" w:hAnsi="Tahoma"/>
      <w:sz w:val="24"/>
      <w:szCs w:val="20"/>
    </w:rPr>
  </w:style>
  <w:style w:type="paragraph" w:customStyle="1" w:styleId="ParaCharCharCharCharCharCharCharCharChar1CharCharCharChar">
    <w:name w:val="默认段落字体 Para Char Char Char Char Char Char Char Char Char1 Char Char Char Char"/>
    <w:basedOn w:val="a5"/>
    <w:qFormat/>
    <w:pPr>
      <w:adjustRightInd/>
    </w:pPr>
    <w:rPr>
      <w:rFonts w:ascii="Tahoma" w:hAnsi="Tahoma"/>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5"/>
    <w:qFormat/>
    <w:rPr>
      <w:rFonts w:ascii="Tahoma" w:hAnsi="Tahoma"/>
      <w:sz w:val="24"/>
      <w:szCs w:val="20"/>
    </w:rPr>
  </w:style>
  <w:style w:type="paragraph" w:customStyle="1" w:styleId="2c">
    <w:name w:val="样式 正文缩进 + 首行缩进:  2 字符"/>
    <w:basedOn w:val="aa"/>
    <w:qFormat/>
    <w:pPr>
      <w:widowControl w:val="0"/>
      <w:adjustRightInd/>
      <w:snapToGrid/>
      <w:spacing w:line="360" w:lineRule="auto"/>
      <w:ind w:firstLineChars="200" w:firstLine="200"/>
    </w:pPr>
    <w:rPr>
      <w:rFonts w:ascii="Times New Roman" w:cs="宋体"/>
      <w:snapToGrid/>
      <w:color w:val="auto"/>
      <w:kern w:val="2"/>
      <w:sz w:val="24"/>
    </w:rPr>
  </w:style>
  <w:style w:type="paragraph" w:customStyle="1" w:styleId="CharCharCharChar1">
    <w:name w:val="Char Char Char Char1"/>
    <w:basedOn w:val="a5"/>
    <w:qFormat/>
    <w:pPr>
      <w:tabs>
        <w:tab w:val="left" w:pos="0"/>
      </w:tabs>
      <w:adjustRightInd/>
      <w:ind w:firstLineChars="200" w:firstLine="200"/>
    </w:pPr>
    <w:rPr>
      <w:rFonts w:ascii="宋体" w:eastAsia="仿宋_GB2312" w:hAnsi="宋体"/>
      <w:sz w:val="28"/>
    </w:rPr>
  </w:style>
  <w:style w:type="paragraph" w:customStyle="1" w:styleId="14">
    <w:name w:val="部分1"/>
    <w:basedOn w:val="a5"/>
    <w:qFormat/>
    <w:pPr>
      <w:keepNext/>
      <w:pageBreakBefore/>
      <w:tabs>
        <w:tab w:val="left" w:pos="720"/>
      </w:tabs>
      <w:spacing w:line="360" w:lineRule="auto"/>
      <w:jc w:val="center"/>
      <w:outlineLvl w:val="0"/>
    </w:pPr>
    <w:rPr>
      <w:rFonts w:eastAsia="黑体"/>
      <w:b/>
      <w:kern w:val="44"/>
      <w:sz w:val="36"/>
      <w:szCs w:val="20"/>
    </w:rPr>
  </w:style>
  <w:style w:type="paragraph" w:customStyle="1" w:styleId="-51">
    <w:name w:val="浅色底纹 - 强调文字颜色 51"/>
    <w:semiHidden/>
    <w:qFormat/>
    <w:rPr>
      <w:kern w:val="2"/>
      <w:sz w:val="21"/>
      <w:szCs w:val="24"/>
    </w:rPr>
  </w:style>
  <w:style w:type="paragraph" w:customStyle="1" w:styleId="btcontent">
    <w:name w:val="bt_content"/>
    <w:basedOn w:val="a5"/>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15">
    <w:name w:val="批注框文本1"/>
    <w:basedOn w:val="a5"/>
    <w:qFormat/>
    <w:pPr>
      <w:autoSpaceDE w:val="0"/>
      <w:autoSpaceDN w:val="0"/>
      <w:spacing w:line="351" w:lineRule="atLeast"/>
      <w:ind w:firstLineChars="200" w:firstLine="419"/>
    </w:pPr>
    <w:rPr>
      <w:color w:val="000000"/>
      <w:kern w:val="0"/>
      <w:sz w:val="18"/>
      <w:szCs w:val="18"/>
    </w:rPr>
  </w:style>
  <w:style w:type="paragraph" w:customStyle="1" w:styleId="FA">
    <w:name w:val="FA正文"/>
    <w:basedOn w:val="a5"/>
    <w:qFormat/>
    <w:pPr>
      <w:spacing w:line="360" w:lineRule="auto"/>
      <w:ind w:firstLineChars="200" w:firstLine="480"/>
    </w:pPr>
    <w:rPr>
      <w:rFonts w:hAnsi="宋体"/>
      <w:sz w:val="24"/>
      <w:szCs w:val="20"/>
    </w:rPr>
  </w:style>
  <w:style w:type="paragraph" w:customStyle="1" w:styleId="MMTopic4">
    <w:name w:val="MM Topic 4"/>
    <w:basedOn w:val="40"/>
    <w:qFormat/>
    <w:pPr>
      <w:numPr>
        <w:ilvl w:val="0"/>
        <w:numId w:val="0"/>
      </w:numPr>
      <w:tabs>
        <w:tab w:val="clear" w:pos="864"/>
        <w:tab w:val="left" w:pos="2100"/>
      </w:tabs>
      <w:adjustRightInd/>
      <w:ind w:left="2100" w:hanging="420"/>
    </w:pPr>
    <w:rPr>
      <w:lang w:val="en-US"/>
    </w:rPr>
  </w:style>
  <w:style w:type="paragraph" w:customStyle="1" w:styleId="CharChar1Char">
    <w:name w:val="Char Char1 Char"/>
    <w:basedOn w:val="a5"/>
    <w:qFormat/>
    <w:pPr>
      <w:widowControl/>
      <w:snapToGrid w:val="0"/>
      <w:spacing w:before="120" w:after="160" w:line="360" w:lineRule="auto"/>
      <w:ind w:right="-360"/>
      <w:jc w:val="left"/>
    </w:pPr>
    <w:rPr>
      <w:rFonts w:ascii="Arial" w:hAnsi="Arial"/>
      <w:kern w:val="0"/>
      <w:sz w:val="24"/>
      <w:lang w:eastAsia="en-US"/>
    </w:rPr>
  </w:style>
  <w:style w:type="paragraph" w:customStyle="1" w:styleId="afff9">
    <w:name w:val="有符号正文"/>
    <w:basedOn w:val="a5"/>
    <w:qFormat/>
    <w:pPr>
      <w:adjustRightInd/>
      <w:spacing w:line="400" w:lineRule="exact"/>
      <w:ind w:firstLineChars="200" w:firstLine="200"/>
    </w:pPr>
    <w:rPr>
      <w:rFonts w:ascii="Arial" w:hAnsi="Arial"/>
    </w:rPr>
  </w:style>
  <w:style w:type="paragraph" w:customStyle="1" w:styleId="afffa">
    <w:name w:val="小标题"/>
    <w:basedOn w:val="a5"/>
    <w:qFormat/>
    <w:pPr>
      <w:spacing w:before="120" w:line="360" w:lineRule="atLeast"/>
      <w:ind w:left="1134"/>
      <w:jc w:val="left"/>
      <w:textAlignment w:val="baseline"/>
    </w:pPr>
    <w:rPr>
      <w:rFonts w:eastAsia="黑体"/>
      <w:kern w:val="0"/>
      <w:szCs w:val="20"/>
    </w:rPr>
  </w:style>
  <w:style w:type="paragraph" w:customStyle="1" w:styleId="ParaChar">
    <w:name w:val="默认段落字体 Para Char"/>
    <w:basedOn w:val="a5"/>
    <w:qFormat/>
    <w:rPr>
      <w:rFonts w:ascii="Tahoma" w:hAnsi="Tahoma"/>
      <w:sz w:val="24"/>
      <w:szCs w:val="20"/>
    </w:rPr>
  </w:style>
  <w:style w:type="paragraph" w:customStyle="1" w:styleId="Char1CharCharChar2">
    <w:name w:val="Char1 Char Char Char2"/>
    <w:basedOn w:val="a5"/>
    <w:qFormat/>
    <w:pPr>
      <w:adjustRightInd/>
      <w:ind w:firstLineChars="200" w:firstLine="200"/>
    </w:pPr>
    <w:rPr>
      <w:rFonts w:ascii="Tahoma" w:hAnsi="Tahoma"/>
      <w:sz w:val="24"/>
      <w:szCs w:val="20"/>
    </w:rPr>
  </w:style>
  <w:style w:type="paragraph" w:customStyle="1" w:styleId="font7">
    <w:name w:val="font7"/>
    <w:basedOn w:val="a5"/>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Bulletwithtext4">
    <w:name w:val="Bullet with text 4"/>
    <w:basedOn w:val="a5"/>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afffb">
    <w:name w:val="注释"/>
    <w:basedOn w:val="a5"/>
    <w:qFormat/>
    <w:pPr>
      <w:adjustRightInd/>
      <w:spacing w:line="360" w:lineRule="auto"/>
      <w:ind w:firstLine="480"/>
    </w:pPr>
    <w:rPr>
      <w:sz w:val="24"/>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Char1CharCharCharCharCharCharCharCharChar">
    <w:name w:val="Char1 Char Char Char Char Char Char Char Char Char"/>
    <w:basedOn w:val="a5"/>
    <w:semiHidden/>
    <w:qFormat/>
    <w:pPr>
      <w:adjustRightInd/>
      <w:spacing w:before="240" w:after="120" w:line="288" w:lineRule="auto"/>
      <w:ind w:firstLineChars="200" w:firstLine="200"/>
      <w:jc w:val="left"/>
    </w:pPr>
    <w:rPr>
      <w:rFonts w:ascii="Tahoma" w:hAnsi="Tahoma"/>
      <w:sz w:val="24"/>
    </w:rPr>
  </w:style>
  <w:style w:type="paragraph" w:customStyle="1" w:styleId="trademark">
    <w:name w:val="trademark"/>
    <w:qFormat/>
    <w:pPr>
      <w:spacing w:after="60"/>
    </w:pPr>
    <w:rPr>
      <w:rFonts w:ascii="Futura Bk" w:hAnsi="Futura Bk"/>
      <w:sz w:val="15"/>
      <w:lang w:eastAsia="en-US"/>
    </w:rPr>
  </w:style>
  <w:style w:type="paragraph" w:customStyle="1" w:styleId="RFIHeading2ndLevel">
    <w:name w:val="RFI Heading 2nd Level"/>
    <w:basedOn w:val="a5"/>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EB">
    <w:name w:val="EB_表格"/>
    <w:basedOn w:val="a5"/>
    <w:qFormat/>
    <w:pPr>
      <w:adjustRightInd/>
      <w:spacing w:line="300" w:lineRule="auto"/>
      <w:jc w:val="center"/>
    </w:pPr>
  </w:style>
  <w:style w:type="paragraph" w:customStyle="1" w:styleId="CharCharChar1Char">
    <w:name w:val="Char Char Char1 Char"/>
    <w:basedOn w:val="a5"/>
    <w:qFormat/>
    <w:rPr>
      <w:szCs w:val="20"/>
    </w:rPr>
  </w:style>
  <w:style w:type="paragraph" w:customStyle="1" w:styleId="afffc">
    <w:name w:val="封面文档标题"/>
    <w:basedOn w:val="a5"/>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ParaCharCharCharCharCharCharCharCharCharChar">
    <w:name w:val="默认段落字体 Para Char Char Char Char Char Char Char Char Char Char"/>
    <w:basedOn w:val="a5"/>
    <w:qFormat/>
    <w:pPr>
      <w:adjustRightInd/>
    </w:pPr>
    <w:rPr>
      <w:rFonts w:ascii="Tahoma" w:hAnsi="Tahoma"/>
      <w:color w:val="000000"/>
      <w:sz w:val="24"/>
      <w:szCs w:val="20"/>
    </w:rPr>
  </w:style>
  <w:style w:type="paragraph" w:customStyle="1" w:styleId="afffd">
    <w:name w:val="章标题"/>
    <w:next w:val="afffe"/>
    <w:qFormat/>
    <w:pPr>
      <w:tabs>
        <w:tab w:val="left" w:pos="1260"/>
      </w:tabs>
      <w:spacing w:beforeLines="50" w:before="156" w:afterLines="50" w:after="156"/>
      <w:ind w:left="1260" w:hanging="420"/>
      <w:jc w:val="both"/>
      <w:outlineLvl w:val="1"/>
    </w:pPr>
    <w:rPr>
      <w:rFonts w:ascii="黑体" w:eastAsia="黑体"/>
      <w:sz w:val="21"/>
    </w:rPr>
  </w:style>
  <w:style w:type="paragraph" w:customStyle="1" w:styleId="afffe">
    <w:name w:val="段"/>
    <w:qFormat/>
    <w:pPr>
      <w:autoSpaceDE w:val="0"/>
      <w:autoSpaceDN w:val="0"/>
      <w:ind w:firstLineChars="200" w:firstLine="200"/>
      <w:jc w:val="both"/>
    </w:pPr>
    <w:rPr>
      <w:rFonts w:ascii="宋体"/>
      <w:sz w:val="21"/>
    </w:rPr>
  </w:style>
  <w:style w:type="paragraph" w:customStyle="1" w:styleId="074">
    <w:name w:val="正文样式 首行缩进:  0.74 厘米"/>
    <w:basedOn w:val="a5"/>
    <w:qFormat/>
    <w:pPr>
      <w:adjustRightInd/>
      <w:spacing w:beforeLines="50" w:before="156" w:line="360" w:lineRule="auto"/>
      <w:ind w:firstLine="420"/>
    </w:pPr>
    <w:rPr>
      <w:rFonts w:cs="宋体"/>
      <w:sz w:val="24"/>
      <w:szCs w:val="20"/>
    </w:rPr>
  </w:style>
  <w:style w:type="paragraph" w:customStyle="1" w:styleId="L1">
    <w:name w:val="标准有序列表（L1）"/>
    <w:basedOn w:val="aa"/>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11CharCharCharCharCharCharCharCharCharCharCharCharChar1">
    <w:name w:val="Char Char11 Char Char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affff">
    <w:name w:val="表文字"/>
    <w:qFormat/>
    <w:rPr>
      <w:rFonts w:ascii="宋体"/>
      <w:kern w:val="2"/>
    </w:rPr>
  </w:style>
  <w:style w:type="paragraph" w:customStyle="1" w:styleId="36">
    <w:name w:val="正文3"/>
    <w:basedOn w:val="a5"/>
    <w:qFormat/>
    <w:pPr>
      <w:adjustRightInd/>
      <w:spacing w:beforeLines="50" w:before="156" w:afterLines="50" w:after="156" w:line="360" w:lineRule="auto"/>
      <w:outlineLvl w:val="8"/>
    </w:pPr>
    <w:rPr>
      <w:rFonts w:ascii="Segoe UI" w:eastAsia="楷体_GB2312" w:hAnsi="宋体" w:cs="Latha"/>
      <w:sz w:val="24"/>
      <w:szCs w:val="21"/>
    </w:rPr>
  </w:style>
  <w:style w:type="paragraph" w:customStyle="1" w:styleId="affff0">
    <w:name w:val="标准书眉_奇数页"/>
    <w:next w:val="a5"/>
    <w:qFormat/>
    <w:pPr>
      <w:tabs>
        <w:tab w:val="center" w:pos="4154"/>
        <w:tab w:val="right" w:pos="8306"/>
      </w:tabs>
      <w:spacing w:after="120"/>
      <w:jc w:val="right"/>
    </w:pPr>
    <w:rPr>
      <w:sz w:val="21"/>
    </w:rPr>
  </w:style>
  <w:style w:type="paragraph" w:customStyle="1" w:styleId="CharChar11CharCharCharCharCharCharCharCharCharCharCharCharCharCharCharCharChar">
    <w:name w:val="Char Char11 Char Char Char Char Char Char Char Char Char Char Char Char Char Char Char Char Char"/>
    <w:basedOn w:val="a5"/>
    <w:qFormat/>
    <w:pPr>
      <w:adjustRightInd/>
      <w:spacing w:line="360" w:lineRule="auto"/>
    </w:pPr>
    <w:rPr>
      <w:rFonts w:ascii="Arial" w:eastAsia="黑体" w:hAnsi="Arial" w:cs="Arial"/>
      <w:snapToGrid w:val="0"/>
      <w:kern w:val="0"/>
      <w:szCs w:val="21"/>
    </w:rPr>
  </w:style>
  <w:style w:type="paragraph" w:customStyle="1" w:styleId="affff1">
    <w:name w:val="列表内容"/>
    <w:basedOn w:val="a5"/>
    <w:next w:val="a5"/>
    <w:qFormat/>
    <w:pPr>
      <w:widowControl/>
      <w:tabs>
        <w:tab w:val="left" w:pos="840"/>
      </w:tabs>
      <w:ind w:left="840" w:hanging="420"/>
      <w:jc w:val="left"/>
    </w:pPr>
    <w:rPr>
      <w:kern w:val="0"/>
      <w:sz w:val="18"/>
    </w:rPr>
  </w:style>
  <w:style w:type="paragraph" w:customStyle="1" w:styleId="45">
    <w:name w:val="正文4"/>
    <w:basedOn w:val="a5"/>
    <w:qFormat/>
    <w:pPr>
      <w:tabs>
        <w:tab w:val="left" w:pos="720"/>
      </w:tabs>
      <w:adjustRightInd/>
      <w:spacing w:before="60" w:after="60" w:line="360" w:lineRule="auto"/>
      <w:ind w:leftChars="400" w:left="575" w:hangingChars="175" w:hanging="175"/>
    </w:pPr>
    <w:rPr>
      <w:sz w:val="24"/>
    </w:rPr>
  </w:style>
  <w:style w:type="paragraph" w:customStyle="1" w:styleId="xl29">
    <w:name w:val="xl29"/>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bodytextbold">
    <w:name w:val="body text bold"/>
    <w:basedOn w:val="af2"/>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Char2CharChar">
    <w:name w:val="Char2 Char Char"/>
    <w:basedOn w:val="a5"/>
    <w:qFormat/>
    <w:pPr>
      <w:adjustRightInd/>
    </w:pPr>
    <w:rPr>
      <w:rFonts w:ascii="Tahoma" w:hAnsi="Tahoma"/>
      <w:sz w:val="24"/>
      <w:szCs w:val="20"/>
    </w:rPr>
  </w:style>
  <w:style w:type="paragraph" w:customStyle="1" w:styleId="affff2">
    <w:name w:val="样式"/>
    <w:basedOn w:val="a5"/>
    <w:qFormat/>
    <w:pPr>
      <w:autoSpaceDE w:val="0"/>
      <w:autoSpaceDN w:val="0"/>
      <w:snapToGrid w:val="0"/>
      <w:spacing w:before="120" w:after="120" w:line="360" w:lineRule="auto"/>
    </w:pPr>
    <w:rPr>
      <w:rFonts w:ascii="宋体"/>
      <w:sz w:val="24"/>
      <w:szCs w:val="20"/>
    </w:rPr>
  </w:style>
  <w:style w:type="paragraph" w:customStyle="1" w:styleId="affff3">
    <w:name w:val="文章附标题"/>
    <w:basedOn w:val="a5"/>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affff4">
    <w:name w:val="正文文字格式"/>
    <w:basedOn w:val="a5"/>
    <w:qFormat/>
    <w:pPr>
      <w:adjustRightInd/>
      <w:spacing w:line="460" w:lineRule="exact"/>
      <w:ind w:firstLine="505"/>
      <w:jc w:val="left"/>
    </w:pPr>
    <w:rPr>
      <w:rFonts w:ascii="宋体"/>
      <w:kern w:val="24"/>
      <w:sz w:val="24"/>
      <w:szCs w:val="20"/>
    </w:rPr>
  </w:style>
  <w:style w:type="paragraph" w:customStyle="1" w:styleId="affff5">
    <w:name w:val="标书正文格式"/>
    <w:qFormat/>
    <w:pPr>
      <w:spacing w:line="360" w:lineRule="auto"/>
      <w:ind w:firstLineChars="200" w:firstLine="200"/>
    </w:pPr>
    <w:rPr>
      <w:rFonts w:eastAsia="楷体_GB2312"/>
      <w:kern w:val="2"/>
      <w:sz w:val="24"/>
      <w:szCs w:val="24"/>
    </w:rPr>
  </w:style>
  <w:style w:type="paragraph" w:customStyle="1" w:styleId="CharChar1CharCharChar">
    <w:name w:val="Char Char1 Char Char Char"/>
    <w:basedOn w:val="a5"/>
    <w:qFormat/>
    <w:rPr>
      <w:rFonts w:ascii="仿宋_GB2312" w:eastAsia="仿宋_GB2312"/>
      <w:b/>
      <w:sz w:val="32"/>
      <w:szCs w:val="20"/>
    </w:rPr>
  </w:style>
  <w:style w:type="paragraph" w:customStyle="1" w:styleId="Bullet">
    <w:name w:val="Bullet"/>
    <w:basedOn w:val="a5"/>
    <w:qFormat/>
    <w:pPr>
      <w:widowControl/>
      <w:tabs>
        <w:tab w:val="left" w:pos="288"/>
      </w:tabs>
      <w:adjustRightInd/>
      <w:ind w:left="288" w:firstLineChars="200" w:hanging="360"/>
      <w:jc w:val="left"/>
    </w:pPr>
    <w:rPr>
      <w:rFonts w:ascii="Arial" w:hAnsi="Arial"/>
      <w:kern w:val="0"/>
      <w:sz w:val="20"/>
      <w:szCs w:val="20"/>
    </w:rPr>
  </w:style>
  <w:style w:type="paragraph" w:customStyle="1" w:styleId="WW-2">
    <w:name w:val="WW-正文文字缩进 2"/>
    <w:basedOn w:val="a5"/>
    <w:qFormat/>
    <w:pPr>
      <w:suppressAutoHyphens/>
      <w:adjustRightInd/>
      <w:ind w:firstLine="420"/>
    </w:pPr>
    <w:rPr>
      <w:kern w:val="1"/>
      <w:szCs w:val="20"/>
    </w:rPr>
  </w:style>
  <w:style w:type="paragraph" w:customStyle="1" w:styleId="affff6">
    <w:name w:val="缺省文本"/>
    <w:basedOn w:val="a5"/>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16">
    <w:name w:val="样式1"/>
    <w:basedOn w:val="a5"/>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ParaCharCharCharChar">
    <w:name w:val="默认段落字体 Para Char Char Char Char"/>
    <w:basedOn w:val="a5"/>
    <w:qFormat/>
    <w:pPr>
      <w:spacing w:line="360" w:lineRule="auto"/>
    </w:pPr>
    <w:rPr>
      <w:szCs w:val="20"/>
    </w:rPr>
  </w:style>
  <w:style w:type="paragraph" w:customStyle="1" w:styleId="CharChar11CharCharChar">
    <w:name w:val="Char Char11 Char Char Char"/>
    <w:basedOn w:val="a5"/>
    <w:qFormat/>
    <w:pPr>
      <w:spacing w:line="360" w:lineRule="auto"/>
    </w:pPr>
    <w:rPr>
      <w:szCs w:val="20"/>
    </w:rPr>
  </w:style>
  <w:style w:type="paragraph" w:customStyle="1" w:styleId="xl41">
    <w:name w:val="xl41"/>
    <w:basedOn w:val="a5"/>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font6">
    <w:name w:val="font6"/>
    <w:basedOn w:val="a5"/>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f7">
    <w:name w:val="左对齐表格文字"/>
    <w:basedOn w:val="a5"/>
    <w:qFormat/>
    <w:pPr>
      <w:adjustRightInd/>
      <w:ind w:firstLineChars="200" w:firstLine="200"/>
      <w:jc w:val="right"/>
    </w:pPr>
  </w:style>
  <w:style w:type="paragraph" w:customStyle="1" w:styleId="Picture">
    <w:name w:val="Picture"/>
    <w:basedOn w:val="a5"/>
    <w:next w:val="ac"/>
    <w:qFormat/>
    <w:pPr>
      <w:keepNext/>
      <w:widowControl/>
      <w:adjustRightInd/>
      <w:ind w:firstLineChars="200" w:firstLine="200"/>
    </w:pPr>
    <w:rPr>
      <w:rFonts w:ascii="楷体" w:eastAsia="楷体" w:hAnsi="Arial"/>
      <w:b/>
      <w:spacing w:val="-5"/>
      <w:w w:val="98"/>
      <w:kern w:val="0"/>
      <w:sz w:val="24"/>
      <w:szCs w:val="20"/>
    </w:rPr>
  </w:style>
  <w:style w:type="paragraph" w:customStyle="1" w:styleId="PreformattedText">
    <w:name w:val="Preformatted Text"/>
    <w:basedOn w:val="a5"/>
    <w:qFormat/>
    <w:pPr>
      <w:suppressAutoHyphens/>
      <w:adjustRightInd/>
      <w:ind w:firstLineChars="200" w:firstLine="200"/>
    </w:pPr>
    <w:rPr>
      <w:rFonts w:ascii="Cumberland" w:eastAsia="方正宋体" w:hAnsi="Cumberland"/>
      <w:kern w:val="1"/>
      <w:sz w:val="20"/>
      <w:szCs w:val="20"/>
      <w:lang w:eastAsia="ar-SA"/>
    </w:rPr>
  </w:style>
  <w:style w:type="paragraph" w:customStyle="1" w:styleId="affff8">
    <w:name w:val="规范正文"/>
    <w:basedOn w:val="a5"/>
    <w:qFormat/>
    <w:pPr>
      <w:tabs>
        <w:tab w:val="left" w:pos="840"/>
      </w:tabs>
      <w:spacing w:beforeLines="50" w:before="156" w:line="360" w:lineRule="auto"/>
      <w:ind w:left="840" w:hanging="420"/>
      <w:textAlignment w:val="baseline"/>
    </w:pPr>
    <w:rPr>
      <w:szCs w:val="20"/>
    </w:rPr>
  </w:style>
  <w:style w:type="paragraph" w:customStyle="1" w:styleId="17">
    <w:name w:val="无间隔1"/>
    <w:link w:val="NoSpacingChar"/>
    <w:uiPriority w:val="1"/>
    <w:qFormat/>
    <w:rPr>
      <w:rFonts w:ascii="Calibri" w:hAnsi="Calibri"/>
      <w:sz w:val="22"/>
      <w:szCs w:val="22"/>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style>
  <w:style w:type="paragraph" w:customStyle="1" w:styleId="4h4H4Fab-4T5RefHeading1rh1Headingsqlsect1230">
    <w:name w:val="样式 标题 4h4H4Fab-4T5Ref Heading 1rh1Heading sqlsect 1.2.3...."/>
    <w:basedOn w:val="40"/>
    <w:link w:val="4h4H4Fab-4T5RefHeading1rh1Headingsqlsect123Char0"/>
    <w:qFormat/>
    <w:pPr>
      <w:numPr>
        <w:numId w:val="0"/>
      </w:num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paragraph" w:customStyle="1" w:styleId="a1">
    <w:name w:val="四级条标题"/>
    <w:basedOn w:val="affff9"/>
    <w:next w:val="afffe"/>
    <w:qFormat/>
    <w:pPr>
      <w:numPr>
        <w:ilvl w:val="5"/>
        <w:numId w:val="4"/>
      </w:numPr>
      <w:outlineLvl w:val="5"/>
    </w:pPr>
  </w:style>
  <w:style w:type="paragraph" w:customStyle="1" w:styleId="affff9">
    <w:name w:val="三级条标题"/>
    <w:basedOn w:val="a0"/>
    <w:next w:val="afffe"/>
    <w:qFormat/>
    <w:pPr>
      <w:numPr>
        <w:ilvl w:val="0"/>
        <w:numId w:val="0"/>
      </w:numPr>
      <w:tabs>
        <w:tab w:val="left" w:pos="2520"/>
      </w:tabs>
      <w:ind w:left="2520" w:hanging="420"/>
      <w:outlineLvl w:val="4"/>
    </w:pPr>
  </w:style>
  <w:style w:type="paragraph" w:customStyle="1" w:styleId="a0">
    <w:name w:val="二级条标题"/>
    <w:basedOn w:val="affffa"/>
    <w:next w:val="afffe"/>
    <w:qFormat/>
    <w:pPr>
      <w:numPr>
        <w:ilvl w:val="3"/>
        <w:numId w:val="4"/>
      </w:numPr>
      <w:ind w:left="0"/>
      <w:outlineLvl w:val="3"/>
    </w:pPr>
  </w:style>
  <w:style w:type="paragraph" w:customStyle="1" w:styleId="affffa">
    <w:name w:val="一级条标题"/>
    <w:basedOn w:val="afffd"/>
    <w:next w:val="afffe"/>
    <w:qFormat/>
    <w:pPr>
      <w:tabs>
        <w:tab w:val="clear" w:pos="1260"/>
        <w:tab w:val="left" w:pos="1680"/>
      </w:tabs>
      <w:spacing w:beforeLines="0" w:before="0" w:afterLines="0" w:after="0"/>
      <w:ind w:left="1680"/>
      <w:outlineLvl w:val="2"/>
    </w:pPr>
  </w:style>
  <w:style w:type="paragraph" w:customStyle="1" w:styleId="xl43">
    <w:name w:val="xl43"/>
    <w:basedOn w:val="a5"/>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affffb">
    <w:name w:val="标准小四"/>
    <w:basedOn w:val="a5"/>
    <w:qFormat/>
    <w:pPr>
      <w:spacing w:line="360" w:lineRule="auto"/>
      <w:ind w:firstLineChars="200" w:firstLine="480"/>
    </w:pPr>
    <w:rPr>
      <w:rFonts w:ascii="Arial" w:hAnsi="Arial"/>
      <w:sz w:val="24"/>
      <w:szCs w:val="21"/>
    </w:rPr>
  </w:style>
  <w:style w:type="paragraph" w:customStyle="1" w:styleId="affffc">
    <w:name w:val="表格"/>
    <w:basedOn w:val="a5"/>
    <w:qFormat/>
    <w:pPr>
      <w:snapToGrid w:val="0"/>
      <w:ind w:firstLineChars="21" w:firstLine="42"/>
    </w:pPr>
    <w:rPr>
      <w:rFonts w:ascii="宋体" w:hAnsi="宋体"/>
      <w:kern w:val="0"/>
      <w:sz w:val="20"/>
      <w:szCs w:val="20"/>
    </w:rPr>
  </w:style>
  <w:style w:type="paragraph" w:customStyle="1" w:styleId="xl26">
    <w:name w:val="xl26"/>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1">
    <w:name w:val="Char Char Char1"/>
    <w:basedOn w:val="a5"/>
    <w:qFormat/>
    <w:pPr>
      <w:widowControl/>
      <w:spacing w:after="160" w:line="240" w:lineRule="exact"/>
      <w:jc w:val="left"/>
    </w:pPr>
    <w:rPr>
      <w:rFonts w:ascii="Verdana" w:hAnsi="Verdana"/>
      <w:kern w:val="0"/>
      <w:sz w:val="20"/>
      <w:szCs w:val="20"/>
      <w:lang w:eastAsia="en-US"/>
    </w:rPr>
  </w:style>
  <w:style w:type="paragraph" w:customStyle="1" w:styleId="affffd">
    <w:name w:val="Ñù"/>
    <w:qFormat/>
    <w:pPr>
      <w:overflowPunct w:val="0"/>
      <w:autoSpaceDE w:val="0"/>
      <w:autoSpaceDN w:val="0"/>
      <w:adjustRightInd w:val="0"/>
      <w:spacing w:line="400" w:lineRule="exact"/>
      <w:jc w:val="both"/>
      <w:textAlignment w:val="baseline"/>
    </w:pPr>
    <w:rPr>
      <w:sz w:val="24"/>
    </w:rPr>
  </w:style>
  <w:style w:type="paragraph" w:customStyle="1" w:styleId="affffe">
    <w:name w:val="封面公司名"/>
    <w:qFormat/>
    <w:pPr>
      <w:jc w:val="center"/>
    </w:pPr>
    <w:rPr>
      <w:rFonts w:ascii="Arial" w:eastAsia="楷体_GB2312" w:hAnsi="Arial" w:cs="宋体"/>
      <w:bCs/>
      <w:kern w:val="2"/>
      <w:sz w:val="28"/>
    </w:rPr>
  </w:style>
  <w:style w:type="paragraph" w:customStyle="1" w:styleId="Char2CharCharChar1">
    <w:name w:val="Char2 Char Char Char1"/>
    <w:basedOn w:val="a5"/>
    <w:qFormat/>
    <w:rPr>
      <w:rFonts w:ascii="仿宋_GB2312" w:eastAsia="仿宋_GB2312"/>
      <w:b/>
      <w:sz w:val="32"/>
      <w:szCs w:val="32"/>
    </w:rPr>
  </w:style>
  <w:style w:type="paragraph" w:customStyle="1" w:styleId="xl25">
    <w:name w:val="xl25"/>
    <w:basedOn w:val="a5"/>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55">
    <w:name w:val="样式5"/>
    <w:basedOn w:val="a5"/>
    <w:qFormat/>
    <w:pPr>
      <w:spacing w:line="440" w:lineRule="exact"/>
      <w:ind w:left="2" w:firstLineChars="200" w:firstLine="480"/>
    </w:pPr>
    <w:rPr>
      <w:rFonts w:ascii="仿宋_GB2312" w:eastAsia="仿宋_GB2312" w:hAnsi="仿宋"/>
      <w:sz w:val="24"/>
    </w:rPr>
  </w:style>
  <w:style w:type="paragraph" w:customStyle="1" w:styleId="Char22">
    <w:name w:val="Char22"/>
    <w:basedOn w:val="a5"/>
    <w:qFormat/>
    <w:pPr>
      <w:adjustRightInd/>
      <w:spacing w:line="360" w:lineRule="auto"/>
      <w:ind w:firstLineChars="200" w:firstLine="480"/>
    </w:pPr>
    <w:rPr>
      <w:rFonts w:ascii="仿宋_GB2312" w:eastAsia="仿宋_GB2312"/>
      <w:b/>
      <w:sz w:val="32"/>
      <w:szCs w:val="32"/>
    </w:rPr>
  </w:style>
  <w:style w:type="paragraph" w:customStyle="1" w:styleId="Char2">
    <w:name w:val="Char2"/>
    <w:basedOn w:val="a5"/>
    <w:qFormat/>
    <w:rPr>
      <w:rFonts w:ascii="仿宋_GB2312" w:eastAsia="仿宋_GB2312"/>
      <w:b/>
      <w:sz w:val="32"/>
      <w:szCs w:val="32"/>
    </w:rPr>
  </w:style>
  <w:style w:type="paragraph" w:customStyle="1" w:styleId="button">
    <w:name w:val="button"/>
    <w:basedOn w:val="a5"/>
    <w:qFormat/>
    <w:pPr>
      <w:widowControl/>
      <w:spacing w:before="100" w:beforeAutospacing="1" w:after="100" w:afterAutospacing="1"/>
      <w:jc w:val="left"/>
    </w:pPr>
    <w:rPr>
      <w:rFonts w:ascii="Arial Unicode MS" w:hAnsi="Arial Unicode MS"/>
      <w:color w:val="000000"/>
      <w:kern w:val="0"/>
      <w:sz w:val="24"/>
    </w:rPr>
  </w:style>
  <w:style w:type="paragraph" w:customStyle="1" w:styleId="afffff">
    <w:name w:val="小节"/>
    <w:basedOn w:val="3"/>
    <w:qFormat/>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CharChar11CharCharCharCharCharCharCharCharCharCharCharCharCharCharChar">
    <w:name w:val="Char Char11 Char Char Char Char Char Char Char Char Char Char Char Char Char Char Char"/>
    <w:basedOn w:val="a5"/>
    <w:qFormat/>
    <w:pPr>
      <w:adjustRightInd/>
      <w:spacing w:line="360" w:lineRule="auto"/>
    </w:pPr>
    <w:rPr>
      <w:rFonts w:ascii="Arial" w:eastAsia="黑体" w:hAnsi="Arial" w:cs="Arial"/>
      <w:snapToGrid w:val="0"/>
      <w:kern w:val="0"/>
      <w:szCs w:val="21"/>
    </w:rPr>
  </w:style>
  <w:style w:type="paragraph" w:customStyle="1" w:styleId="CharCharCharCharCharChar1">
    <w:name w:val="Char Char Char Char Char Char1"/>
    <w:basedOn w:val="a5"/>
    <w:qFormat/>
    <w:pPr>
      <w:widowControl/>
      <w:spacing w:beforeLines="50" w:before="156" w:afterLines="50" w:after="156" w:line="240" w:lineRule="exact"/>
      <w:jc w:val="left"/>
    </w:pPr>
    <w:rPr>
      <w:rFonts w:ascii="Verdana" w:hAnsi="Verdana"/>
      <w:kern w:val="0"/>
      <w:sz w:val="20"/>
      <w:szCs w:val="20"/>
      <w:lang w:eastAsia="en-US"/>
    </w:rPr>
  </w:style>
  <w:style w:type="paragraph" w:customStyle="1" w:styleId="afffff0">
    <w:name w:val="!大节"/>
    <w:basedOn w:val="2"/>
    <w:qFormat/>
    <w:pPr>
      <w:numPr>
        <w:numId w:val="0"/>
      </w:numPr>
      <w:spacing w:before="260" w:after="260" w:line="415" w:lineRule="auto"/>
      <w:ind w:left="420" w:hanging="420"/>
    </w:pPr>
    <w:rPr>
      <w:rFonts w:ascii="Arial" w:eastAsia="微软雅黑" w:hAnsi="Arial"/>
      <w:lang w:val="en-US"/>
    </w:rPr>
  </w:style>
  <w:style w:type="paragraph" w:customStyle="1" w:styleId="CharChar4CharChar">
    <w:name w:val="Char Char4 Char Char"/>
    <w:basedOn w:val="a5"/>
    <w:qFormat/>
    <w:pPr>
      <w:widowControl/>
      <w:adjustRightInd/>
      <w:spacing w:after="160" w:line="240" w:lineRule="exact"/>
      <w:jc w:val="left"/>
    </w:pPr>
  </w:style>
  <w:style w:type="paragraph" w:customStyle="1" w:styleId="Char2CharChar1">
    <w:name w:val="Char2 Char Char1"/>
    <w:basedOn w:val="a5"/>
    <w:qFormat/>
    <w:pPr>
      <w:adjustRightInd/>
    </w:pPr>
    <w:rPr>
      <w:rFonts w:ascii="Tahoma" w:hAnsi="Tahoma"/>
      <w:sz w:val="24"/>
      <w:szCs w:val="20"/>
    </w:rPr>
  </w:style>
  <w:style w:type="paragraph" w:customStyle="1" w:styleId="ParaCharCharCharCharCharCharChar">
    <w:name w:val="默认段落字体 Para Char Char Char Char Char Char Char"/>
    <w:basedOn w:val="a5"/>
    <w:qFormat/>
    <w:rPr>
      <w:rFonts w:eastAsia="仿宋_GB2312"/>
      <w:sz w:val="28"/>
      <w:szCs w:val="20"/>
    </w:rPr>
  </w:style>
  <w:style w:type="paragraph" w:customStyle="1" w:styleId="1-21">
    <w:name w:val="中等深浅网格 1 - 强调文字颜色 21"/>
    <w:basedOn w:val="a5"/>
    <w:qFormat/>
    <w:pPr>
      <w:spacing w:line="360" w:lineRule="auto"/>
      <w:ind w:firstLineChars="200" w:firstLine="200"/>
    </w:pPr>
    <w:rPr>
      <w:rFonts w:eastAsia="楷体_GB2312" w:cs="Lucida Sans"/>
      <w:sz w:val="24"/>
    </w:rPr>
  </w:style>
  <w:style w:type="paragraph" w:customStyle="1" w:styleId="210">
    <w:name w:val="正文21"/>
    <w:basedOn w:val="a5"/>
    <w:qFormat/>
    <w:pPr>
      <w:adjustRightInd/>
      <w:spacing w:before="156" w:line="360" w:lineRule="auto"/>
      <w:ind w:firstLineChars="200" w:firstLine="510"/>
    </w:pPr>
    <w:rPr>
      <w:sz w:val="24"/>
      <w:szCs w:val="20"/>
    </w:rPr>
  </w:style>
  <w:style w:type="paragraph" w:customStyle="1" w:styleId="46">
    <w:name w:val="标题4_自定义"/>
    <w:basedOn w:val="40"/>
    <w:qFormat/>
    <w:pPr>
      <w:numPr>
        <w:numId w:val="0"/>
      </w:numPr>
      <w:adjustRightInd/>
      <w:spacing w:before="0" w:after="0" w:line="360" w:lineRule="auto"/>
    </w:pPr>
    <w:rPr>
      <w:rFonts w:ascii="Verdana" w:eastAsia="Verdana"/>
      <w:sz w:val="21"/>
      <w:lang w:val="en-US"/>
    </w:rPr>
  </w:style>
  <w:style w:type="paragraph" w:customStyle="1" w:styleId="afffff1">
    <w:name w:val="加粗正文"/>
    <w:basedOn w:val="a5"/>
    <w:qFormat/>
    <w:pPr>
      <w:adjustRightInd/>
      <w:spacing w:beforeLines="50" w:before="156" w:afterLines="50" w:after="156" w:line="360" w:lineRule="auto"/>
      <w:ind w:firstLineChars="200" w:firstLine="422"/>
    </w:pPr>
    <w:rPr>
      <w:b/>
      <w:bCs/>
      <w:szCs w:val="21"/>
    </w:rPr>
  </w:style>
  <w:style w:type="paragraph" w:customStyle="1" w:styleId="afffff2">
    <w:name w:val="标题五"/>
    <w:basedOn w:val="a5"/>
    <w:qFormat/>
    <w:pPr>
      <w:adjustRightInd/>
      <w:spacing w:beforeLines="50" w:before="156" w:line="360" w:lineRule="auto"/>
    </w:pPr>
    <w:rPr>
      <w:b/>
      <w:sz w:val="24"/>
    </w:rPr>
  </w:style>
  <w:style w:type="paragraph" w:customStyle="1" w:styleId="3H3">
    <w:name w:val="样式 标题 3H3 + 两端对齐"/>
    <w:basedOn w:val="3"/>
    <w:qFormat/>
    <w:pPr>
      <w:keepLines w:val="0"/>
      <w:numPr>
        <w:numId w:val="0"/>
      </w:numPr>
      <w:spacing w:before="0" w:after="0" w:line="240" w:lineRule="auto"/>
      <w:jc w:val="left"/>
    </w:pPr>
    <w:rPr>
      <w:rFonts w:cs="宋体"/>
      <w:sz w:val="21"/>
      <w:szCs w:val="20"/>
    </w:rPr>
  </w:style>
  <w:style w:type="paragraph" w:customStyle="1" w:styleId="CharChar11">
    <w:name w:val="Char Char11"/>
    <w:basedOn w:val="a5"/>
    <w:qFormat/>
    <w:pPr>
      <w:spacing w:line="360" w:lineRule="auto"/>
    </w:pPr>
    <w:rPr>
      <w:szCs w:val="20"/>
    </w:rPr>
  </w:style>
  <w:style w:type="paragraph" w:customStyle="1" w:styleId="a20">
    <w:name w:val="a2"/>
    <w:basedOn w:val="a5"/>
    <w:qFormat/>
    <w:pPr>
      <w:widowControl/>
      <w:adjustRightInd/>
      <w:spacing w:before="100" w:beforeAutospacing="1" w:after="100" w:afterAutospacing="1"/>
      <w:jc w:val="left"/>
    </w:pPr>
    <w:rPr>
      <w:rFonts w:ascii="宋体" w:hAnsi="宋体" w:cs="宋体"/>
      <w:kern w:val="0"/>
      <w:sz w:val="24"/>
    </w:rPr>
  </w:style>
  <w:style w:type="paragraph" w:customStyle="1" w:styleId="62">
    <w:name w:val="样式6"/>
    <w:basedOn w:val="af7"/>
    <w:qFormat/>
    <w:pPr>
      <w:spacing w:line="460" w:lineRule="exact"/>
      <w:outlineLvl w:val="2"/>
    </w:pPr>
    <w:rPr>
      <w:rFonts w:ascii="仿宋_GB2312" w:eastAsia="仿宋_GB2312" w:hAnsi="宋体"/>
      <w:b/>
      <w:bCs/>
      <w:sz w:val="24"/>
      <w:szCs w:val="24"/>
    </w:rPr>
  </w:style>
  <w:style w:type="paragraph" w:customStyle="1" w:styleId="1h1H">
    <w:name w:val="样式 标题 1章节第一层h1H"/>
    <w:basedOn w:val="1"/>
    <w:qFormat/>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afffff3">
    <w:name w:val="±íÑùÊ½"/>
    <w:basedOn w:val="a5"/>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xl40">
    <w:name w:val="xl40"/>
    <w:basedOn w:val="a5"/>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Char11CharCharCharCharCharCharCharCharChar">
    <w:name w:val="Char Char11 Char Char Char Char Char Char Char Char Char"/>
    <w:basedOn w:val="a5"/>
    <w:qFormat/>
    <w:pPr>
      <w:spacing w:line="360" w:lineRule="auto"/>
    </w:pPr>
    <w:rPr>
      <w:szCs w:val="20"/>
    </w:rPr>
  </w:style>
  <w:style w:type="paragraph" w:customStyle="1" w:styleId="CharChar1CharCharChar1">
    <w:name w:val="Char Char1 Char Char Char1"/>
    <w:basedOn w:val="a5"/>
    <w:qFormat/>
    <w:rPr>
      <w:rFonts w:ascii="仿宋_GB2312" w:eastAsia="仿宋_GB2312"/>
      <w:b/>
      <w:sz w:val="32"/>
      <w:szCs w:val="32"/>
    </w:rPr>
  </w:style>
  <w:style w:type="paragraph" w:customStyle="1" w:styleId="4PIM4H4h4bulletblbbH41H42H43H44H45H46H47H481">
    <w:name w:val="样式 标题 4PIM 4H4h4bulletblbbH41H42H43H44H45H46H47H48...1"/>
    <w:basedOn w:val="40"/>
    <w:qFormat/>
    <w:pPr>
      <w:widowControl/>
      <w:jc w:val="left"/>
    </w:pPr>
    <w:rPr>
      <w:rFonts w:cs="宋体"/>
      <w:sz w:val="24"/>
      <w:szCs w:val="20"/>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d">
    <w:name w:val="表格标题2"/>
    <w:basedOn w:val="afffff4"/>
    <w:qFormat/>
    <w:rPr>
      <w:b/>
    </w:rPr>
  </w:style>
  <w:style w:type="paragraph" w:customStyle="1" w:styleId="afffff4">
    <w:name w:val="表格内文"/>
    <w:basedOn w:val="a5"/>
    <w:qFormat/>
    <w:pPr>
      <w:adjustRightInd/>
      <w:spacing w:line="360" w:lineRule="auto"/>
    </w:pPr>
    <w:rPr>
      <w:rFonts w:ascii="宋体" w:hAnsi="宋体" w:cs="宋体"/>
      <w:color w:val="000000"/>
      <w:szCs w:val="20"/>
    </w:rPr>
  </w:style>
  <w:style w:type="paragraph" w:customStyle="1" w:styleId="CharCharCharCharCharCharChar">
    <w:name w:val="Char Char Char Char Char Char Char"/>
    <w:basedOn w:val="a5"/>
    <w:qFormat/>
    <w:rPr>
      <w:rFonts w:ascii="仿宋_GB2312" w:eastAsia="仿宋_GB2312"/>
      <w:b/>
      <w:sz w:val="32"/>
      <w:szCs w:val="32"/>
    </w:rPr>
  </w:style>
  <w:style w:type="paragraph" w:customStyle="1" w:styleId="18">
    <w:name w:val="表格标题1"/>
    <w:basedOn w:val="a5"/>
    <w:qFormat/>
    <w:pPr>
      <w:adjustRightInd/>
      <w:spacing w:line="360" w:lineRule="auto"/>
      <w:jc w:val="center"/>
    </w:pPr>
    <w:rPr>
      <w:rFonts w:ascii="宋体" w:hAnsi="宋体" w:cs="宋体"/>
      <w:b/>
      <w:bCs/>
      <w:color w:val="000000"/>
      <w:sz w:val="24"/>
      <w:szCs w:val="21"/>
    </w:rPr>
  </w:style>
  <w:style w:type="paragraph" w:customStyle="1" w:styleId="60">
    <w:name w:val="数字标题6"/>
    <w:basedOn w:val="6"/>
    <w:next w:val="a5"/>
    <w:qFormat/>
    <w:pPr>
      <w:numPr>
        <w:numId w:val="5"/>
      </w:numPr>
      <w:tabs>
        <w:tab w:val="clear" w:pos="1152"/>
        <w:tab w:val="left" w:pos="480"/>
      </w:tabs>
    </w:pPr>
    <w:rPr>
      <w:rFonts w:ascii="Times New Roman" w:eastAsia="宋体" w:hAnsi="Times New Roman"/>
      <w:i/>
    </w:rPr>
  </w:style>
  <w:style w:type="paragraph" w:customStyle="1" w:styleId="Char3CharChar">
    <w:name w:val="Char3 Char Char"/>
    <w:basedOn w:val="a5"/>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2e">
    <w:name w:val="列出段落2"/>
    <w:basedOn w:val="a5"/>
    <w:qFormat/>
    <w:pPr>
      <w:adjustRightInd/>
      <w:ind w:firstLineChars="200" w:firstLine="420"/>
    </w:pPr>
    <w:rPr>
      <w:rFonts w:ascii="宋体" w:hAnsi="宋体"/>
      <w:sz w:val="24"/>
    </w:rPr>
  </w:style>
  <w:style w:type="paragraph" w:customStyle="1" w:styleId="Char4">
    <w:name w:val="金宏发行正文 Char"/>
    <w:basedOn w:val="a5"/>
    <w:qFormat/>
    <w:pPr>
      <w:adjustRightInd/>
      <w:spacing w:line="500" w:lineRule="exact"/>
      <w:ind w:firstLineChars="200" w:firstLine="560"/>
    </w:pPr>
    <w:rPr>
      <w:rFonts w:eastAsia="仿宋_GB2312"/>
      <w:sz w:val="28"/>
      <w:szCs w:val="20"/>
    </w:rPr>
  </w:style>
  <w:style w:type="paragraph" w:customStyle="1" w:styleId="TOC10">
    <w:name w:val="TOC 标题1"/>
    <w:basedOn w:val="1"/>
    <w:next w:val="a5"/>
    <w:uiPriority w:val="39"/>
    <w:unhideWhenUsed/>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xl38">
    <w:name w:val="xl38"/>
    <w:basedOn w:val="a5"/>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2Char">
    <w:name w:val="正文 首行缩进:  2 字符 Char"/>
    <w:basedOn w:val="a5"/>
    <w:qFormat/>
    <w:pPr>
      <w:adjustRightInd/>
      <w:spacing w:line="360" w:lineRule="auto"/>
      <w:ind w:firstLine="480"/>
    </w:pPr>
    <w:rPr>
      <w:rFonts w:cs="宋体"/>
      <w:sz w:val="24"/>
      <w:szCs w:val="20"/>
    </w:rPr>
  </w:style>
  <w:style w:type="paragraph" w:customStyle="1" w:styleId="120">
    <w:name w:val="样式 正1 + 首行缩进:  2 字符"/>
    <w:basedOn w:val="a5"/>
    <w:qFormat/>
    <w:pPr>
      <w:adjustRightInd/>
      <w:spacing w:line="360" w:lineRule="auto"/>
      <w:ind w:firstLineChars="200" w:firstLine="480"/>
    </w:pPr>
    <w:rPr>
      <w:rFonts w:ascii="仿宋_GB2312" w:eastAsia="仿宋_GB2312"/>
      <w:sz w:val="24"/>
    </w:rPr>
  </w:style>
  <w:style w:type="paragraph" w:customStyle="1" w:styleId="TableText">
    <w:name w:val="Table Text"/>
    <w:basedOn w:val="a5"/>
    <w:qFormat/>
    <w:pPr>
      <w:widowControl/>
      <w:spacing w:before="60" w:after="60"/>
      <w:jc w:val="left"/>
    </w:pPr>
    <w:rPr>
      <w:kern w:val="0"/>
      <w:sz w:val="24"/>
    </w:rPr>
  </w:style>
  <w:style w:type="paragraph" w:customStyle="1" w:styleId="font5">
    <w:name w:val="font5"/>
    <w:basedOn w:val="a5"/>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xl32">
    <w:name w:val="xl32"/>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CharCharCharCharCharCharChar">
    <w:name w:val="Char Char Char Char Char Char Char Char Char Char"/>
    <w:basedOn w:val="a5"/>
    <w:qFormat/>
    <w:rPr>
      <w:rFonts w:ascii="仿宋_GB2312" w:eastAsia="仿宋_GB2312"/>
      <w:b/>
      <w:sz w:val="32"/>
      <w:szCs w:val="32"/>
    </w:rPr>
  </w:style>
  <w:style w:type="paragraph" w:customStyle="1" w:styleId="MMTitle">
    <w:name w:val="MM Title"/>
    <w:basedOn w:val="aff8"/>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5">
    <w:name w:val="正文文字表格居中"/>
    <w:basedOn w:val="a5"/>
    <w:next w:val="27"/>
    <w:qFormat/>
    <w:pPr>
      <w:snapToGrid w:val="0"/>
      <w:spacing w:line="360" w:lineRule="auto"/>
    </w:pPr>
    <w:rPr>
      <w:rFonts w:ascii="宋体"/>
      <w:b/>
      <w:sz w:val="24"/>
      <w:szCs w:val="20"/>
    </w:rPr>
  </w:style>
  <w:style w:type="paragraph" w:customStyle="1" w:styleId="afffff6">
    <w:name w:val="模板普通正文"/>
    <w:basedOn w:val="af4"/>
    <w:qFormat/>
    <w:pPr>
      <w:adjustRightInd/>
      <w:spacing w:beforeLines="50" w:before="156" w:after="10" w:line="360" w:lineRule="auto"/>
      <w:ind w:firstLineChars="175" w:firstLine="175"/>
      <w:jc w:val="left"/>
    </w:pPr>
    <w:rPr>
      <w:rFonts w:ascii="Times New Roman" w:hAnsi="Times New Roman"/>
    </w:rPr>
  </w:style>
  <w:style w:type="paragraph" w:customStyle="1" w:styleId="211">
    <w:name w:val="正文文本 21"/>
    <w:basedOn w:val="a5"/>
    <w:qFormat/>
    <w:pPr>
      <w:widowControl/>
      <w:overflowPunct w:val="0"/>
      <w:autoSpaceDE w:val="0"/>
      <w:autoSpaceDN w:val="0"/>
      <w:ind w:left="720" w:hanging="720"/>
      <w:textAlignment w:val="baseline"/>
    </w:pPr>
    <w:rPr>
      <w:kern w:val="0"/>
      <w:sz w:val="24"/>
      <w:szCs w:val="20"/>
      <w:lang w:val="en-GB"/>
    </w:rPr>
  </w:style>
  <w:style w:type="paragraph" w:customStyle="1" w:styleId="afffff7">
    <w:name w:val="小节标题"/>
    <w:basedOn w:val="a5"/>
    <w:qFormat/>
    <w:pPr>
      <w:autoSpaceDE w:val="0"/>
      <w:autoSpaceDN w:val="0"/>
      <w:spacing w:before="175" w:after="102" w:line="351" w:lineRule="atLeast"/>
      <w:ind w:firstLineChars="200" w:firstLine="200"/>
    </w:pPr>
    <w:rPr>
      <w:color w:val="000000"/>
      <w:kern w:val="0"/>
      <w:szCs w:val="21"/>
    </w:rPr>
  </w:style>
  <w:style w:type="paragraph" w:customStyle="1" w:styleId="xl31">
    <w:name w:val="xl31"/>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5">
    <w:name w:val="Char"/>
    <w:basedOn w:val="a5"/>
    <w:qFormat/>
    <w:rPr>
      <w:rFonts w:ascii="仿宋_GB2312" w:eastAsia="仿宋_GB2312"/>
      <w:b/>
      <w:sz w:val="32"/>
      <w:szCs w:val="32"/>
    </w:rPr>
  </w:style>
  <w:style w:type="paragraph" w:customStyle="1" w:styleId="afffff8">
    <w:name w:val="冯广丽"/>
    <w:basedOn w:val="a5"/>
    <w:link w:val="Char6"/>
    <w:qFormat/>
    <w:pPr>
      <w:adjustRightInd/>
      <w:spacing w:line="360" w:lineRule="auto"/>
      <w:ind w:firstLineChars="200" w:firstLine="480"/>
    </w:pPr>
    <w:rPr>
      <w:rFonts w:ascii="宋体" w:hAnsi="宋体"/>
      <w:sz w:val="24"/>
      <w:szCs w:val="22"/>
    </w:rPr>
  </w:style>
  <w:style w:type="paragraph" w:customStyle="1" w:styleId="Char40">
    <w:name w:val="Char4"/>
    <w:basedOn w:val="a5"/>
    <w:qFormat/>
    <w:pPr>
      <w:tabs>
        <w:tab w:val="left" w:pos="432"/>
      </w:tabs>
      <w:adjustRightInd/>
      <w:spacing w:beforeLines="50" w:before="156" w:afterLines="50" w:after="156" w:line="360" w:lineRule="auto"/>
      <w:ind w:left="432" w:firstLineChars="200" w:hanging="432"/>
    </w:pPr>
    <w:rPr>
      <w:rFonts w:ascii="宋体" w:eastAsia="微软雅黑" w:hAnsi="宋体"/>
      <w:b/>
      <w:kern w:val="44"/>
      <w:sz w:val="32"/>
      <w:szCs w:val="32"/>
    </w:rPr>
  </w:style>
  <w:style w:type="paragraph" w:customStyle="1" w:styleId="Char31">
    <w:name w:val="Char31"/>
    <w:basedOn w:val="a5"/>
    <w:qFormat/>
    <w:pPr>
      <w:adjustRightInd/>
      <w:ind w:firstLineChars="200" w:firstLine="200"/>
    </w:pPr>
    <w:rPr>
      <w:rFonts w:ascii="Tahoma" w:hAnsi="Tahoma"/>
      <w:sz w:val="24"/>
      <w:szCs w:val="20"/>
    </w:rPr>
  </w:style>
  <w:style w:type="paragraph" w:customStyle="1" w:styleId="CharChar11CharCharChar1">
    <w:name w:val="Char Char11 Char Char Char1"/>
    <w:basedOn w:val="a5"/>
    <w:qFormat/>
    <w:pPr>
      <w:spacing w:line="360" w:lineRule="auto"/>
    </w:pPr>
    <w:rPr>
      <w:szCs w:val="20"/>
    </w:rPr>
  </w:style>
  <w:style w:type="paragraph" w:customStyle="1" w:styleId="GB2312106">
    <w:name w:val="样式 仿宋_GB2312 小三 左侧:  1.06 厘米"/>
    <w:basedOn w:val="a5"/>
    <w:qFormat/>
    <w:pPr>
      <w:spacing w:line="360" w:lineRule="auto"/>
      <w:ind w:left="601"/>
    </w:pPr>
    <w:rPr>
      <w:rFonts w:ascii="仿宋_GB2312" w:eastAsia="仿宋_GB2312"/>
      <w:sz w:val="24"/>
      <w:szCs w:val="20"/>
    </w:rPr>
  </w:style>
  <w:style w:type="paragraph" w:customStyle="1" w:styleId="Style236">
    <w:name w:val="_Style 236"/>
    <w:qFormat/>
    <w:rPr>
      <w:kern w:val="2"/>
      <w:sz w:val="21"/>
    </w:rPr>
  </w:style>
  <w:style w:type="paragraph" w:customStyle="1" w:styleId="afffff9">
    <w:name w:val="金宏发行正文"/>
    <w:basedOn w:val="a5"/>
    <w:qFormat/>
    <w:pPr>
      <w:adjustRightInd/>
      <w:spacing w:line="500" w:lineRule="exact"/>
      <w:ind w:firstLineChars="200" w:firstLine="560"/>
    </w:pPr>
    <w:rPr>
      <w:rFonts w:eastAsia="仿宋_GB2312"/>
      <w:sz w:val="28"/>
      <w:szCs w:val="20"/>
    </w:rPr>
  </w:style>
  <w:style w:type="paragraph" w:customStyle="1" w:styleId="afffffa">
    <w:name w:val="前言、引言标题"/>
    <w:next w:val="a5"/>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b">
    <w:name w:val="正文文字缩进项目"/>
    <w:basedOn w:val="af4"/>
    <w:qFormat/>
    <w:pPr>
      <w:tabs>
        <w:tab w:val="left" w:pos="840"/>
      </w:tabs>
      <w:adjustRightInd/>
      <w:spacing w:after="120" w:line="240" w:lineRule="auto"/>
      <w:ind w:firstLineChars="0" w:firstLine="0"/>
    </w:pPr>
    <w:rPr>
      <w:rFonts w:ascii="Tahoma" w:hAnsi="Tahoma"/>
      <w:sz w:val="22"/>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5"/>
    <w:qFormat/>
    <w:pPr>
      <w:spacing w:line="360" w:lineRule="auto"/>
    </w:pPr>
    <w:rPr>
      <w:kern w:val="0"/>
      <w:sz w:val="24"/>
      <w:szCs w:val="20"/>
    </w:rPr>
  </w:style>
  <w:style w:type="paragraph" w:customStyle="1" w:styleId="legal">
    <w:name w:val="legal"/>
    <w:basedOn w:val="a5"/>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afffffc">
    <w:name w:val="文章标题"/>
    <w:next w:val="affffe"/>
    <w:qFormat/>
    <w:pPr>
      <w:spacing w:beforeLines="800" w:before="2496" w:afterLines="100" w:after="312"/>
      <w:jc w:val="center"/>
    </w:pPr>
    <w:rPr>
      <w:rFonts w:ascii="Arial" w:eastAsia="黑体" w:hAnsi="Arial" w:cs="宋体"/>
      <w:bCs/>
      <w:kern w:val="2"/>
      <w:sz w:val="52"/>
    </w:rPr>
  </w:style>
  <w:style w:type="paragraph" w:customStyle="1" w:styleId="47">
    <w:name w:val="4"/>
    <w:basedOn w:val="a5"/>
    <w:next w:val="25"/>
    <w:qFormat/>
    <w:pPr>
      <w:spacing w:after="120" w:line="480" w:lineRule="auto"/>
      <w:ind w:leftChars="200" w:left="420"/>
    </w:pPr>
    <w:rPr>
      <w:sz w:val="24"/>
      <w:szCs w:val="20"/>
    </w:rPr>
  </w:style>
  <w:style w:type="paragraph" w:customStyle="1" w:styleId="2f">
    <w:name w:val="目录2"/>
    <w:basedOn w:val="a5"/>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CharCharCharCharCharCharCharCharChar1Char">
    <w:name w:val="Char Char Char Char Char Char Char Char Char Char Char1 Char"/>
    <w:basedOn w:val="a5"/>
    <w:qFormat/>
    <w:pPr>
      <w:adjustRightInd/>
    </w:pPr>
    <w:rPr>
      <w:rFonts w:ascii="Tahoma" w:hAnsi="Tahoma"/>
      <w:sz w:val="24"/>
    </w:rPr>
  </w:style>
  <w:style w:type="paragraph" w:customStyle="1" w:styleId="81">
    <w:name w:val="样式8"/>
    <w:basedOn w:val="a5"/>
    <w:qFormat/>
    <w:pPr>
      <w:spacing w:beforeLines="50" w:before="156" w:afterLines="50" w:after="156"/>
      <w:ind w:firstLineChars="200" w:firstLine="200"/>
      <w:outlineLvl w:val="4"/>
    </w:pPr>
    <w:rPr>
      <w:rFonts w:ascii="仿宋_GB2312" w:eastAsia="仿宋_GB2312" w:hAnsi="宋体"/>
      <w:b/>
      <w:bCs/>
      <w:sz w:val="24"/>
    </w:rPr>
  </w:style>
  <w:style w:type="paragraph" w:customStyle="1" w:styleId="afffffd">
    <w:name w:val="标书表格字体格式"/>
    <w:next w:val="affff5"/>
    <w:qFormat/>
    <w:rPr>
      <w:kern w:val="2"/>
      <w:sz w:val="21"/>
      <w:szCs w:val="24"/>
    </w:rPr>
  </w:style>
  <w:style w:type="paragraph" w:customStyle="1" w:styleId="150">
    <w:name w:val="样式 微软雅黑 行距: 1.5 倍行距"/>
    <w:basedOn w:val="a5"/>
    <w:qFormat/>
    <w:pPr>
      <w:adjustRightInd/>
      <w:spacing w:line="360" w:lineRule="auto"/>
      <w:ind w:firstLineChars="200" w:firstLine="480"/>
    </w:pPr>
    <w:rPr>
      <w:rFonts w:ascii="微软雅黑" w:eastAsia="微软雅黑" w:hAnsi="宋体" w:cs="宋体"/>
      <w:sz w:val="24"/>
      <w:szCs w:val="20"/>
    </w:rPr>
  </w:style>
  <w:style w:type="paragraph" w:customStyle="1" w:styleId="xl23">
    <w:name w:val="xl23"/>
    <w:basedOn w:val="a5"/>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19">
    <w:name w:val="正文1"/>
    <w:basedOn w:val="TOC3"/>
    <w:qFormat/>
    <w:pPr>
      <w:ind w:leftChars="0" w:left="0" w:firstLineChars="200" w:firstLine="480"/>
    </w:pPr>
    <w:rPr>
      <w:rFonts w:ascii="仿宋_GB2312" w:eastAsia="仿宋_GB2312" w:hAnsi="Courier New"/>
      <w:kern w:val="28"/>
      <w:sz w:val="24"/>
    </w:rPr>
  </w:style>
  <w:style w:type="paragraph" w:customStyle="1" w:styleId="afffffe">
    <w:name w:val="带编号样式"/>
    <w:basedOn w:val="Char0"/>
    <w:qFormat/>
    <w:pPr>
      <w:tabs>
        <w:tab w:val="left" w:pos="840"/>
      </w:tabs>
      <w:snapToGrid w:val="0"/>
      <w:ind w:left="840" w:firstLineChars="0" w:firstLine="0"/>
    </w:pPr>
    <w:rPr>
      <w:rFonts w:ascii="仿宋_GB2312" w:eastAsia="仿宋_GB2312"/>
      <w:color w:val="000000"/>
    </w:rPr>
  </w:style>
  <w:style w:type="paragraph" w:customStyle="1" w:styleId="2f0">
    <w:name w:val="正文文字 2"/>
    <w:basedOn w:val="Default"/>
    <w:next w:val="Default"/>
    <w:qFormat/>
    <w:rPr>
      <w:rFonts w:ascii="宋体" w:eastAsia="宋体" w:cs="Times New Roman"/>
      <w:color w:val="auto"/>
    </w:rPr>
  </w:style>
  <w:style w:type="paragraph" w:customStyle="1" w:styleId="style82f9af9af9a">
    <w:name w:val="style82 f9a f9a f9a"/>
    <w:basedOn w:val="a5"/>
    <w:qFormat/>
    <w:pPr>
      <w:widowControl/>
      <w:spacing w:before="100" w:beforeAutospacing="1" w:after="100" w:afterAutospacing="1" w:line="276" w:lineRule="auto"/>
      <w:jc w:val="left"/>
    </w:pPr>
    <w:rPr>
      <w:rFonts w:ascii="宋体" w:hAnsi="宋体"/>
      <w:kern w:val="0"/>
      <w:sz w:val="24"/>
      <w:szCs w:val="20"/>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50">
    <w:name w:val="Char5"/>
    <w:basedOn w:val="a5"/>
    <w:qFormat/>
    <w:rPr>
      <w:rFonts w:ascii="仿宋_GB2312" w:eastAsia="仿宋_GB2312"/>
      <w:b/>
      <w:sz w:val="32"/>
      <w:szCs w:val="32"/>
    </w:rPr>
  </w:style>
  <w:style w:type="paragraph" w:customStyle="1" w:styleId="solutionfonts1">
    <w:name w:val="solutionfonts1"/>
    <w:basedOn w:val="a5"/>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tableheading">
    <w:name w:val="tableheading"/>
    <w:basedOn w:val="a5"/>
    <w:qFormat/>
    <w:pPr>
      <w:widowControl/>
      <w:adjustRightInd/>
      <w:spacing w:before="100" w:beforeAutospacing="1" w:after="100" w:afterAutospacing="1"/>
      <w:jc w:val="left"/>
    </w:pPr>
    <w:rPr>
      <w:rFonts w:ascii="宋体" w:hAnsi="宋体" w:cs="宋体"/>
      <w:kern w:val="0"/>
      <w:sz w:val="24"/>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paragraph" w:customStyle="1" w:styleId="CharChar11CharCharCharCharCharCharCharCharCharCharCharCharChar">
    <w:name w:val="Char Char11 Char Char Char Char Char Char Char Char Char Char Char Char Char"/>
    <w:basedOn w:val="a5"/>
    <w:qFormat/>
    <w:pPr>
      <w:adjustRightInd/>
      <w:spacing w:line="360" w:lineRule="auto"/>
    </w:pPr>
    <w:rPr>
      <w:rFonts w:ascii="Arial" w:eastAsia="黑体" w:hAnsi="Arial"/>
      <w:snapToGrid w:val="0"/>
      <w:kern w:val="0"/>
      <w:sz w:val="20"/>
      <w:szCs w:val="21"/>
    </w:rPr>
  </w:style>
  <w:style w:type="paragraph" w:customStyle="1" w:styleId="2GB231215">
    <w:name w:val="样式 正文文本缩进 2 + 仿宋_GB2312 黑色 行距: 1.5 倍行距"/>
    <w:basedOn w:val="25"/>
    <w:qFormat/>
    <w:pPr>
      <w:adjustRightInd/>
      <w:ind w:firstLineChars="200" w:firstLine="560"/>
      <w:textAlignment w:val="auto"/>
    </w:pPr>
    <w:rPr>
      <w:rFonts w:hAnsi="宋体" w:cs="宋体"/>
      <w:color w:val="000000"/>
      <w:kern w:val="2"/>
      <w:sz w:val="24"/>
    </w:rPr>
  </w:style>
  <w:style w:type="paragraph" w:customStyle="1" w:styleId="CharChar11CharCharCharCharCharCharCharCharCharCharCharCharCharCharChar1">
    <w:name w:val="Char Char11 Char Char Char Char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2f1">
    <w:name w:val="样式 首行缩进:  2 字符"/>
    <w:basedOn w:val="a5"/>
    <w:qFormat/>
    <w:pPr>
      <w:snapToGrid w:val="0"/>
      <w:spacing w:line="360" w:lineRule="auto"/>
    </w:pPr>
    <w:rPr>
      <w:rFonts w:ascii="仿宋_GB2312" w:eastAsia="仿宋_GB2312" w:hAnsi="宋体" w:cs="宋体"/>
      <w:color w:val="000000"/>
      <w:kern w:val="0"/>
      <w:sz w:val="28"/>
      <w:szCs w:val="21"/>
    </w:rPr>
  </w:style>
  <w:style w:type="paragraph" w:customStyle="1" w:styleId="CharChar1CharCharCharCharCharChar1">
    <w:name w:val="Char Char1 Char Char Char Char Char Char1"/>
    <w:basedOn w:val="a5"/>
    <w:qFormat/>
    <w:rPr>
      <w:rFonts w:ascii="仿宋_GB2312" w:eastAsia="仿宋_GB2312"/>
      <w:b/>
      <w:sz w:val="32"/>
      <w:szCs w:val="20"/>
    </w:rPr>
  </w:style>
  <w:style w:type="paragraph" w:customStyle="1" w:styleId="CharCharCharCharCharCharCharCharCharCharCharChar1Char">
    <w:name w:val="Char Char Char Char Char Char Char Char Char Char Char Char1 Char"/>
    <w:basedOn w:val="a5"/>
    <w:qFormat/>
    <w:rPr>
      <w:rFonts w:ascii="Tahoma" w:hAnsi="Tahoma" w:cs="仿宋_GB2312"/>
      <w:sz w:val="24"/>
      <w:szCs w:val="20"/>
    </w:rPr>
  </w:style>
  <w:style w:type="paragraph" w:customStyle="1" w:styleId="2f2">
    <w:name w:val="表格项目符号 2"/>
    <w:basedOn w:val="24"/>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5"/>
    <w:qFormat/>
    <w:pPr>
      <w:spacing w:line="360" w:lineRule="auto"/>
    </w:pPr>
    <w:rPr>
      <w:kern w:val="0"/>
      <w:sz w:val="24"/>
      <w:szCs w:val="20"/>
    </w:r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main">
    <w:name w:val="main"/>
    <w:basedOn w:val="a5"/>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f3">
    <w:name w:val="样式 正文文本缩进 + 段前: 2 字符"/>
    <w:basedOn w:val="a5"/>
    <w:qFormat/>
    <w:pPr>
      <w:adjustRightInd/>
      <w:ind w:leftChars="200" w:left="420"/>
      <w:jc w:val="left"/>
    </w:pPr>
    <w:rPr>
      <w:sz w:val="28"/>
      <w:szCs w:val="20"/>
      <w:lang w:eastAsia="zh-TW"/>
    </w:rPr>
  </w:style>
  <w:style w:type="paragraph" w:customStyle="1" w:styleId="Char1CharCharChar3">
    <w:name w:val="Char1 Char Char Char3"/>
    <w:basedOn w:val="a5"/>
    <w:qFormat/>
    <w:pPr>
      <w:adjustRightInd/>
      <w:ind w:firstLineChars="200" w:firstLine="200"/>
    </w:pPr>
    <w:rPr>
      <w:rFonts w:ascii="Tahoma" w:hAnsi="Tahoma"/>
      <w:sz w:val="24"/>
      <w:szCs w:val="20"/>
    </w:rPr>
  </w:style>
  <w:style w:type="paragraph" w:customStyle="1" w:styleId="Style271">
    <w:name w:val="_Style 271"/>
    <w:basedOn w:val="1"/>
    <w:next w:val="a5"/>
    <w:uiPriority w:val="39"/>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CharCharCharCharCharCharCharCharCharCharCharChar1Char1">
    <w:name w:val="Char Char Char Char Char Char Char Char Char Char Char Char1 Char1"/>
    <w:basedOn w:val="a5"/>
    <w:qFormat/>
    <w:rPr>
      <w:rFonts w:ascii="Tahoma" w:hAnsi="Tahoma" w:cs="仿宋_GB2312"/>
      <w:sz w:val="24"/>
      <w:szCs w:val="20"/>
    </w:rPr>
  </w:style>
  <w:style w:type="paragraph" w:customStyle="1" w:styleId="CharChar1Char1">
    <w:name w:val="Char Char1 Char1"/>
    <w:basedOn w:val="a5"/>
    <w:qFormat/>
    <w:rPr>
      <w:rFonts w:ascii="仿宋_GB2312" w:eastAsia="仿宋_GB2312"/>
      <w:b/>
      <w:sz w:val="32"/>
      <w:szCs w:val="32"/>
    </w:rPr>
  </w:style>
  <w:style w:type="paragraph" w:customStyle="1" w:styleId="ListParagraph11">
    <w:name w:val="List Paragraph11"/>
    <w:basedOn w:val="a5"/>
    <w:qFormat/>
    <w:pPr>
      <w:adjustRightInd/>
      <w:spacing w:line="360" w:lineRule="auto"/>
      <w:ind w:firstLineChars="200" w:firstLine="420"/>
    </w:pPr>
    <w:rPr>
      <w:rFonts w:ascii="Calibri" w:hAnsi="Calibri"/>
      <w:sz w:val="24"/>
      <w:szCs w:val="22"/>
    </w:rPr>
  </w:style>
  <w:style w:type="paragraph" w:customStyle="1" w:styleId="a3">
    <w:name w:val="插图题注"/>
    <w:next w:val="a5"/>
    <w:qFormat/>
    <w:pPr>
      <w:numPr>
        <w:ilvl w:val="7"/>
        <w:numId w:val="4"/>
      </w:numPr>
      <w:spacing w:afterLines="100" w:after="312"/>
      <w:ind w:left="1089" w:hanging="369"/>
      <w:jc w:val="center"/>
    </w:pPr>
    <w:rPr>
      <w:rFonts w:ascii="Arial" w:hAnsi="Arial"/>
      <w:sz w:val="18"/>
      <w:szCs w:val="18"/>
    </w:rPr>
  </w:style>
  <w:style w:type="paragraph" w:customStyle="1" w:styleId="BulletingFirstIndent1">
    <w:name w:val="Bulleting First Indent 1"/>
    <w:basedOn w:val="affa"/>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CharChar1">
    <w:name w:val="Char Char1"/>
    <w:basedOn w:val="a5"/>
    <w:qFormat/>
    <w:pPr>
      <w:widowControl/>
      <w:spacing w:after="160" w:line="240" w:lineRule="exact"/>
      <w:jc w:val="left"/>
    </w:pPr>
    <w:rPr>
      <w:rFonts w:eastAsia="仿宋_GB2312"/>
      <w:sz w:val="28"/>
    </w:rPr>
  </w:style>
  <w:style w:type="paragraph" w:customStyle="1" w:styleId="affffff">
    <w:name w:val="单元格居中"/>
    <w:basedOn w:val="a5"/>
    <w:qFormat/>
    <w:pPr>
      <w:adjustRightInd/>
      <w:spacing w:line="360" w:lineRule="auto"/>
      <w:jc w:val="center"/>
    </w:pPr>
    <w:rPr>
      <w:sz w:val="24"/>
    </w:rPr>
  </w:style>
  <w:style w:type="paragraph" w:customStyle="1" w:styleId="1a">
    <w:name w:val="正文缩进1"/>
    <w:basedOn w:val="a5"/>
    <w:next w:val="af4"/>
    <w:qFormat/>
    <w:pPr>
      <w:autoSpaceDE w:val="0"/>
      <w:autoSpaceDN w:val="0"/>
      <w:snapToGrid w:val="0"/>
      <w:spacing w:after="120" w:line="360" w:lineRule="auto"/>
      <w:ind w:leftChars="200" w:left="420" w:firstLineChars="200" w:firstLine="480"/>
    </w:pPr>
    <w:rPr>
      <w:sz w:val="24"/>
      <w:szCs w:val="21"/>
    </w:rPr>
  </w:style>
  <w:style w:type="paragraph" w:customStyle="1" w:styleId="1Level1HeadPIM1SectionHeadh1l11Heading0Datash">
    <w:name w:val="样式 标题 1Level 1 HeadPIM 1Section Headh1l11Heading 0Datash..."/>
    <w:basedOn w:val="1"/>
    <w:qFormat/>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CharCharCharCharCharCharCharCharChar">
    <w:name w:val="Char Char Char Char Char Char Char Char Char"/>
    <w:basedOn w:val="a5"/>
    <w:qFormat/>
    <w:pPr>
      <w:adjustRightInd/>
      <w:ind w:firstLineChars="200" w:firstLine="200"/>
    </w:pPr>
    <w:rPr>
      <w:rFonts w:ascii="Tahoma" w:hAnsi="Tahoma"/>
      <w:sz w:val="24"/>
      <w:szCs w:val="20"/>
    </w:rPr>
  </w:style>
  <w:style w:type="paragraph" w:customStyle="1" w:styleId="CharCharCharChar">
    <w:name w:val="Char Char Char Char"/>
    <w:basedOn w:val="a5"/>
    <w:qFormat/>
    <w:pPr>
      <w:widowControl/>
      <w:spacing w:after="160" w:line="240" w:lineRule="exact"/>
      <w:jc w:val="left"/>
    </w:pPr>
    <w:rPr>
      <w:rFonts w:ascii="Arial" w:eastAsia="Times New Roman" w:hAnsi="Arial" w:cs="Verdana"/>
      <w:b/>
      <w:kern w:val="0"/>
      <w:sz w:val="24"/>
      <w:szCs w:val="20"/>
      <w:lang w:eastAsia="en-US"/>
    </w:rPr>
  </w:style>
  <w:style w:type="paragraph" w:customStyle="1" w:styleId="affffff0">
    <w:name w:val="小项目标题"/>
    <w:basedOn w:val="a5"/>
    <w:qFormat/>
    <w:pPr>
      <w:adjustRightInd/>
      <w:spacing w:before="100" w:beforeAutospacing="1" w:after="100" w:afterAutospacing="1" w:line="360" w:lineRule="auto"/>
      <w:ind w:leftChars="200" w:left="480" w:firstLineChars="200" w:firstLine="200"/>
      <w:jc w:val="left"/>
    </w:pPr>
    <w:rPr>
      <w:sz w:val="24"/>
    </w:rPr>
  </w:style>
  <w:style w:type="paragraph" w:customStyle="1" w:styleId="MMEmpty">
    <w:name w:val="MM Empty"/>
    <w:basedOn w:val="a5"/>
    <w:qFormat/>
    <w:pPr>
      <w:adjustRightInd/>
    </w:pPr>
  </w:style>
  <w:style w:type="paragraph" w:customStyle="1" w:styleId="affffff1">
    <w:name w:val="文档正文"/>
    <w:basedOn w:val="a5"/>
    <w:qFormat/>
    <w:pPr>
      <w:spacing w:line="480" w:lineRule="atLeast"/>
      <w:ind w:firstLine="567"/>
      <w:textAlignment w:val="baseline"/>
    </w:pPr>
    <w:rPr>
      <w:kern w:val="0"/>
      <w:sz w:val="24"/>
      <w:szCs w:val="20"/>
    </w:rPr>
  </w:style>
  <w:style w:type="paragraph" w:customStyle="1" w:styleId="CharChar11CharCharCharCharCharCharCharCharCharCharChar">
    <w:name w:val="Char Char11 Char Char Char Char Char Char Char Char Char Char Char"/>
    <w:basedOn w:val="a5"/>
    <w:qFormat/>
    <w:pPr>
      <w:adjustRightInd/>
      <w:spacing w:line="360" w:lineRule="auto"/>
    </w:pPr>
    <w:rPr>
      <w:rFonts w:ascii="Arial" w:eastAsia="黑体" w:hAnsi="Arial" w:cs="Arial"/>
      <w:snapToGrid w:val="0"/>
      <w:kern w:val="0"/>
      <w:szCs w:val="21"/>
    </w:rPr>
  </w:style>
  <w:style w:type="paragraph" w:customStyle="1" w:styleId="CharChar1CharChar1CharChar1">
    <w:name w:val="Char Char1 Char Char1 Char Char1"/>
    <w:basedOn w:val="a5"/>
    <w:qFormat/>
    <w:pPr>
      <w:tabs>
        <w:tab w:val="left" w:pos="840"/>
      </w:tabs>
      <w:ind w:left="840" w:hanging="420"/>
    </w:pPr>
    <w:rPr>
      <w:rFonts w:ascii="Tahoma" w:hAnsi="Tahoma"/>
      <w:sz w:val="24"/>
    </w:rPr>
  </w:style>
  <w:style w:type="paragraph" w:customStyle="1" w:styleId="2H2h2Underrubrik1prop2l2ChapterTitlesect12DONO">
    <w:name w:val="样式 标题 2H2h2Underrubrik1prop2l2Chapter Titlesect 1.2DO NO..."/>
    <w:basedOn w:val="2"/>
    <w:qFormat/>
    <w:pPr>
      <w:numPr>
        <w:numId w:val="0"/>
      </w:numPr>
      <w:spacing w:before="120" w:after="120"/>
      <w:ind w:left="425" w:hanging="425"/>
    </w:pPr>
    <w:rPr>
      <w:rFonts w:ascii="微软雅黑" w:eastAsia="微软雅黑" w:hAnsi="微软雅黑" w:cs="宋体"/>
      <w:szCs w:val="20"/>
      <w:lang w:val="en-US"/>
    </w:rPr>
  </w:style>
  <w:style w:type="paragraph" w:customStyle="1" w:styleId="CharCharCharCharCharCharCharCharCharChar1">
    <w:name w:val="Char Char Char Char Char Char Char Char Char Char1"/>
    <w:basedOn w:val="a5"/>
    <w:qFormat/>
    <w:rPr>
      <w:rFonts w:ascii="仿宋_GB2312" w:eastAsia="仿宋_GB2312"/>
      <w:b/>
      <w:sz w:val="32"/>
      <w:szCs w:val="32"/>
    </w:rPr>
  </w:style>
  <w:style w:type="paragraph" w:customStyle="1" w:styleId="gf1">
    <w:name w:val="gf正文1"/>
    <w:basedOn w:val="a5"/>
    <w:qFormat/>
    <w:pPr>
      <w:tabs>
        <w:tab w:val="left" w:pos="3240"/>
        <w:tab w:val="left" w:pos="3960"/>
      </w:tabs>
      <w:snapToGrid w:val="0"/>
      <w:spacing w:line="360" w:lineRule="auto"/>
      <w:ind w:firstLineChars="200" w:firstLine="480"/>
    </w:pPr>
    <w:rPr>
      <w:rFonts w:ascii="宋体" w:hAnsi="宋体" w:cs="宋体"/>
      <w:sz w:val="24"/>
    </w:rPr>
  </w:style>
  <w:style w:type="paragraph" w:customStyle="1" w:styleId="ParaCharCharChar1Char">
    <w:name w:val="默认段落字体 Para Char Char Char1 Char"/>
    <w:basedOn w:val="a5"/>
    <w:qFormat/>
    <w:pPr>
      <w:spacing w:line="240" w:lineRule="atLeast"/>
      <w:ind w:left="420" w:firstLine="420"/>
    </w:pPr>
    <w:rPr>
      <w:sz w:val="24"/>
    </w:rPr>
  </w:style>
  <w:style w:type="paragraph" w:styleId="affffff2">
    <w:name w:val="No Spacing"/>
    <w:qFormat/>
    <w:pPr>
      <w:widowControl w:val="0"/>
      <w:jc w:val="both"/>
    </w:pPr>
    <w:rPr>
      <w:rFonts w:ascii="Calibri" w:hAnsi="Calibri"/>
      <w:kern w:val="2"/>
      <w:sz w:val="21"/>
      <w:szCs w:val="22"/>
    </w:rPr>
  </w:style>
  <w:style w:type="paragraph" w:customStyle="1" w:styleId="xl39">
    <w:name w:val="xl39"/>
    <w:basedOn w:val="a5"/>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1CharCharChar5">
    <w:name w:val="Char1 Char Char Char5"/>
    <w:basedOn w:val="a5"/>
    <w:qFormat/>
    <w:pPr>
      <w:adjustRightInd/>
      <w:ind w:firstLineChars="200" w:firstLine="200"/>
    </w:pPr>
    <w:rPr>
      <w:rFonts w:ascii="Tahoma" w:hAnsi="Tahoma"/>
      <w:sz w:val="24"/>
      <w:szCs w:val="20"/>
    </w:rPr>
  </w:style>
  <w:style w:type="paragraph" w:customStyle="1" w:styleId="CharCharCharCharCharCharChar1">
    <w:name w:val="Char Char Char Char Char Char Char1"/>
    <w:basedOn w:val="a5"/>
    <w:qFormat/>
    <w:rPr>
      <w:rFonts w:ascii="仿宋_GB2312" w:eastAsia="仿宋_GB2312"/>
      <w:b/>
      <w:sz w:val="32"/>
      <w:szCs w:val="32"/>
    </w:rPr>
  </w:style>
  <w:style w:type="paragraph" w:customStyle="1" w:styleId="Z5">
    <w:name w:val="Z5"/>
    <w:basedOn w:val="a5"/>
    <w:next w:val="a5"/>
    <w:qFormat/>
    <w:pPr>
      <w:tabs>
        <w:tab w:val="left" w:pos="2100"/>
      </w:tabs>
      <w:adjustRightInd/>
      <w:spacing w:before="240"/>
      <w:ind w:firstLineChars="200" w:firstLine="200"/>
      <w:outlineLvl w:val="4"/>
    </w:pPr>
    <w:rPr>
      <w:rFonts w:ascii="Tahoma" w:eastAsia="幼圆" w:hAnsi="Tahoma"/>
    </w:rPr>
  </w:style>
  <w:style w:type="paragraph" w:customStyle="1" w:styleId="affffff3">
    <w:name w:val="正文表标题"/>
    <w:next w:val="afffe"/>
    <w:qFormat/>
    <w:pPr>
      <w:tabs>
        <w:tab w:val="left" w:pos="840"/>
      </w:tabs>
      <w:ind w:left="840" w:hanging="420"/>
      <w:jc w:val="center"/>
    </w:pPr>
    <w:rPr>
      <w:rFonts w:ascii="黑体" w:eastAsia="黑体"/>
      <w:sz w:val="21"/>
    </w:rPr>
  </w:style>
  <w:style w:type="paragraph" w:customStyle="1" w:styleId="RFIHeading3rdLevel">
    <w:name w:val="RFI Heading 3rd Level"/>
    <w:basedOn w:val="a5"/>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4">
    <w:name w:val="四号　首行缩进"/>
    <w:basedOn w:val="a5"/>
    <w:qFormat/>
    <w:pPr>
      <w:adjustRightInd/>
      <w:spacing w:line="360" w:lineRule="auto"/>
    </w:pPr>
    <w:rPr>
      <w:rFonts w:ascii="宋体" w:hAnsi="宋体"/>
      <w:szCs w:val="20"/>
    </w:rPr>
  </w:style>
  <w:style w:type="paragraph" w:customStyle="1" w:styleId="DefaultText">
    <w:name w:val="Default Text"/>
    <w:basedOn w:val="a5"/>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xl34">
    <w:name w:val="xl34"/>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5">
    <w:name w:val="首行缩进"/>
    <w:basedOn w:val="a5"/>
    <w:qFormat/>
    <w:pPr>
      <w:spacing w:line="360" w:lineRule="auto"/>
      <w:ind w:firstLineChars="200" w:firstLine="480"/>
    </w:pPr>
    <w:rPr>
      <w:rFonts w:ascii="宋体"/>
      <w:sz w:val="24"/>
      <w:szCs w:val="20"/>
    </w:rPr>
  </w:style>
  <w:style w:type="paragraph" w:customStyle="1" w:styleId="Char1CharCharChar1">
    <w:name w:val="Char1 Char Char Char1"/>
    <w:basedOn w:val="a5"/>
    <w:qFormat/>
    <w:pPr>
      <w:adjustRightInd/>
      <w:ind w:firstLineChars="200" w:firstLine="200"/>
    </w:pPr>
    <w:rPr>
      <w:rFonts w:ascii="Tahoma" w:hAnsi="Tahoma"/>
      <w:sz w:val="24"/>
      <w:szCs w:val="20"/>
    </w:rPr>
  </w:style>
  <w:style w:type="paragraph" w:customStyle="1" w:styleId="MMTopic2">
    <w:name w:val="MM Topic 2"/>
    <w:basedOn w:val="2"/>
    <w:qFormat/>
    <w:pPr>
      <w:numPr>
        <w:numId w:val="0"/>
      </w:numPr>
      <w:tabs>
        <w:tab w:val="clear" w:pos="432"/>
        <w:tab w:val="left" w:pos="860"/>
        <w:tab w:val="left" w:pos="1260"/>
      </w:tabs>
      <w:ind w:left="1260" w:hanging="420"/>
    </w:pPr>
    <w:rPr>
      <w:rFonts w:ascii="Arial" w:eastAsia="黑体" w:hAnsi="Arial"/>
      <w:lang w:val="en-US"/>
    </w:rPr>
  </w:style>
  <w:style w:type="paragraph" w:customStyle="1" w:styleId="xl42">
    <w:name w:val="xl42"/>
    <w:basedOn w:val="a5"/>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2110">
    <w:name w:val="样式 样式2 + 左侧:  1 字符 右侧:  1 字符"/>
    <w:basedOn w:val="2a"/>
    <w:qFormat/>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affffff6">
    <w:name w:val="正文首行缩进两字"/>
    <w:qFormat/>
    <w:pPr>
      <w:spacing w:afterLines="50" w:after="156" w:line="300" w:lineRule="auto"/>
      <w:ind w:rightChars="100" w:right="210" w:firstLineChars="218" w:firstLine="523"/>
    </w:pPr>
    <w:rPr>
      <w:sz w:val="24"/>
      <w:szCs w:val="24"/>
    </w:rPr>
  </w:style>
  <w:style w:type="paragraph" w:customStyle="1" w:styleId="CharCharCharCharCharChar1Char">
    <w:name w:val="Char Char Char Char Char Char1 Char"/>
    <w:basedOn w:val="a5"/>
    <w:qFormat/>
    <w:pPr>
      <w:widowControl/>
      <w:spacing w:after="160" w:line="240" w:lineRule="exact"/>
      <w:jc w:val="left"/>
    </w:pPr>
    <w:rPr>
      <w:rFonts w:ascii="Verdana" w:hAnsi="Verdana"/>
      <w:kern w:val="0"/>
      <w:szCs w:val="20"/>
      <w:lang w:eastAsia="en-US"/>
    </w:rPr>
  </w:style>
  <w:style w:type="paragraph" w:customStyle="1" w:styleId="affffff7">
    <w:name w:val="哈哈正文"/>
    <w:basedOn w:val="a5"/>
    <w:link w:val="Char7"/>
    <w:qFormat/>
    <w:pPr>
      <w:adjustRightInd/>
      <w:spacing w:line="360" w:lineRule="auto"/>
      <w:ind w:firstLineChars="200" w:firstLine="200"/>
    </w:pPr>
    <w:rPr>
      <w:rFonts w:ascii="宋体" w:hAnsi="宋体"/>
      <w:sz w:val="24"/>
      <w:szCs w:val="20"/>
    </w:rPr>
  </w:style>
  <w:style w:type="paragraph" w:customStyle="1" w:styleId="ListParagraph1">
    <w:name w:val="List Paragraph1"/>
    <w:basedOn w:val="a5"/>
    <w:uiPriority w:val="34"/>
    <w:qFormat/>
    <w:pPr>
      <w:spacing w:line="360" w:lineRule="auto"/>
      <w:ind w:firstLineChars="200" w:firstLine="200"/>
    </w:pPr>
    <w:rPr>
      <w:rFonts w:eastAsia="楷体_GB2312" w:cs="Lucida Sans"/>
      <w:sz w:val="24"/>
    </w:rPr>
  </w:style>
  <w:style w:type="paragraph" w:customStyle="1" w:styleId="affffff8">
    <w:name w:val="标准正文"/>
    <w:basedOn w:val="a5"/>
    <w:qFormat/>
    <w:pPr>
      <w:tabs>
        <w:tab w:val="left" w:pos="780"/>
      </w:tabs>
      <w:adjustRightInd/>
      <w:spacing w:line="360" w:lineRule="auto"/>
      <w:ind w:leftChars="200" w:left="200" w:firstLineChars="200" w:firstLine="200"/>
    </w:pPr>
    <w:rPr>
      <w:sz w:val="24"/>
    </w:rPr>
  </w:style>
  <w:style w:type="paragraph" w:customStyle="1" w:styleId="font8">
    <w:name w:val="font8"/>
    <w:basedOn w:val="a5"/>
    <w:qFormat/>
    <w:pPr>
      <w:widowControl/>
      <w:adjustRightInd/>
      <w:spacing w:before="100" w:beforeAutospacing="1" w:after="100" w:afterAutospacing="1"/>
      <w:jc w:val="left"/>
    </w:pPr>
    <w:rPr>
      <w:color w:val="000000"/>
      <w:kern w:val="0"/>
      <w:sz w:val="20"/>
      <w:szCs w:val="20"/>
    </w:rPr>
  </w:style>
  <w:style w:type="paragraph" w:customStyle="1" w:styleId="subhead">
    <w:name w:val="subhead"/>
    <w:qFormat/>
    <w:pPr>
      <w:spacing w:after="120" w:line="300" w:lineRule="exact"/>
    </w:pPr>
    <w:rPr>
      <w:rFonts w:ascii="Arial" w:hAnsi="Arial"/>
      <w:b/>
      <w:sz w:val="26"/>
      <w:lang w:eastAsia="en-US"/>
    </w:rPr>
  </w:style>
  <w:style w:type="paragraph" w:customStyle="1" w:styleId="CharChar11CharCharCharCharCharCharCharCharChar1">
    <w:name w:val="Char Char11 Char Char Char Char Char Char Char Char Char1"/>
    <w:basedOn w:val="a5"/>
    <w:qFormat/>
    <w:pPr>
      <w:spacing w:line="360" w:lineRule="auto"/>
    </w:pPr>
    <w:rPr>
      <w:szCs w:val="20"/>
    </w:rPr>
  </w:style>
  <w:style w:type="paragraph" w:customStyle="1" w:styleId="CharChar11CharCharCharCharCharCharCharCharCharCharChar1">
    <w:name w:val="Char Char11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21">
    <w:name w:val="正文 项目2"/>
    <w:basedOn w:val="affffff9"/>
    <w:qFormat/>
    <w:pPr>
      <w:numPr>
        <w:numId w:val="6"/>
      </w:numPr>
      <w:spacing w:after="0"/>
    </w:pPr>
  </w:style>
  <w:style w:type="paragraph" w:customStyle="1" w:styleId="affffff9">
    <w:name w:val="正文 项目"/>
    <w:basedOn w:val="a5"/>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1Char1">
    <w:name w:val="Char Char Char1 Char1"/>
    <w:basedOn w:val="a5"/>
    <w:qFormat/>
    <w:rPr>
      <w:szCs w:val="20"/>
    </w:rPr>
  </w:style>
  <w:style w:type="paragraph" w:customStyle="1" w:styleId="affffffa">
    <w:name w:val="标准正文格式"/>
    <w:basedOn w:val="a5"/>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37">
    <w:name w:val="目录3"/>
    <w:basedOn w:val="a5"/>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affffffb">
    <w:name w:val="封面"/>
    <w:basedOn w:val="a5"/>
    <w:qFormat/>
    <w:pPr>
      <w:spacing w:line="360" w:lineRule="atLeast"/>
      <w:jc w:val="right"/>
      <w:textAlignment w:val="baseline"/>
    </w:pPr>
    <w:rPr>
      <w:rFonts w:ascii="Symbol" w:hAnsi="Symbol"/>
      <w:kern w:val="0"/>
      <w:szCs w:val="20"/>
    </w:rPr>
  </w:style>
  <w:style w:type="paragraph" w:customStyle="1" w:styleId="2f4">
    <w:name w:val="正文（缩进2汉字）"/>
    <w:basedOn w:val="a5"/>
    <w:link w:val="2Char0"/>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paragraph" w:customStyle="1" w:styleId="38">
    <w:name w:val="数字标题3"/>
    <w:basedOn w:val="3"/>
    <w:next w:val="a5"/>
    <w:qFormat/>
    <w:pPr>
      <w:numPr>
        <w:numId w:val="0"/>
      </w:numPr>
      <w:spacing w:line="240" w:lineRule="auto"/>
    </w:pPr>
    <w:rPr>
      <w:sz w:val="28"/>
      <w:szCs w:val="28"/>
    </w:rPr>
  </w:style>
  <w:style w:type="paragraph" w:customStyle="1" w:styleId="CharChar11CharCharCharCharCharCharCharCharCharCharCharCharCharCharCharCharChar1">
    <w:name w:val="Char Char11 Char Char Char Char Char Char Char Char Char Char Char Char Char Char Char Char Char1"/>
    <w:basedOn w:val="a5"/>
    <w:qFormat/>
    <w:pPr>
      <w:adjustRightInd/>
      <w:spacing w:line="360" w:lineRule="auto"/>
    </w:pPr>
    <w:rPr>
      <w:rFonts w:ascii="Arial" w:eastAsia="黑体" w:hAnsi="Arial" w:cs="Arial"/>
      <w:snapToGrid w:val="0"/>
      <w:kern w:val="0"/>
      <w:szCs w:val="21"/>
    </w:rPr>
  </w:style>
  <w:style w:type="paragraph" w:customStyle="1" w:styleId="style3">
    <w:name w:val="style3"/>
    <w:basedOn w:val="a5"/>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2f5">
    <w:name w:val="正文（首行缩进2字符）"/>
    <w:basedOn w:val="a5"/>
    <w:qFormat/>
    <w:pPr>
      <w:adjustRightInd/>
      <w:spacing w:line="360" w:lineRule="auto"/>
      <w:ind w:firstLineChars="200" w:firstLine="480"/>
    </w:pPr>
    <w:rPr>
      <w:sz w:val="24"/>
      <w:szCs w:val="20"/>
    </w:rPr>
  </w:style>
  <w:style w:type="paragraph" w:customStyle="1" w:styleId="affffffc">
    <w:name w:val="封面华为技术"/>
    <w:basedOn w:val="a5"/>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affffffd">
    <w:name w:val="正文段"/>
    <w:basedOn w:val="a5"/>
    <w:qFormat/>
    <w:pPr>
      <w:widowControl/>
      <w:snapToGrid w:val="0"/>
      <w:spacing w:afterLines="50" w:after="156"/>
      <w:ind w:firstLineChars="200" w:firstLine="200"/>
    </w:pPr>
    <w:rPr>
      <w:kern w:val="0"/>
      <w:sz w:val="24"/>
      <w:szCs w:val="20"/>
    </w:r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20">
    <w:name w:val="数字标题2"/>
    <w:basedOn w:val="2"/>
    <w:next w:val="a5"/>
    <w:qFormat/>
    <w:pPr>
      <w:numPr>
        <w:ilvl w:val="1"/>
        <w:numId w:val="5"/>
      </w:numPr>
      <w:tabs>
        <w:tab w:val="clear" w:pos="432"/>
      </w:tabs>
    </w:pPr>
    <w:rPr>
      <w:rFonts w:ascii="Times New Roman" w:eastAsia="宋体"/>
      <w:i/>
      <w:sz w:val="36"/>
      <w:szCs w:val="36"/>
      <w:lang w:val="en-US"/>
    </w:rPr>
  </w:style>
  <w:style w:type="paragraph" w:customStyle="1" w:styleId="-11">
    <w:name w:val="彩色列表 - 强调文字颜色 11"/>
    <w:basedOn w:val="a5"/>
    <w:qFormat/>
    <w:pPr>
      <w:adjustRightInd/>
      <w:ind w:firstLineChars="200" w:firstLine="420"/>
    </w:pPr>
    <w:rPr>
      <w:rFonts w:ascii="Calibri" w:hAnsi="Calibri"/>
      <w:szCs w:val="22"/>
    </w:rPr>
  </w:style>
  <w:style w:type="paragraph" w:customStyle="1" w:styleId="48">
    <w:name w:val="数字标题4"/>
    <w:basedOn w:val="40"/>
    <w:qFormat/>
    <w:pPr>
      <w:numPr>
        <w:numId w:val="0"/>
      </w:num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CharCharCharCharCharChar1Char1">
    <w:name w:val="Char Char Char Char Char Char1 Char1"/>
    <w:basedOn w:val="a5"/>
    <w:qFormat/>
    <w:pPr>
      <w:widowControl/>
      <w:spacing w:after="160" w:line="240" w:lineRule="exact"/>
      <w:jc w:val="left"/>
    </w:pPr>
    <w:rPr>
      <w:rFonts w:ascii="Verdana" w:hAnsi="Verdana"/>
      <w:kern w:val="0"/>
      <w:szCs w:val="20"/>
      <w:lang w:eastAsia="en-US"/>
    </w:rPr>
  </w:style>
  <w:style w:type="paragraph" w:customStyle="1" w:styleId="1b">
    <w:name w:val="样式1 + (中宋体"/>
    <w:basedOn w:val="16"/>
    <w:qFormat/>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affffffe">
    <w:name w:val="仿宋正文"/>
    <w:basedOn w:val="a5"/>
    <w:link w:val="Char8"/>
    <w:qFormat/>
    <w:pPr>
      <w:adjustRightInd/>
      <w:spacing w:line="360" w:lineRule="auto"/>
      <w:ind w:firstLineChars="200" w:firstLine="480"/>
    </w:pPr>
    <w:rPr>
      <w:rFonts w:ascii="仿宋_GB2312" w:eastAsia="仿宋_GB2312"/>
      <w:sz w:val="24"/>
      <w:szCs w:val="20"/>
    </w:rPr>
  </w:style>
  <w:style w:type="paragraph" w:customStyle="1" w:styleId="afffffff">
    <w:name w:val="正文（标题三）"/>
    <w:basedOn w:val="a5"/>
    <w:qFormat/>
    <w:pPr>
      <w:spacing w:line="360" w:lineRule="auto"/>
      <w:ind w:firstLineChars="200" w:firstLine="200"/>
    </w:pPr>
    <w:rPr>
      <w:sz w:val="24"/>
    </w:rPr>
  </w:style>
  <w:style w:type="paragraph" w:customStyle="1" w:styleId="MMTopic3">
    <w:name w:val="MM Topic 3"/>
    <w:basedOn w:val="3"/>
    <w:qFormat/>
    <w:pPr>
      <w:numPr>
        <w:numId w:val="4"/>
      </w:numPr>
      <w:tabs>
        <w:tab w:val="clear" w:pos="900"/>
        <w:tab w:val="left" w:pos="840"/>
      </w:tabs>
      <w:adjustRightInd/>
    </w:pPr>
  </w:style>
  <w:style w:type="paragraph" w:customStyle="1" w:styleId="BodyCopy">
    <w:name w:val="Body Copy"/>
    <w:basedOn w:val="a5"/>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afffffff0">
    <w:name w:val="图中文字"/>
    <w:basedOn w:val="a5"/>
    <w:qFormat/>
    <w:pPr>
      <w:snapToGrid w:val="0"/>
      <w:spacing w:line="0" w:lineRule="atLeast"/>
      <w:ind w:firstLineChars="200" w:firstLine="200"/>
      <w:jc w:val="center"/>
    </w:pPr>
    <w:rPr>
      <w:sz w:val="24"/>
      <w:szCs w:val="20"/>
    </w:rPr>
  </w:style>
  <w:style w:type="paragraph" w:customStyle="1" w:styleId="afffffff1">
    <w:name w:val="正文－恩普"/>
    <w:basedOn w:val="aa"/>
    <w:qFormat/>
    <w:pPr>
      <w:adjustRightInd/>
      <w:snapToGrid/>
      <w:spacing w:before="100" w:beforeAutospacing="1" w:afterLines="50" w:after="100" w:afterAutospacing="1" w:line="360" w:lineRule="auto"/>
      <w:ind w:firstLineChars="200" w:firstLine="480"/>
      <w:jc w:val="left"/>
    </w:pPr>
    <w:rPr>
      <w:rFonts w:ascii="Times New Roman"/>
      <w:snapToGrid/>
      <w:color w:val="auto"/>
      <w:kern w:val="0"/>
      <w:sz w:val="24"/>
    </w:rPr>
  </w:style>
  <w:style w:type="paragraph" w:customStyle="1" w:styleId="Char21">
    <w:name w:val="Char21"/>
    <w:basedOn w:val="a5"/>
    <w:qFormat/>
    <w:pPr>
      <w:adjustRightInd/>
      <w:ind w:firstLineChars="200" w:firstLine="200"/>
    </w:pPr>
    <w:rPr>
      <w:rFonts w:ascii="仿宋_GB2312" w:eastAsia="仿宋_GB2312"/>
      <w:b/>
      <w:sz w:val="32"/>
      <w:szCs w:val="32"/>
    </w:rPr>
  </w:style>
  <w:style w:type="paragraph" w:customStyle="1" w:styleId="xl28">
    <w:name w:val="xl28"/>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4-dyf">
    <w:name w:val="标题4-dyf"/>
    <w:basedOn w:val="40"/>
    <w:link w:val="4-dyfChar"/>
    <w:qFormat/>
    <w:pPr>
      <w:numPr>
        <w:numId w:val="0"/>
      </w:numPr>
      <w:tabs>
        <w:tab w:val="clear" w:pos="864"/>
        <w:tab w:val="left" w:pos="851"/>
      </w:tabs>
      <w:adjustRightInd/>
      <w:spacing w:line="376" w:lineRule="atLeast"/>
      <w:ind w:left="851" w:hanging="851"/>
    </w:pPr>
    <w:rPr>
      <w:rFonts w:ascii="Cambria" w:eastAsia="宋体" w:hAnsi="Cambria"/>
      <w:color w:val="000000"/>
      <w:sz w:val="21"/>
      <w:szCs w:val="21"/>
    </w:rPr>
  </w:style>
  <w:style w:type="paragraph" w:customStyle="1" w:styleId="Char1CharCharChar4">
    <w:name w:val="Char1 Char Char Char4"/>
    <w:basedOn w:val="a5"/>
    <w:qFormat/>
    <w:pPr>
      <w:adjustRightInd/>
      <w:ind w:firstLineChars="200" w:firstLine="200"/>
    </w:pPr>
    <w:rPr>
      <w:rFonts w:ascii="Tahoma" w:hAnsi="Tahoma"/>
      <w:sz w:val="24"/>
      <w:szCs w:val="20"/>
    </w:rPr>
  </w:style>
  <w:style w:type="paragraph" w:customStyle="1" w:styleId="CharChar11CharCharCharCharCharCharCharCharCharCharCharCharChar11">
    <w:name w:val="Char Char11 Char Char Char Char Char Char Char Char Char Char Char Char Char11"/>
    <w:basedOn w:val="a5"/>
    <w:qFormat/>
    <w:pPr>
      <w:adjustRightInd/>
      <w:spacing w:line="360" w:lineRule="auto"/>
    </w:pPr>
    <w:rPr>
      <w:rFonts w:ascii="Arial" w:eastAsia="黑体" w:hAnsi="Arial" w:cs="Arial"/>
      <w:snapToGrid w:val="0"/>
      <w:kern w:val="0"/>
      <w:szCs w:val="21"/>
    </w:rPr>
  </w:style>
  <w:style w:type="paragraph" w:customStyle="1" w:styleId="152">
    <w:name w:val="样式 宋体 行距: 1.5 倍行距 首行缩进:  2 字符"/>
    <w:basedOn w:val="a5"/>
    <w:qFormat/>
    <w:pPr>
      <w:adjustRightInd/>
      <w:spacing w:line="360" w:lineRule="auto"/>
      <w:ind w:firstLineChars="200" w:firstLine="420"/>
    </w:pPr>
    <w:rPr>
      <w:rFonts w:ascii="宋体" w:hAnsi="宋体"/>
      <w:sz w:val="24"/>
      <w:szCs w:val="20"/>
    </w:rPr>
  </w:style>
  <w:style w:type="paragraph" w:customStyle="1" w:styleId="Char23">
    <w:name w:val="Char23"/>
    <w:basedOn w:val="a5"/>
    <w:qFormat/>
    <w:rPr>
      <w:rFonts w:ascii="仿宋_GB2312" w:eastAsia="仿宋_GB2312"/>
      <w:b/>
      <w:sz w:val="32"/>
      <w:szCs w:val="32"/>
    </w:rPr>
  </w:style>
  <w:style w:type="paragraph" w:customStyle="1" w:styleId="-110">
    <w:name w:val="彩色底纹 - 强调文字颜色 11"/>
    <w:qFormat/>
    <w:rPr>
      <w:kern w:val="2"/>
      <w:sz w:val="21"/>
      <w:szCs w:val="24"/>
    </w:rPr>
  </w:style>
  <w:style w:type="paragraph" w:customStyle="1" w:styleId="07415">
    <w:name w:val="样式 小四 首行缩进:  0.74 厘米 行距: 1.5 倍行距"/>
    <w:basedOn w:val="a5"/>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CharCharChar">
    <w:name w:val="Char3 Char Char Char Char Char Char"/>
    <w:basedOn w:val="a5"/>
    <w:qFormat/>
    <w:pPr>
      <w:adjustRightInd/>
      <w:spacing w:line="360" w:lineRule="auto"/>
    </w:pPr>
    <w:rPr>
      <w:rFonts w:ascii="Arial" w:eastAsia="黑体" w:hAnsi="Arial" w:cs="Arial"/>
      <w:snapToGrid w:val="0"/>
      <w:kern w:val="0"/>
      <w:szCs w:val="21"/>
    </w:rPr>
  </w:style>
  <w:style w:type="paragraph" w:customStyle="1" w:styleId="afffffff2">
    <w:name w:val="此正文"/>
    <w:basedOn w:val="a5"/>
    <w:link w:val="Char9"/>
    <w:qFormat/>
    <w:pPr>
      <w:adjustRightInd/>
      <w:spacing w:line="360" w:lineRule="auto"/>
      <w:ind w:firstLineChars="200" w:firstLine="200"/>
    </w:pPr>
    <w:rPr>
      <w:sz w:val="24"/>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CharChar1CharCharCharCharCharCharCharCharCharCharCharCharCharCharChar">
    <w:name w:val="Char Char1 Char Char Char Char Char Char Char Char Char Char Char Char Char Char Char"/>
    <w:basedOn w:val="a5"/>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3CharCharChar">
    <w:name w:val="Char3 Char Char Char"/>
    <w:basedOn w:val="a5"/>
    <w:qFormat/>
    <w:pPr>
      <w:widowControl/>
      <w:adjustRightInd/>
      <w:spacing w:after="160" w:line="240" w:lineRule="exact"/>
      <w:jc w:val="left"/>
    </w:pPr>
    <w:rPr>
      <w:szCs w:val="20"/>
    </w:rPr>
  </w:style>
  <w:style w:type="paragraph" w:customStyle="1" w:styleId="1c">
    <w:name w:val="标1"/>
    <w:basedOn w:val="a5"/>
    <w:qFormat/>
    <w:pPr>
      <w:widowControl/>
      <w:tabs>
        <w:tab w:val="left" w:pos="1020"/>
      </w:tabs>
      <w:snapToGrid w:val="0"/>
      <w:spacing w:beforeLines="100" w:before="312" w:line="360" w:lineRule="auto"/>
      <w:ind w:left="1020" w:firstLineChars="200" w:hanging="420"/>
      <w:jc w:val="left"/>
      <w:outlineLvl w:val="0"/>
    </w:pPr>
    <w:rPr>
      <w:rFonts w:ascii="Arial Narrow" w:eastAsia="仿宋_GB2312" w:hAnsi="Arial Narrow"/>
      <w:b/>
      <w:spacing w:val="20"/>
      <w:kern w:val="0"/>
      <w:sz w:val="24"/>
    </w:rPr>
  </w:style>
  <w:style w:type="paragraph" w:customStyle="1" w:styleId="Normal0">
    <w:name w:val="Normal0"/>
    <w:qFormat/>
    <w:rPr>
      <w:lang w:eastAsia="en-US"/>
    </w:rPr>
  </w:style>
  <w:style w:type="paragraph" w:customStyle="1" w:styleId="zTableCellBody">
    <w:name w:val="zTableCellBody"/>
    <w:basedOn w:val="a5"/>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a10">
    <w:name w:val="a1"/>
    <w:basedOn w:val="a5"/>
    <w:qFormat/>
    <w:pPr>
      <w:widowControl/>
      <w:spacing w:line="300" w:lineRule="atLeast"/>
      <w:jc w:val="left"/>
    </w:pPr>
    <w:rPr>
      <w:rFonts w:ascii="宋体" w:hAnsi="宋体"/>
      <w:kern w:val="0"/>
      <w:sz w:val="18"/>
      <w:szCs w:val="20"/>
    </w:rPr>
  </w:style>
  <w:style w:type="paragraph" w:customStyle="1" w:styleId="charttext">
    <w:name w:val="chart text"/>
    <w:basedOn w:val="a5"/>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afffffff3">
    <w:name w:val="插图说明"/>
    <w:basedOn w:val="a5"/>
    <w:qFormat/>
    <w:pPr>
      <w:spacing w:after="240"/>
      <w:ind w:firstLineChars="200" w:firstLine="200"/>
      <w:jc w:val="center"/>
      <w:textAlignment w:val="baseline"/>
    </w:pPr>
    <w:rPr>
      <w:rFonts w:eastAsia="黑体"/>
      <w:sz w:val="24"/>
      <w:szCs w:val="20"/>
    </w:rPr>
  </w:style>
  <w:style w:type="paragraph" w:customStyle="1" w:styleId="Afffffff4">
    <w:name w:val="正文 A"/>
    <w:qFormat/>
    <w:pPr>
      <w:widowControl w:val="0"/>
      <w:jc w:val="both"/>
    </w:pPr>
    <w:rPr>
      <w:rFonts w:ascii="Calibri" w:eastAsia="Calibri" w:hAnsi="Calibri" w:cs="Calibri"/>
      <w:color w:val="000000"/>
      <w:kern w:val="2"/>
      <w:sz w:val="21"/>
      <w:szCs w:val="21"/>
      <w:u w:color="000000"/>
    </w:rPr>
  </w:style>
  <w:style w:type="paragraph" w:customStyle="1" w:styleId="Thf">
    <w:name w:val="Thf"/>
    <w:basedOn w:val="Th"/>
    <w:qFormat/>
    <w:pPr>
      <w:ind w:left="0"/>
    </w:pPr>
  </w:style>
  <w:style w:type="paragraph" w:customStyle="1" w:styleId="Char3CharCharCharCharCharChar1">
    <w:name w:val="Char3 Char Char Char Char Char Char1"/>
    <w:basedOn w:val="a5"/>
    <w:qFormat/>
    <w:pPr>
      <w:adjustRightInd/>
      <w:spacing w:line="360" w:lineRule="auto"/>
    </w:pPr>
    <w:rPr>
      <w:rFonts w:ascii="Arial" w:eastAsia="黑体" w:hAnsi="Arial" w:cs="Arial"/>
      <w:snapToGrid w:val="0"/>
      <w:kern w:val="0"/>
      <w:szCs w:val="21"/>
    </w:rPr>
  </w:style>
  <w:style w:type="paragraph" w:customStyle="1" w:styleId="La0b">
    <w:name w:val="La0b"/>
    <w:basedOn w:val="a5"/>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5">
    <w:name w:val="文章总标题"/>
    <w:basedOn w:val="a5"/>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tabletext0">
    <w:name w:val="tabletext"/>
    <w:basedOn w:val="a5"/>
    <w:qFormat/>
    <w:pPr>
      <w:widowControl/>
      <w:spacing w:before="100" w:beforeAutospacing="1" w:after="100" w:afterAutospacing="1"/>
      <w:jc w:val="left"/>
    </w:pPr>
    <w:rPr>
      <w:rFonts w:ascii="宋体" w:hAnsi="宋体" w:cs="宋体"/>
      <w:kern w:val="0"/>
      <w:sz w:val="24"/>
    </w:rPr>
  </w:style>
  <w:style w:type="paragraph" w:customStyle="1" w:styleId="Style12">
    <w:name w:val="_Style 12"/>
    <w:basedOn w:val="ad"/>
    <w:qFormat/>
    <w:pPr>
      <w:snapToGrid w:val="0"/>
      <w:spacing w:line="360" w:lineRule="auto"/>
    </w:pPr>
  </w:style>
  <w:style w:type="paragraph" w:customStyle="1" w:styleId="a4">
    <w:name w:val="表格题注"/>
    <w:next w:val="a5"/>
    <w:qFormat/>
    <w:pPr>
      <w:keepLines/>
      <w:numPr>
        <w:ilvl w:val="8"/>
        <w:numId w:val="4"/>
      </w:numPr>
      <w:spacing w:beforeLines="100" w:before="312"/>
      <w:ind w:left="1089" w:hanging="369"/>
      <w:jc w:val="center"/>
    </w:pPr>
    <w:rPr>
      <w:rFonts w:ascii="Arial" w:hAnsi="Arial"/>
      <w:sz w:val="18"/>
      <w:szCs w:val="18"/>
    </w:rPr>
  </w:style>
  <w:style w:type="paragraph" w:customStyle="1" w:styleId="410">
    <w:name w:val="标题 41"/>
    <w:basedOn w:val="a5"/>
    <w:next w:val="a5"/>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2f6">
    <w:name w:val="标书标题2"/>
    <w:basedOn w:val="2"/>
    <w:qFormat/>
    <w:pPr>
      <w:keepLines w:val="0"/>
      <w:widowControl/>
      <w:numPr>
        <w:numId w:val="0"/>
      </w:numPr>
      <w:tabs>
        <w:tab w:val="clear" w:pos="432"/>
        <w:tab w:val="left" w:pos="840"/>
      </w:tabs>
      <w:adjustRightInd w:val="0"/>
      <w:snapToGrid w:val="0"/>
      <w:spacing w:beforeLines="50" w:before="156" w:after="60" w:line="300" w:lineRule="auto"/>
      <w:ind w:left="840" w:hanging="420"/>
    </w:pPr>
    <w:rPr>
      <w:rFonts w:ascii="Arial Narrow" w:hAnsi="Arial Narrow"/>
      <w:snapToGrid w:val="0"/>
      <w:kern w:val="0"/>
      <w:szCs w:val="20"/>
      <w:lang w:val="en-US"/>
    </w:rPr>
  </w:style>
  <w:style w:type="paragraph" w:customStyle="1" w:styleId="CharChar">
    <w:name w:val="Char Char"/>
    <w:basedOn w:val="a5"/>
    <w:qFormat/>
    <w:pPr>
      <w:spacing w:line="360" w:lineRule="auto"/>
    </w:pPr>
    <w:rPr>
      <w:rFonts w:ascii="Tahoma" w:hAnsi="Tahoma"/>
      <w:sz w:val="24"/>
      <w:szCs w:val="20"/>
    </w:rPr>
  </w:style>
  <w:style w:type="paragraph" w:customStyle="1" w:styleId="1d">
    <w:name w:val="列出段落1"/>
    <w:basedOn w:val="a5"/>
    <w:uiPriority w:val="34"/>
    <w:qFormat/>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12">
    <w:name w:val="彩色列表 - 强调文字颜色 12"/>
    <w:basedOn w:val="a5"/>
    <w:qFormat/>
    <w:pPr>
      <w:adjustRightInd/>
      <w:ind w:firstLineChars="200" w:firstLine="420"/>
    </w:pPr>
    <w:rPr>
      <w:rFonts w:ascii="Calibri" w:hAnsi="Calibri"/>
      <w:szCs w:val="22"/>
    </w:rPr>
  </w:style>
  <w:style w:type="paragraph" w:customStyle="1" w:styleId="afffffff6">
    <w:name w:val="正文文字缩进"/>
    <w:basedOn w:val="a5"/>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Char19">
    <w:name w:val="Char19"/>
    <w:basedOn w:val="a5"/>
    <w:qFormat/>
    <w:pPr>
      <w:adjustRightInd/>
    </w:pPr>
    <w:rPr>
      <w:szCs w:val="20"/>
    </w:rPr>
  </w:style>
  <w:style w:type="paragraph" w:customStyle="1" w:styleId="CSS1Char">
    <w:name w:val="CSS1级正文 Char"/>
    <w:basedOn w:val="af2"/>
    <w:qFormat/>
    <w:pPr>
      <w:autoSpaceDE/>
      <w:autoSpaceDN/>
      <w:snapToGrid w:val="0"/>
      <w:ind w:firstLineChars="200" w:firstLine="480"/>
    </w:pPr>
    <w:rPr>
      <w:rFonts w:ascii="Times New Roman"/>
      <w:szCs w:val="24"/>
      <w:lang w:val="en-US"/>
    </w:rPr>
  </w:style>
  <w:style w:type="paragraph" w:customStyle="1" w:styleId="afffffff7">
    <w:name w:val="正文（首行缩进）"/>
    <w:basedOn w:val="af4"/>
    <w:qFormat/>
    <w:pPr>
      <w:widowControl/>
      <w:tabs>
        <w:tab w:val="left" w:pos="840"/>
      </w:tabs>
      <w:overflowPunct w:val="0"/>
      <w:autoSpaceDE w:val="0"/>
      <w:autoSpaceDN w:val="0"/>
      <w:spacing w:beforeLines="50" w:before="156" w:after="120" w:line="400" w:lineRule="exact"/>
      <w:ind w:leftChars="200" w:left="200" w:firstLine="200"/>
      <w:jc w:val="left"/>
      <w:textAlignment w:val="baseline"/>
    </w:pPr>
    <w:rPr>
      <w:rFonts w:ascii="Times New Roman" w:hAnsi="Times New Roman"/>
      <w:spacing w:val="10"/>
      <w:kern w:val="0"/>
      <w:szCs w:val="20"/>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afffffff8">
    <w:name w:val="表格（小）"/>
    <w:basedOn w:val="a5"/>
    <w:qFormat/>
    <w:pPr>
      <w:adjustRightInd/>
      <w:snapToGrid w:val="0"/>
      <w:spacing w:line="300" w:lineRule="auto"/>
    </w:pPr>
    <w:rPr>
      <w:rFonts w:eastAsia="仿宋"/>
      <w:szCs w:val="21"/>
    </w:rPr>
  </w:style>
  <w:style w:type="paragraph" w:customStyle="1" w:styleId="xl33">
    <w:name w:val="xl33"/>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3CharChar1">
    <w:name w:val="Char3 Char Char1"/>
    <w:basedOn w:val="a5"/>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xl30">
    <w:name w:val="xl30"/>
    <w:basedOn w:val="a5"/>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xl27">
    <w:name w:val="xl27"/>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CharCharCharChar2">
    <w:name w:val="Char Char Char Char2"/>
    <w:basedOn w:val="a5"/>
    <w:qFormat/>
    <w:rPr>
      <w:rFonts w:ascii="Tahoma" w:hAnsi="Tahoma"/>
      <w:sz w:val="24"/>
      <w:szCs w:val="20"/>
    </w:rPr>
  </w:style>
  <w:style w:type="paragraph" w:customStyle="1" w:styleId="p0">
    <w:name w:val="p0"/>
    <w:basedOn w:val="a5"/>
    <w:qFormat/>
    <w:pPr>
      <w:widowControl/>
      <w:adjustRightInd/>
    </w:pPr>
    <w:rPr>
      <w:kern w:val="0"/>
      <w:szCs w:val="21"/>
    </w:rPr>
  </w:style>
  <w:style w:type="paragraph" w:customStyle="1" w:styleId="afffffff9">
    <w:name w:val="封面表格文本"/>
    <w:basedOn w:val="a5"/>
    <w:qFormat/>
    <w:pPr>
      <w:autoSpaceDE w:val="0"/>
      <w:autoSpaceDN w:val="0"/>
      <w:ind w:firstLineChars="200" w:firstLine="200"/>
      <w:jc w:val="center"/>
    </w:pPr>
    <w:rPr>
      <w:rFonts w:ascii="Arial" w:hAnsi="Arial"/>
      <w:kern w:val="0"/>
      <w:szCs w:val="21"/>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afffffffa">
    <w:name w:val="默认段落样式"/>
    <w:basedOn w:val="2f7"/>
    <w:qFormat/>
    <w:pPr>
      <w:spacing w:before="0"/>
      <w:ind w:firstLine="480"/>
      <w:outlineLvl w:val="2"/>
    </w:pPr>
    <w:rPr>
      <w:rFonts w:ascii="仿宋_GB2312" w:eastAsia="仿宋_GB2312" w:hAnsi="宋体"/>
      <w:color w:val="000000"/>
      <w:szCs w:val="24"/>
    </w:rPr>
  </w:style>
  <w:style w:type="paragraph" w:customStyle="1" w:styleId="2f7">
    <w:name w:val="正文2"/>
    <w:basedOn w:val="a5"/>
    <w:link w:val="2CharChar"/>
    <w:qFormat/>
    <w:pPr>
      <w:spacing w:before="156" w:line="360" w:lineRule="auto"/>
      <w:ind w:firstLineChars="200" w:firstLine="510"/>
    </w:pPr>
    <w:rPr>
      <w:sz w:val="24"/>
      <w:szCs w:val="20"/>
    </w:rPr>
  </w:style>
  <w:style w:type="paragraph" w:customStyle="1" w:styleId="1e">
    <w:name w:val="目录1"/>
    <w:basedOn w:val="a5"/>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afffffffb">
    <w:name w:val="ÕýÎÄÊ×ÐÐËõ½ø"/>
    <w:basedOn w:val="a5"/>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afffffffc">
    <w:name w:val="目录标题"/>
    <w:basedOn w:val="a5"/>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bullet0">
    <w:name w:val="bullet"/>
    <w:basedOn w:val="a5"/>
    <w:qFormat/>
    <w:pPr>
      <w:tabs>
        <w:tab w:val="left" w:pos="840"/>
      </w:tabs>
      <w:adjustRightInd/>
      <w:ind w:left="840" w:hanging="420"/>
    </w:pPr>
  </w:style>
  <w:style w:type="paragraph" w:customStyle="1" w:styleId="a2">
    <w:name w:val="五级条标题"/>
    <w:basedOn w:val="a1"/>
    <w:next w:val="afffe"/>
    <w:qFormat/>
    <w:pPr>
      <w:numPr>
        <w:ilvl w:val="6"/>
      </w:numPr>
      <w:tabs>
        <w:tab w:val="clear" w:pos="2940"/>
      </w:tabs>
      <w:outlineLvl w:val="6"/>
    </w:pPr>
  </w:style>
  <w:style w:type="paragraph" w:customStyle="1" w:styleId="CharCharCharCharCharCharCharChar">
    <w:name w:val="Char Char Char Char Char Char Char Char"/>
    <w:basedOn w:val="a5"/>
    <w:qFormat/>
    <w:pPr>
      <w:tabs>
        <w:tab w:val="left" w:pos="360"/>
      </w:tabs>
    </w:pPr>
    <w:rPr>
      <w:sz w:val="24"/>
      <w:szCs w:val="20"/>
    </w:rPr>
  </w:style>
  <w:style w:type="paragraph" w:customStyle="1" w:styleId="Body">
    <w:name w:val="Body"/>
    <w:basedOn w:val="a5"/>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50">
    <w:name w:val="数字标题5"/>
    <w:basedOn w:val="5"/>
    <w:next w:val="a5"/>
    <w:qFormat/>
    <w:pPr>
      <w:numPr>
        <w:numId w:val="5"/>
      </w:numPr>
      <w:tabs>
        <w:tab w:val="clear" w:pos="1008"/>
        <w:tab w:val="left" w:pos="480"/>
      </w:tabs>
    </w:pPr>
  </w:style>
  <w:style w:type="paragraph" w:customStyle="1" w:styleId="subhead2">
    <w:name w:val="subhead 2"/>
    <w:qFormat/>
    <w:pPr>
      <w:spacing w:after="60" w:line="240" w:lineRule="exact"/>
    </w:pPr>
    <w:rPr>
      <w:rFonts w:ascii="Arial" w:hAnsi="Arial"/>
      <w:b/>
      <w:sz w:val="22"/>
      <w:lang w:eastAsia="en-US"/>
    </w:rPr>
  </w:style>
  <w:style w:type="paragraph" w:customStyle="1" w:styleId="afffffffd">
    <w:name w:val="公文正文"/>
    <w:basedOn w:val="a5"/>
    <w:qFormat/>
    <w:pPr>
      <w:adjustRightInd/>
      <w:spacing w:before="156" w:line="360" w:lineRule="auto"/>
      <w:ind w:firstLineChars="200" w:firstLine="360"/>
    </w:pPr>
    <w:rPr>
      <w:rFonts w:ascii="仿宋_GB2312" w:eastAsia="仿宋_GB2312"/>
      <w:sz w:val="24"/>
    </w:rPr>
  </w:style>
  <w:style w:type="paragraph" w:customStyle="1" w:styleId="afffffffe">
    <w:name w:val="普通正文"/>
    <w:basedOn w:val="a5"/>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
    <w:name w:val="表格文字"/>
    <w:basedOn w:val="a5"/>
    <w:next w:val="aa"/>
    <w:qFormat/>
    <w:pPr>
      <w:adjustRightInd/>
      <w:ind w:firstLineChars="200" w:firstLine="200"/>
    </w:pPr>
    <w:rPr>
      <w:rFonts w:ascii="Arial" w:hAnsi="Arial"/>
      <w:spacing w:val="-5"/>
      <w:kern w:val="0"/>
      <w:sz w:val="24"/>
      <w:szCs w:val="20"/>
    </w:rPr>
  </w:style>
  <w:style w:type="paragraph" w:customStyle="1" w:styleId="0">
    <w:name w:val="0"/>
    <w:basedOn w:val="a5"/>
    <w:qFormat/>
    <w:pPr>
      <w:widowControl/>
    </w:pPr>
    <w:rPr>
      <w:kern w:val="0"/>
      <w:sz w:val="24"/>
      <w:szCs w:val="20"/>
    </w:rPr>
  </w:style>
  <w:style w:type="paragraph" w:customStyle="1" w:styleId="Char111">
    <w:name w:val="Char111"/>
    <w:basedOn w:val="a5"/>
    <w:qFormat/>
    <w:pPr>
      <w:widowControl/>
      <w:spacing w:after="160" w:line="240" w:lineRule="exact"/>
      <w:jc w:val="left"/>
    </w:pPr>
    <w:rPr>
      <w:rFonts w:ascii="Verdana" w:eastAsia="仿宋_GB2312" w:hAnsi="Verdana"/>
      <w:kern w:val="0"/>
      <w:sz w:val="24"/>
      <w:szCs w:val="20"/>
      <w:lang w:eastAsia="en-US"/>
    </w:rPr>
  </w:style>
  <w:style w:type="paragraph" w:customStyle="1" w:styleId="b1101b">
    <w:name w:val="b11_01b"/>
    <w:basedOn w:val="a5"/>
    <w:next w:val="a5"/>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MMTopic5">
    <w:name w:val="MM Topic 5"/>
    <w:basedOn w:val="5"/>
    <w:qFormat/>
    <w:pPr>
      <w:numPr>
        <w:numId w:val="4"/>
      </w:numPr>
      <w:tabs>
        <w:tab w:val="clear" w:pos="1008"/>
        <w:tab w:val="left" w:pos="840"/>
      </w:tabs>
      <w:adjustRightInd/>
    </w:pPr>
  </w:style>
  <w:style w:type="paragraph" w:customStyle="1" w:styleId="33Charh33BoldHeadbh1level3PIM3">
    <w:name w:val="样式 标题 3标题 3 Char第二层条h33Bold Headbh章标题1小标题level_3PIM 3..."/>
    <w:basedOn w:val="3"/>
    <w:qFormat/>
    <w:pPr>
      <w:numPr>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affffffff0">
    <w:name w:val="方案正文"/>
    <w:basedOn w:val="a5"/>
    <w:qFormat/>
    <w:pPr>
      <w:snapToGrid w:val="0"/>
      <w:spacing w:line="324" w:lineRule="auto"/>
      <w:ind w:firstLineChars="200" w:firstLine="482"/>
    </w:pPr>
    <w:rPr>
      <w:rFonts w:ascii="仿宋_GB2312" w:eastAsia="仿宋_GB2312"/>
      <w:b/>
      <w:color w:val="000000"/>
      <w:sz w:val="24"/>
      <w:szCs w:val="20"/>
    </w:rPr>
  </w:style>
  <w:style w:type="paragraph" w:customStyle="1" w:styleId="10">
    <w:name w:val="数字标题1"/>
    <w:basedOn w:val="1"/>
    <w:next w:val="a5"/>
    <w:qFormat/>
    <w:pPr>
      <w:numPr>
        <w:numId w:val="5"/>
      </w:numPr>
      <w:tabs>
        <w:tab w:val="clear" w:pos="432"/>
      </w:tabs>
    </w:pPr>
  </w:style>
  <w:style w:type="paragraph" w:customStyle="1" w:styleId="Char1CharCharChar6">
    <w:name w:val="Char1 Char Char Char6"/>
    <w:basedOn w:val="a5"/>
    <w:qFormat/>
    <w:pPr>
      <w:widowControl/>
      <w:snapToGrid w:val="0"/>
      <w:spacing w:before="120" w:after="160" w:line="360" w:lineRule="auto"/>
      <w:ind w:right="-360"/>
      <w:jc w:val="left"/>
    </w:pPr>
    <w:rPr>
      <w:rFonts w:ascii="Arial" w:hAnsi="Arial"/>
      <w:kern w:val="0"/>
      <w:sz w:val="24"/>
      <w:lang w:eastAsia="en-US"/>
    </w:rPr>
  </w:style>
  <w:style w:type="paragraph" w:customStyle="1" w:styleId="39">
    <w:name w:val="标书标题3"/>
    <w:basedOn w:val="3"/>
    <w:qFormat/>
    <w:pPr>
      <w:keepLines w:val="0"/>
      <w:widowControl/>
      <w:numPr>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GB231215">
    <w:name w:val="样式 仿宋_GB2312 三号 加粗 黑色 居中 行距: 1.5 倍行距"/>
    <w:basedOn w:val="a5"/>
    <w:qFormat/>
    <w:pPr>
      <w:spacing w:line="360" w:lineRule="auto"/>
      <w:jc w:val="center"/>
    </w:pPr>
    <w:rPr>
      <w:rFonts w:ascii="仿宋_GB2312" w:eastAsia="仿宋_GB2312" w:cs="宋体"/>
      <w:b/>
      <w:bCs/>
      <w:color w:val="000000"/>
      <w:sz w:val="28"/>
      <w:szCs w:val="20"/>
    </w:rPr>
  </w:style>
  <w:style w:type="paragraph" w:customStyle="1" w:styleId="affffffff1">
    <w:name w:val="节标题"/>
    <w:basedOn w:val="a5"/>
    <w:qFormat/>
    <w:pPr>
      <w:autoSpaceDE w:val="0"/>
      <w:autoSpaceDN w:val="0"/>
      <w:spacing w:line="289" w:lineRule="atLeast"/>
      <w:ind w:firstLineChars="200" w:firstLine="200"/>
      <w:jc w:val="center"/>
    </w:pPr>
    <w:rPr>
      <w:color w:val="000000"/>
      <w:kern w:val="0"/>
      <w:sz w:val="28"/>
      <w:szCs w:val="28"/>
    </w:rPr>
  </w:style>
  <w:style w:type="paragraph" w:customStyle="1" w:styleId="style25">
    <w:name w:val="style25"/>
    <w:basedOn w:val="a5"/>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2">
    <w:name w:val="表格文字（大）"/>
    <w:basedOn w:val="a5"/>
    <w:qFormat/>
    <w:pPr>
      <w:adjustRightInd/>
      <w:spacing w:before="20" w:after="20"/>
      <w:ind w:firstLineChars="200" w:firstLine="200"/>
    </w:pPr>
    <w:rPr>
      <w:rFonts w:ascii="Century Gothic" w:hAnsi="Century Gothic"/>
      <w:sz w:val="24"/>
      <w:szCs w:val="20"/>
    </w:rPr>
  </w:style>
  <w:style w:type="paragraph" w:customStyle="1" w:styleId="49">
    <w:name w:val="目录4"/>
    <w:basedOn w:val="a5"/>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MMTopic1">
    <w:name w:val="MM Topic 1"/>
    <w:basedOn w:val="1"/>
    <w:qFormat/>
    <w:pPr>
      <w:numPr>
        <w:numId w:val="0"/>
      </w:numPr>
      <w:tabs>
        <w:tab w:val="clear" w:pos="432"/>
        <w:tab w:val="left" w:pos="840"/>
      </w:tabs>
      <w:adjustRightInd/>
      <w:ind w:left="840" w:hanging="420"/>
    </w:pPr>
  </w:style>
  <w:style w:type="paragraph" w:customStyle="1" w:styleId="CharCharCharCharCharCharCharChar1">
    <w:name w:val="Char Char Char Char Char Char Char Char1"/>
    <w:basedOn w:val="a5"/>
    <w:qFormat/>
    <w:pPr>
      <w:tabs>
        <w:tab w:val="left" w:pos="360"/>
      </w:tabs>
    </w:pPr>
    <w:rPr>
      <w:sz w:val="24"/>
      <w:szCs w:val="20"/>
    </w:rPr>
  </w:style>
  <w:style w:type="paragraph" w:customStyle="1" w:styleId="affffffff3">
    <w:name w:val="正文格式"/>
    <w:basedOn w:val="a5"/>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3CharCharChar1">
    <w:name w:val="Char3 Char Char Char1"/>
    <w:basedOn w:val="a5"/>
    <w:qFormat/>
    <w:pPr>
      <w:widowControl/>
      <w:adjustRightInd/>
      <w:spacing w:after="160" w:line="240" w:lineRule="exact"/>
      <w:jc w:val="left"/>
    </w:pPr>
    <w:rPr>
      <w:szCs w:val="20"/>
    </w:rPr>
  </w:style>
  <w:style w:type="paragraph" w:customStyle="1" w:styleId="CharChar12">
    <w:name w:val="Char Char12"/>
    <w:basedOn w:val="a5"/>
    <w:qFormat/>
    <w:pPr>
      <w:widowControl/>
      <w:spacing w:after="160" w:line="240" w:lineRule="exact"/>
      <w:jc w:val="left"/>
    </w:pPr>
    <w:rPr>
      <w:rFonts w:eastAsia="仿宋_GB2312"/>
      <w:sz w:val="28"/>
    </w:rPr>
  </w:style>
  <w:style w:type="paragraph" w:customStyle="1" w:styleId="-510">
    <w:name w:val="深色列表 - 强调文字颜色 51"/>
    <w:basedOn w:val="a5"/>
    <w:qFormat/>
    <w:pPr>
      <w:adjustRightInd/>
      <w:spacing w:line="360" w:lineRule="auto"/>
      <w:ind w:firstLineChars="200" w:firstLine="200"/>
    </w:pPr>
    <w:rPr>
      <w:rFonts w:eastAsia="楷体_GB2312" w:cs="Lucida Sans"/>
      <w:sz w:val="24"/>
    </w:rPr>
  </w:style>
  <w:style w:type="paragraph" w:customStyle="1" w:styleId="affffffff4">
    <w:name w:val="说明"/>
    <w:basedOn w:val="a5"/>
    <w:qFormat/>
    <w:pPr>
      <w:autoSpaceDE w:val="0"/>
      <w:autoSpaceDN w:val="0"/>
      <w:spacing w:line="440" w:lineRule="exact"/>
      <w:ind w:firstLineChars="200" w:firstLine="200"/>
    </w:pPr>
    <w:rPr>
      <w:rFonts w:ascii="宋体"/>
      <w:b/>
      <w:bCs/>
      <w:i/>
      <w:iCs/>
      <w:color w:val="0000FF"/>
      <w:kern w:val="0"/>
      <w:sz w:val="24"/>
    </w:rPr>
  </w:style>
  <w:style w:type="paragraph" w:customStyle="1" w:styleId="2111">
    <w:name w:val="正文文本 211"/>
    <w:basedOn w:val="a5"/>
    <w:qFormat/>
    <w:pPr>
      <w:widowControl/>
      <w:overflowPunct w:val="0"/>
      <w:autoSpaceDE w:val="0"/>
      <w:autoSpaceDN w:val="0"/>
      <w:ind w:left="720" w:hanging="720"/>
      <w:textAlignment w:val="baseline"/>
    </w:pPr>
    <w:rPr>
      <w:kern w:val="0"/>
      <w:sz w:val="24"/>
      <w:szCs w:val="20"/>
      <w:lang w:val="en-GB"/>
    </w:rPr>
  </w:style>
  <w:style w:type="paragraph" w:customStyle="1" w:styleId="affffffff5">
    <w:name w:val="单元格左对齐"/>
    <w:basedOn w:val="a5"/>
    <w:qFormat/>
    <w:pPr>
      <w:adjustRightInd/>
      <w:spacing w:line="360" w:lineRule="auto"/>
    </w:pPr>
    <w:rPr>
      <w:sz w:val="24"/>
    </w:rPr>
  </w:style>
  <w:style w:type="paragraph" w:customStyle="1" w:styleId="Char11">
    <w:name w:val="Char11"/>
    <w:basedOn w:val="a5"/>
    <w:qFormat/>
    <w:pPr>
      <w:tabs>
        <w:tab w:val="left" w:pos="432"/>
      </w:tabs>
      <w:adjustRightInd/>
      <w:spacing w:beforeLines="50" w:before="156" w:afterLines="50" w:after="156"/>
      <w:ind w:left="432" w:firstLineChars="200" w:hanging="432"/>
    </w:pPr>
    <w:rPr>
      <w:sz w:val="24"/>
    </w:rPr>
  </w:style>
  <w:style w:type="paragraph" w:customStyle="1" w:styleId="xl36">
    <w:name w:val="xl36"/>
    <w:basedOn w:val="a5"/>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character" w:customStyle="1" w:styleId="Chara">
    <w:name w:val="正文文本 Char"/>
    <w:qFormat/>
    <w:rPr>
      <w:rFonts w:eastAsia="宋体"/>
      <w:kern w:val="2"/>
      <w:sz w:val="24"/>
      <w:szCs w:val="24"/>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mdeck">
    <w:name w:val="mdeck"/>
    <w:qFormat/>
    <w:rPr>
      <w:rFonts w:ascii="仿宋_GB2312" w:eastAsia="微软雅黑"/>
      <w:b/>
      <w:kern w:val="2"/>
      <w:sz w:val="32"/>
      <w:szCs w:val="32"/>
      <w:lang w:val="en-US" w:eastAsia="zh-CN" w:bidi="ar-SA"/>
    </w:rPr>
  </w:style>
  <w:style w:type="character" w:customStyle="1" w:styleId="aff0">
    <w:name w:val="签名 字符"/>
    <w:link w:val="aff"/>
    <w:qFormat/>
    <w:rPr>
      <w:rFonts w:eastAsia="仿宋_GB2312"/>
      <w:sz w:val="24"/>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CharChar9">
    <w:name w:val="Char Char9"/>
    <w:qFormat/>
    <w:rPr>
      <w:rFonts w:ascii="Times New Roman" w:eastAsia="宋体" w:hAnsi="Times New Roman" w:cs="Times New Roman"/>
      <w:b/>
      <w:bCs/>
      <w:kern w:val="2"/>
      <w:sz w:val="32"/>
      <w:szCs w:val="32"/>
      <w:lang w:val="en-US" w:eastAsia="zh-CN" w:bidi="ar-SA"/>
    </w:rPr>
  </w:style>
  <w:style w:type="character" w:customStyle="1" w:styleId="BalloonTextChar">
    <w:name w:val="Balloon Text Char"/>
    <w:semiHidden/>
    <w:qFormat/>
    <w:locked/>
    <w:rPr>
      <w:rFonts w:eastAsia="宋体"/>
      <w:kern w:val="2"/>
      <w:sz w:val="18"/>
      <w:szCs w:val="18"/>
      <w:lang w:val="en-US" w:eastAsia="zh-CN" w:bidi="ar-SA"/>
    </w:rPr>
  </w:style>
  <w:style w:type="character" w:customStyle="1" w:styleId="Charb">
    <w:name w:val="正文非缩进 Char"/>
    <w:qFormat/>
    <w:rPr>
      <w:rFonts w:ascii="宋体" w:eastAsia="宋体"/>
      <w:snapToGrid w:val="0"/>
      <w:color w:val="000000"/>
      <w:kern w:val="28"/>
      <w:sz w:val="28"/>
      <w:lang w:val="en-US" w:eastAsia="zh-CN" w:bidi="ar-SA"/>
    </w:rPr>
  </w:style>
  <w:style w:type="character" w:customStyle="1" w:styleId="Char9">
    <w:name w:val="此正文 Char"/>
    <w:link w:val="afffffff2"/>
    <w:qFormat/>
    <w:rPr>
      <w:kern w:val="2"/>
      <w:sz w:val="24"/>
      <w:szCs w:val="24"/>
    </w:rPr>
  </w:style>
  <w:style w:type="character" w:customStyle="1" w:styleId="CharChar0">
    <w:name w:val="Ò³Ã¼ Char Char"/>
    <w:qFormat/>
    <w:rPr>
      <w:rFonts w:eastAsia="宋体"/>
      <w:kern w:val="2"/>
      <w:sz w:val="18"/>
      <w:lang w:val="en-US" w:eastAsia="zh-CN" w:bidi="ar-SA"/>
    </w:rPr>
  </w:style>
  <w:style w:type="character" w:customStyle="1" w:styleId="style91">
    <w:name w:val="style91"/>
    <w:qFormat/>
    <w:rPr>
      <w:color w:val="333333"/>
    </w:rPr>
  </w:style>
  <w:style w:type="character" w:customStyle="1" w:styleId="1Char">
    <w:name w:val="标书1 Char"/>
    <w:qFormat/>
    <w:rPr>
      <w:rFonts w:eastAsia="宋体"/>
      <w:b/>
      <w:bCs/>
      <w:kern w:val="44"/>
      <w:sz w:val="44"/>
      <w:szCs w:val="44"/>
      <w:lang w:val="en-US" w:eastAsia="zh-CN"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Charc">
    <w:name w:val="标书正文格式 Char"/>
    <w:qFormat/>
    <w:rPr>
      <w:rFonts w:eastAsia="楷体_GB2312"/>
      <w:kern w:val="2"/>
      <w:sz w:val="24"/>
      <w:szCs w:val="24"/>
      <w:lang w:bidi="ar-SA"/>
    </w:rPr>
  </w:style>
  <w:style w:type="character" w:customStyle="1" w:styleId="CharChar6">
    <w:name w:val="Char Char6"/>
    <w:qFormat/>
    <w:rPr>
      <w:rFonts w:eastAsia="宋体"/>
      <w:kern w:val="2"/>
      <w:sz w:val="21"/>
      <w:szCs w:val="24"/>
      <w:lang w:val="en-US" w:eastAsia="zh-CN" w:bidi="ar-SA"/>
    </w:rPr>
  </w:style>
  <w:style w:type="character" w:customStyle="1" w:styleId="2CharChar">
    <w:name w:val="正文2 Char Char"/>
    <w:link w:val="2f7"/>
    <w:qFormat/>
    <w:rPr>
      <w:rFonts w:eastAsia="宋体"/>
      <w:kern w:val="2"/>
      <w:sz w:val="24"/>
      <w:lang w:val="en-US" w:eastAsia="zh-CN" w:bidi="ar-SA"/>
    </w:rPr>
  </w:style>
  <w:style w:type="character" w:customStyle="1" w:styleId="content">
    <w:name w:val="content"/>
    <w:qFormat/>
  </w:style>
  <w:style w:type="character" w:customStyle="1" w:styleId="2Char1">
    <w:name w:val="正文文本 2 Char"/>
    <w:qFormat/>
    <w:rPr>
      <w:rFonts w:eastAsia="宋体"/>
      <w:kern w:val="2"/>
      <w:sz w:val="21"/>
      <w:szCs w:val="24"/>
      <w:lang w:val="en-US" w:eastAsia="zh-CN" w:bidi="ar-SA"/>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Chard">
    <w:name w:val="首行缩进 Char"/>
    <w:qFormat/>
    <w:rPr>
      <w:rFonts w:ascii="宋体" w:eastAsia="宋体"/>
      <w:kern w:val="2"/>
      <w:sz w:val="24"/>
      <w:lang w:val="en-US" w:eastAsia="zh-CN" w:bidi="ar-SA"/>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CharChar10">
    <w:name w:val="普通文字 Char Char1"/>
    <w:qFormat/>
    <w:rPr>
      <w:rFonts w:ascii="宋体" w:hAnsi="Courier New"/>
      <w:kern w:val="2"/>
      <w:sz w:val="21"/>
    </w:rPr>
  </w:style>
  <w:style w:type="character" w:customStyle="1" w:styleId="Footer-EvenChar">
    <w:name w:val="Footer-Even Char"/>
    <w:qFormat/>
    <w:rPr>
      <w:rFonts w:eastAsia="宋体"/>
      <w:kern w:val="2"/>
      <w:sz w:val="18"/>
      <w:lang w:val="en-US" w:eastAsia="zh-CN" w:bidi="ar-SA"/>
    </w:rPr>
  </w:style>
  <w:style w:type="character" w:customStyle="1" w:styleId="dandyrentitle1">
    <w:name w:val="dandyren_title1"/>
    <w:qFormat/>
    <w:rPr>
      <w:b/>
      <w:bCs/>
      <w:color w:val="FF6633"/>
      <w:sz w:val="18"/>
      <w:szCs w:val="18"/>
    </w:rPr>
  </w:style>
  <w:style w:type="character" w:customStyle="1" w:styleId="3Char2">
    <w:name w:val="标题 3 Char2"/>
    <w:qFormat/>
    <w:rPr>
      <w:rFonts w:eastAsia="宋体"/>
      <w:b/>
      <w:bCs/>
      <w:kern w:val="2"/>
      <w:sz w:val="32"/>
      <w:szCs w:val="32"/>
      <w:lang w:val="en-US" w:eastAsia="zh-CN" w:bidi="ar-SA"/>
    </w:rPr>
  </w:style>
  <w:style w:type="character" w:customStyle="1" w:styleId="gray6">
    <w:name w:val="gray6"/>
    <w:basedOn w:val="a6"/>
    <w:qFormat/>
  </w:style>
  <w:style w:type="character" w:customStyle="1" w:styleId="Chare">
    <w:name w:val="标准正文格式 Char"/>
    <w:qFormat/>
    <w:rPr>
      <w:rFonts w:ascii="宋体" w:eastAsia="仿宋_GB2312" w:cs="宋体"/>
      <w:color w:val="000000"/>
      <w:sz w:val="24"/>
      <w:lang w:val="en-US" w:eastAsia="zh-CN" w:bidi="ar-SA"/>
    </w:rPr>
  </w:style>
  <w:style w:type="character" w:customStyle="1" w:styleId="CharChar3">
    <w:name w:val="Char Char3"/>
    <w:qFormat/>
    <w:rPr>
      <w:rFonts w:eastAsia="宋体"/>
      <w:kern w:val="2"/>
      <w:sz w:val="21"/>
      <w:szCs w:val="24"/>
      <w:lang w:val="en-US" w:eastAsia="zh-CN" w:bidi="ar-SA"/>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txt">
    <w:name w:val="txt"/>
    <w:qFormat/>
    <w:rPr>
      <w:rFonts w:ascii="仿宋_GB2312" w:eastAsia="微软雅黑"/>
      <w:b/>
      <w:kern w:val="2"/>
      <w:sz w:val="32"/>
      <w:szCs w:val="32"/>
      <w:lang w:val="en-US" w:eastAsia="zh-CN" w:bidi="ar-SA"/>
    </w:rPr>
  </w:style>
  <w:style w:type="character" w:customStyle="1" w:styleId="Char8">
    <w:name w:val="仿宋正文 Char"/>
    <w:link w:val="affffffe"/>
    <w:qFormat/>
    <w:rPr>
      <w:rFonts w:ascii="仿宋_GB2312" w:eastAsia="仿宋_GB2312"/>
      <w:kern w:val="2"/>
      <w:sz w:val="24"/>
      <w:lang w:val="en-US" w:eastAsia="zh-CN" w:bidi="ar-SA"/>
    </w:rPr>
  </w:style>
  <w:style w:type="character" w:customStyle="1" w:styleId="CommentTextChar">
    <w:name w:val="Comment Text Char"/>
    <w:semiHidden/>
    <w:qFormat/>
    <w:locked/>
    <w:rPr>
      <w:rFonts w:ascii="宋体" w:eastAsia="宋体" w:hAnsi="宋体"/>
      <w:kern w:val="2"/>
      <w:sz w:val="24"/>
      <w:lang w:val="en-US" w:eastAsia="zh-CN" w:bidi="ar-SA"/>
    </w:rPr>
  </w:style>
  <w:style w:type="character" w:customStyle="1" w:styleId="tw4winExternal">
    <w:name w:val="tw4winExternal"/>
    <w:qFormat/>
    <w:rPr>
      <w:rFonts w:ascii="Courier New" w:hAnsi="Courier New" w:cs="Courier New"/>
      <w:color w:val="808080"/>
    </w:rPr>
  </w:style>
  <w:style w:type="character" w:customStyle="1" w:styleId="CharChar100">
    <w:name w:val="Char Char10"/>
    <w:semiHidden/>
    <w:qFormat/>
    <w:rPr>
      <w:rFonts w:ascii="宋体" w:hAnsi="宋体"/>
      <w:kern w:val="2"/>
      <w:sz w:val="21"/>
      <w:szCs w:val="24"/>
    </w:rPr>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FontStyle82">
    <w:name w:val="Font Style82"/>
    <w:uiPriority w:val="99"/>
    <w:qFormat/>
    <w:rPr>
      <w:rFonts w:ascii="宋体" w:eastAsia="宋体" w:cs="宋体"/>
      <w:color w:val="000000"/>
      <w:sz w:val="14"/>
      <w:szCs w:val="14"/>
    </w:rPr>
  </w:style>
  <w:style w:type="character" w:customStyle="1" w:styleId="2Char2">
    <w:name w:val="标题 2 Char"/>
    <w:qFormat/>
    <w:rPr>
      <w:rFonts w:ascii="Arial" w:eastAsia="黑体" w:hAnsi="Arial"/>
      <w:b/>
      <w:kern w:val="2"/>
      <w:sz w:val="32"/>
      <w:lang w:val="en-US" w:eastAsia="zh-CN"/>
    </w:rPr>
  </w:style>
  <w:style w:type="character" w:customStyle="1" w:styleId="h3Char">
    <w:name w:val="h3 Char"/>
    <w:qFormat/>
    <w:rPr>
      <w:rFonts w:eastAsia="宋体"/>
      <w:b/>
      <w:kern w:val="2"/>
      <w:sz w:val="32"/>
      <w:lang w:val="en-US" w:eastAsia="zh-CN" w:bidi="ar-SA"/>
    </w:rPr>
  </w:style>
  <w:style w:type="character" w:customStyle="1" w:styleId="Char10">
    <w:name w:val="页眉 Char1"/>
    <w:qFormat/>
    <w:rPr>
      <w:rFonts w:eastAsia="宋体"/>
      <w:kern w:val="2"/>
      <w:sz w:val="18"/>
      <w:szCs w:val="18"/>
      <w:lang w:val="en-US" w:eastAsia="zh-CN" w:bidi="ar-SA"/>
    </w:rPr>
  </w:style>
  <w:style w:type="character" w:customStyle="1" w:styleId="80">
    <w:name w:val="标题 8 字符"/>
    <w:link w:val="8"/>
    <w:qFormat/>
    <w:rPr>
      <w:rFonts w:ascii="Arial" w:eastAsia="黑体" w:hAnsi="Arial"/>
      <w:kern w:val="2"/>
      <w:sz w:val="24"/>
      <w:szCs w:val="24"/>
    </w:rPr>
  </w:style>
  <w:style w:type="character" w:customStyle="1" w:styleId="Char6">
    <w:name w:val="冯广丽 Char"/>
    <w:link w:val="afffff8"/>
    <w:qFormat/>
    <w:rPr>
      <w:rFonts w:ascii="宋体" w:hAnsi="宋体"/>
      <w:kern w:val="2"/>
      <w:sz w:val="24"/>
      <w:szCs w:val="22"/>
    </w:rPr>
  </w:style>
  <w:style w:type="character" w:customStyle="1" w:styleId="aff6">
    <w:name w:val="脚注文本 字符"/>
    <w:link w:val="aff5"/>
    <w:uiPriority w:val="99"/>
    <w:qFormat/>
    <w:rPr>
      <w:color w:val="0000FF"/>
      <w:sz w:val="21"/>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af5">
    <w:name w:val="正文文本缩进 字符"/>
    <w:link w:val="af4"/>
    <w:qFormat/>
    <w:rPr>
      <w:rFonts w:ascii="宋体" w:hAnsi="宋体"/>
      <w:kern w:val="2"/>
      <w:sz w:val="24"/>
      <w:szCs w:val="24"/>
    </w:rPr>
  </w:style>
  <w:style w:type="character" w:customStyle="1" w:styleId="Charf">
    <w:name w:val="方案正文 Char"/>
    <w:qFormat/>
    <w:rPr>
      <w:rFonts w:ascii="仿宋_GB2312" w:eastAsia="仿宋_GB2312"/>
      <w:b/>
      <w:color w:val="000000"/>
      <w:kern w:val="2"/>
      <w:sz w:val="24"/>
      <w:lang w:val="en-US" w:eastAsia="zh-CN" w:bidi="ar-SA"/>
    </w:rPr>
  </w:style>
  <w:style w:type="character" w:customStyle="1" w:styleId="ItemListChar">
    <w:name w:val="Item List Char"/>
    <w:link w:val="ItemList"/>
    <w:qFormat/>
    <w:rPr>
      <w:rFonts w:ascii="Arial"/>
      <w:bCs/>
      <w:sz w:val="21"/>
      <w:szCs w:val="21"/>
      <w:lang w:val="en-US" w:eastAsia="zh-CN" w:bidi="ar-SA"/>
    </w:rPr>
  </w:style>
  <w:style w:type="character" w:customStyle="1" w:styleId="NormalIndentCharChar">
    <w:name w:val="Normal Indent Char Char"/>
    <w:qFormat/>
    <w:rPr>
      <w:rFonts w:eastAsia="宋体"/>
      <w:kern w:val="2"/>
      <w:sz w:val="21"/>
      <w:lang w:val="en-US" w:eastAsia="zh-CN" w:bidi="ar-SA"/>
    </w:rPr>
  </w:style>
  <w:style w:type="character" w:customStyle="1" w:styleId="t21">
    <w:name w:val="t21"/>
    <w:qFormat/>
    <w:rPr>
      <w:rFonts w:ascii="仿宋_GB2312" w:eastAsia="微软雅黑"/>
      <w:b/>
      <w:kern w:val="2"/>
      <w:sz w:val="23"/>
      <w:szCs w:val="23"/>
      <w:lang w:val="en-US" w:eastAsia="zh-CN" w:bidi="ar-SA"/>
    </w:rPr>
  </w:style>
  <w:style w:type="character" w:customStyle="1" w:styleId="CharChar121">
    <w:name w:val="Char Char121"/>
    <w:qFormat/>
    <w:rPr>
      <w:rFonts w:ascii="仿宋_GB2312" w:eastAsia="仿宋_GB2312"/>
      <w:b/>
      <w:bCs/>
      <w:kern w:val="2"/>
      <w:sz w:val="24"/>
      <w:szCs w:val="24"/>
      <w:lang w:val="zh-CN" w:eastAsia="zh-CN" w:bidi="ar-SA"/>
    </w:rPr>
  </w:style>
  <w:style w:type="character" w:customStyle="1" w:styleId="70">
    <w:name w:val="标题 7 字符"/>
    <w:link w:val="7"/>
    <w:qFormat/>
    <w:rPr>
      <w:b/>
      <w:bCs/>
      <w:kern w:val="2"/>
      <w:sz w:val="24"/>
      <w:szCs w:val="24"/>
    </w:rPr>
  </w:style>
  <w:style w:type="character" w:customStyle="1" w:styleId="af1">
    <w:name w:val="称呼 字符"/>
    <w:link w:val="af0"/>
    <w:qFormat/>
    <w:rPr>
      <w:rFonts w:ascii="仿宋_GB2312" w:eastAsia="仿宋_GB2312"/>
      <w:kern w:val="2"/>
      <w:sz w:val="28"/>
    </w:rPr>
  </w:style>
  <w:style w:type="character" w:customStyle="1" w:styleId="Charf0">
    <w:name w:val="正文 项目 Char"/>
    <w:qFormat/>
    <w:rPr>
      <w:rFonts w:ascii="仿宋_GB2312" w:eastAsia="仿宋_GB2312" w:hAnsi="仿宋_GB2312"/>
      <w:kern w:val="2"/>
      <w:sz w:val="24"/>
      <w:lang w:bidi="ar-SA"/>
    </w:rPr>
  </w:style>
  <w:style w:type="character" w:customStyle="1" w:styleId="Char12">
    <w:name w:val="普通文字 Char1"/>
    <w:qFormat/>
    <w:rPr>
      <w:rFonts w:ascii="宋体" w:eastAsia="宋体" w:hAnsi="Courier New"/>
      <w:kern w:val="2"/>
      <w:sz w:val="21"/>
      <w:lang w:val="en-US" w:eastAsia="zh-CN"/>
    </w:rPr>
  </w:style>
  <w:style w:type="character" w:customStyle="1" w:styleId="1Char1">
    <w:name w:val="正文1 Char1"/>
    <w:qFormat/>
    <w:rPr>
      <w:rFonts w:ascii="仿宋_GB2312" w:eastAsia="仿宋_GB2312" w:hAnsi="Courier New"/>
      <w:kern w:val="28"/>
      <w:sz w:val="24"/>
      <w:szCs w:val="24"/>
    </w:rPr>
  </w:style>
  <w:style w:type="character" w:customStyle="1" w:styleId="hei16b1">
    <w:name w:val="hei16b1"/>
    <w:qFormat/>
    <w:rPr>
      <w:rFonts w:ascii="Arial" w:hAnsi="Arial" w:cs="Arial" w:hint="default"/>
      <w:b/>
      <w:bCs/>
      <w:color w:val="000000"/>
      <w:sz w:val="24"/>
      <w:szCs w:val="24"/>
    </w:rPr>
  </w:style>
  <w:style w:type="character" w:customStyle="1" w:styleId="c7style3">
    <w:name w:val="c7 style3"/>
    <w:qFormat/>
  </w:style>
  <w:style w:type="character" w:customStyle="1" w:styleId="aff3">
    <w:name w:val="副标题 字符"/>
    <w:link w:val="aff2"/>
    <w:qFormat/>
    <w:rPr>
      <w:rFonts w:ascii="Arial" w:eastAsia="隶书" w:hAnsi="Arial"/>
      <w:b/>
      <w:bCs/>
      <w:kern w:val="28"/>
      <w:sz w:val="44"/>
      <w:szCs w:val="32"/>
      <w:lang w:val="en-US" w:eastAsia="zh-CN" w:bidi="ar-SA"/>
    </w:rPr>
  </w:style>
  <w:style w:type="character" w:customStyle="1" w:styleId="af8">
    <w:name w:val="纯文本 字符"/>
    <w:link w:val="af7"/>
    <w:uiPriority w:val="99"/>
    <w:qFormat/>
    <w:rPr>
      <w:rFonts w:ascii="宋体" w:eastAsia="宋体" w:hAnsi="Courier New" w:cs="Arial"/>
      <w:snapToGrid w:val="0"/>
      <w:kern w:val="2"/>
      <w:sz w:val="21"/>
      <w:szCs w:val="21"/>
      <w:lang w:val="en-US" w:eastAsia="zh-CN" w:bidi="ar-SA"/>
    </w:rPr>
  </w:style>
  <w:style w:type="character" w:customStyle="1" w:styleId="Char13">
    <w:name w:val="表正文 Char1"/>
    <w:qFormat/>
    <w:rPr>
      <w:rFonts w:ascii="宋体" w:eastAsia="宋体"/>
      <w:snapToGrid w:val="0"/>
      <w:color w:val="000000"/>
      <w:kern w:val="28"/>
      <w:sz w:val="28"/>
    </w:rPr>
  </w:style>
  <w:style w:type="character" w:customStyle="1" w:styleId="CharChar5">
    <w:name w:val="Char Char5"/>
    <w:qFormat/>
    <w:rPr>
      <w:rFonts w:ascii="宋体" w:eastAsia="宋体" w:hAnsi="Courier New"/>
      <w:kern w:val="2"/>
      <w:sz w:val="21"/>
      <w:lang w:val="en-US" w:eastAsia="zh-CN"/>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CharChar4">
    <w:name w:val="Char Char4"/>
    <w:qFormat/>
    <w:rPr>
      <w:rFonts w:eastAsia="宋体"/>
      <w:b/>
      <w:sz w:val="24"/>
      <w:lang w:val="en-GB" w:eastAsia="zh-CN" w:bidi="ar-SA"/>
    </w:rPr>
  </w:style>
  <w:style w:type="character" w:customStyle="1" w:styleId="zbggmainstyle9">
    <w:name w:val="zbggmain style9"/>
    <w:qFormat/>
  </w:style>
  <w:style w:type="character" w:customStyle="1" w:styleId="HeaderChar">
    <w:name w:val="Header Char"/>
    <w:semiHidden/>
    <w:qFormat/>
    <w:locked/>
    <w:rPr>
      <w:rFonts w:eastAsia="宋体"/>
      <w:kern w:val="2"/>
      <w:sz w:val="18"/>
      <w:szCs w:val="18"/>
      <w:lang w:val="en-US" w:eastAsia="zh-CN" w:bidi="ar-SA"/>
    </w:rPr>
  </w:style>
  <w:style w:type="character" w:customStyle="1" w:styleId="affffffff6">
    <w:name w:val="样式 宋体"/>
    <w:qFormat/>
    <w:rPr>
      <w:rFonts w:ascii="宋体" w:hAnsi="宋体"/>
      <w:sz w:val="24"/>
    </w:rPr>
  </w:style>
  <w:style w:type="character" w:customStyle="1" w:styleId="Char7">
    <w:name w:val="哈哈正文 Char"/>
    <w:link w:val="affffff7"/>
    <w:qFormat/>
    <w:rPr>
      <w:rFonts w:ascii="宋体" w:eastAsia="宋体" w:hAnsi="宋体"/>
      <w:kern w:val="2"/>
      <w:sz w:val="24"/>
      <w:lang w:bidi="ar-SA"/>
    </w:rPr>
  </w:style>
  <w:style w:type="character" w:customStyle="1" w:styleId="Charf1">
    <w:name w:val="标题 Char"/>
    <w:qFormat/>
    <w:rPr>
      <w:rFonts w:eastAsia="宋体"/>
      <w:b/>
      <w:sz w:val="24"/>
      <w:lang w:val="en-GB" w:eastAsia="zh-CN" w:bidi="ar-SA"/>
    </w:rPr>
  </w:style>
  <w:style w:type="character" w:customStyle="1" w:styleId="CharCharChar0">
    <w:name w:val="纯文本 Char Char Char"/>
    <w:qFormat/>
    <w:rPr>
      <w:rFonts w:ascii="宋体" w:eastAsia="宋体" w:hAnsi="Courier New"/>
      <w:kern w:val="2"/>
      <w:sz w:val="21"/>
      <w:lang w:val="en-US" w:eastAsia="zh-CN" w:bidi="ar-SA"/>
    </w:rPr>
  </w:style>
  <w:style w:type="character" w:customStyle="1" w:styleId="Charf2">
    <w:name w:val="正文 编号 Char"/>
    <w:qFormat/>
    <w:rPr>
      <w:rFonts w:ascii="仿宋_GB2312" w:eastAsia="仿宋_GB2312" w:hAnsi="仿宋_GB2312"/>
      <w:kern w:val="2"/>
      <w:sz w:val="24"/>
      <w:lang w:bidi="ar-SA"/>
    </w:rPr>
  </w:style>
  <w:style w:type="character" w:customStyle="1" w:styleId="Charf3">
    <w:name w:val="插图说明 Char"/>
    <w:qFormat/>
    <w:rPr>
      <w:rFonts w:eastAsia="黑体"/>
      <w:sz w:val="24"/>
      <w:lang w:val="en-US" w:eastAsia="zh-CN"/>
    </w:rPr>
  </w:style>
  <w:style w:type="character" w:customStyle="1" w:styleId="29">
    <w:name w:val="正文文本首行缩进 2 字符"/>
    <w:link w:val="28"/>
    <w:qFormat/>
    <w:rPr>
      <w:rFonts w:ascii="宋体" w:hAnsi="宋体"/>
      <w:kern w:val="2"/>
      <w:sz w:val="21"/>
      <w:szCs w:val="24"/>
    </w:rPr>
  </w:style>
  <w:style w:type="character" w:customStyle="1" w:styleId="26">
    <w:name w:val="正文文本缩进 2 字符"/>
    <w:link w:val="25"/>
    <w:qFormat/>
    <w:rPr>
      <w:rFonts w:ascii="宋体"/>
      <w:sz w:val="28"/>
    </w:rPr>
  </w:style>
  <w:style w:type="character" w:customStyle="1" w:styleId="Charf4">
    <w:name w:val="公文正文 Char"/>
    <w:qFormat/>
    <w:rPr>
      <w:rFonts w:ascii="仿宋_GB2312" w:eastAsia="仿宋_GB2312"/>
      <w:kern w:val="2"/>
      <w:sz w:val="24"/>
      <w:szCs w:val="24"/>
      <w:lang w:val="en-US" w:eastAsia="zh-CN" w:bidi="ar-SA"/>
    </w:rPr>
  </w:style>
  <w:style w:type="character" w:customStyle="1" w:styleId="CharChar41">
    <w:name w:val="Char Char41"/>
    <w:qFormat/>
    <w:rPr>
      <w:rFonts w:eastAsia="宋体"/>
      <w:b/>
      <w:sz w:val="24"/>
      <w:lang w:val="en-GB" w:eastAsia="zh-CN"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91">
    <w:name w:val="Char Char91"/>
    <w:qFormat/>
    <w:rPr>
      <w:rFonts w:eastAsia="宋体"/>
      <w:kern w:val="2"/>
      <w:sz w:val="18"/>
      <w:szCs w:val="18"/>
      <w:lang w:val="en-US" w:eastAsia="zh-CN" w:bidi="ar-SA"/>
    </w:rPr>
  </w:style>
  <w:style w:type="character" w:customStyle="1" w:styleId="Footer-EvenChar1">
    <w:name w:val="Footer-Even Char1"/>
    <w:qFormat/>
    <w:rPr>
      <w:rFonts w:eastAsia="宋体"/>
      <w:kern w:val="2"/>
      <w:sz w:val="18"/>
      <w:szCs w:val="18"/>
      <w:lang w:val="en-US" w:eastAsia="zh-CN" w:bidi="ar-SA"/>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javascript">
    <w:name w:val="javascript"/>
    <w:qFormat/>
  </w:style>
  <w:style w:type="character" w:customStyle="1" w:styleId="Charf5">
    <w:name w:val="列出段落 Char"/>
    <w:uiPriority w:val="34"/>
    <w:qFormat/>
    <w:rPr>
      <w:rFonts w:eastAsia="楷体_GB2312" w:cs="Lucida Sans"/>
      <w:kern w:val="2"/>
      <w:sz w:val="24"/>
      <w:szCs w:val="24"/>
      <w:lang w:val="en-US" w:eastAsia="zh-CN" w:bidi="ar-SA"/>
    </w:rPr>
  </w:style>
  <w:style w:type="character" w:customStyle="1" w:styleId="af3">
    <w:name w:val="正文文本 字符"/>
    <w:link w:val="af2"/>
    <w:qFormat/>
    <w:rPr>
      <w:rFonts w:ascii="宋体" w:eastAsia="宋体" w:hAnsi="Arial" w:cs="Arial"/>
      <w:snapToGrid w:val="0"/>
      <w:kern w:val="2"/>
      <w:sz w:val="24"/>
      <w:szCs w:val="21"/>
      <w:lang w:val="zh-CN" w:eastAsia="zh-CN" w:bidi="ar-SA"/>
    </w:rPr>
  </w:style>
  <w:style w:type="character" w:customStyle="1" w:styleId="Charf6">
    <w:name w:val="标书表格字体格式 Char"/>
    <w:qFormat/>
    <w:rPr>
      <w:kern w:val="2"/>
      <w:sz w:val="21"/>
      <w:szCs w:val="24"/>
      <w:lang w:bidi="ar-SA"/>
    </w:rPr>
  </w:style>
  <w:style w:type="character" w:customStyle="1" w:styleId="Char30">
    <w:name w:val="普通文字 Char3"/>
    <w:qFormat/>
    <w:rPr>
      <w:rFonts w:ascii="宋体" w:eastAsia="宋体" w:hAnsi="Courier New"/>
      <w:kern w:val="2"/>
      <w:sz w:val="21"/>
      <w:lang w:val="en-US" w:eastAsia="zh-CN" w:bidi="ar-SA"/>
    </w:rPr>
  </w:style>
  <w:style w:type="character" w:customStyle="1" w:styleId="hCharChar1">
    <w:name w:val="h Char Char1"/>
    <w:qFormat/>
    <w:rPr>
      <w:rFonts w:eastAsia="宋体"/>
      <w:kern w:val="2"/>
      <w:sz w:val="18"/>
      <w:szCs w:val="18"/>
      <w:lang w:val="en-US" w:eastAsia="zh-CN" w:bidi="ar-SA"/>
    </w:rPr>
  </w:style>
  <w:style w:type="character" w:customStyle="1" w:styleId="Char">
    <w:name w:val="冯 Char"/>
    <w:link w:val="afff4"/>
    <w:qFormat/>
    <w:rPr>
      <w:rFonts w:ascii="宋体" w:hAnsi="宋体"/>
      <w:color w:val="000000"/>
      <w:sz w:val="24"/>
      <w:szCs w:val="24"/>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6Char">
    <w:name w:val="样式6 Char"/>
    <w:qFormat/>
    <w:rPr>
      <w:rFonts w:ascii="仿宋_GB2312" w:eastAsia="仿宋_GB2312" w:hAnsi="宋体"/>
      <w:b/>
      <w:bCs/>
      <w:kern w:val="2"/>
      <w:sz w:val="24"/>
      <w:szCs w:val="24"/>
      <w:lang w:val="en-US" w:eastAsia="zh-CN" w:bidi="ar-SA"/>
    </w:rPr>
  </w:style>
  <w:style w:type="character" w:customStyle="1" w:styleId="90">
    <w:name w:val="标题 9 字符"/>
    <w:link w:val="9"/>
    <w:qFormat/>
    <w:rPr>
      <w:rFonts w:ascii="Arial" w:eastAsia="黑体" w:hAnsi="Arial"/>
      <w:kern w:val="2"/>
      <w:sz w:val="21"/>
      <w:szCs w:val="21"/>
    </w:rPr>
  </w:style>
  <w:style w:type="character" w:customStyle="1" w:styleId="md">
    <w:name w:val="md"/>
    <w:basedOn w:val="a6"/>
    <w:qFormat/>
  </w:style>
  <w:style w:type="character" w:customStyle="1" w:styleId="myp11">
    <w:name w:val="myp11"/>
    <w:qFormat/>
    <w:rPr>
      <w:rFonts w:ascii="仿宋_GB2312" w:eastAsia="微软雅黑"/>
      <w:b/>
      <w:kern w:val="2"/>
      <w:sz w:val="32"/>
      <w:szCs w:val="32"/>
      <w:lang w:val="en-US" w:eastAsia="zh-CN" w:bidi="ar-SA"/>
    </w:rPr>
  </w:style>
  <w:style w:type="character" w:customStyle="1" w:styleId="CharChar13">
    <w:name w:val="Ò³Ã¼ Char Char1"/>
    <w:qFormat/>
    <w:rPr>
      <w:rFonts w:eastAsia="宋体"/>
      <w:kern w:val="2"/>
      <w:sz w:val="18"/>
      <w:szCs w:val="18"/>
      <w:lang w:val="en-US" w:eastAsia="zh-CN" w:bidi="ar-SA"/>
    </w:rPr>
  </w:style>
  <w:style w:type="character" w:customStyle="1" w:styleId="tw4winTerm">
    <w:name w:val="tw4winTerm"/>
    <w:qFormat/>
    <w:rPr>
      <w:color w:val="0000FF"/>
    </w:rPr>
  </w:style>
  <w:style w:type="character" w:customStyle="1" w:styleId="CharChar2">
    <w:name w:val="表格 Char Char"/>
    <w:qFormat/>
    <w:rPr>
      <w:rFonts w:ascii="宋体" w:eastAsia="宋体" w:hAnsi="宋体"/>
      <w:lang w:bidi="ar-SA"/>
    </w:rPr>
  </w:style>
  <w:style w:type="character" w:customStyle="1" w:styleId="8Char">
    <w:name w:val="样式8 Char"/>
    <w:qFormat/>
    <w:rPr>
      <w:rFonts w:ascii="仿宋_GB2312" w:eastAsia="仿宋_GB2312" w:hAnsi="宋体"/>
      <w:b/>
      <w:bCs/>
      <w:kern w:val="2"/>
      <w:sz w:val="24"/>
      <w:szCs w:val="24"/>
    </w:rPr>
  </w:style>
  <w:style w:type="character" w:customStyle="1" w:styleId="5Char">
    <w:name w:val="样式5 Char"/>
    <w:qFormat/>
    <w:rPr>
      <w:rFonts w:ascii="仿宋_GB2312" w:eastAsia="仿宋_GB2312" w:hAnsi="仿宋"/>
      <w:kern w:val="2"/>
      <w:sz w:val="24"/>
      <w:szCs w:val="24"/>
    </w:rPr>
  </w:style>
  <w:style w:type="character" w:customStyle="1" w:styleId="Char14">
    <w:name w:val="页脚 Char1"/>
    <w:qFormat/>
    <w:rPr>
      <w:rFonts w:eastAsia="宋体"/>
      <w:kern w:val="2"/>
      <w:sz w:val="18"/>
      <w:szCs w:val="18"/>
      <w:lang w:val="en-US" w:eastAsia="zh-CN" w:bidi="ar-SA"/>
    </w:rPr>
  </w:style>
  <w:style w:type="character" w:customStyle="1" w:styleId="tw4winJump">
    <w:name w:val="tw4winJump"/>
    <w:qFormat/>
    <w:rPr>
      <w:rFonts w:ascii="Courier New" w:hAnsi="Courier New" w:cs="Courier New"/>
      <w:color w:val="008080"/>
    </w:rPr>
  </w:style>
  <w:style w:type="character" w:customStyle="1" w:styleId="Charf7">
    <w:name w:val="批注文字 Char"/>
    <w:uiPriority w:val="99"/>
    <w:qFormat/>
    <w:rPr>
      <w:kern w:val="2"/>
      <w:sz w:val="21"/>
      <w:szCs w:val="24"/>
    </w:rPr>
  </w:style>
  <w:style w:type="character" w:customStyle="1" w:styleId="CharChar122">
    <w:name w:val="Char Char122"/>
    <w:qFormat/>
    <w:rPr>
      <w:rFonts w:ascii="仿宋_GB2312" w:eastAsia="仿宋_GB2312"/>
      <w:b/>
      <w:bCs/>
      <w:kern w:val="2"/>
      <w:sz w:val="24"/>
      <w:szCs w:val="24"/>
      <w:lang w:val="zh-CN" w:eastAsia="zh-CN" w:bidi="ar-SA"/>
    </w:rPr>
  </w:style>
  <w:style w:type="character" w:customStyle="1" w:styleId="NoSpacingChar">
    <w:name w:val="No Spacing Char"/>
    <w:link w:val="17"/>
    <w:uiPriority w:val="1"/>
    <w:qFormat/>
    <w:rPr>
      <w:rFonts w:ascii="Calibri" w:hAnsi="Calibri"/>
      <w:sz w:val="22"/>
      <w:szCs w:val="22"/>
      <w:lang w:val="en-US" w:eastAsia="zh-CN" w:bidi="ar-SA"/>
    </w:rPr>
  </w:style>
  <w:style w:type="character" w:customStyle="1" w:styleId="CharChar21">
    <w:name w:val="Char Char21"/>
    <w:qFormat/>
    <w:rPr>
      <w:rFonts w:ascii="宋体" w:eastAsia="宋体" w:hAnsi="Courier New"/>
      <w:kern w:val="2"/>
      <w:sz w:val="21"/>
      <w:lang w:val="en-US" w:eastAsia="zh-CN" w:bidi="ar-SA"/>
    </w:rPr>
  </w:style>
  <w:style w:type="character" w:customStyle="1" w:styleId="CharChar8">
    <w:name w:val="Char Char8"/>
    <w:qFormat/>
    <w:rPr>
      <w:rFonts w:eastAsia="宋体"/>
      <w:b/>
      <w:sz w:val="24"/>
      <w:lang w:val="en-GB" w:eastAsia="zh-CN"/>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2Char3">
    <w:name w:val="正文2 Char"/>
    <w:qFormat/>
    <w:rPr>
      <w:rFonts w:eastAsia="宋体"/>
      <w:kern w:val="2"/>
      <w:sz w:val="24"/>
      <w:lang w:val="en-US" w:eastAsia="zh-CN" w:bidi="ar-SA"/>
    </w:rPr>
  </w:style>
  <w:style w:type="character" w:customStyle="1" w:styleId="big1">
    <w:name w:val="big1"/>
    <w:qFormat/>
    <w:rPr>
      <w:rFonts w:ascii="宋体" w:eastAsia="宋体" w:hAnsi="宋体" w:hint="eastAsia"/>
      <w:color w:val="333333"/>
      <w:sz w:val="22"/>
      <w:szCs w:val="22"/>
    </w:rPr>
  </w:style>
  <w:style w:type="character" w:customStyle="1" w:styleId="BodyTextchCharChar">
    <w:name w:val="Body Text(ch) Char Char"/>
    <w:qFormat/>
    <w:rPr>
      <w:rFonts w:ascii="宋体"/>
      <w:kern w:val="2"/>
      <w:sz w:val="24"/>
      <w:szCs w:val="21"/>
      <w:lang w:val="zh-CN"/>
    </w:rPr>
  </w:style>
  <w:style w:type="character" w:customStyle="1" w:styleId="blue1">
    <w:name w:val="blue1"/>
    <w:basedOn w:val="a6"/>
    <w:qFormat/>
  </w:style>
  <w:style w:type="character" w:customStyle="1" w:styleId="2Char4">
    <w:name w:val="正文 项目2 Char"/>
    <w:basedOn w:val="Charf0"/>
    <w:qFormat/>
    <w:rPr>
      <w:rFonts w:ascii="仿宋_GB2312" w:eastAsia="仿宋_GB2312" w:hAnsi="仿宋_GB2312"/>
      <w:kern w:val="2"/>
      <w:sz w:val="24"/>
      <w:lang w:bidi="ar-SA"/>
    </w:rPr>
  </w:style>
  <w:style w:type="character" w:customStyle="1" w:styleId="solutionfonts">
    <w:name w:val="solutionfonts"/>
    <w:qFormat/>
  </w:style>
  <w:style w:type="character" w:customStyle="1" w:styleId="CharChar81">
    <w:name w:val="Char Char81"/>
    <w:qFormat/>
    <w:rPr>
      <w:rFonts w:eastAsia="宋体"/>
      <w:b/>
      <w:sz w:val="24"/>
      <w:lang w:val="en-GB" w:eastAsia="zh-CN"/>
    </w:rPr>
  </w:style>
  <w:style w:type="character" w:customStyle="1" w:styleId="CharChar20">
    <w:name w:val="Char Char2"/>
    <w:qFormat/>
    <w:rPr>
      <w:rFonts w:eastAsia="宋体"/>
      <w:b/>
      <w:bCs/>
      <w:kern w:val="2"/>
      <w:sz w:val="21"/>
      <w:szCs w:val="24"/>
      <w:lang w:val="en-US" w:eastAsia="zh-CN" w:bidi="ar-SA"/>
    </w:rPr>
  </w:style>
  <w:style w:type="character" w:customStyle="1" w:styleId="HTML2">
    <w:name w:val="HTML 预设格式 字符"/>
    <w:link w:val="HTML1"/>
    <w:qFormat/>
    <w:rPr>
      <w:rFonts w:ascii="黑体" w:eastAsia="黑体" w:hAnsi="Courier New"/>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affb">
    <w:name w:val="正文文本首行缩进 字符"/>
    <w:link w:val="affa"/>
    <w:qFormat/>
    <w:rPr>
      <w:rFonts w:ascii="宋体"/>
      <w:kern w:val="2"/>
      <w:sz w:val="24"/>
      <w:lang w:val="zh-CN"/>
    </w:rPr>
  </w:style>
  <w:style w:type="character" w:customStyle="1" w:styleId="2CharChar0">
    <w:name w:val="标题 2 Char Char"/>
    <w:qFormat/>
    <w:rPr>
      <w:rFonts w:ascii="楷体_GB2312" w:eastAsia="楷体_GB2312" w:hAnsi="Arial"/>
      <w:b/>
      <w:bCs/>
      <w:kern w:val="2"/>
      <w:sz w:val="24"/>
      <w:szCs w:val="32"/>
      <w:lang w:val="en-US" w:eastAsia="zh-CN" w:bidi="ar-SA"/>
    </w:rPr>
  </w:style>
  <w:style w:type="character" w:customStyle="1" w:styleId="pt141">
    <w:name w:val="pt141"/>
    <w:qFormat/>
    <w:rPr>
      <w:color w:val="330066"/>
      <w:sz w:val="22"/>
      <w:szCs w:val="22"/>
    </w:rPr>
  </w:style>
  <w:style w:type="character" w:customStyle="1" w:styleId="hCharChar">
    <w:name w:val="h Char Char"/>
    <w:qFormat/>
    <w:rPr>
      <w:rFonts w:eastAsia="宋体"/>
      <w:kern w:val="2"/>
      <w:sz w:val="18"/>
      <w:lang w:val="en-US" w:eastAsia="zh-CN" w:bidi="ar-SA"/>
    </w:rPr>
  </w:style>
  <w:style w:type="character" w:customStyle="1" w:styleId="11">
    <w:name w:val="标题 1 字符"/>
    <w:link w:val="1"/>
    <w:qFormat/>
    <w:rPr>
      <w:b/>
      <w:bCs/>
      <w:kern w:val="44"/>
      <w:sz w:val="44"/>
      <w:szCs w:val="44"/>
    </w:rPr>
  </w:style>
  <w:style w:type="character" w:customStyle="1" w:styleId="Charf8">
    <w:name w:val="页眉 Char"/>
    <w:qFormat/>
    <w:rPr>
      <w:rFonts w:eastAsia="仿宋_GB2312"/>
      <w:kern w:val="2"/>
      <w:sz w:val="18"/>
      <w:lang w:val="en-US" w:eastAsia="zh-CN"/>
    </w:rPr>
  </w:style>
  <w:style w:type="character" w:customStyle="1" w:styleId="b1101bChar">
    <w:name w:val="b11_01b Char"/>
    <w:link w:val="b1101b"/>
    <w:qFormat/>
    <w:rPr>
      <w:rFonts w:ascii="Verdana" w:hAnsi="Verdana"/>
      <w:b/>
      <w:bCs/>
      <w:color w:val="4A82CA"/>
      <w:sz w:val="17"/>
      <w:szCs w:val="17"/>
    </w:rPr>
  </w:style>
  <w:style w:type="character" w:customStyle="1" w:styleId="4-dyfChar">
    <w:name w:val="标题4-dyf Char"/>
    <w:link w:val="4-dyf"/>
    <w:qFormat/>
    <w:rPr>
      <w:rFonts w:ascii="Cambria" w:hAnsi="Cambria"/>
      <w:b/>
      <w:bCs/>
      <w:color w:val="000000"/>
      <w:kern w:val="2"/>
      <w:sz w:val="21"/>
      <w:szCs w:val="21"/>
    </w:rPr>
  </w:style>
  <w:style w:type="character" w:customStyle="1" w:styleId="Charf9">
    <w:name w:val="批注主题 Char"/>
    <w:qFormat/>
    <w:rPr>
      <w:rFonts w:eastAsia="宋体"/>
      <w:b/>
      <w:bCs/>
      <w:kern w:val="2"/>
      <w:sz w:val="21"/>
      <w:szCs w:val="24"/>
      <w:lang w:val="en-US" w:eastAsia="zh-CN" w:bidi="ar-SA"/>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Charfa">
    <w:name w:val="正文首行缩进两字 Char"/>
    <w:qFormat/>
    <w:rPr>
      <w:sz w:val="24"/>
      <w:szCs w:val="24"/>
      <w:lang w:val="en-US" w:eastAsia="zh-CN" w:bidi="ar-SA"/>
    </w:rPr>
  </w:style>
  <w:style w:type="character" w:customStyle="1" w:styleId="CharChar51">
    <w:name w:val="Char Char51"/>
    <w:qFormat/>
    <w:rPr>
      <w:rFonts w:ascii="宋体" w:eastAsia="宋体" w:hAnsi="Courier New"/>
      <w:kern w:val="2"/>
      <w:sz w:val="21"/>
      <w:lang w:val="en-US" w:eastAsia="zh-CN"/>
    </w:rPr>
  </w:style>
  <w:style w:type="character" w:customStyle="1" w:styleId="Charfb">
    <w:name w:val="带编号样式 Char"/>
    <w:qFormat/>
    <w:rPr>
      <w:rFonts w:ascii="仿宋_GB2312" w:eastAsia="仿宋_GB2312"/>
      <w:color w:val="000000"/>
      <w:sz w:val="24"/>
      <w:lang w:bidi="ar-SA"/>
    </w:rPr>
  </w:style>
  <w:style w:type="character" w:customStyle="1" w:styleId="4Char">
    <w:name w:val="样式4 Char"/>
    <w:qFormat/>
    <w:rPr>
      <w:rFonts w:ascii="仿宋_GB2312" w:eastAsia="仿宋_GB2312" w:hAnsi="仿宋"/>
      <w:b/>
      <w:kern w:val="2"/>
      <w:sz w:val="32"/>
      <w:szCs w:val="32"/>
      <w:lang w:bidi="ar-SA"/>
    </w:rPr>
  </w:style>
  <w:style w:type="character" w:customStyle="1" w:styleId="4h4H4Fab-4T5RefHeading1rh1Headingsqlsect123Char0">
    <w:name w:val="样式 标题 4h4H4Fab-4T5Ref Heading 1rh1Heading sqlsect 1.2.3.... Char"/>
    <w:link w:val="4h4H4Fab-4T5RefHeading1rh1Headingsqlsect1230"/>
    <w:qFormat/>
    <w:rPr>
      <w:rFonts w:ascii="微软雅黑" w:eastAsia="微软雅黑" w:hAnsi="微软雅黑"/>
      <w:b/>
      <w:bCs/>
      <w:kern w:val="2"/>
      <w:sz w:val="24"/>
      <w:szCs w:val="28"/>
    </w:rPr>
  </w:style>
  <w:style w:type="character" w:customStyle="1" w:styleId="PIChar">
    <w:name w:val="PI Char"/>
    <w:qFormat/>
    <w:rPr>
      <w:rFonts w:ascii="宋体" w:eastAsia="宋体" w:hAnsi="宋体"/>
      <w:kern w:val="2"/>
      <w:sz w:val="24"/>
      <w:szCs w:val="24"/>
      <w:lang w:val="en-US" w:eastAsia="zh-CN" w:bidi="ar-SA"/>
    </w:rPr>
  </w:style>
  <w:style w:type="character" w:customStyle="1" w:styleId="CharChar111">
    <w:name w:val="Char Char111"/>
    <w:qFormat/>
    <w:locked/>
    <w:rPr>
      <w:rFonts w:ascii="宋体" w:eastAsia="宋体" w:hAnsi="宋体"/>
      <w:b/>
      <w:kern w:val="2"/>
      <w:sz w:val="24"/>
      <w:szCs w:val="24"/>
      <w:lang w:val="en-US" w:eastAsia="zh-CN" w:bidi="ar-SA"/>
    </w:rPr>
  </w:style>
  <w:style w:type="character" w:customStyle="1" w:styleId="DocumentMapChar">
    <w:name w:val="Document Map Char"/>
    <w:semiHidden/>
    <w:qFormat/>
    <w:locked/>
    <w:rPr>
      <w:rFonts w:eastAsia="宋体"/>
      <w:kern w:val="2"/>
      <w:sz w:val="21"/>
      <w:szCs w:val="24"/>
      <w:lang w:val="en-US" w:eastAsia="zh-CN" w:bidi="ar-SA"/>
    </w:rPr>
  </w:style>
  <w:style w:type="character" w:customStyle="1" w:styleId="Charfc">
    <w:name w:val="正文文本缩进 Char"/>
    <w:qFormat/>
    <w:rPr>
      <w:rFonts w:ascii="宋体" w:hAnsi="宋体"/>
      <w:kern w:val="2"/>
      <w:sz w:val="24"/>
      <w:szCs w:val="24"/>
    </w:rPr>
  </w:style>
  <w:style w:type="character" w:customStyle="1" w:styleId="CharChar7">
    <w:name w:val="文本正文 Char Char"/>
    <w:qFormat/>
    <w:locked/>
    <w:rPr>
      <w:sz w:val="24"/>
      <w:lang w:bidi="ar-SA"/>
    </w:rPr>
  </w:style>
  <w:style w:type="character" w:customStyle="1" w:styleId="7Char">
    <w:name w:val="样式7 Char"/>
    <w:qFormat/>
    <w:rPr>
      <w:rFonts w:ascii="仿宋_GB2312" w:eastAsia="仿宋_GB2312" w:hAnsi="仿宋"/>
      <w:b/>
      <w:kern w:val="2"/>
      <w:sz w:val="24"/>
      <w:szCs w:val="24"/>
    </w:rPr>
  </w:style>
  <w:style w:type="character" w:customStyle="1" w:styleId="3Char">
    <w:name w:val="样式3 Char"/>
    <w:basedOn w:val="2Char5"/>
    <w:qFormat/>
    <w:rPr>
      <w:rFonts w:ascii="仿宋_GB2312" w:eastAsia="仿宋_GB2312" w:hAnsi="仿宋" w:cs="仿宋_GB2312"/>
      <w:b/>
      <w:bCs/>
      <w:sz w:val="32"/>
      <w:szCs w:val="30"/>
      <w:lang w:val="zh-CN"/>
    </w:rPr>
  </w:style>
  <w:style w:type="character" w:customStyle="1" w:styleId="2Char5">
    <w:name w:val="样式2 Char"/>
    <w:qFormat/>
    <w:rPr>
      <w:rFonts w:ascii="仿宋_GB2312" w:eastAsia="仿宋_GB2312" w:hAnsi="仿宋" w:cs="仿宋_GB2312"/>
      <w:b/>
      <w:bCs/>
      <w:sz w:val="32"/>
      <w:szCs w:val="30"/>
      <w:lang w:val="zh-CN"/>
    </w:rPr>
  </w:style>
  <w:style w:type="character" w:customStyle="1" w:styleId="CharChara">
    <w:name w:val="二级标题 Char Char"/>
    <w:qFormat/>
    <w:rPr>
      <w:rFonts w:ascii="宋体" w:eastAsia="宋体" w:hAnsi="宋体"/>
      <w:b/>
      <w:snapToGrid w:val="0"/>
      <w:kern w:val="2"/>
      <w:sz w:val="24"/>
      <w:szCs w:val="24"/>
      <w:lang w:val="en-US" w:eastAsia="zh-CN" w:bidi="ar-SA"/>
    </w:rPr>
  </w:style>
  <w:style w:type="character" w:customStyle="1" w:styleId="TableTextChar1">
    <w:name w:val="Table Text Char1"/>
    <w:qFormat/>
    <w:rPr>
      <w:rFonts w:eastAsia="宋体"/>
      <w:sz w:val="24"/>
      <w:szCs w:val="24"/>
      <w:lang w:val="en-US" w:eastAsia="zh-CN" w:bidi="ar-SA"/>
    </w:rPr>
  </w:style>
  <w:style w:type="character" w:customStyle="1" w:styleId="shadow11">
    <w:name w:val="shadow11"/>
    <w:qFormat/>
    <w:rPr>
      <w:color w:val="000000"/>
      <w:sz w:val="21"/>
    </w:rPr>
  </w:style>
  <w:style w:type="character" w:customStyle="1" w:styleId="HTML0">
    <w:name w:val="HTML 地址 字符"/>
    <w:link w:val="HTML"/>
    <w:qFormat/>
    <w:rPr>
      <w:rFonts w:ascii="宋体" w:hAnsi="宋体"/>
      <w:i/>
      <w:iCs/>
      <w:sz w:val="24"/>
      <w:szCs w:val="24"/>
    </w:rPr>
  </w:style>
  <w:style w:type="character" w:customStyle="1" w:styleId="CharChar22">
    <w:name w:val="Char Char22"/>
    <w:qFormat/>
    <w:rPr>
      <w:rFonts w:eastAsia="宋体"/>
      <w:b/>
      <w:bCs/>
      <w:kern w:val="2"/>
      <w:sz w:val="21"/>
      <w:szCs w:val="24"/>
      <w:lang w:val="en-US" w:eastAsia="zh-CN" w:bidi="ar-SA"/>
    </w:rPr>
  </w:style>
  <w:style w:type="character" w:customStyle="1" w:styleId="51">
    <w:name w:val="标题 5 字符"/>
    <w:link w:val="5"/>
    <w:qFormat/>
    <w:rPr>
      <w:b/>
      <w:bCs/>
      <w:kern w:val="2"/>
      <w:sz w:val="28"/>
      <w:szCs w:val="28"/>
    </w:rPr>
  </w:style>
  <w:style w:type="character" w:customStyle="1" w:styleId="h3Char1">
    <w:name w:val="h3 Char1"/>
    <w:qFormat/>
    <w:rPr>
      <w:rFonts w:eastAsia="宋体"/>
      <w:b/>
      <w:bCs/>
      <w:kern w:val="2"/>
      <w:sz w:val="32"/>
      <w:szCs w:val="32"/>
      <w:lang w:bidi="ar-SA"/>
    </w:rPr>
  </w:style>
  <w:style w:type="character" w:customStyle="1" w:styleId="FACharChar">
    <w:name w:val="FA正文 Char Char"/>
    <w:qFormat/>
    <w:rPr>
      <w:rFonts w:hAnsi="宋体"/>
      <w:kern w:val="2"/>
      <w:sz w:val="24"/>
      <w:lang w:bidi="ar-SA"/>
    </w:rPr>
  </w:style>
  <w:style w:type="character" w:customStyle="1" w:styleId="CharChar70">
    <w:name w:val="Char Char7"/>
    <w:semiHidden/>
    <w:qFormat/>
    <w:rPr>
      <w:rFonts w:eastAsia="宋体"/>
      <w:kern w:val="2"/>
      <w:sz w:val="21"/>
      <w:szCs w:val="24"/>
      <w:lang w:val="en-US" w:eastAsia="zh-CN" w:bidi="ar-SA"/>
    </w:rPr>
  </w:style>
  <w:style w:type="character" w:customStyle="1" w:styleId="hui">
    <w:name w:val="hui"/>
    <w:basedOn w:val="a6"/>
    <w:qFormat/>
  </w:style>
  <w:style w:type="character" w:customStyle="1" w:styleId="Charfd">
    <w:name w:val="正文缩进 Char"/>
    <w:qFormat/>
    <w:rPr>
      <w:rFonts w:eastAsia="宋体"/>
      <w:kern w:val="2"/>
      <w:sz w:val="21"/>
      <w:lang w:val="en-US" w:eastAsia="zh-CN"/>
    </w:rPr>
  </w:style>
  <w:style w:type="character" w:customStyle="1" w:styleId="1Char0">
    <w:name w:val="正文1 Char"/>
    <w:qFormat/>
    <w:rPr>
      <w:rFonts w:ascii="宋体" w:eastAsia="宋体"/>
      <w:snapToGrid w:val="0"/>
      <w:color w:val="000000"/>
      <w:kern w:val="28"/>
      <w:sz w:val="28"/>
      <w:lang w:val="en-US" w:eastAsia="zh-CN" w:bidi="ar-SA"/>
    </w:rPr>
  </w:style>
  <w:style w:type="character" w:customStyle="1" w:styleId="CharChar61">
    <w:name w:val="Char Char61"/>
    <w:qFormat/>
    <w:rPr>
      <w:rFonts w:eastAsia="宋体"/>
      <w:kern w:val="2"/>
      <w:sz w:val="21"/>
      <w:szCs w:val="24"/>
      <w:lang w:val="en-US" w:eastAsia="zh-CN" w:bidi="ar-SA"/>
    </w:rPr>
  </w:style>
  <w:style w:type="character" w:customStyle="1" w:styleId="31">
    <w:name w:val="正文文本 3 字符"/>
    <w:link w:val="30"/>
    <w:qFormat/>
    <w:rPr>
      <w:kern w:val="2"/>
      <w:sz w:val="21"/>
    </w:rPr>
  </w:style>
  <w:style w:type="character" w:customStyle="1" w:styleId="message1">
    <w:name w:val="message1"/>
    <w:qFormat/>
    <w:rPr>
      <w:rFonts w:ascii="Tahoma" w:hAnsi="Tahoma" w:cs="Tahoma" w:hint="default"/>
      <w:sz w:val="18"/>
      <w:szCs w:val="18"/>
    </w:rPr>
  </w:style>
  <w:style w:type="character" w:customStyle="1" w:styleId="DONOTTRANSLATE">
    <w:name w:val="DO_NOT_TRANSLATE"/>
    <w:qFormat/>
    <w:rPr>
      <w:rFonts w:ascii="Courier New" w:hAnsi="Courier New" w:cs="Courier New"/>
      <w:color w:val="800000"/>
    </w:rPr>
  </w:style>
  <w:style w:type="character" w:customStyle="1" w:styleId="unnamed11">
    <w:name w:val="unnamed11"/>
    <w:qFormat/>
    <w:rPr>
      <w:sz w:val="20"/>
      <w:szCs w:val="20"/>
    </w:rPr>
  </w:style>
  <w:style w:type="character" w:customStyle="1" w:styleId="tw4winInternal">
    <w:name w:val="tw4winInternal"/>
    <w:qFormat/>
    <w:rPr>
      <w:rFonts w:ascii="Courier New" w:hAnsi="Courier New" w:cs="Courier New"/>
      <w:color w:val="FF0000"/>
    </w:rPr>
  </w:style>
  <w:style w:type="character" w:customStyle="1" w:styleId="2Char0">
    <w:name w:val="正文（缩进2汉字） Char"/>
    <w:link w:val="2f4"/>
    <w:qFormat/>
    <w:rPr>
      <w:rFonts w:ascii="宋体"/>
    </w:rPr>
  </w:style>
  <w:style w:type="character" w:customStyle="1" w:styleId="Charfe">
    <w:name w:val="页脚 Char"/>
    <w:qFormat/>
    <w:rPr>
      <w:rFonts w:eastAsia="仿宋_GB2312"/>
      <w:kern w:val="2"/>
      <w:sz w:val="18"/>
      <w:lang w:val="en-US" w:eastAsia="zh-CN"/>
    </w:rPr>
  </w:style>
  <w:style w:type="character" w:customStyle="1" w:styleId="34">
    <w:name w:val="正文文本缩进 3 字符"/>
    <w:link w:val="33"/>
    <w:qFormat/>
    <w:rPr>
      <w:kern w:val="2"/>
      <w:sz w:val="24"/>
    </w:rPr>
  </w:style>
  <w:style w:type="character" w:customStyle="1" w:styleId="Char15">
    <w:name w:val="正文缩进 Char1"/>
    <w:qFormat/>
    <w:rPr>
      <w:rFonts w:ascii="宋体" w:eastAsia="宋体"/>
      <w:snapToGrid w:val="0"/>
      <w:color w:val="000000"/>
      <w:kern w:val="28"/>
      <w:sz w:val="28"/>
      <w:lang w:val="en-US" w:eastAsia="zh-CN" w:bidi="ar-SA"/>
    </w:rPr>
  </w:style>
  <w:style w:type="character" w:customStyle="1" w:styleId="style36">
    <w:name w:val="style36"/>
    <w:basedOn w:val="a6"/>
    <w:qFormat/>
  </w:style>
  <w:style w:type="character" w:customStyle="1" w:styleId="hui3">
    <w:name w:val="hui3"/>
    <w:qFormat/>
    <w:rPr>
      <w:color w:val="333333"/>
    </w:rPr>
  </w:style>
  <w:style w:type="character" w:customStyle="1" w:styleId="apple-converted-space">
    <w:name w:val="apple-converted-space"/>
    <w:qFormat/>
  </w:style>
  <w:style w:type="character" w:customStyle="1" w:styleId="Charff">
    <w:name w:val="文档结构图 Char"/>
    <w:qFormat/>
    <w:rPr>
      <w:rFonts w:eastAsia="宋体"/>
      <w:kern w:val="2"/>
      <w:sz w:val="21"/>
      <w:szCs w:val="24"/>
      <w:lang w:val="en-US" w:eastAsia="zh-CN" w:bidi="ar-SA"/>
    </w:rPr>
  </w:style>
  <w:style w:type="character" w:customStyle="1" w:styleId="Char32">
    <w:name w:val="正文非缩进 Char3"/>
    <w:qFormat/>
    <w:rPr>
      <w:rFonts w:ascii="宋体" w:eastAsia="宋体"/>
      <w:snapToGrid w:val="0"/>
      <w:color w:val="000000"/>
      <w:kern w:val="28"/>
      <w:sz w:val="28"/>
      <w:lang w:val="en-US" w:eastAsia="zh-CN" w:bidi="ar-SA"/>
    </w:rPr>
  </w:style>
  <w:style w:type="character" w:customStyle="1" w:styleId="dectext1">
    <w:name w:val="dectext1"/>
    <w:qFormat/>
    <w:rPr>
      <w:rFonts w:ascii="宋体" w:eastAsia="宋体" w:hAnsi="宋体"/>
      <w:color w:val="333333"/>
      <w:sz w:val="21"/>
      <w:szCs w:val="21"/>
      <w:u w:val="none"/>
    </w:rPr>
  </w:style>
  <w:style w:type="character" w:customStyle="1" w:styleId="Char16">
    <w:name w:val="副标题 Char1"/>
    <w:qFormat/>
    <w:rPr>
      <w:rFonts w:ascii="Cambria" w:eastAsia="宋体" w:hAnsi="Cambria" w:cs="Times New Roman"/>
      <w:b/>
      <w:bCs/>
      <w:snapToGrid w:val="0"/>
      <w:kern w:val="28"/>
      <w:sz w:val="32"/>
      <w:szCs w:val="32"/>
    </w:rPr>
  </w:style>
  <w:style w:type="character" w:customStyle="1" w:styleId="f141">
    <w:name w:val="f141"/>
    <w:qFormat/>
    <w:rPr>
      <w:rFonts w:ascii="Tahoma" w:eastAsia="宋体" w:hAnsi="Tahoma"/>
      <w:b/>
      <w:kern w:val="2"/>
      <w:sz w:val="21"/>
      <w:szCs w:val="21"/>
      <w:lang w:val="en-US" w:eastAsia="zh-CN" w:bidi="ar-SA"/>
    </w:rPr>
  </w:style>
  <w:style w:type="character" w:customStyle="1" w:styleId="afa">
    <w:name w:val="日期 字符"/>
    <w:link w:val="af9"/>
    <w:qFormat/>
    <w:rPr>
      <w:rFonts w:ascii="宋体"/>
      <w:kern w:val="2"/>
      <w:sz w:val="24"/>
      <w:szCs w:val="21"/>
      <w:lang w:val="zh-CN"/>
    </w:rPr>
  </w:style>
  <w:style w:type="character" w:customStyle="1" w:styleId="41">
    <w:name w:val="标题 4 字符"/>
    <w:link w:val="40"/>
    <w:qFormat/>
    <w:rPr>
      <w:rFonts w:ascii="Arial" w:eastAsia="黑体" w:hAnsi="Arial"/>
      <w:b/>
      <w:bCs/>
      <w:kern w:val="2"/>
      <w:sz w:val="28"/>
      <w:szCs w:val="28"/>
      <w:lang w:val="zh-CN"/>
    </w:rPr>
  </w:style>
  <w:style w:type="character" w:customStyle="1" w:styleId="affffffff7">
    <w:name w:val="链接"/>
    <w:qFormat/>
    <w:rPr>
      <w:color w:val="0000FF"/>
      <w:sz w:val="21"/>
      <w:szCs w:val="21"/>
      <w:u w:val="single"/>
    </w:rPr>
  </w:style>
  <w:style w:type="character" w:customStyle="1" w:styleId="CharCharCharCharCharChar0">
    <w:name w:val="正文首行缩进 Char Char Char Char Char Char"/>
    <w:qFormat/>
    <w:rPr>
      <w:rFonts w:ascii="宋体" w:eastAsia="宋体"/>
      <w:kern w:val="2"/>
      <w:sz w:val="24"/>
      <w:lang w:val="zh-CN" w:bidi="ar-SA"/>
    </w:rPr>
  </w:style>
  <w:style w:type="character" w:customStyle="1" w:styleId="tw4winError">
    <w:name w:val="tw4winError"/>
    <w:qFormat/>
    <w:rPr>
      <w:rFonts w:ascii="Courier New" w:hAnsi="Courier New" w:cs="Courier New"/>
      <w:color w:val="00FF00"/>
      <w:sz w:val="40"/>
      <w:szCs w:val="40"/>
    </w:rPr>
  </w:style>
  <w:style w:type="character" w:customStyle="1" w:styleId="UsedbyWordfortextofHelpfootnotesCharChar">
    <w:name w:val="Used by Word for text of Help footnotes Char Char"/>
    <w:semiHidden/>
    <w:qFormat/>
    <w:rPr>
      <w:rFonts w:ascii="Times New Roman" w:eastAsia="宋体" w:hAnsi="Times New Roman" w:cs="Times New Roman"/>
      <w:sz w:val="20"/>
      <w:szCs w:val="20"/>
    </w:rPr>
  </w:style>
  <w:style w:type="character" w:customStyle="1" w:styleId="CharChar31">
    <w:name w:val="Char Char31"/>
    <w:semiHidden/>
    <w:qFormat/>
    <w:rPr>
      <w:rFonts w:ascii="Times New Roman" w:eastAsia="宋体" w:hAnsi="Times New Roman" w:cs="Times New Roman"/>
      <w:b/>
      <w:kern w:val="2"/>
      <w:sz w:val="32"/>
      <w:szCs w:val="24"/>
      <w:lang w:val="en-US" w:eastAsia="zh-CN" w:bidi="ar-SA"/>
    </w:rPr>
  </w:style>
  <w:style w:type="character" w:customStyle="1" w:styleId="Charff0">
    <w:name w:val="表正文 Char"/>
    <w:qFormat/>
    <w:rPr>
      <w:rFonts w:ascii="宋体" w:eastAsia="宋体"/>
      <w:snapToGrid w:val="0"/>
      <w:color w:val="000000"/>
      <w:kern w:val="28"/>
      <w:sz w:val="28"/>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pt9">
    <w:name w:val="pt9"/>
    <w:qFormat/>
    <w:rPr>
      <w:rFonts w:ascii="仿宋_GB2312" w:eastAsia="微软雅黑"/>
      <w:b/>
      <w:kern w:val="2"/>
      <w:sz w:val="32"/>
      <w:szCs w:val="32"/>
      <w:lang w:val="en-US" w:eastAsia="zh-CN" w:bidi="ar-SA"/>
    </w:rPr>
  </w:style>
  <w:style w:type="character" w:customStyle="1" w:styleId="large1">
    <w:name w:val="large1"/>
    <w:qFormat/>
    <w:rPr>
      <w:rFonts w:ascii="宋体" w:eastAsia="宋体" w:hAnsi="宋体" w:hint="eastAsia"/>
      <w:sz w:val="21"/>
      <w:szCs w:val="21"/>
    </w:rPr>
  </w:style>
  <w:style w:type="character" w:customStyle="1" w:styleId="4h4H4Fab-4T5RefHeading1rh1Headingsqlsect123Char">
    <w:name w:val="样式 样式 标题 4h4H4Fab-4T5Ref Heading 1rh1Heading sqlsect 1.2.3.... +... Char"/>
    <w:link w:val="4h4H4Fab-4T5RefHeading1rh1Headingsqlsect123"/>
    <w:qFormat/>
    <w:rPr>
      <w:rFonts w:ascii="微软雅黑" w:eastAsia="微软雅黑" w:hAnsi="微软雅黑"/>
      <w:b/>
      <w:bCs/>
      <w:kern w:val="2"/>
      <w:sz w:val="24"/>
      <w:szCs w:val="28"/>
    </w:rPr>
  </w:style>
  <w:style w:type="character" w:customStyle="1" w:styleId="4Char1">
    <w:name w:val="标题 4 Char1"/>
    <w:uiPriority w:val="9"/>
    <w:semiHidden/>
    <w:qFormat/>
    <w:rPr>
      <w:rFonts w:ascii="Cambria" w:eastAsia="宋体" w:hAnsi="Cambria" w:cs="Times New Roman"/>
      <w:b/>
      <w:bCs/>
      <w:kern w:val="2"/>
      <w:sz w:val="28"/>
      <w:szCs w:val="28"/>
    </w:rPr>
  </w:style>
  <w:style w:type="character" w:customStyle="1" w:styleId="tw4winPopup">
    <w:name w:val="tw4winPopup"/>
    <w:qFormat/>
    <w:rPr>
      <w:rFonts w:ascii="Courier New" w:hAnsi="Courier New" w:cs="Courier New"/>
      <w:color w:val="008000"/>
    </w:rPr>
  </w:style>
  <w:style w:type="character" w:customStyle="1" w:styleId="61">
    <w:name w:val="标题 6 字符"/>
    <w:link w:val="6"/>
    <w:qFormat/>
    <w:rPr>
      <w:rFonts w:ascii="Arial" w:eastAsia="黑体" w:hAnsi="Arial"/>
      <w:b/>
      <w:bCs/>
      <w:kern w:val="2"/>
      <w:sz w:val="24"/>
      <w:szCs w:val="24"/>
    </w:rPr>
  </w:style>
  <w:style w:type="character" w:customStyle="1" w:styleId="ab">
    <w:name w:val="正文缩进 字符"/>
    <w:link w:val="aa"/>
    <w:qFormat/>
    <w:rPr>
      <w:rFonts w:ascii="宋体" w:eastAsia="宋体"/>
      <w:snapToGrid w:val="0"/>
      <w:color w:val="000000"/>
      <w:kern w:val="28"/>
      <w:sz w:val="28"/>
      <w:lang w:val="en-US" w:eastAsia="zh-CN" w:bidi="ar-SA"/>
    </w:rPr>
  </w:style>
  <w:style w:type="character" w:customStyle="1" w:styleId="af">
    <w:name w:val="批注文字 字符"/>
    <w:link w:val="ae"/>
    <w:uiPriority w:val="99"/>
    <w:qFormat/>
    <w:rPr>
      <w:kern w:val="2"/>
      <w:sz w:val="21"/>
      <w:szCs w:val="24"/>
    </w:rPr>
  </w:style>
  <w:style w:type="character" w:customStyle="1" w:styleId="afc">
    <w:name w:val="批注框文本 字符"/>
    <w:link w:val="afb"/>
    <w:semiHidden/>
    <w:qFormat/>
    <w:rPr>
      <w:kern w:val="2"/>
      <w:sz w:val="18"/>
      <w:szCs w:val="18"/>
    </w:rPr>
  </w:style>
  <w:style w:type="character" w:customStyle="1" w:styleId="FooterChar">
    <w:name w:val="Footer Char"/>
    <w:qFormat/>
    <w:locked/>
    <w:rPr>
      <w:rFonts w:eastAsia="宋体"/>
      <w:kern w:val="2"/>
      <w:sz w:val="18"/>
      <w:lang w:val="en-US" w:eastAsia="zh-CN" w:bidi="ar-SA"/>
    </w:rPr>
  </w:style>
  <w:style w:type="paragraph" w:customStyle="1" w:styleId="trseditor">
    <w:name w:val="trs_editor"/>
    <w:basedOn w:val="a5"/>
    <w:qFormat/>
    <w:pPr>
      <w:widowControl/>
      <w:adjustRightInd/>
      <w:spacing w:before="100" w:beforeAutospacing="1" w:after="100" w:afterAutospacing="1"/>
      <w:jc w:val="left"/>
    </w:pPr>
    <w:rPr>
      <w:rFonts w:ascii="宋体" w:hAnsi="宋体" w:cs="宋体"/>
      <w:kern w:val="0"/>
      <w:sz w:val="24"/>
    </w:rPr>
  </w:style>
  <w:style w:type="paragraph" w:customStyle="1" w:styleId="110">
    <w:name w:val="索引 11"/>
    <w:basedOn w:val="a5"/>
    <w:next w:val="a5"/>
    <w:qFormat/>
    <w:pPr>
      <w:adjustRightInd/>
      <w:spacing w:line="360" w:lineRule="auto"/>
    </w:pPr>
    <w:rPr>
      <w:rFonts w:ascii="仿宋_GB2312" w:eastAsia="仿宋_GB2312"/>
      <w:sz w:val="24"/>
      <w:szCs w:val="20"/>
    </w:rPr>
  </w:style>
  <w:style w:type="paragraph" w:customStyle="1" w:styleId="CharChar28">
    <w:name w:val="Char Char28"/>
    <w:basedOn w:val="a5"/>
    <w:qFormat/>
    <w:pPr>
      <w:adjustRightInd/>
      <w:snapToGrid w:val="0"/>
      <w:spacing w:line="360" w:lineRule="auto"/>
    </w:pPr>
    <w:rPr>
      <w:rFonts w:ascii="Arial" w:eastAsia="黑体" w:hAnsi="Arial"/>
      <w:snapToGrid w:val="0"/>
      <w:kern w:val="0"/>
      <w:sz w:val="20"/>
      <w:szCs w:val="21"/>
    </w:rPr>
  </w:style>
  <w:style w:type="paragraph" w:customStyle="1" w:styleId="00">
    <w:name w:val="纯文本_0_0"/>
    <w:basedOn w:val="a5"/>
    <w:link w:val="Char00"/>
    <w:qFormat/>
    <w:pPr>
      <w:adjustRightInd/>
    </w:pPr>
    <w:rPr>
      <w:rFonts w:ascii="宋体" w:hAnsi="Courier New"/>
      <w:szCs w:val="21"/>
    </w:rPr>
  </w:style>
  <w:style w:type="character" w:customStyle="1" w:styleId="Char00">
    <w:name w:val="纯文本 Char_0"/>
    <w:link w:val="00"/>
    <w:qFormat/>
    <w:rPr>
      <w:rFonts w:ascii="宋体" w:hAnsi="Courier New"/>
      <w:kern w:val="2"/>
      <w:sz w:val="21"/>
      <w:szCs w:val="21"/>
      <w:lang w:val="en-US" w:eastAsia="zh-CN"/>
    </w:rPr>
  </w:style>
  <w:style w:type="character" w:customStyle="1" w:styleId="Char17">
    <w:name w:val="纯文本 Char1"/>
    <w:link w:val="1f"/>
    <w:qFormat/>
    <w:rPr>
      <w:rFonts w:ascii="宋体" w:hAnsi="Courier New"/>
    </w:rPr>
  </w:style>
  <w:style w:type="paragraph" w:customStyle="1" w:styleId="1f">
    <w:name w:val="纯文本1"/>
    <w:basedOn w:val="a5"/>
    <w:link w:val="Char17"/>
    <w:qFormat/>
    <w:pPr>
      <w:adjustRightInd/>
    </w:pPr>
    <w:rPr>
      <w:rFonts w:ascii="宋体" w:hAnsi="Courier New"/>
      <w:kern w:val="0"/>
      <w:sz w:val="20"/>
      <w:szCs w:val="20"/>
    </w:rPr>
  </w:style>
  <w:style w:type="paragraph" w:customStyle="1" w:styleId="CharCharCharCharCharCharChar2">
    <w:name w:val="Char Char Char Char Char Char Char2"/>
    <w:basedOn w:val="a5"/>
    <w:qFormat/>
    <w:rPr>
      <w:rFonts w:ascii="仿宋_GB2312" w:eastAsia="仿宋_GB2312"/>
      <w:b/>
      <w:sz w:val="32"/>
      <w:szCs w:val="32"/>
    </w:rPr>
  </w:style>
  <w:style w:type="paragraph" w:customStyle="1" w:styleId="CharChar1CharCharCharCharCharChar2">
    <w:name w:val="Char Char1 Char Char Char Char Char Char2"/>
    <w:basedOn w:val="a5"/>
    <w:qFormat/>
    <w:rPr>
      <w:rFonts w:ascii="仿宋_GB2312" w:eastAsia="仿宋_GB2312"/>
      <w:b/>
      <w:sz w:val="32"/>
      <w:szCs w:val="20"/>
    </w:rPr>
  </w:style>
  <w:style w:type="paragraph" w:customStyle="1" w:styleId="1f0">
    <w:name w:val="修订1"/>
    <w:hidden/>
    <w:uiPriority w:val="99"/>
    <w:unhideWhenUsed/>
    <w:qFormat/>
    <w:rPr>
      <w:kern w:val="2"/>
      <w:sz w:val="21"/>
      <w:szCs w:val="24"/>
    </w:rPr>
  </w:style>
  <w:style w:type="character" w:customStyle="1" w:styleId="DefaultChar">
    <w:name w:val="Default Char"/>
    <w:link w:val="Default"/>
    <w:uiPriority w:val="99"/>
    <w:qFormat/>
    <w:rPr>
      <w:rFonts w:ascii="仿宋_GB2312" w:eastAsia="仿宋_GB2312" w:cs="仿宋_GB2312"/>
      <w:color w:val="000000"/>
      <w:sz w:val="24"/>
      <w:szCs w:val="24"/>
    </w:rPr>
  </w:style>
  <w:style w:type="paragraph" w:customStyle="1" w:styleId="TOC71">
    <w:name w:val="TOC 71"/>
    <w:next w:val="a5"/>
    <w:qFormat/>
    <w:pPr>
      <w:wordWrap w:val="0"/>
      <w:ind w:left="2550"/>
      <w:jc w:val="both"/>
    </w:pPr>
    <w:rPr>
      <w:sz w:val="21"/>
      <w:szCs w:val="22"/>
    </w:rPr>
  </w:style>
  <w:style w:type="character" w:customStyle="1" w:styleId="font61">
    <w:name w:val="font61"/>
    <w:basedOn w:val="a6"/>
    <w:qFormat/>
    <w:rPr>
      <w:rFonts w:ascii="仿宋" w:eastAsia="仿宋" w:hAnsi="仿宋" w:cs="仿宋" w:hint="eastAsia"/>
      <w:snapToGrid w:val="0"/>
      <w:color w:val="000000"/>
      <w:kern w:val="0"/>
      <w:sz w:val="20"/>
      <w:szCs w:val="20"/>
      <w:u w:val="none"/>
    </w:rPr>
  </w:style>
  <w:style w:type="character" w:customStyle="1" w:styleId="font11">
    <w:name w:val="font11"/>
    <w:basedOn w:val="a6"/>
    <w:qFormat/>
    <w:rPr>
      <w:rFonts w:ascii="Times New Roman" w:eastAsia="黑体" w:hAnsi="Times New Roman" w:cs="Times New Roman" w:hint="default"/>
      <w:snapToGrid w:val="0"/>
      <w:color w:val="000000"/>
      <w:kern w:val="0"/>
      <w:sz w:val="22"/>
      <w:szCs w:val="22"/>
      <w:u w:val="none"/>
    </w:rPr>
  </w:style>
  <w:style w:type="paragraph" w:customStyle="1" w:styleId="text-tag">
    <w:name w:val="text-tag"/>
    <w:basedOn w:val="a5"/>
    <w:uiPriority w:val="99"/>
    <w:semiHidden/>
    <w:qFormat/>
    <w:pPr>
      <w:widowControl/>
      <w:adjustRightInd/>
      <w:spacing w:before="100" w:beforeAutospacing="1" w:after="100" w:afterAutospacing="1"/>
      <w:jc w:val="left"/>
    </w:pPr>
    <w:rPr>
      <w:rFonts w:ascii="宋体" w:hAnsi="宋体" w:cs="宋体"/>
      <w:kern w:val="0"/>
      <w:sz w:val="24"/>
    </w:rPr>
  </w:style>
  <w:style w:type="paragraph" w:customStyle="1" w:styleId="Other1">
    <w:name w:val="Other|1"/>
    <w:basedOn w:val="a5"/>
    <w:qFormat/>
    <w:pPr>
      <w:widowControl/>
      <w:adjustRightInd/>
      <w:spacing w:line="427" w:lineRule="auto"/>
      <w:ind w:left="420" w:firstLine="400"/>
    </w:pPr>
    <w:rPr>
      <w:rFonts w:ascii="宋体" w:hAnsi="宋体" w:cs="宋体"/>
      <w:color w:val="6A6D74"/>
      <w:sz w:val="19"/>
      <w:szCs w:val="19"/>
      <w:lang w:val="zh-TW" w:eastAsia="zh-TW"/>
    </w:rPr>
  </w:style>
  <w:style w:type="paragraph" w:customStyle="1" w:styleId="3a">
    <w:name w:val="列出段落3"/>
    <w:basedOn w:val="a5"/>
    <w:uiPriority w:val="99"/>
    <w:qFormat/>
    <w:pPr>
      <w:widowControl/>
      <w:adjustRightInd/>
      <w:spacing w:line="360" w:lineRule="auto"/>
      <w:ind w:left="420" w:firstLineChars="200" w:firstLine="420"/>
    </w:pPr>
  </w:style>
  <w:style w:type="character" w:customStyle="1" w:styleId="m-menulink-text">
    <w:name w:val="m-menu__link-text"/>
    <w:uiPriority w:val="99"/>
    <w:qFormat/>
  </w:style>
  <w:style w:type="character" w:customStyle="1" w:styleId="1f1">
    <w:name w:val="纯文本 字符1"/>
    <w:qFormat/>
    <w:locked/>
    <w:rsid w:val="0009766A"/>
    <w:rPr>
      <w:rFonts w:ascii="宋体" w:hAnsi="Courier New" w:cs="宋体"/>
      <w:kern w:val="2"/>
      <w:sz w:val="21"/>
      <w:szCs w:val="21"/>
    </w:rPr>
  </w:style>
  <w:style w:type="paragraph" w:customStyle="1" w:styleId="Proposalsbody">
    <w:name w:val="Proposals body"/>
    <w:basedOn w:val="a5"/>
    <w:next w:val="a5"/>
    <w:rsid w:val="0009766A"/>
    <w:pPr>
      <w:widowControl/>
      <w:adjustRightInd/>
      <w:spacing w:line="360" w:lineRule="auto"/>
      <w:jc w:val="left"/>
    </w:pPr>
    <w:rPr>
      <w:rFonts w:ascii="宋体" w:hAnsi="Calibri"/>
      <w:snapToGrid w:val="0"/>
      <w:color w:val="000000"/>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yperlink" Target="http://www.creditchina.gov.cn"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zcygov.cn/" TargetMode="Externa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yperlink" Target="https://www.zcygov.cn/" TargetMode="External"/><Relationship Id="rId19" Type="http://schemas.openxmlformats.org/officeDocument/2006/relationships/footer" Target="footer4.xml"/><Relationship Id="rId4" Type="http://schemas.openxmlformats.org/officeDocument/2006/relationships/styles" Target="styles.xml"/><Relationship Id="rId9" Type="http://schemas.openxmlformats.org/officeDocument/2006/relationships/hyperlink" Target="https://www.zcygov.cn/" TargetMode="External"/><Relationship Id="rId14" Type="http://schemas.openxmlformats.org/officeDocument/2006/relationships/footer" Target="footer1.xm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E5B25E-E2AD-4B67-B072-DF9BD63D55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247</TotalTime>
  <Pages>88</Pages>
  <Words>8789</Words>
  <Characters>50102</Characters>
  <Application>Microsoft Office Word</Application>
  <DocSecurity>0</DocSecurity>
  <Lines>417</Lines>
  <Paragraphs>117</Paragraphs>
  <ScaleCrop>false</ScaleCrop>
  <Company>杭州市国内经济合作办公室</Company>
  <LinksUpToDate>false</LinksUpToDate>
  <CharactersWithSpaces>58774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杭州市市民卡扩大发卡工程</dc:title>
  <dc:creator>玥</dc:creator>
  <cp:lastModifiedBy>summer chen</cp:lastModifiedBy>
  <cp:revision>149</cp:revision>
  <cp:lastPrinted>2024-02-28T15:33:00Z</cp:lastPrinted>
  <dcterms:created xsi:type="dcterms:W3CDTF">2025-03-24T08:40:00Z</dcterms:created>
  <dcterms:modified xsi:type="dcterms:W3CDTF">2025-03-31T11:41:00Z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DF617F3016BF498890B4342D803974C2</vt:lpwstr>
  </property>
</Properties>
</file>