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32252">
      <w:pPr>
        <w:jc w:val="center"/>
        <w:rPr>
          <w:rFonts w:ascii="仿宋" w:eastAsia="仿宋"/>
          <w:color w:val="auto"/>
          <w:sz w:val="36"/>
          <w:szCs w:val="36"/>
          <w:highlight w:val="none"/>
        </w:rPr>
      </w:pPr>
      <w:r>
        <w:rPr>
          <w:rFonts w:hint="eastAsia" w:ascii="仿宋" w:eastAsia="仿宋"/>
          <w:b/>
          <w:bCs/>
          <w:color w:val="auto"/>
          <w:sz w:val="52"/>
          <w:szCs w:val="52"/>
          <w:highlight w:val="none"/>
          <w:u w:val="single"/>
        </w:rPr>
        <w:t>绍兴市越城区东湖街道社区卫生服务中心(全自动生化分析仪、血液细胞分析仪）医疗设备采购项目</w:t>
      </w:r>
    </w:p>
    <w:p w14:paraId="7E80D2C6">
      <w:pPr>
        <w:rPr>
          <w:rFonts w:ascii="仿宋" w:eastAsia="仿宋"/>
          <w:color w:val="auto"/>
          <w:sz w:val="36"/>
          <w:szCs w:val="36"/>
          <w:highlight w:val="none"/>
        </w:rPr>
      </w:pPr>
    </w:p>
    <w:p w14:paraId="4D1452F9">
      <w:pPr>
        <w:rPr>
          <w:rFonts w:ascii="仿宋" w:eastAsia="仿宋"/>
          <w:color w:val="auto"/>
          <w:sz w:val="36"/>
          <w:szCs w:val="36"/>
          <w:highlight w:val="none"/>
        </w:rPr>
      </w:pPr>
    </w:p>
    <w:p w14:paraId="0E477EEF">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14:paraId="31EF47F7">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14:paraId="0E1C7EEB">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14:paraId="2DD16457">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14:paraId="651840FE">
      <w:pPr>
        <w:rPr>
          <w:rFonts w:ascii="仿宋" w:eastAsia="仿宋"/>
          <w:b/>
          <w:bCs/>
          <w:color w:val="auto"/>
          <w:sz w:val="36"/>
          <w:szCs w:val="36"/>
          <w:highlight w:val="none"/>
        </w:rPr>
      </w:pPr>
    </w:p>
    <w:p w14:paraId="1340B964">
      <w:pPr>
        <w:rPr>
          <w:rFonts w:ascii="仿宋" w:eastAsia="仿宋"/>
          <w:color w:val="auto"/>
          <w:sz w:val="36"/>
          <w:szCs w:val="36"/>
          <w:highlight w:val="none"/>
        </w:rPr>
      </w:pPr>
    </w:p>
    <w:p w14:paraId="3F94C2D1">
      <w:pPr>
        <w:rPr>
          <w:rFonts w:ascii="仿宋" w:eastAsia="仿宋"/>
          <w:color w:val="auto"/>
          <w:sz w:val="36"/>
          <w:szCs w:val="36"/>
          <w:highlight w:val="none"/>
        </w:rPr>
      </w:pPr>
    </w:p>
    <w:tbl>
      <w:tblPr>
        <w:tblStyle w:val="26"/>
        <w:tblW w:w="8593" w:type="dxa"/>
        <w:jc w:val="center"/>
        <w:tblLayout w:type="autofit"/>
        <w:tblCellMar>
          <w:top w:w="0" w:type="dxa"/>
          <w:left w:w="108" w:type="dxa"/>
          <w:bottom w:w="0" w:type="dxa"/>
          <w:right w:w="108" w:type="dxa"/>
        </w:tblCellMar>
      </w:tblPr>
      <w:tblGrid>
        <w:gridCol w:w="2396"/>
        <w:gridCol w:w="6197"/>
      </w:tblGrid>
      <w:tr w14:paraId="69EEC8F6">
        <w:trPr>
          <w:trHeight w:val="453" w:hRule="exact"/>
          <w:jc w:val="center"/>
        </w:trPr>
        <w:tc>
          <w:tcPr>
            <w:tcW w:w="2396" w:type="dxa"/>
            <w:tcBorders>
              <w:top w:val="nil"/>
              <w:left w:val="nil"/>
              <w:bottom w:val="nil"/>
              <w:right w:val="nil"/>
            </w:tcBorders>
            <w:noWrap/>
            <w:vAlign w:val="center"/>
          </w:tcPr>
          <w:p w14:paraId="7180BEA2">
            <w:pP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6FD02D7B">
            <w:pPr>
              <w:rPr>
                <w:rFonts w:ascii="仿宋" w:eastAsia="仿宋"/>
                <w:color w:val="auto"/>
                <w:sz w:val="28"/>
                <w:highlight w:val="none"/>
                <w:u w:val="single"/>
              </w:rPr>
            </w:pPr>
            <w:r>
              <w:rPr>
                <w:rFonts w:hint="eastAsia" w:ascii="仿宋" w:eastAsia="仿宋"/>
                <w:color w:val="auto"/>
                <w:sz w:val="28"/>
                <w:highlight w:val="none"/>
              </w:rPr>
              <w:t>SXMY-20241102</w:t>
            </w:r>
          </w:p>
        </w:tc>
      </w:tr>
      <w:tr w14:paraId="087F04A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36F82B0">
            <w:pP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25577CA5">
            <w:pPr>
              <w:rPr>
                <w:rFonts w:ascii="仿宋" w:eastAsia="仿宋"/>
                <w:color w:val="auto"/>
                <w:sz w:val="28"/>
                <w:highlight w:val="none"/>
              </w:rPr>
            </w:pPr>
            <w:r>
              <w:rPr>
                <w:rFonts w:hint="eastAsia" w:ascii="仿宋" w:eastAsia="仿宋"/>
                <w:color w:val="auto"/>
                <w:sz w:val="28"/>
                <w:highlight w:val="none"/>
              </w:rPr>
              <w:t>绍兴市越城区东湖街道社区卫生服务中心</w:t>
            </w:r>
          </w:p>
        </w:tc>
      </w:tr>
      <w:tr w14:paraId="00600F5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8A46165">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03C4A39F">
            <w:pPr>
              <w:rPr>
                <w:rFonts w:ascii="仿宋" w:eastAsia="仿宋"/>
                <w:color w:val="auto"/>
                <w:sz w:val="28"/>
                <w:highlight w:val="none"/>
              </w:rPr>
            </w:pPr>
            <w:r>
              <w:rPr>
                <w:rFonts w:ascii="仿宋" w:eastAsia="仿宋"/>
                <w:color w:val="auto"/>
                <w:sz w:val="28"/>
                <w:highlight w:val="none"/>
              </w:rPr>
              <w:t>浙江明业项目管理有限公司</w:t>
            </w:r>
          </w:p>
        </w:tc>
      </w:tr>
      <w:tr w14:paraId="43B5A92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5A7ACD2">
            <w:pPr>
              <w:rPr>
                <w:rFonts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63FCD85">
            <w:pPr>
              <w:rPr>
                <w:rFonts w:ascii="仿宋" w:eastAsia="仿宋"/>
                <w:color w:val="auto"/>
                <w:sz w:val="28"/>
                <w:highlight w:val="none"/>
              </w:rPr>
            </w:pPr>
            <w:r>
              <w:rPr>
                <w:rFonts w:hint="eastAsia" w:ascii="仿宋" w:eastAsia="仿宋"/>
                <w:color w:val="auto"/>
                <w:sz w:val="28"/>
                <w:highlight w:val="none"/>
              </w:rPr>
              <w:t>绍兴市越城区财政局</w:t>
            </w:r>
          </w:p>
        </w:tc>
      </w:tr>
    </w:tbl>
    <w:p w14:paraId="50E396F1">
      <w:pPr>
        <w:jc w:val="center"/>
        <w:rPr>
          <w:rFonts w:ascii="仿宋" w:eastAsia="仿宋"/>
          <w:color w:val="auto"/>
          <w:sz w:val="28"/>
          <w:highlight w:val="none"/>
        </w:rPr>
      </w:pPr>
    </w:p>
    <w:p w14:paraId="53DD145B">
      <w:pPr>
        <w:jc w:val="center"/>
        <w:rPr>
          <w:rFonts w:ascii="仿宋" w:eastAsia="仿宋"/>
          <w:color w:val="auto"/>
          <w:sz w:val="28"/>
          <w:highlight w:val="none"/>
        </w:rPr>
      </w:pPr>
    </w:p>
    <w:p w14:paraId="6A264035">
      <w:pPr>
        <w:jc w:val="center"/>
        <w:rPr>
          <w:rFonts w:ascii="仿宋" w:eastAsia="仿宋"/>
          <w:color w:val="auto"/>
          <w:sz w:val="28"/>
          <w:highlight w:val="none"/>
        </w:rPr>
      </w:pPr>
      <w:r>
        <w:rPr>
          <w:rFonts w:hint="eastAsia" w:ascii="仿宋" w:eastAsia="仿宋"/>
          <w:color w:val="auto"/>
          <w:sz w:val="28"/>
          <w:highlight w:val="none"/>
          <w:u w:val="single"/>
        </w:rPr>
        <w:t>2024</w:t>
      </w:r>
      <w:r>
        <w:rPr>
          <w:rFonts w:hint="eastAsia" w:ascii="仿宋" w:eastAsia="仿宋"/>
          <w:color w:val="auto"/>
          <w:sz w:val="28"/>
          <w:highlight w:val="none"/>
        </w:rPr>
        <w:t>年</w:t>
      </w:r>
      <w:r>
        <w:rPr>
          <w:rFonts w:hint="eastAsia" w:ascii="仿宋" w:eastAsia="仿宋"/>
          <w:color w:val="auto"/>
          <w:sz w:val="28"/>
          <w:highlight w:val="none"/>
          <w:u w:val="single"/>
        </w:rPr>
        <w:t>1</w:t>
      </w:r>
      <w:r>
        <w:rPr>
          <w:rFonts w:hint="eastAsia" w:ascii="仿宋" w:eastAsia="仿宋"/>
          <w:color w:val="auto"/>
          <w:sz w:val="28"/>
          <w:highlight w:val="none"/>
          <w:u w:val="single"/>
          <w:lang w:val="en-US" w:eastAsia="zh-CN"/>
        </w:rPr>
        <w:t>1</w:t>
      </w:r>
      <w:r>
        <w:rPr>
          <w:rFonts w:hint="eastAsia" w:ascii="仿宋" w:eastAsia="仿宋"/>
          <w:color w:val="auto"/>
          <w:sz w:val="28"/>
          <w:highlight w:val="none"/>
        </w:rPr>
        <w:t>月</w:t>
      </w:r>
    </w:p>
    <w:p w14:paraId="59FCD057">
      <w:pPr>
        <w:rPr>
          <w:rFonts w:ascii="仿宋" w:eastAsia="仿宋"/>
          <w:color w:val="auto"/>
          <w:sz w:val="28"/>
          <w:highlight w:val="none"/>
        </w:rPr>
      </w:pPr>
    </w:p>
    <w:p w14:paraId="637A4B8B">
      <w:pPr>
        <w:rPr>
          <w:rFonts w:ascii="仿宋" w:eastAsia="仿宋"/>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14:paraId="17181C31">
      <w:pPr>
        <w:jc w:val="center"/>
        <w:rPr>
          <w:rFonts w:ascii="仿宋" w:eastAsia="仿宋"/>
          <w:color w:val="auto"/>
          <w:sz w:val="28"/>
          <w:highlight w:val="none"/>
        </w:rPr>
      </w:pPr>
      <w:r>
        <w:rPr>
          <w:rFonts w:hint="eastAsia" w:ascii="仿宋" w:eastAsia="仿宋"/>
          <w:b/>
          <w:color w:val="auto"/>
          <w:sz w:val="44"/>
          <w:szCs w:val="44"/>
          <w:highlight w:val="none"/>
        </w:rPr>
        <w:t>目录</w:t>
      </w:r>
    </w:p>
    <w:p w14:paraId="0DDD960C">
      <w:pPr>
        <w:jc w:val="center"/>
        <w:rPr>
          <w:rFonts w:ascii="仿宋" w:eastAsia="仿宋"/>
          <w:b/>
          <w:color w:val="auto"/>
          <w:sz w:val="44"/>
          <w:szCs w:val="44"/>
          <w:highlight w:val="none"/>
        </w:rPr>
      </w:pPr>
    </w:p>
    <w:p w14:paraId="1C3D2544">
      <w:pPr>
        <w:pStyle w:val="20"/>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"_Toc31112"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_Toc31112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63E6AC">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"_Toc13472"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_Toc13472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05C6861">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"_Toc2607"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A8BBB4A">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"_Toc27758"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_Toc27758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C9FB50">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"_Toc30368"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FBA3C9">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"_Toc30761"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_Toc30761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08121E">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"_Toc14944"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_Toc14944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03985C4">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"_Toc27068"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_Toc27068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25EF45">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"_Toc23126" </w:instrText>
      </w:r>
      <w:r>
        <w:rPr>
          <w:color w:val="auto"/>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9852AE">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"_Toc10858"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_Toc10858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721D2B5">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"_Toc15027"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_Toc15027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19B7232">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"_Toc5561"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B76E01">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"_Toc30897"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451DBAA">
      <w:pPr>
        <w:pStyle w:val="20"/>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"_Toc27807"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336EE07">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"_Toc3978"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243661">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"_Toc27416"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_Toc27416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F24DEE0">
      <w:pPr>
        <w:pStyle w:val="22"/>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"_Toc2605"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66FEE2">
      <w:pPr>
        <w:pStyle w:val="22"/>
        <w:tabs>
          <w:tab w:val="right" w:leader="dot" w:pos="830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219153B2">
      <w:pPr>
        <w:rPr>
          <w:rFonts w:ascii="仿宋" w:eastAsia="仿宋"/>
          <w:color w:val="auto"/>
          <w:highlight w:val="none"/>
        </w:rPr>
      </w:pPr>
    </w:p>
    <w:p w14:paraId="56778E44">
      <w:pPr>
        <w:pStyle w:val="2"/>
        <w:rPr>
          <w:rFonts w:ascii="仿宋"/>
          <w:color w:val="auto"/>
          <w:highlight w:val="none"/>
        </w:rPr>
        <w:sectPr>
          <w:footerReference r:id="rId4" w:type="default"/>
          <w:pgSz w:w="11907" w:h="16840"/>
          <w:pgMar w:top="1440" w:right="1463" w:bottom="1440" w:left="1803" w:header="851" w:footer="992" w:gutter="0"/>
          <w:cols w:space="720" w:num="1"/>
          <w:docGrid w:type="lines" w:linePitch="312" w:charSpace="0"/>
        </w:sectPr>
      </w:pPr>
    </w:p>
    <w:p w14:paraId="623CE976">
      <w:pPr>
        <w:pStyle w:val="2"/>
        <w:rPr>
          <w:rFonts w:ascii="仿宋"/>
          <w:color w:val="auto"/>
          <w:highlight w:val="none"/>
        </w:rPr>
      </w:pPr>
      <w:bookmarkStart w:id="0"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p>
    <w:p w14:paraId="371E22F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4E9C8C7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绍兴市越城区东湖街道社区卫生服务中心(全自动生化分析仪、血液细胞分析仪）医疗设备采购项目</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27481001">
      <w:pPr>
        <w:rPr>
          <w:color w:val="auto"/>
          <w:sz w:val="24"/>
          <w:szCs w:val="24"/>
          <w:highlight w:val="none"/>
        </w:rPr>
      </w:pPr>
    </w:p>
    <w:p w14:paraId="49A1E60B">
      <w:pPr>
        <w:spacing w:beforeLines="100" w:afterLines="100"/>
        <w:rPr>
          <w:rFonts w:ascii="仿宋" w:hAnsi="仿宋" w:eastAsia="仿宋" w:cs="仿宋"/>
          <w:b/>
          <w:bCs/>
          <w:color w:val="auto"/>
          <w:sz w:val="24"/>
          <w:szCs w:val="24"/>
          <w:highlight w:val="none"/>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4176EDF9">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SXMY-20241102</w:t>
      </w:r>
    </w:p>
    <w:p w14:paraId="5BA729B6">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绍兴市越城区东湖街道社区卫生服务中心(全自动生化分析仪、血液细胞分析仪）医疗设备采购项目</w:t>
      </w:r>
    </w:p>
    <w:bookmarkEnd w:id="5"/>
    <w:p w14:paraId="702914E9">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：标项一</w:t>
      </w:r>
      <w:r>
        <w:rPr>
          <w:rFonts w:hint="eastAsia" w:ascii="仿宋" w:eastAsia="仿宋" w:cs="宋体"/>
          <w:bCs/>
          <w:color w:val="auto"/>
          <w:sz w:val="24"/>
          <w:szCs w:val="24"/>
          <w:highlight w:val="none"/>
          <w:u w:val="single"/>
        </w:rPr>
        <w:t>895000</w:t>
      </w:r>
      <w:r>
        <w:rPr>
          <w:rFonts w:hint="eastAsia" w:ascii="仿宋" w:eastAsia="仿宋" w:cs="宋体"/>
          <w:bCs/>
          <w:color w:val="auto"/>
          <w:sz w:val="24"/>
          <w:szCs w:val="24"/>
          <w:highlight w:val="none"/>
        </w:rPr>
        <w:t>元；标项二</w:t>
      </w:r>
      <w:r>
        <w:rPr>
          <w:rFonts w:hint="eastAsia" w:ascii="仿宋" w:eastAsia="仿宋" w:cs="宋体"/>
          <w:bCs/>
          <w:color w:val="auto"/>
          <w:sz w:val="24"/>
          <w:szCs w:val="24"/>
          <w:highlight w:val="none"/>
          <w:u w:val="single"/>
        </w:rPr>
        <w:t>350000</w:t>
      </w:r>
      <w:r>
        <w:rPr>
          <w:rFonts w:hint="eastAsia" w:ascii="仿宋" w:eastAsia="仿宋" w:cs="宋体"/>
          <w:bCs/>
          <w:color w:val="auto"/>
          <w:sz w:val="24"/>
          <w:szCs w:val="24"/>
          <w:highlight w:val="none"/>
        </w:rPr>
        <w:t>元。</w:t>
      </w:r>
    </w:p>
    <w:p w14:paraId="3C23383C">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：标项一</w:t>
      </w:r>
      <w:r>
        <w:rPr>
          <w:rFonts w:hint="eastAsia" w:ascii="仿宋" w:eastAsia="仿宋" w:cs="宋体"/>
          <w:bCs/>
          <w:color w:val="auto"/>
          <w:sz w:val="24"/>
          <w:szCs w:val="24"/>
          <w:highlight w:val="none"/>
          <w:u w:val="single"/>
        </w:rPr>
        <w:t>895000</w:t>
      </w:r>
      <w:r>
        <w:rPr>
          <w:rFonts w:hint="eastAsia" w:ascii="仿宋" w:eastAsia="仿宋" w:cs="宋体"/>
          <w:bCs/>
          <w:color w:val="auto"/>
          <w:sz w:val="24"/>
          <w:szCs w:val="24"/>
          <w:highlight w:val="none"/>
        </w:rPr>
        <w:t>元；标项二</w:t>
      </w:r>
      <w:r>
        <w:rPr>
          <w:rFonts w:hint="eastAsia" w:ascii="仿宋" w:eastAsia="仿宋" w:cs="宋体"/>
          <w:bCs/>
          <w:color w:val="auto"/>
          <w:sz w:val="24"/>
          <w:szCs w:val="24"/>
          <w:highlight w:val="none"/>
          <w:u w:val="single"/>
        </w:rPr>
        <w:t>350000</w:t>
      </w:r>
      <w:r>
        <w:rPr>
          <w:rFonts w:hint="eastAsia" w:ascii="仿宋" w:eastAsia="仿宋" w:cs="宋体"/>
          <w:bCs/>
          <w:color w:val="auto"/>
          <w:sz w:val="24"/>
          <w:szCs w:val="24"/>
          <w:highlight w:val="none"/>
        </w:rPr>
        <w:t>元。</w:t>
      </w:r>
    </w:p>
    <w:p w14:paraId="1B9DFB8D">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ADCD270">
      <w:pPr>
        <w:spacing w:line="360" w:lineRule="auto"/>
        <w:ind w:firstLine="480" w:firstLineChars="200"/>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6E7F5D1C">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全自动生化分析仪</w:t>
      </w:r>
    </w:p>
    <w:p w14:paraId="5327B521">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w:t>
      </w:r>
    </w:p>
    <w:p w14:paraId="2B2D2E67">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895000</w:t>
      </w:r>
    </w:p>
    <w:p w14:paraId="5CF4BAC4">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26370240">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hint="eastAsia" w:ascii="仿宋" w:eastAsia="仿宋" w:cs="宋体"/>
          <w:bCs/>
          <w:color w:val="auto"/>
          <w:sz w:val="24"/>
          <w:highlight w:val="none"/>
          <w:u w:val="single"/>
        </w:rPr>
        <w:t>无</w:t>
      </w:r>
    </w:p>
    <w:p w14:paraId="704EAA35">
      <w:pPr>
        <w:spacing w:line="400" w:lineRule="exact"/>
        <w:ind w:firstLine="480" w:firstLineChars="200"/>
        <w:rPr>
          <w:rFonts w:ascii="仿宋" w:eastAsia="仿宋" w:cs="宋体"/>
          <w:bCs/>
          <w:color w:val="auto"/>
          <w:sz w:val="24"/>
          <w:szCs w:val="24"/>
          <w:highlight w:val="none"/>
        </w:rPr>
      </w:pPr>
      <w:r>
        <w:rPr>
          <w:rFonts w:hint="eastAsia" w:ascii="仿宋" w:eastAsia="仿宋" w:cs="宋体"/>
          <w:bCs/>
          <w:color w:val="auto"/>
          <w:sz w:val="24"/>
          <w:szCs w:val="24"/>
          <w:highlight w:val="none"/>
        </w:rPr>
        <w:t>标项二：</w:t>
      </w:r>
    </w:p>
    <w:p w14:paraId="46A84D8C">
      <w:pPr>
        <w:spacing w:line="400" w:lineRule="exact"/>
        <w:ind w:left="1056" w:leftChars="503"/>
        <w:rPr>
          <w:rFonts w:ascii="仿宋" w:eastAsia="仿宋" w:cs="宋体"/>
          <w:bCs/>
          <w:color w:val="auto"/>
          <w:sz w:val="24"/>
          <w:szCs w:val="24"/>
          <w:highlight w:val="none"/>
        </w:rPr>
      </w:pPr>
      <w:r>
        <w:rPr>
          <w:rFonts w:hint="eastAsia" w:ascii="仿宋" w:eastAsia="仿宋" w:cs="宋体"/>
          <w:bCs/>
          <w:color w:val="auto"/>
          <w:sz w:val="24"/>
          <w:szCs w:val="24"/>
          <w:highlight w:val="none"/>
        </w:rPr>
        <w:t>标项名称：</w:t>
      </w:r>
      <w:r>
        <w:rPr>
          <w:rFonts w:hint="eastAsia" w:ascii="仿宋" w:eastAsia="仿宋" w:cs="宋体"/>
          <w:bCs/>
          <w:color w:val="auto"/>
          <w:sz w:val="24"/>
          <w:szCs w:val="24"/>
          <w:highlight w:val="none"/>
          <w:u w:val="single"/>
        </w:rPr>
        <w:t>血液细胞分析仪</w:t>
      </w:r>
    </w:p>
    <w:p w14:paraId="0CC376B2">
      <w:pPr>
        <w:spacing w:line="400" w:lineRule="exact"/>
        <w:ind w:left="1056" w:leftChars="503"/>
        <w:rPr>
          <w:rFonts w:ascii="仿宋" w:eastAsia="仿宋" w:cs="宋体"/>
          <w:bCs/>
          <w:color w:val="auto"/>
          <w:sz w:val="24"/>
          <w:szCs w:val="24"/>
          <w:highlight w:val="none"/>
        </w:rPr>
      </w:pPr>
      <w:r>
        <w:rPr>
          <w:rFonts w:hint="eastAsia" w:ascii="仿宋" w:eastAsia="仿宋" w:cs="宋体"/>
          <w:bCs/>
          <w:color w:val="auto"/>
          <w:sz w:val="24"/>
          <w:szCs w:val="24"/>
          <w:highlight w:val="none"/>
        </w:rPr>
        <w:t>数量：</w:t>
      </w:r>
      <w:r>
        <w:rPr>
          <w:rFonts w:hint="eastAsia" w:ascii="仿宋" w:eastAsia="仿宋" w:cs="宋体"/>
          <w:bCs/>
          <w:color w:val="auto"/>
          <w:sz w:val="24"/>
          <w:szCs w:val="24"/>
          <w:highlight w:val="none"/>
          <w:u w:val="single"/>
        </w:rPr>
        <w:t>1</w:t>
      </w:r>
    </w:p>
    <w:p w14:paraId="78FF3A45">
      <w:pPr>
        <w:spacing w:line="400" w:lineRule="exact"/>
        <w:ind w:left="1056" w:leftChars="503"/>
        <w:rPr>
          <w:rFonts w:ascii="仿宋" w:eastAsia="仿宋" w:cs="宋体"/>
          <w:bCs/>
          <w:color w:val="auto"/>
          <w:sz w:val="24"/>
          <w:szCs w:val="24"/>
          <w:highlight w:val="none"/>
          <w:u w:val="single"/>
        </w:rPr>
      </w:pPr>
      <w:r>
        <w:rPr>
          <w:rFonts w:hint="eastAsia" w:ascii="仿宋" w:eastAsia="仿宋" w:cs="宋体"/>
          <w:bCs/>
          <w:color w:val="auto"/>
          <w:sz w:val="24"/>
          <w:szCs w:val="24"/>
          <w:highlight w:val="none"/>
        </w:rPr>
        <w:t>预算金额（元）：</w:t>
      </w:r>
      <w:r>
        <w:rPr>
          <w:rFonts w:hint="eastAsia" w:ascii="仿宋" w:eastAsia="仿宋" w:cs="宋体"/>
          <w:bCs/>
          <w:color w:val="auto"/>
          <w:sz w:val="24"/>
          <w:szCs w:val="24"/>
          <w:highlight w:val="none"/>
          <w:u w:val="single"/>
        </w:rPr>
        <w:t>350000</w:t>
      </w:r>
    </w:p>
    <w:p w14:paraId="669611D5">
      <w:pPr>
        <w:spacing w:line="400" w:lineRule="exact"/>
        <w:ind w:left="1056" w:leftChars="503"/>
        <w:rPr>
          <w:rFonts w:ascii="仿宋" w:eastAsia="仿宋" w:cs="宋体"/>
          <w:bCs/>
          <w:color w:val="auto"/>
          <w:sz w:val="24"/>
          <w:szCs w:val="24"/>
          <w:highlight w:val="none"/>
        </w:rPr>
      </w:pPr>
      <w:r>
        <w:rPr>
          <w:rFonts w:hint="eastAsia" w:ascii="仿宋" w:eastAsia="仿宋" w:cs="宋体"/>
          <w:bCs/>
          <w:color w:val="auto"/>
          <w:sz w:val="24"/>
          <w:szCs w:val="24"/>
          <w:highlight w:val="none"/>
        </w:rPr>
        <w:t>简要规格描述或项目基本概况介绍、用途：</w:t>
      </w:r>
      <w:r>
        <w:rPr>
          <w:rFonts w:hint="eastAsia" w:ascii="仿宋" w:eastAsia="仿宋" w:cs="宋体"/>
          <w:bCs/>
          <w:color w:val="auto"/>
          <w:sz w:val="24"/>
          <w:szCs w:val="24"/>
          <w:highlight w:val="none"/>
          <w:u w:val="single"/>
        </w:rPr>
        <w:t>详见采购文件。</w:t>
      </w:r>
    </w:p>
    <w:p w14:paraId="6889B13D">
      <w:pPr>
        <w:spacing w:line="360" w:lineRule="auto"/>
        <w:ind w:left="1056" w:leftChars="503"/>
        <w:rPr>
          <w:rFonts w:ascii="仿宋" w:eastAsia="仿宋" w:cs="宋体"/>
          <w:bCs/>
          <w:color w:val="auto"/>
          <w:sz w:val="24"/>
          <w:highlight w:val="none"/>
          <w:u w:val="single"/>
        </w:rPr>
      </w:pPr>
      <w:r>
        <w:rPr>
          <w:rFonts w:hint="eastAsia" w:ascii="仿宋" w:eastAsia="仿宋" w:cs="宋体"/>
          <w:bCs/>
          <w:color w:val="auto"/>
          <w:sz w:val="24"/>
          <w:szCs w:val="24"/>
          <w:highlight w:val="none"/>
        </w:rPr>
        <w:t>备注：</w:t>
      </w:r>
      <w:r>
        <w:rPr>
          <w:rFonts w:hint="eastAsia" w:ascii="仿宋" w:eastAsia="仿宋" w:cs="宋体"/>
          <w:bCs/>
          <w:color w:val="auto"/>
          <w:sz w:val="24"/>
          <w:szCs w:val="24"/>
          <w:highlight w:val="none"/>
          <w:u w:val="single"/>
        </w:rPr>
        <w:t>无</w:t>
      </w:r>
    </w:p>
    <w:p w14:paraId="665C9657">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详见采购文件</w:t>
      </w:r>
    </w:p>
    <w:p w14:paraId="445155C4">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573064C">
      <w:pPr>
        <w:spacing w:beforeLines="100" w:afterLines="100"/>
        <w:rPr>
          <w:rFonts w:ascii="仿宋" w:hAnsi="仿宋" w:eastAsia="仿宋" w:cs="仿宋"/>
          <w:b/>
          <w:bCs/>
          <w:color w:val="auto"/>
          <w:sz w:val="24"/>
          <w:szCs w:val="24"/>
          <w:highlight w:val="none"/>
        </w:rPr>
      </w:pPr>
      <w:bookmarkStart w:id="6" w:name="_Toc28359080"/>
      <w:bookmarkStart w:id="7" w:name="_Toc28359003"/>
      <w:bookmarkStart w:id="8" w:name="_Toc35393622"/>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14:paraId="3AA4DFFB">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DBF0E66">
      <w:pPr>
        <w:spacing w:line="360" w:lineRule="auto"/>
        <w:ind w:firstLine="540"/>
        <w:rPr>
          <w:rFonts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14:paraId="48F1EABD">
      <w:pPr>
        <w:spacing w:line="360" w:lineRule="auto"/>
        <w:ind w:firstLine="540"/>
        <w:rPr>
          <w:rFonts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投标产品属第三类医疗器械的，供应商应提供有效的医疗器械经营许可证，投标产品属第二类医疗器械，供应商应提供有效的医疗器械经营备案凭证；投标产品有生产许可要求的，应提供生产厂家的有效的医疗器械生产许可证；且医疗器械生产许可证生产范围或医疗器械经营许可证经营范围是与投标产品相适用的。</w:t>
      </w:r>
    </w:p>
    <w:p w14:paraId="59DE9DB3">
      <w:pPr>
        <w:spacing w:beforeLines="100" w:afterLines="100"/>
        <w:rPr>
          <w:rFonts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2DB48EF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rPr>
        <w:t>2024</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12</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09</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150E5381">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97163BB">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 xml:space="preserve">方式：供应商登陆政采云平台https://www.zcygov.cn/在线申请获取采购文件（进入“项目采购”应用，在获取采购文件菜单中选择项目，申请获取采购文件）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14:paraId="19165E3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5C4EC63F">
      <w:pPr>
        <w:spacing w:beforeLines="100" w:afterLines="100"/>
        <w:rPr>
          <w:rFonts w:ascii="仿宋" w:hAnsi="仿宋" w:eastAsia="仿宋" w:cs="仿宋"/>
          <w:b/>
          <w:bCs/>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6CF737CC">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68F8FC55">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14:paraId="6E812D7F">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065E5721">
      <w:pPr>
        <w:spacing w:line="360" w:lineRule="auto"/>
        <w:ind w:firstLine="480" w:firstLineChars="200"/>
        <w:rPr>
          <w:rFonts w:ascii="仿宋" w:eastAsia="仿宋"/>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；现场开标地点：</w:t>
      </w:r>
      <w:r>
        <w:rPr>
          <w:rFonts w:hint="eastAsia" w:ascii="仿宋" w:eastAsia="仿宋"/>
          <w:color w:val="auto"/>
          <w:sz w:val="24"/>
          <w:szCs w:val="24"/>
          <w:highlight w:val="none"/>
          <w:u w:val="single"/>
        </w:rPr>
        <w:t>浙江明业项目管理有限公司绍兴市解放大道111号中石化大楼7楼会议室</w:t>
      </w:r>
      <w:r>
        <w:rPr>
          <w:rFonts w:ascii="仿宋" w:eastAsia="仿宋"/>
          <w:color w:val="auto"/>
          <w:sz w:val="24"/>
          <w:szCs w:val="24"/>
          <w:highlight w:val="none"/>
          <w:u w:val="single"/>
        </w:rPr>
        <w:t>。</w:t>
      </w:r>
    </w:p>
    <w:p w14:paraId="1799216C">
      <w:pPr>
        <w:spacing w:beforeLines="100" w:afterLines="100"/>
        <w:rPr>
          <w:rFonts w:ascii="仿宋" w:hAnsi="仿宋" w:eastAsia="仿宋" w:cs="仿宋"/>
          <w:b/>
          <w:bCs/>
          <w:color w:val="auto"/>
          <w:sz w:val="24"/>
          <w:szCs w:val="24"/>
          <w:highlight w:val="none"/>
        </w:rPr>
      </w:pPr>
      <w:bookmarkStart w:id="18" w:name="_Toc35393625"/>
      <w:bookmarkStart w:id="19" w:name="_Toc28359084"/>
      <w:bookmarkStart w:id="20" w:name="_Toc28359007"/>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14:paraId="158FEE95">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6A7C141D">
      <w:pPr>
        <w:spacing w:beforeLines="100" w:afterLines="100"/>
        <w:rPr>
          <w:rFonts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61B6FD72">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21ACE7B">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0116432F">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5CB263A3">
      <w:pPr>
        <w:spacing w:beforeLines="100" w:afterLines="100"/>
        <w:rPr>
          <w:rFonts w:ascii="仿宋" w:hAnsi="仿宋" w:eastAsia="仿宋" w:cs="仿宋"/>
          <w:b/>
          <w:bCs/>
          <w:color w:val="auto"/>
          <w:sz w:val="24"/>
          <w:szCs w:val="24"/>
          <w:highlight w:val="none"/>
        </w:rPr>
      </w:pPr>
      <w:bookmarkStart w:id="24" w:name="_Toc35393796"/>
      <w:bookmarkStart w:id="25" w:name="_Toc35393627"/>
      <w:bookmarkStart w:id="26" w:name="_Toc28359085"/>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25A7000">
      <w:pPr>
        <w:widowControl/>
        <w:spacing w:line="400" w:lineRule="exact"/>
        <w:ind w:left="840" w:leftChars="400"/>
        <w:jc w:val="left"/>
        <w:rPr>
          <w:rFonts w:ascii="仿宋_GB2312" w:eastAsia="仿宋_GB2312"/>
          <w:color w:val="auto"/>
          <w:sz w:val="24"/>
          <w:szCs w:val="24"/>
          <w:highlight w:val="none"/>
        </w:rPr>
      </w:pPr>
      <w:bookmarkStart w:id="28" w:name="_Toc28359087"/>
      <w:bookmarkStart w:id="29" w:name="_Toc28359010"/>
      <w:r>
        <w:rPr>
          <w:rFonts w:hint="eastAsia" w:ascii="仿宋" w:eastAsia="仿宋" w:cs="宋体"/>
          <w:color w:val="auto"/>
          <w:sz w:val="24"/>
          <w:szCs w:val="24"/>
          <w:highlight w:val="none"/>
        </w:rPr>
        <w:t>1.采购人信息</w:t>
      </w:r>
    </w:p>
    <w:p w14:paraId="1B89803A">
      <w:pPr>
        <w:spacing w:line="400" w:lineRule="exact"/>
        <w:ind w:left="840" w:leftChars="400"/>
        <w:jc w:val="left"/>
        <w:rPr>
          <w:rFonts w:ascii="仿宋" w:eastAsia="仿宋"/>
          <w:color w:val="auto"/>
          <w:sz w:val="24"/>
          <w:szCs w:val="24"/>
          <w:highlight w:val="none"/>
          <w:u w:val="single"/>
        </w:rPr>
      </w:pPr>
      <w:bookmarkStart w:id="30" w:name="_Toc28359009"/>
      <w:bookmarkStart w:id="31" w:name="_Toc28359086"/>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绍兴市越城区东湖街道社区卫生服务中心　　</w:t>
      </w:r>
    </w:p>
    <w:p w14:paraId="1093B6DA">
      <w:pPr>
        <w:spacing w:line="400" w:lineRule="exact"/>
        <w:ind w:left="840" w:leftChars="400"/>
        <w:jc w:val="left"/>
        <w:rPr>
          <w:rFonts w:ascii="仿宋" w:eastAsia="仿宋"/>
          <w:color w:val="auto"/>
          <w:sz w:val="24"/>
          <w:szCs w:val="24"/>
          <w:highlight w:val="none"/>
          <w:u w:val="singl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绍兴市越城区东湖街道则水牌　　　</w:t>
      </w:r>
    </w:p>
    <w:p w14:paraId="175A1480">
      <w:pPr>
        <w:spacing w:line="400" w:lineRule="exact"/>
        <w:ind w:left="840" w:leftChars="400"/>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　　　　　　　 </w:t>
      </w:r>
    </w:p>
    <w:p w14:paraId="5F6C0D94">
      <w:pPr>
        <w:spacing w:line="400" w:lineRule="exact"/>
        <w:ind w:left="840" w:leftChars="400"/>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董嘉贤　　　　　　　</w:t>
      </w:r>
    </w:p>
    <w:p w14:paraId="008451FF">
      <w:pPr>
        <w:spacing w:line="400" w:lineRule="exact"/>
        <w:ind w:left="840" w:leftChars="400"/>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18057586317　　　</w:t>
      </w:r>
    </w:p>
    <w:p w14:paraId="1F56C234">
      <w:pPr>
        <w:spacing w:line="400" w:lineRule="exact"/>
        <w:ind w:left="840" w:leftChars="40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王祥　　　　　　　　　　</w:t>
      </w:r>
    </w:p>
    <w:p w14:paraId="290A492F">
      <w:pPr>
        <w:spacing w:line="400" w:lineRule="exact"/>
        <w:ind w:left="840" w:leftChars="400"/>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0575-88246965　　　　　</w:t>
      </w:r>
    </w:p>
    <w:p w14:paraId="5C9B0F43">
      <w:pPr>
        <w:spacing w:line="400" w:lineRule="exact"/>
        <w:ind w:left="840" w:leftChars="400"/>
        <w:jc w:val="left"/>
        <w:rPr>
          <w:rFonts w:ascii="仿宋" w:eastAsia="仿宋"/>
          <w:color w:val="auto"/>
          <w:sz w:val="24"/>
          <w:szCs w:val="24"/>
          <w:highlight w:val="none"/>
          <w:u w:val="single"/>
        </w:rPr>
      </w:pPr>
    </w:p>
    <w:p w14:paraId="1CBAD192">
      <w:pPr>
        <w:spacing w:line="400" w:lineRule="exact"/>
        <w:ind w:left="840" w:leftChars="400"/>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30"/>
      <w:bookmarkEnd w:id="31"/>
    </w:p>
    <w:p w14:paraId="02331A18">
      <w:pPr>
        <w:spacing w:line="400" w:lineRule="exact"/>
        <w:ind w:left="840" w:leftChars="400"/>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浙江明业项目管理有限公司</w:t>
      </w:r>
    </w:p>
    <w:p w14:paraId="3B1835F5">
      <w:pPr>
        <w:spacing w:line="400" w:lineRule="exact"/>
        <w:ind w:left="840" w:leftChars="400"/>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绍兴市越城区解放大道111号中石化大楼7楼代理部</w:t>
      </w:r>
    </w:p>
    <w:p w14:paraId="5DC7AEA7">
      <w:pPr>
        <w:spacing w:line="400" w:lineRule="exact"/>
        <w:ind w:left="840" w:leftChars="400"/>
        <w:jc w:val="left"/>
        <w:rPr>
          <w:rFonts w:ascii="仿宋" w:eastAsia="仿宋"/>
          <w:color w:val="auto"/>
          <w:sz w:val="24"/>
          <w:szCs w:val="24"/>
          <w:highlight w:val="none"/>
        </w:rPr>
      </w:pPr>
      <w:r>
        <w:rPr>
          <w:rFonts w:hint="eastAsia" w:ascii="仿宋" w:eastAsia="仿宋"/>
          <w:color w:val="auto"/>
          <w:sz w:val="24"/>
          <w:szCs w:val="24"/>
          <w:highlight w:val="none"/>
        </w:rPr>
        <w:t>传真：</w:t>
      </w:r>
      <w:r>
        <w:rPr>
          <w:rFonts w:hint="eastAsia" w:ascii="仿宋" w:eastAsia="仿宋"/>
          <w:color w:val="auto"/>
          <w:sz w:val="24"/>
          <w:szCs w:val="24"/>
          <w:highlight w:val="none"/>
          <w:u w:val="single"/>
        </w:rPr>
        <w:t>　/</w:t>
      </w:r>
    </w:p>
    <w:p w14:paraId="22A82924">
      <w:pPr>
        <w:spacing w:line="400" w:lineRule="exact"/>
        <w:ind w:left="840" w:leftChars="400"/>
        <w:jc w:val="left"/>
        <w:rPr>
          <w:rFonts w:ascii="仿宋" w:eastAsia="仿宋"/>
          <w:color w:val="auto"/>
          <w:sz w:val="24"/>
          <w:szCs w:val="24"/>
          <w:highlight w:val="none"/>
        </w:rPr>
      </w:pPr>
      <w:r>
        <w:rPr>
          <w:rFonts w:hint="eastAsia" w:ascii="仿宋" w:eastAsia="仿宋"/>
          <w:color w:val="auto"/>
          <w:sz w:val="24"/>
          <w:szCs w:val="24"/>
          <w:highlight w:val="none"/>
        </w:rPr>
        <w:t>项目联系人（询问）：</w:t>
      </w:r>
      <w:r>
        <w:rPr>
          <w:rFonts w:hint="eastAsia" w:ascii="仿宋" w:eastAsia="仿宋"/>
          <w:color w:val="auto"/>
          <w:sz w:val="24"/>
          <w:szCs w:val="24"/>
          <w:highlight w:val="none"/>
          <w:u w:val="single"/>
        </w:rPr>
        <w:t>章娅琴</w:t>
      </w:r>
    </w:p>
    <w:p w14:paraId="0DF4A5C5">
      <w:pPr>
        <w:spacing w:line="400" w:lineRule="exact"/>
        <w:ind w:left="840" w:leftChars="400"/>
        <w:jc w:val="left"/>
        <w:rPr>
          <w:rFonts w:ascii="仿宋" w:eastAsia="仿宋"/>
          <w:color w:val="auto"/>
          <w:sz w:val="24"/>
          <w:szCs w:val="24"/>
          <w:highlight w:val="none"/>
          <w:u w:val="single"/>
        </w:rPr>
      </w:pPr>
      <w:r>
        <w:rPr>
          <w:rFonts w:hint="eastAsia" w:ascii="仿宋" w:eastAsia="仿宋"/>
          <w:color w:val="auto"/>
          <w:sz w:val="24"/>
          <w:szCs w:val="24"/>
          <w:highlight w:val="none"/>
        </w:rPr>
        <w:t>项目联系方式（询问）：</w:t>
      </w:r>
      <w:r>
        <w:rPr>
          <w:rFonts w:hint="eastAsia" w:ascii="仿宋" w:eastAsia="仿宋"/>
          <w:color w:val="auto"/>
          <w:sz w:val="24"/>
          <w:szCs w:val="24"/>
          <w:highlight w:val="none"/>
          <w:u w:val="single"/>
        </w:rPr>
        <w:t>13732488822</w:t>
      </w:r>
    </w:p>
    <w:p w14:paraId="1C5729B0">
      <w:pPr>
        <w:spacing w:line="400" w:lineRule="exact"/>
        <w:ind w:left="840" w:leftChars="400"/>
        <w:jc w:val="left"/>
        <w:rPr>
          <w:rFonts w:ascii="仿宋" w:eastAsia="仿宋"/>
          <w:color w:val="auto"/>
          <w:sz w:val="24"/>
          <w:szCs w:val="24"/>
          <w:highlight w:val="none"/>
        </w:rPr>
      </w:pPr>
      <w:r>
        <w:rPr>
          <w:rFonts w:hint="eastAsia" w:ascii="仿宋" w:eastAsia="仿宋"/>
          <w:color w:val="auto"/>
          <w:sz w:val="24"/>
          <w:szCs w:val="24"/>
          <w:highlight w:val="none"/>
        </w:rPr>
        <w:t>质疑联系人：</w:t>
      </w:r>
      <w:r>
        <w:rPr>
          <w:rFonts w:hint="eastAsia" w:ascii="仿宋" w:eastAsia="仿宋"/>
          <w:color w:val="auto"/>
          <w:sz w:val="24"/>
          <w:szCs w:val="24"/>
          <w:highlight w:val="none"/>
          <w:u w:val="single"/>
        </w:rPr>
        <w:t>张臻</w:t>
      </w:r>
    </w:p>
    <w:p w14:paraId="6B889DFD">
      <w:pPr>
        <w:spacing w:line="360" w:lineRule="auto"/>
        <w:ind w:left="840" w:leftChars="400"/>
        <w:jc w:val="left"/>
        <w:rPr>
          <w:rFonts w:ascii="仿宋" w:eastAsia="仿宋"/>
          <w:color w:val="auto"/>
          <w:sz w:val="24"/>
          <w:szCs w:val="24"/>
          <w:highlight w:val="none"/>
          <w:u w:val="single"/>
        </w:rPr>
      </w:pPr>
      <w:r>
        <w:rPr>
          <w:rFonts w:hint="eastAsia" w:ascii="仿宋" w:eastAsia="仿宋"/>
          <w:color w:val="auto"/>
          <w:sz w:val="24"/>
          <w:szCs w:val="24"/>
          <w:highlight w:val="none"/>
        </w:rPr>
        <w:t>质疑联系方式：</w:t>
      </w:r>
      <w:r>
        <w:rPr>
          <w:rFonts w:hint="eastAsia" w:ascii="仿宋" w:eastAsia="仿宋"/>
          <w:color w:val="auto"/>
          <w:sz w:val="24"/>
          <w:szCs w:val="24"/>
          <w:highlight w:val="none"/>
          <w:u w:val="single"/>
        </w:rPr>
        <w:t>0575-85209901</w:t>
      </w:r>
    </w:p>
    <w:p w14:paraId="04365BAE">
      <w:pPr>
        <w:spacing w:line="360" w:lineRule="auto"/>
        <w:ind w:firstLine="720" w:firstLineChars="300"/>
        <w:rPr>
          <w:rFonts w:ascii="仿宋" w:eastAsia="仿宋"/>
          <w:color w:val="auto"/>
          <w:sz w:val="24"/>
          <w:szCs w:val="24"/>
          <w:highlight w:val="none"/>
        </w:rPr>
      </w:pPr>
    </w:p>
    <w:p w14:paraId="14494D22">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28"/>
      <w:bookmarkEnd w:id="29"/>
      <w:r>
        <w:rPr>
          <w:rFonts w:ascii="仿宋" w:eastAsia="仿宋" w:cs="宋体"/>
          <w:color w:val="auto"/>
          <w:sz w:val="24"/>
          <w:szCs w:val="24"/>
          <w:highlight w:val="none"/>
        </w:rPr>
        <w:t>同级政府采购监督管理部门</w:t>
      </w:r>
    </w:p>
    <w:p w14:paraId="48E176C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2CED361E">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7CEEC405">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775E7ED1">
      <w:pPr>
        <w:pStyle w:val="16"/>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3C5D235D">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14:paraId="1DA95D9E">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4A2E4CDC">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66F10065">
      <w:pPr>
        <w:widowControl/>
        <w:jc w:val="left"/>
        <w:rPr>
          <w:rFonts w:ascii="仿宋" w:eastAsia="仿宋"/>
          <w:color w:val="auto"/>
          <w:sz w:val="28"/>
          <w:szCs w:val="28"/>
          <w:highlight w:val="none"/>
        </w:rPr>
      </w:pPr>
    </w:p>
    <w:p w14:paraId="1FA53752">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0917759D">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color w:val="auto"/>
          <w:sz w:val="24"/>
          <w:highlight w:val="none"/>
          <w:u w:val="single"/>
        </w:rPr>
        <w:t>分散采购</w:t>
      </w:r>
    </w:p>
    <w:p w14:paraId="4D262435">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p>
    <w:p w14:paraId="31ACB7B4">
      <w:pPr>
        <w:numPr>
          <w:ilvl w:val="0"/>
          <w:numId w:val="3"/>
        </w:numPr>
        <w:spacing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ascii="仿宋" w:eastAsia="仿宋" w:cs="Arial"/>
          <w:b/>
          <w:bCs/>
          <w:color w:val="auto"/>
          <w:sz w:val="24"/>
          <w:highlight w:val="none"/>
          <w:u w:val="single"/>
        </w:rPr>
        <w:t>公开招标</w:t>
      </w:r>
    </w:p>
    <w:p w14:paraId="55A88898">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43805BB5">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14:paraId="6C145707">
      <w:pP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187C7A64">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00537EFF">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1"/>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18F1744B">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2"/>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504CFFE6">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3AF8D93E">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030452B0">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0308BD61">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1F725C32">
      <w:pP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52113D7B">
      <w:pPr>
        <w:spacing w:line="360" w:lineRule="exact"/>
        <w:ind w:firstLine="482" w:firstLineChars="200"/>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14:paraId="5FD4F606">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0C0082EE">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14:paraId="50C86659">
      <w:pP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14:paraId="243288E7">
      <w:pPr>
        <w:pStyle w:val="2"/>
        <w:rPr>
          <w:rFonts w:ascii="仿宋"/>
          <w:color w:val="auto"/>
          <w:highlight w:val="none"/>
        </w:rPr>
      </w:pPr>
      <w:bookmarkStart w:id="34" w:name="_Toc13472"/>
      <w:r>
        <w:rPr>
          <w:rFonts w:hint="eastAsia" w:ascii="仿宋"/>
          <w:color w:val="auto"/>
          <w:highlight w:val="none"/>
        </w:rPr>
        <w:t>第二章  投标人须知</w:t>
      </w:r>
      <w:bookmarkEnd w:id="34"/>
    </w:p>
    <w:p w14:paraId="483F31AF">
      <w:pPr>
        <w:pStyle w:val="3"/>
        <w:rPr>
          <w:rFonts w:ascii="仿宋"/>
          <w:color w:val="auto"/>
          <w:highlight w:val="none"/>
        </w:rPr>
      </w:pPr>
      <w:bookmarkStart w:id="35" w:name="_Toc2607"/>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6C3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5D897">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774E311">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14:paraId="75E9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458513">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6FC5375">
            <w:pPr>
              <w:spacing w:line="500" w:lineRule="exact"/>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s="宋体"/>
                <w:bCs/>
                <w:color w:val="auto"/>
                <w:sz w:val="24"/>
                <w:szCs w:val="24"/>
                <w:highlight w:val="none"/>
                <w:u w:val="single"/>
              </w:rPr>
              <w:t>绍兴市越城区东湖街道社区卫生服务中心(全自动生化分析仪、血液细胞分析仪）医疗设备采购项目</w:t>
            </w:r>
          </w:p>
        </w:tc>
      </w:tr>
      <w:tr w14:paraId="597E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4FE943A">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0899A9E">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1D71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D9E9AD3">
            <w:pPr>
              <w:spacing w:line="340" w:lineRule="exact"/>
              <w:jc w:val="center"/>
              <w:rPr>
                <w:rFonts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073680">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14:paraId="40A1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97F654">
            <w:pPr>
              <w:spacing w:line="340" w:lineRule="exact"/>
              <w:jc w:val="center"/>
              <w:rPr>
                <w:rFonts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B00B0A">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否    </w:t>
            </w:r>
          </w:p>
        </w:tc>
      </w:tr>
      <w:tr w14:paraId="56A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0640BC">
            <w:pPr>
              <w:spacing w:line="360" w:lineRule="auto"/>
              <w:jc w:val="center"/>
              <w:rPr>
                <w:rFonts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3860436">
            <w:pPr>
              <w:autoSpaceDE w:val="0"/>
              <w:autoSpaceDN w:val="0"/>
              <w:textAlignment w:val="bottom"/>
              <w:rPr>
                <w:rFonts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否</w:t>
            </w:r>
          </w:p>
        </w:tc>
      </w:tr>
      <w:tr w14:paraId="778D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1D146D3">
            <w:pPr>
              <w:spacing w:line="340" w:lineRule="exact"/>
              <w:jc w:val="center"/>
              <w:rPr>
                <w:rFonts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97AFFF">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1D31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DE6BEC">
            <w:pPr>
              <w:spacing w:line="340" w:lineRule="exact"/>
              <w:jc w:val="center"/>
              <w:rPr>
                <w:rFonts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3BFBBDC">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b/>
                <w:color w:val="auto"/>
                <w:sz w:val="24"/>
                <w:highlight w:val="none"/>
                <w:u w:val="single"/>
              </w:rPr>
              <w:t>合同价1%（</w:t>
            </w:r>
            <w:r>
              <w:rPr>
                <w:rFonts w:hint="eastAsia" w:ascii="仿宋" w:eastAsia="仿宋"/>
                <w:b/>
                <w:color w:val="auto"/>
                <w:sz w:val="24"/>
                <w:highlight w:val="none"/>
                <w:u w:val="single"/>
                <w:lang w:val="zh-CN"/>
              </w:rPr>
              <w:t>中标供应商需缴纳合同金额的</w:t>
            </w:r>
            <w:r>
              <w:rPr>
                <w:rFonts w:hint="eastAsia" w:ascii="仿宋" w:eastAsia="仿宋"/>
                <w:b/>
                <w:color w:val="auto"/>
                <w:sz w:val="24"/>
                <w:highlight w:val="none"/>
                <w:u w:val="single"/>
              </w:rPr>
              <w:t>1</w:t>
            </w:r>
            <w:r>
              <w:rPr>
                <w:rFonts w:hint="eastAsia" w:ascii="仿宋" w:eastAsia="仿宋"/>
                <w:b/>
                <w:color w:val="auto"/>
                <w:sz w:val="24"/>
                <w:highlight w:val="none"/>
                <w:u w:val="single"/>
                <w:lang w:val="zh-CN"/>
              </w:rPr>
              <w:t>%作为履约保证金，</w:t>
            </w:r>
            <w:r>
              <w:rPr>
                <w:rFonts w:hint="eastAsia" w:ascii="仿宋" w:eastAsia="仿宋"/>
                <w:b/>
                <w:color w:val="auto"/>
                <w:sz w:val="24"/>
                <w:highlight w:val="none"/>
                <w:u w:val="single"/>
              </w:rPr>
              <w:t>履行完合同约定事项验收合格后退还）</w:t>
            </w:r>
          </w:p>
          <w:p w14:paraId="6B6BDD4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682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0185597">
            <w:pPr>
              <w:spacing w:line="340" w:lineRule="exact"/>
              <w:jc w:val="center"/>
              <w:rPr>
                <w:rFonts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9986426">
            <w:pPr>
              <w:snapToGrid w:val="0"/>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715B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88CCAF">
            <w:pPr>
              <w:spacing w:line="340" w:lineRule="exact"/>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B99A8A">
            <w:pPr>
              <w:autoSpaceDE w:val="0"/>
              <w:autoSpaceDN w:val="0"/>
              <w:spacing w:line="440" w:lineRule="exact"/>
              <w:textAlignment w:val="bottom"/>
              <w:rPr>
                <w:rFonts w:ascii="仿宋" w:eastAsia="仿宋"/>
                <w:b/>
                <w:color w:val="auto"/>
                <w:sz w:val="24"/>
                <w:highlight w:val="none"/>
              </w:rPr>
            </w:pPr>
            <w:r>
              <w:rPr>
                <w:rFonts w:hint="eastAsia" w:ascii="仿宋" w:eastAsia="仿宋"/>
                <w:b/>
                <w:color w:val="auto"/>
                <w:sz w:val="24"/>
                <w:highlight w:val="none"/>
              </w:rPr>
              <w:t>采购代理服务费：中标单位需支付以下费用，并在投标报价中自行考虑：</w:t>
            </w:r>
          </w:p>
          <w:p w14:paraId="0DBD682A">
            <w:pPr>
              <w:pStyle w:val="54"/>
              <w:spacing w:line="400" w:lineRule="exact"/>
              <w:ind w:firstLine="0" w:firstLineChars="0"/>
              <w:rPr>
                <w:rFonts w:ascii="仿宋" w:hAnsi="仿宋" w:eastAsia="仿宋" w:cs="仿宋"/>
                <w:color w:val="auto"/>
                <w:sz w:val="24"/>
                <w:szCs w:val="24"/>
                <w:highlight w:val="none"/>
              </w:rPr>
            </w:pPr>
            <w:r>
              <w:rPr>
                <w:rFonts w:hint="eastAsia" w:ascii="仿宋" w:eastAsia="仿宋"/>
                <w:color w:val="auto"/>
                <w:sz w:val="24"/>
                <w:highlight w:val="none"/>
              </w:rPr>
              <w:t>①中标人须向采购代理机构按规定交纳中标服务费：5000元</w:t>
            </w:r>
          </w:p>
          <w:p w14:paraId="605A8C73">
            <w:pPr>
              <w:autoSpaceDE w:val="0"/>
              <w:autoSpaceDN w:val="0"/>
              <w:spacing w:line="440" w:lineRule="exact"/>
              <w:textAlignment w:val="bottom"/>
              <w:rPr>
                <w:rFonts w:ascii="仿宋" w:eastAsia="仿宋"/>
                <w:color w:val="auto"/>
                <w:sz w:val="24"/>
                <w:highlight w:val="none"/>
              </w:rPr>
            </w:pPr>
            <w:r>
              <w:rPr>
                <w:rFonts w:hint="eastAsia" w:ascii="仿宋" w:eastAsia="仿宋"/>
                <w:color w:val="auto"/>
                <w:sz w:val="24"/>
                <w:highlight w:val="none"/>
              </w:rPr>
              <w:t>②中标服务费的交纳方式：</w:t>
            </w:r>
          </w:p>
          <w:p w14:paraId="00ADD350">
            <w:pPr>
              <w:autoSpaceDE w:val="0"/>
              <w:autoSpaceDN w:val="0"/>
              <w:spacing w:line="440" w:lineRule="exact"/>
              <w:textAlignment w:val="bottom"/>
              <w:rPr>
                <w:rFonts w:ascii="仿宋" w:eastAsia="仿宋"/>
                <w:color w:val="auto"/>
                <w:sz w:val="24"/>
                <w:highlight w:val="none"/>
              </w:rPr>
            </w:pPr>
            <w:r>
              <w:rPr>
                <w:rFonts w:hint="eastAsia" w:ascii="仿宋" w:eastAsia="仿宋"/>
                <w:color w:val="auto"/>
                <w:sz w:val="24"/>
                <w:highlight w:val="none"/>
              </w:rPr>
              <w:t>用银行支票、汇票、电汇、现金等付款方式直接交纳代理服务费。</w:t>
            </w:r>
          </w:p>
          <w:p w14:paraId="271C6BDE">
            <w:pPr>
              <w:autoSpaceDE w:val="0"/>
              <w:autoSpaceDN w:val="0"/>
              <w:spacing w:line="440" w:lineRule="exact"/>
              <w:textAlignment w:val="bottom"/>
              <w:rPr>
                <w:rFonts w:ascii="仿宋" w:eastAsia="仿宋"/>
                <w:color w:val="auto"/>
                <w:sz w:val="24"/>
                <w:highlight w:val="none"/>
              </w:rPr>
            </w:pPr>
            <w:r>
              <w:rPr>
                <w:rFonts w:hint="eastAsia" w:ascii="仿宋" w:eastAsia="仿宋"/>
                <w:color w:val="auto"/>
                <w:sz w:val="24"/>
                <w:highlight w:val="none"/>
              </w:rPr>
              <w:t>公司名称：浙江明业项目管理有限公司</w:t>
            </w:r>
          </w:p>
          <w:p w14:paraId="2BCC379E">
            <w:pPr>
              <w:autoSpaceDE w:val="0"/>
              <w:autoSpaceDN w:val="0"/>
              <w:spacing w:line="440" w:lineRule="exact"/>
              <w:textAlignment w:val="bottom"/>
              <w:rPr>
                <w:rFonts w:ascii="仿宋" w:eastAsia="仿宋"/>
                <w:color w:val="auto"/>
                <w:sz w:val="24"/>
                <w:highlight w:val="none"/>
              </w:rPr>
            </w:pPr>
            <w:r>
              <w:rPr>
                <w:rFonts w:hint="eastAsia" w:ascii="仿宋" w:eastAsia="仿宋"/>
                <w:color w:val="auto"/>
                <w:sz w:val="24"/>
                <w:highlight w:val="none"/>
              </w:rPr>
              <w:t>开户行：中国银行柯桥支行</w:t>
            </w:r>
          </w:p>
          <w:p w14:paraId="0515B001">
            <w:pPr>
              <w:autoSpaceDE w:val="0"/>
              <w:autoSpaceDN w:val="0"/>
              <w:spacing w:line="440" w:lineRule="exact"/>
              <w:textAlignment w:val="bottom"/>
              <w:rPr>
                <w:rFonts w:ascii="仿宋" w:eastAsia="仿宋"/>
                <w:color w:val="auto"/>
                <w:sz w:val="24"/>
                <w:highlight w:val="none"/>
              </w:rPr>
            </w:pPr>
            <w:r>
              <w:rPr>
                <w:rFonts w:hint="eastAsia" w:ascii="仿宋" w:eastAsia="仿宋"/>
                <w:color w:val="auto"/>
                <w:sz w:val="24"/>
                <w:highlight w:val="none"/>
              </w:rPr>
              <w:t>账号：389658340837</w:t>
            </w:r>
          </w:p>
          <w:p w14:paraId="6AF8F23C">
            <w:pPr>
              <w:spacing w:line="500" w:lineRule="exact"/>
              <w:jc w:val="left"/>
              <w:rPr>
                <w:rFonts w:ascii="仿宋" w:eastAsia="仿宋" w:cs="仿宋_GB2312"/>
                <w:color w:val="auto"/>
                <w:sz w:val="24"/>
                <w:highlight w:val="none"/>
              </w:rPr>
            </w:pPr>
            <w:r>
              <w:rPr>
                <w:rFonts w:hint="eastAsia" w:ascii="仿宋" w:eastAsia="仿宋"/>
                <w:color w:val="auto"/>
                <w:sz w:val="24"/>
                <w:highlight w:val="none"/>
              </w:rPr>
              <w:t>③缴纳时间：领取中标通知书前交纳。</w:t>
            </w:r>
          </w:p>
        </w:tc>
      </w:tr>
      <w:tr w14:paraId="7DAF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69DF6DA">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6A2135E">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3DA4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D27335">
                  <w:pPr>
                    <w:snapToGrid w:val="0"/>
                    <w:jc w:val="center"/>
                    <w:rPr>
                      <w:rFonts w:ascii="仿宋" w:eastAsia="仿宋"/>
                      <w:b/>
                      <w:bCs/>
                      <w:color w:val="auto"/>
                      <w:sz w:val="24"/>
                      <w:highlight w:val="none"/>
                    </w:rPr>
                  </w:pPr>
                  <w:r>
                    <w:rPr>
                      <w:rFonts w:hint="eastAsia" w:ascii="仿宋" w:eastAsia="仿宋"/>
                      <w:b/>
                      <w:bCs/>
                      <w:color w:val="auto"/>
                      <w:sz w:val="24"/>
                      <w:highlight w:val="none"/>
                    </w:rPr>
                    <w:t>采专用设备制造业的名称</w:t>
                  </w:r>
                </w:p>
              </w:tc>
              <w:tc>
                <w:tcPr>
                  <w:tcW w:w="4078" w:type="dxa"/>
                  <w:vAlign w:val="center"/>
                </w:tcPr>
                <w:p w14:paraId="461E1A0A">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14:paraId="03E8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E9EA27E">
                  <w:pPr>
                    <w:snapToGrid w:val="0"/>
                    <w:jc w:val="center"/>
                    <w:rPr>
                      <w:rFonts w:ascii="仿宋" w:eastAsia="仿宋"/>
                      <w:b/>
                      <w:bCs/>
                      <w:color w:val="auto"/>
                      <w:sz w:val="24"/>
                      <w:highlight w:val="none"/>
                    </w:rPr>
                  </w:pPr>
                  <w:r>
                    <w:rPr>
                      <w:rFonts w:hint="eastAsia" w:ascii="仿宋" w:eastAsia="仿宋"/>
                      <w:b/>
                      <w:bCs/>
                      <w:color w:val="auto"/>
                      <w:sz w:val="24"/>
                      <w:highlight w:val="none"/>
                    </w:rPr>
                    <w:t>全自动生化分析仪</w:t>
                  </w:r>
                </w:p>
              </w:tc>
              <w:tc>
                <w:tcPr>
                  <w:tcW w:w="4078" w:type="dxa"/>
                  <w:vAlign w:val="center"/>
                </w:tcPr>
                <w:p w14:paraId="031A7C1F">
                  <w:pPr>
                    <w:snapToGrid w:val="0"/>
                    <w:jc w:val="center"/>
                    <w:rPr>
                      <w:rFonts w:ascii="仿宋" w:eastAsia="仿宋"/>
                      <w:b/>
                      <w:bCs/>
                      <w:color w:val="auto"/>
                      <w:sz w:val="24"/>
                      <w:highlight w:val="none"/>
                    </w:rPr>
                  </w:pPr>
                  <w:r>
                    <w:rPr>
                      <w:rFonts w:hint="eastAsia" w:ascii="仿宋" w:eastAsia="仿宋"/>
                      <w:b/>
                      <w:bCs/>
                      <w:color w:val="auto"/>
                      <w:sz w:val="24"/>
                      <w:highlight w:val="none"/>
                    </w:rPr>
                    <w:t>工业</w:t>
                  </w:r>
                </w:p>
              </w:tc>
            </w:tr>
            <w:tr w14:paraId="74D7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B4A0FE3">
                  <w:pPr>
                    <w:snapToGrid w:val="0"/>
                    <w:jc w:val="center"/>
                    <w:rPr>
                      <w:rFonts w:ascii="仿宋" w:eastAsia="仿宋"/>
                      <w:b/>
                      <w:bCs/>
                      <w:color w:val="auto"/>
                      <w:sz w:val="24"/>
                      <w:highlight w:val="none"/>
                    </w:rPr>
                  </w:pPr>
                  <w:r>
                    <w:rPr>
                      <w:rFonts w:hint="eastAsia" w:ascii="仿宋" w:eastAsia="仿宋"/>
                      <w:b/>
                      <w:bCs/>
                      <w:color w:val="auto"/>
                      <w:sz w:val="24"/>
                      <w:highlight w:val="none"/>
                    </w:rPr>
                    <w:t>血液细胞分析仪</w:t>
                  </w:r>
                </w:p>
              </w:tc>
              <w:tc>
                <w:tcPr>
                  <w:tcW w:w="4078" w:type="dxa"/>
                  <w:vAlign w:val="center"/>
                </w:tcPr>
                <w:p w14:paraId="3219506C">
                  <w:pPr>
                    <w:snapToGrid w:val="0"/>
                    <w:jc w:val="center"/>
                    <w:rPr>
                      <w:rFonts w:ascii="仿宋" w:eastAsia="仿宋"/>
                      <w:b/>
                      <w:bCs/>
                      <w:color w:val="auto"/>
                      <w:sz w:val="24"/>
                      <w:highlight w:val="none"/>
                    </w:rPr>
                  </w:pPr>
                  <w:r>
                    <w:rPr>
                      <w:rFonts w:hint="eastAsia" w:ascii="仿宋" w:eastAsia="仿宋"/>
                      <w:b/>
                      <w:bCs/>
                      <w:color w:val="auto"/>
                      <w:sz w:val="24"/>
                      <w:highlight w:val="none"/>
                    </w:rPr>
                    <w:t>工业</w:t>
                  </w:r>
                </w:p>
              </w:tc>
            </w:tr>
          </w:tbl>
          <w:p w14:paraId="70EAF535">
            <w:pPr>
              <w:spacing w:line="500" w:lineRule="exact"/>
              <w:jc w:val="left"/>
              <w:rPr>
                <w:rFonts w:ascii="仿宋" w:eastAsia="仿宋" w:cs="仿宋_GB2312"/>
                <w:b/>
                <w:bCs/>
                <w:color w:val="auto"/>
                <w:sz w:val="24"/>
                <w:highlight w:val="none"/>
              </w:rPr>
            </w:pPr>
          </w:p>
        </w:tc>
      </w:tr>
    </w:tbl>
    <w:p w14:paraId="253F06A4">
      <w:pPr>
        <w:ind w:left="238"/>
        <w:jc w:val="center"/>
        <w:rPr>
          <w:rFonts w:ascii="仿宋" w:eastAsia="仿宋"/>
          <w:color w:val="auto"/>
          <w:sz w:val="24"/>
          <w:highlight w:val="none"/>
        </w:rPr>
      </w:pPr>
    </w:p>
    <w:p w14:paraId="2C7559F9">
      <w:pPr>
        <w:pStyle w:val="3"/>
        <w:rPr>
          <w:rFonts w:ascii="仿宋"/>
          <w:color w:val="auto"/>
          <w:highlight w:val="none"/>
        </w:rPr>
      </w:pPr>
      <w:bookmarkStart w:id="36" w:name="_Toc27758"/>
      <w:r>
        <w:rPr>
          <w:rFonts w:hint="eastAsia" w:ascii="仿宋"/>
          <w:color w:val="auto"/>
          <w:highlight w:val="none"/>
        </w:rPr>
        <w:t>二、采购文件</w:t>
      </w:r>
      <w:bookmarkEnd w:id="36"/>
    </w:p>
    <w:p w14:paraId="2014C667">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14:paraId="12F54AAA">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3ABBF80">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55B9E555">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14:paraId="1F55EF48">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170E36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7B6B784">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3B4052C5">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10121C8A">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F08976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14:paraId="30A5849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7CBBFDC1">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3E3B9EF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06D0819">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14:paraId="7F189357">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3.1采购本国产品</w:t>
      </w:r>
    </w:p>
    <w:p w14:paraId="3889B65C">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716DBD3D">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2D82D6A6">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本项目依据</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规定，投标供应商提供的货物部分（不含服务部分，详见前附表）全部为小微企业制造的，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投标报价给予1</w:t>
      </w:r>
      <w:r>
        <w:rPr>
          <w:rFonts w:ascii="仿宋" w:eastAsia="仿宋" w:cs="仿宋_GB2312"/>
          <w:color w:val="auto"/>
          <w:sz w:val="24"/>
          <w:highlight w:val="none"/>
        </w:rPr>
        <w:t>0</w:t>
      </w:r>
      <w:r>
        <w:rPr>
          <w:rFonts w:hint="eastAsia" w:ascii="仿宋" w:eastAsia="仿宋" w:cs="仿宋_GB2312"/>
          <w:color w:val="auto"/>
          <w:sz w:val="24"/>
          <w:highlight w:val="none"/>
        </w:rPr>
        <w:t>%的扣除，用扣除后的价格参加评审。</w:t>
      </w:r>
    </w:p>
    <w:p w14:paraId="5601086C">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6B5658FB">
      <w:pPr>
        <w:snapToGrid w:val="0"/>
        <w:spacing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14:paraId="762522AE">
      <w:pPr>
        <w:snapToGrid w:val="0"/>
        <w:spacing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14:paraId="4D8F4FA2">
      <w:pPr>
        <w:snapToGrid w:val="0"/>
        <w:spacing w:line="440" w:lineRule="exact"/>
        <w:ind w:firstLine="480" w:firstLineChars="200"/>
        <w:jc w:val="left"/>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14:paraId="2E217E09">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16E7647">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28E65EE">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6FE06FC8">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14:paraId="65848550">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2451AC92">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14:paraId="46154185">
      <w:pPr>
        <w:pStyle w:val="7"/>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0579F71">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728969D0">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14:paraId="02F40BEB">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E7A6E0B">
      <w:pPr>
        <w:pStyle w:val="3"/>
        <w:rPr>
          <w:rFonts w:ascii="仿宋"/>
          <w:color w:val="auto"/>
          <w:highlight w:val="none"/>
        </w:rPr>
      </w:pPr>
      <w:bookmarkStart w:id="37" w:name="_Toc30368"/>
      <w:r>
        <w:rPr>
          <w:rFonts w:hint="eastAsia" w:ascii="仿宋"/>
          <w:color w:val="auto"/>
          <w:highlight w:val="none"/>
        </w:rPr>
        <w:t>三、投标文件</w:t>
      </w:r>
      <w:bookmarkEnd w:id="37"/>
    </w:p>
    <w:p w14:paraId="616D8782">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w:t>
      </w:r>
    </w:p>
    <w:p w14:paraId="52A5EF8A">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1636B639">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14:paraId="5A54DC9C">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34B7ED48">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14:paraId="49C8EA7A">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14:paraId="7FE592A7">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14:paraId="6D008B7B">
      <w:pPr>
        <w:snapToGrid w:val="0"/>
        <w:spacing w:line="440" w:lineRule="exact"/>
        <w:jc w:val="left"/>
        <w:rPr>
          <w:rFonts w:ascii="仿宋" w:eastAsia="仿宋" w:cs="仿宋_GB2312"/>
          <w:color w:val="auto"/>
          <w:sz w:val="24"/>
          <w:szCs w:val="24"/>
          <w:highlight w:val="none"/>
        </w:rPr>
      </w:pPr>
      <w:r>
        <w:rPr>
          <w:rFonts w:hint="eastAsia" w:ascii="仿宋" w:eastAsia="仿宋"/>
          <w:color w:val="auto"/>
          <w:sz w:val="24"/>
          <w:highlight w:val="none"/>
        </w:rPr>
        <w:t>2.1.3</w:t>
      </w:r>
      <w:r>
        <w:rPr>
          <w:rFonts w:hint="eastAsia" w:ascii="仿宋" w:eastAsia="仿宋" w:cs="仿宋_GB2312"/>
          <w:color w:val="auto"/>
          <w:sz w:val="24"/>
          <w:szCs w:val="24"/>
          <w:highlight w:val="none"/>
        </w:rPr>
        <w:t>分包意向协议（如有）；</w:t>
      </w:r>
    </w:p>
    <w:p w14:paraId="313392E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2.1.4法定代表人授权委托书（个体工商户需经营者参与投标，不得授权）</w:t>
      </w:r>
      <w:r>
        <w:rPr>
          <w:rFonts w:hint="eastAsia" w:ascii="仿宋" w:eastAsia="仿宋" w:cs="Arial"/>
          <w:bCs/>
          <w:color w:val="auto"/>
          <w:sz w:val="24"/>
          <w:highlight w:val="none"/>
        </w:rPr>
        <w:t>；</w:t>
      </w:r>
    </w:p>
    <w:p w14:paraId="57EFB0FF">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2.1.5法定代表人及其授权代表的身份证；</w:t>
      </w:r>
    </w:p>
    <w:p w14:paraId="6DA7FDC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2.1.6 资格条件证明材料：</w:t>
      </w:r>
    </w:p>
    <w:p w14:paraId="1A7247CA">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2.1.6.1营业执照或事业单位法人登记证书；</w:t>
      </w:r>
    </w:p>
    <w:p w14:paraId="4B819A3D">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2.1.6.2特定资格条件证明材料（如有）。</w:t>
      </w:r>
    </w:p>
    <w:p w14:paraId="29D7A063">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，2.1.5-2.1.6均为原件彩色扫描件或图片，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53CA735A">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14:paraId="2F13EBF4">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14:paraId="580362F9">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0A0841E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14:paraId="55B19C01">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14:paraId="7E498BA4">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14:paraId="46C4019F">
      <w:pPr>
        <w:pStyle w:val="3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rPr>
        <w:t>如有</w:t>
      </w:r>
      <w:r>
        <w:rPr>
          <w:rFonts w:hint="eastAsia" w:ascii="仿宋" w:eastAsia="仿宋" w:cs="仿宋_GB2312"/>
          <w:color w:val="auto"/>
          <w:szCs w:val="20"/>
          <w:highlight w:val="none"/>
          <w:lang w:val="zh-CN"/>
        </w:rPr>
        <w:t>）；</w:t>
      </w:r>
    </w:p>
    <w:p w14:paraId="0E66A2F9">
      <w:pPr>
        <w:pStyle w:val="3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2.2.7类似业绩一览表（附业绩证明材料）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4EF7D477">
      <w:pPr>
        <w:pStyle w:val="38"/>
        <w:spacing w:line="360" w:lineRule="auto"/>
        <w:ind w:firstLine="0" w:firstLineChars="0"/>
        <w:jc w:val="left"/>
        <w:rPr>
          <w:rFonts w:ascii="仿宋" w:eastAsia="仿宋"/>
          <w:color w:val="auto"/>
          <w:highlight w:val="none"/>
        </w:rPr>
      </w:pPr>
      <w:r>
        <w:rPr>
          <w:rFonts w:hint="eastAsia" w:ascii="仿宋" w:eastAsia="仿宋"/>
          <w:color w:val="auto"/>
          <w:highlight w:val="none"/>
        </w:rPr>
        <w:t>2.</w:t>
      </w:r>
      <w:r>
        <w:rPr>
          <w:rFonts w:ascii="仿宋" w:eastAsia="仿宋"/>
          <w:color w:val="auto"/>
          <w:highlight w:val="none"/>
        </w:rPr>
        <w:t>2</w:t>
      </w:r>
      <w:r>
        <w:rPr>
          <w:rFonts w:hint="eastAsia" w:ascii="仿宋" w:eastAsia="仿宋"/>
          <w:color w:val="auto"/>
          <w:highlight w:val="none"/>
        </w:rPr>
        <w:t>.8享受政府采购政策性规定情况表（如有）（采购清单中有国家强制采购的节能产品的，必须填写相关对应内容，否则视为未提供节能产品）（附证明材料）。</w:t>
      </w:r>
    </w:p>
    <w:p w14:paraId="23FAF905">
      <w:pPr>
        <w:pStyle w:val="3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9</w:t>
      </w:r>
      <w:r>
        <w:rPr>
          <w:rFonts w:hint="eastAsia" w:ascii="仿宋" w:eastAsia="仿宋" w:cs="仿宋_GB2312"/>
          <w:color w:val="auto"/>
          <w:szCs w:val="20"/>
          <w:highlight w:val="none"/>
          <w:lang w:val="zh-CN"/>
        </w:rPr>
        <w:t>优惠条件及其他额外承诺；</w:t>
      </w:r>
    </w:p>
    <w:p w14:paraId="57FB49BD">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rPr>
        <w:t>0</w:t>
      </w:r>
      <w:r>
        <w:rPr>
          <w:rFonts w:hint="eastAsia" w:ascii="仿宋" w:eastAsia="仿宋" w:cs="仿宋_GB2312"/>
          <w:b/>
          <w:bCs/>
          <w:color w:val="auto"/>
          <w:kern w:val="0"/>
          <w:sz w:val="24"/>
          <w:highlight w:val="none"/>
          <w:lang w:val="zh-CN"/>
        </w:rPr>
        <w:t>按评分细则中要求提供的其他资料（重要）；</w:t>
      </w:r>
    </w:p>
    <w:p w14:paraId="73188179">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2.2.11其他投标人认为需要提供的材料，如投标人简介等，格式自拟。</w:t>
      </w:r>
    </w:p>
    <w:p w14:paraId="7F30D7B1">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076DFD2E">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14:paraId="5FB547B2">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14:paraId="1BEC274C">
      <w:pPr>
        <w:widowControl/>
        <w:snapToGrid w:val="0"/>
        <w:spacing w:line="440" w:lineRule="exact"/>
        <w:jc w:val="left"/>
        <w:rPr>
          <w:rFonts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rPr>
        <w:t>3.2中小企业声明函（如有）；</w:t>
      </w:r>
    </w:p>
    <w:p w14:paraId="75239BED">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2.3.3残疾人福利性单位声明函（如有）；</w:t>
      </w:r>
    </w:p>
    <w:p w14:paraId="3CA3554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2.3.4关于报价的其他说明（如有，格式自拟）。</w:t>
      </w:r>
    </w:p>
    <w:p w14:paraId="457299D7">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14:paraId="08D44AFD">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645C8D37">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14:paraId="797D6FF1">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4401FD20">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14:paraId="37DAB323">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14:paraId="7BE6150B">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18E835B">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512DB8E">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14:paraId="448463FB">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4E639D03">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29851F6">
      <w:pPr>
        <w:pStyle w:val="7"/>
        <w:numPr>
          <w:ilvl w:val="0"/>
          <w:numId w:val="0"/>
        </w:numPr>
        <w:spacing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14:paraId="767795DB">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641DCB6B">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3BD5951E">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6B298DD2">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14:paraId="2FBFF157">
      <w:pPr>
        <w:pStyle w:val="7"/>
        <w:numPr>
          <w:ilvl w:val="0"/>
          <w:numId w:val="0"/>
        </w:numPr>
        <w:spacing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14:paraId="2044677E">
      <w:pPr>
        <w:jc w:val="left"/>
        <w:rPr>
          <w:rFonts w:ascii="仿宋" w:eastAsia="仿宋"/>
          <w:color w:val="auto"/>
          <w:sz w:val="24"/>
          <w:highlight w:val="none"/>
        </w:rPr>
      </w:pPr>
      <w:r>
        <w:rPr>
          <w:rFonts w:hint="eastAsia" w:ascii="仿宋" w:eastAsia="仿宋"/>
          <w:color w:val="auto"/>
          <w:sz w:val="24"/>
          <w:highlight w:val="none"/>
        </w:rPr>
        <w:t>6.1备份电子投标文件在解密前处于保密状态。</w:t>
      </w:r>
    </w:p>
    <w:p w14:paraId="11FC727D">
      <w:pPr>
        <w:jc w:val="left"/>
        <w:rPr>
          <w:rFonts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08943960">
      <w:pPr>
        <w:pStyle w:val="3"/>
        <w:rPr>
          <w:rFonts w:ascii="仿宋"/>
          <w:color w:val="auto"/>
          <w:highlight w:val="none"/>
        </w:rPr>
      </w:pPr>
      <w:bookmarkStart w:id="38" w:name="_Toc30761"/>
      <w:r>
        <w:rPr>
          <w:rFonts w:hint="eastAsia" w:ascii="仿宋"/>
          <w:color w:val="auto"/>
          <w:highlight w:val="none"/>
        </w:rPr>
        <w:t>四、开标评标</w:t>
      </w:r>
      <w:bookmarkEnd w:id="38"/>
    </w:p>
    <w:p w14:paraId="664CDC60">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14:paraId="24949F45">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7413E27E">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0CD7CF0B">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14:paraId="6C76EA8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14:paraId="6C7FC0FB">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1DFAE7BE">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41C938CF">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72466D71">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12AA9349">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36A1D2B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189FB865">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747BA1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3C84568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500DD3A2">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3E2A41D2">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14:paraId="5AE3D3A9">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28BA3763">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050B30D7">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14:paraId="7916725D">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2299D7A3">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14:paraId="073E815F">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14:paraId="7120C0C4">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51EED15E">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74BF29F8">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04D44509">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3ACB8287">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119C917F">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5F611CED">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6D4B33C6">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1BE931C8">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5A23AA80">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14:paraId="2C98658F">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1BA9691F">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280800F6">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4C9C8E8">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7F9CF89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8744A53">
      <w:pPr>
        <w:pStyle w:val="16"/>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14:paraId="3DFA4CC3">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32A66D46">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34DAB7AB">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2AD42E5F">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2C358DF3">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14:paraId="5A1E6E41">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1BFBABB7">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0073B584">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18E5F828">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E884B03">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14:paraId="41A711E8">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6FC91955">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13F348E2">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14:paraId="562810BB">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081C863F">
      <w:pPr>
        <w:pStyle w:val="16"/>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F5D44EE">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180D452F">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14:paraId="689039B5">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6FD65FA2">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14076FD3">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321EB9BD">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0C3D9A40">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4A33E320">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14:paraId="2DF12C2C">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7AC387C0">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0B3128B2">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14:paraId="55FFAAF0">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14:paraId="3143A063">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6.15投标人串通投标的。</w:t>
      </w:r>
    </w:p>
    <w:p w14:paraId="04F6DC75">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30B0FFD0">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5AA75628">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480E1FAF">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1D6C9921">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5EEF8891">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6.15.5不同投标人的投标文件相互混装；</w:t>
      </w:r>
    </w:p>
    <w:p w14:paraId="628CD180">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14:paraId="1BAB3500">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2C5D3AED">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3746310B">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14:paraId="38E7D499">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14:paraId="0F255FC3">
      <w:pP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6.20违反法律、法规及本采购文件规定的其他无效投标情形。</w:t>
      </w:r>
    </w:p>
    <w:p w14:paraId="19429A33">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14:paraId="7B4B2DF2">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2FFD8C55">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18AD3136">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51E866F9">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00ECEDA4">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06C50561">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12F9B756">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6F879B24">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14:paraId="2B806BF2">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10FE4E58">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38D864DF">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7CF01090">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69D7437D">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6B7DE257">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5339B0FE">
      <w:pPr>
        <w:widowControl/>
        <w:snapToGrid w:val="0"/>
        <w:spacing w:line="480" w:lineRule="exact"/>
        <w:rPr>
          <w:rFonts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6C3BEA53">
      <w:pPr>
        <w:pStyle w:val="3"/>
        <w:rPr>
          <w:rFonts w:ascii="仿宋"/>
          <w:color w:val="auto"/>
          <w:highlight w:val="none"/>
        </w:rPr>
      </w:pPr>
      <w:bookmarkStart w:id="39" w:name="_Toc14944"/>
      <w:r>
        <w:rPr>
          <w:rFonts w:hint="eastAsia" w:ascii="仿宋"/>
          <w:color w:val="auto"/>
          <w:highlight w:val="none"/>
        </w:rPr>
        <w:t>五、合同签订及履约</w:t>
      </w:r>
      <w:bookmarkEnd w:id="39"/>
    </w:p>
    <w:p w14:paraId="4542A444">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14:paraId="4954E4D0">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1C746C5">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0E9064CC">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5CE41E2A">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14:paraId="3DED8626">
      <w:pP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6E277F2E">
      <w:pPr>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1C83978D">
      <w:pP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738E448E">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14:paraId="7E40EC8D">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01200920">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14:paraId="66D06C74">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1D74BA7">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BDAE414">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16B89C91">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398551BB">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037E048F">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7FD0494">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52571198">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024E8AD8">
      <w:pPr>
        <w:pStyle w:val="2"/>
        <w:rPr>
          <w:rFonts w:ascii="仿宋"/>
          <w:color w:val="auto"/>
          <w:highlight w:val="none"/>
        </w:rPr>
      </w:pPr>
      <w:bookmarkStart w:id="40" w:name="_Toc27068"/>
    </w:p>
    <w:p w14:paraId="317A1779">
      <w:pPr>
        <w:pStyle w:val="2"/>
        <w:rPr>
          <w:rFonts w:ascii="仿宋"/>
          <w:color w:val="auto"/>
          <w:highlight w:val="none"/>
        </w:rPr>
      </w:pPr>
    </w:p>
    <w:p w14:paraId="33550F53">
      <w:pPr>
        <w:rPr>
          <w:rFonts w:ascii="仿宋"/>
          <w:color w:val="auto"/>
          <w:highlight w:val="none"/>
        </w:rPr>
      </w:pPr>
    </w:p>
    <w:p w14:paraId="05F4D2EE">
      <w:pPr>
        <w:rPr>
          <w:rFonts w:ascii="仿宋"/>
          <w:color w:val="auto"/>
          <w:highlight w:val="none"/>
        </w:rPr>
      </w:pPr>
    </w:p>
    <w:p w14:paraId="34A182E0">
      <w:pPr>
        <w:rPr>
          <w:rFonts w:ascii="仿宋"/>
          <w:color w:val="auto"/>
          <w:highlight w:val="none"/>
        </w:rPr>
      </w:pPr>
    </w:p>
    <w:p w14:paraId="5C0BB135">
      <w:pPr>
        <w:rPr>
          <w:rFonts w:ascii="仿宋"/>
          <w:color w:val="auto"/>
          <w:highlight w:val="none"/>
        </w:rPr>
      </w:pPr>
    </w:p>
    <w:p w14:paraId="6CE39A59">
      <w:pPr>
        <w:rPr>
          <w:rFonts w:ascii="仿宋"/>
          <w:color w:val="auto"/>
          <w:highlight w:val="none"/>
        </w:rPr>
      </w:pPr>
    </w:p>
    <w:p w14:paraId="51FE3FE9">
      <w:pPr>
        <w:rPr>
          <w:rFonts w:ascii="仿宋"/>
          <w:color w:val="auto"/>
          <w:highlight w:val="none"/>
        </w:rPr>
      </w:pPr>
    </w:p>
    <w:p w14:paraId="491F9E2C">
      <w:pPr>
        <w:rPr>
          <w:rFonts w:ascii="仿宋"/>
          <w:color w:val="auto"/>
          <w:highlight w:val="none"/>
        </w:rPr>
      </w:pPr>
    </w:p>
    <w:p w14:paraId="6B2ED4F0">
      <w:pPr>
        <w:rPr>
          <w:rFonts w:ascii="仿宋"/>
          <w:color w:val="auto"/>
          <w:highlight w:val="none"/>
        </w:rPr>
      </w:pPr>
    </w:p>
    <w:p w14:paraId="346948BD">
      <w:pPr>
        <w:rPr>
          <w:rFonts w:ascii="仿宋"/>
          <w:color w:val="auto"/>
          <w:highlight w:val="none"/>
        </w:rPr>
      </w:pPr>
    </w:p>
    <w:p w14:paraId="7AE4D839">
      <w:pPr>
        <w:rPr>
          <w:rFonts w:ascii="仿宋"/>
          <w:color w:val="auto"/>
          <w:highlight w:val="none"/>
        </w:rPr>
      </w:pPr>
    </w:p>
    <w:p w14:paraId="1D6BB0A3">
      <w:pPr>
        <w:rPr>
          <w:rFonts w:ascii="仿宋"/>
          <w:color w:val="auto"/>
          <w:highlight w:val="none"/>
        </w:rPr>
      </w:pPr>
    </w:p>
    <w:p w14:paraId="683FF552">
      <w:pPr>
        <w:rPr>
          <w:rFonts w:ascii="仿宋"/>
          <w:color w:val="auto"/>
          <w:highlight w:val="none"/>
        </w:rPr>
      </w:pPr>
    </w:p>
    <w:p w14:paraId="7CBAC092">
      <w:pPr>
        <w:rPr>
          <w:rFonts w:ascii="仿宋"/>
          <w:color w:val="auto"/>
          <w:highlight w:val="none"/>
        </w:rPr>
      </w:pPr>
    </w:p>
    <w:p w14:paraId="79BF4AB7">
      <w:pPr>
        <w:rPr>
          <w:rFonts w:ascii="仿宋"/>
          <w:color w:val="auto"/>
          <w:highlight w:val="none"/>
        </w:rPr>
      </w:pPr>
    </w:p>
    <w:p w14:paraId="680F309E">
      <w:pPr>
        <w:rPr>
          <w:color w:val="auto"/>
          <w:highlight w:val="none"/>
        </w:rPr>
      </w:pPr>
    </w:p>
    <w:p w14:paraId="769D5F6F">
      <w:pPr>
        <w:pStyle w:val="2"/>
        <w:rPr>
          <w:rFonts w:ascii="仿宋"/>
          <w:color w:val="auto"/>
          <w:highlight w:val="none"/>
        </w:rPr>
      </w:pPr>
      <w:r>
        <w:rPr>
          <w:rFonts w:hint="eastAsia" w:ascii="仿宋"/>
          <w:color w:val="auto"/>
          <w:highlight w:val="none"/>
        </w:rPr>
        <w:t>第三章  采购需求</w:t>
      </w:r>
      <w:bookmarkEnd w:id="40"/>
    </w:p>
    <w:p w14:paraId="08D0223B">
      <w:pPr>
        <w:pStyle w:val="3"/>
        <w:rPr>
          <w:rFonts w:ascii="仿宋"/>
          <w:color w:val="auto"/>
          <w:highlight w:val="none"/>
        </w:rPr>
      </w:pPr>
      <w:bookmarkStart w:id="41" w:name="_Toc23126"/>
      <w:r>
        <w:rPr>
          <w:rFonts w:hint="eastAsia" w:ascii="仿宋"/>
          <w:color w:val="auto"/>
          <w:highlight w:val="none"/>
        </w:rPr>
        <w:t>一、货物清单及技术要求</w:t>
      </w:r>
      <w:bookmarkEnd w:id="41"/>
    </w:p>
    <w:p w14:paraId="2522B1B8">
      <w:pPr>
        <w:rPr>
          <w:color w:val="auto"/>
          <w:sz w:val="24"/>
          <w:szCs w:val="24"/>
          <w:highlight w:val="none"/>
        </w:rPr>
      </w:pPr>
      <w:r>
        <w:rPr>
          <w:rFonts w:hint="eastAsia" w:ascii="仿宋_GB2312" w:hAnsi="宋体" w:eastAsia="仿宋_GB2312"/>
          <w:b/>
          <w:color w:val="auto"/>
          <w:sz w:val="24"/>
          <w:szCs w:val="24"/>
          <w:highlight w:val="none"/>
          <w:bdr w:val="single" w:color="auto" w:sz="4" w:space="0"/>
        </w:rPr>
        <w:t>标项一</w:t>
      </w:r>
      <w:r>
        <w:rPr>
          <w:rFonts w:hint="eastAsia" w:ascii="仿宋_GB2312" w:hAnsi="宋体" w:eastAsia="仿宋_GB2312"/>
          <w:b/>
          <w:color w:val="auto"/>
          <w:sz w:val="24"/>
          <w:szCs w:val="24"/>
          <w:highlight w:val="none"/>
        </w:rPr>
        <w:t>全自动生化分析仪1台</w:t>
      </w:r>
    </w:p>
    <w:tbl>
      <w:tblPr>
        <w:tblStyle w:val="26"/>
        <w:tblW w:w="0" w:type="auto"/>
        <w:tblInd w:w="181" w:type="dxa"/>
        <w:tblLayout w:type="fixed"/>
        <w:tblCellMar>
          <w:top w:w="0" w:type="dxa"/>
          <w:left w:w="108" w:type="dxa"/>
          <w:bottom w:w="0" w:type="dxa"/>
          <w:right w:w="108" w:type="dxa"/>
        </w:tblCellMar>
      </w:tblPr>
      <w:tblGrid>
        <w:gridCol w:w="8605"/>
      </w:tblGrid>
      <w:tr w14:paraId="6825483D">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tcPr>
          <w:p w14:paraId="1B77A459">
            <w:pPr>
              <w:autoSpaceDE w:val="0"/>
              <w:autoSpaceDN w:val="0"/>
              <w:adjustRightInd w:val="0"/>
              <w:spacing w:line="280" w:lineRule="exact"/>
              <w:rPr>
                <w:rFonts w:ascii="仿宋" w:hAnsi="仿宋" w:eastAsia="仿宋" w:cs="仿宋"/>
                <w:color w:val="auto"/>
                <w:sz w:val="24"/>
                <w:szCs w:val="24"/>
                <w:highlight w:val="none"/>
              </w:rPr>
            </w:pPr>
            <w:bookmarkStart w:id="42" w:name="_Toc10858"/>
            <w:r>
              <w:rPr>
                <w:rFonts w:hint="eastAsia" w:ascii="仿宋" w:hAnsi="仿宋" w:eastAsia="仿宋" w:cs="仿宋"/>
                <w:color w:val="auto"/>
                <w:sz w:val="24"/>
                <w:szCs w:val="24"/>
                <w:highlight w:val="none"/>
              </w:rPr>
              <w:t>一、适用范围：适用于检验科普通生化，特殊生化，电解质，急诊项目、免疫蛋白、毒品及药物浓度检测。</w:t>
            </w:r>
          </w:p>
        </w:tc>
      </w:tr>
      <w:tr w14:paraId="33CCFD39">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tcPr>
          <w:p w14:paraId="21CC0042">
            <w:pPr>
              <w:autoSpaceDE w:val="0"/>
              <w:autoSpaceDN w:val="0"/>
              <w:adjustRightInd w:val="0"/>
              <w:spacing w:line="2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二、功能和技术参数</w:t>
            </w:r>
          </w:p>
        </w:tc>
      </w:tr>
      <w:tr w14:paraId="770D750A">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7C889623">
            <w:pP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1、检测速度：纯生化检测≥800Test/小时;可选配电解质模块，速度≥600Test/小时，电极可以单独更换。</w:t>
            </w:r>
          </w:p>
        </w:tc>
      </w:tr>
      <w:tr w14:paraId="1B725F8C">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11DE5C0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2、检测项目：可同时测定双试剂≥48项</w:t>
            </w:r>
          </w:p>
        </w:tc>
      </w:tr>
      <w:tr w14:paraId="506EC915">
        <w:tblPrEx>
          <w:tblCellMar>
            <w:top w:w="0" w:type="dxa"/>
            <w:left w:w="108" w:type="dxa"/>
            <w:bottom w:w="0" w:type="dxa"/>
            <w:right w:w="108" w:type="dxa"/>
          </w:tblCellMar>
        </w:tblPrEx>
        <w:trPr>
          <w:trHeight w:val="594" w:hRule="atLeast"/>
        </w:trPr>
        <w:tc>
          <w:tcPr>
            <w:tcW w:w="8605" w:type="dxa"/>
            <w:tcBorders>
              <w:top w:val="single" w:color="auto" w:sz="6" w:space="0"/>
              <w:left w:val="single" w:color="auto" w:sz="6" w:space="0"/>
              <w:bottom w:val="single" w:color="auto" w:sz="6" w:space="0"/>
              <w:right w:val="single" w:color="auto" w:sz="6" w:space="0"/>
            </w:tcBorders>
            <w:vAlign w:val="center"/>
          </w:tcPr>
          <w:p w14:paraId="56B4EE8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3、样品容量：可同时容纳≥160个样品，操作过程可持续加样，无需停机，要有急诊样品专用输送方式（带冷藏），保证急诊样品优先检测。</w:t>
            </w:r>
          </w:p>
        </w:tc>
      </w:tr>
      <w:tr w14:paraId="75B49456">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1E51370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▲4、反应杯：永久使用石英玻璃或硬质玻璃比色杯</w:t>
            </w:r>
          </w:p>
        </w:tc>
      </w:tr>
      <w:tr w14:paraId="0F77971B">
        <w:tblPrEx>
          <w:tblCellMar>
            <w:top w:w="0" w:type="dxa"/>
            <w:left w:w="108" w:type="dxa"/>
            <w:bottom w:w="0" w:type="dxa"/>
            <w:right w:w="108" w:type="dxa"/>
          </w:tblCellMar>
        </w:tblPrEx>
        <w:trPr>
          <w:trHeight w:val="314" w:hRule="atLeast"/>
        </w:trPr>
        <w:tc>
          <w:tcPr>
            <w:tcW w:w="8605" w:type="dxa"/>
            <w:tcBorders>
              <w:top w:val="single" w:color="auto" w:sz="6" w:space="0"/>
              <w:left w:val="single" w:color="auto" w:sz="6" w:space="0"/>
              <w:bottom w:val="single" w:color="auto" w:sz="6" w:space="0"/>
              <w:right w:val="single" w:color="auto" w:sz="6" w:space="0"/>
            </w:tcBorders>
            <w:vAlign w:val="center"/>
          </w:tcPr>
          <w:p w14:paraId="398F14C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5、反应杯清洗：≥8步骤</w:t>
            </w:r>
          </w:p>
        </w:tc>
      </w:tr>
      <w:tr w14:paraId="5DD44DAA">
        <w:tblPrEx>
          <w:tblCellMar>
            <w:top w:w="0" w:type="dxa"/>
            <w:left w:w="108" w:type="dxa"/>
            <w:bottom w:w="0" w:type="dxa"/>
            <w:right w:w="108" w:type="dxa"/>
          </w:tblCellMar>
        </w:tblPrEx>
        <w:trPr>
          <w:trHeight w:val="284" w:hRule="atLeast"/>
        </w:trPr>
        <w:tc>
          <w:tcPr>
            <w:tcW w:w="8605" w:type="dxa"/>
            <w:tcBorders>
              <w:top w:val="single" w:color="auto" w:sz="6" w:space="0"/>
              <w:left w:val="single" w:color="auto" w:sz="6" w:space="0"/>
              <w:bottom w:val="single" w:color="auto" w:sz="6" w:space="0"/>
              <w:right w:val="single" w:color="auto" w:sz="6" w:space="0"/>
            </w:tcBorders>
            <w:vAlign w:val="center"/>
          </w:tcPr>
          <w:p w14:paraId="085ACB1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▲6、恒温系统：干式特殊液体恒温系统，特殊恒温液体无须每天更换、无需添加其他添加剂。</w:t>
            </w:r>
          </w:p>
        </w:tc>
      </w:tr>
      <w:tr w14:paraId="4D0B309F">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08256E91">
            <w:pP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7、试剂通道：全开放式可使用各种进口、国产合格试剂。并具有原装同品牌试剂（贴牌及代加工除外）。</w:t>
            </w:r>
          </w:p>
        </w:tc>
      </w:tr>
      <w:tr w14:paraId="7C612996">
        <w:tblPrEx>
          <w:tblCellMar>
            <w:top w:w="0" w:type="dxa"/>
            <w:left w:w="108" w:type="dxa"/>
            <w:bottom w:w="0" w:type="dxa"/>
            <w:right w:w="108" w:type="dxa"/>
          </w:tblCellMar>
        </w:tblPrEx>
        <w:trPr>
          <w:trHeight w:val="354" w:hRule="atLeast"/>
        </w:trPr>
        <w:tc>
          <w:tcPr>
            <w:tcW w:w="8605" w:type="dxa"/>
            <w:tcBorders>
              <w:top w:val="single" w:color="auto" w:sz="6" w:space="0"/>
              <w:left w:val="single" w:color="auto" w:sz="6" w:space="0"/>
              <w:bottom w:val="single" w:color="auto" w:sz="6" w:space="0"/>
              <w:right w:val="single" w:color="auto" w:sz="6" w:space="0"/>
            </w:tcBorders>
            <w:vAlign w:val="center"/>
          </w:tcPr>
          <w:p w14:paraId="067A2C9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8、自动稀释功能：高浓度样品能自动稀释、自动重检。</w:t>
            </w:r>
          </w:p>
        </w:tc>
      </w:tr>
      <w:tr w14:paraId="4666AA8A">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0282552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9、最小样品量：≤1.6ul</w:t>
            </w:r>
          </w:p>
        </w:tc>
      </w:tr>
      <w:tr w14:paraId="530E30E5">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0F7C1CD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10、最小反应容量≤120ul</w:t>
            </w:r>
          </w:p>
        </w:tc>
      </w:tr>
      <w:tr w14:paraId="67E3633F">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772600F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11、反应温度37℃</w:t>
            </w:r>
          </w:p>
        </w:tc>
      </w:tr>
      <w:tr w14:paraId="4F6B242E">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3FAB4E6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12、测光要点：集束式点光源全息光栅分光，光数字直接转换。</w:t>
            </w:r>
          </w:p>
        </w:tc>
      </w:tr>
      <w:tr w14:paraId="2443E969">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3F41D2E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13、信号传输：采用光纤传输</w:t>
            </w:r>
          </w:p>
        </w:tc>
      </w:tr>
      <w:tr w14:paraId="2A199808">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6AF9615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、条码要求：同时具有原装的样品和试剂条码阅读，必须标准配备</w:t>
            </w:r>
          </w:p>
        </w:tc>
      </w:tr>
      <w:tr w14:paraId="62FCC473">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3D1F97E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▲15、进样方式：采用轨道传输，槽式进样，连续装载</w:t>
            </w:r>
          </w:p>
        </w:tc>
      </w:tr>
      <w:tr w14:paraId="0F763BAA">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4ED83B2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16、干扰提示系统：样本有溶血、脂血、黄疸，仪器会自动提示报警。</w:t>
            </w:r>
          </w:p>
        </w:tc>
      </w:tr>
      <w:tr w14:paraId="0B6E2753">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74243FF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17、定标管理：单点，双点，多点，线性和非线性。</w:t>
            </w:r>
          </w:p>
        </w:tc>
      </w:tr>
      <w:tr w14:paraId="740B34A7">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785E81E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18、质量管理：实时质控，室内质控，室间质控。</w:t>
            </w:r>
          </w:p>
        </w:tc>
      </w:tr>
      <w:tr w14:paraId="67E0C1D2">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2A3DAD1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19、保护功能：探针具有防撞功能，样品探针具有防阻塞和阻塞报警功能。</w:t>
            </w:r>
          </w:p>
        </w:tc>
      </w:tr>
      <w:tr w14:paraId="6EE99655">
        <w:tblPrEx>
          <w:tblCellMar>
            <w:top w:w="0" w:type="dxa"/>
            <w:left w:w="108" w:type="dxa"/>
            <w:bottom w:w="0" w:type="dxa"/>
            <w:right w:w="108" w:type="dxa"/>
          </w:tblCellMar>
        </w:tblPrEx>
        <w:trPr>
          <w:trHeight w:val="280" w:hRule="atLeast"/>
        </w:trPr>
        <w:tc>
          <w:tcPr>
            <w:tcW w:w="8605" w:type="dxa"/>
            <w:tcBorders>
              <w:top w:val="single" w:color="auto" w:sz="6" w:space="0"/>
              <w:left w:val="single" w:color="auto" w:sz="6" w:space="0"/>
              <w:bottom w:val="single" w:color="auto" w:sz="6" w:space="0"/>
              <w:right w:val="single" w:color="auto" w:sz="6" w:space="0"/>
            </w:tcBorders>
            <w:vAlign w:val="center"/>
          </w:tcPr>
          <w:p w14:paraId="772F928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20、用水量：≤30升/小时</w:t>
            </w:r>
          </w:p>
        </w:tc>
      </w:tr>
      <w:tr w14:paraId="21287C45">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76BEBB2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21、设备电压、功率：220V±10% 50H</w:t>
            </w:r>
          </w:p>
        </w:tc>
      </w:tr>
      <w:tr w14:paraId="4EB9E3CF">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5B19046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22、工作温度、湿度：18～32℃，40-80%RH(非凝结)。</w:t>
            </w:r>
          </w:p>
        </w:tc>
      </w:tr>
      <w:tr w14:paraId="57C24C61">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7D1C13F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23、提供设备医疗器械注册证和产品注册登记表</w:t>
            </w:r>
          </w:p>
        </w:tc>
      </w:tr>
      <w:tr w14:paraId="49D8916E">
        <w:tblPrEx>
          <w:tblCellMar>
            <w:top w:w="0" w:type="dxa"/>
            <w:left w:w="108" w:type="dxa"/>
            <w:bottom w:w="0" w:type="dxa"/>
            <w:right w:w="108" w:type="dxa"/>
          </w:tblCellMar>
        </w:tblPrEx>
        <w:trPr>
          <w:trHeight w:val="20" w:hRule="atLeast"/>
        </w:trPr>
        <w:tc>
          <w:tcPr>
            <w:tcW w:w="8605" w:type="dxa"/>
            <w:tcBorders>
              <w:top w:val="single" w:color="auto" w:sz="6" w:space="0"/>
              <w:left w:val="single" w:color="auto" w:sz="6" w:space="0"/>
              <w:bottom w:val="single" w:color="auto" w:sz="6" w:space="0"/>
              <w:right w:val="single" w:color="auto" w:sz="6" w:space="0"/>
            </w:tcBorders>
            <w:vAlign w:val="center"/>
          </w:tcPr>
          <w:p w14:paraId="5AB6400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24、免费提供一台合资UPS（6KV）后备时间≥30分钟，免费提供一套60L/h的水处理系统。</w:t>
            </w:r>
          </w:p>
        </w:tc>
      </w:tr>
      <w:tr w14:paraId="3F9FFAD8">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vAlign w:val="center"/>
          </w:tcPr>
          <w:p w14:paraId="0CB144E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25、生化主机一台，电脑两台，打印机一台。</w:t>
            </w:r>
          </w:p>
        </w:tc>
      </w:tr>
      <w:tr w14:paraId="2420AAD7">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vAlign w:val="center"/>
          </w:tcPr>
          <w:p w14:paraId="14AE0C2C">
            <w:pP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27、检测波长：检测波长≥13种，340～800nm，单波长，双波长检测</w:t>
            </w:r>
          </w:p>
        </w:tc>
      </w:tr>
      <w:tr w14:paraId="37B9EBD3">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tcPr>
          <w:p w14:paraId="097711ED">
            <w:pPr>
              <w:autoSpaceDE w:val="0"/>
              <w:autoSpaceDN w:val="0"/>
              <w:adjustRightInd w:val="0"/>
              <w:spacing w:line="28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三、附加必备条件：</w:t>
            </w:r>
          </w:p>
        </w:tc>
      </w:tr>
      <w:tr w14:paraId="3DFE10EF">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tcPr>
          <w:p w14:paraId="034C6A47">
            <w:pPr>
              <w:autoSpaceDE w:val="0"/>
              <w:autoSpaceDN w:val="0"/>
              <w:adjustRightInd w:val="0"/>
              <w:spacing w:line="280" w:lineRule="exact"/>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4.2.1提供仪器电子版SOP文件，中英文操作手册和维修手册。</w:t>
            </w:r>
          </w:p>
        </w:tc>
      </w:tr>
      <w:tr w14:paraId="6342C446">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tcPr>
          <w:p w14:paraId="7D28FA9A">
            <w:pPr>
              <w:autoSpaceDE w:val="0"/>
              <w:autoSpaceDN w:val="0"/>
              <w:adjustRightInd w:val="0"/>
              <w:spacing w:line="280" w:lineRule="exact"/>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4.2.2提供符合上述参数和配置要求的详细配置清单及单价，必需的耗材清单，承诺长期供应的优惠价格</w:t>
            </w:r>
          </w:p>
        </w:tc>
      </w:tr>
      <w:tr w14:paraId="1E022315">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tcPr>
          <w:p w14:paraId="6E33E49D">
            <w:pPr>
              <w:autoSpaceDE w:val="0"/>
              <w:autoSpaceDN w:val="0"/>
              <w:adjustRightInd w:val="0"/>
              <w:spacing w:line="280" w:lineRule="exact"/>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4.2.3所有配置为同品牌原装产品（除注明要求例外）</w:t>
            </w:r>
          </w:p>
        </w:tc>
      </w:tr>
      <w:tr w14:paraId="7CD03605">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tcPr>
          <w:p w14:paraId="5C587061">
            <w:pPr>
              <w:autoSpaceDE w:val="0"/>
              <w:autoSpaceDN w:val="0"/>
              <w:adjustRightInd w:val="0"/>
              <w:spacing w:line="280" w:lineRule="exact"/>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4.2.4所有设备必须是全新的，未曾使用过的原装产品。</w:t>
            </w:r>
          </w:p>
        </w:tc>
      </w:tr>
      <w:tr w14:paraId="20358D1C">
        <w:tblPrEx>
          <w:tblCellMar>
            <w:top w:w="0" w:type="dxa"/>
            <w:left w:w="108" w:type="dxa"/>
            <w:bottom w:w="0" w:type="dxa"/>
            <w:right w:w="108" w:type="dxa"/>
          </w:tblCellMar>
        </w:tblPrEx>
        <w:trPr>
          <w:trHeight w:val="90" w:hRule="atLeast"/>
        </w:trPr>
        <w:tc>
          <w:tcPr>
            <w:tcW w:w="8605" w:type="dxa"/>
            <w:tcBorders>
              <w:top w:val="single" w:color="auto" w:sz="6" w:space="0"/>
              <w:left w:val="single" w:color="auto" w:sz="6" w:space="0"/>
              <w:bottom w:val="single" w:color="auto" w:sz="6" w:space="0"/>
              <w:right w:val="single" w:color="auto" w:sz="6" w:space="0"/>
            </w:tcBorders>
            <w:shd w:val="clear" w:color="auto" w:fill="auto"/>
            <w:vAlign w:val="top"/>
          </w:tcPr>
          <w:p w14:paraId="3D840C2A">
            <w:pPr>
              <w:autoSpaceDE w:val="0"/>
              <w:autoSpaceDN w:val="0"/>
              <w:adjustRightInd w:val="0"/>
              <w:spacing w:line="28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投标设备必须为各厂家最新型号。</w:t>
            </w:r>
          </w:p>
        </w:tc>
      </w:tr>
    </w:tbl>
    <w:p w14:paraId="161CDBAD">
      <w:pPr>
        <w:rPr>
          <w:rFonts w:ascii="仿宋" w:hAnsi="仿宋" w:eastAsia="仿宋" w:cs="仿宋"/>
          <w:b/>
          <w:color w:val="auto"/>
          <w:sz w:val="24"/>
          <w:highlight w:val="none"/>
        </w:rPr>
      </w:pPr>
      <w:r>
        <w:rPr>
          <w:rFonts w:hint="eastAsia" w:ascii="仿宋" w:hAnsi="仿宋" w:eastAsia="仿宋" w:cs="仿宋"/>
          <w:b/>
          <w:color w:val="auto"/>
          <w:sz w:val="24"/>
          <w:szCs w:val="24"/>
          <w:highlight w:val="none"/>
          <w:bdr w:val="single" w:color="auto" w:sz="4" w:space="0"/>
        </w:rPr>
        <w:t>标项二</w:t>
      </w:r>
      <w:r>
        <w:rPr>
          <w:rFonts w:hint="eastAsia" w:ascii="仿宋" w:hAnsi="仿宋" w:eastAsia="仿宋" w:cs="仿宋"/>
          <w:b/>
          <w:color w:val="auto"/>
          <w:sz w:val="24"/>
          <w:szCs w:val="24"/>
          <w:highlight w:val="none"/>
        </w:rPr>
        <w:t>血液细胞分析仪1台</w:t>
      </w:r>
    </w:p>
    <w:tbl>
      <w:tblPr>
        <w:tblStyle w:val="26"/>
        <w:tblW w:w="86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732"/>
      </w:tblGrid>
      <w:tr w14:paraId="5BCC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shd w:val="clear" w:color="auto" w:fill="auto"/>
            <w:vAlign w:val="center"/>
          </w:tcPr>
          <w:p w14:paraId="6BB2B07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732" w:type="dxa"/>
            <w:shd w:val="clear" w:color="auto" w:fill="auto"/>
            <w:vAlign w:val="center"/>
          </w:tcPr>
          <w:p w14:paraId="397B164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检测方法及原理：血液分析采用半导体激光法、鞘流电阻抗法、荧光染色法和流式细胞技术原理，CRP、SAA检测采用胶乳增强免疫散射比浊法。</w:t>
            </w:r>
          </w:p>
        </w:tc>
      </w:tr>
      <w:tr w14:paraId="41FC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6" w:type="dxa"/>
            <w:shd w:val="clear" w:color="auto" w:fill="auto"/>
            <w:vAlign w:val="center"/>
          </w:tcPr>
          <w:p w14:paraId="6BEFEF9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732" w:type="dxa"/>
            <w:shd w:val="clear" w:color="auto" w:fill="auto"/>
            <w:vAlign w:val="center"/>
          </w:tcPr>
          <w:p w14:paraId="6AC69C6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报告参数：血液分析报告参数≥3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个，三维散点图≥3个；体液分析报告参数≥7个；CRP报告参数≥2个。</w:t>
            </w:r>
          </w:p>
        </w:tc>
      </w:tr>
      <w:tr w14:paraId="5C11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36" w:type="dxa"/>
            <w:shd w:val="clear" w:color="auto" w:fill="auto"/>
            <w:vAlign w:val="center"/>
          </w:tcPr>
          <w:p w14:paraId="464E4CA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732" w:type="dxa"/>
            <w:shd w:val="clear" w:color="auto" w:fill="auto"/>
            <w:vAlign w:val="center"/>
          </w:tcPr>
          <w:p w14:paraId="3B2BB49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血常规</w:t>
            </w:r>
            <w:r>
              <w:rPr>
                <w:rFonts w:hint="eastAsia" w:ascii="仿宋" w:hAnsi="仿宋" w:eastAsia="仿宋" w:cs="仿宋"/>
                <w:color w:val="auto"/>
                <w:sz w:val="24"/>
                <w:szCs w:val="24"/>
                <w:highlight w:val="none"/>
              </w:rPr>
              <w:t>＋CRP≥100样本/小时；</w:t>
            </w:r>
            <w:r>
              <w:rPr>
                <w:rFonts w:hint="eastAsia" w:ascii="仿宋" w:hAnsi="仿宋" w:eastAsia="仿宋" w:cs="仿宋"/>
                <w:color w:val="auto"/>
                <w:sz w:val="24"/>
                <w:szCs w:val="24"/>
                <w:highlight w:val="none"/>
                <w:lang w:eastAsia="zh-CN"/>
              </w:rPr>
              <w:t>血常规</w:t>
            </w:r>
            <w:r>
              <w:rPr>
                <w:rFonts w:hint="eastAsia" w:ascii="仿宋" w:hAnsi="仿宋" w:eastAsia="仿宋" w:cs="仿宋"/>
                <w:color w:val="auto"/>
                <w:sz w:val="24"/>
                <w:szCs w:val="24"/>
                <w:highlight w:val="none"/>
              </w:rPr>
              <w:t>＋SAA ≥100样本/小时。（单机或联机）</w:t>
            </w:r>
          </w:p>
        </w:tc>
      </w:tr>
      <w:tr w14:paraId="319C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36" w:type="dxa"/>
            <w:shd w:val="clear" w:color="auto" w:fill="auto"/>
            <w:vAlign w:val="center"/>
          </w:tcPr>
          <w:p w14:paraId="5E94748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732" w:type="dxa"/>
            <w:shd w:val="clear" w:color="auto" w:fill="auto"/>
            <w:vAlign w:val="center"/>
          </w:tcPr>
          <w:p w14:paraId="3F5F3BC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单机检测速度：</w:t>
            </w:r>
            <w:r>
              <w:rPr>
                <w:rFonts w:hint="eastAsia" w:ascii="仿宋" w:hAnsi="仿宋" w:eastAsia="仿宋" w:cs="仿宋"/>
                <w:color w:val="auto"/>
                <w:sz w:val="24"/>
                <w:szCs w:val="24"/>
                <w:highlight w:val="none"/>
                <w:lang w:eastAsia="zh-CN"/>
              </w:rPr>
              <w:t>血常规</w:t>
            </w:r>
            <w:r>
              <w:rPr>
                <w:rFonts w:hint="eastAsia" w:ascii="仿宋" w:hAnsi="仿宋" w:eastAsia="仿宋" w:cs="仿宋"/>
                <w:color w:val="auto"/>
                <w:sz w:val="24"/>
                <w:szCs w:val="24"/>
                <w:highlight w:val="none"/>
              </w:rPr>
              <w:t>≥110样本/小时。</w:t>
            </w:r>
            <w:bookmarkStart w:id="93" w:name="_GoBack"/>
            <w:bookmarkEnd w:id="93"/>
          </w:p>
        </w:tc>
      </w:tr>
      <w:tr w14:paraId="2100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36" w:type="dxa"/>
            <w:shd w:val="clear" w:color="auto" w:fill="auto"/>
            <w:vAlign w:val="center"/>
          </w:tcPr>
          <w:p w14:paraId="51C9AFB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732" w:type="dxa"/>
            <w:shd w:val="clear" w:color="auto" w:fill="auto"/>
            <w:vAlign w:val="center"/>
          </w:tcPr>
          <w:p w14:paraId="25E0B07E">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进样方式及用血量：静脉血和末梢全血均可自动批量进样或手动进样；末梢全血检测CD+CRP用血量≤37μl，末梢全血检测CD+CRP+SAA用血量≤40μl，预稀释模式CD+CRP+SAA用血量≤20μl。</w:t>
            </w:r>
          </w:p>
        </w:tc>
      </w:tr>
      <w:tr w14:paraId="62A2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6" w:type="dxa"/>
            <w:shd w:val="clear" w:color="auto" w:fill="auto"/>
            <w:vAlign w:val="center"/>
          </w:tcPr>
          <w:p w14:paraId="0956978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7732" w:type="dxa"/>
            <w:shd w:val="clear" w:color="auto" w:fill="auto"/>
            <w:vAlign w:val="center"/>
          </w:tcPr>
          <w:p w14:paraId="740EFE1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标配自动进样器，自动进样器内轨标配回退功能，并可同时选配开放进样或封闭进样装置。</w:t>
            </w:r>
          </w:p>
        </w:tc>
      </w:tr>
      <w:tr w14:paraId="6A49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6" w:type="dxa"/>
            <w:shd w:val="clear" w:color="auto" w:fill="auto"/>
            <w:vAlign w:val="center"/>
          </w:tcPr>
          <w:p w14:paraId="12E3DAA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7732" w:type="dxa"/>
            <w:shd w:val="clear" w:color="auto" w:fill="auto"/>
            <w:noWrap/>
            <w:vAlign w:val="bottom"/>
          </w:tcPr>
          <w:p w14:paraId="6A5A545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末梢血自动批量检测模式支持以下功能：自动扫码进样、自动混匀、异常标本自动回退复检；自动混匀功能可适配主流末梢血采血管。</w:t>
            </w:r>
          </w:p>
        </w:tc>
      </w:tr>
      <w:tr w14:paraId="7820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36" w:type="dxa"/>
            <w:shd w:val="clear" w:color="auto" w:fill="auto"/>
            <w:vAlign w:val="center"/>
          </w:tcPr>
          <w:p w14:paraId="3EFE8A7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7732" w:type="dxa"/>
            <w:shd w:val="clear" w:color="auto" w:fill="auto"/>
            <w:vAlign w:val="center"/>
          </w:tcPr>
          <w:p w14:paraId="0BC575A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末梢血预稀释模式也能进行白细胞五分类、有核红细胞、网织红细胞和CRP检测，有急诊插入功能。</w:t>
            </w:r>
          </w:p>
        </w:tc>
      </w:tr>
      <w:tr w14:paraId="678F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36" w:type="dxa"/>
            <w:shd w:val="clear" w:color="auto" w:fill="auto"/>
            <w:vAlign w:val="center"/>
          </w:tcPr>
          <w:p w14:paraId="592E0E1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7732" w:type="dxa"/>
            <w:shd w:val="clear" w:color="auto" w:fill="auto"/>
            <w:vAlign w:val="center"/>
          </w:tcPr>
          <w:p w14:paraId="389EBD3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具有全自动体液（含胸水、腹水、脑脊液和浆膜液等体液）细胞计数和对体液中的白细胞进行分类的功能。</w:t>
            </w:r>
          </w:p>
        </w:tc>
      </w:tr>
      <w:tr w14:paraId="49B3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36" w:type="dxa"/>
            <w:shd w:val="clear" w:color="auto" w:fill="auto"/>
            <w:vAlign w:val="center"/>
          </w:tcPr>
          <w:p w14:paraId="23E4F78E">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c>
          <w:tcPr>
            <w:tcW w:w="7732" w:type="dxa"/>
            <w:shd w:val="clear" w:color="auto" w:fill="auto"/>
            <w:vAlign w:val="center"/>
          </w:tcPr>
          <w:p w14:paraId="0620F40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使用荧光染料和半导体激光检测WBC五分类，并具有有核红细胞检测功能，并能自动进行对白细胞计数的校正。</w:t>
            </w:r>
          </w:p>
        </w:tc>
      </w:tr>
      <w:tr w14:paraId="0844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6" w:type="dxa"/>
            <w:shd w:val="clear" w:color="auto" w:fill="auto"/>
            <w:vAlign w:val="center"/>
          </w:tcPr>
          <w:p w14:paraId="2275EA5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7732" w:type="dxa"/>
            <w:shd w:val="clear" w:color="auto" w:fill="auto"/>
            <w:vAlign w:val="center"/>
          </w:tcPr>
          <w:p w14:paraId="299412C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血小板检测采用鞘流阻抗法和荧光染色法两种方法，并可转换。</w:t>
            </w:r>
          </w:p>
        </w:tc>
      </w:tr>
      <w:tr w14:paraId="5097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36" w:type="dxa"/>
            <w:shd w:val="clear" w:color="auto" w:fill="auto"/>
            <w:vAlign w:val="center"/>
          </w:tcPr>
          <w:p w14:paraId="18F3A12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7732" w:type="dxa"/>
            <w:shd w:val="clear" w:color="auto" w:fill="auto"/>
            <w:vAlign w:val="center"/>
          </w:tcPr>
          <w:p w14:paraId="7FC148F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具有低值血小板检测功能，如遇血小板低值时通过自动增加计数颗粒数量来保证血小板检测精度。</w:t>
            </w:r>
          </w:p>
        </w:tc>
      </w:tr>
      <w:tr w14:paraId="0571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6" w:type="dxa"/>
            <w:shd w:val="clear" w:color="auto" w:fill="auto"/>
            <w:vAlign w:val="center"/>
          </w:tcPr>
          <w:p w14:paraId="1A54F20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3</w:t>
            </w:r>
          </w:p>
        </w:tc>
        <w:tc>
          <w:tcPr>
            <w:tcW w:w="7732" w:type="dxa"/>
            <w:shd w:val="clear" w:color="auto" w:fill="auto"/>
            <w:noWrap/>
            <w:vAlign w:val="bottom"/>
          </w:tcPr>
          <w:p w14:paraId="635A000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具有低值白细胞检测功能，如遇白细胞低值时自动增加计数颗粒数量来保证检测结果的准确性，无需二次折返检测。</w:t>
            </w:r>
          </w:p>
        </w:tc>
      </w:tr>
      <w:tr w14:paraId="54C0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36" w:type="dxa"/>
            <w:shd w:val="clear" w:color="auto" w:fill="auto"/>
            <w:vAlign w:val="center"/>
          </w:tcPr>
          <w:p w14:paraId="4F9037F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4</w:t>
            </w:r>
          </w:p>
        </w:tc>
        <w:tc>
          <w:tcPr>
            <w:tcW w:w="7732" w:type="dxa"/>
            <w:shd w:val="clear" w:color="auto" w:fill="auto"/>
            <w:vAlign w:val="center"/>
          </w:tcPr>
          <w:p w14:paraId="4CBF1F5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具有高值SAA自动稀释重测功能，如遇样本SAA结果超出线性范围，无需人工干预，可自动回退稀释重测。</w:t>
            </w:r>
          </w:p>
        </w:tc>
      </w:tr>
      <w:tr w14:paraId="5497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36" w:type="dxa"/>
            <w:shd w:val="clear" w:color="auto" w:fill="auto"/>
            <w:vAlign w:val="center"/>
          </w:tcPr>
          <w:p w14:paraId="5B82F75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5</w:t>
            </w:r>
          </w:p>
        </w:tc>
        <w:tc>
          <w:tcPr>
            <w:tcW w:w="7732" w:type="dxa"/>
            <w:shd w:val="clear" w:color="auto" w:fill="auto"/>
            <w:vAlign w:val="center"/>
          </w:tcPr>
          <w:p w14:paraId="5D4C571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血液分析仪可与原厂推片染色机通过轨道连接成血液分析流水线，提供相关推片机参数和资质。</w:t>
            </w:r>
          </w:p>
        </w:tc>
      </w:tr>
      <w:tr w14:paraId="3563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36" w:type="dxa"/>
            <w:shd w:val="clear" w:color="auto" w:fill="auto"/>
            <w:vAlign w:val="center"/>
          </w:tcPr>
          <w:p w14:paraId="32C810E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6</w:t>
            </w:r>
          </w:p>
        </w:tc>
        <w:tc>
          <w:tcPr>
            <w:tcW w:w="7732" w:type="dxa"/>
            <w:shd w:val="clear" w:color="auto" w:fill="auto"/>
            <w:noWrap/>
            <w:vAlign w:val="bottom"/>
          </w:tcPr>
          <w:p w14:paraId="772A129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血液分析仪主机自带不小于10寸大屏幕彩色液晶触摸屏。</w:t>
            </w:r>
          </w:p>
        </w:tc>
      </w:tr>
      <w:tr w14:paraId="24BD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36" w:type="dxa"/>
            <w:shd w:val="clear" w:color="auto" w:fill="auto"/>
            <w:vAlign w:val="center"/>
          </w:tcPr>
          <w:p w14:paraId="19F1C8E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7</w:t>
            </w:r>
          </w:p>
        </w:tc>
        <w:tc>
          <w:tcPr>
            <w:tcW w:w="7732" w:type="dxa"/>
            <w:shd w:val="clear" w:color="auto" w:fill="auto"/>
            <w:vAlign w:val="center"/>
          </w:tcPr>
          <w:p w14:paraId="4FE4D03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血液分析线性范围（静脉血）：白细胞：(0-500)10^9/L，血小板：(0-5000)10^9/L。</w:t>
            </w:r>
          </w:p>
        </w:tc>
      </w:tr>
      <w:tr w14:paraId="16C5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6" w:type="dxa"/>
            <w:shd w:val="clear" w:color="auto" w:fill="auto"/>
            <w:vAlign w:val="center"/>
          </w:tcPr>
          <w:p w14:paraId="2288C08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8</w:t>
            </w:r>
          </w:p>
        </w:tc>
        <w:tc>
          <w:tcPr>
            <w:tcW w:w="7732" w:type="dxa"/>
            <w:shd w:val="clear" w:color="auto" w:fill="auto"/>
            <w:noWrap/>
            <w:vAlign w:val="bottom"/>
          </w:tcPr>
          <w:p w14:paraId="24085FB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CRP线性范围：0.2~320mg/L.</w:t>
            </w:r>
          </w:p>
        </w:tc>
      </w:tr>
      <w:tr w14:paraId="6EF0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6" w:type="dxa"/>
            <w:shd w:val="clear" w:color="auto" w:fill="auto"/>
            <w:vAlign w:val="center"/>
          </w:tcPr>
          <w:p w14:paraId="1428EFA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19</w:t>
            </w:r>
          </w:p>
        </w:tc>
        <w:tc>
          <w:tcPr>
            <w:tcW w:w="7732" w:type="dxa"/>
            <w:shd w:val="clear" w:color="auto" w:fill="auto"/>
            <w:vAlign w:val="bottom"/>
          </w:tcPr>
          <w:p w14:paraId="5B45771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溯源体系：原厂配套较准品、质控品满足溯源性要求。</w:t>
            </w:r>
            <w:r>
              <w:rPr>
                <w:rFonts w:hint="eastAsia" w:ascii="仿宋" w:hAnsi="仿宋" w:eastAsia="仿宋" w:cs="仿宋"/>
                <w:color w:val="auto"/>
                <w:sz w:val="24"/>
                <w:szCs w:val="24"/>
                <w:highlight w:val="none"/>
              </w:rPr>
              <w:br w:type="textWrapping"/>
            </w:r>
            <w:r>
              <w:rPr>
                <w:rFonts w:hint="eastAsia" w:ascii="仿宋" w:hAnsi="仿宋" w:eastAsia="仿宋" w:cs="仿宋"/>
                <w:b/>
                <w:bCs/>
                <w:color w:val="auto"/>
                <w:sz w:val="24"/>
                <w:szCs w:val="24"/>
                <w:highlight w:val="none"/>
              </w:rPr>
              <w:t>注：响应文件中提供单独注册证明及溯源性文件并加盖供应商公章。</w:t>
            </w:r>
          </w:p>
        </w:tc>
      </w:tr>
      <w:tr w14:paraId="2F4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6" w:type="dxa"/>
            <w:shd w:val="clear" w:color="auto" w:fill="auto"/>
            <w:vAlign w:val="center"/>
          </w:tcPr>
          <w:p w14:paraId="7A72517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20</w:t>
            </w:r>
          </w:p>
        </w:tc>
        <w:tc>
          <w:tcPr>
            <w:tcW w:w="7732" w:type="dxa"/>
            <w:shd w:val="clear" w:color="auto" w:fill="auto"/>
            <w:vAlign w:val="bottom"/>
          </w:tcPr>
          <w:p w14:paraId="2018F2B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投标设备必须为各厂家最新型号。</w:t>
            </w:r>
          </w:p>
        </w:tc>
      </w:tr>
    </w:tbl>
    <w:p w14:paraId="36A6B30C">
      <w:pPr>
        <w:snapToGrid w:val="0"/>
        <w:spacing w:line="440" w:lineRule="exact"/>
        <w:jc w:val="left"/>
        <w:rPr>
          <w:rFonts w:ascii="仿宋" w:eastAsia="仿宋"/>
          <w:b/>
          <w:bCs/>
          <w:color w:val="auto"/>
          <w:sz w:val="24"/>
          <w:szCs w:val="24"/>
          <w:highlight w:val="none"/>
        </w:rPr>
      </w:pPr>
      <w:r>
        <w:rPr>
          <w:rFonts w:hint="eastAsia" w:ascii="仿宋" w:eastAsia="仿宋"/>
          <w:b/>
          <w:bCs/>
          <w:color w:val="auto"/>
          <w:sz w:val="24"/>
          <w:szCs w:val="24"/>
          <w:highlight w:val="none"/>
        </w:rPr>
        <w:t>提示：柴油动力源低排放要求</w:t>
      </w:r>
    </w:p>
    <w:p w14:paraId="219B9F81">
      <w:pPr>
        <w:widowControl/>
        <w:snapToGrid w:val="0"/>
        <w:spacing w:line="480" w:lineRule="exact"/>
        <w:ind w:firstLine="480" w:firstLineChars="200"/>
        <w:rPr>
          <w:rFonts w:ascii="仿宋" w:eastAsia="仿宋"/>
          <w:color w:val="auto"/>
          <w:sz w:val="24"/>
          <w:szCs w:val="24"/>
          <w:highlight w:val="none"/>
        </w:rPr>
      </w:pPr>
      <w:r>
        <w:rPr>
          <w:rFonts w:hint="eastAsia" w:ascii="仿宋" w:eastAsia="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2E665370">
      <w:pPr>
        <w:pStyle w:val="12"/>
        <w:rPr>
          <w:rFonts w:ascii="仿宋" w:eastAsia="仿宋"/>
          <w:color w:val="auto"/>
          <w:szCs w:val="24"/>
          <w:highlight w:val="none"/>
        </w:rPr>
      </w:pPr>
    </w:p>
    <w:p w14:paraId="4EB3AE51">
      <w:pPr>
        <w:pStyle w:val="3"/>
        <w:rPr>
          <w:rFonts w:ascii="仿宋"/>
          <w:color w:val="auto"/>
          <w:highlight w:val="none"/>
        </w:rPr>
      </w:pPr>
      <w:r>
        <w:rPr>
          <w:rFonts w:hint="eastAsia" w:ascii="仿宋"/>
          <w:color w:val="auto"/>
          <w:highlight w:val="none"/>
        </w:rPr>
        <w:t>二、商务要求</w:t>
      </w:r>
      <w:bookmarkEnd w:id="42"/>
    </w:p>
    <w:p w14:paraId="01FE842B">
      <w:pPr>
        <w:widowControl/>
        <w:snapToGrid w:val="0"/>
        <w:spacing w:line="480" w:lineRule="exact"/>
        <w:rPr>
          <w:rFonts w:ascii="仿宋" w:hAnsi="仿宋" w:eastAsia="仿宋"/>
          <w:b/>
          <w:color w:val="auto"/>
          <w:sz w:val="24"/>
          <w:highlight w:val="none"/>
        </w:rPr>
      </w:pPr>
      <w:r>
        <w:rPr>
          <w:rFonts w:hint="eastAsia" w:ascii="仿宋" w:hAnsi="仿宋" w:eastAsia="仿宋"/>
          <w:b/>
          <w:color w:val="auto"/>
          <w:sz w:val="24"/>
          <w:highlight w:val="none"/>
          <w:bdr w:val="single" w:color="auto" w:sz="4" w:space="0"/>
        </w:rPr>
        <w:t>标项一</w:t>
      </w:r>
      <w:r>
        <w:rPr>
          <w:rFonts w:hint="eastAsia" w:ascii="仿宋" w:hAnsi="仿宋" w:eastAsia="仿宋"/>
          <w:b/>
          <w:color w:val="auto"/>
          <w:sz w:val="24"/>
          <w:highlight w:val="none"/>
        </w:rPr>
        <w:t>全自动生化分析仪1台</w:t>
      </w:r>
    </w:p>
    <w:p w14:paraId="3F7692B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★2.1供货期</w:t>
      </w:r>
    </w:p>
    <w:p w14:paraId="13284151">
      <w:pPr>
        <w:widowControl/>
        <w:snapToGrid w:val="0"/>
        <w:spacing w:line="480" w:lineRule="exact"/>
        <w:rPr>
          <w:rFonts w:ascii="仿宋" w:hAnsi="仿宋" w:eastAsia="仿宋"/>
          <w:color w:val="auto"/>
          <w:kern w:val="0"/>
          <w:sz w:val="24"/>
          <w:highlight w:val="none"/>
        </w:rPr>
      </w:pPr>
      <w:r>
        <w:rPr>
          <w:rFonts w:hint="eastAsia" w:ascii="仿宋" w:hAnsi="仿宋" w:eastAsia="仿宋"/>
          <w:color w:val="auto"/>
          <w:kern w:val="0"/>
          <w:sz w:val="24"/>
          <w:highlight w:val="none"/>
        </w:rPr>
        <w:t>合同签订后</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0天内。</w:t>
      </w:r>
    </w:p>
    <w:p w14:paraId="4A8F52C3">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2.2安装调试：</w:t>
      </w:r>
    </w:p>
    <w:p w14:paraId="64CB5D7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14:paraId="64CFC265">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6B45E355">
      <w:pPr>
        <w:widowControl/>
        <w:snapToGrid w:val="0"/>
        <w:spacing w:line="480" w:lineRule="exact"/>
        <w:rPr>
          <w:rFonts w:ascii="仿宋" w:eastAsia="仿宋"/>
          <w:color w:val="auto"/>
          <w:sz w:val="24"/>
          <w:highlight w:val="none"/>
        </w:rPr>
      </w:pPr>
      <w:r>
        <w:rPr>
          <w:rFonts w:hint="eastAsia" w:ascii="仿宋" w:eastAsia="仿宋"/>
          <w:color w:val="auto"/>
          <w:sz w:val="24"/>
          <w:highlight w:val="none"/>
        </w:rPr>
        <w:t>2.3.1本次采购质保期为</w:t>
      </w:r>
      <w:r>
        <w:rPr>
          <w:rFonts w:hint="eastAsia" w:ascii="仿宋" w:eastAsia="仿宋"/>
          <w:color w:val="auto"/>
          <w:sz w:val="24"/>
          <w:highlight w:val="none"/>
          <w:u w:val="single"/>
        </w:rPr>
        <w:t>3</w:t>
      </w:r>
      <w:r>
        <w:rPr>
          <w:rFonts w:hint="eastAsia" w:ascii="仿宋" w:eastAsia="仿宋"/>
          <w:color w:val="auto"/>
          <w:sz w:val="24"/>
          <w:highlight w:val="none"/>
        </w:rPr>
        <w:t>年。</w:t>
      </w:r>
    </w:p>
    <w:p w14:paraId="7EA9D031">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2.4技术培训</w:t>
      </w:r>
    </w:p>
    <w:p w14:paraId="254917C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4BA895DB">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1F577197">
      <w:pPr>
        <w:widowControl/>
        <w:snapToGrid w:val="0"/>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合同签订并通过验收后费用一次性付清。</w:t>
      </w:r>
    </w:p>
    <w:p w14:paraId="5354B739">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2.6售后服务</w:t>
      </w:r>
    </w:p>
    <w:p w14:paraId="56E8FD2C">
      <w:pPr>
        <w:widowControl/>
        <w:snapToGrid w:val="0"/>
        <w:spacing w:line="480" w:lineRule="exact"/>
        <w:ind w:firstLine="479"/>
        <w:rPr>
          <w:rFonts w:ascii="仿宋" w:eastAsia="仿宋"/>
          <w:color w:val="auto"/>
          <w:sz w:val="24"/>
          <w:highlight w:val="none"/>
        </w:rPr>
      </w:pPr>
      <w:r>
        <w:rPr>
          <w:rFonts w:hint="eastAsia" w:ascii="仿宋" w:eastAsia="仿宋"/>
          <w:color w:val="auto"/>
          <w:kern w:val="0"/>
          <w:sz w:val="24"/>
          <w:highlight w:val="none"/>
        </w:rPr>
        <w:t>中标人需提供专门的售后服务电话，中标人在接到采购人通知后，</w:t>
      </w:r>
      <w:r>
        <w:rPr>
          <w:rFonts w:hint="eastAsia" w:ascii="仿宋" w:eastAsia="仿宋"/>
          <w:color w:val="auto"/>
          <w:kern w:val="0"/>
          <w:sz w:val="24"/>
          <w:highlight w:val="none"/>
          <w:u w:val="single"/>
        </w:rPr>
        <w:t>2</w:t>
      </w:r>
      <w:r>
        <w:rPr>
          <w:rFonts w:hint="eastAsia" w:ascii="仿宋" w:eastAsia="仿宋"/>
          <w:color w:val="auto"/>
          <w:kern w:val="0"/>
          <w:sz w:val="24"/>
          <w:highlight w:val="none"/>
        </w:rPr>
        <w:t>小时内做出响应，</w:t>
      </w:r>
      <w:r>
        <w:rPr>
          <w:rFonts w:hint="eastAsia" w:ascii="仿宋" w:eastAsia="仿宋"/>
          <w:color w:val="auto"/>
          <w:kern w:val="0"/>
          <w:sz w:val="24"/>
          <w:highlight w:val="none"/>
          <w:u w:val="single"/>
        </w:rPr>
        <w:t>4</w:t>
      </w:r>
      <w:r>
        <w:rPr>
          <w:rFonts w:hint="eastAsia" w:ascii="仿宋" w:eastAsia="仿宋"/>
          <w:color w:val="auto"/>
          <w:kern w:val="0"/>
          <w:sz w:val="24"/>
          <w:highlight w:val="none"/>
        </w:rPr>
        <w:t>小时内派人赴现场处理问题。</w:t>
      </w:r>
      <w:r>
        <w:rPr>
          <w:rFonts w:hint="eastAsia" w:ascii="仿宋" w:eastAsia="仿宋"/>
          <w:color w:val="auto"/>
          <w:kern w:val="0"/>
          <w:sz w:val="24"/>
          <w:highlight w:val="none"/>
          <w:u w:val="single"/>
        </w:rPr>
        <w:t>48</w:t>
      </w:r>
      <w:r>
        <w:rPr>
          <w:rFonts w:hint="eastAsia" w:ascii="仿宋" w:eastAsia="仿宋"/>
          <w:color w:val="auto"/>
          <w:kern w:val="0"/>
          <w:sz w:val="24"/>
          <w:highlight w:val="none"/>
        </w:rPr>
        <w:t>小时内无法修复的，中标人需提供</w:t>
      </w:r>
      <w:r>
        <w:rPr>
          <w:rFonts w:hint="eastAsia" w:ascii="仿宋" w:eastAsia="仿宋"/>
          <w:color w:val="auto"/>
          <w:sz w:val="24"/>
          <w:highlight w:val="none"/>
        </w:rPr>
        <w:t>无偿提供备机或备用零件供采购人使用。</w:t>
      </w:r>
    </w:p>
    <w:p w14:paraId="28F1A48A">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2.7数量调整</w:t>
      </w:r>
    </w:p>
    <w:p w14:paraId="1A035900">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14:paraId="4D183247">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如遇本次招标没有涉及的设备或服务时，由中标人提供申请，招标人确认后实施。</w:t>
      </w:r>
    </w:p>
    <w:p w14:paraId="0C1B862E">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2.8验收</w:t>
      </w:r>
    </w:p>
    <w:p w14:paraId="77F26F5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14:paraId="17B054A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044C5388">
      <w:pPr>
        <w:spacing w:line="400" w:lineRule="exact"/>
        <w:rPr>
          <w:rFonts w:ascii="仿宋" w:hAnsi="仿宋" w:eastAsia="仿宋"/>
          <w:b/>
          <w:color w:val="auto"/>
          <w:sz w:val="24"/>
          <w:highlight w:val="none"/>
        </w:rPr>
      </w:pPr>
      <w:r>
        <w:rPr>
          <w:rFonts w:hint="eastAsia" w:ascii="仿宋" w:hAnsi="仿宋" w:eastAsia="仿宋"/>
          <w:b/>
          <w:color w:val="auto"/>
          <w:sz w:val="24"/>
          <w:highlight w:val="none"/>
          <w:bdr w:val="single" w:color="auto" w:sz="4" w:space="0"/>
        </w:rPr>
        <w:t>标项二</w:t>
      </w:r>
      <w:r>
        <w:rPr>
          <w:rFonts w:hint="eastAsia" w:ascii="仿宋" w:eastAsia="仿宋"/>
          <w:b/>
          <w:bCs/>
          <w:color w:val="auto"/>
          <w:kern w:val="0"/>
          <w:sz w:val="24"/>
          <w:highlight w:val="none"/>
        </w:rPr>
        <w:t>血液细胞分析仪1台</w:t>
      </w:r>
    </w:p>
    <w:p w14:paraId="755DE23E">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★2.1供货期</w:t>
      </w:r>
    </w:p>
    <w:p w14:paraId="1470705C">
      <w:pPr>
        <w:widowControl/>
        <w:snapToGrid w:val="0"/>
        <w:spacing w:line="480" w:lineRule="exact"/>
        <w:rPr>
          <w:rFonts w:ascii="仿宋" w:hAnsi="仿宋" w:eastAsia="仿宋"/>
          <w:color w:val="auto"/>
          <w:kern w:val="0"/>
          <w:sz w:val="24"/>
          <w:highlight w:val="none"/>
        </w:rPr>
      </w:pPr>
      <w:r>
        <w:rPr>
          <w:rFonts w:hint="eastAsia" w:ascii="仿宋" w:hAnsi="仿宋" w:eastAsia="仿宋"/>
          <w:color w:val="auto"/>
          <w:kern w:val="0"/>
          <w:sz w:val="24"/>
          <w:highlight w:val="none"/>
        </w:rPr>
        <w:t>合同签订后30天内。</w:t>
      </w:r>
    </w:p>
    <w:p w14:paraId="7F2BA0A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2.2安装调试：</w:t>
      </w:r>
    </w:p>
    <w:p w14:paraId="46C39B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14:paraId="02B24002">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31B13138">
      <w:pPr>
        <w:widowControl/>
        <w:snapToGrid w:val="0"/>
        <w:spacing w:line="480" w:lineRule="exact"/>
        <w:rPr>
          <w:rFonts w:ascii="仿宋" w:eastAsia="仿宋"/>
          <w:color w:val="auto"/>
          <w:sz w:val="24"/>
          <w:highlight w:val="none"/>
        </w:rPr>
      </w:pPr>
      <w:r>
        <w:rPr>
          <w:rFonts w:hint="eastAsia" w:ascii="仿宋" w:eastAsia="仿宋"/>
          <w:color w:val="auto"/>
          <w:sz w:val="24"/>
          <w:highlight w:val="none"/>
        </w:rPr>
        <w:t>2.3.1本次采购质保期为</w:t>
      </w:r>
      <w:r>
        <w:rPr>
          <w:rFonts w:hint="eastAsia" w:ascii="仿宋" w:eastAsia="仿宋"/>
          <w:color w:val="auto"/>
          <w:sz w:val="24"/>
          <w:highlight w:val="none"/>
          <w:u w:val="single"/>
        </w:rPr>
        <w:t>3</w:t>
      </w:r>
      <w:r>
        <w:rPr>
          <w:rFonts w:hint="eastAsia" w:ascii="仿宋" w:eastAsia="仿宋"/>
          <w:color w:val="auto"/>
          <w:sz w:val="24"/>
          <w:highlight w:val="none"/>
        </w:rPr>
        <w:t>年。</w:t>
      </w:r>
    </w:p>
    <w:p w14:paraId="39024603">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2.4技术培训</w:t>
      </w:r>
    </w:p>
    <w:p w14:paraId="3FBD37D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3AFED1E3">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7AE2658A">
      <w:pPr>
        <w:widowControl/>
        <w:snapToGrid w:val="0"/>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合同签订并通过验收后费用一次性付清。</w:t>
      </w:r>
    </w:p>
    <w:p w14:paraId="674E791F">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2.6售后服务</w:t>
      </w:r>
    </w:p>
    <w:p w14:paraId="1018ADCA">
      <w:pPr>
        <w:widowControl/>
        <w:snapToGrid w:val="0"/>
        <w:spacing w:line="480" w:lineRule="exact"/>
        <w:ind w:firstLine="479"/>
        <w:rPr>
          <w:rFonts w:ascii="仿宋" w:eastAsia="仿宋"/>
          <w:color w:val="auto"/>
          <w:sz w:val="24"/>
          <w:highlight w:val="none"/>
        </w:rPr>
      </w:pPr>
      <w:r>
        <w:rPr>
          <w:rFonts w:hint="eastAsia" w:ascii="仿宋" w:eastAsia="仿宋"/>
          <w:color w:val="auto"/>
          <w:kern w:val="0"/>
          <w:sz w:val="24"/>
          <w:highlight w:val="none"/>
        </w:rPr>
        <w:t>中标人需提供专门的售后服务电话，中标人在接到采购人通知后，</w:t>
      </w:r>
      <w:r>
        <w:rPr>
          <w:rFonts w:hint="eastAsia" w:ascii="仿宋" w:eastAsia="仿宋"/>
          <w:color w:val="auto"/>
          <w:kern w:val="0"/>
          <w:sz w:val="24"/>
          <w:highlight w:val="none"/>
          <w:u w:val="single"/>
        </w:rPr>
        <w:t>24</w:t>
      </w:r>
      <w:r>
        <w:rPr>
          <w:rFonts w:hint="eastAsia" w:ascii="仿宋" w:eastAsia="仿宋"/>
          <w:color w:val="auto"/>
          <w:kern w:val="0"/>
          <w:sz w:val="24"/>
          <w:highlight w:val="none"/>
        </w:rPr>
        <w:t>小时内做出响应，</w:t>
      </w:r>
      <w:r>
        <w:rPr>
          <w:rFonts w:hint="eastAsia" w:ascii="仿宋" w:eastAsia="仿宋"/>
          <w:color w:val="auto"/>
          <w:kern w:val="0"/>
          <w:sz w:val="24"/>
          <w:highlight w:val="none"/>
          <w:u w:val="single"/>
        </w:rPr>
        <w:t xml:space="preserve"> 24</w:t>
      </w:r>
      <w:r>
        <w:rPr>
          <w:rFonts w:hint="eastAsia" w:ascii="仿宋" w:eastAsia="仿宋"/>
          <w:color w:val="auto"/>
          <w:kern w:val="0"/>
          <w:sz w:val="24"/>
          <w:highlight w:val="none"/>
        </w:rPr>
        <w:t>小时内派人赴现场处理问题。</w:t>
      </w:r>
      <w:r>
        <w:rPr>
          <w:rFonts w:hint="eastAsia" w:ascii="仿宋" w:eastAsia="仿宋"/>
          <w:color w:val="auto"/>
          <w:kern w:val="0"/>
          <w:sz w:val="24"/>
          <w:highlight w:val="none"/>
          <w:u w:val="single"/>
        </w:rPr>
        <w:t>48</w:t>
      </w:r>
      <w:r>
        <w:rPr>
          <w:rFonts w:hint="eastAsia" w:ascii="仿宋" w:eastAsia="仿宋"/>
          <w:color w:val="auto"/>
          <w:kern w:val="0"/>
          <w:sz w:val="24"/>
          <w:highlight w:val="none"/>
        </w:rPr>
        <w:t>小时内无法修复的，中标人需提供</w:t>
      </w:r>
      <w:r>
        <w:rPr>
          <w:rFonts w:hint="eastAsia" w:ascii="仿宋" w:eastAsia="仿宋"/>
          <w:color w:val="auto"/>
          <w:sz w:val="24"/>
          <w:highlight w:val="none"/>
        </w:rPr>
        <w:t>无偿提供备机或备用零件供采购人使用。</w:t>
      </w:r>
    </w:p>
    <w:p w14:paraId="1E21EB74">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2.7数量调整</w:t>
      </w:r>
    </w:p>
    <w:p w14:paraId="31F5C3BF">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14:paraId="35C9862C">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如遇本次招标没有涉及的设备或服务时，由中标人提供申请，招标人确认后实施。</w:t>
      </w:r>
    </w:p>
    <w:p w14:paraId="222F2E1E">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2.8验收</w:t>
      </w:r>
    </w:p>
    <w:p w14:paraId="331E428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14:paraId="05A77FC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3A611C08">
      <w:pPr>
        <w:widowControl/>
        <w:snapToGrid w:val="0"/>
        <w:spacing w:line="480" w:lineRule="exact"/>
        <w:ind w:firstLine="480" w:firstLineChars="200"/>
        <w:rPr>
          <w:rFonts w:hint="eastAsia" w:ascii="仿宋" w:eastAsia="仿宋"/>
          <w:color w:val="auto"/>
          <w:kern w:val="0"/>
          <w:sz w:val="24"/>
          <w:highlight w:val="none"/>
        </w:rPr>
      </w:pPr>
    </w:p>
    <w:p w14:paraId="00567252">
      <w:pPr>
        <w:widowControl/>
        <w:snapToGrid w:val="0"/>
        <w:spacing w:line="480" w:lineRule="exact"/>
        <w:ind w:firstLine="480" w:firstLineChars="200"/>
        <w:rPr>
          <w:rFonts w:hint="eastAsia" w:ascii="仿宋" w:eastAsia="仿宋"/>
          <w:color w:val="auto"/>
          <w:kern w:val="0"/>
          <w:sz w:val="24"/>
          <w:highlight w:val="none"/>
        </w:rPr>
      </w:pPr>
    </w:p>
    <w:p w14:paraId="7DE8C36B">
      <w:pPr>
        <w:widowControl/>
        <w:snapToGrid w:val="0"/>
        <w:spacing w:line="480" w:lineRule="exact"/>
        <w:ind w:firstLine="480" w:firstLineChars="200"/>
        <w:rPr>
          <w:rFonts w:hint="eastAsia" w:ascii="仿宋" w:eastAsia="仿宋"/>
          <w:color w:val="auto"/>
          <w:kern w:val="0"/>
          <w:sz w:val="24"/>
          <w:highlight w:val="none"/>
        </w:rPr>
      </w:pPr>
    </w:p>
    <w:p w14:paraId="599D1637">
      <w:pPr>
        <w:widowControl/>
        <w:snapToGrid w:val="0"/>
        <w:spacing w:line="480" w:lineRule="exact"/>
        <w:ind w:firstLine="480" w:firstLineChars="200"/>
        <w:rPr>
          <w:rFonts w:hint="eastAsia" w:ascii="仿宋" w:eastAsia="仿宋"/>
          <w:color w:val="auto"/>
          <w:kern w:val="0"/>
          <w:sz w:val="24"/>
          <w:highlight w:val="none"/>
        </w:rPr>
      </w:pPr>
    </w:p>
    <w:p w14:paraId="39138659">
      <w:pPr>
        <w:widowControl/>
        <w:snapToGrid w:val="0"/>
        <w:spacing w:line="480" w:lineRule="exact"/>
        <w:ind w:firstLine="480" w:firstLineChars="200"/>
        <w:rPr>
          <w:rFonts w:hint="eastAsia" w:ascii="仿宋" w:eastAsia="仿宋"/>
          <w:color w:val="auto"/>
          <w:kern w:val="0"/>
          <w:sz w:val="24"/>
          <w:highlight w:val="none"/>
        </w:rPr>
      </w:pPr>
    </w:p>
    <w:p w14:paraId="44541F91">
      <w:pPr>
        <w:widowControl/>
        <w:snapToGrid w:val="0"/>
        <w:spacing w:line="480" w:lineRule="exact"/>
        <w:ind w:firstLine="480" w:firstLineChars="200"/>
        <w:rPr>
          <w:rFonts w:hint="eastAsia" w:ascii="仿宋" w:eastAsia="仿宋"/>
          <w:color w:val="auto"/>
          <w:kern w:val="0"/>
          <w:sz w:val="24"/>
          <w:highlight w:val="none"/>
        </w:rPr>
      </w:pPr>
    </w:p>
    <w:p w14:paraId="1F514DBB">
      <w:pPr>
        <w:widowControl/>
        <w:snapToGrid w:val="0"/>
        <w:spacing w:line="480" w:lineRule="exact"/>
        <w:ind w:firstLine="480" w:firstLineChars="200"/>
        <w:rPr>
          <w:rFonts w:hint="eastAsia" w:ascii="仿宋" w:eastAsia="仿宋"/>
          <w:color w:val="auto"/>
          <w:kern w:val="0"/>
          <w:sz w:val="24"/>
          <w:highlight w:val="none"/>
        </w:rPr>
      </w:pPr>
    </w:p>
    <w:p w14:paraId="2576C1B4">
      <w:pPr>
        <w:widowControl/>
        <w:snapToGrid w:val="0"/>
        <w:spacing w:line="480" w:lineRule="exact"/>
        <w:ind w:firstLine="480" w:firstLineChars="200"/>
        <w:rPr>
          <w:rFonts w:hint="eastAsia" w:ascii="仿宋" w:eastAsia="仿宋"/>
          <w:color w:val="auto"/>
          <w:kern w:val="0"/>
          <w:sz w:val="24"/>
          <w:highlight w:val="none"/>
        </w:rPr>
      </w:pPr>
    </w:p>
    <w:p w14:paraId="3AD42EF8">
      <w:pPr>
        <w:widowControl/>
        <w:snapToGrid w:val="0"/>
        <w:spacing w:line="480" w:lineRule="exact"/>
        <w:ind w:firstLine="480" w:firstLineChars="200"/>
        <w:rPr>
          <w:rFonts w:hint="eastAsia" w:ascii="仿宋" w:eastAsia="仿宋"/>
          <w:color w:val="auto"/>
          <w:kern w:val="0"/>
          <w:sz w:val="24"/>
          <w:highlight w:val="none"/>
        </w:rPr>
      </w:pPr>
    </w:p>
    <w:p w14:paraId="373859A2">
      <w:pPr>
        <w:widowControl/>
        <w:snapToGrid w:val="0"/>
        <w:spacing w:line="480" w:lineRule="exact"/>
        <w:ind w:firstLine="480" w:firstLineChars="200"/>
        <w:rPr>
          <w:rFonts w:hint="eastAsia" w:ascii="仿宋" w:eastAsia="仿宋"/>
          <w:color w:val="auto"/>
          <w:kern w:val="0"/>
          <w:sz w:val="24"/>
          <w:highlight w:val="none"/>
        </w:rPr>
      </w:pPr>
    </w:p>
    <w:p w14:paraId="5EAEE888">
      <w:pPr>
        <w:widowControl/>
        <w:snapToGrid w:val="0"/>
        <w:spacing w:line="480" w:lineRule="exact"/>
        <w:ind w:firstLine="480" w:firstLineChars="200"/>
        <w:rPr>
          <w:rFonts w:hint="eastAsia" w:ascii="仿宋" w:eastAsia="仿宋"/>
          <w:color w:val="auto"/>
          <w:kern w:val="0"/>
          <w:sz w:val="24"/>
          <w:highlight w:val="none"/>
        </w:rPr>
      </w:pPr>
    </w:p>
    <w:p w14:paraId="221B6C1F">
      <w:pPr>
        <w:widowControl/>
        <w:snapToGrid w:val="0"/>
        <w:spacing w:line="480" w:lineRule="exact"/>
        <w:ind w:firstLine="480" w:firstLineChars="200"/>
        <w:rPr>
          <w:rFonts w:hint="eastAsia" w:ascii="仿宋" w:eastAsia="仿宋"/>
          <w:color w:val="auto"/>
          <w:kern w:val="0"/>
          <w:sz w:val="24"/>
          <w:highlight w:val="none"/>
        </w:rPr>
      </w:pPr>
    </w:p>
    <w:p w14:paraId="4F5618C5">
      <w:pPr>
        <w:widowControl/>
        <w:snapToGrid w:val="0"/>
        <w:spacing w:line="480" w:lineRule="exact"/>
        <w:ind w:firstLine="480" w:firstLineChars="200"/>
        <w:rPr>
          <w:rFonts w:hint="eastAsia" w:ascii="仿宋" w:eastAsia="仿宋"/>
          <w:color w:val="auto"/>
          <w:kern w:val="0"/>
          <w:sz w:val="24"/>
          <w:highlight w:val="none"/>
        </w:rPr>
      </w:pPr>
    </w:p>
    <w:p w14:paraId="6C0E8F55">
      <w:pPr>
        <w:widowControl/>
        <w:snapToGrid w:val="0"/>
        <w:spacing w:line="480" w:lineRule="exact"/>
        <w:ind w:firstLine="480" w:firstLineChars="200"/>
        <w:rPr>
          <w:rFonts w:hint="eastAsia" w:ascii="仿宋" w:eastAsia="仿宋"/>
          <w:color w:val="auto"/>
          <w:kern w:val="0"/>
          <w:sz w:val="24"/>
          <w:highlight w:val="none"/>
        </w:rPr>
      </w:pPr>
    </w:p>
    <w:p w14:paraId="55F8F6A3">
      <w:pPr>
        <w:pStyle w:val="2"/>
        <w:jc w:val="center"/>
        <w:rPr>
          <w:rFonts w:ascii="仿宋"/>
          <w:color w:val="auto"/>
          <w:highlight w:val="none"/>
        </w:rPr>
      </w:pPr>
      <w:bookmarkStart w:id="43" w:name="_Toc15027"/>
      <w:r>
        <w:rPr>
          <w:rFonts w:hint="eastAsia" w:ascii="仿宋"/>
          <w:color w:val="auto"/>
          <w:highlight w:val="none"/>
        </w:rPr>
        <w:t>第四章  拟签订合同的主要条款</w:t>
      </w:r>
      <w:bookmarkEnd w:id="43"/>
    </w:p>
    <w:p w14:paraId="58F85706">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30DF274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5C6B74B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2761FE8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371DF85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76186CEB">
      <w:pPr>
        <w:widowControl/>
        <w:snapToGrid w:val="0"/>
        <w:spacing w:line="480" w:lineRule="exact"/>
        <w:ind w:firstLine="480" w:firstLineChars="200"/>
        <w:rPr>
          <w:rFonts w:ascii="仿宋" w:eastAsia="仿宋"/>
          <w:color w:val="auto"/>
          <w:kern w:val="0"/>
          <w:sz w:val="24"/>
          <w:highlight w:val="none"/>
        </w:rPr>
      </w:pPr>
    </w:p>
    <w:p w14:paraId="066B077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关于项目编号为      的（标项及名称）项目的政府采购交易结果，签署本合同。</w:t>
      </w:r>
    </w:p>
    <w:p w14:paraId="4017EC1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一、项目内容及合同价格</w:t>
      </w:r>
    </w:p>
    <w:p w14:paraId="26D82881">
      <w:pPr>
        <w:widowControl/>
        <w:snapToGrid w:val="0"/>
        <w:spacing w:line="480" w:lineRule="exact"/>
        <w:ind w:firstLine="480" w:firstLineChars="200"/>
        <w:jc w:val="right"/>
        <w:rPr>
          <w:rFonts w:ascii="仿宋" w:eastAsia="仿宋"/>
          <w:color w:val="auto"/>
          <w:kern w:val="0"/>
          <w:sz w:val="24"/>
          <w:highlight w:val="none"/>
        </w:rPr>
      </w:pPr>
      <w:r>
        <w:rPr>
          <w:rFonts w:hint="eastAsia" w:ascii="仿宋" w:eastAsia="仿宋"/>
          <w:color w:val="auto"/>
          <w:kern w:val="0"/>
          <w:sz w:val="24"/>
          <w:highlight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28A7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13C18BE">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4DACD0CC">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3366988">
            <w:pPr>
              <w:pStyle w:val="16"/>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279EF39A">
            <w:pPr>
              <w:pStyle w:val="16"/>
              <w:snapToGrid w:val="0"/>
              <w:spacing w:before="120" w:after="120" w:line="460" w:lineRule="exact"/>
              <w:ind w:left="-108"/>
              <w:jc w:val="center"/>
              <w:rPr>
                <w:rFonts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2488E767">
            <w:pPr>
              <w:pStyle w:val="16"/>
              <w:snapToGrid w:val="0"/>
              <w:spacing w:before="120" w:after="120" w:line="460" w:lineRule="exact"/>
              <w:jc w:val="center"/>
              <w:rPr>
                <w:rFonts w:ascii="仿宋" w:eastAsia="仿宋"/>
                <w:color w:val="auto"/>
                <w:sz w:val="24"/>
                <w:szCs w:val="24"/>
                <w:highlight w:val="none"/>
              </w:rPr>
            </w:pPr>
            <w:r>
              <w:rPr>
                <w:rFonts w:hint="eastAsia" w:ascii="仿宋" w:eastAsia="仿宋"/>
                <w:color w:val="auto"/>
                <w:sz w:val="24"/>
                <w:szCs w:val="24"/>
                <w:highlight w:val="none"/>
              </w:rPr>
              <w:t>总价</w:t>
            </w:r>
          </w:p>
        </w:tc>
      </w:tr>
      <w:tr w14:paraId="4B08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3A9AD90F">
            <w:pPr>
              <w:spacing w:line="460" w:lineRule="exact"/>
              <w:ind w:firstLine="511" w:firstLineChars="213"/>
              <w:rPr>
                <w:rFonts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5FACF40B">
            <w:pPr>
              <w:spacing w:line="460" w:lineRule="exact"/>
              <w:rPr>
                <w:rFonts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57D688F3">
            <w:pPr>
              <w:spacing w:line="460" w:lineRule="exact"/>
              <w:ind w:firstLine="511" w:firstLineChars="213"/>
              <w:rPr>
                <w:rFonts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11E2CBF">
            <w:pPr>
              <w:pStyle w:val="34"/>
              <w:spacing w:after="120" w:line="460" w:lineRule="exact"/>
              <w:ind w:firstLine="511" w:firstLineChars="213"/>
              <w:rPr>
                <w:rFonts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45D59514">
            <w:pPr>
              <w:pStyle w:val="34"/>
              <w:spacing w:after="120" w:line="460" w:lineRule="exact"/>
              <w:ind w:left="570"/>
              <w:rPr>
                <w:rFonts w:ascii="仿宋" w:eastAsia="仿宋"/>
                <w:color w:val="auto"/>
                <w:kern w:val="2"/>
                <w:szCs w:val="24"/>
                <w:highlight w:val="none"/>
              </w:rPr>
            </w:pPr>
          </w:p>
        </w:tc>
      </w:tr>
      <w:tr w14:paraId="727B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798BAF55">
            <w:pPr>
              <w:pStyle w:val="16"/>
              <w:snapToGrid w:val="0"/>
              <w:spacing w:before="120" w:after="120" w:line="460" w:lineRule="exact"/>
              <w:ind w:firstLine="511" w:firstLineChars="213"/>
              <w:jc w:val="center"/>
              <w:rPr>
                <w:rFonts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75DBFA18">
            <w:pPr>
              <w:pStyle w:val="16"/>
              <w:snapToGrid w:val="0"/>
              <w:spacing w:before="120" w:after="120" w:line="460" w:lineRule="exact"/>
              <w:ind w:firstLine="511" w:firstLineChars="213"/>
              <w:jc w:val="center"/>
              <w:rPr>
                <w:rFonts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6BFC0B23">
            <w:pPr>
              <w:pStyle w:val="34"/>
              <w:spacing w:after="120" w:line="460" w:lineRule="exact"/>
              <w:ind w:firstLine="511" w:firstLineChars="213"/>
              <w:rPr>
                <w:rFonts w:ascii="仿宋" w:eastAsia="仿宋"/>
                <w:color w:val="auto"/>
                <w:kern w:val="2"/>
                <w:szCs w:val="24"/>
                <w:highlight w:val="none"/>
              </w:rPr>
            </w:pPr>
          </w:p>
        </w:tc>
      </w:tr>
      <w:tr w14:paraId="50E1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6E2C9630">
            <w:pPr>
              <w:pStyle w:val="16"/>
              <w:snapToGrid w:val="0"/>
              <w:spacing w:before="120" w:after="120" w:line="460" w:lineRule="exact"/>
              <w:rPr>
                <w:rFonts w:ascii="仿宋" w:eastAsia="仿宋"/>
                <w:color w:val="auto"/>
                <w:sz w:val="24"/>
                <w:szCs w:val="24"/>
                <w:highlight w:val="none"/>
              </w:rPr>
            </w:pPr>
            <w:r>
              <w:rPr>
                <w:rFonts w:hint="eastAsia" w:ascii="仿宋" w:eastAsia="仿宋"/>
                <w:color w:val="auto"/>
                <w:sz w:val="24"/>
                <w:szCs w:val="24"/>
                <w:highlight w:val="none"/>
              </w:rPr>
              <w:t>合同总价大写：                                      小写：￥</w:t>
            </w:r>
          </w:p>
        </w:tc>
      </w:tr>
    </w:tbl>
    <w:p w14:paraId="07877A6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注：1.项目具体技术需求详见采购文件、投标文件以及询标记录。</w:t>
      </w:r>
    </w:p>
    <w:p w14:paraId="1BE8711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2.以上合同总价包含项目达到预期使用效果所需的一切费用。</w:t>
      </w:r>
    </w:p>
    <w:p w14:paraId="2E9407C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二、技术资料</w:t>
      </w:r>
    </w:p>
    <w:p w14:paraId="418A2DB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1.乙方应按采购文件规定的时间向甲方提供使用项目的有关技术资料。</w:t>
      </w:r>
    </w:p>
    <w:p w14:paraId="368372E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3CC5D6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三、知识产权</w:t>
      </w:r>
    </w:p>
    <w:p w14:paraId="2CDE318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乙方应保证所提供的货物或其任何一部分均不会侵犯任何第三方的知识产权。</w:t>
      </w:r>
    </w:p>
    <w:p w14:paraId="6AF31DD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四、产权担保</w:t>
      </w:r>
    </w:p>
    <w:p w14:paraId="6DF1033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乙方保证所交付的货物的所有权完全属于乙方且无任何抵押、查封等产权瑕疵。</w:t>
      </w:r>
    </w:p>
    <w:p w14:paraId="4DC8945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70DC2BD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0BA5FB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11B8F2E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31787B1B">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六、质保期和履约保证金</w:t>
      </w:r>
    </w:p>
    <w:p w14:paraId="79D9CF8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1.质保期 年。（自项目验收合格交付使用之日起计）</w:t>
      </w:r>
    </w:p>
    <w:p w14:paraId="45FE774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2.履约保证金元。[履约保证金交至采购人处，在合同约定交货</w:t>
      </w:r>
      <w:r>
        <w:rPr>
          <w:rFonts w:ascii="仿宋" w:eastAsia="仿宋"/>
          <w:color w:val="auto"/>
          <w:kern w:val="0"/>
          <w:sz w:val="24"/>
          <w:highlight w:val="none"/>
        </w:rPr>
        <w:t>并</w:t>
      </w:r>
      <w:r>
        <w:rPr>
          <w:rFonts w:hint="eastAsia" w:ascii="仿宋" w:eastAsia="仿宋"/>
          <w:color w:val="auto"/>
          <w:kern w:val="0"/>
          <w:sz w:val="24"/>
          <w:highlight w:val="none"/>
        </w:rPr>
        <w:t>验收合格</w:t>
      </w:r>
      <w:r>
        <w:rPr>
          <w:rFonts w:ascii="仿宋" w:eastAsia="仿宋"/>
          <w:color w:val="auto"/>
          <w:kern w:val="0"/>
          <w:sz w:val="24"/>
          <w:highlight w:val="none"/>
        </w:rPr>
        <w:t>后</w:t>
      </w:r>
      <w:r>
        <w:rPr>
          <w:rFonts w:hint="eastAsia" w:ascii="仿宋" w:eastAsia="仿宋"/>
          <w:color w:val="auto"/>
          <w:kern w:val="0"/>
          <w:sz w:val="24"/>
          <w:highlight w:val="none"/>
        </w:rPr>
        <w:t>（   ）个工作日内无息退还]</w:t>
      </w:r>
    </w:p>
    <w:p w14:paraId="1C1814C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七、项目工期及实施地点</w:t>
      </w:r>
    </w:p>
    <w:p w14:paraId="591AFC1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1.交货期：</w:t>
      </w:r>
    </w:p>
    <w:p w14:paraId="6D526DF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7C75750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八、货款支付</w:t>
      </w:r>
    </w:p>
    <w:p w14:paraId="4FFB293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7AF9E7D1">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7C7DAF22">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59D72A06">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1802B4A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19CC808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、质量保证及售后服务</w:t>
      </w:r>
    </w:p>
    <w:p w14:paraId="5A46474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66F4604B">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、调试和验收</w:t>
      </w:r>
    </w:p>
    <w:p w14:paraId="0157E0F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55BCE25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、货物包装</w:t>
      </w:r>
    </w:p>
    <w:p w14:paraId="6127A0A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详见采购文件（签订时需细化）。</w:t>
      </w:r>
    </w:p>
    <w:p w14:paraId="0D7BB93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、违约责任</w:t>
      </w:r>
    </w:p>
    <w:p w14:paraId="675C8B3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1.甲方无正当理由拒收验收项目的，甲方向乙方偿付拒收合同总价的百分之五违约金。</w:t>
      </w:r>
    </w:p>
    <w:p w14:paraId="4113730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11F28CE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408CD9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0B6857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14:paraId="1C841A7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五</w:t>
      </w:r>
      <w:r>
        <w:rPr>
          <w:rFonts w:hint="eastAsia" w:ascii="仿宋" w:eastAsia="仿宋"/>
          <w:b/>
          <w:bCs/>
          <w:color w:val="auto"/>
          <w:kern w:val="0"/>
          <w:sz w:val="24"/>
          <w:highlight w:val="none"/>
        </w:rPr>
        <w:t>、不可抗力事件处理</w:t>
      </w:r>
    </w:p>
    <w:p w14:paraId="6C635E8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7B1288F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3367FE3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6D3AEB2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六</w:t>
      </w:r>
      <w:r>
        <w:rPr>
          <w:rFonts w:hint="eastAsia" w:ascii="仿宋" w:eastAsia="仿宋"/>
          <w:b/>
          <w:bCs/>
          <w:color w:val="auto"/>
          <w:kern w:val="0"/>
          <w:sz w:val="24"/>
          <w:highlight w:val="none"/>
        </w:rPr>
        <w:t>、诉讼</w:t>
      </w:r>
    </w:p>
    <w:p w14:paraId="5FC3F19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0DA128C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七</w:t>
      </w:r>
      <w:r>
        <w:rPr>
          <w:rFonts w:hint="eastAsia" w:ascii="仿宋" w:eastAsia="仿宋"/>
          <w:b/>
          <w:bCs/>
          <w:color w:val="auto"/>
          <w:kern w:val="0"/>
          <w:sz w:val="24"/>
          <w:highlight w:val="none"/>
        </w:rPr>
        <w:t>、合同生效及其他</w:t>
      </w:r>
    </w:p>
    <w:p w14:paraId="48F46A5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035108F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1D62B6A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14:paraId="3468545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14:paraId="6FA2700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2AF63A1E">
      <w:pPr>
        <w:widowControl/>
        <w:snapToGrid w:val="0"/>
        <w:spacing w:line="480" w:lineRule="exact"/>
        <w:ind w:firstLine="480" w:firstLineChars="200"/>
        <w:rPr>
          <w:rFonts w:ascii="仿宋" w:eastAsia="仿宋"/>
          <w:color w:val="auto"/>
          <w:kern w:val="0"/>
          <w:sz w:val="24"/>
          <w:highlight w:val="none"/>
        </w:rPr>
      </w:pPr>
    </w:p>
    <w:p w14:paraId="0FC3475C">
      <w:pPr>
        <w:widowControl/>
        <w:snapToGrid w:val="0"/>
        <w:spacing w:line="480" w:lineRule="exact"/>
        <w:ind w:firstLine="480" w:firstLineChars="200"/>
        <w:rPr>
          <w:rFonts w:ascii="仿宋" w:eastAsia="仿宋"/>
          <w:color w:val="auto"/>
          <w:kern w:val="0"/>
          <w:sz w:val="24"/>
          <w:highlight w:val="none"/>
        </w:rPr>
      </w:pPr>
    </w:p>
    <w:p w14:paraId="7AEDC3F8">
      <w:pPr>
        <w:widowControl/>
        <w:snapToGrid w:val="0"/>
        <w:spacing w:line="480" w:lineRule="exact"/>
        <w:ind w:firstLine="480" w:firstLineChars="200"/>
        <w:rPr>
          <w:rFonts w:ascii="仿宋" w:eastAsia="仿宋"/>
          <w:color w:val="auto"/>
          <w:kern w:val="0"/>
          <w:sz w:val="24"/>
          <w:highlight w:val="none"/>
        </w:rPr>
      </w:pPr>
    </w:p>
    <w:p w14:paraId="355BF3B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1D1602D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052EED0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1AB5D76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3575A74C">
      <w:pPr>
        <w:widowControl/>
        <w:snapToGrid w:val="0"/>
        <w:spacing w:line="480" w:lineRule="exact"/>
        <w:ind w:firstLine="480" w:firstLineChars="200"/>
        <w:rPr>
          <w:rFonts w:ascii="仿宋" w:eastAsia="仿宋"/>
          <w:color w:val="auto"/>
          <w:kern w:val="0"/>
          <w:sz w:val="24"/>
          <w:highlight w:val="none"/>
        </w:rPr>
      </w:pPr>
    </w:p>
    <w:p w14:paraId="2D9159D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3224F16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51486E1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0ABF008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2754DB9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0272B32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42A8921A">
      <w:pPr>
        <w:widowControl/>
        <w:snapToGrid w:val="0"/>
        <w:spacing w:line="480" w:lineRule="exact"/>
        <w:ind w:firstLine="480" w:firstLineChars="200"/>
        <w:rPr>
          <w:rFonts w:ascii="仿宋" w:eastAsia="仿宋"/>
          <w:color w:val="auto"/>
          <w:kern w:val="0"/>
          <w:sz w:val="24"/>
          <w:highlight w:val="none"/>
        </w:rPr>
      </w:pPr>
    </w:p>
    <w:p w14:paraId="042984AE">
      <w:pPr>
        <w:widowControl/>
        <w:snapToGrid w:val="0"/>
        <w:spacing w:line="480" w:lineRule="exact"/>
        <w:ind w:firstLine="480" w:firstLineChars="200"/>
        <w:rPr>
          <w:rFonts w:ascii="仿宋" w:eastAsia="仿宋"/>
          <w:color w:val="auto"/>
          <w:kern w:val="0"/>
          <w:sz w:val="24"/>
          <w:highlight w:val="none"/>
        </w:rPr>
      </w:pPr>
    </w:p>
    <w:p w14:paraId="2B8A7200">
      <w:pPr>
        <w:widowControl/>
        <w:snapToGrid w:val="0"/>
        <w:spacing w:line="480" w:lineRule="exact"/>
        <w:ind w:firstLine="480" w:firstLineChars="200"/>
        <w:rPr>
          <w:rFonts w:ascii="仿宋" w:eastAsia="仿宋"/>
          <w:color w:val="auto"/>
          <w:kern w:val="0"/>
          <w:sz w:val="24"/>
          <w:highlight w:val="none"/>
        </w:rPr>
      </w:pPr>
    </w:p>
    <w:p w14:paraId="680E385D">
      <w:pPr>
        <w:widowControl/>
        <w:snapToGrid w:val="0"/>
        <w:spacing w:line="480" w:lineRule="exact"/>
        <w:ind w:firstLine="480" w:firstLineChars="200"/>
        <w:rPr>
          <w:rFonts w:ascii="仿宋" w:eastAsia="仿宋"/>
          <w:color w:val="auto"/>
          <w:kern w:val="0"/>
          <w:sz w:val="24"/>
          <w:highlight w:val="none"/>
        </w:rPr>
      </w:pPr>
    </w:p>
    <w:p w14:paraId="7CF3C90E">
      <w:pPr>
        <w:widowControl/>
        <w:snapToGrid w:val="0"/>
        <w:spacing w:line="480" w:lineRule="exact"/>
        <w:ind w:firstLine="480" w:firstLineChars="200"/>
        <w:rPr>
          <w:rFonts w:ascii="仿宋" w:eastAsia="仿宋"/>
          <w:color w:val="auto"/>
          <w:kern w:val="0"/>
          <w:sz w:val="24"/>
          <w:highlight w:val="none"/>
        </w:rPr>
      </w:pPr>
    </w:p>
    <w:p w14:paraId="7E59EBCE">
      <w:pPr>
        <w:widowControl/>
        <w:snapToGrid w:val="0"/>
        <w:spacing w:line="480" w:lineRule="exact"/>
        <w:ind w:firstLine="480" w:firstLineChars="200"/>
        <w:rPr>
          <w:rFonts w:ascii="仿宋" w:eastAsia="仿宋"/>
          <w:color w:val="auto"/>
          <w:kern w:val="0"/>
          <w:sz w:val="24"/>
          <w:highlight w:val="none"/>
        </w:rPr>
      </w:pPr>
    </w:p>
    <w:p w14:paraId="4229CAB5">
      <w:pPr>
        <w:widowControl/>
        <w:snapToGrid w:val="0"/>
        <w:spacing w:line="480" w:lineRule="exact"/>
        <w:ind w:firstLine="480" w:firstLineChars="200"/>
        <w:rPr>
          <w:rFonts w:ascii="仿宋" w:eastAsia="仿宋"/>
          <w:color w:val="auto"/>
          <w:kern w:val="0"/>
          <w:sz w:val="24"/>
          <w:highlight w:val="none"/>
        </w:rPr>
      </w:pPr>
    </w:p>
    <w:p w14:paraId="1DD292DB">
      <w:pPr>
        <w:widowControl/>
        <w:snapToGrid w:val="0"/>
        <w:spacing w:line="480" w:lineRule="exact"/>
        <w:ind w:firstLine="480" w:firstLineChars="200"/>
        <w:rPr>
          <w:rFonts w:ascii="仿宋" w:eastAsia="仿宋"/>
          <w:color w:val="auto"/>
          <w:kern w:val="0"/>
          <w:sz w:val="24"/>
          <w:highlight w:val="none"/>
        </w:rPr>
      </w:pPr>
    </w:p>
    <w:p w14:paraId="1CE66248">
      <w:pPr>
        <w:widowControl/>
        <w:snapToGrid w:val="0"/>
        <w:spacing w:line="480" w:lineRule="exact"/>
        <w:ind w:firstLine="480" w:firstLineChars="200"/>
        <w:rPr>
          <w:rFonts w:ascii="仿宋" w:eastAsia="仿宋"/>
          <w:color w:val="auto"/>
          <w:kern w:val="0"/>
          <w:sz w:val="24"/>
          <w:highlight w:val="none"/>
        </w:rPr>
      </w:pPr>
    </w:p>
    <w:p w14:paraId="52C35C89">
      <w:pPr>
        <w:widowControl/>
        <w:snapToGrid w:val="0"/>
        <w:spacing w:line="480" w:lineRule="exact"/>
        <w:ind w:firstLine="480" w:firstLineChars="200"/>
        <w:rPr>
          <w:rFonts w:ascii="仿宋" w:eastAsia="仿宋"/>
          <w:color w:val="auto"/>
          <w:kern w:val="0"/>
          <w:sz w:val="24"/>
          <w:highlight w:val="none"/>
        </w:rPr>
      </w:pPr>
    </w:p>
    <w:p w14:paraId="4704B47B">
      <w:pPr>
        <w:widowControl/>
        <w:snapToGrid w:val="0"/>
        <w:spacing w:line="480" w:lineRule="exact"/>
        <w:ind w:firstLine="480" w:firstLineChars="200"/>
        <w:rPr>
          <w:rFonts w:ascii="仿宋" w:eastAsia="仿宋"/>
          <w:color w:val="auto"/>
          <w:kern w:val="0"/>
          <w:sz w:val="24"/>
          <w:highlight w:val="none"/>
        </w:rPr>
      </w:pPr>
    </w:p>
    <w:p w14:paraId="09C5EBE5">
      <w:pPr>
        <w:widowControl/>
        <w:snapToGrid w:val="0"/>
        <w:spacing w:line="480" w:lineRule="exact"/>
        <w:rPr>
          <w:rFonts w:ascii="仿宋" w:eastAsia="仿宋"/>
          <w:color w:val="auto"/>
          <w:kern w:val="0"/>
          <w:sz w:val="24"/>
          <w:highlight w:val="none"/>
        </w:rPr>
      </w:pPr>
    </w:p>
    <w:p w14:paraId="2BF313F0">
      <w:pPr>
        <w:pStyle w:val="2"/>
        <w:rPr>
          <w:rFonts w:ascii="仿宋"/>
          <w:color w:val="auto"/>
          <w:highlight w:val="none"/>
        </w:rPr>
      </w:pPr>
      <w:bookmarkStart w:id="44" w:name="_Toc5561"/>
      <w:r>
        <w:rPr>
          <w:rFonts w:hint="eastAsia" w:ascii="仿宋"/>
          <w:color w:val="auto"/>
          <w:highlight w:val="none"/>
        </w:rPr>
        <w:t>第五章  评标办法及标准</w:t>
      </w:r>
      <w:bookmarkEnd w:id="44"/>
    </w:p>
    <w:p w14:paraId="6D67AA1E">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14:paraId="5FDECAF4">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C76C94D">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0591DB97">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14:paraId="148A4F50">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72A171B">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70</w:t>
      </w:r>
      <w:r>
        <w:rPr>
          <w:rFonts w:hint="eastAsia" w:ascii="仿宋" w:eastAsia="仿宋"/>
          <w:color w:val="auto"/>
          <w:sz w:val="24"/>
          <w:highlight w:val="none"/>
        </w:rPr>
        <w:t>分，价格分</w:t>
      </w:r>
      <w:r>
        <w:rPr>
          <w:rFonts w:hint="eastAsia" w:ascii="仿宋" w:eastAsia="仿宋"/>
          <w:color w:val="auto"/>
          <w:sz w:val="24"/>
          <w:highlight w:val="none"/>
          <w:u w:val="single"/>
        </w:rPr>
        <w:t>30</w:t>
      </w:r>
      <w:r>
        <w:rPr>
          <w:rFonts w:hint="eastAsia" w:ascii="仿宋" w:eastAsia="仿宋"/>
          <w:color w:val="auto"/>
          <w:sz w:val="24"/>
          <w:highlight w:val="none"/>
        </w:rPr>
        <w:t>分。下述所列为评分依据，分值如下（计算分值时，按其算术平均值保留小数2位）。</w:t>
      </w:r>
    </w:p>
    <w:p w14:paraId="28056C2F">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6"/>
        <w:tblW w:w="8913"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8"/>
        <w:gridCol w:w="5919"/>
        <w:gridCol w:w="906"/>
      </w:tblGrid>
      <w:tr w14:paraId="3AAA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0" w:type="dxa"/>
            <w:vAlign w:val="center"/>
          </w:tcPr>
          <w:p w14:paraId="20AE5211">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38" w:type="dxa"/>
            <w:vAlign w:val="center"/>
          </w:tcPr>
          <w:p w14:paraId="7574873B">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评审项目</w:t>
            </w:r>
          </w:p>
        </w:tc>
        <w:tc>
          <w:tcPr>
            <w:tcW w:w="5919" w:type="dxa"/>
            <w:vAlign w:val="center"/>
          </w:tcPr>
          <w:p w14:paraId="44AA20DD">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c>
          <w:tcPr>
            <w:tcW w:w="906" w:type="dxa"/>
            <w:vAlign w:val="center"/>
          </w:tcPr>
          <w:p w14:paraId="73205A3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21B3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0" w:type="dxa"/>
            <w:vAlign w:val="center"/>
          </w:tcPr>
          <w:p w14:paraId="100975DE">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338" w:type="dxa"/>
            <w:shd w:val="clear" w:color="auto" w:fill="auto"/>
            <w:vAlign w:val="center"/>
          </w:tcPr>
          <w:p w14:paraId="57382BCC">
            <w:pPr>
              <w:spacing w:line="400" w:lineRule="exact"/>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采购需求偏离情况</w:t>
            </w:r>
          </w:p>
        </w:tc>
        <w:tc>
          <w:tcPr>
            <w:tcW w:w="5919" w:type="dxa"/>
            <w:shd w:val="clear" w:color="auto" w:fill="auto"/>
          </w:tcPr>
          <w:p w14:paraId="0E448CC9">
            <w:pPr>
              <w:spacing w:line="400" w:lineRule="exact"/>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完全满足招标文件要求的30分，打▲指标出现负偏离每项扣3分；其他一般性指标负偏离扣1分，扣完为止，共30分。打★指标负偏离的作无效投标处理。</w:t>
            </w:r>
          </w:p>
        </w:tc>
        <w:tc>
          <w:tcPr>
            <w:tcW w:w="906" w:type="dxa"/>
            <w:vAlign w:val="center"/>
          </w:tcPr>
          <w:p w14:paraId="0AB820BB">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30</w:t>
            </w:r>
          </w:p>
        </w:tc>
      </w:tr>
      <w:tr w14:paraId="5A6C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1D07277">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338" w:type="dxa"/>
            <w:vAlign w:val="center"/>
          </w:tcPr>
          <w:p w14:paraId="735D54D3">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同类业绩</w:t>
            </w:r>
          </w:p>
        </w:tc>
        <w:tc>
          <w:tcPr>
            <w:tcW w:w="5919" w:type="dxa"/>
            <w:vAlign w:val="center"/>
          </w:tcPr>
          <w:p w14:paraId="38803B06">
            <w:pPr>
              <w:spacing w:line="40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2021年1月1日以来承接过同类产品的销售业绩的，每提供一个业绩得1分，最高得3分。</w:t>
            </w:r>
          </w:p>
          <w:p w14:paraId="0EE6AF5F">
            <w:pPr>
              <w:spacing w:line="400" w:lineRule="exact"/>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投标文件中提供合同复印件并加盖投标单位公章。</w:t>
            </w:r>
          </w:p>
        </w:tc>
        <w:tc>
          <w:tcPr>
            <w:tcW w:w="906" w:type="dxa"/>
            <w:vAlign w:val="center"/>
          </w:tcPr>
          <w:p w14:paraId="547692A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r>
      <w:tr w14:paraId="433A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0" w:type="dxa"/>
            <w:vAlign w:val="center"/>
          </w:tcPr>
          <w:p w14:paraId="29366144">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338" w:type="dxa"/>
            <w:vAlign w:val="center"/>
          </w:tcPr>
          <w:p w14:paraId="4D7F7958">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设备的适用性及先进性</w:t>
            </w:r>
          </w:p>
        </w:tc>
        <w:tc>
          <w:tcPr>
            <w:tcW w:w="5919" w:type="dxa"/>
            <w:vAlign w:val="center"/>
          </w:tcPr>
          <w:p w14:paraId="7706BC6B">
            <w:pPr>
              <w:spacing w:line="400" w:lineRule="exact"/>
              <w:jc w:val="left"/>
              <w:rPr>
                <w:rFonts w:ascii="仿宋" w:hAnsi="仿宋" w:eastAsia="仿宋" w:cs="仿宋"/>
                <w:bCs/>
                <w:color w:val="auto"/>
                <w:sz w:val="24"/>
                <w:szCs w:val="24"/>
                <w:highlight w:val="none"/>
              </w:rPr>
            </w:pPr>
            <w:r>
              <w:rPr>
                <w:rFonts w:hint="eastAsia" w:ascii="仿宋" w:hAnsi="仿宋" w:eastAsia="仿宋" w:cs="仿宋"/>
                <w:color w:val="auto"/>
                <w:kern w:val="0"/>
                <w:sz w:val="24"/>
                <w:highlight w:val="none"/>
              </w:rPr>
              <w:t>根据投标设备的技术先进性、易用性、稳定性进行评价，考虑所投产品的成熟性等方面打分，</w:t>
            </w:r>
            <w:r>
              <w:rPr>
                <w:rFonts w:hint="eastAsia" w:ascii="仿宋" w:hAnsi="仿宋" w:eastAsia="仿宋"/>
                <w:color w:val="auto"/>
                <w:sz w:val="24"/>
                <w:szCs w:val="24"/>
                <w:highlight w:val="none"/>
              </w:rPr>
              <w:t>本项最高得7分。</w:t>
            </w:r>
            <w:r>
              <w:rPr>
                <w:rFonts w:hint="eastAsia" w:ascii="仿宋" w:hAnsi="仿宋" w:eastAsia="仿宋" w:cs="仿宋"/>
                <w:b/>
                <w:bCs/>
                <w:color w:val="auto"/>
                <w:kern w:val="0"/>
                <w:sz w:val="24"/>
                <w:highlight w:val="none"/>
              </w:rPr>
              <w:t>根据技术先进性、易用性、稳定性等</w:t>
            </w:r>
            <w:r>
              <w:rPr>
                <w:rFonts w:hint="eastAsia" w:ascii="仿宋" w:hAnsi="仿宋" w:eastAsia="仿宋" w:cs="仿宋"/>
                <w:b/>
                <w:bCs/>
                <w:color w:val="auto"/>
                <w:sz w:val="24"/>
                <w:highlight w:val="none"/>
              </w:rPr>
              <w:t>优于项目需求</w:t>
            </w:r>
            <w:r>
              <w:rPr>
                <w:rFonts w:hint="eastAsia" w:ascii="仿宋" w:hAnsi="仿宋" w:eastAsia="仿宋"/>
                <w:b/>
                <w:bCs/>
                <w:color w:val="auto"/>
                <w:sz w:val="24"/>
                <w:szCs w:val="24"/>
                <w:highlight w:val="none"/>
              </w:rPr>
              <w:t>的得4.7-7分；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满足项目需求</w:t>
            </w:r>
            <w:r>
              <w:rPr>
                <w:rFonts w:hint="eastAsia" w:ascii="仿宋" w:hAnsi="仿宋" w:eastAsia="仿宋"/>
                <w:b/>
                <w:bCs/>
                <w:color w:val="auto"/>
                <w:sz w:val="24"/>
                <w:szCs w:val="24"/>
                <w:highlight w:val="none"/>
              </w:rPr>
              <w:t>的得2.4-4.6分；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基本满足项目需求</w:t>
            </w:r>
            <w:r>
              <w:rPr>
                <w:rFonts w:hint="eastAsia" w:ascii="仿宋" w:hAnsi="仿宋" w:eastAsia="仿宋"/>
                <w:b/>
                <w:bCs/>
                <w:color w:val="auto"/>
                <w:sz w:val="24"/>
                <w:szCs w:val="24"/>
                <w:highlight w:val="none"/>
              </w:rPr>
              <w:t>的得0.1-2.3分，不提供不得分。</w:t>
            </w:r>
          </w:p>
        </w:tc>
        <w:tc>
          <w:tcPr>
            <w:tcW w:w="906" w:type="dxa"/>
            <w:vAlign w:val="center"/>
          </w:tcPr>
          <w:p w14:paraId="4D40F5A1">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0C5C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013408A">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338" w:type="dxa"/>
            <w:vAlign w:val="center"/>
          </w:tcPr>
          <w:p w14:paraId="0B2999BE">
            <w:pPr>
              <w:spacing w:line="288" w:lineRule="auto"/>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调试方案</w:t>
            </w:r>
          </w:p>
        </w:tc>
        <w:tc>
          <w:tcPr>
            <w:tcW w:w="5919" w:type="dxa"/>
            <w:vAlign w:val="center"/>
          </w:tcPr>
          <w:p w14:paraId="0D49497D">
            <w:pPr>
              <w:spacing w:line="288"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根据投标人针对本项目的设备调试方案的可行性进行打分，本项最高得6分。</w:t>
            </w:r>
          </w:p>
          <w:p w14:paraId="6D9C7992">
            <w:pPr>
              <w:spacing w:line="288" w:lineRule="auto"/>
              <w:jc w:val="left"/>
              <w:rPr>
                <w:rFonts w:ascii="仿宋" w:hAnsi="仿宋" w:eastAsia="仿宋"/>
                <w:b/>
                <w:iCs/>
                <w:color w:val="auto"/>
                <w:sz w:val="24"/>
                <w:szCs w:val="24"/>
                <w:highlight w:val="none"/>
              </w:rPr>
            </w:pPr>
            <w:r>
              <w:rPr>
                <w:rFonts w:hint="eastAsia" w:ascii="仿宋" w:hAnsi="仿宋" w:eastAsia="仿宋"/>
                <w:b/>
                <w:bCs/>
                <w:color w:val="auto"/>
                <w:sz w:val="24"/>
                <w:szCs w:val="24"/>
                <w:highlight w:val="none"/>
              </w:rPr>
              <w:t>方案制定周密科学，操作性强的得4.1-6分；方案安排较为合理的得2.1-4分；方案安排一般的得0.1-2分，不提供不得分。</w:t>
            </w:r>
          </w:p>
        </w:tc>
        <w:tc>
          <w:tcPr>
            <w:tcW w:w="906" w:type="dxa"/>
            <w:vAlign w:val="center"/>
          </w:tcPr>
          <w:p w14:paraId="65DCEB10">
            <w:pPr>
              <w:spacing w:line="288" w:lineRule="auto"/>
              <w:ind w:left="-107" w:leftChars="-51" w:right="-113" w:rightChars="-54"/>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6</w:t>
            </w:r>
          </w:p>
        </w:tc>
      </w:tr>
      <w:tr w14:paraId="5586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7E67A84">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38" w:type="dxa"/>
            <w:vAlign w:val="center"/>
          </w:tcPr>
          <w:p w14:paraId="20D91F0F">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培训方案</w:t>
            </w:r>
          </w:p>
        </w:tc>
        <w:tc>
          <w:tcPr>
            <w:tcW w:w="5919" w:type="dxa"/>
            <w:vAlign w:val="center"/>
          </w:tcPr>
          <w:p w14:paraId="74587D44">
            <w:pPr>
              <w:spacing w:line="400" w:lineRule="exact"/>
              <w:jc w:val="lef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根据投标人提供相应产品的培训，根据培训方案的科学合理性与可行性等方面打分，本项最高得7分</w:t>
            </w:r>
            <w:r>
              <w:rPr>
                <w:rFonts w:hint="eastAsia" w:ascii="仿宋" w:hAnsi="仿宋" w:eastAsia="仿宋"/>
                <w:bCs/>
                <w:iCs/>
                <w:color w:val="auto"/>
                <w:sz w:val="24"/>
                <w:szCs w:val="24"/>
                <w:highlight w:val="none"/>
              </w:rPr>
              <w:t>。</w:t>
            </w:r>
          </w:p>
          <w:p w14:paraId="3F1ADE1F">
            <w:pPr>
              <w:spacing w:line="400" w:lineRule="exact"/>
              <w:jc w:val="lef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w:t>
            </w:r>
            <w:r>
              <w:rPr>
                <w:rFonts w:hint="eastAsia" w:ascii="仿宋" w:hAnsi="仿宋" w:eastAsia="仿宋"/>
                <w:b/>
                <w:bCs/>
                <w:color w:val="auto"/>
                <w:sz w:val="24"/>
                <w:szCs w:val="24"/>
                <w:highlight w:val="none"/>
              </w:rPr>
              <w:t>4.7-7</w:t>
            </w:r>
            <w:r>
              <w:rPr>
                <w:rFonts w:hint="eastAsia" w:ascii="仿宋" w:hAnsi="仿宋" w:eastAsia="仿宋"/>
                <w:b/>
                <w:iCs/>
                <w:color w:val="auto"/>
                <w:sz w:val="24"/>
                <w:szCs w:val="24"/>
                <w:highlight w:val="none"/>
              </w:rPr>
              <w:t>分，方案较科学合理、可行性较强的得</w:t>
            </w:r>
            <w:r>
              <w:rPr>
                <w:rFonts w:hint="eastAsia" w:ascii="仿宋" w:hAnsi="仿宋" w:eastAsia="仿宋"/>
                <w:b/>
                <w:bCs/>
                <w:color w:val="auto"/>
                <w:sz w:val="24"/>
                <w:szCs w:val="24"/>
                <w:highlight w:val="none"/>
              </w:rPr>
              <w:t>2.4-4.6</w:t>
            </w:r>
            <w:r>
              <w:rPr>
                <w:rFonts w:hint="eastAsia" w:ascii="仿宋" w:hAnsi="仿宋" w:eastAsia="仿宋"/>
                <w:b/>
                <w:iCs/>
                <w:color w:val="auto"/>
                <w:sz w:val="24"/>
                <w:szCs w:val="24"/>
                <w:highlight w:val="none"/>
              </w:rPr>
              <w:t>分，方案一般，可行性较差的得</w:t>
            </w:r>
            <w:r>
              <w:rPr>
                <w:rFonts w:hint="eastAsia" w:ascii="仿宋" w:hAnsi="仿宋" w:eastAsia="仿宋"/>
                <w:b/>
                <w:bCs/>
                <w:color w:val="auto"/>
                <w:sz w:val="24"/>
                <w:szCs w:val="24"/>
                <w:highlight w:val="none"/>
              </w:rPr>
              <w:t>0.1-2.3</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4274807B">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5F30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0" w:type="dxa"/>
            <w:vAlign w:val="center"/>
          </w:tcPr>
          <w:p w14:paraId="49E36352">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338" w:type="dxa"/>
            <w:vAlign w:val="center"/>
          </w:tcPr>
          <w:p w14:paraId="059593E3">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应急措施方案</w:t>
            </w:r>
          </w:p>
        </w:tc>
        <w:tc>
          <w:tcPr>
            <w:tcW w:w="5919" w:type="dxa"/>
            <w:vAlign w:val="center"/>
          </w:tcPr>
          <w:p w14:paraId="4DA4EC54">
            <w:pPr>
              <w:spacing w:line="400" w:lineRule="exac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根据投标人提供的</w:t>
            </w:r>
            <w:r>
              <w:rPr>
                <w:rFonts w:hint="eastAsia" w:ascii="仿宋" w:hAnsi="仿宋" w:eastAsia="仿宋" w:cs="仿宋"/>
                <w:bCs/>
                <w:color w:val="auto"/>
                <w:sz w:val="24"/>
                <w:szCs w:val="24"/>
                <w:highlight w:val="none"/>
              </w:rPr>
              <w:t>满足应急或突发事件能力方案</w:t>
            </w:r>
            <w:r>
              <w:rPr>
                <w:rFonts w:hint="eastAsia" w:ascii="仿宋" w:hAnsi="仿宋" w:eastAsia="仿宋"/>
                <w:color w:val="auto"/>
                <w:kern w:val="0"/>
                <w:sz w:val="24"/>
                <w:szCs w:val="24"/>
                <w:highlight w:val="none"/>
              </w:rPr>
              <w:t>等方面打分，本项最高得6分</w:t>
            </w:r>
            <w:r>
              <w:rPr>
                <w:rFonts w:hint="eastAsia" w:ascii="仿宋" w:hAnsi="仿宋" w:eastAsia="仿宋"/>
                <w:bCs/>
                <w:iCs/>
                <w:color w:val="auto"/>
                <w:sz w:val="24"/>
                <w:szCs w:val="24"/>
                <w:highlight w:val="none"/>
              </w:rPr>
              <w:t>。</w:t>
            </w:r>
          </w:p>
          <w:p w14:paraId="219A35DE">
            <w:pPr>
              <w:spacing w:line="400" w:lineRule="exac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方案科学合理、可行性强的得4.1-6分，方案较科学合理、可行性较强的得2.1-4分，方案一般，可行性较差的得</w:t>
            </w:r>
            <w:r>
              <w:rPr>
                <w:rFonts w:hint="eastAsia" w:ascii="仿宋" w:hAnsi="仿宋" w:eastAsia="仿宋"/>
                <w:b/>
                <w:bCs/>
                <w:color w:val="auto"/>
                <w:sz w:val="24"/>
                <w:szCs w:val="24"/>
                <w:highlight w:val="none"/>
              </w:rPr>
              <w:t>0.1-2</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573D8B1B">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r>
      <w:tr w14:paraId="485E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750" w:type="dxa"/>
            <w:vAlign w:val="center"/>
          </w:tcPr>
          <w:p w14:paraId="16CE679D">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338" w:type="dxa"/>
            <w:vAlign w:val="center"/>
          </w:tcPr>
          <w:p w14:paraId="3E453FB1">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w:t>
            </w:r>
          </w:p>
        </w:tc>
        <w:tc>
          <w:tcPr>
            <w:tcW w:w="5919" w:type="dxa"/>
            <w:vAlign w:val="center"/>
          </w:tcPr>
          <w:p w14:paraId="46630A84">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根据各投标人提供的售后服务方案(包含但不限于原厂售后服务、售后服务网点、售后人员履历、证书)进行打分，本项最高得7分。</w:t>
            </w:r>
          </w:p>
          <w:p w14:paraId="50273A1F">
            <w:pPr>
              <w:spacing w:line="400" w:lineRule="exact"/>
              <w:rPr>
                <w:rFonts w:ascii="仿宋" w:hAnsi="仿宋" w:eastAsia="仿宋" w:cs="仿宋"/>
                <w:bCs/>
                <w:color w:val="auto"/>
                <w:sz w:val="24"/>
                <w:szCs w:val="24"/>
                <w:highlight w:val="none"/>
              </w:rPr>
            </w:pPr>
            <w:r>
              <w:rPr>
                <w:rFonts w:hint="eastAsia" w:ascii="仿宋" w:hAnsi="仿宋" w:eastAsia="仿宋"/>
                <w:b/>
                <w:bCs/>
                <w:color w:val="auto"/>
                <w:sz w:val="24"/>
                <w:szCs w:val="24"/>
                <w:highlight w:val="none"/>
              </w:rPr>
              <w:t>方案制定周密科学，操作性强的得4.7-7分，方案安排合理的得2.4-4.6分，方案较差的得0.1-2.3分，不提供不得分。</w:t>
            </w:r>
          </w:p>
        </w:tc>
        <w:tc>
          <w:tcPr>
            <w:tcW w:w="906" w:type="dxa"/>
            <w:vAlign w:val="center"/>
          </w:tcPr>
          <w:p w14:paraId="398FF922">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13FD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B5CB09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338" w:type="dxa"/>
            <w:vAlign w:val="center"/>
          </w:tcPr>
          <w:p w14:paraId="282BAAE4">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5919" w:type="dxa"/>
            <w:shd w:val="clear" w:color="auto" w:fill="auto"/>
            <w:vAlign w:val="center"/>
          </w:tcPr>
          <w:p w14:paraId="36A8F60D">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在满足招标文件免费质保年限要求的基础上，每延长免费原厂质保期半年加2分，不足半年不计分，最高得4分。</w:t>
            </w:r>
            <w:r>
              <w:rPr>
                <w:rFonts w:hint="eastAsia" w:ascii="仿宋" w:hAnsi="仿宋" w:eastAsia="仿宋"/>
                <w:b/>
                <w:bCs/>
                <w:color w:val="auto"/>
                <w:sz w:val="24"/>
                <w:szCs w:val="24"/>
                <w:highlight w:val="none"/>
              </w:rPr>
              <w:t>（提供承诺函，承诺函格式自拟）</w:t>
            </w:r>
          </w:p>
        </w:tc>
        <w:tc>
          <w:tcPr>
            <w:tcW w:w="906" w:type="dxa"/>
            <w:vAlign w:val="center"/>
          </w:tcPr>
          <w:p w14:paraId="445AF8CF">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r>
    </w:tbl>
    <w:p w14:paraId="04689D09">
      <w:pPr>
        <w:widowControl/>
        <w:snapToGrid w:val="0"/>
        <w:spacing w:line="480" w:lineRule="exac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p>
    <w:p w14:paraId="0904F37A">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38780966">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3D92B4F">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53B39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1D6509FC">
      <w:pPr>
        <w:widowControl/>
        <w:snapToGrid w:val="0"/>
        <w:spacing w:line="480" w:lineRule="exact"/>
        <w:rPr>
          <w:rFonts w:ascii="仿宋" w:eastAsia="仿宋"/>
          <w:b/>
          <w:bCs/>
          <w:color w:val="auto"/>
          <w:kern w:val="0"/>
          <w:sz w:val="24"/>
          <w:highlight w:val="non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30</w:t>
      </w:r>
    </w:p>
    <w:p w14:paraId="03870496">
      <w:pPr>
        <w:widowControl/>
        <w:snapToGrid w:val="0"/>
        <w:spacing w:line="480" w:lineRule="exact"/>
        <w:rPr>
          <w:rFonts w:ascii="仿宋" w:eastAsia="仿宋"/>
          <w:b/>
          <w:color w:val="auto"/>
          <w:sz w:val="24"/>
          <w:highlight w:val="none"/>
          <w:bdr w:val="single" w:color="auto" w:sz="4" w:space="0"/>
        </w:rPr>
      </w:pPr>
    </w:p>
    <w:p w14:paraId="2941F262">
      <w:pPr>
        <w:widowControl/>
        <w:snapToGrid w:val="0"/>
        <w:spacing w:line="480" w:lineRule="exact"/>
        <w:rPr>
          <w:rFonts w:hint="eastAsia" w:ascii="仿宋" w:eastAsia="仿宋"/>
          <w:b/>
          <w:color w:val="auto"/>
          <w:sz w:val="24"/>
          <w:highlight w:val="none"/>
          <w:bdr w:val="single" w:color="auto" w:sz="4" w:space="0"/>
        </w:rPr>
      </w:pPr>
    </w:p>
    <w:p w14:paraId="36839915">
      <w:pPr>
        <w:widowControl/>
        <w:snapToGrid w:val="0"/>
        <w:spacing w:line="480" w:lineRule="exact"/>
        <w:rPr>
          <w:rFonts w:hint="eastAsia" w:ascii="仿宋" w:eastAsia="仿宋"/>
          <w:b/>
          <w:color w:val="auto"/>
          <w:sz w:val="24"/>
          <w:highlight w:val="none"/>
          <w:bdr w:val="single" w:color="auto" w:sz="4" w:space="0"/>
        </w:rPr>
      </w:pPr>
    </w:p>
    <w:p w14:paraId="452C3310">
      <w:pPr>
        <w:widowControl/>
        <w:snapToGrid w:val="0"/>
        <w:spacing w:line="480" w:lineRule="exact"/>
        <w:rPr>
          <w:rFonts w:ascii="仿宋" w:eastAsia="仿宋"/>
          <w:b/>
          <w:bCs/>
          <w:color w:val="auto"/>
          <w:kern w:val="0"/>
          <w:sz w:val="24"/>
          <w:highlight w:val="none"/>
        </w:rPr>
      </w:pPr>
      <w:r>
        <w:rPr>
          <w:rFonts w:hint="eastAsia" w:ascii="仿宋" w:eastAsia="仿宋"/>
          <w:b/>
          <w:color w:val="auto"/>
          <w:sz w:val="24"/>
          <w:highlight w:val="none"/>
          <w:bdr w:val="single" w:color="auto" w:sz="4" w:space="0"/>
        </w:rPr>
        <w:t>02标</w:t>
      </w:r>
      <w:r>
        <w:rPr>
          <w:rFonts w:hint="eastAsia" w:ascii="仿宋" w:eastAsia="仿宋"/>
          <w:b/>
          <w:bCs/>
          <w:color w:val="auto"/>
          <w:kern w:val="0"/>
          <w:sz w:val="24"/>
          <w:highlight w:val="none"/>
        </w:rPr>
        <w:t>商务技术分：</w:t>
      </w:r>
    </w:p>
    <w:tbl>
      <w:tblPr>
        <w:tblStyle w:val="26"/>
        <w:tblW w:w="8913"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8"/>
        <w:gridCol w:w="5919"/>
        <w:gridCol w:w="906"/>
      </w:tblGrid>
      <w:tr w14:paraId="231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0" w:type="dxa"/>
            <w:vAlign w:val="center"/>
          </w:tcPr>
          <w:p w14:paraId="71F53B1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38" w:type="dxa"/>
            <w:vAlign w:val="center"/>
          </w:tcPr>
          <w:p w14:paraId="124C72EA">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评审项目</w:t>
            </w:r>
          </w:p>
        </w:tc>
        <w:tc>
          <w:tcPr>
            <w:tcW w:w="5919" w:type="dxa"/>
            <w:vAlign w:val="center"/>
          </w:tcPr>
          <w:p w14:paraId="1114067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c>
          <w:tcPr>
            <w:tcW w:w="906" w:type="dxa"/>
            <w:vAlign w:val="center"/>
          </w:tcPr>
          <w:p w14:paraId="0DF9800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1F89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0" w:type="dxa"/>
            <w:vAlign w:val="center"/>
          </w:tcPr>
          <w:p w14:paraId="3E43FC0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338" w:type="dxa"/>
            <w:shd w:val="clear" w:color="auto" w:fill="auto"/>
            <w:vAlign w:val="center"/>
          </w:tcPr>
          <w:p w14:paraId="6001436F">
            <w:pPr>
              <w:spacing w:line="400" w:lineRule="exact"/>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采购需求偏离情况</w:t>
            </w:r>
          </w:p>
        </w:tc>
        <w:tc>
          <w:tcPr>
            <w:tcW w:w="5919" w:type="dxa"/>
            <w:shd w:val="clear" w:color="auto" w:fill="auto"/>
          </w:tcPr>
          <w:p w14:paraId="05E47E68">
            <w:pPr>
              <w:spacing w:line="400" w:lineRule="exact"/>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完全满足招标文件要求的30分，打▲指标出现负偏离每项扣3分；其他一般性指标负偏离扣1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分，扣完为止，共30分。打★指标负偏离的作无效投标处理。</w:t>
            </w:r>
          </w:p>
        </w:tc>
        <w:tc>
          <w:tcPr>
            <w:tcW w:w="906" w:type="dxa"/>
            <w:vAlign w:val="center"/>
          </w:tcPr>
          <w:p w14:paraId="5531D6D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30</w:t>
            </w:r>
          </w:p>
        </w:tc>
      </w:tr>
      <w:tr w14:paraId="6DA8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F52A71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338" w:type="dxa"/>
            <w:vAlign w:val="center"/>
          </w:tcPr>
          <w:p w14:paraId="65E60DD6">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同类业绩</w:t>
            </w:r>
          </w:p>
        </w:tc>
        <w:tc>
          <w:tcPr>
            <w:tcW w:w="5919" w:type="dxa"/>
            <w:vAlign w:val="center"/>
          </w:tcPr>
          <w:p w14:paraId="32F82F78">
            <w:pPr>
              <w:spacing w:line="40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2021年1月1日以来承接过同类产品的销售业绩的，每提供一个业绩得1分，最高得3分。</w:t>
            </w:r>
          </w:p>
          <w:p w14:paraId="190A4A41">
            <w:pPr>
              <w:spacing w:line="400" w:lineRule="exact"/>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投标文件中提供合同复印件并加盖投标单位公章。</w:t>
            </w:r>
          </w:p>
        </w:tc>
        <w:tc>
          <w:tcPr>
            <w:tcW w:w="906" w:type="dxa"/>
            <w:vAlign w:val="center"/>
          </w:tcPr>
          <w:p w14:paraId="0BF1BAD9">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r>
      <w:tr w14:paraId="0BD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0" w:type="dxa"/>
            <w:vAlign w:val="center"/>
          </w:tcPr>
          <w:p w14:paraId="1BE81B5E">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338" w:type="dxa"/>
            <w:vAlign w:val="center"/>
          </w:tcPr>
          <w:p w14:paraId="2CFCC410">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设备的适用性及先进性</w:t>
            </w:r>
          </w:p>
        </w:tc>
        <w:tc>
          <w:tcPr>
            <w:tcW w:w="5919" w:type="dxa"/>
            <w:vAlign w:val="center"/>
          </w:tcPr>
          <w:p w14:paraId="1B8B554D">
            <w:pPr>
              <w:spacing w:line="400" w:lineRule="exact"/>
              <w:jc w:val="left"/>
              <w:rPr>
                <w:rFonts w:ascii="仿宋" w:hAnsi="仿宋" w:eastAsia="仿宋" w:cs="仿宋"/>
                <w:bCs/>
                <w:color w:val="auto"/>
                <w:sz w:val="24"/>
                <w:szCs w:val="24"/>
                <w:highlight w:val="none"/>
              </w:rPr>
            </w:pPr>
            <w:r>
              <w:rPr>
                <w:rFonts w:hint="eastAsia" w:ascii="仿宋" w:hAnsi="仿宋" w:eastAsia="仿宋" w:cs="仿宋"/>
                <w:color w:val="auto"/>
                <w:kern w:val="0"/>
                <w:sz w:val="24"/>
                <w:highlight w:val="none"/>
              </w:rPr>
              <w:t>根据投标设备的技术先进性、易用性、稳定性进行评价，考虑所投产品的成熟性等方面打分，</w:t>
            </w:r>
            <w:r>
              <w:rPr>
                <w:rFonts w:hint="eastAsia" w:ascii="仿宋" w:hAnsi="仿宋" w:eastAsia="仿宋"/>
                <w:color w:val="auto"/>
                <w:sz w:val="24"/>
                <w:szCs w:val="24"/>
                <w:highlight w:val="none"/>
              </w:rPr>
              <w:t>本项最高得7分。</w:t>
            </w:r>
            <w:r>
              <w:rPr>
                <w:rFonts w:hint="eastAsia" w:ascii="仿宋" w:hAnsi="仿宋" w:eastAsia="仿宋" w:cs="仿宋"/>
                <w:b/>
                <w:bCs/>
                <w:color w:val="auto"/>
                <w:kern w:val="0"/>
                <w:sz w:val="24"/>
                <w:highlight w:val="none"/>
              </w:rPr>
              <w:t>根据技术先进性、易用性、稳定性等</w:t>
            </w:r>
            <w:r>
              <w:rPr>
                <w:rFonts w:hint="eastAsia" w:ascii="仿宋" w:hAnsi="仿宋" w:eastAsia="仿宋" w:cs="仿宋"/>
                <w:b/>
                <w:bCs/>
                <w:color w:val="auto"/>
                <w:sz w:val="24"/>
                <w:highlight w:val="none"/>
              </w:rPr>
              <w:t>优于项目需求</w:t>
            </w:r>
            <w:r>
              <w:rPr>
                <w:rFonts w:hint="eastAsia" w:ascii="仿宋" w:hAnsi="仿宋" w:eastAsia="仿宋"/>
                <w:b/>
                <w:bCs/>
                <w:color w:val="auto"/>
                <w:sz w:val="24"/>
                <w:szCs w:val="24"/>
                <w:highlight w:val="none"/>
              </w:rPr>
              <w:t>的得4.7-7分；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满足项目需求</w:t>
            </w:r>
            <w:r>
              <w:rPr>
                <w:rFonts w:hint="eastAsia" w:ascii="仿宋" w:hAnsi="仿宋" w:eastAsia="仿宋"/>
                <w:b/>
                <w:bCs/>
                <w:color w:val="auto"/>
                <w:sz w:val="24"/>
                <w:szCs w:val="24"/>
                <w:highlight w:val="none"/>
              </w:rPr>
              <w:t>的得2.4-4.6分；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基本满足项目需求</w:t>
            </w:r>
            <w:r>
              <w:rPr>
                <w:rFonts w:hint="eastAsia" w:ascii="仿宋" w:hAnsi="仿宋" w:eastAsia="仿宋"/>
                <w:b/>
                <w:bCs/>
                <w:color w:val="auto"/>
                <w:sz w:val="24"/>
                <w:szCs w:val="24"/>
                <w:highlight w:val="none"/>
              </w:rPr>
              <w:t>的得0.1-2.3分，不提供不得分。</w:t>
            </w:r>
          </w:p>
        </w:tc>
        <w:tc>
          <w:tcPr>
            <w:tcW w:w="906" w:type="dxa"/>
            <w:vAlign w:val="center"/>
          </w:tcPr>
          <w:p w14:paraId="3E8978A2">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5099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7FE855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338" w:type="dxa"/>
            <w:vAlign w:val="center"/>
          </w:tcPr>
          <w:p w14:paraId="06B04500">
            <w:pPr>
              <w:spacing w:line="288" w:lineRule="auto"/>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调试方案</w:t>
            </w:r>
          </w:p>
        </w:tc>
        <w:tc>
          <w:tcPr>
            <w:tcW w:w="5919" w:type="dxa"/>
            <w:vAlign w:val="center"/>
          </w:tcPr>
          <w:p w14:paraId="0BA17C66">
            <w:pPr>
              <w:spacing w:line="288"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根据投标人针对本项目的设备调试方案的可行性进行打分，本项最高得6分。</w:t>
            </w:r>
          </w:p>
          <w:p w14:paraId="0B3B545B">
            <w:pPr>
              <w:spacing w:line="288" w:lineRule="auto"/>
              <w:jc w:val="left"/>
              <w:rPr>
                <w:rFonts w:ascii="仿宋" w:hAnsi="仿宋" w:eastAsia="仿宋"/>
                <w:b/>
                <w:iCs/>
                <w:color w:val="auto"/>
                <w:sz w:val="24"/>
                <w:szCs w:val="24"/>
                <w:highlight w:val="none"/>
              </w:rPr>
            </w:pPr>
            <w:r>
              <w:rPr>
                <w:rFonts w:hint="eastAsia" w:ascii="仿宋" w:hAnsi="仿宋" w:eastAsia="仿宋"/>
                <w:b/>
                <w:bCs/>
                <w:color w:val="auto"/>
                <w:sz w:val="24"/>
                <w:szCs w:val="24"/>
                <w:highlight w:val="none"/>
              </w:rPr>
              <w:t>方案制定周密科学，操作性强的得4.1-6分；方案安排较为合理的得2.1-4分；方案安排一般的得0.1-2分，不提供不得分。</w:t>
            </w:r>
          </w:p>
        </w:tc>
        <w:tc>
          <w:tcPr>
            <w:tcW w:w="906" w:type="dxa"/>
            <w:vAlign w:val="center"/>
          </w:tcPr>
          <w:p w14:paraId="5BFF5F07">
            <w:pPr>
              <w:spacing w:line="288" w:lineRule="auto"/>
              <w:ind w:left="-107" w:leftChars="-51" w:right="-113" w:rightChars="-54"/>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6</w:t>
            </w:r>
          </w:p>
        </w:tc>
      </w:tr>
      <w:tr w14:paraId="21B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5CBB6D4">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38" w:type="dxa"/>
            <w:vAlign w:val="center"/>
          </w:tcPr>
          <w:p w14:paraId="2B769C91">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培训方案</w:t>
            </w:r>
          </w:p>
        </w:tc>
        <w:tc>
          <w:tcPr>
            <w:tcW w:w="5919" w:type="dxa"/>
            <w:vAlign w:val="center"/>
          </w:tcPr>
          <w:p w14:paraId="704A192B">
            <w:pPr>
              <w:spacing w:line="400" w:lineRule="exact"/>
              <w:jc w:val="lef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根据投标人提供相应产品的培训，根据培训方案的科学合理性与可行性等方面打分，本项最高得7分</w:t>
            </w:r>
            <w:r>
              <w:rPr>
                <w:rFonts w:hint="eastAsia" w:ascii="仿宋" w:hAnsi="仿宋" w:eastAsia="仿宋"/>
                <w:bCs/>
                <w:iCs/>
                <w:color w:val="auto"/>
                <w:sz w:val="24"/>
                <w:szCs w:val="24"/>
                <w:highlight w:val="none"/>
              </w:rPr>
              <w:t>。</w:t>
            </w:r>
          </w:p>
          <w:p w14:paraId="4330D290">
            <w:pPr>
              <w:spacing w:line="400" w:lineRule="exact"/>
              <w:jc w:val="lef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w:t>
            </w:r>
            <w:r>
              <w:rPr>
                <w:rFonts w:hint="eastAsia" w:ascii="仿宋" w:hAnsi="仿宋" w:eastAsia="仿宋"/>
                <w:b/>
                <w:bCs/>
                <w:color w:val="auto"/>
                <w:sz w:val="24"/>
                <w:szCs w:val="24"/>
                <w:highlight w:val="none"/>
              </w:rPr>
              <w:t>4.7-7</w:t>
            </w:r>
            <w:r>
              <w:rPr>
                <w:rFonts w:hint="eastAsia" w:ascii="仿宋" w:hAnsi="仿宋" w:eastAsia="仿宋"/>
                <w:b/>
                <w:iCs/>
                <w:color w:val="auto"/>
                <w:sz w:val="24"/>
                <w:szCs w:val="24"/>
                <w:highlight w:val="none"/>
              </w:rPr>
              <w:t>分，方案较科学合理、可行性较强的得</w:t>
            </w:r>
            <w:r>
              <w:rPr>
                <w:rFonts w:hint="eastAsia" w:ascii="仿宋" w:hAnsi="仿宋" w:eastAsia="仿宋"/>
                <w:b/>
                <w:bCs/>
                <w:color w:val="auto"/>
                <w:sz w:val="24"/>
                <w:szCs w:val="24"/>
                <w:highlight w:val="none"/>
              </w:rPr>
              <w:t>2.4-4.6</w:t>
            </w:r>
            <w:r>
              <w:rPr>
                <w:rFonts w:hint="eastAsia" w:ascii="仿宋" w:hAnsi="仿宋" w:eastAsia="仿宋"/>
                <w:b/>
                <w:iCs/>
                <w:color w:val="auto"/>
                <w:sz w:val="24"/>
                <w:szCs w:val="24"/>
                <w:highlight w:val="none"/>
              </w:rPr>
              <w:t>分，方案一般，可行性较差的得</w:t>
            </w:r>
            <w:r>
              <w:rPr>
                <w:rFonts w:hint="eastAsia" w:ascii="仿宋" w:hAnsi="仿宋" w:eastAsia="仿宋"/>
                <w:b/>
                <w:bCs/>
                <w:color w:val="auto"/>
                <w:sz w:val="24"/>
                <w:szCs w:val="24"/>
                <w:highlight w:val="none"/>
              </w:rPr>
              <w:t>0.1-2.3</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3C354E3B">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166D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0" w:type="dxa"/>
            <w:vAlign w:val="center"/>
          </w:tcPr>
          <w:p w14:paraId="4C58BE23">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338" w:type="dxa"/>
            <w:vAlign w:val="center"/>
          </w:tcPr>
          <w:p w14:paraId="4EBFBFFC">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应急措施方案</w:t>
            </w:r>
          </w:p>
        </w:tc>
        <w:tc>
          <w:tcPr>
            <w:tcW w:w="5919" w:type="dxa"/>
            <w:vAlign w:val="center"/>
          </w:tcPr>
          <w:p w14:paraId="43329E76">
            <w:pPr>
              <w:spacing w:line="400" w:lineRule="exac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根据投标人提供的</w:t>
            </w:r>
            <w:r>
              <w:rPr>
                <w:rFonts w:hint="eastAsia" w:ascii="仿宋" w:hAnsi="仿宋" w:eastAsia="仿宋" w:cs="仿宋"/>
                <w:bCs/>
                <w:color w:val="auto"/>
                <w:sz w:val="24"/>
                <w:szCs w:val="24"/>
                <w:highlight w:val="none"/>
              </w:rPr>
              <w:t>满足应急或突发事件能力方案</w:t>
            </w:r>
            <w:r>
              <w:rPr>
                <w:rFonts w:hint="eastAsia" w:ascii="仿宋" w:hAnsi="仿宋" w:eastAsia="仿宋"/>
                <w:color w:val="auto"/>
                <w:kern w:val="0"/>
                <w:sz w:val="24"/>
                <w:szCs w:val="24"/>
                <w:highlight w:val="none"/>
              </w:rPr>
              <w:t>等方面打分，本项最高得6分</w:t>
            </w:r>
            <w:r>
              <w:rPr>
                <w:rFonts w:hint="eastAsia" w:ascii="仿宋" w:hAnsi="仿宋" w:eastAsia="仿宋"/>
                <w:bCs/>
                <w:iCs/>
                <w:color w:val="auto"/>
                <w:sz w:val="24"/>
                <w:szCs w:val="24"/>
                <w:highlight w:val="none"/>
              </w:rPr>
              <w:t>。</w:t>
            </w:r>
          </w:p>
          <w:p w14:paraId="64DDF36F">
            <w:pPr>
              <w:spacing w:line="400" w:lineRule="exac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方案科学合理、可行性强的得4.1-6分，方案较科学合理、可行性较强的得2.1-4分，方案一般，可行性较差的得</w:t>
            </w:r>
            <w:r>
              <w:rPr>
                <w:rFonts w:hint="eastAsia" w:ascii="仿宋" w:hAnsi="仿宋" w:eastAsia="仿宋"/>
                <w:b/>
                <w:bCs/>
                <w:color w:val="auto"/>
                <w:sz w:val="24"/>
                <w:szCs w:val="24"/>
                <w:highlight w:val="none"/>
              </w:rPr>
              <w:t>0.1-2</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328AFD29">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r>
      <w:tr w14:paraId="45F2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50" w:type="dxa"/>
            <w:vAlign w:val="center"/>
          </w:tcPr>
          <w:p w14:paraId="5A50DD07">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338" w:type="dxa"/>
            <w:vAlign w:val="center"/>
          </w:tcPr>
          <w:p w14:paraId="3E71CB16">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w:t>
            </w:r>
          </w:p>
        </w:tc>
        <w:tc>
          <w:tcPr>
            <w:tcW w:w="5919" w:type="dxa"/>
            <w:vAlign w:val="center"/>
          </w:tcPr>
          <w:p w14:paraId="79FF12BF">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根据各投标人提供的售后服务方案(包含但不限于原厂售后服务、售后服务网点、售后人员履历、证书)进行打分，本项最高得7分。</w:t>
            </w:r>
          </w:p>
          <w:p w14:paraId="6ADCDC5D">
            <w:pPr>
              <w:spacing w:line="400" w:lineRule="exact"/>
              <w:rPr>
                <w:rFonts w:ascii="仿宋" w:hAnsi="仿宋" w:eastAsia="仿宋" w:cs="仿宋"/>
                <w:bCs/>
                <w:color w:val="auto"/>
                <w:sz w:val="24"/>
                <w:szCs w:val="24"/>
                <w:highlight w:val="none"/>
              </w:rPr>
            </w:pPr>
            <w:r>
              <w:rPr>
                <w:rFonts w:hint="eastAsia" w:ascii="仿宋" w:hAnsi="仿宋" w:eastAsia="仿宋"/>
                <w:b/>
                <w:bCs/>
                <w:color w:val="auto"/>
                <w:sz w:val="24"/>
                <w:szCs w:val="24"/>
                <w:highlight w:val="none"/>
              </w:rPr>
              <w:t>方案制定周密科学，操作性强的得4.7-7分，方案安排合理的得2.4-4.6分，方案较差的得0.1-2.3分，不提供不得分。</w:t>
            </w:r>
          </w:p>
        </w:tc>
        <w:tc>
          <w:tcPr>
            <w:tcW w:w="906" w:type="dxa"/>
            <w:vAlign w:val="center"/>
          </w:tcPr>
          <w:p w14:paraId="63F8ED1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r>
      <w:tr w14:paraId="57B1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A228309">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338" w:type="dxa"/>
            <w:vAlign w:val="center"/>
          </w:tcPr>
          <w:p w14:paraId="0AF3CF04">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5919" w:type="dxa"/>
            <w:shd w:val="clear" w:color="auto" w:fill="auto"/>
            <w:vAlign w:val="center"/>
          </w:tcPr>
          <w:p w14:paraId="653FB930">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在满足招标文件免费质保年限要求的基础上，每延长免费原厂质保期半年加2分，不足半年不计分，最高得4分。</w:t>
            </w:r>
            <w:r>
              <w:rPr>
                <w:rFonts w:hint="eastAsia" w:ascii="仿宋" w:hAnsi="仿宋" w:eastAsia="仿宋"/>
                <w:b/>
                <w:bCs/>
                <w:color w:val="auto"/>
                <w:sz w:val="24"/>
                <w:szCs w:val="24"/>
                <w:highlight w:val="none"/>
              </w:rPr>
              <w:t>（提供承诺函，承诺函格式自拟）</w:t>
            </w:r>
          </w:p>
        </w:tc>
        <w:tc>
          <w:tcPr>
            <w:tcW w:w="906" w:type="dxa"/>
            <w:vAlign w:val="center"/>
          </w:tcPr>
          <w:p w14:paraId="6C7C05A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r>
    </w:tbl>
    <w:p w14:paraId="65B169AC">
      <w:pPr>
        <w:widowControl/>
        <w:snapToGrid w:val="0"/>
        <w:spacing w:line="480" w:lineRule="exac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p>
    <w:p w14:paraId="17B15920">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02标</w:t>
      </w:r>
      <w:r>
        <w:rPr>
          <w:rFonts w:hint="eastAsia" w:ascii="仿宋" w:eastAsia="仿宋"/>
          <w:b/>
          <w:bCs/>
          <w:iCs/>
          <w:color w:val="auto"/>
          <w:sz w:val="24"/>
          <w:highlight w:val="none"/>
        </w:rPr>
        <w:t>价格分：</w:t>
      </w:r>
    </w:p>
    <w:p w14:paraId="7B673AC4">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2A0B74B6">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486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0F7165C4">
      <w:pPr>
        <w:widowControl/>
        <w:snapToGrid w:val="0"/>
        <w:spacing w:line="480" w:lineRule="exact"/>
        <w:rPr>
          <w:rFonts w:ascii="仿宋" w:eastAsia="仿宋"/>
          <w:b/>
          <w:bCs/>
          <w:color w:val="auto"/>
          <w:kern w:val="0"/>
          <w:sz w:val="24"/>
          <w:highlight w:val="non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30</w:t>
      </w:r>
    </w:p>
    <w:p w14:paraId="2879EB97">
      <w:pPr>
        <w:widowControl/>
        <w:snapToGrid w:val="0"/>
        <w:spacing w:line="480" w:lineRule="exact"/>
        <w:rPr>
          <w:rFonts w:ascii="仿宋" w:eastAsia="仿宋"/>
          <w:b/>
          <w:color w:val="auto"/>
          <w:sz w:val="24"/>
          <w:highlight w:val="none"/>
          <w:bdr w:val="single" w:color="auto" w:sz="4" w:space="0"/>
        </w:rPr>
      </w:pPr>
    </w:p>
    <w:p w14:paraId="71314557">
      <w:pPr>
        <w:pStyle w:val="12"/>
        <w:rPr>
          <w:rFonts w:ascii="仿宋" w:eastAsia="仿宋"/>
          <w:bCs/>
          <w:iCs/>
          <w:color w:val="auto"/>
          <w:highlight w:val="none"/>
          <w:u w:val="single"/>
        </w:rPr>
      </w:pPr>
    </w:p>
    <w:p w14:paraId="12195069">
      <w:pPr>
        <w:pStyle w:val="2"/>
        <w:rPr>
          <w:rFonts w:ascii="仿宋"/>
          <w:color w:val="auto"/>
          <w:highlight w:val="none"/>
        </w:rPr>
      </w:pPr>
      <w:bookmarkStart w:id="45" w:name="_Toc30897"/>
      <w:r>
        <w:rPr>
          <w:rFonts w:hint="eastAsia" w:ascii="仿宋"/>
          <w:color w:val="auto"/>
          <w:highlight w:val="none"/>
        </w:rPr>
        <w:t>第六章  投标文件格式附件</w:t>
      </w:r>
      <w:bookmarkEnd w:id="45"/>
    </w:p>
    <w:p w14:paraId="422C429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14:paraId="3A9CDD51">
      <w:pPr>
        <w:snapToGrid w:val="0"/>
        <w:spacing w:beforeLines="50" w:after="50"/>
        <w:jc w:val="left"/>
        <w:rPr>
          <w:rFonts w:ascii="仿宋" w:eastAsia="仿宋"/>
          <w:b/>
          <w:bCs/>
          <w:color w:val="auto"/>
          <w:sz w:val="30"/>
          <w:szCs w:val="30"/>
          <w:highlight w:val="none"/>
        </w:rPr>
      </w:pPr>
    </w:p>
    <w:p w14:paraId="75994607">
      <w:pPr>
        <w:snapToGrid w:val="0"/>
        <w:spacing w:beforeLines="50" w:after="50"/>
        <w:jc w:val="left"/>
        <w:rPr>
          <w:rFonts w:ascii="仿宋" w:eastAsia="仿宋"/>
          <w:b/>
          <w:bCs/>
          <w:color w:val="auto"/>
          <w:sz w:val="30"/>
          <w:szCs w:val="30"/>
          <w:highlight w:val="none"/>
        </w:rPr>
      </w:pPr>
    </w:p>
    <w:p w14:paraId="00EA26AB">
      <w:pPr>
        <w:snapToGrid w:val="0"/>
        <w:spacing w:beforeLines="50" w:after="50"/>
        <w:jc w:val="left"/>
        <w:rPr>
          <w:rFonts w:ascii="仿宋" w:eastAsia="仿宋"/>
          <w:b/>
          <w:bCs/>
          <w:color w:val="auto"/>
          <w:sz w:val="30"/>
          <w:szCs w:val="30"/>
          <w:highlight w:val="none"/>
        </w:rPr>
      </w:pPr>
    </w:p>
    <w:p w14:paraId="22FFF322">
      <w:pPr>
        <w:snapToGrid w:val="0"/>
        <w:spacing w:beforeLines="50" w:after="50"/>
        <w:jc w:val="left"/>
        <w:rPr>
          <w:rFonts w:ascii="仿宋" w:eastAsia="仿宋"/>
          <w:b/>
          <w:bCs/>
          <w:color w:val="auto"/>
          <w:sz w:val="30"/>
          <w:szCs w:val="30"/>
          <w:highlight w:val="none"/>
        </w:rPr>
      </w:pPr>
    </w:p>
    <w:p w14:paraId="33DB896B">
      <w:pPr>
        <w:snapToGrid w:val="0"/>
        <w:spacing w:beforeLines="50" w:after="50"/>
        <w:jc w:val="left"/>
        <w:rPr>
          <w:rFonts w:ascii="仿宋" w:eastAsia="仿宋"/>
          <w:b/>
          <w:bCs/>
          <w:color w:val="auto"/>
          <w:sz w:val="30"/>
          <w:szCs w:val="30"/>
          <w:highlight w:val="none"/>
        </w:rPr>
      </w:pPr>
    </w:p>
    <w:p w14:paraId="115700F8">
      <w:pPr>
        <w:snapToGrid w:val="0"/>
        <w:spacing w:beforeLines="50" w:after="50"/>
        <w:jc w:val="left"/>
        <w:rPr>
          <w:rFonts w:ascii="仿宋" w:eastAsia="仿宋"/>
          <w:b/>
          <w:bCs/>
          <w:color w:val="auto"/>
          <w:sz w:val="30"/>
          <w:szCs w:val="30"/>
          <w:highlight w:val="none"/>
        </w:rPr>
      </w:pPr>
    </w:p>
    <w:p w14:paraId="16D97942">
      <w:pPr>
        <w:snapToGrid w:val="0"/>
        <w:spacing w:beforeLines="50" w:after="50"/>
        <w:jc w:val="left"/>
        <w:rPr>
          <w:rFonts w:ascii="仿宋" w:eastAsia="仿宋"/>
          <w:b/>
          <w:bCs/>
          <w:color w:val="auto"/>
          <w:sz w:val="30"/>
          <w:szCs w:val="30"/>
          <w:highlight w:val="none"/>
        </w:rPr>
      </w:pPr>
    </w:p>
    <w:p w14:paraId="74913B55">
      <w:pPr>
        <w:snapToGrid w:val="0"/>
        <w:spacing w:beforeLines="50" w:after="50"/>
        <w:jc w:val="left"/>
        <w:rPr>
          <w:rFonts w:ascii="仿宋" w:eastAsia="仿宋"/>
          <w:b/>
          <w:bCs/>
          <w:color w:val="auto"/>
          <w:sz w:val="30"/>
          <w:szCs w:val="30"/>
          <w:highlight w:val="none"/>
        </w:rPr>
      </w:pPr>
    </w:p>
    <w:p w14:paraId="4DD6E263">
      <w:pPr>
        <w:snapToGrid w:val="0"/>
        <w:spacing w:beforeLines="50" w:after="50"/>
        <w:jc w:val="left"/>
        <w:rPr>
          <w:rFonts w:hint="eastAsia" w:ascii="仿宋" w:eastAsia="仿宋"/>
          <w:b/>
          <w:bCs/>
          <w:color w:val="auto"/>
          <w:sz w:val="30"/>
          <w:szCs w:val="30"/>
          <w:highlight w:val="none"/>
        </w:rPr>
      </w:pPr>
    </w:p>
    <w:p w14:paraId="6E44BD80">
      <w:pPr>
        <w:snapToGrid w:val="0"/>
        <w:spacing w:beforeLines="50" w:after="50"/>
        <w:jc w:val="left"/>
        <w:rPr>
          <w:rFonts w:hint="eastAsia" w:ascii="仿宋" w:eastAsia="仿宋"/>
          <w:b/>
          <w:bCs/>
          <w:color w:val="auto"/>
          <w:sz w:val="30"/>
          <w:szCs w:val="30"/>
          <w:highlight w:val="none"/>
        </w:rPr>
      </w:pPr>
    </w:p>
    <w:p w14:paraId="4A7248A5">
      <w:pPr>
        <w:snapToGrid w:val="0"/>
        <w:spacing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7461642E">
      <w:pPr>
        <w:snapToGrid w:val="0"/>
        <w:spacing w:beforeLines="50" w:after="50"/>
        <w:jc w:val="right"/>
        <w:rPr>
          <w:rFonts w:ascii="仿宋" w:eastAsia="仿宋"/>
          <w:b/>
          <w:color w:val="auto"/>
          <w:sz w:val="30"/>
          <w:szCs w:val="30"/>
          <w:highlight w:val="none"/>
        </w:rPr>
      </w:pPr>
    </w:p>
    <w:p w14:paraId="38890022">
      <w:pPr>
        <w:snapToGrid w:val="0"/>
        <w:spacing w:beforeLines="50" w:after="50"/>
        <w:jc w:val="right"/>
        <w:rPr>
          <w:rFonts w:ascii="仿宋" w:eastAsia="仿宋"/>
          <w:bCs/>
          <w:color w:val="auto"/>
          <w:sz w:val="30"/>
          <w:szCs w:val="30"/>
          <w:highlight w:val="none"/>
        </w:rPr>
      </w:pPr>
    </w:p>
    <w:p w14:paraId="2FB446D6">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74989587">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4C409064">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75B91CA9">
      <w:pPr>
        <w:spacing w:line="1200" w:lineRule="exact"/>
        <w:ind w:right="6"/>
        <w:jc w:val="center"/>
        <w:rPr>
          <w:rFonts w:ascii="仿宋" w:eastAsia="仿宋"/>
          <w:color w:val="auto"/>
          <w:sz w:val="72"/>
          <w:szCs w:val="72"/>
          <w:highlight w:val="none"/>
        </w:rPr>
      </w:pPr>
    </w:p>
    <w:p w14:paraId="5CDC637F">
      <w:pPr>
        <w:spacing w:line="1200" w:lineRule="exact"/>
        <w:ind w:right="6"/>
        <w:jc w:val="center"/>
        <w:rPr>
          <w:rFonts w:ascii="仿宋" w:eastAsia="仿宋"/>
          <w:color w:val="auto"/>
          <w:sz w:val="72"/>
          <w:szCs w:val="72"/>
          <w:highlight w:val="none"/>
        </w:rPr>
      </w:pPr>
    </w:p>
    <w:p w14:paraId="41F8989F">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601F29F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7B401BC9">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5ECB4FD6">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53E2BB71">
      <w:pPr>
        <w:spacing w:line="1200" w:lineRule="exact"/>
        <w:ind w:right="6"/>
        <w:jc w:val="center"/>
        <w:rPr>
          <w:rFonts w:ascii="仿宋" w:eastAsia="仿宋"/>
          <w:color w:val="auto"/>
          <w:sz w:val="72"/>
          <w:szCs w:val="72"/>
          <w:highlight w:val="none"/>
        </w:rPr>
      </w:pPr>
    </w:p>
    <w:p w14:paraId="5F6CA8D7">
      <w:pPr>
        <w:spacing w:line="500" w:lineRule="exact"/>
        <w:ind w:right="7"/>
        <w:jc w:val="center"/>
        <w:rPr>
          <w:rFonts w:ascii="仿宋" w:eastAsia="仿宋"/>
          <w:color w:val="auto"/>
          <w:sz w:val="36"/>
          <w:szCs w:val="36"/>
          <w:highlight w:val="none"/>
        </w:rPr>
      </w:pPr>
    </w:p>
    <w:p w14:paraId="2374715C">
      <w:pPr>
        <w:spacing w:line="500" w:lineRule="exact"/>
        <w:ind w:right="7"/>
        <w:jc w:val="center"/>
        <w:rPr>
          <w:rFonts w:ascii="仿宋" w:eastAsia="仿宋"/>
          <w:color w:val="auto"/>
          <w:sz w:val="36"/>
          <w:szCs w:val="36"/>
          <w:highlight w:val="none"/>
        </w:rPr>
      </w:pPr>
    </w:p>
    <w:p w14:paraId="5684C765">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09A19BA">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84F3813">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2F38098">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1FA3B0DE">
      <w:pPr>
        <w:snapToGrid w:val="0"/>
        <w:spacing w:beforeLines="50" w:after="50"/>
        <w:jc w:val="center"/>
        <w:rPr>
          <w:rFonts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22BD4386">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4F66CFEF">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14:paraId="71CE9FCF">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14:paraId="27B603F8">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14:paraId="0830E689">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14:paraId="14822357">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14:paraId="525CDF97">
      <w:pPr>
        <w:pStyle w:val="38"/>
        <w:spacing w:line="360" w:lineRule="auto"/>
        <w:ind w:firstLine="240" w:firstLineChars="100"/>
        <w:jc w:val="left"/>
        <w:rPr>
          <w:rFonts w:ascii="仿宋" w:eastAsia="仿宋" w:cs="仿宋_GB2312"/>
          <w:color w:val="auto"/>
          <w:highlight w:val="none"/>
        </w:rPr>
      </w:pPr>
      <w:bookmarkStart w:id="47" w:name="_Toc64369787"/>
      <w:r>
        <w:rPr>
          <w:rFonts w:hint="eastAsia" w:ascii="仿宋" w:eastAsia="仿宋" w:cs="仿宋_GB2312"/>
          <w:color w:val="auto"/>
          <w:highlight w:val="none"/>
        </w:rPr>
        <w:t>6.1营业执照(或事业法人登记证书)………………………………………（页码）</w:t>
      </w:r>
      <w:bookmarkEnd w:id="47"/>
    </w:p>
    <w:p w14:paraId="75A01DCA">
      <w:pPr>
        <w:pStyle w:val="38"/>
        <w:spacing w:line="360" w:lineRule="auto"/>
        <w:ind w:firstLine="240" w:firstLineChars="100"/>
        <w:jc w:val="left"/>
        <w:rPr>
          <w:rFonts w:ascii="仿宋" w:eastAsia="仿宋" w:cs="仿宋_GB2312"/>
          <w:color w:val="auto"/>
          <w:highlight w:val="none"/>
        </w:rPr>
      </w:pPr>
      <w:bookmarkStart w:id="48" w:name="_Toc64369788"/>
      <w:r>
        <w:rPr>
          <w:rFonts w:hint="eastAsia" w:ascii="仿宋" w:eastAsia="仿宋" w:cs="仿宋_GB2312"/>
          <w:color w:val="auto"/>
          <w:highlight w:val="none"/>
        </w:rPr>
        <w:t>6.</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bookmarkEnd w:id="48"/>
    </w:p>
    <w:p w14:paraId="0031F08B">
      <w:pPr>
        <w:spacing w:line="360" w:lineRule="auto"/>
        <w:jc w:val="left"/>
        <w:rPr>
          <w:rFonts w:ascii="仿宋" w:eastAsia="仿宋" w:cs="仿宋_GB2312"/>
          <w:b/>
          <w:bCs/>
          <w:color w:val="auto"/>
          <w:sz w:val="24"/>
          <w:highlight w:val="none"/>
        </w:rPr>
      </w:pPr>
    </w:p>
    <w:p w14:paraId="30804063">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1DD45F14">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14:paraId="16CC8D28">
      <w:pPr>
        <w:pStyle w:val="33"/>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36E5FFB7">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09319CD1">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BAD3698">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66CF0927">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2C391263">
      <w:pPr>
        <w:pStyle w:val="33"/>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9E782FC">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5E50BF4F">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0CDCFA72">
      <w:pPr>
        <w:pStyle w:val="33"/>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314D488">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513D6894">
      <w:pPr>
        <w:pStyle w:val="33"/>
        <w:spacing w:afterLines="0" w:line="440" w:lineRule="exact"/>
        <w:ind w:firstLine="480"/>
        <w:rPr>
          <w:rFonts w:ascii="仿宋" w:eastAsia="仿宋"/>
          <w:color w:val="auto"/>
          <w:szCs w:val="24"/>
          <w:highlight w:val="none"/>
        </w:rPr>
      </w:pPr>
    </w:p>
    <w:p w14:paraId="04A7B0F9">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1279442C">
      <w:pPr>
        <w:pStyle w:val="33"/>
        <w:spacing w:afterLines="0" w:line="440" w:lineRule="exact"/>
        <w:ind w:firstLine="480"/>
        <w:rPr>
          <w:rFonts w:ascii="仿宋" w:eastAsia="仿宋"/>
          <w:color w:val="auto"/>
          <w:szCs w:val="24"/>
          <w:highlight w:val="none"/>
        </w:rPr>
      </w:pPr>
    </w:p>
    <w:p w14:paraId="35E64C96">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14:paraId="146101D4">
      <w:pPr>
        <w:pStyle w:val="33"/>
        <w:spacing w:afterLines="0" w:line="440" w:lineRule="exact"/>
        <w:ind w:firstLine="480"/>
        <w:rPr>
          <w:rFonts w:ascii="仿宋" w:eastAsia="仿宋"/>
          <w:color w:val="auto"/>
          <w:szCs w:val="24"/>
          <w:highlight w:val="none"/>
        </w:rPr>
      </w:pPr>
    </w:p>
    <w:p w14:paraId="366183B2">
      <w:pPr>
        <w:pStyle w:val="33"/>
        <w:spacing w:afterLines="0" w:line="440" w:lineRule="exact"/>
        <w:ind w:firstLine="480"/>
        <w:rPr>
          <w:rFonts w:ascii="仿宋" w:eastAsia="仿宋"/>
          <w:color w:val="auto"/>
          <w:szCs w:val="24"/>
          <w:highlight w:val="none"/>
        </w:rPr>
      </w:pPr>
    </w:p>
    <w:p w14:paraId="1765E22F">
      <w:pPr>
        <w:pStyle w:val="3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27955C0C">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4C928CE3">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14:paraId="3FB84FF5">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14:paraId="2B0AEC16">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58774924">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项目编号为的招标活动联合进行投标之事宜，达成如下协议：</w:t>
      </w:r>
    </w:p>
    <w:p w14:paraId="7B5686CD">
      <w:pPr>
        <w:pStyle w:val="8"/>
        <w:numPr>
          <w:ilvl w:val="0"/>
          <w:numId w:val="5"/>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029A2507">
      <w:pPr>
        <w:pStyle w:val="8"/>
        <w:numPr>
          <w:ilvl w:val="0"/>
          <w:numId w:val="5"/>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707F1F4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2DBCB2A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4C9B24B4">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377884B2">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14:paraId="450FCAF7">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1F761E2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0431DC16">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1008E7AA">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14:paraId="0AC1C32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14:paraId="2F7A282B">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2B10008A">
      <w:pPr>
        <w:pStyle w:val="8"/>
        <w:overflowPunct w:val="0"/>
        <w:spacing w:line="460" w:lineRule="exact"/>
        <w:ind w:firstLine="513" w:firstLineChars="214"/>
        <w:rPr>
          <w:rFonts w:ascii="仿宋" w:eastAsia="仿宋"/>
          <w:color w:val="auto"/>
          <w:sz w:val="24"/>
          <w:szCs w:val="24"/>
          <w:highlight w:val="none"/>
        </w:rPr>
      </w:pPr>
    </w:p>
    <w:p w14:paraId="4B307991">
      <w:pPr>
        <w:pStyle w:val="8"/>
        <w:overflowPunct w:val="0"/>
        <w:spacing w:line="460" w:lineRule="exact"/>
        <w:ind w:firstLine="513" w:firstLineChars="214"/>
        <w:rPr>
          <w:rFonts w:ascii="仿宋" w:eastAsia="仿宋"/>
          <w:color w:val="auto"/>
          <w:sz w:val="24"/>
          <w:szCs w:val="24"/>
          <w:highlight w:val="none"/>
        </w:rPr>
      </w:pPr>
    </w:p>
    <w:tbl>
      <w:tblPr>
        <w:tblStyle w:val="26"/>
        <w:tblW w:w="0" w:type="auto"/>
        <w:jc w:val="center"/>
        <w:tblLayout w:type="fixed"/>
        <w:tblCellMar>
          <w:top w:w="0" w:type="dxa"/>
          <w:left w:w="108" w:type="dxa"/>
          <w:bottom w:w="0" w:type="dxa"/>
          <w:right w:w="108" w:type="dxa"/>
        </w:tblCellMar>
      </w:tblPr>
      <w:tblGrid>
        <w:gridCol w:w="4264"/>
        <w:gridCol w:w="4264"/>
      </w:tblGrid>
      <w:tr w14:paraId="7F42C43B">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DC7492E">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14:paraId="5B643CBD">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42FD134F">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3C9D4B9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14:paraId="75F3BDA0">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14:paraId="68FD99CD">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14:paraId="1B94A528">
      <w:pPr>
        <w:pStyle w:val="3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14:paraId="4D6DA658">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6D68EF52">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14:paraId="3CAFF655">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14:paraId="04105D91">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14:paraId="6A878A67">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该工作内容的相应资质条件且不再次分包，分包合同份额占到合同总金额 %。</w:t>
      </w:r>
    </w:p>
    <w:p w14:paraId="7CEC13A1">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该工作内容的相应资质条件且不再次分包，分包合同份额占到合同总金额 %。</w:t>
      </w:r>
    </w:p>
    <w:p w14:paraId="51F39768">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p>
    <w:p w14:paraId="151C5C86">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lang w:val="zh-CN"/>
        </w:rPr>
        <w:t>%</w:t>
      </w:r>
    </w:p>
    <w:p w14:paraId="2591D8DF">
      <w:pPr>
        <w:pStyle w:val="8"/>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2C6A2DBE">
      <w:pPr>
        <w:pStyle w:val="8"/>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14:paraId="4ED78C55">
      <w:pPr>
        <w:pStyle w:val="8"/>
        <w:overflowPunct w:val="0"/>
        <w:spacing w:line="460" w:lineRule="exact"/>
        <w:ind w:firstLine="513" w:firstLineChars="214"/>
        <w:rPr>
          <w:rFonts w:ascii="仿宋" w:eastAsia="仿宋"/>
          <w:color w:val="auto"/>
          <w:sz w:val="24"/>
          <w:szCs w:val="24"/>
          <w:highlight w:val="none"/>
          <w:lang w:val="zh-CN"/>
        </w:rPr>
      </w:pPr>
    </w:p>
    <w:p w14:paraId="3A5E466B">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4C2C5F8E">
      <w:pPr>
        <w:pStyle w:val="8"/>
        <w:overflowPunct w:val="0"/>
        <w:spacing w:line="460" w:lineRule="exact"/>
        <w:ind w:firstLine="513" w:firstLineChars="214"/>
        <w:rPr>
          <w:rFonts w:ascii="仿宋" w:eastAsia="仿宋"/>
          <w:color w:val="auto"/>
          <w:sz w:val="24"/>
          <w:szCs w:val="24"/>
          <w:highlight w:val="none"/>
          <w:lang w:val="zh-CN"/>
        </w:rPr>
      </w:pPr>
    </w:p>
    <w:p w14:paraId="6205E0B8">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3AD72A9B">
      <w:pPr>
        <w:pStyle w:val="8"/>
        <w:overflowPunct w:val="0"/>
        <w:spacing w:line="460" w:lineRule="exact"/>
        <w:ind w:firstLine="513" w:firstLineChars="214"/>
        <w:rPr>
          <w:rFonts w:ascii="仿宋" w:eastAsia="仿宋"/>
          <w:color w:val="auto"/>
          <w:sz w:val="24"/>
          <w:szCs w:val="24"/>
          <w:highlight w:val="none"/>
          <w:lang w:val="zh-CN"/>
        </w:rPr>
      </w:pPr>
    </w:p>
    <w:p w14:paraId="1C19895C">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14:paraId="18410AD8">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14:paraId="60931E3E">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14:paraId="6DE2BD2E">
      <w:pPr>
        <w:pStyle w:val="8"/>
        <w:overflowPunct w:val="0"/>
        <w:spacing w:line="460" w:lineRule="exact"/>
        <w:ind w:firstLine="513" w:firstLineChars="214"/>
        <w:rPr>
          <w:rFonts w:ascii="仿宋" w:eastAsia="仿宋"/>
          <w:color w:val="auto"/>
          <w:sz w:val="24"/>
          <w:szCs w:val="24"/>
          <w:highlight w:val="none"/>
          <w:lang w:val="zh-CN"/>
        </w:rPr>
      </w:pPr>
    </w:p>
    <w:p w14:paraId="150C144E">
      <w:pPr>
        <w:pStyle w:val="8"/>
        <w:overflowPunct w:val="0"/>
        <w:spacing w:line="460" w:lineRule="exact"/>
        <w:ind w:firstLine="513" w:firstLineChars="214"/>
        <w:rPr>
          <w:rFonts w:ascii="仿宋" w:eastAsia="仿宋"/>
          <w:color w:val="auto"/>
          <w:sz w:val="24"/>
          <w:szCs w:val="24"/>
          <w:highlight w:val="none"/>
          <w:lang w:val="zh-CN"/>
        </w:rPr>
      </w:pPr>
    </w:p>
    <w:p w14:paraId="7C30197C">
      <w:pPr>
        <w:pStyle w:val="3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14:paraId="41F6ABDA">
      <w:pPr>
        <w:snapToGrid w:val="0"/>
        <w:spacing w:before="50" w:after="50"/>
        <w:jc w:val="center"/>
        <w:rPr>
          <w:rFonts w:ascii="仿宋" w:eastAsia="仿宋"/>
          <w:b/>
          <w:color w:val="auto"/>
          <w:sz w:val="36"/>
          <w:szCs w:val="36"/>
          <w:highlight w:val="none"/>
        </w:rPr>
      </w:pPr>
    </w:p>
    <w:p w14:paraId="0B131428">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7EFFB28A">
      <w:pPr>
        <w:snapToGrid w:val="0"/>
        <w:spacing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14:paraId="7F436771">
      <w:pPr>
        <w:snapToGrid w:val="0"/>
        <w:spacing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7A4542C7">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968EBCF">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52AAD16E">
      <w:pPr>
        <w:snapToGrid w:val="0"/>
        <w:spacing w:beforeLines="50" w:after="50" w:line="460" w:lineRule="exact"/>
        <w:ind w:firstLine="480"/>
        <w:rPr>
          <w:rFonts w:ascii="仿宋" w:eastAsia="仿宋"/>
          <w:color w:val="auto"/>
          <w:sz w:val="24"/>
          <w:szCs w:val="24"/>
          <w:highlight w:val="none"/>
        </w:rPr>
      </w:pPr>
    </w:p>
    <w:p w14:paraId="06259842">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5A6611B4">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p>
    <w:p w14:paraId="2AE89478">
      <w:pPr>
        <w:snapToGrid w:val="0"/>
        <w:spacing w:beforeLines="50" w:after="50" w:line="460" w:lineRule="exact"/>
        <w:rPr>
          <w:rFonts w:ascii="仿宋" w:eastAsia="仿宋"/>
          <w:color w:val="auto"/>
          <w:sz w:val="24"/>
          <w:szCs w:val="24"/>
          <w:highlight w:val="none"/>
        </w:rPr>
      </w:pPr>
    </w:p>
    <w:p w14:paraId="2B266DFF">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4C864FF4">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p>
    <w:p w14:paraId="5C11C094">
      <w:pPr>
        <w:snapToGrid w:val="0"/>
        <w:spacing w:beforeLines="50" w:after="50" w:line="460" w:lineRule="exact"/>
        <w:rPr>
          <w:rFonts w:ascii="仿宋" w:eastAsia="仿宋"/>
          <w:color w:val="auto"/>
          <w:sz w:val="24"/>
          <w:szCs w:val="24"/>
          <w:highlight w:val="none"/>
        </w:rPr>
      </w:pPr>
    </w:p>
    <w:p w14:paraId="6F5B399D">
      <w:pPr>
        <w:snapToGrid w:val="0"/>
        <w:spacing w:beforeLines="50" w:after="50" w:line="460" w:lineRule="exact"/>
        <w:rPr>
          <w:rFonts w:ascii="仿宋" w:eastAsia="仿宋"/>
          <w:color w:val="auto"/>
          <w:sz w:val="24"/>
          <w:szCs w:val="24"/>
          <w:highlight w:val="none"/>
        </w:rPr>
      </w:pPr>
    </w:p>
    <w:p w14:paraId="05ECE043">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D056E10">
      <w:pPr>
        <w:widowControl/>
        <w:jc w:val="left"/>
        <w:rPr>
          <w:rFonts w:ascii="仿宋" w:eastAsia="仿宋"/>
          <w:color w:val="auto"/>
          <w:sz w:val="24"/>
          <w:szCs w:val="24"/>
          <w:highlight w:val="none"/>
          <w:u w:val="single"/>
        </w:rPr>
      </w:pPr>
    </w:p>
    <w:p w14:paraId="47D22625">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6ED1E1C5">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3586AA99">
      <w:pPr>
        <w:snapToGrid w:val="0"/>
        <w:spacing w:before="50" w:after="50"/>
        <w:jc w:val="left"/>
        <w:rPr>
          <w:rFonts w:ascii="仿宋" w:eastAsia="仿宋"/>
          <w:b/>
          <w:color w:val="auto"/>
          <w:sz w:val="36"/>
          <w:szCs w:val="36"/>
          <w:highlight w:val="none"/>
        </w:rPr>
      </w:pPr>
    </w:p>
    <w:p w14:paraId="3A25958A">
      <w:pPr>
        <w:snapToGrid w:val="0"/>
        <w:spacing w:before="50" w:after="50"/>
        <w:jc w:val="left"/>
        <w:rPr>
          <w:rFonts w:ascii="仿宋" w:eastAsia="仿宋"/>
          <w:b/>
          <w:color w:val="auto"/>
          <w:sz w:val="36"/>
          <w:szCs w:val="36"/>
          <w:highlight w:val="none"/>
        </w:rPr>
      </w:pPr>
    </w:p>
    <w:p w14:paraId="61C2D5FC">
      <w:pPr>
        <w:pStyle w:val="3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14:paraId="61EEEC68">
      <w:pPr>
        <w:pStyle w:val="33"/>
        <w:spacing w:afterLines="0" w:line="440" w:lineRule="exact"/>
        <w:ind w:firstLine="0" w:firstLineChars="0"/>
        <w:rPr>
          <w:rFonts w:ascii="仿宋" w:eastAsia="仿宋"/>
          <w:b/>
          <w:bCs/>
          <w:color w:val="auto"/>
          <w:sz w:val="28"/>
          <w:szCs w:val="28"/>
          <w:highlight w:val="none"/>
        </w:rPr>
      </w:pPr>
    </w:p>
    <w:p w14:paraId="751B2811">
      <w:pPr>
        <w:pStyle w:val="33"/>
        <w:spacing w:afterLines="0" w:line="440" w:lineRule="exact"/>
        <w:ind w:firstLine="0" w:firstLineChars="0"/>
        <w:rPr>
          <w:rFonts w:ascii="仿宋" w:eastAsia="仿宋"/>
          <w:b/>
          <w:bCs/>
          <w:color w:val="auto"/>
          <w:sz w:val="28"/>
          <w:szCs w:val="28"/>
          <w:highlight w:val="none"/>
        </w:rPr>
      </w:pPr>
    </w:p>
    <w:p w14:paraId="549734AD">
      <w:pPr>
        <w:pStyle w:val="33"/>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0EFDC455">
      <w:pPr>
        <w:pStyle w:val="33"/>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4F058E59">
      <w:pPr>
        <w:pStyle w:val="33"/>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539C059B">
      <w:pPr>
        <w:pStyle w:val="33"/>
        <w:numPr>
          <w:ilvl w:val="0"/>
          <w:numId w:val="6"/>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53794AA">
      <w:pPr>
        <w:pStyle w:val="33"/>
        <w:spacing w:afterLines="0" w:line="440" w:lineRule="exact"/>
        <w:ind w:firstLine="0" w:firstLineChars="0"/>
        <w:rPr>
          <w:rFonts w:ascii="仿宋" w:eastAsia="仿宋"/>
          <w:color w:val="auto"/>
          <w:sz w:val="28"/>
          <w:szCs w:val="28"/>
          <w:highlight w:val="none"/>
        </w:rPr>
      </w:pPr>
    </w:p>
    <w:p w14:paraId="6CF3D5E1">
      <w:pPr>
        <w:pStyle w:val="33"/>
        <w:spacing w:afterLines="0" w:line="440" w:lineRule="exact"/>
        <w:ind w:firstLine="0" w:firstLineChars="0"/>
        <w:rPr>
          <w:rFonts w:ascii="仿宋" w:eastAsia="仿宋"/>
          <w:color w:val="auto"/>
          <w:sz w:val="28"/>
          <w:szCs w:val="28"/>
          <w:highlight w:val="none"/>
        </w:rPr>
      </w:pPr>
    </w:p>
    <w:p w14:paraId="25A06B10">
      <w:pPr>
        <w:pStyle w:val="33"/>
        <w:spacing w:afterLines="0" w:line="440" w:lineRule="exact"/>
        <w:ind w:firstLine="0" w:firstLineChars="0"/>
        <w:rPr>
          <w:rFonts w:ascii="仿宋" w:eastAsia="仿宋"/>
          <w:color w:val="auto"/>
          <w:sz w:val="28"/>
          <w:szCs w:val="28"/>
          <w:highlight w:val="none"/>
        </w:rPr>
      </w:pPr>
    </w:p>
    <w:p w14:paraId="3F682518">
      <w:pPr>
        <w:pStyle w:val="33"/>
        <w:spacing w:afterLines="0" w:line="440" w:lineRule="exact"/>
        <w:ind w:firstLine="0" w:firstLineChars="0"/>
        <w:rPr>
          <w:rFonts w:ascii="仿宋" w:eastAsia="仿宋"/>
          <w:color w:val="auto"/>
          <w:sz w:val="28"/>
          <w:szCs w:val="28"/>
          <w:highlight w:val="none"/>
        </w:rPr>
      </w:pPr>
    </w:p>
    <w:p w14:paraId="402A410C">
      <w:pPr>
        <w:pStyle w:val="33"/>
        <w:spacing w:afterLines="0" w:line="440" w:lineRule="exact"/>
        <w:ind w:firstLine="0" w:firstLineChars="0"/>
        <w:rPr>
          <w:rFonts w:ascii="仿宋" w:eastAsia="仿宋"/>
          <w:color w:val="auto"/>
          <w:sz w:val="28"/>
          <w:szCs w:val="28"/>
          <w:highlight w:val="none"/>
        </w:rPr>
      </w:pPr>
    </w:p>
    <w:p w14:paraId="4D16BE19">
      <w:pPr>
        <w:pStyle w:val="33"/>
        <w:spacing w:afterLines="0" w:line="440" w:lineRule="exact"/>
        <w:ind w:firstLine="0" w:firstLineChars="0"/>
        <w:rPr>
          <w:rFonts w:ascii="仿宋" w:eastAsia="仿宋"/>
          <w:color w:val="auto"/>
          <w:sz w:val="28"/>
          <w:szCs w:val="28"/>
          <w:highlight w:val="none"/>
        </w:rPr>
      </w:pPr>
    </w:p>
    <w:p w14:paraId="070C4A88">
      <w:pPr>
        <w:pStyle w:val="33"/>
        <w:spacing w:afterLines="0" w:line="440" w:lineRule="exact"/>
        <w:ind w:firstLine="0" w:firstLineChars="0"/>
        <w:rPr>
          <w:rFonts w:ascii="仿宋" w:eastAsia="仿宋"/>
          <w:color w:val="auto"/>
          <w:sz w:val="28"/>
          <w:szCs w:val="28"/>
          <w:highlight w:val="none"/>
        </w:rPr>
      </w:pPr>
    </w:p>
    <w:p w14:paraId="27ECFA05">
      <w:pPr>
        <w:pStyle w:val="33"/>
        <w:spacing w:afterLines="0" w:line="440" w:lineRule="exact"/>
        <w:ind w:firstLine="0" w:firstLineChars="0"/>
        <w:rPr>
          <w:rFonts w:ascii="仿宋" w:eastAsia="仿宋"/>
          <w:color w:val="auto"/>
          <w:sz w:val="28"/>
          <w:szCs w:val="28"/>
          <w:highlight w:val="none"/>
        </w:rPr>
      </w:pPr>
    </w:p>
    <w:p w14:paraId="757AF3B1">
      <w:pPr>
        <w:pStyle w:val="33"/>
        <w:spacing w:afterLines="0" w:line="440" w:lineRule="exact"/>
        <w:ind w:firstLine="0" w:firstLineChars="0"/>
        <w:rPr>
          <w:rFonts w:ascii="仿宋" w:eastAsia="仿宋"/>
          <w:color w:val="auto"/>
          <w:sz w:val="28"/>
          <w:szCs w:val="28"/>
          <w:highlight w:val="none"/>
        </w:rPr>
      </w:pPr>
    </w:p>
    <w:p w14:paraId="70EC1DC8">
      <w:pPr>
        <w:pStyle w:val="33"/>
        <w:spacing w:afterLines="0" w:line="440" w:lineRule="exact"/>
        <w:ind w:firstLine="0" w:firstLineChars="0"/>
        <w:rPr>
          <w:rFonts w:ascii="仿宋" w:eastAsia="仿宋"/>
          <w:color w:val="auto"/>
          <w:sz w:val="28"/>
          <w:szCs w:val="28"/>
          <w:highlight w:val="none"/>
        </w:rPr>
      </w:pPr>
    </w:p>
    <w:p w14:paraId="3664937A">
      <w:pPr>
        <w:pStyle w:val="33"/>
        <w:spacing w:afterLines="0" w:line="440" w:lineRule="exact"/>
        <w:ind w:firstLine="0" w:firstLineChars="0"/>
        <w:rPr>
          <w:rFonts w:ascii="仿宋" w:eastAsia="仿宋"/>
          <w:color w:val="auto"/>
          <w:sz w:val="28"/>
          <w:szCs w:val="28"/>
          <w:highlight w:val="none"/>
        </w:rPr>
      </w:pPr>
    </w:p>
    <w:p w14:paraId="0BCEBC0F">
      <w:pPr>
        <w:pStyle w:val="33"/>
        <w:spacing w:afterLines="0" w:line="440" w:lineRule="exact"/>
        <w:ind w:firstLine="0" w:firstLineChars="0"/>
        <w:rPr>
          <w:rFonts w:ascii="仿宋" w:eastAsia="仿宋"/>
          <w:color w:val="auto"/>
          <w:sz w:val="28"/>
          <w:szCs w:val="28"/>
          <w:highlight w:val="none"/>
        </w:rPr>
      </w:pPr>
    </w:p>
    <w:p w14:paraId="555699C6">
      <w:pPr>
        <w:pStyle w:val="33"/>
        <w:spacing w:afterLines="0" w:line="440" w:lineRule="exact"/>
        <w:ind w:firstLine="0" w:firstLineChars="0"/>
        <w:rPr>
          <w:rFonts w:ascii="仿宋" w:eastAsia="仿宋"/>
          <w:color w:val="auto"/>
          <w:sz w:val="28"/>
          <w:szCs w:val="28"/>
          <w:highlight w:val="none"/>
        </w:rPr>
      </w:pPr>
    </w:p>
    <w:p w14:paraId="13293F06">
      <w:pPr>
        <w:pStyle w:val="33"/>
        <w:spacing w:afterLines="0" w:line="440" w:lineRule="exact"/>
        <w:ind w:firstLine="0" w:firstLineChars="0"/>
        <w:rPr>
          <w:rFonts w:ascii="仿宋" w:eastAsia="仿宋"/>
          <w:color w:val="auto"/>
          <w:sz w:val="28"/>
          <w:szCs w:val="28"/>
          <w:highlight w:val="none"/>
        </w:rPr>
      </w:pPr>
    </w:p>
    <w:p w14:paraId="16E54F59">
      <w:pPr>
        <w:pStyle w:val="33"/>
        <w:spacing w:afterLines="0" w:line="440" w:lineRule="exact"/>
        <w:ind w:firstLine="0" w:firstLineChars="0"/>
        <w:rPr>
          <w:rFonts w:ascii="仿宋" w:eastAsia="仿宋"/>
          <w:color w:val="auto"/>
          <w:sz w:val="28"/>
          <w:szCs w:val="28"/>
          <w:highlight w:val="none"/>
        </w:rPr>
      </w:pPr>
    </w:p>
    <w:p w14:paraId="51A82982">
      <w:pPr>
        <w:pStyle w:val="33"/>
        <w:spacing w:afterLines="0" w:line="440" w:lineRule="exact"/>
        <w:ind w:firstLine="0" w:firstLineChars="0"/>
        <w:rPr>
          <w:rFonts w:ascii="仿宋" w:eastAsia="仿宋"/>
          <w:color w:val="auto"/>
          <w:sz w:val="28"/>
          <w:szCs w:val="28"/>
          <w:highlight w:val="none"/>
        </w:rPr>
      </w:pPr>
    </w:p>
    <w:p w14:paraId="2793377C">
      <w:pPr>
        <w:pStyle w:val="33"/>
        <w:spacing w:afterLines="0" w:line="440" w:lineRule="exact"/>
        <w:ind w:firstLine="0" w:firstLineChars="0"/>
        <w:rPr>
          <w:rFonts w:ascii="仿宋" w:eastAsia="仿宋"/>
          <w:color w:val="auto"/>
          <w:sz w:val="28"/>
          <w:szCs w:val="28"/>
          <w:highlight w:val="none"/>
        </w:rPr>
      </w:pPr>
    </w:p>
    <w:p w14:paraId="41B340D5">
      <w:pPr>
        <w:pStyle w:val="33"/>
        <w:spacing w:afterLines="0" w:line="440" w:lineRule="exact"/>
        <w:ind w:firstLine="0" w:firstLineChars="0"/>
        <w:rPr>
          <w:rFonts w:ascii="仿宋" w:eastAsia="仿宋"/>
          <w:color w:val="auto"/>
          <w:sz w:val="28"/>
          <w:szCs w:val="28"/>
          <w:highlight w:val="none"/>
        </w:rPr>
      </w:pPr>
    </w:p>
    <w:p w14:paraId="5BD6B5E0">
      <w:pPr>
        <w:pStyle w:val="33"/>
        <w:spacing w:afterLines="0" w:line="440" w:lineRule="exact"/>
        <w:ind w:firstLine="0" w:firstLineChars="0"/>
        <w:rPr>
          <w:rFonts w:ascii="仿宋" w:eastAsia="仿宋"/>
          <w:color w:val="auto"/>
          <w:sz w:val="28"/>
          <w:szCs w:val="28"/>
          <w:highlight w:val="none"/>
        </w:rPr>
      </w:pPr>
    </w:p>
    <w:p w14:paraId="61A48EEB">
      <w:pPr>
        <w:snapToGrid w:val="0"/>
        <w:spacing w:beforeLines="50" w:after="50"/>
        <w:jc w:val="left"/>
        <w:rPr>
          <w:rFonts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附件8</w:t>
      </w:r>
      <w:r>
        <w:rPr>
          <w:rFonts w:hint="eastAsia" w:ascii="仿宋" w:eastAsia="仿宋"/>
          <w:b/>
          <w:color w:val="auto"/>
          <w:sz w:val="30"/>
          <w:szCs w:val="30"/>
          <w:highlight w:val="none"/>
        </w:rPr>
        <w:t>：商务和技术文件封面</w:t>
      </w:r>
    </w:p>
    <w:p w14:paraId="634CBFEE">
      <w:pPr>
        <w:snapToGrid w:val="0"/>
        <w:spacing w:beforeLines="50" w:after="50"/>
        <w:jc w:val="right"/>
        <w:rPr>
          <w:rFonts w:ascii="仿宋" w:eastAsia="仿宋"/>
          <w:b/>
          <w:color w:val="auto"/>
          <w:sz w:val="30"/>
          <w:szCs w:val="30"/>
          <w:highlight w:val="none"/>
        </w:rPr>
      </w:pPr>
    </w:p>
    <w:p w14:paraId="299D1839">
      <w:pPr>
        <w:snapToGrid w:val="0"/>
        <w:spacing w:beforeLines="50" w:after="50"/>
        <w:jc w:val="right"/>
        <w:rPr>
          <w:rFonts w:ascii="仿宋" w:eastAsia="仿宋"/>
          <w:bCs/>
          <w:color w:val="auto"/>
          <w:sz w:val="30"/>
          <w:szCs w:val="30"/>
          <w:highlight w:val="none"/>
        </w:rPr>
      </w:pPr>
    </w:p>
    <w:p w14:paraId="529FBEED">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6983DF11">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72A1C606">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1881A7D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14:paraId="75B100BF">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14:paraId="5EDDA03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14:paraId="6D7F6FE1">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14:paraId="76C94BE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14:paraId="3E6C4901">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4EF60814">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1E872BFF">
      <w:pPr>
        <w:spacing w:line="500" w:lineRule="exact"/>
        <w:ind w:right="7"/>
        <w:jc w:val="center"/>
        <w:rPr>
          <w:rFonts w:ascii="仿宋" w:eastAsia="仿宋"/>
          <w:color w:val="auto"/>
          <w:sz w:val="36"/>
          <w:szCs w:val="36"/>
          <w:highlight w:val="none"/>
        </w:rPr>
      </w:pPr>
    </w:p>
    <w:p w14:paraId="62A01742">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7B60318">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6FC536B">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2F8ACF1E">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附件9：商务和技术文件目录</w:t>
      </w:r>
    </w:p>
    <w:p w14:paraId="6B644651">
      <w:pPr>
        <w:snapToGrid w:val="0"/>
        <w:spacing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2B8F25AA">
      <w:pPr>
        <w:pStyle w:val="38"/>
        <w:spacing w:line="360" w:lineRule="auto"/>
        <w:ind w:firstLine="0" w:firstLineChars="0"/>
        <w:jc w:val="left"/>
        <w:rPr>
          <w:rFonts w:ascii="仿宋" w:eastAsia="仿宋" w:cs="仿宋_GB2312"/>
          <w:color w:val="auto"/>
          <w:highlight w:val="none"/>
        </w:rPr>
      </w:pPr>
      <w:bookmarkStart w:id="49"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9"/>
    </w:p>
    <w:p w14:paraId="7218D14B">
      <w:pPr>
        <w:pStyle w:val="38"/>
        <w:spacing w:line="360" w:lineRule="auto"/>
        <w:ind w:firstLine="0" w:firstLineChars="0"/>
        <w:jc w:val="left"/>
        <w:rPr>
          <w:rFonts w:ascii="仿宋" w:eastAsia="仿宋" w:cs="仿宋_GB2312"/>
          <w:color w:val="auto"/>
          <w:highlight w:val="none"/>
        </w:rPr>
      </w:pPr>
      <w:bookmarkStart w:id="50" w:name="_Toc64369790"/>
      <w:r>
        <w:rPr>
          <w:rFonts w:hint="eastAsia" w:ascii="仿宋" w:eastAsia="仿宋" w:cs="仿宋_GB2312"/>
          <w:color w:val="auto"/>
          <w:highlight w:val="none"/>
        </w:rPr>
        <w:t>2.技术响应表…………………………………………………………………（页码）</w:t>
      </w:r>
      <w:bookmarkEnd w:id="50"/>
    </w:p>
    <w:p w14:paraId="25B28A8F">
      <w:pPr>
        <w:pStyle w:val="38"/>
        <w:spacing w:line="360" w:lineRule="auto"/>
        <w:ind w:firstLine="0" w:firstLineChars="0"/>
        <w:jc w:val="left"/>
        <w:rPr>
          <w:rFonts w:ascii="仿宋" w:eastAsia="仿宋" w:cs="仿宋_GB2312"/>
          <w:color w:val="auto"/>
          <w:highlight w:val="none"/>
        </w:rPr>
      </w:pPr>
      <w:bookmarkStart w:id="51" w:name="_Toc64369791"/>
      <w:r>
        <w:rPr>
          <w:rFonts w:hint="eastAsia" w:ascii="仿宋" w:eastAsia="仿宋" w:cs="仿宋_GB2312"/>
          <w:color w:val="auto"/>
          <w:highlight w:val="none"/>
        </w:rPr>
        <w:t>3.商务响应表…………………………………………………………………（页码）</w:t>
      </w:r>
      <w:bookmarkEnd w:id="51"/>
    </w:p>
    <w:p w14:paraId="37A64A70">
      <w:pPr>
        <w:pStyle w:val="38"/>
        <w:spacing w:line="360" w:lineRule="auto"/>
        <w:ind w:firstLine="0" w:firstLineChars="0"/>
        <w:jc w:val="left"/>
        <w:rPr>
          <w:rFonts w:ascii="仿宋" w:eastAsia="仿宋" w:cs="仿宋_GB2312"/>
          <w:color w:val="auto"/>
          <w:highlight w:val="none"/>
        </w:rPr>
      </w:pPr>
      <w:bookmarkStart w:id="52"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5BD061C2">
      <w:pPr>
        <w:pStyle w:val="38"/>
        <w:spacing w:line="360" w:lineRule="auto"/>
        <w:ind w:firstLine="0" w:firstLineChars="0"/>
        <w:jc w:val="left"/>
        <w:rPr>
          <w:rFonts w:ascii="仿宋" w:eastAsia="仿宋" w:cs="仿宋_GB2312"/>
          <w:color w:val="auto"/>
          <w:highlight w:val="none"/>
        </w:rPr>
      </w:pPr>
      <w:bookmarkStart w:id="53"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79454969">
      <w:pPr>
        <w:pStyle w:val="38"/>
        <w:spacing w:line="360" w:lineRule="auto"/>
        <w:ind w:firstLine="0" w:firstLineChars="0"/>
        <w:jc w:val="left"/>
        <w:rPr>
          <w:rFonts w:ascii="仿宋" w:eastAsia="仿宋" w:cs="仿宋_GB2312"/>
          <w:color w:val="auto"/>
          <w:highlight w:val="none"/>
        </w:rPr>
      </w:pPr>
      <w:bookmarkStart w:id="54" w:name="_Toc64369794"/>
      <w:r>
        <w:rPr>
          <w:rFonts w:hint="eastAsia" w:ascii="仿宋" w:eastAsia="仿宋" w:cs="仿宋_GB2312"/>
          <w:color w:val="auto"/>
          <w:highlight w:val="none"/>
          <w:lang w:val="zh-CN"/>
        </w:rPr>
        <w:t>6.</w:t>
      </w:r>
      <w:bookmarkEnd w:id="54"/>
      <w:bookmarkStart w:id="55" w:name="_Toc64369795"/>
      <w:r>
        <w:rPr>
          <w:rFonts w:hint="eastAsia" w:ascii="仿宋" w:eastAsia="仿宋" w:cs="仿宋_GB2312"/>
          <w:color w:val="auto"/>
          <w:highlight w:val="none"/>
          <w:lang w:val="zh-CN"/>
        </w:rPr>
        <w:t>消耗品、维修零配件及其价格清单（</w:t>
      </w:r>
      <w:r>
        <w:rPr>
          <w:rFonts w:hint="eastAsia" w:ascii="仿宋" w:eastAsia="仿宋" w:cs="仿宋_GB2312"/>
          <w:color w:val="auto"/>
          <w:highlight w:val="none"/>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70D15400">
      <w:pPr>
        <w:pStyle w:val="38"/>
        <w:spacing w:line="360" w:lineRule="auto"/>
        <w:ind w:firstLine="0" w:firstLineChars="0"/>
        <w:jc w:val="left"/>
        <w:rPr>
          <w:rFonts w:ascii="仿宋" w:eastAsia="仿宋" w:cs="仿宋_GB2312"/>
          <w:color w:val="auto"/>
          <w:highlight w:val="none"/>
        </w:rPr>
      </w:pPr>
      <w:bookmarkStart w:id="56" w:name="_Toc64369796"/>
      <w:r>
        <w:rPr>
          <w:rFonts w:hint="eastAsia" w:ascii="仿宋" w:eastAsia="仿宋" w:cs="仿宋_GB2312"/>
          <w:color w:val="auto"/>
          <w:highlight w:val="none"/>
        </w:rPr>
        <w:t>7.类似业绩一览表（附业绩证明材料）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64EC9748">
      <w:pPr>
        <w:pStyle w:val="38"/>
        <w:spacing w:line="360" w:lineRule="auto"/>
        <w:ind w:firstLine="0" w:firstLineChars="0"/>
        <w:jc w:val="left"/>
        <w:rPr>
          <w:rFonts w:ascii="仿宋" w:eastAsia="仿宋" w:cs="仿宋_GB2312"/>
          <w:color w:val="auto"/>
          <w:highlight w:val="none"/>
        </w:rPr>
      </w:pPr>
      <w:bookmarkStart w:id="57" w:name="_Toc64369797"/>
      <w:r>
        <w:rPr>
          <w:rFonts w:hint="eastAsia" w:ascii="仿宋" w:eastAsia="仿宋" w:cs="仿宋_GB2312"/>
          <w:color w:val="auto"/>
          <w:highlight w:val="none"/>
        </w:rPr>
        <w:t>8.享受政府采购政策性规定情况表（如有）………………………………（页码）</w:t>
      </w:r>
    </w:p>
    <w:p w14:paraId="6D8E4DEA">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57BC4946">
      <w:pPr>
        <w:pStyle w:val="38"/>
        <w:spacing w:line="360" w:lineRule="auto"/>
        <w:ind w:firstLine="0" w:firstLineChars="0"/>
        <w:jc w:val="left"/>
        <w:rPr>
          <w:rFonts w:ascii="仿宋" w:eastAsia="仿宋" w:cs="仿宋_GB2312"/>
          <w:color w:val="auto"/>
          <w:highlight w:val="none"/>
          <w:lang w:val="zh-CN"/>
        </w:rPr>
      </w:pPr>
      <w:r>
        <w:rPr>
          <w:rFonts w:hint="eastAsia" w:ascii="仿宋" w:eastAsia="仿宋" w:cs="仿宋_GB2312"/>
          <w:color w:val="auto"/>
          <w:highlight w:val="none"/>
          <w:lang w:val="zh-CN"/>
        </w:rPr>
        <w:t>1</w:t>
      </w:r>
      <w:r>
        <w:rPr>
          <w:rFonts w:hint="eastAsia" w:ascii="仿宋" w:eastAsia="仿宋" w:cs="仿宋_GB2312"/>
          <w:color w:val="auto"/>
          <w:highlight w:val="none"/>
        </w:rPr>
        <w:t>0</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58E66691">
      <w:pPr>
        <w:pStyle w:val="38"/>
        <w:spacing w:line="360" w:lineRule="auto"/>
        <w:ind w:firstLine="0" w:firstLineChars="0"/>
        <w:jc w:val="left"/>
        <w:rPr>
          <w:rFonts w:ascii="仿宋" w:eastAsia="仿宋" w:cs="仿宋_GB2312"/>
          <w:color w:val="auto"/>
          <w:highlight w:val="none"/>
        </w:rPr>
      </w:pPr>
      <w:bookmarkStart w:id="58" w:name="_Toc64369798"/>
      <w:r>
        <w:rPr>
          <w:rFonts w:hint="eastAsia" w:ascii="仿宋" w:eastAsia="仿宋" w:cs="仿宋_GB2312"/>
          <w:color w:val="auto"/>
          <w:highlight w:val="none"/>
          <w:lang w:val="zh-CN"/>
        </w:rPr>
        <w:t>1</w:t>
      </w:r>
      <w:r>
        <w:rPr>
          <w:rFonts w:hint="eastAsia" w:ascii="仿宋" w:eastAsia="仿宋" w:cs="仿宋_GB2312"/>
          <w:color w:val="auto"/>
          <w:highlight w:val="none"/>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117BBE4B">
      <w:pPr>
        <w:pStyle w:val="36"/>
        <w:numPr>
          <w:ilvl w:val="0"/>
          <w:numId w:val="0"/>
        </w:numPr>
        <w:rPr>
          <w:rFonts w:ascii="仿宋" w:eastAsia="仿宋"/>
          <w:color w:val="auto"/>
          <w:highlight w:val="none"/>
        </w:rPr>
      </w:pPr>
    </w:p>
    <w:p w14:paraId="7509E9DF">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9BE7E24">
      <w:pPr>
        <w:rPr>
          <w:rFonts w:ascii="仿宋" w:eastAsia="仿宋"/>
          <w:color w:val="auto"/>
          <w:highlight w:val="none"/>
        </w:rPr>
      </w:pPr>
    </w:p>
    <w:p w14:paraId="35D4A030">
      <w:pPr>
        <w:rPr>
          <w:rFonts w:ascii="仿宋" w:eastAsia="仿宋"/>
          <w:color w:val="auto"/>
          <w:highlight w:val="none"/>
        </w:rPr>
      </w:pPr>
    </w:p>
    <w:p w14:paraId="25805D89">
      <w:pPr>
        <w:rPr>
          <w:rFonts w:ascii="仿宋" w:eastAsia="仿宋"/>
          <w:color w:val="auto"/>
          <w:highlight w:val="none"/>
        </w:rPr>
      </w:pPr>
    </w:p>
    <w:p w14:paraId="5EE568EC">
      <w:pPr>
        <w:rPr>
          <w:rFonts w:ascii="仿宋" w:eastAsia="仿宋"/>
          <w:color w:val="auto"/>
          <w:highlight w:val="none"/>
        </w:rPr>
      </w:pPr>
    </w:p>
    <w:p w14:paraId="4B22B437">
      <w:pPr>
        <w:rPr>
          <w:rFonts w:ascii="仿宋" w:eastAsia="仿宋"/>
          <w:color w:val="auto"/>
          <w:highlight w:val="none"/>
        </w:rPr>
      </w:pPr>
    </w:p>
    <w:p w14:paraId="7CB21939">
      <w:pPr>
        <w:rPr>
          <w:rFonts w:ascii="仿宋" w:eastAsia="仿宋"/>
          <w:color w:val="auto"/>
          <w:highlight w:val="none"/>
        </w:rPr>
      </w:pPr>
    </w:p>
    <w:p w14:paraId="4A617FF7">
      <w:pPr>
        <w:rPr>
          <w:rFonts w:ascii="仿宋" w:eastAsia="仿宋"/>
          <w:color w:val="auto"/>
          <w:highlight w:val="none"/>
        </w:rPr>
      </w:pPr>
    </w:p>
    <w:p w14:paraId="348FA3E6">
      <w:pPr>
        <w:rPr>
          <w:rFonts w:ascii="仿宋" w:eastAsia="仿宋"/>
          <w:color w:val="auto"/>
          <w:highlight w:val="none"/>
        </w:rPr>
      </w:pPr>
    </w:p>
    <w:p w14:paraId="3C091020">
      <w:pPr>
        <w:rPr>
          <w:rFonts w:ascii="仿宋" w:eastAsia="仿宋"/>
          <w:color w:val="auto"/>
          <w:highlight w:val="none"/>
        </w:rPr>
      </w:pPr>
    </w:p>
    <w:p w14:paraId="0EA8AF03">
      <w:pPr>
        <w:rPr>
          <w:rFonts w:ascii="仿宋" w:eastAsia="仿宋"/>
          <w:color w:val="auto"/>
          <w:highlight w:val="none"/>
        </w:rPr>
      </w:pPr>
    </w:p>
    <w:p w14:paraId="1A604188">
      <w:pPr>
        <w:rPr>
          <w:rFonts w:ascii="仿宋" w:eastAsia="仿宋"/>
          <w:color w:val="auto"/>
          <w:highlight w:val="none"/>
        </w:rPr>
      </w:pPr>
    </w:p>
    <w:p w14:paraId="64495383">
      <w:pPr>
        <w:rPr>
          <w:rFonts w:ascii="仿宋" w:eastAsia="仿宋"/>
          <w:color w:val="auto"/>
          <w:highlight w:val="none"/>
        </w:rPr>
      </w:pPr>
    </w:p>
    <w:p w14:paraId="2B63A769">
      <w:pPr>
        <w:rPr>
          <w:rFonts w:ascii="仿宋" w:eastAsia="仿宋"/>
          <w:color w:val="auto"/>
          <w:highlight w:val="none"/>
        </w:rPr>
      </w:pPr>
    </w:p>
    <w:p w14:paraId="6591B441">
      <w:pPr>
        <w:rPr>
          <w:rFonts w:ascii="仿宋" w:eastAsia="仿宋"/>
          <w:color w:val="auto"/>
          <w:highlight w:val="none"/>
        </w:rPr>
      </w:pPr>
    </w:p>
    <w:p w14:paraId="18F80731">
      <w:pPr>
        <w:rPr>
          <w:rFonts w:ascii="仿宋" w:eastAsia="仿宋"/>
          <w:color w:val="auto"/>
          <w:highlight w:val="none"/>
        </w:rPr>
      </w:pPr>
    </w:p>
    <w:p w14:paraId="2C599DED">
      <w:pPr>
        <w:rPr>
          <w:rFonts w:ascii="仿宋" w:eastAsia="仿宋"/>
          <w:color w:val="auto"/>
          <w:highlight w:val="none"/>
        </w:rPr>
      </w:pPr>
    </w:p>
    <w:p w14:paraId="76A208CB">
      <w:pPr>
        <w:rPr>
          <w:rFonts w:ascii="仿宋" w:eastAsia="仿宋"/>
          <w:color w:val="auto"/>
          <w:highlight w:val="none"/>
        </w:rPr>
      </w:pPr>
    </w:p>
    <w:p w14:paraId="46A1D2C2">
      <w:pPr>
        <w:rPr>
          <w:rFonts w:ascii="仿宋" w:eastAsia="仿宋"/>
          <w:color w:val="auto"/>
          <w:highlight w:val="none"/>
        </w:rPr>
      </w:pPr>
    </w:p>
    <w:p w14:paraId="0511E6AE">
      <w:pPr>
        <w:rPr>
          <w:rFonts w:ascii="仿宋" w:eastAsia="仿宋"/>
          <w:color w:val="auto"/>
          <w:highlight w:val="none"/>
        </w:rPr>
      </w:pPr>
    </w:p>
    <w:p w14:paraId="5AA258AB">
      <w:pPr>
        <w:rPr>
          <w:rFonts w:ascii="仿宋" w:eastAsia="仿宋"/>
          <w:color w:val="auto"/>
          <w:highlight w:val="none"/>
        </w:rPr>
      </w:pPr>
    </w:p>
    <w:p w14:paraId="7272B702">
      <w:pPr>
        <w:rPr>
          <w:rFonts w:ascii="仿宋" w:eastAsia="仿宋"/>
          <w:color w:val="auto"/>
          <w:highlight w:val="none"/>
        </w:rPr>
      </w:pPr>
    </w:p>
    <w:p w14:paraId="64055690">
      <w:pPr>
        <w:pStyle w:val="3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附件10：项目明细清单</w:t>
      </w:r>
    </w:p>
    <w:p w14:paraId="55E7989E">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2EEC2C0E">
      <w:pPr>
        <w:snapToGrid w:val="0"/>
        <w:spacing w:before="50" w:afterLines="50"/>
        <w:jc w:val="center"/>
        <w:rPr>
          <w:rFonts w:ascii="仿宋" w:eastAsia="仿宋"/>
          <w:b/>
          <w:color w:val="auto"/>
          <w:spacing w:val="40"/>
          <w:kern w:val="0"/>
          <w:sz w:val="36"/>
          <w:szCs w:val="36"/>
          <w:highlight w:val="none"/>
        </w:rPr>
      </w:pPr>
    </w:p>
    <w:p w14:paraId="58B7CF7F">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ascii="仿宋" w:eastAsia="仿宋"/>
          <w:color w:val="auto"/>
          <w:sz w:val="30"/>
          <w:szCs w:val="30"/>
          <w:highlight w:val="none"/>
        </w:rPr>
        <w:t>标项</w:t>
      </w:r>
      <w:r>
        <w:rPr>
          <w:rFonts w:hint="eastAsia" w:ascii="仿宋" w:eastAsia="仿宋"/>
          <w:color w:val="auto"/>
          <w:sz w:val="30"/>
          <w:szCs w:val="30"/>
          <w:highlight w:val="none"/>
        </w:rPr>
        <w:t>：</w:t>
      </w:r>
    </w:p>
    <w:p w14:paraId="098BD102">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FD8D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119A54">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B15821F">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375A728">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86FA7F5">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14:paraId="2AFBEFD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7EBBD93">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14:paraId="01035D9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6D9C1D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C8D9127">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14:paraId="1C98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2401C82">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2CF205D">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9D52210">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D0FBE46">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E1C669C">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DE6FBF7">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FBE6BB4">
            <w:pPr>
              <w:snapToGrid w:val="0"/>
              <w:spacing w:before="50" w:after="50"/>
              <w:jc w:val="center"/>
              <w:rPr>
                <w:rFonts w:ascii="仿宋" w:eastAsia="仿宋"/>
                <w:color w:val="auto"/>
                <w:sz w:val="30"/>
                <w:szCs w:val="30"/>
                <w:highlight w:val="none"/>
              </w:rPr>
            </w:pPr>
          </w:p>
        </w:tc>
      </w:tr>
      <w:tr w14:paraId="2BAF9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E82C975">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7691DD4">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D18BD35">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4BA4B6E">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ACFC2F0">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16226D9">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964725B">
            <w:pPr>
              <w:snapToGrid w:val="0"/>
              <w:spacing w:before="50" w:after="50"/>
              <w:jc w:val="center"/>
              <w:rPr>
                <w:rFonts w:ascii="仿宋" w:eastAsia="仿宋"/>
                <w:color w:val="auto"/>
                <w:sz w:val="30"/>
                <w:szCs w:val="30"/>
                <w:highlight w:val="none"/>
              </w:rPr>
            </w:pPr>
          </w:p>
        </w:tc>
      </w:tr>
      <w:tr w14:paraId="0F4C4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B98A634">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69E33BC">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D5B87DE">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D9B83FA">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856591A">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88A3F72">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3E1002">
            <w:pPr>
              <w:snapToGrid w:val="0"/>
              <w:spacing w:before="50" w:after="50"/>
              <w:jc w:val="center"/>
              <w:rPr>
                <w:rFonts w:ascii="仿宋" w:eastAsia="仿宋"/>
                <w:color w:val="auto"/>
                <w:sz w:val="30"/>
                <w:szCs w:val="30"/>
                <w:highlight w:val="none"/>
              </w:rPr>
            </w:pPr>
          </w:p>
        </w:tc>
      </w:tr>
    </w:tbl>
    <w:p w14:paraId="5549D2B9">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02575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D38D05">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20C1F5B2">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4F54846B">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14:paraId="14F83679">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3CAC07B5">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服务时间</w:t>
            </w:r>
          </w:p>
        </w:tc>
      </w:tr>
      <w:tr w14:paraId="11C5E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48E0DFD">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4639A286">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9549FD5">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3F28040">
            <w:pPr>
              <w:snapToGrid w:val="0"/>
              <w:spacing w:before="50" w:after="50"/>
              <w:jc w:val="center"/>
              <w:rPr>
                <w:rFonts w:ascii="仿宋" w:eastAsia="仿宋"/>
                <w:color w:val="auto"/>
                <w:sz w:val="30"/>
                <w:szCs w:val="30"/>
                <w:highlight w:val="none"/>
              </w:rPr>
            </w:pPr>
          </w:p>
        </w:tc>
      </w:tr>
      <w:tr w14:paraId="1AAA9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7FCDF0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9B5926A">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0CD9FA5">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DDB4936">
            <w:pPr>
              <w:snapToGrid w:val="0"/>
              <w:spacing w:before="50" w:after="50"/>
              <w:jc w:val="center"/>
              <w:rPr>
                <w:rFonts w:ascii="仿宋" w:eastAsia="仿宋"/>
                <w:color w:val="auto"/>
                <w:sz w:val="30"/>
                <w:szCs w:val="30"/>
                <w:highlight w:val="none"/>
              </w:rPr>
            </w:pPr>
          </w:p>
        </w:tc>
      </w:tr>
      <w:tr w14:paraId="407FA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21A63AF">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2538A3BA">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19C627">
            <w:pPr>
              <w:snapToGrid w:val="0"/>
              <w:spacing w:before="50" w:after="50"/>
              <w:ind w:left="480" w:hanging="480"/>
              <w:jc w:val="center"/>
              <w:rPr>
                <w:rFonts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BBA389C">
            <w:pPr>
              <w:snapToGrid w:val="0"/>
              <w:spacing w:before="50" w:after="50"/>
              <w:jc w:val="center"/>
              <w:rPr>
                <w:rFonts w:ascii="仿宋" w:eastAsia="仿宋"/>
                <w:color w:val="auto"/>
                <w:sz w:val="30"/>
                <w:szCs w:val="30"/>
                <w:highlight w:val="none"/>
              </w:rPr>
            </w:pPr>
          </w:p>
        </w:tc>
      </w:tr>
    </w:tbl>
    <w:p w14:paraId="6FC98BEE">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231F23AD">
      <w:pPr>
        <w:snapToGrid w:val="0"/>
        <w:spacing w:beforeLines="50"/>
        <w:rPr>
          <w:rFonts w:ascii="仿宋" w:eastAsia="仿宋"/>
          <w:color w:val="auto"/>
          <w:sz w:val="30"/>
          <w:szCs w:val="30"/>
          <w:highlight w:val="none"/>
        </w:rPr>
      </w:pPr>
    </w:p>
    <w:p w14:paraId="4EE00C98">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44E597E2">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14:paraId="03485F0B">
      <w:pPr>
        <w:snapToGrid w:val="0"/>
        <w:spacing w:before="50" w:after="50"/>
        <w:rPr>
          <w:rFonts w:ascii="仿宋" w:eastAsia="仿宋"/>
          <w:color w:val="auto"/>
          <w:spacing w:val="20"/>
          <w:sz w:val="30"/>
          <w:szCs w:val="30"/>
          <w:highlight w:val="none"/>
        </w:rPr>
      </w:pPr>
    </w:p>
    <w:p w14:paraId="268B880A">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附件11：技术响应表</w:t>
      </w:r>
    </w:p>
    <w:p w14:paraId="49FAD96F">
      <w:pPr>
        <w:snapToGrid w:val="0"/>
        <w:spacing w:before="50" w:afterLines="50"/>
        <w:jc w:val="center"/>
        <w:rPr>
          <w:rFonts w:ascii="仿宋" w:eastAsia="仿宋"/>
          <w:b/>
          <w:color w:val="auto"/>
          <w:spacing w:val="40"/>
          <w:kern w:val="0"/>
          <w:sz w:val="36"/>
          <w:szCs w:val="36"/>
          <w:highlight w:val="none"/>
        </w:rPr>
      </w:pPr>
    </w:p>
    <w:p w14:paraId="3EB9E713">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36934785">
      <w:pPr>
        <w:snapToGrid w:val="0"/>
        <w:spacing w:before="50" w:afterLines="50"/>
        <w:jc w:val="center"/>
        <w:rPr>
          <w:rFonts w:ascii="仿宋" w:eastAsia="仿宋"/>
          <w:b/>
          <w:color w:val="auto"/>
          <w:sz w:val="32"/>
          <w:szCs w:val="32"/>
          <w:highlight w:val="none"/>
        </w:rPr>
      </w:pPr>
    </w:p>
    <w:p w14:paraId="63BBC092">
      <w:pPr>
        <w:pStyle w:val="9"/>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p>
    <w:p w14:paraId="604226EA">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063A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5E9BB7AE">
            <w:pPr>
              <w:snapToGrid w:val="0"/>
              <w:spacing w:before="50" w:after="50"/>
              <w:rPr>
                <w:rFonts w:ascii="仿宋" w:eastAsia="仿宋"/>
                <w:color w:val="auto"/>
                <w:spacing w:val="20"/>
                <w:sz w:val="30"/>
                <w:szCs w:val="30"/>
                <w:highlight w:val="none"/>
              </w:rPr>
            </w:pPr>
            <w:bookmarkStart w:id="59" w:name="_Toc64369799"/>
            <w:r>
              <w:rPr>
                <w:rFonts w:hint="eastAsia" w:ascii="仿宋" w:eastAsia="仿宋"/>
                <w:color w:val="auto"/>
                <w:spacing w:val="20"/>
                <w:sz w:val="30"/>
                <w:szCs w:val="30"/>
                <w:highlight w:val="none"/>
              </w:rPr>
              <w:t>货物部分</w:t>
            </w:r>
            <w:bookmarkEnd w:id="59"/>
          </w:p>
        </w:tc>
      </w:tr>
      <w:tr w14:paraId="221C9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A206BD7">
            <w:pPr>
              <w:snapToGrid w:val="0"/>
              <w:spacing w:before="50" w:after="50"/>
              <w:jc w:val="center"/>
              <w:rPr>
                <w:rFonts w:ascii="仿宋" w:eastAsia="仿宋"/>
                <w:color w:val="auto"/>
                <w:spacing w:val="20"/>
                <w:sz w:val="30"/>
                <w:szCs w:val="30"/>
                <w:highlight w:val="none"/>
              </w:rPr>
            </w:pPr>
            <w:bookmarkStart w:id="60" w:name="_Toc64369800"/>
            <w:r>
              <w:rPr>
                <w:rFonts w:hint="eastAsia" w:ascii="仿宋" w:eastAsia="仿宋"/>
                <w:color w:val="auto"/>
                <w:spacing w:val="20"/>
                <w:sz w:val="30"/>
                <w:szCs w:val="30"/>
                <w:highlight w:val="non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F085194">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03C98057">
            <w:pPr>
              <w:snapToGrid w:val="0"/>
              <w:spacing w:before="50" w:after="50"/>
              <w:jc w:val="center"/>
              <w:rPr>
                <w:rFonts w:ascii="仿宋" w:eastAsia="仿宋"/>
                <w:color w:val="auto"/>
                <w:spacing w:val="20"/>
                <w:sz w:val="30"/>
                <w:szCs w:val="30"/>
                <w:highlight w:val="none"/>
              </w:rPr>
            </w:pPr>
            <w:bookmarkStart w:id="61" w:name="_Toc64369801"/>
            <w:bookmarkStart w:id="62" w:name="_Toc64369802"/>
            <w:r>
              <w:rPr>
                <w:rFonts w:hint="eastAsia" w:ascii="仿宋" w:eastAsia="仿宋"/>
                <w:color w:val="auto"/>
                <w:spacing w:val="20"/>
                <w:sz w:val="30"/>
                <w:szCs w:val="30"/>
                <w:highlight w:val="none"/>
              </w:rPr>
              <w:t>采购文件</w:t>
            </w:r>
          </w:p>
          <w:p w14:paraId="6F270A71">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059787F7">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481E1601">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533D69B0">
            <w:pPr>
              <w:snapToGrid w:val="0"/>
              <w:spacing w:before="50" w:after="50"/>
              <w:jc w:val="center"/>
              <w:rPr>
                <w:rFonts w:ascii="仿宋" w:eastAsia="仿宋"/>
                <w:color w:val="auto"/>
                <w:spacing w:val="20"/>
                <w:sz w:val="30"/>
                <w:szCs w:val="30"/>
                <w:highlight w:val="none"/>
              </w:rPr>
            </w:pPr>
            <w:bookmarkStart w:id="63" w:name="_Toc64369803"/>
            <w:r>
              <w:rPr>
                <w:rFonts w:hint="eastAsia" w:ascii="仿宋" w:eastAsia="仿宋"/>
                <w:color w:val="auto"/>
                <w:spacing w:val="20"/>
                <w:sz w:val="30"/>
                <w:szCs w:val="30"/>
                <w:highlight w:val="none"/>
              </w:rPr>
              <w:t>偏离</w:t>
            </w:r>
          </w:p>
          <w:p w14:paraId="4CBDECF1">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63"/>
          </w:p>
        </w:tc>
      </w:tr>
      <w:tr w14:paraId="52996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0E6F599">
            <w:pPr>
              <w:snapToGrid w:val="0"/>
              <w:spacing w:before="50" w:after="50"/>
              <w:rPr>
                <w:rFonts w:ascii="仿宋" w:eastAsia="仿宋"/>
                <w:color w:val="auto"/>
                <w:spacing w:val="20"/>
                <w:sz w:val="30"/>
                <w:szCs w:val="30"/>
                <w:highlight w:val="none"/>
              </w:rPr>
            </w:pPr>
            <w:bookmarkStart w:id="64" w:name="_Toc64369804"/>
            <w:r>
              <w:rPr>
                <w:rFonts w:hint="eastAsia" w:ascii="仿宋" w:eastAsia="仿宋"/>
                <w:color w:val="auto"/>
                <w:spacing w:val="20"/>
                <w:sz w:val="30"/>
                <w:szCs w:val="30"/>
                <w:highlight w:val="non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5910B50">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C0A019E">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AA21424">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3919A0F3">
            <w:pPr>
              <w:snapToGrid w:val="0"/>
              <w:spacing w:before="50" w:after="50"/>
              <w:rPr>
                <w:rFonts w:ascii="仿宋" w:eastAsia="仿宋"/>
                <w:color w:val="auto"/>
                <w:spacing w:val="20"/>
                <w:sz w:val="30"/>
                <w:szCs w:val="30"/>
                <w:highlight w:val="none"/>
              </w:rPr>
            </w:pPr>
          </w:p>
        </w:tc>
      </w:tr>
      <w:tr w14:paraId="2D06C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5B20CA5">
            <w:pPr>
              <w:snapToGrid w:val="0"/>
              <w:spacing w:before="50" w:after="50"/>
              <w:rPr>
                <w:rFonts w:ascii="仿宋" w:eastAsia="仿宋"/>
                <w:color w:val="auto"/>
                <w:spacing w:val="20"/>
                <w:sz w:val="30"/>
                <w:szCs w:val="30"/>
                <w:highlight w:val="none"/>
              </w:rPr>
            </w:pPr>
            <w:bookmarkStart w:id="65" w:name="_Toc64369805"/>
            <w:r>
              <w:rPr>
                <w:rFonts w:hint="eastAsia" w:ascii="仿宋" w:eastAsia="仿宋"/>
                <w:color w:val="auto"/>
                <w:spacing w:val="20"/>
                <w:sz w:val="30"/>
                <w:szCs w:val="30"/>
                <w:highlight w:val="non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68A2CBC">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7FEDC96">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9F22604">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4A3EE38B">
            <w:pPr>
              <w:snapToGrid w:val="0"/>
              <w:spacing w:before="50" w:after="50"/>
              <w:rPr>
                <w:rFonts w:ascii="仿宋" w:eastAsia="仿宋"/>
                <w:color w:val="auto"/>
                <w:spacing w:val="20"/>
                <w:sz w:val="30"/>
                <w:szCs w:val="30"/>
                <w:highlight w:val="none"/>
              </w:rPr>
            </w:pPr>
          </w:p>
        </w:tc>
      </w:tr>
      <w:tr w14:paraId="58DE0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B39AA48">
            <w:pPr>
              <w:snapToGrid w:val="0"/>
              <w:spacing w:before="50" w:after="50"/>
              <w:rPr>
                <w:rFonts w:ascii="仿宋" w:eastAsia="仿宋"/>
                <w:color w:val="auto"/>
                <w:spacing w:val="20"/>
                <w:sz w:val="30"/>
                <w:szCs w:val="30"/>
                <w:highlight w:val="none"/>
              </w:rPr>
            </w:pPr>
            <w:bookmarkStart w:id="66" w:name="_Toc64369806"/>
            <w:r>
              <w:rPr>
                <w:rFonts w:hint="eastAsia" w:ascii="仿宋" w:eastAsia="仿宋"/>
                <w:color w:val="auto"/>
                <w:spacing w:val="20"/>
                <w:sz w:val="30"/>
                <w:szCs w:val="30"/>
                <w:highlight w:val="non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E4DCFC6">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B278EC">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BE729D2">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3540C7A">
            <w:pPr>
              <w:snapToGrid w:val="0"/>
              <w:spacing w:before="50" w:after="50"/>
              <w:rPr>
                <w:rFonts w:ascii="仿宋" w:eastAsia="仿宋"/>
                <w:color w:val="auto"/>
                <w:spacing w:val="20"/>
                <w:sz w:val="30"/>
                <w:szCs w:val="30"/>
                <w:highlight w:val="none"/>
              </w:rPr>
            </w:pPr>
          </w:p>
        </w:tc>
      </w:tr>
      <w:tr w14:paraId="49CC0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8ACA7B4">
            <w:pPr>
              <w:snapToGrid w:val="0"/>
              <w:spacing w:before="50" w:after="50"/>
              <w:rPr>
                <w:rFonts w:ascii="仿宋" w:eastAsia="仿宋"/>
                <w:color w:val="auto"/>
                <w:spacing w:val="20"/>
                <w:sz w:val="30"/>
                <w:szCs w:val="30"/>
                <w:highlight w:val="none"/>
              </w:rPr>
            </w:pPr>
            <w:bookmarkStart w:id="67" w:name="_Toc64369807"/>
            <w:r>
              <w:rPr>
                <w:rFonts w:hint="eastAsia" w:ascii="仿宋" w:eastAsia="仿宋"/>
                <w:color w:val="auto"/>
                <w:spacing w:val="20"/>
                <w:sz w:val="30"/>
                <w:szCs w:val="30"/>
                <w:highlight w:val="none"/>
              </w:rPr>
              <w:t>服务部分</w:t>
            </w:r>
            <w:bookmarkEnd w:id="67"/>
            <w:r>
              <w:rPr>
                <w:rFonts w:hint="eastAsia" w:ascii="仿宋" w:eastAsia="仿宋"/>
                <w:color w:val="auto"/>
                <w:spacing w:val="20"/>
                <w:sz w:val="30"/>
                <w:szCs w:val="30"/>
                <w:highlight w:val="none"/>
              </w:rPr>
              <w:t>（如有）</w:t>
            </w:r>
          </w:p>
        </w:tc>
      </w:tr>
      <w:tr w14:paraId="66506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57A1AA0">
            <w:pPr>
              <w:snapToGrid w:val="0"/>
              <w:spacing w:before="50" w:after="50"/>
              <w:jc w:val="center"/>
              <w:rPr>
                <w:rFonts w:ascii="仿宋" w:eastAsia="仿宋"/>
                <w:color w:val="auto"/>
                <w:spacing w:val="20"/>
                <w:sz w:val="30"/>
                <w:szCs w:val="30"/>
                <w:highlight w:val="none"/>
              </w:rPr>
            </w:pPr>
            <w:bookmarkStart w:id="68" w:name="_Toc64369808"/>
            <w:r>
              <w:rPr>
                <w:rFonts w:hint="eastAsia" w:ascii="仿宋" w:eastAsia="仿宋"/>
                <w:color w:val="auto"/>
                <w:spacing w:val="20"/>
                <w:sz w:val="30"/>
                <w:szCs w:val="30"/>
                <w:highlight w:val="non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58E679B9">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47B04E4">
            <w:pPr>
              <w:snapToGrid w:val="0"/>
              <w:spacing w:before="50" w:after="50"/>
              <w:jc w:val="center"/>
              <w:rPr>
                <w:rFonts w:ascii="仿宋" w:eastAsia="仿宋"/>
                <w:color w:val="auto"/>
                <w:spacing w:val="20"/>
                <w:sz w:val="30"/>
                <w:szCs w:val="30"/>
                <w:highlight w:val="none"/>
              </w:rPr>
            </w:pPr>
            <w:bookmarkStart w:id="69" w:name="_Toc64369809"/>
            <w:bookmarkStart w:id="70" w:name="_Toc64369810"/>
            <w:r>
              <w:rPr>
                <w:rFonts w:hint="eastAsia" w:ascii="仿宋" w:eastAsia="仿宋"/>
                <w:color w:val="auto"/>
                <w:spacing w:val="20"/>
                <w:sz w:val="30"/>
                <w:szCs w:val="30"/>
                <w:highlight w:val="none"/>
              </w:rPr>
              <w:t>采购文件</w:t>
            </w:r>
          </w:p>
          <w:p w14:paraId="2B5DC5B7">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65DBE38B">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14:paraId="060F99A1">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5D7BF563">
            <w:pPr>
              <w:snapToGrid w:val="0"/>
              <w:spacing w:before="50" w:after="50"/>
              <w:jc w:val="center"/>
              <w:rPr>
                <w:rFonts w:ascii="仿宋" w:eastAsia="仿宋"/>
                <w:color w:val="auto"/>
                <w:spacing w:val="20"/>
                <w:sz w:val="30"/>
                <w:szCs w:val="30"/>
                <w:highlight w:val="none"/>
              </w:rPr>
            </w:pPr>
            <w:bookmarkStart w:id="71" w:name="_Toc64369811"/>
            <w:r>
              <w:rPr>
                <w:rFonts w:hint="eastAsia" w:ascii="仿宋" w:eastAsia="仿宋"/>
                <w:color w:val="auto"/>
                <w:spacing w:val="20"/>
                <w:sz w:val="30"/>
                <w:szCs w:val="30"/>
                <w:highlight w:val="none"/>
              </w:rPr>
              <w:t>偏离</w:t>
            </w:r>
          </w:p>
          <w:p w14:paraId="4683011E">
            <w:pPr>
              <w:snapToGrid w:val="0"/>
              <w:spacing w:before="50" w:after="50"/>
              <w:jc w:val="center"/>
              <w:rPr>
                <w:rFonts w:ascii="仿宋" w:eastAsia="仿宋"/>
                <w:color w:val="auto"/>
                <w:spacing w:val="20"/>
                <w:sz w:val="30"/>
                <w:szCs w:val="30"/>
                <w:highlight w:val="none"/>
              </w:rPr>
            </w:pPr>
            <w:r>
              <w:rPr>
                <w:rFonts w:hint="eastAsia" w:ascii="仿宋" w:eastAsia="仿宋"/>
                <w:color w:val="auto"/>
                <w:spacing w:val="20"/>
                <w:sz w:val="30"/>
                <w:szCs w:val="30"/>
                <w:highlight w:val="none"/>
              </w:rPr>
              <w:t>情况</w:t>
            </w:r>
            <w:bookmarkEnd w:id="71"/>
          </w:p>
        </w:tc>
      </w:tr>
      <w:tr w14:paraId="71288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71BD552">
            <w:pPr>
              <w:snapToGrid w:val="0"/>
              <w:spacing w:before="50" w:after="50"/>
              <w:rPr>
                <w:rFonts w:ascii="仿宋" w:eastAsia="仿宋"/>
                <w:color w:val="auto"/>
                <w:spacing w:val="20"/>
                <w:sz w:val="30"/>
                <w:szCs w:val="30"/>
                <w:highlight w:val="none"/>
              </w:rPr>
            </w:pPr>
            <w:bookmarkStart w:id="72" w:name="_Toc64369812"/>
            <w:r>
              <w:rPr>
                <w:rFonts w:hint="eastAsia" w:ascii="仿宋" w:eastAsia="仿宋"/>
                <w:color w:val="auto"/>
                <w:spacing w:val="20"/>
                <w:sz w:val="30"/>
                <w:szCs w:val="30"/>
                <w:highlight w:val="non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9F932C3">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B823A3A">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1C669B8">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A0DB86E">
            <w:pPr>
              <w:snapToGrid w:val="0"/>
              <w:spacing w:before="50" w:after="50"/>
              <w:rPr>
                <w:rFonts w:ascii="仿宋" w:eastAsia="仿宋"/>
                <w:color w:val="auto"/>
                <w:spacing w:val="20"/>
                <w:sz w:val="30"/>
                <w:szCs w:val="30"/>
                <w:highlight w:val="none"/>
              </w:rPr>
            </w:pPr>
          </w:p>
        </w:tc>
      </w:tr>
      <w:tr w14:paraId="23F45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AEAD36B">
            <w:pPr>
              <w:snapToGrid w:val="0"/>
              <w:spacing w:before="50" w:after="50"/>
              <w:rPr>
                <w:rFonts w:ascii="仿宋" w:eastAsia="仿宋"/>
                <w:color w:val="auto"/>
                <w:spacing w:val="20"/>
                <w:sz w:val="30"/>
                <w:szCs w:val="30"/>
                <w:highlight w:val="none"/>
              </w:rPr>
            </w:pPr>
            <w:bookmarkStart w:id="73" w:name="_Toc64369813"/>
            <w:r>
              <w:rPr>
                <w:rFonts w:hint="eastAsia" w:ascii="仿宋" w:eastAsia="仿宋"/>
                <w:color w:val="auto"/>
                <w:spacing w:val="20"/>
                <w:sz w:val="30"/>
                <w:szCs w:val="30"/>
                <w:highlight w:val="non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C3EC398">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F4BECAA">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41BAC29">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DC5B7E3">
            <w:pPr>
              <w:snapToGrid w:val="0"/>
              <w:spacing w:before="50" w:after="50"/>
              <w:rPr>
                <w:rFonts w:ascii="仿宋" w:eastAsia="仿宋"/>
                <w:color w:val="auto"/>
                <w:spacing w:val="20"/>
                <w:sz w:val="30"/>
                <w:szCs w:val="30"/>
                <w:highlight w:val="none"/>
              </w:rPr>
            </w:pPr>
          </w:p>
        </w:tc>
      </w:tr>
      <w:tr w14:paraId="0AAC6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99A3ECA">
            <w:pPr>
              <w:snapToGrid w:val="0"/>
              <w:spacing w:before="50" w:after="50"/>
              <w:rPr>
                <w:rFonts w:ascii="仿宋" w:eastAsia="仿宋"/>
                <w:color w:val="auto"/>
                <w:spacing w:val="20"/>
                <w:sz w:val="30"/>
                <w:szCs w:val="30"/>
                <w:highlight w:val="none"/>
              </w:rPr>
            </w:pPr>
            <w:bookmarkStart w:id="74" w:name="_Toc64369814"/>
            <w:r>
              <w:rPr>
                <w:rFonts w:hint="eastAsia" w:ascii="仿宋" w:eastAsia="仿宋"/>
                <w:color w:val="auto"/>
                <w:spacing w:val="20"/>
                <w:sz w:val="30"/>
                <w:szCs w:val="30"/>
                <w:highlight w:val="non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BD7D93F">
            <w:pPr>
              <w:snapToGrid w:val="0"/>
              <w:spacing w:before="50" w:after="50"/>
              <w:rPr>
                <w:rFonts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A110472">
            <w:pPr>
              <w:snapToGrid w:val="0"/>
              <w:spacing w:before="50" w:after="50"/>
              <w:rPr>
                <w:rFonts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5D09ECB">
            <w:pPr>
              <w:snapToGrid w:val="0"/>
              <w:spacing w:before="50" w:after="50"/>
              <w:rPr>
                <w:rFonts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FBF0973">
            <w:pPr>
              <w:snapToGrid w:val="0"/>
              <w:spacing w:before="50" w:after="50"/>
              <w:rPr>
                <w:rFonts w:ascii="仿宋" w:eastAsia="仿宋"/>
                <w:color w:val="auto"/>
                <w:spacing w:val="20"/>
                <w:sz w:val="30"/>
                <w:szCs w:val="30"/>
                <w:highlight w:val="none"/>
              </w:rPr>
            </w:pPr>
          </w:p>
        </w:tc>
      </w:tr>
    </w:tbl>
    <w:p w14:paraId="11C1E1F1">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7CF09C47">
      <w:pPr>
        <w:snapToGrid w:val="0"/>
        <w:spacing w:before="50" w:after="50"/>
        <w:rPr>
          <w:rFonts w:ascii="仿宋" w:eastAsia="仿宋"/>
          <w:color w:val="auto"/>
          <w:spacing w:val="20"/>
          <w:sz w:val="30"/>
          <w:szCs w:val="30"/>
          <w:highlight w:val="none"/>
        </w:rPr>
      </w:pPr>
    </w:p>
    <w:p w14:paraId="58F4F866">
      <w:pPr>
        <w:snapToGrid w:val="0"/>
        <w:spacing w:before="50" w:after="50"/>
        <w:rPr>
          <w:rFonts w:ascii="仿宋" w:eastAsia="仿宋"/>
          <w:color w:val="auto"/>
          <w:spacing w:val="20"/>
          <w:sz w:val="30"/>
          <w:szCs w:val="30"/>
          <w:highlight w:val="none"/>
        </w:rPr>
      </w:pPr>
    </w:p>
    <w:p w14:paraId="60282443">
      <w:pPr>
        <w:snapToGrid w:val="0"/>
        <w:spacing w:before="50" w:after="50"/>
        <w:rPr>
          <w:rFonts w:ascii="仿宋" w:eastAsia="仿宋"/>
          <w:color w:val="auto"/>
          <w:spacing w:val="20"/>
          <w:sz w:val="30"/>
          <w:szCs w:val="30"/>
          <w:highlight w:val="none"/>
        </w:rPr>
      </w:pPr>
    </w:p>
    <w:p w14:paraId="47B1FA87">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5C82DF2">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7D22C7A4">
      <w:pPr>
        <w:snapToGrid w:val="0"/>
        <w:spacing w:before="50" w:after="50"/>
        <w:rPr>
          <w:rFonts w:ascii="仿宋" w:eastAsia="仿宋"/>
          <w:color w:val="auto"/>
          <w:spacing w:val="20"/>
          <w:sz w:val="30"/>
          <w:szCs w:val="30"/>
          <w:highlight w:val="none"/>
        </w:rPr>
      </w:pPr>
    </w:p>
    <w:p w14:paraId="214789CB">
      <w:pPr>
        <w:snapToGrid w:val="0"/>
        <w:spacing w:before="50" w:after="50"/>
        <w:rPr>
          <w:rFonts w:ascii="仿宋" w:eastAsia="仿宋"/>
          <w:color w:val="auto"/>
          <w:spacing w:val="20"/>
          <w:sz w:val="30"/>
          <w:szCs w:val="30"/>
          <w:highlight w:val="none"/>
        </w:rPr>
      </w:pPr>
    </w:p>
    <w:p w14:paraId="51BCF049">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附件12：商务响应表</w:t>
      </w:r>
    </w:p>
    <w:p w14:paraId="29814249">
      <w:pPr>
        <w:snapToGrid w:val="0"/>
        <w:spacing w:before="50" w:afterLines="50"/>
        <w:jc w:val="center"/>
        <w:rPr>
          <w:rFonts w:ascii="仿宋" w:eastAsia="仿宋"/>
          <w:b/>
          <w:color w:val="auto"/>
          <w:spacing w:val="40"/>
          <w:kern w:val="0"/>
          <w:sz w:val="36"/>
          <w:szCs w:val="36"/>
          <w:highlight w:val="none"/>
        </w:rPr>
      </w:pPr>
    </w:p>
    <w:p w14:paraId="4F202F0A">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30B8E3DA">
      <w:pPr>
        <w:snapToGrid w:val="0"/>
        <w:spacing w:before="50" w:afterLines="50"/>
        <w:jc w:val="center"/>
        <w:rPr>
          <w:rFonts w:ascii="仿宋" w:eastAsia="仿宋"/>
          <w:b/>
          <w:color w:val="auto"/>
          <w:sz w:val="32"/>
          <w:szCs w:val="32"/>
          <w:highlight w:val="none"/>
        </w:rPr>
      </w:pPr>
    </w:p>
    <w:p w14:paraId="767CFE49">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610D1CAB">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4C76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F12A044">
            <w:pPr>
              <w:snapToGrid w:val="0"/>
              <w:spacing w:before="50" w:after="50"/>
              <w:jc w:val="center"/>
              <w:rPr>
                <w:rFonts w:ascii="仿宋" w:eastAsia="仿宋" w:cs="仿宋_GB2312"/>
                <w:color w:val="auto"/>
                <w:spacing w:val="20"/>
                <w:sz w:val="28"/>
                <w:szCs w:val="28"/>
                <w:highlight w:val="none"/>
              </w:rPr>
            </w:pPr>
            <w:bookmarkStart w:id="75" w:name="_Toc64369815"/>
            <w:r>
              <w:rPr>
                <w:rFonts w:hint="eastAsia" w:ascii="仿宋" w:eastAsia="仿宋" w:cs="仿宋_GB2312"/>
                <w:color w:val="auto"/>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71ABF804">
            <w:pPr>
              <w:snapToGrid w:val="0"/>
              <w:spacing w:beforeLines="50" w:after="50"/>
              <w:jc w:val="center"/>
              <w:rPr>
                <w:rFonts w:ascii="仿宋" w:eastAsia="仿宋" w:cs="仿宋_GB2312"/>
                <w:color w:val="auto"/>
                <w:sz w:val="30"/>
                <w:szCs w:val="30"/>
                <w:highlight w:val="none"/>
              </w:rPr>
            </w:pPr>
            <w:bookmarkStart w:id="76" w:name="_Toc64369816"/>
            <w:r>
              <w:rPr>
                <w:rFonts w:hint="eastAsia" w:ascii="仿宋" w:eastAsia="仿宋" w:cs="仿宋_GB2312"/>
                <w:color w:val="auto"/>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0ABE4241">
            <w:pPr>
              <w:snapToGrid w:val="0"/>
              <w:spacing w:beforeLines="50" w:after="50"/>
              <w:jc w:val="center"/>
              <w:rPr>
                <w:rFonts w:ascii="仿宋" w:eastAsia="仿宋" w:cs="仿宋_GB2312"/>
                <w:color w:val="auto"/>
                <w:sz w:val="30"/>
                <w:szCs w:val="30"/>
                <w:highlight w:val="none"/>
              </w:rPr>
            </w:pPr>
            <w:bookmarkStart w:id="77" w:name="_Toc64369817"/>
            <w:r>
              <w:rPr>
                <w:rFonts w:hint="eastAsia" w:ascii="仿宋" w:eastAsia="仿宋" w:cs="仿宋_GB2312"/>
                <w:color w:val="auto"/>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41F78907">
            <w:pPr>
              <w:snapToGrid w:val="0"/>
              <w:spacing w:beforeLines="50" w:after="50"/>
              <w:jc w:val="center"/>
              <w:rPr>
                <w:rFonts w:ascii="仿宋" w:eastAsia="仿宋" w:cs="仿宋_GB2312"/>
                <w:color w:val="auto"/>
                <w:sz w:val="30"/>
                <w:szCs w:val="30"/>
                <w:highlight w:val="none"/>
              </w:rPr>
            </w:pPr>
            <w:bookmarkStart w:id="78" w:name="_Toc64369818"/>
            <w:r>
              <w:rPr>
                <w:rFonts w:hint="eastAsia" w:ascii="仿宋" w:eastAsia="仿宋" w:cs="仿宋_GB2312"/>
                <w:color w:val="auto"/>
                <w:sz w:val="30"/>
                <w:szCs w:val="30"/>
                <w:highlight w:val="none"/>
              </w:rPr>
              <w:t>偏离情况</w:t>
            </w:r>
            <w:bookmarkEnd w:id="78"/>
          </w:p>
        </w:tc>
      </w:tr>
      <w:tr w14:paraId="05220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72D42F7">
            <w:pPr>
              <w:snapToGrid w:val="0"/>
              <w:spacing w:before="50" w:after="50"/>
              <w:rPr>
                <w:rFonts w:ascii="仿宋" w:eastAsia="仿宋"/>
                <w:color w:val="auto"/>
                <w:spacing w:val="20"/>
                <w:sz w:val="28"/>
                <w:szCs w:val="28"/>
                <w:highlight w:val="none"/>
              </w:rPr>
            </w:pPr>
            <w:bookmarkStart w:id="79" w:name="_Toc64369819"/>
            <w:r>
              <w:rPr>
                <w:rFonts w:hint="eastAsia" w:ascii="仿宋" w:eastAsia="仿宋"/>
                <w:color w:val="auto"/>
                <w:spacing w:val="20"/>
                <w:sz w:val="28"/>
                <w:szCs w:val="28"/>
                <w:highlight w:val="none"/>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0992D967">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22F495C">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F5C13">
            <w:pPr>
              <w:pStyle w:val="16"/>
              <w:snapToGrid w:val="0"/>
              <w:spacing w:before="120" w:after="120"/>
              <w:outlineLvl w:val="0"/>
              <w:rPr>
                <w:rFonts w:ascii="仿宋" w:eastAsia="仿宋"/>
                <w:color w:val="auto"/>
                <w:sz w:val="28"/>
                <w:szCs w:val="28"/>
                <w:highlight w:val="none"/>
              </w:rPr>
            </w:pPr>
          </w:p>
        </w:tc>
      </w:tr>
      <w:tr w14:paraId="31E74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A828285">
            <w:pPr>
              <w:snapToGrid w:val="0"/>
              <w:spacing w:before="50" w:after="50"/>
              <w:rPr>
                <w:rFonts w:ascii="仿宋" w:eastAsia="仿宋"/>
                <w:color w:val="auto"/>
                <w:spacing w:val="20"/>
                <w:sz w:val="28"/>
                <w:szCs w:val="28"/>
                <w:highlight w:val="none"/>
              </w:rPr>
            </w:pPr>
            <w:bookmarkStart w:id="80" w:name="_Toc64369820"/>
            <w:r>
              <w:rPr>
                <w:rFonts w:hint="eastAsia" w:ascii="仿宋" w:eastAsia="仿宋"/>
                <w:color w:val="auto"/>
                <w:spacing w:val="20"/>
                <w:sz w:val="28"/>
                <w:szCs w:val="28"/>
                <w:highlight w:val="none"/>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06D3801E">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6A523FA">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21644B3">
            <w:pPr>
              <w:pStyle w:val="16"/>
              <w:snapToGrid w:val="0"/>
              <w:spacing w:before="120" w:after="120"/>
              <w:outlineLvl w:val="0"/>
              <w:rPr>
                <w:rFonts w:ascii="仿宋" w:eastAsia="仿宋"/>
                <w:color w:val="auto"/>
                <w:sz w:val="28"/>
                <w:szCs w:val="28"/>
                <w:highlight w:val="none"/>
              </w:rPr>
            </w:pPr>
          </w:p>
        </w:tc>
      </w:tr>
      <w:tr w14:paraId="19258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E3FC969">
            <w:pPr>
              <w:snapToGrid w:val="0"/>
              <w:spacing w:before="50" w:after="50"/>
              <w:rPr>
                <w:rFonts w:ascii="仿宋" w:eastAsia="仿宋"/>
                <w:color w:val="auto"/>
                <w:spacing w:val="20"/>
                <w:sz w:val="28"/>
                <w:szCs w:val="28"/>
                <w:highlight w:val="none"/>
              </w:rPr>
            </w:pPr>
            <w:bookmarkStart w:id="81" w:name="_Toc64369821"/>
            <w:r>
              <w:rPr>
                <w:rFonts w:hint="eastAsia" w:ascii="仿宋" w:eastAsia="仿宋"/>
                <w:color w:val="auto"/>
                <w:spacing w:val="20"/>
                <w:sz w:val="28"/>
                <w:szCs w:val="28"/>
                <w:highlight w:val="none"/>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2BA2D567">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FD57AD5">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8715CA4">
            <w:pPr>
              <w:pStyle w:val="16"/>
              <w:snapToGrid w:val="0"/>
              <w:spacing w:before="120" w:after="120"/>
              <w:outlineLvl w:val="0"/>
              <w:rPr>
                <w:rFonts w:ascii="仿宋" w:eastAsia="仿宋"/>
                <w:color w:val="auto"/>
                <w:sz w:val="28"/>
                <w:szCs w:val="28"/>
                <w:highlight w:val="none"/>
              </w:rPr>
            </w:pPr>
          </w:p>
        </w:tc>
      </w:tr>
      <w:tr w14:paraId="1FF97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7E7D47">
            <w:pPr>
              <w:snapToGrid w:val="0"/>
              <w:spacing w:before="50" w:after="50"/>
              <w:rPr>
                <w:rFonts w:ascii="仿宋" w:eastAsia="仿宋"/>
                <w:color w:val="auto"/>
                <w:spacing w:val="20"/>
                <w:sz w:val="28"/>
                <w:szCs w:val="28"/>
                <w:highlight w:val="none"/>
              </w:rPr>
            </w:pPr>
            <w:bookmarkStart w:id="82" w:name="_Toc64369822"/>
            <w:r>
              <w:rPr>
                <w:rFonts w:hint="eastAsia" w:ascii="仿宋" w:eastAsia="仿宋"/>
                <w:color w:val="auto"/>
                <w:spacing w:val="20"/>
                <w:sz w:val="28"/>
                <w:szCs w:val="28"/>
                <w:highlight w:val="none"/>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1A163EE3">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0C5AC5A">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BFDE15C">
            <w:pPr>
              <w:pStyle w:val="16"/>
              <w:snapToGrid w:val="0"/>
              <w:spacing w:before="120" w:after="120"/>
              <w:outlineLvl w:val="0"/>
              <w:rPr>
                <w:rFonts w:ascii="仿宋" w:eastAsia="仿宋"/>
                <w:color w:val="auto"/>
                <w:sz w:val="28"/>
                <w:szCs w:val="28"/>
                <w:highlight w:val="none"/>
              </w:rPr>
            </w:pPr>
          </w:p>
        </w:tc>
      </w:tr>
      <w:tr w14:paraId="706B8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89C2DC0">
            <w:pPr>
              <w:snapToGrid w:val="0"/>
              <w:spacing w:before="50" w:after="50"/>
              <w:rPr>
                <w:rFonts w:ascii="仿宋" w:eastAsia="仿宋"/>
                <w:color w:val="auto"/>
                <w:spacing w:val="20"/>
                <w:sz w:val="28"/>
                <w:szCs w:val="28"/>
                <w:highlight w:val="none"/>
              </w:rPr>
            </w:pPr>
            <w:bookmarkStart w:id="83" w:name="_Toc64369823"/>
            <w:r>
              <w:rPr>
                <w:rFonts w:hint="eastAsia" w:ascii="仿宋" w:eastAsia="仿宋"/>
                <w:color w:val="auto"/>
                <w:spacing w:val="20"/>
                <w:sz w:val="28"/>
                <w:szCs w:val="28"/>
                <w:highlight w:val="none"/>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6A04669E">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873D8FB">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BB54B4D">
            <w:pPr>
              <w:pStyle w:val="16"/>
              <w:snapToGrid w:val="0"/>
              <w:spacing w:before="120" w:after="120"/>
              <w:outlineLvl w:val="0"/>
              <w:rPr>
                <w:rFonts w:ascii="仿宋" w:eastAsia="仿宋"/>
                <w:color w:val="auto"/>
                <w:sz w:val="28"/>
                <w:szCs w:val="28"/>
                <w:highlight w:val="none"/>
              </w:rPr>
            </w:pPr>
          </w:p>
        </w:tc>
      </w:tr>
      <w:tr w14:paraId="708E8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9A938F2">
            <w:pPr>
              <w:snapToGrid w:val="0"/>
              <w:spacing w:before="50" w:after="50"/>
              <w:rPr>
                <w:rFonts w:ascii="仿宋" w:eastAsia="仿宋"/>
                <w:color w:val="auto"/>
                <w:spacing w:val="20"/>
                <w:sz w:val="28"/>
                <w:szCs w:val="28"/>
                <w:highlight w:val="none"/>
              </w:rPr>
            </w:pPr>
            <w:bookmarkStart w:id="84" w:name="_Toc64369824"/>
            <w:r>
              <w:rPr>
                <w:rFonts w:hint="eastAsia" w:ascii="仿宋" w:eastAsia="仿宋"/>
                <w:color w:val="auto"/>
                <w:spacing w:val="20"/>
                <w:sz w:val="28"/>
                <w:szCs w:val="28"/>
                <w:highlight w:val="none"/>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44A58850">
            <w:pPr>
              <w:pStyle w:val="16"/>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F8EE51B">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62495E">
            <w:pPr>
              <w:pStyle w:val="16"/>
              <w:snapToGrid w:val="0"/>
              <w:spacing w:before="120" w:after="120"/>
              <w:outlineLvl w:val="0"/>
              <w:rPr>
                <w:rFonts w:ascii="仿宋" w:eastAsia="仿宋"/>
                <w:color w:val="auto"/>
                <w:sz w:val="28"/>
                <w:szCs w:val="28"/>
                <w:highlight w:val="none"/>
              </w:rPr>
            </w:pPr>
          </w:p>
        </w:tc>
      </w:tr>
    </w:tbl>
    <w:p w14:paraId="02345B45">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5343843C">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3A9801CF">
      <w:pPr>
        <w:snapToGrid w:val="0"/>
        <w:spacing w:before="50" w:after="50"/>
        <w:rPr>
          <w:rFonts w:ascii="仿宋" w:eastAsia="仿宋"/>
          <w:color w:val="auto"/>
          <w:spacing w:val="20"/>
          <w:sz w:val="28"/>
          <w:szCs w:val="28"/>
          <w:highlight w:val="none"/>
        </w:rPr>
      </w:pPr>
    </w:p>
    <w:p w14:paraId="6C67A810">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EB6FE70">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19164447">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附件13：项目实施人员清单</w:t>
      </w:r>
    </w:p>
    <w:p w14:paraId="14A17A0A">
      <w:pPr>
        <w:snapToGrid w:val="0"/>
        <w:spacing w:before="50" w:afterLines="50"/>
        <w:jc w:val="center"/>
        <w:rPr>
          <w:rFonts w:ascii="仿宋" w:eastAsia="仿宋"/>
          <w:b/>
          <w:color w:val="auto"/>
          <w:kern w:val="0"/>
          <w:sz w:val="36"/>
          <w:szCs w:val="36"/>
          <w:highlight w:val="none"/>
        </w:rPr>
      </w:pPr>
    </w:p>
    <w:p w14:paraId="399BFC0C">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1C1E52CE">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410A12F1">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F8EC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6CA9A5A">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16F8D0BD">
            <w:pPr>
              <w:snapToGrid w:val="0"/>
              <w:spacing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8A37979">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57597593">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80FD3F6">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14:paraId="6FC29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56F858">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DDE264D">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DC54DA5">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0EA4A59">
            <w:pPr>
              <w:snapToGrid w:val="0"/>
              <w:spacing w:beforeLines="50" w:after="50" w:line="460" w:lineRule="exact"/>
              <w:rPr>
                <w:rFonts w:ascii="仿宋" w:eastAsia="仿宋"/>
                <w:color w:val="auto"/>
                <w:sz w:val="28"/>
                <w:szCs w:val="28"/>
                <w:highlight w:val="none"/>
              </w:rPr>
            </w:pPr>
          </w:p>
        </w:tc>
      </w:tr>
      <w:tr w14:paraId="7B5CB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ACCF36">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B5CD2B">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96ED3B">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7F99C49">
            <w:pPr>
              <w:snapToGrid w:val="0"/>
              <w:spacing w:beforeLines="50" w:after="50" w:line="460" w:lineRule="exact"/>
              <w:rPr>
                <w:rFonts w:ascii="仿宋" w:eastAsia="仿宋"/>
                <w:color w:val="auto"/>
                <w:sz w:val="28"/>
                <w:szCs w:val="28"/>
                <w:highlight w:val="none"/>
              </w:rPr>
            </w:pPr>
          </w:p>
        </w:tc>
      </w:tr>
      <w:tr w14:paraId="7B9A0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FA1B306">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9B39EFD">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7E65277">
            <w:pPr>
              <w:pStyle w:val="17"/>
              <w:snapToGrid w:val="0"/>
              <w:spacing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E08EE42">
            <w:pPr>
              <w:snapToGrid w:val="0"/>
              <w:spacing w:beforeLines="50" w:after="50" w:line="460" w:lineRule="exact"/>
              <w:rPr>
                <w:rFonts w:ascii="仿宋" w:eastAsia="仿宋"/>
                <w:color w:val="auto"/>
                <w:sz w:val="28"/>
                <w:szCs w:val="28"/>
                <w:highlight w:val="none"/>
              </w:rPr>
            </w:pPr>
          </w:p>
        </w:tc>
      </w:tr>
      <w:tr w14:paraId="44DE3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EBF750">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FBF798B">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6633DCF">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28396EF">
            <w:pPr>
              <w:snapToGrid w:val="0"/>
              <w:spacing w:beforeLines="50" w:after="50" w:line="460" w:lineRule="exact"/>
              <w:rPr>
                <w:rFonts w:ascii="仿宋" w:eastAsia="仿宋"/>
                <w:color w:val="auto"/>
                <w:sz w:val="28"/>
                <w:szCs w:val="28"/>
                <w:highlight w:val="none"/>
              </w:rPr>
            </w:pPr>
          </w:p>
        </w:tc>
      </w:tr>
      <w:tr w14:paraId="4A60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8AC8B0">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B8D3DE0">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5B03ECD">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49EA3B1">
            <w:pPr>
              <w:snapToGrid w:val="0"/>
              <w:spacing w:beforeLines="50" w:after="50" w:line="460" w:lineRule="exact"/>
              <w:rPr>
                <w:rFonts w:ascii="仿宋" w:eastAsia="仿宋"/>
                <w:color w:val="auto"/>
                <w:sz w:val="28"/>
                <w:szCs w:val="28"/>
                <w:highlight w:val="none"/>
              </w:rPr>
            </w:pPr>
          </w:p>
        </w:tc>
      </w:tr>
      <w:tr w14:paraId="39BB4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B301266">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4E5CB61">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3AEACAE">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31A4B1A">
            <w:pPr>
              <w:snapToGrid w:val="0"/>
              <w:spacing w:beforeLines="50" w:after="50" w:line="460" w:lineRule="exact"/>
              <w:rPr>
                <w:rFonts w:ascii="仿宋" w:eastAsia="仿宋"/>
                <w:color w:val="auto"/>
                <w:sz w:val="28"/>
                <w:szCs w:val="28"/>
                <w:highlight w:val="none"/>
              </w:rPr>
            </w:pPr>
          </w:p>
        </w:tc>
      </w:tr>
      <w:tr w14:paraId="68F1F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780FCA">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E4A654">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ED47C6E">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24348C">
            <w:pPr>
              <w:snapToGrid w:val="0"/>
              <w:spacing w:beforeLines="50" w:after="50" w:line="460" w:lineRule="exact"/>
              <w:rPr>
                <w:rFonts w:ascii="仿宋" w:eastAsia="仿宋"/>
                <w:color w:val="auto"/>
                <w:sz w:val="28"/>
                <w:szCs w:val="28"/>
                <w:highlight w:val="none"/>
              </w:rPr>
            </w:pPr>
          </w:p>
        </w:tc>
      </w:tr>
      <w:tr w14:paraId="043E7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08AD2A">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4DCF28D">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6E102E7">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D391309">
            <w:pPr>
              <w:snapToGrid w:val="0"/>
              <w:spacing w:beforeLines="50" w:after="50" w:line="460" w:lineRule="exact"/>
              <w:rPr>
                <w:rFonts w:ascii="仿宋" w:eastAsia="仿宋"/>
                <w:color w:val="auto"/>
                <w:sz w:val="28"/>
                <w:szCs w:val="28"/>
                <w:highlight w:val="none"/>
              </w:rPr>
            </w:pPr>
          </w:p>
        </w:tc>
      </w:tr>
      <w:tr w14:paraId="53A09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B460316">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63621C">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3D57B6">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B9F2774">
            <w:pPr>
              <w:snapToGrid w:val="0"/>
              <w:spacing w:beforeLines="50" w:after="50" w:line="460" w:lineRule="exact"/>
              <w:rPr>
                <w:rFonts w:ascii="仿宋" w:eastAsia="仿宋"/>
                <w:color w:val="auto"/>
                <w:sz w:val="28"/>
                <w:szCs w:val="28"/>
                <w:highlight w:val="none"/>
              </w:rPr>
            </w:pPr>
          </w:p>
        </w:tc>
      </w:tr>
    </w:tbl>
    <w:p w14:paraId="30B8CD3B">
      <w:pPr>
        <w:snapToGrid w:val="0"/>
        <w:spacing w:before="50"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712C105B">
      <w:pPr>
        <w:snapToGrid w:val="0"/>
        <w:spacing w:before="50" w:afterLines="50" w:line="460" w:lineRule="exact"/>
        <w:jc w:val="left"/>
        <w:rPr>
          <w:rFonts w:ascii="仿宋" w:eastAsia="仿宋"/>
          <w:color w:val="auto"/>
          <w:sz w:val="28"/>
          <w:szCs w:val="28"/>
          <w:highlight w:val="none"/>
        </w:rPr>
      </w:pPr>
    </w:p>
    <w:p w14:paraId="64AB7F56">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E9C420C">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2A933F20">
      <w:pPr>
        <w:snapToGrid w:val="0"/>
        <w:spacing w:beforeLines="50"/>
        <w:rPr>
          <w:rFonts w:ascii="仿宋" w:eastAsia="仿宋"/>
          <w:color w:val="auto"/>
          <w:sz w:val="28"/>
          <w:szCs w:val="28"/>
          <w:highlight w:val="none"/>
        </w:rPr>
      </w:pPr>
    </w:p>
    <w:p w14:paraId="3EB57113">
      <w:pPr>
        <w:snapToGrid w:val="0"/>
        <w:spacing w:beforeLines="50"/>
        <w:rPr>
          <w:rFonts w:ascii="仿宋" w:eastAsia="仿宋"/>
          <w:color w:val="auto"/>
          <w:sz w:val="28"/>
          <w:szCs w:val="28"/>
          <w:highlight w:val="none"/>
        </w:rPr>
      </w:pPr>
    </w:p>
    <w:p w14:paraId="087CE5F7">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附件14：消耗品、维修零配件及其价格清单（如有）</w:t>
      </w:r>
    </w:p>
    <w:p w14:paraId="2219AEB4">
      <w:pPr>
        <w:snapToGrid w:val="0"/>
        <w:spacing w:before="50" w:afterLines="50"/>
        <w:jc w:val="center"/>
        <w:rPr>
          <w:rFonts w:ascii="仿宋" w:eastAsia="仿宋"/>
          <w:b/>
          <w:color w:val="auto"/>
          <w:kern w:val="0"/>
          <w:sz w:val="36"/>
          <w:szCs w:val="36"/>
          <w:highlight w:val="none"/>
        </w:rPr>
      </w:pPr>
    </w:p>
    <w:p w14:paraId="63EB60B5">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14:paraId="1E174E9D">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p>
    <w:p w14:paraId="3C7EF601">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p>
    <w:p w14:paraId="364A4023">
      <w:pPr>
        <w:rPr>
          <w:rFonts w:ascii="仿宋" w:eastAsia="仿宋"/>
          <w:color w:val="auto"/>
          <w:sz w:val="28"/>
          <w:szCs w:val="28"/>
          <w:highlight w:val="none"/>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5F3C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9776A95">
            <w:pPr>
              <w:jc w:val="center"/>
              <w:rPr>
                <w:rFonts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EAFF356">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5EF834B">
            <w:pPr>
              <w:jc w:val="center"/>
              <w:rPr>
                <w:rFonts w:ascii="仿宋" w:eastAsia="仿宋"/>
                <w:color w:val="auto"/>
                <w:sz w:val="28"/>
                <w:szCs w:val="28"/>
                <w:highlight w:val="none"/>
              </w:rPr>
            </w:pPr>
            <w:r>
              <w:rPr>
                <w:rFonts w:hint="eastAsia" w:ascii="仿宋" w:eastAsia="仿宋"/>
                <w:color w:val="auto"/>
                <w:sz w:val="28"/>
                <w:szCs w:val="28"/>
                <w:highlight w:val="none"/>
              </w:rPr>
              <w:t>制造商</w:t>
            </w:r>
          </w:p>
          <w:p w14:paraId="3C5FF98C">
            <w:pPr>
              <w:jc w:val="center"/>
              <w:rPr>
                <w:rFonts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CE046C7">
            <w:pPr>
              <w:jc w:val="center"/>
              <w:rPr>
                <w:rFonts w:ascii="仿宋" w:eastAsia="仿宋"/>
                <w:color w:val="auto"/>
                <w:sz w:val="28"/>
                <w:szCs w:val="28"/>
                <w:highlight w:val="none"/>
              </w:rPr>
            </w:pPr>
            <w:r>
              <w:rPr>
                <w:rFonts w:hint="eastAsia" w:ascii="仿宋" w:eastAsia="仿宋"/>
                <w:color w:val="auto"/>
                <w:sz w:val="28"/>
                <w:szCs w:val="28"/>
                <w:highlight w:val="none"/>
              </w:rPr>
              <w:t>单价</w:t>
            </w:r>
          </w:p>
          <w:p w14:paraId="4691554F">
            <w:pPr>
              <w:jc w:val="center"/>
              <w:rPr>
                <w:rFonts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88F3C90">
            <w:pPr>
              <w:jc w:val="center"/>
              <w:rPr>
                <w:rFonts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EE867D6">
            <w:pPr>
              <w:jc w:val="center"/>
              <w:rPr>
                <w:rFonts w:ascii="仿宋" w:eastAsia="仿宋"/>
                <w:color w:val="auto"/>
                <w:sz w:val="28"/>
                <w:szCs w:val="28"/>
                <w:highlight w:val="none"/>
              </w:rPr>
            </w:pPr>
            <w:r>
              <w:rPr>
                <w:rFonts w:hint="eastAsia" w:ascii="仿宋" w:eastAsia="仿宋"/>
                <w:color w:val="auto"/>
                <w:sz w:val="28"/>
                <w:szCs w:val="28"/>
                <w:highlight w:val="none"/>
              </w:rPr>
              <w:t>对应的投标设备名称</w:t>
            </w:r>
          </w:p>
        </w:tc>
      </w:tr>
      <w:tr w14:paraId="52FE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B6FC4A8">
            <w:pPr>
              <w:rPr>
                <w:rFonts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8675475">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CECBD0F">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DDC1B8">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F2D3363">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41A524">
            <w:pPr>
              <w:rPr>
                <w:rFonts w:ascii="仿宋" w:eastAsia="仿宋"/>
                <w:color w:val="auto"/>
                <w:sz w:val="28"/>
                <w:szCs w:val="28"/>
                <w:highlight w:val="none"/>
              </w:rPr>
            </w:pPr>
          </w:p>
        </w:tc>
      </w:tr>
      <w:tr w14:paraId="62A3E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EEE8B8">
            <w:pPr>
              <w:rPr>
                <w:rFonts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B191CF">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4AF7E35">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67C37A">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0EC68C8">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46803C6">
            <w:pPr>
              <w:rPr>
                <w:rFonts w:ascii="仿宋" w:eastAsia="仿宋"/>
                <w:color w:val="auto"/>
                <w:sz w:val="28"/>
                <w:szCs w:val="28"/>
                <w:highlight w:val="none"/>
              </w:rPr>
            </w:pPr>
          </w:p>
        </w:tc>
      </w:tr>
      <w:tr w14:paraId="069D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1D35C7F">
            <w:pPr>
              <w:rPr>
                <w:rFonts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9D33E14">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FBE25C6">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F90359">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D940AF">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5D5D8B1">
            <w:pPr>
              <w:rPr>
                <w:rFonts w:ascii="仿宋" w:eastAsia="仿宋"/>
                <w:color w:val="auto"/>
                <w:sz w:val="28"/>
                <w:szCs w:val="28"/>
                <w:highlight w:val="none"/>
              </w:rPr>
            </w:pPr>
          </w:p>
        </w:tc>
      </w:tr>
      <w:tr w14:paraId="07155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4A1101">
            <w:pPr>
              <w:rPr>
                <w:rFonts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E2D2576">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CE6D9D2">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38D514">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1511C5">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DE64760">
            <w:pPr>
              <w:rPr>
                <w:rFonts w:ascii="仿宋" w:eastAsia="仿宋"/>
                <w:color w:val="auto"/>
                <w:sz w:val="28"/>
                <w:szCs w:val="28"/>
                <w:highlight w:val="none"/>
              </w:rPr>
            </w:pPr>
          </w:p>
        </w:tc>
      </w:tr>
      <w:tr w14:paraId="4BAB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F34F304">
            <w:pPr>
              <w:rPr>
                <w:rFonts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2D6ED5">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8A29869">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B0301D">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AE24AD8">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C242650">
            <w:pPr>
              <w:rPr>
                <w:rFonts w:ascii="仿宋" w:eastAsia="仿宋"/>
                <w:color w:val="auto"/>
                <w:sz w:val="28"/>
                <w:szCs w:val="28"/>
                <w:highlight w:val="none"/>
              </w:rPr>
            </w:pPr>
          </w:p>
        </w:tc>
      </w:tr>
      <w:tr w14:paraId="6882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C3C71D3">
            <w:pPr>
              <w:rPr>
                <w:rFonts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6B679BF">
            <w:pPr>
              <w:rPr>
                <w:rFonts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DA451BA">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0B0AA1">
            <w:pPr>
              <w:rPr>
                <w:rFonts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5D949B">
            <w:pPr>
              <w:rPr>
                <w:rFonts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52E6473">
            <w:pPr>
              <w:rPr>
                <w:rFonts w:ascii="仿宋" w:eastAsia="仿宋"/>
                <w:color w:val="auto"/>
                <w:sz w:val="28"/>
                <w:szCs w:val="28"/>
                <w:highlight w:val="none"/>
              </w:rPr>
            </w:pPr>
          </w:p>
        </w:tc>
      </w:tr>
    </w:tbl>
    <w:p w14:paraId="634D2296">
      <w:pPr>
        <w:adjustRightInd w:val="0"/>
        <w:snapToGrid w:val="0"/>
        <w:ind w:right="172" w:rightChars="82"/>
        <w:rPr>
          <w:rFonts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14:paraId="17A53368">
      <w:pPr>
        <w:adjustRightInd w:val="0"/>
        <w:snapToGrid w:val="0"/>
        <w:ind w:right="172" w:rightChars="82" w:firstLine="484" w:firstLineChars="202"/>
        <w:rPr>
          <w:rFonts w:ascii="仿宋" w:eastAsia="仿宋"/>
          <w:color w:val="auto"/>
          <w:sz w:val="24"/>
          <w:szCs w:val="24"/>
          <w:highlight w:val="none"/>
        </w:rPr>
      </w:pPr>
    </w:p>
    <w:p w14:paraId="3563E908">
      <w:pPr>
        <w:adjustRightInd w:val="0"/>
        <w:snapToGrid w:val="0"/>
        <w:ind w:right="172" w:rightChars="82" w:firstLine="484" w:firstLineChars="202"/>
        <w:rPr>
          <w:rFonts w:ascii="仿宋" w:eastAsia="仿宋"/>
          <w:color w:val="auto"/>
          <w:sz w:val="24"/>
          <w:szCs w:val="24"/>
          <w:highlight w:val="none"/>
        </w:rPr>
      </w:pPr>
    </w:p>
    <w:p w14:paraId="0CA40F0C">
      <w:pPr>
        <w:spacing w:line="440" w:lineRule="exact"/>
        <w:jc w:val="left"/>
        <w:rPr>
          <w:rFonts w:ascii="仿宋" w:eastAsia="仿宋"/>
          <w:color w:val="auto"/>
          <w:sz w:val="24"/>
          <w:highlight w:val="none"/>
        </w:rPr>
      </w:pPr>
    </w:p>
    <w:p w14:paraId="5F182DE9">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9D5DFB2">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1FE893E6">
      <w:pPr>
        <w:spacing w:line="440" w:lineRule="exact"/>
        <w:ind w:left="-210" w:leftChars="-100" w:firstLine="120" w:firstLineChars="50"/>
        <w:jc w:val="left"/>
        <w:rPr>
          <w:rFonts w:ascii="仿宋" w:eastAsia="仿宋"/>
          <w:color w:val="auto"/>
          <w:sz w:val="24"/>
          <w:highlight w:val="none"/>
        </w:rPr>
      </w:pPr>
      <w:r>
        <w:rPr>
          <w:rFonts w:hint="eastAsia" w:ascii="仿宋" w:eastAsia="仿宋"/>
          <w:color w:val="auto"/>
          <w:sz w:val="24"/>
          <w:highlight w:val="none"/>
        </w:rPr>
        <w:tab/>
      </w:r>
    </w:p>
    <w:p w14:paraId="7AB68682">
      <w:pPr>
        <w:spacing w:line="440" w:lineRule="exact"/>
        <w:rPr>
          <w:rFonts w:ascii="仿宋" w:eastAsia="仿宋"/>
          <w:b/>
          <w:color w:val="auto"/>
          <w:sz w:val="24"/>
          <w:highlight w:val="none"/>
        </w:rPr>
      </w:pPr>
    </w:p>
    <w:p w14:paraId="02A0A443">
      <w:pPr>
        <w:rPr>
          <w:rFonts w:ascii="仿宋" w:eastAsia="仿宋"/>
          <w:color w:val="auto"/>
          <w:sz w:val="24"/>
          <w:highlight w:val="none"/>
        </w:rPr>
      </w:pPr>
    </w:p>
    <w:p w14:paraId="7DF6A2DA">
      <w:pPr>
        <w:rPr>
          <w:rFonts w:ascii="仿宋" w:eastAsia="仿宋"/>
          <w:color w:val="auto"/>
          <w:sz w:val="24"/>
          <w:highlight w:val="none"/>
        </w:rPr>
      </w:pPr>
    </w:p>
    <w:p w14:paraId="0E4090C0">
      <w:pPr>
        <w:rPr>
          <w:rFonts w:ascii="仿宋" w:eastAsia="仿宋"/>
          <w:color w:val="auto"/>
          <w:sz w:val="24"/>
          <w:highlight w:val="none"/>
        </w:rPr>
      </w:pPr>
    </w:p>
    <w:p w14:paraId="53A08B45">
      <w:pPr>
        <w:rPr>
          <w:rFonts w:ascii="仿宋" w:eastAsia="仿宋"/>
          <w:color w:val="auto"/>
          <w:sz w:val="24"/>
          <w:highlight w:val="none"/>
        </w:rPr>
      </w:pPr>
    </w:p>
    <w:p w14:paraId="6A67995C">
      <w:pPr>
        <w:snapToGrid w:val="0"/>
        <w:spacing w:before="50" w:after="50"/>
        <w:jc w:val="left"/>
        <w:rPr>
          <w:rFonts w:ascii="仿宋" w:eastAsia="仿宋"/>
          <w:color w:val="auto"/>
          <w:sz w:val="30"/>
          <w:szCs w:val="30"/>
          <w:highlight w:val="none"/>
        </w:rPr>
      </w:pPr>
    </w:p>
    <w:p w14:paraId="48B33216">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附件15：类似业绩一览表</w:t>
      </w:r>
      <w:r>
        <w:rPr>
          <w:rFonts w:ascii="仿宋" w:eastAsia="仿宋"/>
          <w:b/>
          <w:bCs/>
          <w:color w:val="auto"/>
          <w:sz w:val="30"/>
          <w:szCs w:val="30"/>
          <w:highlight w:val="none"/>
        </w:rPr>
        <w:t>（如有）</w:t>
      </w:r>
    </w:p>
    <w:p w14:paraId="756B5168">
      <w:pPr>
        <w:snapToGrid w:val="0"/>
        <w:spacing w:before="50" w:after="50"/>
        <w:jc w:val="left"/>
        <w:rPr>
          <w:rFonts w:ascii="仿宋" w:eastAsia="仿宋"/>
          <w:color w:val="auto"/>
          <w:sz w:val="30"/>
          <w:szCs w:val="30"/>
          <w:highlight w:val="none"/>
        </w:rPr>
      </w:pPr>
    </w:p>
    <w:p w14:paraId="3EA17D07">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57E10157">
      <w:pPr>
        <w:pStyle w:val="9"/>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p>
    <w:p w14:paraId="48E30E40">
      <w:pPr>
        <w:pStyle w:val="9"/>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p>
    <w:p w14:paraId="49B3FB0C">
      <w:pPr>
        <w:rPr>
          <w:rFonts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9C6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EC8F384">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D347C77">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B374B9B">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444DBAB">
            <w:pPr>
              <w:jc w:val="center"/>
              <w:rPr>
                <w:rFonts w:ascii="仿宋" w:eastAsia="仿宋"/>
                <w:color w:val="auto"/>
                <w:sz w:val="24"/>
                <w:highlight w:val="none"/>
              </w:rPr>
            </w:pPr>
            <w:r>
              <w:rPr>
                <w:rFonts w:hint="eastAsia" w:ascii="仿宋" w:eastAsia="仿宋"/>
                <w:color w:val="auto"/>
                <w:sz w:val="24"/>
                <w:highlight w:val="none"/>
              </w:rPr>
              <w:t>合同</w:t>
            </w:r>
          </w:p>
          <w:p w14:paraId="57A2C5AE">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58623D1">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4E17B00">
            <w:pPr>
              <w:jc w:val="center"/>
              <w:rPr>
                <w:rFonts w:ascii="仿宋" w:eastAsia="仿宋"/>
                <w:color w:val="auto"/>
                <w:sz w:val="24"/>
                <w:highlight w:val="none"/>
              </w:rPr>
            </w:pPr>
            <w:r>
              <w:rPr>
                <w:rFonts w:hint="eastAsia" w:ascii="仿宋" w:eastAsia="仿宋"/>
                <w:color w:val="auto"/>
                <w:sz w:val="24"/>
                <w:highlight w:val="none"/>
              </w:rPr>
              <w:t>验收报告</w:t>
            </w:r>
          </w:p>
          <w:p w14:paraId="17F164A4">
            <w:pPr>
              <w:jc w:val="center"/>
              <w:rPr>
                <w:rFonts w:ascii="仿宋" w:eastAsia="仿宋"/>
                <w:color w:val="auto"/>
                <w:sz w:val="24"/>
                <w:highlight w:val="none"/>
              </w:rPr>
            </w:pPr>
            <w:r>
              <w:rPr>
                <w:rFonts w:hint="eastAsia" w:ascii="仿宋" w:eastAsia="仿宋"/>
                <w:color w:val="auto"/>
                <w:sz w:val="24"/>
                <w:highlight w:val="none"/>
              </w:rPr>
              <w:t>（有/无）</w:t>
            </w:r>
          </w:p>
        </w:tc>
      </w:tr>
      <w:tr w14:paraId="5DAE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0C163B8">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6834820">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8D9FE54">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FE28CB1">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AFA9CEA">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4E4931F">
            <w:pPr>
              <w:jc w:val="center"/>
              <w:rPr>
                <w:rFonts w:ascii="仿宋" w:eastAsia="仿宋"/>
                <w:color w:val="auto"/>
                <w:sz w:val="24"/>
                <w:highlight w:val="none"/>
              </w:rPr>
            </w:pPr>
          </w:p>
        </w:tc>
      </w:tr>
      <w:tr w14:paraId="58A1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A08B8AD">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57375E67">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85A8A80">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7F30894">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B5AAF13">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7CD944A">
            <w:pPr>
              <w:jc w:val="center"/>
              <w:rPr>
                <w:rFonts w:ascii="仿宋" w:eastAsia="仿宋"/>
                <w:color w:val="auto"/>
                <w:sz w:val="24"/>
                <w:highlight w:val="none"/>
              </w:rPr>
            </w:pPr>
          </w:p>
        </w:tc>
      </w:tr>
      <w:tr w14:paraId="5899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077DE15">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34EB58E">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AF9D5E4">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B0E8CCA">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C874157">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1248A73">
            <w:pPr>
              <w:jc w:val="center"/>
              <w:rPr>
                <w:rFonts w:ascii="仿宋" w:eastAsia="仿宋"/>
                <w:color w:val="auto"/>
                <w:sz w:val="24"/>
                <w:highlight w:val="none"/>
              </w:rPr>
            </w:pPr>
          </w:p>
        </w:tc>
      </w:tr>
    </w:tbl>
    <w:p w14:paraId="550038EE">
      <w:pPr>
        <w:rPr>
          <w:rFonts w:ascii="仿宋" w:eastAsia="仿宋"/>
          <w:color w:val="auto"/>
          <w:sz w:val="24"/>
          <w:highlight w:val="none"/>
        </w:rPr>
      </w:pPr>
      <w:r>
        <w:rPr>
          <w:rFonts w:hint="eastAsia" w:ascii="仿宋" w:eastAsia="仿宋"/>
          <w:color w:val="auto"/>
          <w:sz w:val="24"/>
          <w:highlight w:val="none"/>
        </w:rPr>
        <w:t>备注：</w:t>
      </w:r>
    </w:p>
    <w:p w14:paraId="0FA945E3">
      <w:pPr>
        <w:numPr>
          <w:ilvl w:val="0"/>
          <w:numId w:val="7"/>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14:paraId="0732DA88">
      <w:pPr>
        <w:numPr>
          <w:ilvl w:val="0"/>
          <w:numId w:val="7"/>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14:paraId="69166EFC">
      <w:pPr>
        <w:rPr>
          <w:rFonts w:ascii="仿宋" w:eastAsia="仿宋"/>
          <w:color w:val="auto"/>
          <w:sz w:val="24"/>
          <w:highlight w:val="none"/>
        </w:rPr>
      </w:pPr>
    </w:p>
    <w:p w14:paraId="5FCA1FDE">
      <w:pPr>
        <w:rPr>
          <w:rFonts w:ascii="仿宋" w:eastAsia="仿宋"/>
          <w:color w:val="auto"/>
          <w:sz w:val="24"/>
          <w:highlight w:val="none"/>
        </w:rPr>
      </w:pPr>
    </w:p>
    <w:p w14:paraId="777B96E4">
      <w:pPr>
        <w:rPr>
          <w:rFonts w:ascii="仿宋" w:eastAsia="仿宋"/>
          <w:color w:val="auto"/>
          <w:sz w:val="24"/>
          <w:highlight w:val="none"/>
        </w:rPr>
      </w:pPr>
    </w:p>
    <w:p w14:paraId="1F346ABC">
      <w:pPr>
        <w:rPr>
          <w:rFonts w:ascii="仿宋" w:eastAsia="仿宋"/>
          <w:color w:val="auto"/>
          <w:sz w:val="24"/>
          <w:highlight w:val="none"/>
        </w:rPr>
      </w:pPr>
    </w:p>
    <w:p w14:paraId="7CB0D057">
      <w:pPr>
        <w:rPr>
          <w:rFonts w:ascii="仿宋" w:eastAsia="仿宋"/>
          <w:color w:val="auto"/>
          <w:sz w:val="24"/>
          <w:highlight w:val="none"/>
        </w:rPr>
      </w:pPr>
    </w:p>
    <w:p w14:paraId="75355AE3">
      <w:pPr>
        <w:rPr>
          <w:rFonts w:ascii="仿宋" w:eastAsia="仿宋"/>
          <w:color w:val="auto"/>
          <w:sz w:val="24"/>
          <w:highlight w:val="none"/>
        </w:rPr>
      </w:pPr>
    </w:p>
    <w:p w14:paraId="25CABA44">
      <w:pPr>
        <w:rPr>
          <w:rFonts w:ascii="仿宋" w:eastAsia="仿宋"/>
          <w:color w:val="auto"/>
          <w:sz w:val="24"/>
          <w:highlight w:val="none"/>
        </w:rPr>
      </w:pPr>
    </w:p>
    <w:p w14:paraId="4E9ED4A8">
      <w:pPr>
        <w:rPr>
          <w:rFonts w:ascii="仿宋" w:eastAsia="仿宋"/>
          <w:color w:val="auto"/>
          <w:sz w:val="24"/>
          <w:highlight w:val="none"/>
        </w:rPr>
      </w:pPr>
    </w:p>
    <w:p w14:paraId="448F1BFA">
      <w:pPr>
        <w:rPr>
          <w:rFonts w:ascii="仿宋" w:eastAsia="仿宋"/>
          <w:color w:val="auto"/>
          <w:sz w:val="24"/>
          <w:highlight w:val="none"/>
        </w:rPr>
      </w:pPr>
    </w:p>
    <w:p w14:paraId="56DF3C22">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32E08B1">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0EC15FB2">
      <w:pPr>
        <w:rPr>
          <w:rFonts w:ascii="仿宋" w:eastAsia="仿宋"/>
          <w:color w:val="auto"/>
          <w:sz w:val="24"/>
          <w:highlight w:val="none"/>
        </w:rPr>
      </w:pPr>
    </w:p>
    <w:p w14:paraId="4F6CB391">
      <w:pPr>
        <w:rPr>
          <w:rFonts w:ascii="仿宋" w:eastAsia="仿宋"/>
          <w:color w:val="auto"/>
          <w:sz w:val="24"/>
          <w:highlight w:val="none"/>
        </w:rPr>
      </w:pPr>
    </w:p>
    <w:p w14:paraId="6D1A078E">
      <w:pP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附件16（如有）：</w:t>
      </w:r>
    </w:p>
    <w:p w14:paraId="7BBF7D00">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3EC07CCE">
      <w:pPr>
        <w:pStyle w:val="16"/>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71A306">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AE8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655DDF4">
            <w:pPr>
              <w:pStyle w:val="39"/>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D8AE0F">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14:paraId="5CD5BA80">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63C939">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A52786">
            <w:pPr>
              <w:pStyle w:val="39"/>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14:paraId="1C20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271746B">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A42891">
            <w:pPr>
              <w:pStyle w:val="39"/>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AC9606D">
            <w:pPr>
              <w:pStyle w:val="39"/>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A44DE6">
            <w:pPr>
              <w:pStyle w:val="39"/>
              <w:tabs>
                <w:tab w:val="left" w:pos="1260"/>
              </w:tabs>
              <w:snapToGrid w:val="0"/>
              <w:spacing w:line="360" w:lineRule="auto"/>
              <w:jc w:val="center"/>
              <w:rPr>
                <w:rFonts w:ascii="仿宋" w:eastAsia="仿宋"/>
                <w:color w:val="auto"/>
                <w:sz w:val="24"/>
                <w:highlight w:val="none"/>
              </w:rPr>
            </w:pPr>
          </w:p>
        </w:tc>
      </w:tr>
      <w:tr w14:paraId="3C79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0D148E9">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6F33D5">
            <w:pPr>
              <w:pStyle w:val="39"/>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D9DA57">
            <w:pPr>
              <w:pStyle w:val="39"/>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86BC831">
            <w:pPr>
              <w:pStyle w:val="39"/>
              <w:tabs>
                <w:tab w:val="left" w:pos="1260"/>
              </w:tabs>
              <w:snapToGrid w:val="0"/>
              <w:spacing w:line="360" w:lineRule="auto"/>
              <w:jc w:val="center"/>
              <w:rPr>
                <w:rFonts w:ascii="仿宋" w:eastAsia="仿宋"/>
                <w:color w:val="auto"/>
                <w:sz w:val="24"/>
                <w:highlight w:val="none"/>
              </w:rPr>
            </w:pPr>
          </w:p>
        </w:tc>
      </w:tr>
      <w:tr w14:paraId="1D33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88C271D">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76045B">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92C4BC">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05CCCA7">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438217E">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14:paraId="01A2FD0A">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14:paraId="2D29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5BC76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D989ED">
            <w:pPr>
              <w:pStyle w:val="3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968D802">
            <w:pPr>
              <w:pStyle w:val="3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9473022">
            <w:pPr>
              <w:pStyle w:val="3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00A53AB">
            <w:pPr>
              <w:pStyle w:val="39"/>
              <w:tabs>
                <w:tab w:val="left" w:pos="1260"/>
              </w:tabs>
              <w:snapToGrid w:val="0"/>
              <w:spacing w:line="360" w:lineRule="auto"/>
              <w:jc w:val="center"/>
              <w:rPr>
                <w:rFonts w:ascii="仿宋" w:eastAsia="仿宋"/>
                <w:color w:val="auto"/>
                <w:sz w:val="24"/>
                <w:highlight w:val="none"/>
                <w:lang w:val="en-GB"/>
              </w:rPr>
            </w:pPr>
          </w:p>
        </w:tc>
      </w:tr>
      <w:tr w14:paraId="777E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3A0637">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7D9F02">
            <w:pPr>
              <w:pStyle w:val="3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CCF4E8">
            <w:pPr>
              <w:pStyle w:val="3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F42308E">
            <w:pPr>
              <w:pStyle w:val="3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932BDC5">
            <w:pPr>
              <w:pStyle w:val="39"/>
              <w:tabs>
                <w:tab w:val="left" w:pos="1260"/>
              </w:tabs>
              <w:snapToGrid w:val="0"/>
              <w:spacing w:line="360" w:lineRule="auto"/>
              <w:jc w:val="center"/>
              <w:rPr>
                <w:rFonts w:ascii="仿宋" w:eastAsia="仿宋"/>
                <w:color w:val="auto"/>
                <w:sz w:val="24"/>
                <w:highlight w:val="none"/>
                <w:lang w:val="en-GB"/>
              </w:rPr>
            </w:pPr>
          </w:p>
        </w:tc>
      </w:tr>
      <w:tr w14:paraId="3787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85DC636">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14:paraId="6F59E95A">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BEE794">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4A71A4">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F9B1CA">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7126090">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14:paraId="36F5805B">
            <w:pPr>
              <w:pStyle w:val="39"/>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14:paraId="6F6B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72EEC0">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5D864E">
            <w:pPr>
              <w:pStyle w:val="3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5454A1">
            <w:pPr>
              <w:pStyle w:val="3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378863F">
            <w:pPr>
              <w:pStyle w:val="3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0D205DF">
            <w:pPr>
              <w:pStyle w:val="39"/>
              <w:tabs>
                <w:tab w:val="left" w:pos="1260"/>
              </w:tabs>
              <w:snapToGrid w:val="0"/>
              <w:spacing w:line="360" w:lineRule="auto"/>
              <w:jc w:val="center"/>
              <w:rPr>
                <w:rFonts w:ascii="仿宋" w:eastAsia="仿宋"/>
                <w:color w:val="auto"/>
                <w:sz w:val="24"/>
                <w:highlight w:val="none"/>
                <w:lang w:val="en-GB"/>
              </w:rPr>
            </w:pPr>
          </w:p>
        </w:tc>
      </w:tr>
      <w:tr w14:paraId="54E1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FF7440">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19F74">
            <w:pPr>
              <w:pStyle w:val="39"/>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473B6B">
            <w:pPr>
              <w:pStyle w:val="39"/>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80E3EDE">
            <w:pPr>
              <w:pStyle w:val="39"/>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E58966">
            <w:pPr>
              <w:pStyle w:val="39"/>
              <w:tabs>
                <w:tab w:val="left" w:pos="1260"/>
              </w:tabs>
              <w:snapToGrid w:val="0"/>
              <w:spacing w:line="360" w:lineRule="auto"/>
              <w:jc w:val="center"/>
              <w:rPr>
                <w:rFonts w:ascii="仿宋" w:eastAsia="仿宋"/>
                <w:color w:val="auto"/>
                <w:sz w:val="24"/>
                <w:highlight w:val="none"/>
                <w:lang w:val="en-GB"/>
              </w:rPr>
            </w:pPr>
          </w:p>
        </w:tc>
      </w:tr>
    </w:tbl>
    <w:p w14:paraId="00AD55CA">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86E5E0">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778A588B">
      <w:pPr>
        <w:pStyle w:val="16"/>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p>
    <w:p w14:paraId="021DBD78">
      <w:pPr>
        <w:rPr>
          <w:rFonts w:ascii="仿宋" w:eastAsia="仿宋"/>
          <w:color w:val="auto"/>
          <w:spacing w:val="20"/>
          <w:sz w:val="24"/>
          <w:szCs w:val="24"/>
          <w:highlight w:val="none"/>
        </w:rPr>
      </w:pPr>
    </w:p>
    <w:p w14:paraId="029722A0">
      <w:pPr>
        <w:rPr>
          <w:rFonts w:ascii="仿宋" w:eastAsia="仿宋"/>
          <w:color w:val="auto"/>
          <w:spacing w:val="20"/>
          <w:sz w:val="24"/>
          <w:szCs w:val="24"/>
          <w:highlight w:val="none"/>
        </w:rPr>
      </w:pPr>
    </w:p>
    <w:p w14:paraId="7DB7083A">
      <w:pPr>
        <w:rPr>
          <w:rFonts w:ascii="仿宋" w:eastAsia="仿宋"/>
          <w:color w:val="auto"/>
          <w:spacing w:val="20"/>
          <w:sz w:val="24"/>
          <w:szCs w:val="24"/>
          <w:highlight w:val="none"/>
        </w:rPr>
      </w:pPr>
    </w:p>
    <w:p w14:paraId="58BD02FC">
      <w:pPr>
        <w:rPr>
          <w:rFonts w:ascii="仿宋" w:eastAsia="仿宋"/>
          <w:color w:val="auto"/>
          <w:spacing w:val="20"/>
          <w:sz w:val="24"/>
          <w:szCs w:val="24"/>
          <w:highlight w:val="none"/>
        </w:rPr>
      </w:pPr>
    </w:p>
    <w:p w14:paraId="5DAA7537">
      <w:pPr>
        <w:rPr>
          <w:rFonts w:ascii="仿宋" w:eastAsia="仿宋"/>
          <w:color w:val="auto"/>
          <w:spacing w:val="20"/>
          <w:sz w:val="24"/>
          <w:szCs w:val="24"/>
          <w:highlight w:val="none"/>
        </w:rPr>
      </w:pPr>
    </w:p>
    <w:p w14:paraId="3A91A29D">
      <w:pPr>
        <w:rPr>
          <w:rFonts w:ascii="仿宋" w:eastAsia="仿宋"/>
          <w:color w:val="auto"/>
          <w:spacing w:val="20"/>
          <w:sz w:val="24"/>
          <w:szCs w:val="24"/>
          <w:highlight w:val="none"/>
        </w:rPr>
      </w:pPr>
    </w:p>
    <w:p w14:paraId="34FB276D">
      <w:pPr>
        <w:rPr>
          <w:rFonts w:ascii="仿宋" w:eastAsia="仿宋"/>
          <w:color w:val="auto"/>
          <w:spacing w:val="20"/>
          <w:sz w:val="24"/>
          <w:szCs w:val="24"/>
          <w:highlight w:val="none"/>
        </w:rPr>
      </w:pPr>
    </w:p>
    <w:p w14:paraId="056B3DE0">
      <w:pPr>
        <w:rPr>
          <w:rFonts w:ascii="仿宋" w:eastAsia="仿宋"/>
          <w:color w:val="auto"/>
          <w:spacing w:val="20"/>
          <w:sz w:val="24"/>
          <w:szCs w:val="24"/>
          <w:highlight w:val="none"/>
        </w:rPr>
      </w:pPr>
    </w:p>
    <w:p w14:paraId="692EB9C0">
      <w:pPr>
        <w:rPr>
          <w:rFonts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p>
    <w:p w14:paraId="19738572">
      <w:pPr>
        <w:rPr>
          <w:rFonts w:ascii="仿宋" w:eastAsia="仿宋"/>
          <w:color w:val="auto"/>
          <w:spacing w:val="20"/>
          <w:sz w:val="24"/>
          <w:szCs w:val="24"/>
          <w:highlight w:val="none"/>
        </w:rPr>
      </w:pPr>
    </w:p>
    <w:p w14:paraId="71905CF4">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p>
    <w:p w14:paraId="759BC284">
      <w:pPr>
        <w:rPr>
          <w:rFonts w:ascii="仿宋" w:eastAsia="仿宋"/>
          <w:color w:val="auto"/>
          <w:sz w:val="24"/>
          <w:highlight w:val="none"/>
        </w:rPr>
      </w:pPr>
    </w:p>
    <w:p w14:paraId="46709CAB">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附件17：报价文件封面</w:t>
      </w:r>
    </w:p>
    <w:p w14:paraId="5955BC67">
      <w:pPr>
        <w:snapToGrid w:val="0"/>
        <w:spacing w:beforeLines="50" w:after="50"/>
        <w:jc w:val="right"/>
        <w:rPr>
          <w:rFonts w:ascii="仿宋" w:eastAsia="仿宋"/>
          <w:b/>
          <w:color w:val="auto"/>
          <w:sz w:val="30"/>
          <w:szCs w:val="30"/>
          <w:highlight w:val="none"/>
        </w:rPr>
      </w:pPr>
    </w:p>
    <w:p w14:paraId="0189800D">
      <w:pPr>
        <w:snapToGrid w:val="0"/>
        <w:spacing w:beforeLines="50" w:after="50"/>
        <w:jc w:val="right"/>
        <w:rPr>
          <w:rFonts w:ascii="仿宋" w:eastAsia="仿宋"/>
          <w:bCs/>
          <w:color w:val="auto"/>
          <w:sz w:val="30"/>
          <w:szCs w:val="30"/>
          <w:highlight w:val="none"/>
        </w:rPr>
      </w:pPr>
    </w:p>
    <w:p w14:paraId="7D379ABF">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10922435">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084BBE7E">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7C36A268">
      <w:pPr>
        <w:spacing w:line="1200" w:lineRule="exact"/>
        <w:ind w:right="6"/>
        <w:jc w:val="center"/>
        <w:rPr>
          <w:rFonts w:ascii="仿宋" w:eastAsia="仿宋"/>
          <w:color w:val="auto"/>
          <w:sz w:val="72"/>
          <w:szCs w:val="72"/>
          <w:highlight w:val="none"/>
        </w:rPr>
      </w:pPr>
    </w:p>
    <w:p w14:paraId="69E4DAB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14:paraId="60E38C8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14:paraId="37B1679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6E46538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7A678D43">
      <w:pPr>
        <w:spacing w:line="1200" w:lineRule="exact"/>
        <w:ind w:right="6"/>
        <w:jc w:val="center"/>
        <w:rPr>
          <w:rFonts w:ascii="仿宋" w:eastAsia="仿宋"/>
          <w:color w:val="auto"/>
          <w:sz w:val="72"/>
          <w:szCs w:val="72"/>
          <w:highlight w:val="none"/>
        </w:rPr>
      </w:pPr>
    </w:p>
    <w:p w14:paraId="0E50FB37">
      <w:pPr>
        <w:spacing w:line="1200" w:lineRule="exact"/>
        <w:ind w:right="6"/>
        <w:jc w:val="center"/>
        <w:rPr>
          <w:rFonts w:ascii="仿宋" w:eastAsia="仿宋"/>
          <w:color w:val="auto"/>
          <w:sz w:val="72"/>
          <w:szCs w:val="72"/>
          <w:highlight w:val="none"/>
        </w:rPr>
      </w:pPr>
    </w:p>
    <w:p w14:paraId="64C257F5">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04CA978">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2B703BE8">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0A782B3C">
      <w:pPr>
        <w:rPr>
          <w:rFonts w:ascii="仿宋" w:eastAsia="仿宋"/>
          <w:color w:val="auto"/>
          <w:sz w:val="24"/>
          <w:highlight w:val="none"/>
        </w:rPr>
      </w:pPr>
    </w:p>
    <w:p w14:paraId="3BF602AA">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附件18：报价文件目录</w:t>
      </w:r>
    </w:p>
    <w:p w14:paraId="53635A66">
      <w:pPr>
        <w:snapToGrid w:val="0"/>
        <w:spacing w:beforeLines="50" w:after="50"/>
        <w:jc w:val="left"/>
        <w:rPr>
          <w:rFonts w:ascii="仿宋" w:eastAsia="仿宋"/>
          <w:color w:val="auto"/>
          <w:sz w:val="30"/>
          <w:szCs w:val="30"/>
          <w:highlight w:val="none"/>
        </w:rPr>
      </w:pPr>
    </w:p>
    <w:p w14:paraId="33B3C143">
      <w:pPr>
        <w:pStyle w:val="38"/>
        <w:spacing w:line="360" w:lineRule="auto"/>
        <w:ind w:firstLine="0" w:firstLineChars="0"/>
        <w:jc w:val="center"/>
        <w:rPr>
          <w:rFonts w:ascii="仿宋" w:eastAsia="仿宋" w:cs="仿宋_GB2312"/>
          <w:color w:val="auto"/>
          <w:highlight w:val="none"/>
        </w:rPr>
      </w:pPr>
      <w:bookmarkStart w:id="85" w:name="_Toc64369825"/>
      <w:r>
        <w:rPr>
          <w:rFonts w:hint="eastAsia" w:ascii="仿宋" w:eastAsia="仿宋" w:cs="仿宋_GB2312"/>
          <w:color w:val="auto"/>
          <w:highlight w:val="none"/>
        </w:rPr>
        <w:t>目 录</w:t>
      </w:r>
      <w:bookmarkEnd w:id="85"/>
    </w:p>
    <w:p w14:paraId="6EB92695">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14:paraId="554EC2AC">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2.中小企业声明函（如有）…………………………………………………（页码）</w:t>
      </w:r>
    </w:p>
    <w:p w14:paraId="3C51E265">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3.残疾人福利性单位声明函（如有）………………………………………（页码）</w:t>
      </w:r>
    </w:p>
    <w:p w14:paraId="4BC8D0F8">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4.关于报价的其他说明（如有，自拟）……………………………………（页码）</w:t>
      </w:r>
    </w:p>
    <w:p w14:paraId="15C58FE0">
      <w:pPr>
        <w:snapToGrid w:val="0"/>
        <w:spacing w:before="50" w:after="50"/>
        <w:jc w:val="left"/>
        <w:rPr>
          <w:rFonts w:ascii="仿宋" w:eastAsia="仿宋"/>
          <w:b/>
          <w:color w:val="auto"/>
          <w:sz w:val="36"/>
          <w:szCs w:val="36"/>
          <w:highlight w:val="none"/>
        </w:rPr>
      </w:pPr>
    </w:p>
    <w:p w14:paraId="41464246">
      <w:pPr>
        <w:snapToGrid w:val="0"/>
        <w:spacing w:before="50" w:after="50"/>
        <w:jc w:val="left"/>
        <w:rPr>
          <w:rFonts w:ascii="仿宋" w:eastAsia="仿宋"/>
          <w:b/>
          <w:color w:val="auto"/>
          <w:sz w:val="36"/>
          <w:szCs w:val="36"/>
          <w:highlight w:val="none"/>
        </w:rPr>
      </w:pPr>
    </w:p>
    <w:p w14:paraId="5639B8E4">
      <w:pPr>
        <w:snapToGrid w:val="0"/>
        <w:spacing w:before="50" w:after="50"/>
        <w:jc w:val="left"/>
        <w:rPr>
          <w:rFonts w:ascii="仿宋" w:eastAsia="仿宋"/>
          <w:b/>
          <w:color w:val="auto"/>
          <w:sz w:val="36"/>
          <w:szCs w:val="36"/>
          <w:highlight w:val="none"/>
        </w:rPr>
      </w:pPr>
    </w:p>
    <w:p w14:paraId="28038237">
      <w:pPr>
        <w:snapToGrid w:val="0"/>
        <w:spacing w:before="50" w:after="50"/>
        <w:jc w:val="left"/>
        <w:rPr>
          <w:rFonts w:ascii="仿宋" w:eastAsia="仿宋"/>
          <w:b/>
          <w:color w:val="auto"/>
          <w:sz w:val="36"/>
          <w:szCs w:val="36"/>
          <w:highlight w:val="none"/>
        </w:rPr>
      </w:pPr>
    </w:p>
    <w:p w14:paraId="16FFD5BA">
      <w:pPr>
        <w:snapToGrid w:val="0"/>
        <w:spacing w:before="50" w:after="50"/>
        <w:jc w:val="left"/>
        <w:rPr>
          <w:rFonts w:ascii="仿宋" w:eastAsia="仿宋"/>
          <w:b/>
          <w:color w:val="auto"/>
          <w:sz w:val="36"/>
          <w:szCs w:val="36"/>
          <w:highlight w:val="none"/>
        </w:rPr>
      </w:pPr>
    </w:p>
    <w:p w14:paraId="5C0E6881">
      <w:pPr>
        <w:snapToGrid w:val="0"/>
        <w:spacing w:before="50" w:after="50"/>
        <w:jc w:val="left"/>
        <w:rPr>
          <w:rFonts w:ascii="仿宋" w:eastAsia="仿宋"/>
          <w:b/>
          <w:color w:val="auto"/>
          <w:sz w:val="36"/>
          <w:szCs w:val="36"/>
          <w:highlight w:val="none"/>
        </w:rPr>
      </w:pPr>
    </w:p>
    <w:p w14:paraId="47F3AEC6">
      <w:pPr>
        <w:snapToGrid w:val="0"/>
        <w:spacing w:before="50" w:after="50"/>
        <w:jc w:val="left"/>
        <w:rPr>
          <w:rFonts w:ascii="仿宋" w:eastAsia="仿宋"/>
          <w:b/>
          <w:color w:val="auto"/>
          <w:sz w:val="36"/>
          <w:szCs w:val="36"/>
          <w:highlight w:val="none"/>
        </w:rPr>
      </w:pPr>
    </w:p>
    <w:p w14:paraId="336D3E6B">
      <w:pPr>
        <w:snapToGrid w:val="0"/>
        <w:spacing w:before="50" w:after="50"/>
        <w:jc w:val="left"/>
        <w:rPr>
          <w:rFonts w:ascii="仿宋" w:eastAsia="仿宋"/>
          <w:b/>
          <w:color w:val="auto"/>
          <w:sz w:val="36"/>
          <w:szCs w:val="36"/>
          <w:highlight w:val="none"/>
        </w:rPr>
      </w:pPr>
    </w:p>
    <w:p w14:paraId="3121639E">
      <w:pPr>
        <w:snapToGrid w:val="0"/>
        <w:spacing w:before="50" w:after="50"/>
        <w:jc w:val="left"/>
        <w:rPr>
          <w:rFonts w:ascii="仿宋" w:eastAsia="仿宋"/>
          <w:b/>
          <w:color w:val="auto"/>
          <w:sz w:val="36"/>
          <w:szCs w:val="36"/>
          <w:highlight w:val="none"/>
        </w:rPr>
      </w:pPr>
    </w:p>
    <w:p w14:paraId="7214BDAD">
      <w:pPr>
        <w:snapToGrid w:val="0"/>
        <w:spacing w:before="50" w:after="50"/>
        <w:jc w:val="left"/>
        <w:rPr>
          <w:rFonts w:ascii="仿宋" w:eastAsia="仿宋"/>
          <w:b/>
          <w:color w:val="auto"/>
          <w:sz w:val="36"/>
          <w:szCs w:val="36"/>
          <w:highlight w:val="none"/>
        </w:rPr>
      </w:pPr>
    </w:p>
    <w:p w14:paraId="231F1C3D">
      <w:pPr>
        <w:snapToGrid w:val="0"/>
        <w:spacing w:before="50" w:after="50"/>
        <w:jc w:val="left"/>
        <w:rPr>
          <w:rFonts w:ascii="仿宋" w:eastAsia="仿宋"/>
          <w:b/>
          <w:color w:val="auto"/>
          <w:sz w:val="36"/>
          <w:szCs w:val="36"/>
          <w:highlight w:val="none"/>
        </w:rPr>
      </w:pPr>
    </w:p>
    <w:p w14:paraId="066CB332">
      <w:pPr>
        <w:snapToGrid w:val="0"/>
        <w:spacing w:before="50" w:after="50"/>
        <w:jc w:val="left"/>
        <w:rPr>
          <w:rFonts w:ascii="仿宋" w:eastAsia="仿宋"/>
          <w:b/>
          <w:color w:val="auto"/>
          <w:sz w:val="36"/>
          <w:szCs w:val="36"/>
          <w:highlight w:val="none"/>
        </w:rPr>
      </w:pPr>
    </w:p>
    <w:p w14:paraId="380B2D6D">
      <w:pPr>
        <w:snapToGrid w:val="0"/>
        <w:spacing w:before="50" w:after="50"/>
        <w:jc w:val="left"/>
        <w:rPr>
          <w:rFonts w:ascii="仿宋" w:eastAsia="仿宋"/>
          <w:b/>
          <w:color w:val="auto"/>
          <w:sz w:val="36"/>
          <w:szCs w:val="36"/>
          <w:highlight w:val="none"/>
        </w:rPr>
      </w:pPr>
    </w:p>
    <w:p w14:paraId="5EFD73C0">
      <w:pPr>
        <w:snapToGrid w:val="0"/>
        <w:spacing w:before="50" w:after="50"/>
        <w:jc w:val="left"/>
        <w:rPr>
          <w:rFonts w:ascii="仿宋" w:eastAsia="仿宋"/>
          <w:b/>
          <w:color w:val="auto"/>
          <w:sz w:val="36"/>
          <w:szCs w:val="36"/>
          <w:highlight w:val="none"/>
        </w:rPr>
      </w:pPr>
    </w:p>
    <w:p w14:paraId="33C4E203">
      <w:pPr>
        <w:snapToGrid w:val="0"/>
        <w:spacing w:before="50" w:after="50"/>
        <w:jc w:val="left"/>
        <w:rPr>
          <w:rFonts w:ascii="仿宋" w:eastAsia="仿宋"/>
          <w:b/>
          <w:color w:val="auto"/>
          <w:sz w:val="36"/>
          <w:szCs w:val="36"/>
          <w:highlight w:val="none"/>
        </w:rPr>
      </w:pPr>
    </w:p>
    <w:p w14:paraId="1FFDE0B0">
      <w:pPr>
        <w:snapToGrid w:val="0"/>
        <w:spacing w:before="50" w:after="50"/>
        <w:jc w:val="left"/>
        <w:rPr>
          <w:rFonts w:ascii="仿宋" w:eastAsia="仿宋"/>
          <w:b/>
          <w:color w:val="auto"/>
          <w:sz w:val="36"/>
          <w:szCs w:val="36"/>
          <w:highlight w:val="none"/>
        </w:rPr>
      </w:pPr>
    </w:p>
    <w:p w14:paraId="04B43026">
      <w:pPr>
        <w:snapToGrid w:val="0"/>
        <w:spacing w:before="50" w:after="50"/>
        <w:jc w:val="left"/>
        <w:rPr>
          <w:rFonts w:ascii="仿宋" w:eastAsia="仿宋"/>
          <w:b/>
          <w:color w:val="auto"/>
          <w:sz w:val="36"/>
          <w:szCs w:val="36"/>
          <w:highlight w:val="none"/>
        </w:rPr>
      </w:pPr>
    </w:p>
    <w:p w14:paraId="6534F309">
      <w:pPr>
        <w:snapToGrid w:val="0"/>
        <w:spacing w:before="50" w:after="50"/>
        <w:jc w:val="left"/>
        <w:rPr>
          <w:rFonts w:ascii="仿宋" w:eastAsia="仿宋"/>
          <w:b/>
          <w:color w:val="auto"/>
          <w:sz w:val="36"/>
          <w:szCs w:val="36"/>
          <w:highlight w:val="none"/>
        </w:rPr>
      </w:pPr>
    </w:p>
    <w:p w14:paraId="2FBD0B2C">
      <w:pPr>
        <w:snapToGrid w:val="0"/>
        <w:spacing w:before="50" w:after="50"/>
        <w:jc w:val="left"/>
        <w:rPr>
          <w:rFonts w:ascii="仿宋" w:eastAsia="仿宋"/>
          <w:b/>
          <w:color w:val="auto"/>
          <w:sz w:val="36"/>
          <w:szCs w:val="36"/>
          <w:highlight w:val="none"/>
        </w:rPr>
      </w:pPr>
    </w:p>
    <w:p w14:paraId="57A7E591">
      <w:pPr>
        <w:snapToGrid w:val="0"/>
        <w:spacing w:before="50" w:after="50"/>
        <w:jc w:val="left"/>
        <w:rPr>
          <w:rFonts w:ascii="仿宋" w:eastAsia="仿宋"/>
          <w:b/>
          <w:color w:val="auto"/>
          <w:sz w:val="36"/>
          <w:szCs w:val="36"/>
          <w:highlight w:val="none"/>
        </w:rPr>
      </w:pPr>
    </w:p>
    <w:p w14:paraId="080E6C7E">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附件19：（如有）</w:t>
      </w:r>
    </w:p>
    <w:p w14:paraId="314A8F67">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69C13FB5">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ascii="仿宋" w:eastAsia="仿宋"/>
          <w:color w:val="auto"/>
          <w:sz w:val="24"/>
          <w:szCs w:val="24"/>
          <w:highlight w:val="none"/>
          <w:u w:val="single"/>
        </w:rPr>
        <w:t>（采购人名称）</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14:paraId="20F8098F">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78B223BD">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14:paraId="56E3738A">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14:paraId="1AD1503B">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2633A84E">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647F0545">
      <w:pPr>
        <w:snapToGrid w:val="0"/>
        <w:spacing w:before="50" w:after="50" w:line="360" w:lineRule="auto"/>
        <w:ind w:firstLine="480" w:firstLineChars="200"/>
        <w:jc w:val="left"/>
        <w:rPr>
          <w:rFonts w:ascii="仿宋" w:eastAsia="仿宋"/>
          <w:color w:val="auto"/>
          <w:sz w:val="24"/>
          <w:szCs w:val="24"/>
          <w:highlight w:val="none"/>
        </w:rPr>
      </w:pPr>
    </w:p>
    <w:p w14:paraId="5D1E42CF">
      <w:pPr>
        <w:snapToGrid w:val="0"/>
        <w:spacing w:before="50" w:after="50" w:line="360" w:lineRule="auto"/>
        <w:ind w:firstLine="480" w:firstLineChars="200"/>
        <w:jc w:val="left"/>
        <w:rPr>
          <w:rFonts w:ascii="仿宋" w:eastAsia="仿宋"/>
          <w:color w:val="auto"/>
          <w:sz w:val="24"/>
          <w:szCs w:val="24"/>
          <w:highlight w:val="none"/>
        </w:rPr>
      </w:pPr>
    </w:p>
    <w:p w14:paraId="237A4119">
      <w:pPr>
        <w:snapToGrid w:val="0"/>
        <w:spacing w:before="50" w:after="50" w:line="360" w:lineRule="auto"/>
        <w:ind w:firstLine="480" w:firstLineChars="200"/>
        <w:jc w:val="left"/>
        <w:rPr>
          <w:rFonts w:ascii="仿宋" w:eastAsia="仿宋"/>
          <w:color w:val="auto"/>
          <w:sz w:val="24"/>
          <w:szCs w:val="24"/>
          <w:highlight w:val="none"/>
        </w:rPr>
      </w:pPr>
    </w:p>
    <w:p w14:paraId="372F2CC9">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2EBD2CB7">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1A31BFDD">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52DA366A">
      <w:pPr>
        <w:numPr>
          <w:ilvl w:val="0"/>
          <w:numId w:val="8"/>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52E6CEFC">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231427D0">
      <w:pPr>
        <w:numPr>
          <w:ilvl w:val="0"/>
          <w:numId w:val="8"/>
        </w:numPr>
        <w:snapToGrid w:val="0"/>
        <w:spacing w:before="50" w:after="50"/>
        <w:jc w:val="left"/>
        <w:rPr>
          <w:rFonts w:ascii="仿宋" w:eastAsia="仿宋"/>
          <w:b/>
          <w:color w:val="auto"/>
          <w:sz w:val="24"/>
          <w:highlight w:val="none"/>
        </w:rPr>
      </w:pPr>
      <w:r>
        <w:rPr>
          <w:rFonts w:hint="eastAsia" w:ascii="仿宋" w:eastAsia="仿宋" w:cs="仿宋_GB2312"/>
          <w:b/>
          <w:bCs/>
          <w:color w:val="auto"/>
          <w:sz w:val="24"/>
          <w:highlight w:val="none"/>
          <w:u w:val="single"/>
        </w:rPr>
        <w:t>“标的名称”、“所属行业”按前附表所列填写，有实质性偏离的将不予享受价格扣除。</w:t>
      </w:r>
    </w:p>
    <w:p w14:paraId="04E0DADE">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F170A2B">
      <w:pPr>
        <w:spacing w:line="588" w:lineRule="exact"/>
        <w:rPr>
          <w:rFonts w:ascii="仿宋" w:eastAsia="仿宋"/>
          <w:b/>
          <w:color w:val="auto"/>
          <w:spacing w:val="6"/>
          <w:sz w:val="30"/>
          <w:szCs w:val="30"/>
          <w:highlight w:val="none"/>
        </w:rPr>
      </w:pPr>
      <w:bookmarkStart w:id="86" w:name="_Hlk523382353"/>
      <w:r>
        <w:rPr>
          <w:rFonts w:hint="eastAsia" w:ascii="仿宋" w:eastAsia="仿宋"/>
          <w:b/>
          <w:color w:val="auto"/>
          <w:spacing w:val="6"/>
          <w:sz w:val="30"/>
          <w:szCs w:val="30"/>
          <w:highlight w:val="none"/>
        </w:rPr>
        <w:t>附件20：（如有）</w:t>
      </w:r>
    </w:p>
    <w:bookmarkEnd w:id="86"/>
    <w:p w14:paraId="71AC869E">
      <w:pPr>
        <w:spacing w:line="588" w:lineRule="exact"/>
        <w:ind w:firstLine="667"/>
        <w:jc w:val="center"/>
        <w:rPr>
          <w:rFonts w:ascii="仿宋" w:eastAsia="仿宋"/>
          <w:b/>
          <w:color w:val="auto"/>
          <w:spacing w:val="6"/>
          <w:sz w:val="32"/>
          <w:szCs w:val="32"/>
          <w:highlight w:val="none"/>
        </w:rPr>
      </w:pPr>
    </w:p>
    <w:p w14:paraId="6DB2359F">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5F747827">
      <w:pPr>
        <w:spacing w:line="588" w:lineRule="exact"/>
        <w:ind w:firstLine="626"/>
        <w:rPr>
          <w:rFonts w:ascii="仿宋" w:eastAsia="仿宋"/>
          <w:b/>
          <w:color w:val="auto"/>
          <w:spacing w:val="6"/>
          <w:sz w:val="30"/>
          <w:szCs w:val="30"/>
          <w:highlight w:val="none"/>
        </w:rPr>
      </w:pPr>
    </w:p>
    <w:p w14:paraId="746C587F">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CA96D81">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38AFE746">
      <w:pPr>
        <w:spacing w:line="588" w:lineRule="exact"/>
        <w:ind w:firstLine="480"/>
        <w:rPr>
          <w:rFonts w:ascii="仿宋" w:eastAsia="仿宋" w:cs="仿宋_GB2312"/>
          <w:color w:val="auto"/>
          <w:sz w:val="24"/>
          <w:highlight w:val="none"/>
        </w:rPr>
      </w:pPr>
    </w:p>
    <w:p w14:paraId="044B65E7">
      <w:pPr>
        <w:spacing w:line="588" w:lineRule="exact"/>
        <w:ind w:firstLine="480"/>
        <w:rPr>
          <w:rFonts w:ascii="仿宋" w:eastAsia="仿宋" w:cs="仿宋_GB2312"/>
          <w:color w:val="auto"/>
          <w:sz w:val="24"/>
          <w:highlight w:val="none"/>
        </w:rPr>
      </w:pPr>
    </w:p>
    <w:p w14:paraId="3BEB8F23">
      <w:pPr>
        <w:spacing w:line="588" w:lineRule="exact"/>
        <w:ind w:firstLine="480"/>
        <w:rPr>
          <w:rFonts w:ascii="仿宋" w:eastAsia="仿宋" w:cs="仿宋_GB2312"/>
          <w:color w:val="auto"/>
          <w:sz w:val="24"/>
          <w:highlight w:val="none"/>
        </w:rPr>
      </w:pPr>
    </w:p>
    <w:p w14:paraId="41989D04">
      <w:pPr>
        <w:spacing w:line="588" w:lineRule="exact"/>
        <w:ind w:firstLine="480"/>
        <w:rPr>
          <w:rFonts w:ascii="仿宋" w:eastAsia="仿宋" w:cs="仿宋_GB2312"/>
          <w:color w:val="auto"/>
          <w:sz w:val="24"/>
          <w:highlight w:val="none"/>
        </w:rPr>
      </w:pPr>
    </w:p>
    <w:p w14:paraId="7AA8F811">
      <w:pPr>
        <w:spacing w:line="588" w:lineRule="exact"/>
        <w:ind w:firstLine="480"/>
        <w:rPr>
          <w:rFonts w:ascii="仿宋" w:eastAsia="仿宋" w:cs="仿宋_GB2312"/>
          <w:color w:val="auto"/>
          <w:sz w:val="24"/>
          <w:highlight w:val="none"/>
        </w:rPr>
      </w:pPr>
    </w:p>
    <w:p w14:paraId="0BB61EC0">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769AD797">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048D238C">
      <w:pPr>
        <w:ind w:firstLine="480"/>
        <w:rPr>
          <w:rFonts w:ascii="仿宋" w:eastAsia="仿宋" w:cs="仿宋_GB2312"/>
          <w:color w:val="auto"/>
          <w:sz w:val="24"/>
          <w:highlight w:val="none"/>
        </w:rPr>
      </w:pPr>
    </w:p>
    <w:p w14:paraId="1C0BEB5E">
      <w:pPr>
        <w:ind w:firstLine="420"/>
        <w:rPr>
          <w:rFonts w:ascii="仿宋" w:eastAsia="仿宋"/>
          <w:color w:val="auto"/>
          <w:highlight w:val="none"/>
        </w:rPr>
      </w:pPr>
    </w:p>
    <w:p w14:paraId="418A08D9">
      <w:pPr>
        <w:ind w:firstLine="420"/>
        <w:rPr>
          <w:rFonts w:ascii="仿宋" w:eastAsia="仿宋"/>
          <w:color w:val="auto"/>
          <w:highlight w:val="none"/>
        </w:rPr>
      </w:pPr>
    </w:p>
    <w:p w14:paraId="3554A76B">
      <w:pPr>
        <w:ind w:firstLine="420"/>
        <w:rPr>
          <w:rFonts w:ascii="仿宋" w:eastAsia="仿宋"/>
          <w:color w:val="auto"/>
          <w:highlight w:val="none"/>
        </w:rPr>
      </w:pPr>
    </w:p>
    <w:p w14:paraId="5D955373">
      <w:pPr>
        <w:ind w:firstLine="420"/>
        <w:rPr>
          <w:rFonts w:ascii="仿宋" w:eastAsia="仿宋"/>
          <w:color w:val="auto"/>
          <w:highlight w:val="none"/>
        </w:rPr>
      </w:pPr>
    </w:p>
    <w:p w14:paraId="62504F7E">
      <w:pPr>
        <w:ind w:firstLine="420"/>
        <w:rPr>
          <w:rFonts w:ascii="仿宋" w:eastAsia="仿宋"/>
          <w:color w:val="auto"/>
          <w:highlight w:val="none"/>
        </w:rPr>
      </w:pPr>
    </w:p>
    <w:p w14:paraId="77B7FD80">
      <w:pPr>
        <w:ind w:firstLine="420"/>
        <w:rPr>
          <w:rFonts w:ascii="仿宋" w:eastAsia="仿宋"/>
          <w:color w:val="auto"/>
          <w:highlight w:val="none"/>
        </w:rPr>
      </w:pPr>
    </w:p>
    <w:p w14:paraId="71FFCC50">
      <w:pPr>
        <w:ind w:firstLine="420"/>
        <w:rPr>
          <w:rFonts w:ascii="仿宋" w:eastAsia="仿宋"/>
          <w:color w:val="auto"/>
          <w:highlight w:val="none"/>
        </w:rPr>
      </w:pPr>
    </w:p>
    <w:p w14:paraId="3CAF7521">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448812D7">
      <w:pPr>
        <w:ind w:firstLine="420"/>
        <w:rPr>
          <w:rFonts w:ascii="仿宋" w:eastAsia="仿宋"/>
          <w:color w:val="auto"/>
          <w:highlight w:val="none"/>
        </w:rPr>
      </w:pPr>
    </w:p>
    <w:p w14:paraId="4DC9E620">
      <w:pPr>
        <w:rPr>
          <w:rFonts w:ascii="仿宋" w:eastAsia="仿宋"/>
          <w:b/>
          <w:color w:val="auto"/>
          <w:sz w:val="36"/>
          <w:szCs w:val="36"/>
          <w:highlight w:val="none"/>
        </w:rPr>
      </w:pPr>
      <w:r>
        <w:rPr>
          <w:rFonts w:hint="eastAsia" w:ascii="仿宋" w:eastAsia="仿宋"/>
          <w:b/>
          <w:color w:val="auto"/>
          <w:sz w:val="36"/>
          <w:szCs w:val="36"/>
          <w:highlight w:val="none"/>
        </w:rPr>
        <w:br w:type="page"/>
      </w:r>
    </w:p>
    <w:p w14:paraId="01F3F48B">
      <w:pPr>
        <w:snapToGrid w:val="0"/>
        <w:spacing w:before="50" w:after="50"/>
        <w:jc w:val="left"/>
        <w:rPr>
          <w:rFonts w:ascii="仿宋" w:eastAsia="仿宋"/>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7A8D8EC6">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w:t>
      </w:r>
      <w:r>
        <w:rPr>
          <w:rFonts w:hint="eastAsia" w:ascii="仿宋" w:eastAsia="仿宋"/>
          <w:b/>
          <w:bCs/>
          <w:color w:val="auto"/>
          <w:sz w:val="30"/>
          <w:szCs w:val="30"/>
          <w:highlight w:val="none"/>
        </w:rPr>
        <w:t>1：</w:t>
      </w:r>
    </w:p>
    <w:p w14:paraId="281FE703">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14:paraId="65D1220B">
      <w:pPr>
        <w:spacing w:line="400" w:lineRule="exact"/>
        <w:rPr>
          <w:rFonts w:ascii="仿宋" w:eastAsia="仿宋"/>
          <w:color w:val="auto"/>
          <w:sz w:val="24"/>
          <w:highlight w:val="none"/>
        </w:rPr>
      </w:pPr>
      <w:r>
        <w:rPr>
          <w:rFonts w:hint="eastAsia" w:ascii="仿宋" w:eastAsia="仿宋"/>
          <w:color w:val="auto"/>
          <w:sz w:val="24"/>
          <w:highlight w:val="none"/>
        </w:rPr>
        <w:t>投标人名称：投标人地址：</w:t>
      </w:r>
    </w:p>
    <w:p w14:paraId="2BFC6161">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项目编号：标项：</w:t>
      </w:r>
    </w:p>
    <w:tbl>
      <w:tblPr>
        <w:tblStyle w:val="26"/>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763"/>
        <w:gridCol w:w="1587"/>
        <w:gridCol w:w="1626"/>
        <w:gridCol w:w="1266"/>
        <w:gridCol w:w="1222"/>
        <w:gridCol w:w="1448"/>
        <w:gridCol w:w="1368"/>
        <w:gridCol w:w="2632"/>
      </w:tblGrid>
      <w:tr w14:paraId="500573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DC6838">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282F841B">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04D5D191">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4D498496">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14:paraId="62468A12">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14:paraId="56FC6DA7">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77FDFE6">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22402FC9">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3089C3F3">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金额</w:t>
            </w:r>
          </w:p>
          <w:p w14:paraId="48AD7E8D">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（人民币元）</w:t>
            </w:r>
          </w:p>
        </w:tc>
      </w:tr>
      <w:tr w14:paraId="259A16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0A2BC9F">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7C2F6C9">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B4750E5">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EF28EE8">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67C2B6FD">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330CDB81">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EA8B6B7">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AB8C035">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59DA1F5">
            <w:pPr>
              <w:snapToGrid w:val="0"/>
              <w:spacing w:before="50" w:after="50"/>
              <w:jc w:val="left"/>
              <w:rPr>
                <w:rFonts w:ascii="仿宋" w:eastAsia="仿宋"/>
                <w:b/>
                <w:bCs/>
                <w:color w:val="auto"/>
                <w:sz w:val="24"/>
                <w:szCs w:val="24"/>
                <w:highlight w:val="none"/>
              </w:rPr>
            </w:pPr>
          </w:p>
        </w:tc>
      </w:tr>
      <w:tr w14:paraId="56CF7C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6460E009">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96354AB">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1A04B2D">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4A85899">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67B0857D">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7CAF599F">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6D30CA38">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3E79711">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ED2A0BA">
            <w:pPr>
              <w:snapToGrid w:val="0"/>
              <w:spacing w:before="50" w:after="50"/>
              <w:jc w:val="left"/>
              <w:rPr>
                <w:rFonts w:ascii="仿宋" w:eastAsia="仿宋"/>
                <w:b/>
                <w:bCs/>
                <w:color w:val="auto"/>
                <w:sz w:val="24"/>
                <w:szCs w:val="24"/>
                <w:highlight w:val="none"/>
              </w:rPr>
            </w:pPr>
          </w:p>
        </w:tc>
      </w:tr>
      <w:tr w14:paraId="07F6E0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A97D5E9">
            <w:pPr>
              <w:snapToGrid w:val="0"/>
              <w:spacing w:before="50" w:after="50"/>
              <w:jc w:val="center"/>
              <w:rPr>
                <w:rFonts w:ascii="仿宋" w:eastAsia="仿宋"/>
                <w:b/>
                <w:bCs/>
                <w:color w:val="auto"/>
                <w:sz w:val="24"/>
                <w:szCs w:val="24"/>
                <w:highlight w:val="none"/>
              </w:rPr>
            </w:pPr>
            <w:r>
              <w:rPr>
                <w:rFonts w:hint="eastAsia" w:ascii="仿宋" w:eastAsia="仿宋" w:cs="仿宋_GB2312"/>
                <w:color w:val="auto"/>
                <w:sz w:val="28"/>
                <w:szCs w:val="28"/>
                <w:highlight w:val="no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16DBE9C">
            <w:pPr>
              <w:snapToGrid w:val="0"/>
              <w:spacing w:before="50" w:after="50"/>
              <w:jc w:val="left"/>
              <w:rPr>
                <w:rFonts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69477316">
            <w:pPr>
              <w:snapToGrid w:val="0"/>
              <w:spacing w:before="50" w:after="50"/>
              <w:jc w:val="left"/>
              <w:rPr>
                <w:rFonts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4BAE4E4">
            <w:pPr>
              <w:snapToGrid w:val="0"/>
              <w:spacing w:before="50" w:after="50"/>
              <w:jc w:val="left"/>
              <w:rPr>
                <w:rFonts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0CD1C188">
            <w:pPr>
              <w:snapToGrid w:val="0"/>
              <w:spacing w:before="50" w:after="50"/>
              <w:jc w:val="left"/>
              <w:rPr>
                <w:rFonts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55870235">
            <w:pPr>
              <w:snapToGrid w:val="0"/>
              <w:spacing w:before="50" w:after="50"/>
              <w:jc w:val="left"/>
              <w:rPr>
                <w:rFonts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A9FE2E4">
            <w:pPr>
              <w:snapToGrid w:val="0"/>
              <w:spacing w:before="50" w:after="50"/>
              <w:jc w:val="left"/>
              <w:rPr>
                <w:rFonts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6D2683FF">
            <w:pPr>
              <w:snapToGrid w:val="0"/>
              <w:spacing w:before="50" w:after="50"/>
              <w:jc w:val="left"/>
              <w:rPr>
                <w:rFonts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082AA88">
            <w:pPr>
              <w:snapToGrid w:val="0"/>
              <w:spacing w:before="50" w:after="50"/>
              <w:jc w:val="left"/>
              <w:rPr>
                <w:rFonts w:ascii="仿宋" w:eastAsia="仿宋"/>
                <w:b/>
                <w:bCs/>
                <w:color w:val="auto"/>
                <w:sz w:val="24"/>
                <w:szCs w:val="24"/>
                <w:highlight w:val="none"/>
              </w:rPr>
            </w:pPr>
          </w:p>
        </w:tc>
      </w:tr>
      <w:tr w14:paraId="415092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A70BA0A">
            <w:pPr>
              <w:snapToGrid w:val="0"/>
              <w:spacing w:before="50" w:after="50"/>
              <w:jc w:val="center"/>
              <w:rPr>
                <w:rFonts w:ascii="仿宋" w:eastAsia="仿宋"/>
                <w:b/>
                <w:bCs/>
                <w:color w:val="auto"/>
                <w:sz w:val="24"/>
                <w:szCs w:val="24"/>
                <w:highlight w:val="none"/>
              </w:rPr>
            </w:pPr>
            <w:r>
              <w:rPr>
                <w:rFonts w:hint="eastAsia" w:ascii="仿宋" w:eastAsia="仿宋"/>
                <w:b/>
                <w:bCs/>
                <w:color w:val="auto"/>
                <w:sz w:val="24"/>
                <w:szCs w:val="24"/>
                <w:highlight w:val="none"/>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06A92149">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大写：</w:t>
            </w:r>
          </w:p>
        </w:tc>
      </w:tr>
      <w:tr w14:paraId="565513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EAE5A3">
            <w:pPr>
              <w:rPr>
                <w:color w:val="auto"/>
                <w:highlight w:val="none"/>
              </w:rPr>
            </w:p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26C5EAE0">
            <w:pPr>
              <w:snapToGrid w:val="0"/>
              <w:spacing w:before="50" w:after="50"/>
              <w:jc w:val="left"/>
              <w:rPr>
                <w:rFonts w:ascii="仿宋" w:eastAsia="仿宋"/>
                <w:b/>
                <w:bCs/>
                <w:color w:val="auto"/>
                <w:sz w:val="24"/>
                <w:szCs w:val="24"/>
                <w:highlight w:val="none"/>
              </w:rPr>
            </w:pPr>
            <w:r>
              <w:rPr>
                <w:rFonts w:hint="eastAsia" w:ascii="仿宋" w:eastAsia="仿宋"/>
                <w:b/>
                <w:bCs/>
                <w:color w:val="auto"/>
                <w:sz w:val="24"/>
                <w:szCs w:val="24"/>
                <w:highlight w:val="none"/>
              </w:rPr>
              <w:t>小写：</w:t>
            </w:r>
          </w:p>
        </w:tc>
      </w:tr>
    </w:tbl>
    <w:p w14:paraId="78773907">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C7A7FF7">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4AF9B036">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300AE902">
      <w:pP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D4C031E">
      <w:pPr>
        <w:ind w:firstLine="482" w:firstLineChars="200"/>
        <w:rPr>
          <w:rFonts w:ascii="仿宋" w:eastAsia="仿宋"/>
          <w:b/>
          <w:color w:val="auto"/>
          <w:kern w:val="0"/>
          <w:sz w:val="24"/>
          <w:highlight w:val="none"/>
          <w:u w:val="single"/>
          <w:lang w:val="zh-CN"/>
        </w:rPr>
      </w:pPr>
    </w:p>
    <w:p w14:paraId="4547E45C">
      <w:pPr>
        <w:snapToGrid w:val="0"/>
        <w:ind w:firstLine="480" w:firstLineChars="200"/>
        <w:jc w:val="left"/>
        <w:rPr>
          <w:rFonts w:ascii="仿宋" w:eastAsia="仿宋"/>
          <w:color w:val="auto"/>
          <w:sz w:val="24"/>
          <w:highlight w:val="none"/>
        </w:rPr>
      </w:pPr>
      <w:bookmarkStart w:id="87" w:name="_Toc64369826"/>
      <w:r>
        <w:rPr>
          <w:rFonts w:hint="eastAsia" w:ascii="仿宋" w:eastAsia="仿宋"/>
          <w:color w:val="auto"/>
          <w:sz w:val="24"/>
          <w:highlight w:val="none"/>
        </w:rPr>
        <w:t xml:space="preserve">法定代表人或其授权代表签字（或盖章）：          </w:t>
      </w:r>
      <w:bookmarkEnd w:id="87"/>
    </w:p>
    <w:p w14:paraId="476E1D2C">
      <w:pPr>
        <w:spacing w:line="360" w:lineRule="auto"/>
        <w:jc w:val="left"/>
        <w:outlineLvl w:val="0"/>
        <w:rPr>
          <w:rFonts w:ascii="仿宋" w:eastAsia="仿宋"/>
          <w:color w:val="auto"/>
          <w:sz w:val="24"/>
          <w:highlight w:val="none"/>
        </w:rPr>
      </w:pPr>
    </w:p>
    <w:p w14:paraId="4BCC2C5A">
      <w:pPr>
        <w:snapToGrid w:val="0"/>
        <w:ind w:firstLine="480" w:firstLineChars="200"/>
        <w:jc w:val="left"/>
        <w:rPr>
          <w:rFonts w:ascii="仿宋" w:eastAsia="仿宋"/>
          <w:color w:val="auto"/>
          <w:sz w:val="24"/>
          <w:highlight w:val="none"/>
        </w:rPr>
      </w:pPr>
      <w:bookmarkStart w:id="88" w:name="_Toc64369827"/>
      <w:r>
        <w:rPr>
          <w:rFonts w:hint="eastAsia" w:ascii="仿宋" w:eastAsia="仿宋"/>
          <w:color w:val="auto"/>
          <w:sz w:val="24"/>
          <w:highlight w:val="none"/>
        </w:rPr>
        <w:t>日期：    年   月   日</w:t>
      </w:r>
      <w:bookmarkEnd w:id="88"/>
    </w:p>
    <w:p w14:paraId="002F45B3">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5FBF694C">
      <w:pPr>
        <w:pStyle w:val="2"/>
        <w:rPr>
          <w:rFonts w:ascii="仿宋"/>
          <w:color w:val="auto"/>
          <w:highlight w:val="none"/>
        </w:rPr>
      </w:pPr>
      <w:bookmarkStart w:id="89" w:name="_Toc27807"/>
      <w:r>
        <w:rPr>
          <w:rFonts w:hint="eastAsia" w:ascii="仿宋"/>
          <w:color w:val="auto"/>
          <w:highlight w:val="none"/>
        </w:rPr>
        <w:t>第七章  询问、质疑及投诉</w:t>
      </w:r>
      <w:bookmarkEnd w:id="89"/>
    </w:p>
    <w:p w14:paraId="79E2F4A8">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1C55AF0">
      <w:pPr>
        <w:pStyle w:val="3"/>
        <w:rPr>
          <w:rFonts w:ascii="仿宋"/>
          <w:color w:val="auto"/>
          <w:highlight w:val="none"/>
        </w:rPr>
      </w:pPr>
      <w:bookmarkStart w:id="90" w:name="_Toc3978"/>
      <w:r>
        <w:rPr>
          <w:rFonts w:hint="eastAsia" w:ascii="仿宋"/>
          <w:color w:val="auto"/>
          <w:highlight w:val="none"/>
        </w:rPr>
        <w:t>一、供应商询问</w:t>
      </w:r>
      <w:bookmarkEnd w:id="90"/>
    </w:p>
    <w:p w14:paraId="75E04BE9">
      <w:pPr>
        <w:pStyle w:val="16"/>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AD801BD">
      <w:pPr>
        <w:pStyle w:val="16"/>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388BF1CD">
      <w:pPr>
        <w:pStyle w:val="3"/>
        <w:rPr>
          <w:rFonts w:ascii="仿宋"/>
          <w:color w:val="auto"/>
          <w:highlight w:val="none"/>
        </w:rPr>
      </w:pPr>
      <w:bookmarkStart w:id="91" w:name="_Toc27416"/>
      <w:r>
        <w:rPr>
          <w:rFonts w:hint="eastAsia" w:ascii="仿宋"/>
          <w:color w:val="auto"/>
          <w:highlight w:val="none"/>
        </w:rPr>
        <w:t>二、供应商质疑</w:t>
      </w:r>
      <w:bookmarkEnd w:id="91"/>
    </w:p>
    <w:p w14:paraId="5DD5CC65">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14:paraId="4DEB9BB6">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32473196">
      <w:pPr>
        <w:pStyle w:val="16"/>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658E06FA">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0DCD6F5">
      <w:pPr>
        <w:pStyle w:val="16"/>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69870556">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6567B16B">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3555B5FA">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14:paraId="5EFAEE86">
      <w:pPr>
        <w:pStyle w:val="16"/>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5F27268A">
      <w:pPr>
        <w:pStyle w:val="16"/>
        <w:spacing w:line="360" w:lineRule="auto"/>
        <w:rPr>
          <w:rFonts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14:paraId="61927828">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14:paraId="0DECD9AA">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14:paraId="6FFD624F">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4A9B73AC">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14:paraId="39E8F5C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7B28B393">
      <w:pPr>
        <w:pStyle w:val="3"/>
        <w:rPr>
          <w:rFonts w:ascii="仿宋"/>
          <w:color w:val="auto"/>
          <w:highlight w:val="none"/>
        </w:rPr>
      </w:pPr>
      <w:bookmarkStart w:id="92" w:name="_Toc2605"/>
      <w:r>
        <w:rPr>
          <w:rFonts w:hint="eastAsia" w:ascii="仿宋"/>
          <w:color w:val="auto"/>
          <w:highlight w:val="none"/>
        </w:rPr>
        <w:t>三、供应商投诉</w:t>
      </w:r>
      <w:bookmarkEnd w:id="92"/>
    </w:p>
    <w:p w14:paraId="56393A1A">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14:paraId="5CCFEB8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13BDD9FF">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35C5B6D6">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14:paraId="2024CB3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20A348B7">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048D4EC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FB1435B">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6D235B39">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00FA609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14:paraId="2AFC9BC0">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14:paraId="54CF28E5">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14:paraId="65D2397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1157422">
      <w:pPr>
        <w:widowControl/>
        <w:snapToGrid w:val="0"/>
        <w:spacing w:line="480" w:lineRule="exact"/>
        <w:rPr>
          <w:rFonts w:ascii="仿宋" w:eastAsia="仿宋"/>
          <w:color w:val="auto"/>
          <w:kern w:val="0"/>
          <w:sz w:val="24"/>
          <w:highlight w:val="none"/>
        </w:rPr>
      </w:pPr>
    </w:p>
    <w:p w14:paraId="692014BB">
      <w:pPr>
        <w:widowControl/>
        <w:snapToGrid w:val="0"/>
        <w:spacing w:line="480" w:lineRule="exact"/>
        <w:rPr>
          <w:rFonts w:ascii="仿宋" w:eastAsia="仿宋"/>
          <w:color w:val="auto"/>
          <w:kern w:val="0"/>
          <w:sz w:val="24"/>
          <w:highlight w:val="none"/>
        </w:rPr>
      </w:pPr>
    </w:p>
    <w:p w14:paraId="536767E3">
      <w:pPr>
        <w:widowControl/>
        <w:snapToGrid w:val="0"/>
        <w:spacing w:line="480" w:lineRule="exact"/>
        <w:rPr>
          <w:rFonts w:ascii="仿宋" w:eastAsia="仿宋"/>
          <w:color w:val="auto"/>
          <w:kern w:val="0"/>
          <w:sz w:val="24"/>
          <w:highlight w:val="none"/>
        </w:rPr>
      </w:pPr>
    </w:p>
    <w:p w14:paraId="2FDEDB99">
      <w:pPr>
        <w:widowControl/>
        <w:snapToGrid w:val="0"/>
        <w:spacing w:line="480" w:lineRule="exact"/>
        <w:rPr>
          <w:rFonts w:ascii="仿宋" w:eastAsia="仿宋"/>
          <w:color w:val="auto"/>
          <w:kern w:val="0"/>
          <w:sz w:val="24"/>
          <w:highlight w:val="none"/>
        </w:rPr>
      </w:pPr>
    </w:p>
    <w:p w14:paraId="3C919A04">
      <w:pPr>
        <w:widowControl/>
        <w:snapToGrid w:val="0"/>
        <w:spacing w:line="480" w:lineRule="exact"/>
        <w:rPr>
          <w:rFonts w:ascii="仿宋" w:eastAsia="仿宋"/>
          <w:color w:val="auto"/>
          <w:kern w:val="0"/>
          <w:sz w:val="24"/>
          <w:highlight w:val="none"/>
        </w:rPr>
      </w:pPr>
    </w:p>
    <w:p w14:paraId="2B9FB306">
      <w:pPr>
        <w:widowControl/>
        <w:snapToGrid w:val="0"/>
        <w:spacing w:line="480" w:lineRule="exact"/>
        <w:rPr>
          <w:rFonts w:ascii="仿宋" w:eastAsia="仿宋"/>
          <w:color w:val="auto"/>
          <w:kern w:val="0"/>
          <w:sz w:val="24"/>
          <w:highlight w:val="none"/>
        </w:rPr>
      </w:pPr>
    </w:p>
    <w:p w14:paraId="5BBD65CB">
      <w:pPr>
        <w:widowControl/>
        <w:snapToGrid w:val="0"/>
        <w:spacing w:line="480" w:lineRule="exact"/>
        <w:rPr>
          <w:rFonts w:ascii="仿宋" w:eastAsia="仿宋"/>
          <w:color w:val="auto"/>
          <w:kern w:val="0"/>
          <w:sz w:val="24"/>
          <w:highlight w:val="none"/>
        </w:rPr>
      </w:pPr>
    </w:p>
    <w:p w14:paraId="47B9BF8B">
      <w:pPr>
        <w:widowControl/>
        <w:snapToGrid w:val="0"/>
        <w:spacing w:line="480" w:lineRule="exact"/>
        <w:rPr>
          <w:rFonts w:ascii="仿宋" w:eastAsia="仿宋"/>
          <w:color w:val="auto"/>
          <w:kern w:val="0"/>
          <w:sz w:val="24"/>
          <w:highlight w:val="none"/>
        </w:rPr>
      </w:pPr>
    </w:p>
    <w:p w14:paraId="70C5195B">
      <w:pPr>
        <w:widowControl/>
        <w:snapToGrid w:val="0"/>
        <w:spacing w:line="480" w:lineRule="exact"/>
        <w:rPr>
          <w:rFonts w:ascii="仿宋" w:eastAsia="仿宋"/>
          <w:color w:val="auto"/>
          <w:kern w:val="0"/>
          <w:sz w:val="24"/>
          <w:highlight w:val="none"/>
        </w:rPr>
      </w:pPr>
    </w:p>
    <w:p w14:paraId="46995D8A">
      <w:pPr>
        <w:widowControl/>
        <w:snapToGrid w:val="0"/>
        <w:spacing w:line="480" w:lineRule="exact"/>
        <w:rPr>
          <w:rFonts w:ascii="仿宋" w:eastAsia="仿宋"/>
          <w:color w:val="auto"/>
          <w:kern w:val="0"/>
          <w:sz w:val="24"/>
          <w:highlight w:val="none"/>
        </w:rPr>
      </w:pPr>
    </w:p>
    <w:p w14:paraId="144D9344">
      <w:pPr>
        <w:widowControl/>
        <w:snapToGrid w:val="0"/>
        <w:spacing w:line="480" w:lineRule="exact"/>
        <w:rPr>
          <w:rFonts w:ascii="仿宋" w:eastAsia="仿宋"/>
          <w:color w:val="auto"/>
          <w:kern w:val="0"/>
          <w:sz w:val="24"/>
          <w:highlight w:val="none"/>
        </w:rPr>
      </w:pPr>
    </w:p>
    <w:p w14:paraId="3C20A05A">
      <w:pPr>
        <w:widowControl/>
        <w:snapToGrid w:val="0"/>
        <w:spacing w:line="480" w:lineRule="exact"/>
        <w:rPr>
          <w:rFonts w:ascii="仿宋" w:eastAsia="仿宋"/>
          <w:color w:val="auto"/>
          <w:kern w:val="0"/>
          <w:sz w:val="24"/>
          <w:highlight w:val="none"/>
        </w:rPr>
      </w:pPr>
    </w:p>
    <w:p w14:paraId="62DD8D2F">
      <w:pPr>
        <w:widowControl/>
        <w:snapToGrid w:val="0"/>
        <w:spacing w:line="480" w:lineRule="exact"/>
        <w:rPr>
          <w:rFonts w:ascii="仿宋" w:eastAsia="仿宋"/>
          <w:color w:val="auto"/>
          <w:kern w:val="0"/>
          <w:sz w:val="24"/>
          <w:highlight w:val="none"/>
        </w:rPr>
      </w:pPr>
    </w:p>
    <w:p w14:paraId="4384B906">
      <w:pPr>
        <w:widowControl/>
        <w:snapToGrid w:val="0"/>
        <w:spacing w:line="480" w:lineRule="exact"/>
        <w:rPr>
          <w:rFonts w:ascii="仿宋" w:eastAsia="仿宋"/>
          <w:color w:val="auto"/>
          <w:kern w:val="0"/>
          <w:sz w:val="24"/>
          <w:highlight w:val="none"/>
        </w:rPr>
      </w:pPr>
    </w:p>
    <w:p w14:paraId="64E88E51">
      <w:pPr>
        <w:widowControl/>
        <w:snapToGrid w:val="0"/>
        <w:spacing w:line="480" w:lineRule="exact"/>
        <w:rPr>
          <w:rFonts w:ascii="仿宋" w:eastAsia="仿宋"/>
          <w:color w:val="auto"/>
          <w:kern w:val="0"/>
          <w:sz w:val="24"/>
          <w:highlight w:val="none"/>
        </w:rPr>
      </w:pPr>
    </w:p>
    <w:p w14:paraId="42451491">
      <w:pPr>
        <w:widowControl/>
        <w:snapToGrid w:val="0"/>
        <w:spacing w:line="480" w:lineRule="exact"/>
        <w:rPr>
          <w:rFonts w:ascii="仿宋" w:eastAsia="仿宋"/>
          <w:color w:val="auto"/>
          <w:kern w:val="0"/>
          <w:sz w:val="24"/>
          <w:highlight w:val="none"/>
        </w:rPr>
      </w:pPr>
    </w:p>
    <w:p w14:paraId="30985A6C">
      <w:pPr>
        <w:widowControl/>
        <w:snapToGrid w:val="0"/>
        <w:spacing w:line="480" w:lineRule="exact"/>
        <w:rPr>
          <w:rFonts w:ascii="仿宋" w:eastAsia="仿宋"/>
          <w:color w:val="auto"/>
          <w:kern w:val="0"/>
          <w:sz w:val="24"/>
          <w:highlight w:val="none"/>
        </w:rPr>
      </w:pPr>
    </w:p>
    <w:p w14:paraId="3DA58F58">
      <w:pPr>
        <w:widowControl/>
        <w:snapToGrid w:val="0"/>
        <w:spacing w:line="480" w:lineRule="exact"/>
        <w:rPr>
          <w:rFonts w:ascii="仿宋" w:eastAsia="仿宋"/>
          <w:color w:val="auto"/>
          <w:kern w:val="0"/>
          <w:sz w:val="24"/>
          <w:highlight w:val="none"/>
        </w:rPr>
      </w:pPr>
    </w:p>
    <w:p w14:paraId="291D0BAE">
      <w:pPr>
        <w:widowControl/>
        <w:snapToGrid w:val="0"/>
        <w:spacing w:line="480" w:lineRule="exact"/>
        <w:rPr>
          <w:rFonts w:ascii="仿宋" w:eastAsia="仿宋"/>
          <w:color w:val="auto"/>
          <w:kern w:val="0"/>
          <w:sz w:val="24"/>
          <w:highlight w:val="none"/>
        </w:rPr>
      </w:pPr>
    </w:p>
    <w:p w14:paraId="51373DF1">
      <w:pPr>
        <w:widowControl/>
        <w:snapToGrid w:val="0"/>
        <w:spacing w:line="480" w:lineRule="exact"/>
        <w:rPr>
          <w:rFonts w:ascii="仿宋" w:eastAsia="仿宋"/>
          <w:color w:val="auto"/>
          <w:kern w:val="0"/>
          <w:sz w:val="24"/>
          <w:highlight w:val="none"/>
        </w:rPr>
      </w:pPr>
    </w:p>
    <w:p w14:paraId="420C0B9E">
      <w:pPr>
        <w:widowControl/>
        <w:snapToGrid w:val="0"/>
        <w:spacing w:line="480" w:lineRule="exact"/>
        <w:rPr>
          <w:rFonts w:ascii="仿宋" w:eastAsia="仿宋"/>
          <w:color w:val="auto"/>
          <w:kern w:val="0"/>
          <w:sz w:val="24"/>
          <w:highlight w:val="none"/>
        </w:rPr>
      </w:pPr>
    </w:p>
    <w:p w14:paraId="38AD6741">
      <w:pPr>
        <w:widowControl/>
        <w:snapToGrid w:val="0"/>
        <w:spacing w:line="480" w:lineRule="exact"/>
        <w:rPr>
          <w:rFonts w:ascii="仿宋" w:eastAsia="仿宋"/>
          <w:color w:val="auto"/>
          <w:kern w:val="0"/>
          <w:sz w:val="24"/>
          <w:highlight w:val="none"/>
        </w:rPr>
      </w:pPr>
    </w:p>
    <w:p w14:paraId="6646A1DF">
      <w:pPr>
        <w:widowControl/>
        <w:snapToGrid w:val="0"/>
        <w:spacing w:line="480" w:lineRule="exact"/>
        <w:rPr>
          <w:rFonts w:ascii="仿宋" w:eastAsia="仿宋"/>
          <w:color w:val="auto"/>
          <w:kern w:val="0"/>
          <w:sz w:val="24"/>
          <w:highlight w:val="none"/>
        </w:rPr>
      </w:pPr>
    </w:p>
    <w:p w14:paraId="067A469E">
      <w:pPr>
        <w:widowControl/>
        <w:snapToGrid w:val="0"/>
        <w:spacing w:line="480" w:lineRule="exact"/>
        <w:rPr>
          <w:rFonts w:ascii="仿宋" w:eastAsia="仿宋"/>
          <w:color w:val="auto"/>
          <w:kern w:val="0"/>
          <w:sz w:val="24"/>
          <w:highlight w:val="none"/>
        </w:rPr>
      </w:pPr>
    </w:p>
    <w:p w14:paraId="11C11CD1">
      <w:pPr>
        <w:widowControl/>
        <w:snapToGrid w:val="0"/>
        <w:spacing w:line="480" w:lineRule="exact"/>
        <w:rPr>
          <w:rFonts w:ascii="仿宋" w:eastAsia="仿宋"/>
          <w:color w:val="auto"/>
          <w:kern w:val="0"/>
          <w:sz w:val="24"/>
          <w:highlight w:val="none"/>
        </w:rPr>
      </w:pPr>
    </w:p>
    <w:p w14:paraId="1D75AAE3">
      <w:pPr>
        <w:widowControl/>
        <w:snapToGrid w:val="0"/>
        <w:spacing w:line="480" w:lineRule="exact"/>
        <w:rPr>
          <w:rFonts w:ascii="仿宋" w:eastAsia="仿宋"/>
          <w:color w:val="auto"/>
          <w:kern w:val="0"/>
          <w:sz w:val="24"/>
          <w:highlight w:val="none"/>
        </w:rPr>
      </w:pPr>
    </w:p>
    <w:p w14:paraId="1C97EE30">
      <w:pPr>
        <w:widowControl/>
        <w:snapToGrid w:val="0"/>
        <w:spacing w:line="480" w:lineRule="exact"/>
        <w:rPr>
          <w:rFonts w:ascii="仿宋" w:eastAsia="仿宋"/>
          <w:color w:val="auto"/>
          <w:kern w:val="0"/>
          <w:sz w:val="24"/>
          <w:highlight w:val="none"/>
        </w:rPr>
      </w:pPr>
    </w:p>
    <w:p w14:paraId="202614EC">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77D22A49">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707283B6">
      <w:pPr>
        <w:adjustRightInd w:val="0"/>
        <w:snapToGrid w:val="0"/>
        <w:spacing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59ED933">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p>
    <w:p w14:paraId="3FB60C6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地址：邮编：</w:t>
      </w:r>
    </w:p>
    <w:p w14:paraId="4A317A5A">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授权代表：联系电话：</w:t>
      </w:r>
    </w:p>
    <w:p w14:paraId="52E69212">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p>
    <w:p w14:paraId="0AF67894">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4B72AAF6">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p>
    <w:p w14:paraId="70400CF2">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质疑项目的编号：标项：</w:t>
      </w:r>
    </w:p>
    <w:p w14:paraId="1A8184B6">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p>
    <w:p w14:paraId="0FFBBE78">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p>
    <w:p w14:paraId="36825B77">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61A0D46F">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p>
    <w:p w14:paraId="3F651EBE">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p>
    <w:p w14:paraId="2F6719AB">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p>
    <w:p w14:paraId="2FE19D32">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6259BF9A">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177FACD3">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1C743F07">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p>
    <w:p w14:paraId="441917FA">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p>
    <w:p w14:paraId="3F733C41">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42542A31">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245B3BDD">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14:paraId="32178309">
      <w:pPr>
        <w:adjustRightInd w:val="0"/>
        <w:snapToGrid w:val="0"/>
        <w:spacing w:line="360" w:lineRule="auto"/>
        <w:rPr>
          <w:rFonts w:ascii="仿宋" w:eastAsia="仿宋" w:cs="仿宋"/>
          <w:color w:val="auto"/>
          <w:sz w:val="24"/>
          <w:szCs w:val="24"/>
          <w:highlight w:val="none"/>
          <w:u w:val="dotted"/>
        </w:rPr>
      </w:pPr>
    </w:p>
    <w:p w14:paraId="6DB6B1EF">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2DCCA338">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222E6291">
      <w:pPr>
        <w:adjustRightInd w:val="0"/>
        <w:snapToGrid w:val="0"/>
        <w:spacing w:line="360" w:lineRule="auto"/>
        <w:rPr>
          <w:rFonts w:ascii="仿宋" w:eastAsia="仿宋" w:cs="仿宋"/>
          <w:color w:val="auto"/>
          <w:sz w:val="24"/>
          <w:szCs w:val="24"/>
          <w:highlight w:val="none"/>
        </w:rPr>
      </w:pPr>
    </w:p>
    <w:p w14:paraId="190C45BE">
      <w:pPr>
        <w:adjustRightInd w:val="0"/>
        <w:snapToGrid w:val="0"/>
        <w:spacing w:line="360" w:lineRule="auto"/>
        <w:rPr>
          <w:rFonts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微软雅黑 Light">
    <w:panose1 w:val="020B0502040204020203"/>
    <w:charset w:val="86"/>
    <w:family w:val="swiss"/>
    <w:pitch w:val="default"/>
    <w:sig w:usb0="80000287" w:usb1="2ACF001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91200">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CF9B259">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41F14D1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9C3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E027">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21</w:t>
    </w:r>
    <w:r>
      <w:rPr>
        <w:rStyle w:val="30"/>
      </w:rPr>
      <w:fldChar w:fldCharType="end"/>
    </w:r>
  </w:p>
  <w:p w14:paraId="7C1988F7">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TJkZmUyMDU1ZjE4MGNjMmUxMGMwMDM0MTY3ZjU4MjcifQ=="/>
  </w:docVars>
  <w:rsids>
    <w:rsidRoot w:val="00906B53"/>
    <w:rsid w:val="001765C1"/>
    <w:rsid w:val="002606B9"/>
    <w:rsid w:val="003343FD"/>
    <w:rsid w:val="004D29D8"/>
    <w:rsid w:val="006B1DE9"/>
    <w:rsid w:val="006E6090"/>
    <w:rsid w:val="007A32BA"/>
    <w:rsid w:val="00853B6B"/>
    <w:rsid w:val="00906B53"/>
    <w:rsid w:val="00B44E16"/>
    <w:rsid w:val="00B7398C"/>
    <w:rsid w:val="00FC45AD"/>
    <w:rsid w:val="09EA1B90"/>
    <w:rsid w:val="0A3E6DFF"/>
    <w:rsid w:val="0A56047D"/>
    <w:rsid w:val="0C76701F"/>
    <w:rsid w:val="0EE57777"/>
    <w:rsid w:val="0F8D74C6"/>
    <w:rsid w:val="0FF534E0"/>
    <w:rsid w:val="12CF544D"/>
    <w:rsid w:val="132A2796"/>
    <w:rsid w:val="155A38FC"/>
    <w:rsid w:val="16EB0982"/>
    <w:rsid w:val="19532F7A"/>
    <w:rsid w:val="1B3A22C2"/>
    <w:rsid w:val="1B607B19"/>
    <w:rsid w:val="1BB13E5D"/>
    <w:rsid w:val="20C42322"/>
    <w:rsid w:val="22F83A17"/>
    <w:rsid w:val="28971827"/>
    <w:rsid w:val="2B24177C"/>
    <w:rsid w:val="2C0C04FA"/>
    <w:rsid w:val="2C0E1D7C"/>
    <w:rsid w:val="2C1F45EB"/>
    <w:rsid w:val="31E24E52"/>
    <w:rsid w:val="332E65C2"/>
    <w:rsid w:val="35607563"/>
    <w:rsid w:val="363C1AE6"/>
    <w:rsid w:val="37464390"/>
    <w:rsid w:val="37D324C6"/>
    <w:rsid w:val="3B8941BE"/>
    <w:rsid w:val="3C2E3AE6"/>
    <w:rsid w:val="40351C18"/>
    <w:rsid w:val="42A21D60"/>
    <w:rsid w:val="42CD23D0"/>
    <w:rsid w:val="45372830"/>
    <w:rsid w:val="4E261F83"/>
    <w:rsid w:val="4EEE1861"/>
    <w:rsid w:val="4F6E7AEE"/>
    <w:rsid w:val="50446212"/>
    <w:rsid w:val="51CE04DE"/>
    <w:rsid w:val="59053DC6"/>
    <w:rsid w:val="59921A90"/>
    <w:rsid w:val="5A492DA3"/>
    <w:rsid w:val="5B884F17"/>
    <w:rsid w:val="5CF83A38"/>
    <w:rsid w:val="60077964"/>
    <w:rsid w:val="611D0AE5"/>
    <w:rsid w:val="630259A0"/>
    <w:rsid w:val="6312310B"/>
    <w:rsid w:val="65CA5DF4"/>
    <w:rsid w:val="688C4B45"/>
    <w:rsid w:val="6A6C5215"/>
    <w:rsid w:val="6AC067ED"/>
    <w:rsid w:val="6BCD3107"/>
    <w:rsid w:val="6C3F109E"/>
    <w:rsid w:val="6F961902"/>
    <w:rsid w:val="6FB14E1F"/>
    <w:rsid w:val="724A5BDF"/>
    <w:rsid w:val="74414889"/>
    <w:rsid w:val="75021059"/>
    <w:rsid w:val="753E1EAE"/>
    <w:rsid w:val="76057890"/>
    <w:rsid w:val="76A60352"/>
    <w:rsid w:val="76AE1873"/>
    <w:rsid w:val="787C2FE6"/>
    <w:rsid w:val="7E591870"/>
    <w:rsid w:val="7E760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列表段落1"/>
    <w:basedOn w:val="1"/>
    <w:qFormat/>
    <w:uiPriority w:val="34"/>
    <w:pPr>
      <w:ind w:firstLine="420"/>
    </w:pPr>
    <w:rPr>
      <w:szCs w:val="24"/>
    </w:rPr>
  </w:style>
  <w:style w:type="character" w:customStyle="1" w:styleId="41">
    <w:name w:val="font01"/>
    <w:basedOn w:val="28"/>
    <w:qFormat/>
    <w:uiPriority w:val="0"/>
    <w:rPr>
      <w:rFonts w:hint="eastAsia" w:ascii="微软雅黑 Light" w:hAnsi="微软雅黑 Light" w:eastAsia="微软雅黑 Light" w:cs="微软雅黑 Light"/>
      <w:b/>
      <w:bCs/>
      <w:color w:val="000000"/>
      <w:sz w:val="22"/>
      <w:szCs w:val="22"/>
      <w:u w:val="none"/>
    </w:rPr>
  </w:style>
  <w:style w:type="character" w:customStyle="1" w:styleId="42">
    <w:name w:val="font31"/>
    <w:basedOn w:val="28"/>
    <w:qFormat/>
    <w:uiPriority w:val="0"/>
    <w:rPr>
      <w:rFonts w:hint="eastAsia" w:ascii="微软雅黑 Light" w:hAnsi="微软雅黑 Light" w:eastAsia="微软雅黑 Light" w:cs="微软雅黑 Light"/>
      <w:color w:val="000000"/>
      <w:sz w:val="22"/>
      <w:szCs w:val="22"/>
      <w:u w:val="none"/>
    </w:rPr>
  </w:style>
  <w:style w:type="character" w:customStyle="1" w:styleId="43">
    <w:name w:val="font51"/>
    <w:basedOn w:val="28"/>
    <w:qFormat/>
    <w:uiPriority w:val="0"/>
    <w:rPr>
      <w:rFonts w:hint="default" w:ascii="Times New Roman" w:hAnsi="Times New Roman" w:cs="Times New Roman"/>
      <w:color w:val="000000"/>
      <w:sz w:val="14"/>
      <w:szCs w:val="14"/>
      <w:u w:val="none"/>
    </w:rPr>
  </w:style>
  <w:style w:type="character" w:customStyle="1" w:styleId="44">
    <w:name w:val="font61"/>
    <w:basedOn w:val="28"/>
    <w:qFormat/>
    <w:uiPriority w:val="0"/>
    <w:rPr>
      <w:rFonts w:hint="default" w:ascii="等线" w:hAnsi="等线" w:eastAsia="等线" w:cs="等线"/>
      <w:color w:val="000000"/>
      <w:sz w:val="21"/>
      <w:szCs w:val="21"/>
      <w:u w:val="none"/>
    </w:rPr>
  </w:style>
  <w:style w:type="character" w:customStyle="1" w:styleId="45">
    <w:name w:val="font41"/>
    <w:basedOn w:val="28"/>
    <w:qFormat/>
    <w:uiPriority w:val="0"/>
    <w:rPr>
      <w:rFonts w:hint="default" w:ascii="等线" w:hAnsi="等线" w:eastAsia="等线" w:cs="等线"/>
      <w:color w:val="000000"/>
      <w:sz w:val="22"/>
      <w:szCs w:val="22"/>
      <w:u w:val="none"/>
    </w:rPr>
  </w:style>
  <w:style w:type="character" w:customStyle="1" w:styleId="46">
    <w:name w:val="font71"/>
    <w:basedOn w:val="28"/>
    <w:qFormat/>
    <w:uiPriority w:val="0"/>
    <w:rPr>
      <w:rFonts w:hint="eastAsia" w:ascii="宋体" w:hAnsi="宋体" w:eastAsia="宋体" w:cs="宋体"/>
      <w:color w:val="000000"/>
      <w:sz w:val="21"/>
      <w:szCs w:val="21"/>
      <w:u w:val="none"/>
    </w:rPr>
  </w:style>
  <w:style w:type="character" w:customStyle="1" w:styleId="47">
    <w:name w:val="font81"/>
    <w:basedOn w:val="28"/>
    <w:qFormat/>
    <w:uiPriority w:val="0"/>
    <w:rPr>
      <w:rFonts w:hint="default" w:ascii="等线" w:hAnsi="等线" w:eastAsia="等线" w:cs="等线"/>
      <w:color w:val="000000"/>
      <w:sz w:val="21"/>
      <w:szCs w:val="21"/>
      <w:u w:val="none"/>
    </w:rPr>
  </w:style>
  <w:style w:type="character" w:customStyle="1" w:styleId="48">
    <w:name w:val="font91"/>
    <w:basedOn w:val="28"/>
    <w:qFormat/>
    <w:uiPriority w:val="0"/>
    <w:rPr>
      <w:rFonts w:hint="default" w:ascii="等线" w:hAnsi="等线" w:eastAsia="等线" w:cs="等线"/>
      <w:color w:val="000000"/>
      <w:sz w:val="22"/>
      <w:szCs w:val="22"/>
      <w:u w:val="none"/>
    </w:rPr>
  </w:style>
  <w:style w:type="character" w:customStyle="1" w:styleId="49">
    <w:name w:val="font101"/>
    <w:basedOn w:val="28"/>
    <w:qFormat/>
    <w:uiPriority w:val="0"/>
    <w:rPr>
      <w:rFonts w:hint="default" w:ascii="Times New Roman" w:hAnsi="Times New Roman" w:cs="Times New Roman"/>
      <w:color w:val="000000"/>
      <w:sz w:val="22"/>
      <w:szCs w:val="22"/>
      <w:u w:val="none"/>
    </w:rPr>
  </w:style>
  <w:style w:type="character" w:customStyle="1" w:styleId="50">
    <w:name w:val="font112"/>
    <w:basedOn w:val="28"/>
    <w:qFormat/>
    <w:uiPriority w:val="0"/>
    <w:rPr>
      <w:rFonts w:hint="default" w:ascii="Times New Roman" w:hAnsi="Times New Roman" w:cs="Times New Roman"/>
      <w:color w:val="000000"/>
      <w:sz w:val="14"/>
      <w:szCs w:val="14"/>
      <w:u w:val="none"/>
    </w:rPr>
  </w:style>
  <w:style w:type="character" w:customStyle="1" w:styleId="51">
    <w:name w:val="font121"/>
    <w:basedOn w:val="28"/>
    <w:qFormat/>
    <w:uiPriority w:val="0"/>
    <w:rPr>
      <w:rFonts w:hint="default" w:ascii="等线" w:hAnsi="等线" w:eastAsia="等线" w:cs="等线"/>
      <w:color w:val="000000"/>
      <w:sz w:val="21"/>
      <w:szCs w:val="21"/>
      <w:u w:val="none"/>
    </w:rPr>
  </w:style>
  <w:style w:type="character" w:customStyle="1" w:styleId="52">
    <w:name w:val="font11"/>
    <w:basedOn w:val="28"/>
    <w:qFormat/>
    <w:uiPriority w:val="0"/>
    <w:rPr>
      <w:rFonts w:hint="default" w:ascii="等线" w:hAnsi="等线" w:eastAsia="等线" w:cs="等线"/>
      <w:color w:val="000000"/>
      <w:sz w:val="22"/>
      <w:szCs w:val="22"/>
      <w:u w:val="none"/>
    </w:rPr>
  </w:style>
  <w:style w:type="character" w:customStyle="1" w:styleId="53">
    <w:name w:val="font21"/>
    <w:basedOn w:val="28"/>
    <w:qFormat/>
    <w:uiPriority w:val="0"/>
    <w:rPr>
      <w:rFonts w:hint="default" w:ascii="等线" w:hAnsi="等线" w:eastAsia="等线" w:cs="等线"/>
      <w:color w:val="FF0000"/>
      <w:sz w:val="22"/>
      <w:szCs w:val="22"/>
      <w:u w:val="none"/>
    </w:rPr>
  </w:style>
  <w:style w:type="paragraph" w:styleId="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25388</Words>
  <Characters>27416</Characters>
  <Lines>217</Lines>
  <Paragraphs>61</Paragraphs>
  <TotalTime>0</TotalTime>
  <ScaleCrop>false</ScaleCrop>
  <LinksUpToDate>false</LinksUpToDate>
  <CharactersWithSpaces>28512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丫丫</cp:lastModifiedBy>
  <cp:lastPrinted>2024-11-01T02:25:00Z</cp:lastPrinted>
  <dcterms:modified xsi:type="dcterms:W3CDTF">2024-11-16T05:56:18Z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B450F7F57CB74474A5E75CE3BC8D44B1</vt:lpwstr>
  </property>
</Properties>
</file>