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B0D" w:rsidRDefault="00263B0D">
      <w:pPr>
        <w:jc w:val="center"/>
        <w:outlineLvl w:val="0"/>
        <w:rPr>
          <w:rFonts w:ascii="隶书" w:eastAsia="隶书" w:hAnsi="Arial" w:cs="Arial"/>
          <w:b/>
          <w:spacing w:val="-12"/>
          <w:sz w:val="48"/>
          <w:szCs w:val="48"/>
        </w:rPr>
      </w:pPr>
    </w:p>
    <w:p w:rsidR="00263B0D" w:rsidRDefault="00D80DB4">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绍兴市政务服务办公室</w:t>
      </w:r>
    </w:p>
    <w:p w:rsidR="00263B0D" w:rsidRDefault="00D80DB4">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2025</w:t>
      </w:r>
      <w:r>
        <w:rPr>
          <w:rFonts w:ascii="隶书" w:eastAsia="隶书" w:hAnsi="Arial" w:cs="Arial" w:hint="eastAsia"/>
          <w:b/>
          <w:spacing w:val="-12"/>
          <w:sz w:val="48"/>
          <w:szCs w:val="48"/>
        </w:rPr>
        <w:t>年度机关食堂外包服务费项目</w:t>
      </w:r>
    </w:p>
    <w:p w:rsidR="00263B0D" w:rsidRDefault="00263B0D">
      <w:pPr>
        <w:outlineLvl w:val="0"/>
        <w:rPr>
          <w:rFonts w:ascii="隶书" w:eastAsia="隶书"/>
          <w:sz w:val="44"/>
        </w:rPr>
      </w:pPr>
    </w:p>
    <w:p w:rsidR="00263B0D" w:rsidRDefault="00263B0D">
      <w:pPr>
        <w:outlineLvl w:val="0"/>
        <w:rPr>
          <w:rFonts w:ascii="隶书" w:eastAsia="隶书"/>
          <w:sz w:val="44"/>
        </w:rPr>
      </w:pPr>
    </w:p>
    <w:p w:rsidR="00263B0D" w:rsidRDefault="00D80DB4">
      <w:pPr>
        <w:jc w:val="center"/>
        <w:outlineLvl w:val="0"/>
        <w:rPr>
          <w:rFonts w:ascii="隶书" w:eastAsia="隶书" w:hAnsi="Arial" w:cs="Arial"/>
          <w:b/>
          <w:sz w:val="72"/>
          <w:szCs w:val="72"/>
        </w:rPr>
      </w:pPr>
      <w:r>
        <w:rPr>
          <w:rFonts w:ascii="隶书" w:eastAsia="隶书" w:hAnsi="Arial" w:cs="Arial" w:hint="eastAsia"/>
          <w:b/>
          <w:sz w:val="72"/>
          <w:szCs w:val="72"/>
        </w:rPr>
        <w:t>公</w:t>
      </w:r>
    </w:p>
    <w:p w:rsidR="00263B0D" w:rsidRDefault="00D80DB4">
      <w:pPr>
        <w:jc w:val="center"/>
        <w:outlineLvl w:val="0"/>
        <w:rPr>
          <w:rFonts w:ascii="隶书" w:eastAsia="隶书" w:hAnsi="Arial" w:cs="Arial"/>
          <w:b/>
          <w:sz w:val="72"/>
          <w:szCs w:val="72"/>
        </w:rPr>
      </w:pPr>
      <w:r>
        <w:rPr>
          <w:rFonts w:ascii="隶书" w:eastAsia="隶书" w:hAnsi="Arial" w:cs="Arial" w:hint="eastAsia"/>
          <w:b/>
          <w:sz w:val="72"/>
          <w:szCs w:val="72"/>
        </w:rPr>
        <w:t>开</w:t>
      </w:r>
    </w:p>
    <w:p w:rsidR="00263B0D" w:rsidRDefault="00D80DB4">
      <w:pPr>
        <w:jc w:val="center"/>
        <w:outlineLvl w:val="0"/>
        <w:rPr>
          <w:rFonts w:ascii="隶书" w:eastAsia="隶书" w:hAnsi="Arial" w:cs="Arial"/>
          <w:b/>
          <w:sz w:val="72"/>
          <w:szCs w:val="72"/>
        </w:rPr>
      </w:pPr>
      <w:r>
        <w:rPr>
          <w:rFonts w:ascii="隶书" w:eastAsia="隶书" w:hAnsi="Arial" w:cs="Arial" w:hint="eastAsia"/>
          <w:b/>
          <w:sz w:val="72"/>
          <w:szCs w:val="72"/>
        </w:rPr>
        <w:t>招</w:t>
      </w:r>
    </w:p>
    <w:p w:rsidR="00263B0D" w:rsidRDefault="00D80DB4">
      <w:pPr>
        <w:jc w:val="center"/>
        <w:outlineLvl w:val="0"/>
        <w:rPr>
          <w:rFonts w:ascii="隶书" w:eastAsia="隶书" w:hAnsi="Arial" w:cs="Arial"/>
          <w:b/>
          <w:sz w:val="72"/>
          <w:szCs w:val="72"/>
        </w:rPr>
      </w:pPr>
      <w:r>
        <w:rPr>
          <w:rFonts w:ascii="隶书" w:eastAsia="隶书" w:hAnsi="Arial" w:cs="Arial" w:hint="eastAsia"/>
          <w:b/>
          <w:sz w:val="72"/>
          <w:szCs w:val="72"/>
        </w:rPr>
        <w:t>标</w:t>
      </w:r>
    </w:p>
    <w:p w:rsidR="00263B0D" w:rsidRDefault="00D80DB4">
      <w:pPr>
        <w:jc w:val="center"/>
        <w:outlineLvl w:val="0"/>
        <w:rPr>
          <w:rFonts w:ascii="隶书" w:eastAsia="隶书"/>
          <w:b/>
          <w:sz w:val="72"/>
          <w:szCs w:val="72"/>
        </w:rPr>
      </w:pPr>
      <w:r>
        <w:rPr>
          <w:rFonts w:ascii="隶书" w:eastAsia="隶书" w:hint="eastAsia"/>
          <w:b/>
          <w:sz w:val="72"/>
          <w:szCs w:val="72"/>
        </w:rPr>
        <w:t>文</w:t>
      </w:r>
    </w:p>
    <w:p w:rsidR="00263B0D" w:rsidRDefault="00D80DB4">
      <w:pPr>
        <w:jc w:val="center"/>
        <w:outlineLvl w:val="0"/>
        <w:rPr>
          <w:rFonts w:ascii="隶书" w:eastAsia="隶书"/>
          <w:sz w:val="44"/>
        </w:rPr>
      </w:pPr>
      <w:r>
        <w:rPr>
          <w:rFonts w:ascii="隶书" w:eastAsia="隶书" w:hint="eastAsia"/>
          <w:b/>
          <w:sz w:val="72"/>
          <w:szCs w:val="72"/>
        </w:rPr>
        <w:t>件</w:t>
      </w:r>
    </w:p>
    <w:p w:rsidR="00263B0D" w:rsidRDefault="00D80DB4">
      <w:pPr>
        <w:jc w:val="center"/>
        <w:outlineLvl w:val="0"/>
        <w:rPr>
          <w:rFonts w:ascii="隶书" w:eastAsia="隶书"/>
          <w:sz w:val="44"/>
        </w:rPr>
      </w:pPr>
      <w:r>
        <w:rPr>
          <w:rFonts w:ascii="隶书" w:eastAsia="隶书" w:hint="eastAsia"/>
          <w:sz w:val="44"/>
        </w:rPr>
        <w:t>（电子招投标）</w:t>
      </w:r>
    </w:p>
    <w:p w:rsidR="00263B0D" w:rsidRDefault="00263B0D">
      <w:pPr>
        <w:jc w:val="center"/>
        <w:outlineLvl w:val="0"/>
        <w:rPr>
          <w:rFonts w:ascii="隶书" w:eastAsia="隶书"/>
          <w:sz w:val="44"/>
        </w:rPr>
      </w:pPr>
    </w:p>
    <w:p w:rsidR="00263B0D" w:rsidRDefault="00263B0D">
      <w:pPr>
        <w:jc w:val="center"/>
        <w:outlineLvl w:val="0"/>
        <w:rPr>
          <w:rFonts w:ascii="隶书" w:eastAsia="隶书"/>
          <w:sz w:val="44"/>
        </w:rPr>
      </w:pPr>
    </w:p>
    <w:p w:rsidR="00263B0D" w:rsidRDefault="00D80DB4">
      <w:pPr>
        <w:jc w:val="center"/>
        <w:rPr>
          <w:rFonts w:ascii="隶书" w:eastAsia="隶书"/>
          <w:b/>
          <w:sz w:val="28"/>
          <w:szCs w:val="28"/>
        </w:rPr>
      </w:pPr>
      <w:r>
        <w:rPr>
          <w:rFonts w:ascii="隶书" w:eastAsia="隶书" w:hint="eastAsia"/>
          <w:b/>
          <w:sz w:val="28"/>
          <w:szCs w:val="28"/>
        </w:rPr>
        <w:t>招标编号</w:t>
      </w:r>
      <w:r>
        <w:rPr>
          <w:rFonts w:ascii="隶书" w:eastAsia="隶书" w:hint="eastAsia"/>
          <w:b/>
          <w:sz w:val="28"/>
          <w:szCs w:val="28"/>
        </w:rPr>
        <w:t>:</w:t>
      </w:r>
      <w:r>
        <w:rPr>
          <w:rFonts w:ascii="隶书" w:eastAsia="隶书" w:hint="eastAsia"/>
          <w:b/>
          <w:sz w:val="28"/>
          <w:szCs w:val="28"/>
        </w:rPr>
        <w:t>2024-11-0129</w:t>
      </w:r>
    </w:p>
    <w:tbl>
      <w:tblPr>
        <w:tblW w:w="7801" w:type="dxa"/>
        <w:jc w:val="center"/>
        <w:tblLayout w:type="fixed"/>
        <w:tblLook w:val="04A0"/>
      </w:tblPr>
      <w:tblGrid>
        <w:gridCol w:w="2356"/>
        <w:gridCol w:w="5445"/>
      </w:tblGrid>
      <w:tr w:rsidR="00263B0D">
        <w:trPr>
          <w:trHeight w:val="443"/>
          <w:jc w:val="center"/>
        </w:trPr>
        <w:tc>
          <w:tcPr>
            <w:tcW w:w="2356" w:type="dxa"/>
          </w:tcPr>
          <w:p w:rsidR="00263B0D" w:rsidRDefault="00D80DB4">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263B0D" w:rsidRDefault="00D80DB4">
            <w:pPr>
              <w:spacing w:line="320" w:lineRule="exact"/>
              <w:outlineLvl w:val="0"/>
              <w:rPr>
                <w:rFonts w:ascii="隶书" w:eastAsia="隶书" w:hAnsi="宋体"/>
                <w:sz w:val="28"/>
                <w:szCs w:val="28"/>
              </w:rPr>
            </w:pPr>
            <w:r>
              <w:rPr>
                <w:rFonts w:ascii="隶书" w:eastAsia="隶书" w:hAnsi="宋体" w:hint="eastAsia"/>
                <w:sz w:val="28"/>
                <w:szCs w:val="28"/>
              </w:rPr>
              <w:t>绍兴市政务服务办公室</w:t>
            </w:r>
          </w:p>
        </w:tc>
      </w:tr>
      <w:tr w:rsidR="00263B0D">
        <w:trPr>
          <w:trHeight w:val="494"/>
          <w:jc w:val="center"/>
        </w:trPr>
        <w:tc>
          <w:tcPr>
            <w:tcW w:w="2356" w:type="dxa"/>
          </w:tcPr>
          <w:p w:rsidR="00263B0D" w:rsidRDefault="00D80DB4">
            <w:pPr>
              <w:spacing w:after="100" w:afterAutospacing="1" w:line="440" w:lineRule="exact"/>
              <w:rPr>
                <w:rFonts w:ascii="隶书" w:eastAsia="隶书" w:hAnsi="宋体"/>
                <w:sz w:val="28"/>
                <w:szCs w:val="28"/>
              </w:rPr>
            </w:pPr>
            <w:r w:rsidRPr="00D80DB4">
              <w:rPr>
                <w:rFonts w:ascii="隶书" w:eastAsia="隶书" w:hAnsi="宋体" w:hint="eastAsia"/>
                <w:w w:val="93"/>
                <w:kern w:val="0"/>
                <w:sz w:val="28"/>
                <w:szCs w:val="28"/>
                <w:fitText w:val="1680" w:id="1"/>
              </w:rPr>
              <w:t>采购代理机</w:t>
            </w:r>
            <w:r w:rsidRPr="00D80DB4">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263B0D" w:rsidRDefault="00D80DB4">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263B0D">
        <w:trPr>
          <w:trHeight w:val="397"/>
          <w:jc w:val="center"/>
        </w:trPr>
        <w:tc>
          <w:tcPr>
            <w:tcW w:w="2356" w:type="dxa"/>
            <w:vMerge w:val="restart"/>
            <w:vAlign w:val="center"/>
          </w:tcPr>
          <w:p w:rsidR="00263B0D" w:rsidRDefault="00D80DB4">
            <w:pPr>
              <w:spacing w:after="100" w:afterAutospacing="1" w:line="440" w:lineRule="exact"/>
              <w:rPr>
                <w:rFonts w:ascii="隶书" w:eastAsia="隶书" w:hAnsi="宋体"/>
                <w:sz w:val="28"/>
                <w:szCs w:val="28"/>
              </w:rPr>
            </w:pPr>
            <w:r w:rsidRPr="00D80DB4">
              <w:rPr>
                <w:rFonts w:ascii="隶书" w:eastAsia="隶书" w:hAnsi="宋体" w:hint="eastAsia"/>
                <w:spacing w:val="75"/>
                <w:kern w:val="0"/>
                <w:sz w:val="28"/>
                <w:szCs w:val="28"/>
                <w:fitText w:val="1680" w:id="2"/>
              </w:rPr>
              <w:t>监督单</w:t>
            </w:r>
            <w:r w:rsidRPr="00D80DB4">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263B0D" w:rsidRDefault="00D80DB4">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263B0D">
        <w:trPr>
          <w:trHeight w:val="397"/>
          <w:jc w:val="center"/>
        </w:trPr>
        <w:tc>
          <w:tcPr>
            <w:tcW w:w="2356" w:type="dxa"/>
            <w:vMerge/>
          </w:tcPr>
          <w:p w:rsidR="00263B0D" w:rsidRDefault="00263B0D">
            <w:pPr>
              <w:spacing w:after="100" w:afterAutospacing="1" w:line="440" w:lineRule="exact"/>
              <w:rPr>
                <w:rFonts w:ascii="隶书" w:eastAsia="隶书" w:hAnsi="宋体"/>
                <w:sz w:val="28"/>
                <w:szCs w:val="28"/>
              </w:rPr>
            </w:pPr>
          </w:p>
        </w:tc>
        <w:tc>
          <w:tcPr>
            <w:tcW w:w="5445" w:type="dxa"/>
          </w:tcPr>
          <w:p w:rsidR="00263B0D" w:rsidRDefault="00D80DB4">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263B0D">
        <w:trPr>
          <w:trHeight w:val="333"/>
          <w:jc w:val="center"/>
        </w:trPr>
        <w:tc>
          <w:tcPr>
            <w:tcW w:w="7801" w:type="dxa"/>
            <w:gridSpan w:val="2"/>
          </w:tcPr>
          <w:p w:rsidR="00263B0D" w:rsidRDefault="00D80DB4">
            <w:pPr>
              <w:spacing w:after="100" w:afterAutospacing="1" w:line="440" w:lineRule="exact"/>
              <w:jc w:val="center"/>
              <w:rPr>
                <w:rFonts w:ascii="隶书" w:eastAsia="隶书" w:hAnsi="宋体"/>
                <w:sz w:val="28"/>
                <w:szCs w:val="28"/>
              </w:rPr>
            </w:pPr>
            <w:r>
              <w:rPr>
                <w:rFonts w:ascii="隶书" w:eastAsia="隶书" w:hint="eastAsia"/>
                <w:sz w:val="28"/>
                <w:szCs w:val="28"/>
              </w:rPr>
              <w:t>二○二</w:t>
            </w:r>
            <w:r>
              <w:rPr>
                <w:rFonts w:ascii="隶书" w:eastAsia="隶书" w:hint="eastAsia"/>
                <w:sz w:val="28"/>
                <w:szCs w:val="28"/>
              </w:rPr>
              <w:t>四</w:t>
            </w:r>
            <w:r>
              <w:rPr>
                <w:rFonts w:ascii="隶书" w:eastAsia="隶书" w:hint="eastAsia"/>
                <w:sz w:val="28"/>
                <w:szCs w:val="28"/>
              </w:rPr>
              <w:t>年</w:t>
            </w:r>
            <w:r>
              <w:rPr>
                <w:rFonts w:ascii="隶书" w:eastAsia="隶书" w:hint="eastAsia"/>
                <w:sz w:val="28"/>
                <w:szCs w:val="28"/>
              </w:rPr>
              <w:t>十一</w:t>
            </w:r>
            <w:r>
              <w:rPr>
                <w:rFonts w:ascii="隶书" w:eastAsia="隶书" w:hint="eastAsia"/>
                <w:sz w:val="28"/>
                <w:szCs w:val="28"/>
              </w:rPr>
              <w:t>月</w:t>
            </w:r>
          </w:p>
        </w:tc>
      </w:tr>
    </w:tbl>
    <w:p w:rsidR="00263B0D" w:rsidRDefault="00D80DB4">
      <w:pPr>
        <w:pageBreakBefore/>
        <w:jc w:val="center"/>
        <w:rPr>
          <w:rFonts w:ascii="隶书" w:eastAsia="隶书"/>
          <w:b/>
          <w:sz w:val="44"/>
          <w:szCs w:val="44"/>
        </w:rPr>
      </w:pPr>
      <w:r>
        <w:rPr>
          <w:rFonts w:ascii="隶书" w:eastAsia="隶书" w:hint="eastAsia"/>
          <w:b/>
          <w:sz w:val="44"/>
          <w:szCs w:val="44"/>
        </w:rPr>
        <w:lastRenderedPageBreak/>
        <w:t xml:space="preserve">  </w:t>
      </w:r>
    </w:p>
    <w:p w:rsidR="00263B0D" w:rsidRDefault="00263B0D">
      <w:pPr>
        <w:jc w:val="center"/>
        <w:rPr>
          <w:rFonts w:ascii="隶书" w:eastAsia="隶书"/>
          <w:b/>
          <w:sz w:val="44"/>
          <w:szCs w:val="44"/>
        </w:rPr>
      </w:pPr>
    </w:p>
    <w:p w:rsidR="00263B0D" w:rsidRDefault="00D80DB4">
      <w:pPr>
        <w:jc w:val="center"/>
        <w:rPr>
          <w:rFonts w:ascii="仿宋_GB2312" w:eastAsia="仿宋_GB2312"/>
          <w:b/>
          <w:sz w:val="44"/>
          <w:szCs w:val="44"/>
        </w:rPr>
      </w:pPr>
      <w:r>
        <w:rPr>
          <w:rFonts w:ascii="仿宋_GB2312" w:eastAsia="仿宋_GB2312" w:hint="eastAsia"/>
          <w:b/>
          <w:sz w:val="44"/>
          <w:szCs w:val="44"/>
        </w:rPr>
        <w:t>目录</w:t>
      </w:r>
    </w:p>
    <w:p w:rsidR="00263B0D" w:rsidRDefault="00263B0D">
      <w:pPr>
        <w:jc w:val="center"/>
        <w:rPr>
          <w:rFonts w:ascii="隶书" w:eastAsia="隶书"/>
          <w:b/>
          <w:sz w:val="44"/>
          <w:szCs w:val="44"/>
        </w:rPr>
      </w:pPr>
    </w:p>
    <w:p w:rsidR="00263B0D" w:rsidRDefault="00263B0D">
      <w:pPr>
        <w:jc w:val="center"/>
        <w:rPr>
          <w:rFonts w:ascii="隶书" w:eastAsia="隶书"/>
        </w:rPr>
      </w:pPr>
    </w:p>
    <w:p w:rsidR="00263B0D" w:rsidRDefault="00D80DB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263B0D" w:rsidRDefault="00D80DB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263B0D" w:rsidRDefault="00D80DB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263B0D" w:rsidRDefault="00D80DB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263B0D" w:rsidRDefault="00D80DB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263B0D" w:rsidRDefault="00D80DB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263B0D" w:rsidRDefault="00263B0D">
      <w:pPr>
        <w:snapToGrid w:val="0"/>
        <w:spacing w:line="480" w:lineRule="auto"/>
        <w:jc w:val="left"/>
        <w:rPr>
          <w:rFonts w:ascii="仿宋_GB2312" w:eastAsia="仿宋_GB2312" w:hAnsi="宋体"/>
          <w:sz w:val="36"/>
          <w:szCs w:val="36"/>
        </w:rPr>
      </w:pPr>
    </w:p>
    <w:p w:rsidR="00263B0D" w:rsidRDefault="00263B0D">
      <w:pPr>
        <w:snapToGrid w:val="0"/>
        <w:spacing w:line="480" w:lineRule="auto"/>
        <w:jc w:val="left"/>
        <w:rPr>
          <w:rFonts w:ascii="仿宋_GB2312" w:eastAsia="仿宋_GB2312" w:hAnsi="宋体"/>
          <w:sz w:val="36"/>
          <w:szCs w:val="36"/>
        </w:rPr>
      </w:pPr>
    </w:p>
    <w:p w:rsidR="00263B0D" w:rsidRDefault="00263B0D">
      <w:pPr>
        <w:snapToGrid w:val="0"/>
        <w:spacing w:line="480" w:lineRule="auto"/>
        <w:jc w:val="left"/>
        <w:rPr>
          <w:rFonts w:ascii="仿宋_GB2312" w:eastAsia="仿宋_GB2312" w:hAnsi="宋体"/>
          <w:sz w:val="36"/>
          <w:szCs w:val="36"/>
        </w:rPr>
      </w:pPr>
    </w:p>
    <w:p w:rsidR="00263B0D" w:rsidRDefault="00263B0D">
      <w:pPr>
        <w:snapToGrid w:val="0"/>
        <w:spacing w:line="480" w:lineRule="auto"/>
        <w:jc w:val="left"/>
        <w:rPr>
          <w:rFonts w:ascii="仿宋_GB2312" w:eastAsia="仿宋_GB2312" w:hAnsi="宋体"/>
          <w:sz w:val="36"/>
          <w:szCs w:val="36"/>
        </w:rPr>
      </w:pPr>
    </w:p>
    <w:p w:rsidR="00263B0D" w:rsidRDefault="00263B0D">
      <w:pPr>
        <w:snapToGrid w:val="0"/>
        <w:spacing w:line="480" w:lineRule="auto"/>
        <w:jc w:val="left"/>
        <w:rPr>
          <w:rFonts w:ascii="仿宋_GB2312" w:eastAsia="仿宋_GB2312" w:hAnsi="宋体"/>
          <w:sz w:val="36"/>
          <w:szCs w:val="36"/>
        </w:rPr>
      </w:pPr>
    </w:p>
    <w:p w:rsidR="00263B0D" w:rsidRDefault="00D80DB4">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8749" w:type="dxa"/>
        <w:tblLayout w:type="fixed"/>
        <w:tblCellMar>
          <w:left w:w="0" w:type="dxa"/>
          <w:right w:w="0" w:type="dxa"/>
        </w:tblCellMar>
        <w:tblLook w:val="04A0"/>
      </w:tblPr>
      <w:tblGrid>
        <w:gridCol w:w="8749"/>
      </w:tblGrid>
      <w:tr w:rsidR="00263B0D">
        <w:trPr>
          <w:trHeight w:val="12609"/>
        </w:trPr>
        <w:tc>
          <w:tcPr>
            <w:tcW w:w="8749" w:type="dxa"/>
            <w:vAlign w:val="center"/>
          </w:tcPr>
          <w:p w:rsidR="00263B0D" w:rsidRDefault="00D80DB4">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263B0D">
              <w:trPr>
                <w:trHeight w:val="1708"/>
              </w:trPr>
              <w:tc>
                <w:tcPr>
                  <w:tcW w:w="8674" w:type="dxa"/>
                </w:tcPr>
                <w:p w:rsidR="00263B0D" w:rsidRDefault="00D80DB4">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263B0D" w:rsidRDefault="00D80DB4">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绍兴市政务服务办公室</w:t>
                  </w:r>
                  <w:r>
                    <w:rPr>
                      <w:rFonts w:ascii="仿宋_GB2312" w:eastAsia="仿宋_GB2312" w:hAnsi="新宋体" w:hint="eastAsia"/>
                      <w:szCs w:val="24"/>
                      <w:u w:val="single"/>
                    </w:rPr>
                    <w:t>2025</w:t>
                  </w:r>
                  <w:r>
                    <w:rPr>
                      <w:rFonts w:ascii="仿宋_GB2312" w:eastAsia="仿宋_GB2312" w:hAnsi="新宋体" w:hint="eastAsia"/>
                      <w:szCs w:val="24"/>
                      <w:u w:val="single"/>
                    </w:rPr>
                    <w:t>年度机关食堂外包服务费项目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w:t>
                  </w:r>
                  <w:r>
                    <w:rPr>
                      <w:rFonts w:ascii="仿宋_GB2312" w:eastAsia="仿宋_GB2312" w:hAnsi="新宋体" w:hint="eastAsia"/>
                      <w:szCs w:val="24"/>
                    </w:rPr>
                    <w:t>5</w:t>
                  </w:r>
                  <w:bookmarkStart w:id="0" w:name="_GoBack"/>
                  <w:bookmarkEnd w:id="0"/>
                  <w:r>
                    <w:rPr>
                      <w:rFonts w:ascii="仿宋_GB2312" w:eastAsia="仿宋_GB2312" w:hAnsi="新宋体" w:hint="eastAsia"/>
                      <w:szCs w:val="24"/>
                    </w:rPr>
                    <w:t>年</w:t>
                  </w:r>
                  <w:r w:rsidR="007236E6">
                    <w:rPr>
                      <w:rFonts w:ascii="仿宋_GB2312" w:eastAsia="仿宋_GB2312" w:hAnsi="新宋体" w:hint="eastAsia"/>
                      <w:szCs w:val="24"/>
                    </w:rPr>
                    <w:t>1</w:t>
                  </w:r>
                  <w:r>
                    <w:rPr>
                      <w:rFonts w:ascii="仿宋_GB2312" w:eastAsia="仿宋_GB2312" w:hAnsi="新宋体" w:hint="eastAsia"/>
                      <w:szCs w:val="24"/>
                    </w:rPr>
                    <w:t xml:space="preserve"> </w:t>
                  </w:r>
                  <w:r>
                    <w:rPr>
                      <w:rFonts w:ascii="仿宋_GB2312" w:eastAsia="仿宋_GB2312" w:hAnsi="新宋体" w:hint="eastAsia"/>
                      <w:szCs w:val="24"/>
                    </w:rPr>
                    <w:t>月</w:t>
                  </w:r>
                  <w:r w:rsidR="007236E6">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日</w:t>
                  </w:r>
                  <w:r w:rsidR="007236E6">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点</w:t>
                  </w:r>
                  <w:r w:rsidR="007236E6">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263B0D" w:rsidRDefault="00D80DB4">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263B0D" w:rsidRDefault="00D80DB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2024-11-0129</w:t>
            </w:r>
          </w:p>
          <w:p w:rsidR="00263B0D" w:rsidRDefault="00D80DB4">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绍兴市政务服务办公室</w:t>
            </w:r>
            <w:r>
              <w:rPr>
                <w:rFonts w:ascii="仿宋_GB2312" w:eastAsia="仿宋_GB2312" w:hAnsi="新宋体" w:hint="eastAsia"/>
                <w:szCs w:val="24"/>
              </w:rPr>
              <w:t>2025</w:t>
            </w:r>
            <w:r>
              <w:rPr>
                <w:rFonts w:ascii="仿宋_GB2312" w:eastAsia="仿宋_GB2312" w:hAnsi="新宋体" w:hint="eastAsia"/>
                <w:szCs w:val="24"/>
              </w:rPr>
              <w:t>年度机关食堂外包服务费项目</w:t>
            </w:r>
          </w:p>
          <w:p w:rsidR="00263B0D" w:rsidRDefault="00D80DB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szCs w:val="24"/>
              </w:rPr>
              <w:t>797044</w:t>
            </w:r>
          </w:p>
          <w:p w:rsidR="00263B0D" w:rsidRDefault="00D80DB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szCs w:val="24"/>
              </w:rPr>
              <w:t>797044</w:t>
            </w:r>
          </w:p>
          <w:p w:rsidR="00263B0D" w:rsidRDefault="00D80DB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2025</w:t>
            </w:r>
            <w:r>
              <w:rPr>
                <w:rFonts w:ascii="仿宋_GB2312" w:eastAsia="仿宋_GB2312" w:hAnsi="新宋体" w:hint="eastAsia"/>
                <w:szCs w:val="24"/>
              </w:rPr>
              <w:t>年度机关食堂外包服务费项目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:797044</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263B0D" w:rsidRDefault="00D80DB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263B0D" w:rsidRDefault="00D80DB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263B0D" w:rsidRDefault="00D80DB4">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263B0D" w:rsidRDefault="00D80DB4">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263B0D" w:rsidRDefault="00263B0D">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D80DB4">
                  <w:rPr>
                    <w:rFonts w:ascii="MS Gothic" w:eastAsia="MS Gothic" w:hAnsi="MS Gothic" w:cs="Arial"/>
                  </w:rPr>
                  <w:t>☐</w:t>
                </w:r>
              </w:sdtContent>
            </w:sdt>
            <w:r w:rsidR="00D80DB4">
              <w:rPr>
                <w:rFonts w:ascii="仿宋_GB2312" w:eastAsia="仿宋_GB2312" w:hAnsi="新宋体" w:hint="eastAsia"/>
                <w:szCs w:val="24"/>
              </w:rPr>
              <w:t>无；</w:t>
            </w:r>
          </w:p>
          <w:p w:rsidR="00263B0D" w:rsidRDefault="00263B0D">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D80DB4">
                  <w:rPr>
                    <w:rFonts w:ascii="仿宋_GB2312" w:eastAsia="仿宋_GB2312" w:hAnsi="仿宋" w:cs="Arial"/>
                    <w:kern w:val="0"/>
                    <w:sz w:val="24"/>
                  </w:rPr>
                  <w:sym w:font="Wingdings" w:char="F0FE"/>
                </w:r>
              </w:sdtContent>
            </w:sdt>
            <w:r w:rsidR="00D80DB4">
              <w:rPr>
                <w:rFonts w:ascii="仿宋_GB2312" w:eastAsia="仿宋_GB2312" w:hAnsi="仿宋" w:cs="Arial" w:hint="eastAsia"/>
                <w:kern w:val="0"/>
                <w:sz w:val="24"/>
              </w:rPr>
              <w:t>专</w:t>
            </w:r>
            <w:r w:rsidR="00D80DB4">
              <w:rPr>
                <w:rFonts w:ascii="仿宋_GB2312" w:eastAsia="仿宋_GB2312" w:hAnsi="仿宋" w:hint="eastAsia"/>
                <w:sz w:val="24"/>
              </w:rPr>
              <w:t>门面向中小企业</w:t>
            </w:r>
          </w:p>
          <w:p w:rsidR="00263B0D" w:rsidRDefault="00D80DB4" w:rsidP="007236E6">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263B0D" w:rsidRDefault="00263B0D" w:rsidP="007236E6">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79"/>
              </w:sdtPr>
              <w:sdtContent>
                <w:sdt>
                  <w:sdtPr>
                    <w:rPr>
                      <w:rFonts w:ascii="仿宋_GB2312" w:eastAsia="仿宋_GB2312" w:hAnsi="仿宋" w:cs="Arial" w:hint="eastAsia"/>
                      <w:kern w:val="0"/>
                      <w:sz w:val="24"/>
                    </w:rPr>
                    <w:id w:val="279565509"/>
                  </w:sdtPr>
                  <w:sdtContent>
                    <w:r w:rsidR="00D80DB4">
                      <w:rPr>
                        <w:rFonts w:ascii="MS Gothic" w:eastAsia="MS Gothic" w:hAnsi="MS Gothic" w:cs="Arial"/>
                        <w:kern w:val="0"/>
                        <w:sz w:val="24"/>
                      </w:rPr>
                      <w:t>☐</w:t>
                    </w:r>
                  </w:sdtContent>
                </w:sdt>
              </w:sdtContent>
            </w:sdt>
            <w:r w:rsidR="00D80DB4">
              <w:rPr>
                <w:rFonts w:ascii="仿宋_GB2312" w:eastAsia="仿宋_GB2312" w:hAnsi="仿宋" w:hint="eastAsia"/>
                <w:sz w:val="24"/>
              </w:rPr>
              <w:t>货物全部由符合政策要求的小微企业制造，提供中小企业声明函；</w:t>
            </w:r>
          </w:p>
          <w:p w:rsidR="00263B0D" w:rsidRDefault="00263B0D" w:rsidP="007236E6">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D80DB4">
                          <w:rPr>
                            <w:rFonts w:ascii="仿宋_GB2312" w:eastAsia="仿宋_GB2312" w:hAnsi="仿宋" w:cs="Arial"/>
                            <w:kern w:val="0"/>
                            <w:sz w:val="24"/>
                          </w:rPr>
                          <w:sym w:font="Wingdings" w:char="F0FE"/>
                        </w:r>
                      </w:sdtContent>
                    </w:sdt>
                  </w:sdtContent>
                </w:sdt>
              </w:sdtContent>
            </w:sdt>
            <w:r w:rsidR="00D80DB4">
              <w:rPr>
                <w:rFonts w:ascii="仿宋_GB2312" w:eastAsia="仿宋_GB2312" w:hAnsi="仿宋" w:hint="eastAsia"/>
                <w:sz w:val="24"/>
              </w:rPr>
              <w:t>服务全部由符合政策要求的中小企业承接，提供中小企业声明函；</w:t>
            </w:r>
          </w:p>
          <w:p w:rsidR="00263B0D" w:rsidRDefault="00263B0D" w:rsidP="007236E6">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84"/>
              </w:sdtPr>
              <w:sdtContent>
                <w:sdt>
                  <w:sdtPr>
                    <w:rPr>
                      <w:rFonts w:ascii="仿宋_GB2312" w:eastAsia="仿宋_GB2312" w:hAnsi="仿宋" w:cs="Arial" w:hint="eastAsia"/>
                      <w:kern w:val="0"/>
                      <w:sz w:val="24"/>
                    </w:rPr>
                    <w:id w:val="279565513"/>
                  </w:sdtPr>
                  <w:sdtContent>
                    <w:r w:rsidR="00D80DB4">
                      <w:rPr>
                        <w:rFonts w:ascii="MS Gothic" w:eastAsia="MS Gothic" w:hAnsi="MS Gothic" w:cs="Arial"/>
                        <w:kern w:val="0"/>
                        <w:sz w:val="24"/>
                      </w:rPr>
                      <w:t>☐</w:t>
                    </w:r>
                  </w:sdtContent>
                </w:sdt>
              </w:sdtContent>
            </w:sdt>
            <w:r w:rsidR="00D80DB4">
              <w:rPr>
                <w:rFonts w:ascii="仿宋_GB2312" w:eastAsia="仿宋_GB2312" w:hAnsi="仿宋" w:hint="eastAsia"/>
                <w:sz w:val="24"/>
              </w:rPr>
              <w:t>服务全部由符合政策要求的小微企业承接，提供中小企业声明函；</w:t>
            </w:r>
          </w:p>
          <w:p w:rsidR="00263B0D" w:rsidRDefault="00263B0D">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D80DB4">
                      <w:rPr>
                        <w:rFonts w:ascii="MS Gothic" w:eastAsia="MS Gothic" w:hAnsi="MS Gothic" w:cs="Arial"/>
                        <w:kern w:val="0"/>
                        <w:sz w:val="24"/>
                      </w:rPr>
                      <w:t>☐</w:t>
                    </w:r>
                  </w:sdtContent>
                </w:sdt>
              </w:sdtContent>
            </w:sdt>
            <w:r w:rsidR="00D80DB4">
              <w:rPr>
                <w:rFonts w:ascii="仿宋_GB2312" w:eastAsia="仿宋_GB2312" w:hAnsi="仿宋" w:hint="eastAsia"/>
                <w:sz w:val="24"/>
              </w:rPr>
              <w:t>要求以联合体形式参加，提供联合协议和中小企业声明函，联合协议中中小企业合同金额应当达到</w:t>
            </w:r>
            <w:r w:rsidR="00D80DB4">
              <w:rPr>
                <w:rFonts w:ascii="仿宋_GB2312" w:eastAsia="仿宋_GB2312" w:hAnsi="仿宋" w:hint="eastAsia"/>
                <w:sz w:val="24"/>
                <w:u w:val="single"/>
              </w:rPr>
              <w:t xml:space="preserve">  </w:t>
            </w:r>
            <w:r w:rsidR="00D80DB4">
              <w:rPr>
                <w:rFonts w:ascii="仿宋_GB2312" w:eastAsia="仿宋_GB2312" w:hAnsi="仿宋" w:hint="eastAsia"/>
                <w:sz w:val="24"/>
              </w:rPr>
              <w:t>%</w:t>
            </w:r>
            <w:r w:rsidR="00D80DB4">
              <w:rPr>
                <w:rFonts w:ascii="仿宋_GB2312" w:eastAsia="仿宋_GB2312" w:hAnsi="仿宋" w:hint="eastAsia"/>
                <w:sz w:val="24"/>
              </w:rPr>
              <w:t>，小微企业合同金额应当达到</w:t>
            </w:r>
            <w:r w:rsidR="00D80DB4">
              <w:rPr>
                <w:rFonts w:ascii="仿宋_GB2312" w:eastAsia="仿宋_GB2312" w:hAnsi="仿宋" w:hint="eastAsia"/>
                <w:sz w:val="24"/>
                <w:u w:val="single"/>
              </w:rPr>
              <w:t xml:space="preserve"> </w:t>
            </w:r>
            <w:r w:rsidR="00D80DB4">
              <w:rPr>
                <w:rFonts w:ascii="仿宋_GB2312" w:eastAsia="仿宋_GB2312" w:hAnsi="仿宋" w:hint="eastAsia"/>
                <w:sz w:val="24"/>
              </w:rPr>
              <w:t>%;</w:t>
            </w:r>
            <w:r w:rsidR="00D80DB4">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D80DB4">
              <w:rPr>
                <w:rFonts w:ascii="仿宋_GB2312" w:eastAsia="仿宋_GB2312" w:hAnsi="仿宋" w:hint="eastAsia"/>
                <w:sz w:val="24"/>
              </w:rPr>
              <w:t>；</w:t>
            </w:r>
          </w:p>
          <w:p w:rsidR="00263B0D" w:rsidRDefault="00263B0D">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D80DB4">
                      <w:rPr>
                        <w:rFonts w:ascii="MS Gothic" w:eastAsia="MS Gothic" w:hAnsi="MS Gothic" w:cs="Arial"/>
                        <w:kern w:val="0"/>
                        <w:sz w:val="24"/>
                      </w:rPr>
                      <w:t>☐</w:t>
                    </w:r>
                  </w:sdtContent>
                </w:sdt>
              </w:sdtContent>
            </w:sdt>
            <w:r w:rsidR="00D80DB4">
              <w:rPr>
                <w:rFonts w:ascii="仿宋_GB2312" w:eastAsia="仿宋_GB2312" w:hAnsi="仿宋" w:hint="eastAsia"/>
                <w:sz w:val="24"/>
              </w:rPr>
              <w:t>要求合同分包，提供分包意向协议和中小企业声明函，分包意向协议中中小企业合同金额应当达到</w:t>
            </w:r>
            <w:r w:rsidR="00D80DB4">
              <w:rPr>
                <w:rFonts w:ascii="仿宋_GB2312" w:eastAsia="仿宋_GB2312" w:hAnsi="仿宋" w:hint="eastAsia"/>
                <w:sz w:val="24"/>
                <w:u w:val="single"/>
              </w:rPr>
              <w:t xml:space="preserve">  </w:t>
            </w:r>
            <w:r w:rsidR="00D80DB4">
              <w:rPr>
                <w:rFonts w:ascii="仿宋_GB2312" w:eastAsia="仿宋_GB2312" w:hAnsi="仿宋" w:hint="eastAsia"/>
                <w:sz w:val="24"/>
              </w:rPr>
              <w:t xml:space="preserve">% </w:t>
            </w:r>
            <w:r w:rsidR="00D80DB4">
              <w:rPr>
                <w:rFonts w:ascii="仿宋_GB2312" w:eastAsia="仿宋_GB2312" w:hAnsi="仿宋" w:hint="eastAsia"/>
                <w:sz w:val="24"/>
              </w:rPr>
              <w:t>，小微企业合同金额应当达到</w:t>
            </w:r>
            <w:r w:rsidR="00D80DB4">
              <w:rPr>
                <w:rFonts w:ascii="仿宋_GB2312" w:eastAsia="仿宋_GB2312" w:hAnsi="仿宋" w:hint="eastAsia"/>
                <w:sz w:val="24"/>
                <w:u w:val="single"/>
              </w:rPr>
              <w:t xml:space="preserve"> </w:t>
            </w:r>
            <w:r w:rsidR="00D80DB4">
              <w:rPr>
                <w:rFonts w:ascii="仿宋_GB2312" w:eastAsia="仿宋_GB2312" w:hAnsi="仿宋" w:hint="eastAsia"/>
                <w:sz w:val="24"/>
              </w:rPr>
              <w:t>% ;</w:t>
            </w:r>
            <w:r w:rsidR="00D80DB4">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D80DB4">
              <w:rPr>
                <w:rFonts w:ascii="仿宋_GB2312" w:eastAsia="仿宋_GB2312" w:hAnsi="仿宋" w:hint="eastAsia"/>
                <w:sz w:val="24"/>
              </w:rPr>
              <w:t>；</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263B0D" w:rsidRDefault="00D80DB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263B0D" w:rsidRDefault="00D80DB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7236E6">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7236E6">
              <w:rPr>
                <w:rFonts w:ascii="仿宋_GB2312" w:eastAsia="仿宋_GB2312" w:hAnsi="新宋体" w:hint="eastAsia"/>
                <w:szCs w:val="24"/>
                <w:u w:val="single"/>
              </w:rPr>
              <w:t>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263B0D" w:rsidRDefault="00D80DB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263B0D" w:rsidRDefault="00D80DB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263B0D" w:rsidRDefault="00D80DB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263B0D" w:rsidRDefault="00D80DB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263B0D" w:rsidRDefault="00D80DB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7236E6">
              <w:rPr>
                <w:rFonts w:ascii="仿宋_GB2312" w:eastAsia="仿宋_GB2312" w:hAnsi="新宋体" w:hint="eastAsia"/>
                <w:szCs w:val="24"/>
                <w:u w:val="single"/>
              </w:rPr>
              <w:t>1</w:t>
            </w:r>
            <w:r>
              <w:rPr>
                <w:rFonts w:ascii="仿宋_GB2312" w:eastAsia="仿宋_GB2312" w:hAnsi="新宋体" w:hint="eastAsia"/>
                <w:szCs w:val="24"/>
                <w:u w:val="single"/>
              </w:rPr>
              <w:t>月</w:t>
            </w:r>
            <w:r w:rsidR="007236E6">
              <w:rPr>
                <w:rFonts w:ascii="仿宋_GB2312" w:eastAsia="仿宋_GB2312" w:hAnsi="新宋体" w:hint="eastAsia"/>
                <w:szCs w:val="24"/>
                <w:u w:val="single"/>
              </w:rPr>
              <w:t>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t>
            </w:r>
            <w:r>
              <w:rPr>
                <w:rFonts w:ascii="仿宋_GB2312" w:eastAsia="仿宋_GB2312" w:hAnsi="新宋体" w:cs="Arial"/>
                <w:bCs/>
              </w:rPr>
              <w:t>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7236E6">
              <w:rPr>
                <w:rFonts w:ascii="仿宋_GB2312" w:eastAsia="仿宋_GB2312" w:hAnsi="新宋体" w:hint="eastAsia"/>
                <w:szCs w:val="24"/>
                <w:u w:val="single"/>
              </w:rPr>
              <w:t>1</w:t>
            </w:r>
            <w:r>
              <w:rPr>
                <w:rFonts w:ascii="仿宋_GB2312" w:eastAsia="仿宋_GB2312" w:hAnsi="新宋体" w:hint="eastAsia"/>
                <w:szCs w:val="24"/>
                <w:u w:val="single"/>
              </w:rPr>
              <w:t>月</w:t>
            </w:r>
            <w:r w:rsidR="007236E6">
              <w:rPr>
                <w:rFonts w:ascii="仿宋_GB2312" w:eastAsia="仿宋_GB2312" w:hAnsi="新宋体" w:hint="eastAsia"/>
                <w:szCs w:val="24"/>
                <w:u w:val="single"/>
              </w:rPr>
              <w:t>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263B0D" w:rsidRDefault="00D80DB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263B0D" w:rsidRDefault="00D80DB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w:t>
            </w:r>
            <w:r>
              <w:rPr>
                <w:rFonts w:ascii="仿宋_GB2312" w:eastAsia="仿宋_GB2312" w:hAnsi="仿宋" w:cs="仿宋" w:hint="eastAsia"/>
              </w:rPr>
              <w:t>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w:t>
            </w:r>
            <w:r>
              <w:rPr>
                <w:rFonts w:ascii="仿宋_GB2312" w:eastAsia="仿宋_GB2312" w:hAnsi="新宋体" w:hint="eastAsia"/>
                <w:szCs w:val="24"/>
              </w:rPr>
              <w:t>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w:t>
            </w:r>
            <w:r>
              <w:rPr>
                <w:rFonts w:ascii="仿宋_GB2312" w:eastAsia="仿宋_GB2312" w:hAnsi="仿宋" w:cs="仿宋_GB2312" w:hint="eastAsia"/>
              </w:rPr>
              <w:lastRenderedPageBreak/>
              <w:t>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w:t>
            </w:r>
            <w:r>
              <w:rPr>
                <w:rFonts w:ascii="仿宋_GB2312" w:eastAsia="仿宋_GB2312" w:hAnsi="仿宋" w:cs="仿宋_GB2312"/>
              </w:rPr>
              <w:t>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w:t>
            </w:r>
            <w:r>
              <w:rPr>
                <w:rFonts w:ascii="仿宋_GB2312" w:eastAsia="仿宋_GB2312" w:hAnsi="新宋体" w:hint="eastAsia"/>
                <w:szCs w:val="24"/>
              </w:rPr>
              <w:t>招标公告的公告期限一致。</w:t>
            </w:r>
          </w:p>
          <w:p w:rsidR="00263B0D" w:rsidRDefault="00D80DB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263B0D" w:rsidRDefault="00D80DB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绍兴市政务服务办公室</w:t>
            </w:r>
            <w:r>
              <w:rPr>
                <w:rFonts w:ascii="仿宋_GB2312" w:eastAsia="仿宋_GB2312" w:hAnsi="新宋体"/>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178</w:t>
            </w:r>
            <w:r>
              <w:rPr>
                <w:rFonts w:ascii="仿宋_GB2312" w:eastAsia="仿宋_GB2312" w:hAnsi="新宋体" w:hint="eastAsia"/>
                <w:szCs w:val="24"/>
              </w:rPr>
              <w:t>号</w:t>
            </w:r>
            <w:r>
              <w:rPr>
                <w:rFonts w:ascii="仿宋_GB2312" w:eastAsia="仿宋_GB2312" w:hAnsi="新宋体" w:hint="eastAsia"/>
                <w:szCs w:val="24"/>
              </w:rPr>
              <w:t xml:space="preserve">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项目联系人（询问）：张伟</w:t>
            </w:r>
            <w:r>
              <w:rPr>
                <w:rFonts w:ascii="仿宋_GB2312" w:eastAsia="仿宋_GB2312" w:hAnsi="新宋体" w:hint="eastAsia"/>
                <w:szCs w:val="24"/>
              </w:rPr>
              <w:t xml:space="preserve"> </w:t>
            </w:r>
            <w:r>
              <w:rPr>
                <w:rFonts w:ascii="仿宋_GB2312" w:eastAsia="仿宋_GB2312" w:hAnsi="新宋体"/>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 xml:space="preserve">0575-89176235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质疑联系人：叶琛儿</w:t>
            </w:r>
            <w:r>
              <w:rPr>
                <w:rFonts w:ascii="仿宋_GB2312" w:eastAsia="仿宋_GB2312" w:hAnsi="新宋体" w:hint="eastAsia"/>
                <w:szCs w:val="24"/>
              </w:rPr>
              <w:t xml:space="preserve"> </w:t>
            </w:r>
            <w:r>
              <w:rPr>
                <w:rFonts w:ascii="仿宋_GB2312" w:eastAsia="仿宋_GB2312" w:hAnsi="新宋体"/>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 xml:space="preserve">0575-89171101 </w:t>
            </w:r>
          </w:p>
          <w:p w:rsidR="00263B0D" w:rsidRDefault="00D80DB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263B0D" w:rsidRDefault="00D80DB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263B0D" w:rsidRDefault="00D80DB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263B0D" w:rsidRDefault="00D80DB4">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263B0D" w:rsidRDefault="00D80DB4">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263B0D" w:rsidRDefault="00D80DB4">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263B0D">
        <w:trPr>
          <w:trHeight w:val="147"/>
        </w:trPr>
        <w:tc>
          <w:tcPr>
            <w:tcW w:w="8749" w:type="dxa"/>
            <w:vAlign w:val="center"/>
          </w:tcPr>
          <w:p w:rsidR="00263B0D" w:rsidRDefault="00D80DB4">
            <w:pPr>
              <w:rPr>
                <w:rFonts w:ascii="仿宋_GB2312" w:eastAsia="仿宋_GB2312" w:hAnsi="新宋体"/>
              </w:rPr>
            </w:pPr>
            <w:r>
              <w:rPr>
                <w:rFonts w:ascii="仿宋_GB2312" w:eastAsia="仿宋_GB2312" w:hAnsi="新宋体" w:hint="eastAsia"/>
              </w:rPr>
              <w:lastRenderedPageBreak/>
              <w:t>·</w:t>
            </w:r>
          </w:p>
        </w:tc>
      </w:tr>
    </w:tbl>
    <w:p w:rsidR="00263B0D" w:rsidRDefault="00D80DB4">
      <w:pPr>
        <w:widowControl/>
        <w:jc w:val="left"/>
        <w:rPr>
          <w:rFonts w:ascii="仿宋_GB2312" w:eastAsia="仿宋_GB2312" w:hAnsi="新宋体"/>
          <w:kern w:val="0"/>
          <w:sz w:val="24"/>
        </w:rPr>
      </w:pPr>
      <w:r>
        <w:rPr>
          <w:rFonts w:ascii="仿宋_GB2312" w:eastAsia="仿宋_GB2312" w:hAnsi="新宋体"/>
        </w:rPr>
        <w:br w:type="page"/>
      </w:r>
    </w:p>
    <w:p w:rsidR="00263B0D" w:rsidRDefault="00D80DB4">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263B0D" w:rsidRDefault="00D80DB4">
      <w:pPr>
        <w:ind w:left="238"/>
        <w:jc w:val="center"/>
        <w:rPr>
          <w:rFonts w:ascii="仿宋_GB2312" w:eastAsia="仿宋_GB2312" w:hAnsi="宋体"/>
          <w:b/>
          <w:sz w:val="30"/>
          <w:szCs w:val="36"/>
        </w:rPr>
      </w:pPr>
      <w:bookmarkStart w:id="1"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263B0D">
        <w:trPr>
          <w:trHeight w:val="496"/>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263B0D">
        <w:trPr>
          <w:trHeight w:val="1145"/>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263B0D" w:rsidRDefault="00D80DB4">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263B0D" w:rsidRDefault="00D80DB4">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63B0D">
        <w:trPr>
          <w:trHeight w:val="1145"/>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263B0D" w:rsidRDefault="00D80DB4">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263B0D" w:rsidRDefault="00D80DB4">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263B0D" w:rsidRDefault="00D80DB4">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w:t>
            </w:r>
            <w:r>
              <w:rPr>
                <w:rFonts w:ascii="仿宋_GB2312" w:eastAsia="仿宋_GB2312" w:hAnsi="仿宋_GB2312" w:cs="仿宋_GB2312" w:hint="eastAsia"/>
                <w:b/>
                <w:sz w:val="24"/>
              </w:rPr>
              <w:t>提供加盖投标人公章的委托代理协议复印件）。</w:t>
            </w:r>
          </w:p>
        </w:tc>
      </w:tr>
      <w:tr w:rsidR="00263B0D">
        <w:trPr>
          <w:trHeight w:val="934"/>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263B0D" w:rsidRDefault="00D80DB4">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263B0D">
        <w:trPr>
          <w:trHeight w:val="665"/>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263B0D" w:rsidRDefault="00D80DB4">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263B0D">
        <w:trPr>
          <w:trHeight w:val="665"/>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263B0D" w:rsidRDefault="00D80DB4">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263B0D" w:rsidRDefault="00D80DB4">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263B0D">
        <w:trPr>
          <w:trHeight w:val="635"/>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263B0D" w:rsidRDefault="00D80DB4">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263B0D">
        <w:trPr>
          <w:trHeight w:val="528"/>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263B0D" w:rsidRDefault="00D80DB4">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263B0D" w:rsidRDefault="00263B0D">
            <w:pPr>
              <w:spacing w:line="360" w:lineRule="auto"/>
              <w:rPr>
                <w:rFonts w:ascii="仿宋_GB2312" w:eastAsia="仿宋_GB2312" w:hAnsi="仿宋"/>
                <w:sz w:val="24"/>
              </w:rPr>
            </w:pPr>
            <w:sdt>
              <w:sdtPr>
                <w:rPr>
                  <w:rFonts w:ascii="仿宋_GB2312" w:eastAsia="仿宋_GB2312" w:hAnsi="仿宋" w:cs="Arial" w:hint="eastAsia"/>
                  <w:kern w:val="0"/>
                  <w:sz w:val="24"/>
                </w:rPr>
                <w:id w:val="90"/>
              </w:sdtPr>
              <w:sdtContent>
                <w:r w:rsidR="00D80DB4">
                  <w:rPr>
                    <w:rFonts w:ascii="仿宋_GB2312" w:eastAsia="仿宋_GB2312" w:hAnsi="仿宋" w:cs="Arial"/>
                    <w:kern w:val="0"/>
                    <w:sz w:val="24"/>
                  </w:rPr>
                  <w:sym w:font="Wingdings" w:char="F0FE"/>
                </w:r>
              </w:sdtContent>
            </w:sdt>
            <w:r w:rsidR="00D80DB4">
              <w:rPr>
                <w:rFonts w:ascii="仿宋_GB2312" w:eastAsia="仿宋_GB2312" w:hAnsi="仿宋" w:cs="Arial"/>
                <w:kern w:val="0"/>
                <w:sz w:val="24"/>
              </w:rPr>
              <w:t>A</w:t>
            </w:r>
            <w:r w:rsidR="00D80DB4">
              <w:rPr>
                <w:rFonts w:ascii="仿宋_GB2312" w:eastAsia="仿宋_GB2312" w:hAnsi="仿宋" w:hint="eastAsia"/>
                <w:sz w:val="24"/>
              </w:rPr>
              <w:t>不组织。</w:t>
            </w:r>
          </w:p>
          <w:p w:rsidR="00263B0D" w:rsidRDefault="00263B0D">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1"/>
              </w:sdtPr>
              <w:sdtContent>
                <w:r w:rsidR="00D80DB4">
                  <w:rPr>
                    <w:rFonts w:ascii="MS Gothic" w:eastAsia="MS Gothic" w:hAnsi="MS Gothic" w:cs="Arial"/>
                    <w:kern w:val="0"/>
                    <w:sz w:val="24"/>
                  </w:rPr>
                  <w:t>☐</w:t>
                </w:r>
              </w:sdtContent>
            </w:sdt>
            <w:r w:rsidR="00D80DB4">
              <w:rPr>
                <w:rFonts w:ascii="仿宋_GB2312" w:eastAsia="仿宋_GB2312" w:hAnsi="仿宋"/>
                <w:kern w:val="0"/>
                <w:sz w:val="24"/>
              </w:rPr>
              <w:t>B</w:t>
            </w:r>
            <w:r w:rsidR="00D80DB4">
              <w:rPr>
                <w:rFonts w:ascii="仿宋_GB2312" w:eastAsia="仿宋_GB2312" w:hAnsi="仿宋"/>
                <w:kern w:val="0"/>
                <w:sz w:val="24"/>
              </w:rPr>
              <w:t>组织，</w:t>
            </w:r>
            <w:r w:rsidR="00D80DB4">
              <w:rPr>
                <w:rFonts w:ascii="仿宋_GB2312" w:eastAsia="仿宋_GB2312" w:hAnsi="仿宋" w:hint="eastAsia"/>
                <w:sz w:val="24"/>
              </w:rPr>
              <w:t>时间：</w:t>
            </w:r>
            <w:r w:rsidR="00D80DB4">
              <w:rPr>
                <w:rFonts w:ascii="仿宋_GB2312" w:eastAsia="仿宋_GB2312" w:hAnsi="仿宋"/>
                <w:sz w:val="24"/>
                <w:u w:val="single"/>
              </w:rPr>
              <w:t xml:space="preserve">      </w:t>
            </w:r>
            <w:r w:rsidR="00D80DB4">
              <w:rPr>
                <w:rFonts w:ascii="仿宋_GB2312" w:eastAsia="仿宋_GB2312" w:hAnsi="仿宋"/>
                <w:sz w:val="24"/>
              </w:rPr>
              <w:t>,</w:t>
            </w:r>
            <w:r w:rsidR="00D80DB4">
              <w:rPr>
                <w:rFonts w:ascii="仿宋_GB2312" w:eastAsia="仿宋_GB2312" w:hAnsi="仿宋"/>
                <w:sz w:val="24"/>
              </w:rPr>
              <w:t>地点：</w:t>
            </w:r>
            <w:r w:rsidR="00D80DB4">
              <w:rPr>
                <w:rFonts w:ascii="仿宋_GB2312" w:eastAsia="仿宋_GB2312" w:hAnsi="仿宋"/>
                <w:sz w:val="24"/>
                <w:u w:val="single"/>
              </w:rPr>
              <w:t xml:space="preserve">      </w:t>
            </w:r>
            <w:r w:rsidR="00D80DB4">
              <w:rPr>
                <w:rFonts w:ascii="仿宋_GB2312" w:eastAsia="仿宋_GB2312" w:hAnsi="仿宋" w:hint="eastAsia"/>
                <w:sz w:val="24"/>
              </w:rPr>
              <w:t>，联系人：</w:t>
            </w:r>
            <w:r w:rsidR="00D80DB4">
              <w:rPr>
                <w:rFonts w:ascii="仿宋_GB2312" w:eastAsia="仿宋_GB2312" w:hAnsi="仿宋"/>
                <w:sz w:val="24"/>
                <w:u w:val="single"/>
              </w:rPr>
              <w:t xml:space="preserve">      </w:t>
            </w:r>
            <w:r w:rsidR="00D80DB4">
              <w:rPr>
                <w:rFonts w:ascii="仿宋_GB2312" w:eastAsia="仿宋_GB2312" w:hAnsi="仿宋" w:hint="eastAsia"/>
                <w:sz w:val="24"/>
              </w:rPr>
              <w:t>，联系方式：</w:t>
            </w:r>
            <w:r w:rsidR="00D80DB4">
              <w:rPr>
                <w:rFonts w:ascii="仿宋_GB2312" w:eastAsia="仿宋_GB2312" w:hAnsi="仿宋"/>
                <w:sz w:val="24"/>
                <w:u w:val="single"/>
              </w:rPr>
              <w:t xml:space="preserve">      </w:t>
            </w:r>
            <w:r w:rsidR="00D80DB4">
              <w:rPr>
                <w:rFonts w:ascii="仿宋_GB2312" w:eastAsia="仿宋_GB2312" w:hAnsi="仿宋" w:hint="eastAsia"/>
                <w:sz w:val="24"/>
                <w:szCs w:val="20"/>
              </w:rPr>
              <w:t>。</w:t>
            </w:r>
          </w:p>
        </w:tc>
      </w:tr>
      <w:tr w:rsidR="00263B0D">
        <w:trPr>
          <w:trHeight w:val="609"/>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263B0D" w:rsidRDefault="00D80DB4">
            <w:pPr>
              <w:spacing w:line="440" w:lineRule="exact"/>
              <w:rPr>
                <w:rFonts w:ascii="仿宋_GB2312" w:eastAsia="仿宋_GB2312" w:hAnsi="宋体"/>
                <w:b/>
                <w:sz w:val="24"/>
              </w:rPr>
            </w:pPr>
            <w:r>
              <w:rPr>
                <w:rFonts w:ascii="仿宋_GB2312" w:eastAsia="仿宋_GB2312" w:hAnsi="宋体" w:hint="eastAsia"/>
                <w:b/>
                <w:sz w:val="24"/>
              </w:rPr>
              <w:t>样品提供：</w:t>
            </w:r>
          </w:p>
          <w:p w:rsidR="00263B0D" w:rsidRDefault="00263B0D">
            <w:pPr>
              <w:spacing w:line="440" w:lineRule="exact"/>
              <w:rPr>
                <w:rFonts w:ascii="仿宋_GB2312" w:eastAsia="仿宋_GB2312" w:hAnsi="仿宋"/>
                <w:sz w:val="24"/>
              </w:rPr>
            </w:pPr>
            <w:sdt>
              <w:sdtPr>
                <w:rPr>
                  <w:rFonts w:ascii="仿宋_GB2312" w:eastAsia="仿宋_GB2312" w:hAnsi="仿宋" w:cs="Arial" w:hint="eastAsia"/>
                  <w:kern w:val="0"/>
                  <w:sz w:val="24"/>
                </w:rPr>
                <w:id w:val="92"/>
              </w:sdtPr>
              <w:sdtContent>
                <w:sdt>
                  <w:sdtPr>
                    <w:rPr>
                      <w:rFonts w:ascii="仿宋_GB2312" w:eastAsia="仿宋_GB2312" w:hAnsi="仿宋" w:cs="Arial" w:hint="eastAsia"/>
                      <w:kern w:val="0"/>
                      <w:sz w:val="24"/>
                    </w:rPr>
                    <w:id w:val="253497085"/>
                  </w:sdtPr>
                  <w:sdtContent>
                    <w:r w:rsidR="00D80DB4">
                      <w:rPr>
                        <w:rFonts w:ascii="仿宋_GB2312" w:eastAsia="仿宋_GB2312" w:hAnsi="MS Gothic" w:cs="Arial" w:hint="eastAsia"/>
                        <w:kern w:val="0"/>
                        <w:sz w:val="24"/>
                      </w:rPr>
                      <w:sym w:font="Wingdings" w:char="F0FE"/>
                    </w:r>
                  </w:sdtContent>
                </w:sdt>
              </w:sdtContent>
            </w:sdt>
            <w:r w:rsidR="00D80DB4">
              <w:rPr>
                <w:rFonts w:ascii="仿宋_GB2312" w:eastAsia="仿宋_GB2312" w:hAnsi="仿宋" w:cs="Arial" w:hint="eastAsia"/>
                <w:kern w:val="0"/>
                <w:sz w:val="24"/>
              </w:rPr>
              <w:t>A</w:t>
            </w:r>
            <w:r w:rsidR="00D80DB4">
              <w:rPr>
                <w:rFonts w:ascii="仿宋_GB2312" w:eastAsia="仿宋_GB2312" w:hAnsi="仿宋" w:hint="eastAsia"/>
                <w:sz w:val="24"/>
              </w:rPr>
              <w:t>不要求提供。</w:t>
            </w:r>
          </w:p>
          <w:p w:rsidR="00263B0D" w:rsidRDefault="00263B0D">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D80DB4">
                  <w:rPr>
                    <w:rFonts w:ascii="仿宋_GB2312" w:eastAsia="仿宋_GB2312" w:hAnsi="MS Gothic" w:cs="Arial" w:hint="eastAsia"/>
                    <w:kern w:val="0"/>
                    <w:sz w:val="24"/>
                  </w:rPr>
                  <w:t>□</w:t>
                </w:r>
              </w:sdtContent>
            </w:sdt>
            <w:r w:rsidR="00D80DB4">
              <w:rPr>
                <w:rFonts w:ascii="仿宋_GB2312" w:eastAsia="仿宋_GB2312" w:hAnsi="仿宋" w:hint="eastAsia"/>
                <w:kern w:val="0"/>
                <w:sz w:val="24"/>
              </w:rPr>
              <w:t>B</w:t>
            </w:r>
            <w:r w:rsidR="00D80DB4">
              <w:rPr>
                <w:rFonts w:ascii="仿宋_GB2312" w:eastAsia="仿宋_GB2312" w:hAnsi="仿宋" w:hint="eastAsia"/>
                <w:kern w:val="0"/>
                <w:sz w:val="24"/>
              </w:rPr>
              <w:t>要求提供，</w:t>
            </w:r>
          </w:p>
          <w:p w:rsidR="00263B0D" w:rsidRDefault="00D80DB4">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263B0D" w:rsidRDefault="00D80DB4">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263B0D" w:rsidRDefault="00D80DB4">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263B0D" w:rsidRDefault="00D80DB4">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263B0D" w:rsidRDefault="00D80DB4">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263B0D">
        <w:trPr>
          <w:trHeight w:val="620"/>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263B0D" w:rsidRDefault="00D80DB4">
            <w:pPr>
              <w:spacing w:line="440" w:lineRule="exact"/>
              <w:rPr>
                <w:rFonts w:ascii="仿宋_GB2312" w:eastAsia="仿宋_GB2312" w:hAnsi="宋体"/>
                <w:b/>
                <w:sz w:val="24"/>
              </w:rPr>
            </w:pPr>
            <w:r>
              <w:rPr>
                <w:rFonts w:ascii="仿宋_GB2312" w:eastAsia="仿宋_GB2312" w:hAnsi="宋体" w:hint="eastAsia"/>
                <w:b/>
                <w:sz w:val="24"/>
              </w:rPr>
              <w:t>方案讲解演示：</w:t>
            </w:r>
          </w:p>
          <w:p w:rsidR="00263B0D" w:rsidRDefault="00263B0D">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99"/>
                  </w:sdtPr>
                  <w:sdtContent>
                    <w:r w:rsidR="00D80DB4">
                      <w:rPr>
                        <w:rFonts w:ascii="仿宋_GB2312" w:eastAsia="仿宋_GB2312" w:hAnsi="MS Gothic" w:cs="Arial" w:hint="eastAsia"/>
                        <w:kern w:val="0"/>
                        <w:sz w:val="24"/>
                      </w:rPr>
                      <w:sym w:font="Wingdings" w:char="F0FE"/>
                    </w:r>
                  </w:sdtContent>
                </w:sdt>
              </w:sdtContent>
            </w:sdt>
            <w:r w:rsidR="00D80DB4">
              <w:rPr>
                <w:rFonts w:ascii="仿宋_GB2312" w:eastAsia="仿宋_GB2312" w:hAnsi="仿宋" w:cs="Arial" w:hint="eastAsia"/>
                <w:kern w:val="0"/>
                <w:sz w:val="24"/>
              </w:rPr>
              <w:t>A</w:t>
            </w:r>
            <w:r w:rsidR="00D80DB4">
              <w:rPr>
                <w:rFonts w:ascii="仿宋_GB2312" w:eastAsia="仿宋_GB2312" w:hAnsi="仿宋" w:hint="eastAsia"/>
                <w:sz w:val="24"/>
              </w:rPr>
              <w:t>无方案讲解演示。</w:t>
            </w:r>
          </w:p>
          <w:p w:rsidR="00263B0D" w:rsidRDefault="00D80DB4">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263B0D" w:rsidRDefault="00D80DB4">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263B0D" w:rsidRDefault="00D80DB4">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263B0D" w:rsidRDefault="00263B0D">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D80DB4">
                  <w:rPr>
                    <w:rFonts w:ascii="仿宋_GB2312" w:eastAsia="仿宋_GB2312" w:hAnsi="仿宋" w:cs="仿宋" w:hint="eastAsia"/>
                    <w:sz w:val="24"/>
                  </w:rPr>
                  <w:t>□</w:t>
                </w:r>
              </w:sdtContent>
            </w:sdt>
            <w:r w:rsidR="00D80DB4">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263B0D" w:rsidRDefault="00D80DB4">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263B0D" w:rsidRDefault="00D80DB4">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263B0D">
        <w:trPr>
          <w:trHeight w:val="772"/>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263B0D" w:rsidRDefault="00D80DB4">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263B0D" w:rsidRDefault="00263B0D">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01"/>
              </w:sdtPr>
              <w:sdtContent>
                <w:r w:rsidR="00D80DB4">
                  <w:rPr>
                    <w:rFonts w:ascii="仿宋_GB2312" w:eastAsia="仿宋_GB2312" w:hAnsi="仿宋" w:cs="Arial"/>
                    <w:kern w:val="0"/>
                    <w:sz w:val="24"/>
                  </w:rPr>
                  <w:sym w:font="Wingdings" w:char="F0FE"/>
                </w:r>
              </w:sdtContent>
            </w:sdt>
            <w:r w:rsidR="00D80DB4">
              <w:rPr>
                <w:rFonts w:ascii="仿宋_GB2312" w:eastAsia="仿宋_GB2312" w:hAnsi="仿宋" w:cs="Arial" w:hint="eastAsia"/>
                <w:kern w:val="0"/>
                <w:sz w:val="24"/>
              </w:rPr>
              <w:t>本项目不允许采购进口产品。</w:t>
            </w:r>
          </w:p>
          <w:p w:rsidR="00263B0D" w:rsidRDefault="00263B0D">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02"/>
              </w:sdtPr>
              <w:sdtContent>
                <w:r w:rsidR="00D80DB4">
                  <w:rPr>
                    <w:rFonts w:ascii="MS Gothic" w:eastAsia="MS Gothic" w:hAnsi="MS Gothic" w:cs="Arial"/>
                    <w:kern w:val="0"/>
                    <w:sz w:val="24"/>
                  </w:rPr>
                  <w:t>☐</w:t>
                </w:r>
              </w:sdtContent>
            </w:sdt>
            <w:r w:rsidR="00D80DB4">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D80DB4">
              <w:rPr>
                <w:rFonts w:ascii="仿宋_GB2312" w:eastAsia="仿宋_GB2312" w:hAnsi="仿宋" w:cs="Arial" w:hint="eastAsia"/>
                <w:kern w:val="0"/>
                <w:sz w:val="24"/>
              </w:rPr>
              <w:lastRenderedPageBreak/>
              <w:t>托的采购代理机构不对其加以限制，将按照公平竞争原则实施采购。</w:t>
            </w:r>
          </w:p>
        </w:tc>
      </w:tr>
      <w:tr w:rsidR="00263B0D">
        <w:trPr>
          <w:trHeight w:val="772"/>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263B0D" w:rsidRDefault="00D80DB4">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263B0D" w:rsidRDefault="00D80DB4">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263B0D" w:rsidRDefault="00263B0D">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D80DB4">
                      <w:rPr>
                        <w:rFonts w:ascii="Wingdings" w:eastAsia="仿宋_GB2312" w:hAnsi="Wingdings" w:cs="Arial"/>
                        <w:kern w:val="0"/>
                        <w:sz w:val="24"/>
                      </w:rPr>
                      <w:t></w:t>
                    </w:r>
                  </w:sdtContent>
                </w:sdt>
              </w:sdtContent>
            </w:sdt>
            <w:r w:rsidR="00D80DB4">
              <w:rPr>
                <w:rFonts w:ascii="仿宋_GB2312" w:eastAsia="仿宋_GB2312" w:hAnsi="仿宋" w:cs="Arial"/>
                <w:kern w:val="0"/>
                <w:sz w:val="24"/>
              </w:rPr>
              <w:t>B</w:t>
            </w:r>
            <w:r w:rsidR="00D80DB4">
              <w:rPr>
                <w:rFonts w:ascii="仿宋_GB2312" w:eastAsia="仿宋_GB2312" w:hAnsi="仿宋" w:hint="eastAsia"/>
                <w:sz w:val="24"/>
              </w:rPr>
              <w:t>服务类。</w:t>
            </w:r>
          </w:p>
        </w:tc>
      </w:tr>
      <w:tr w:rsidR="00263B0D">
        <w:trPr>
          <w:trHeight w:val="772"/>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263B0D" w:rsidRDefault="00D80DB4">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263B0D" w:rsidRDefault="00D80DB4">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租赁和商务服务业</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263B0D">
        <w:trPr>
          <w:trHeight w:val="768"/>
        </w:trPr>
        <w:tc>
          <w:tcPr>
            <w:tcW w:w="870" w:type="dxa"/>
            <w:vMerge w:val="restart"/>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263B0D" w:rsidRDefault="00D80DB4">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263B0D" w:rsidRDefault="00D80DB4">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263B0D">
        <w:trPr>
          <w:trHeight w:val="768"/>
        </w:trPr>
        <w:tc>
          <w:tcPr>
            <w:tcW w:w="870" w:type="dxa"/>
            <w:vMerge/>
            <w:vAlign w:val="center"/>
          </w:tcPr>
          <w:p w:rsidR="00263B0D" w:rsidRDefault="00263B0D">
            <w:pPr>
              <w:spacing w:line="440" w:lineRule="exact"/>
              <w:jc w:val="center"/>
              <w:rPr>
                <w:rFonts w:ascii="仿宋_GB2312" w:eastAsia="仿宋_GB2312" w:hAnsi="宋体"/>
                <w:sz w:val="24"/>
              </w:rPr>
            </w:pPr>
          </w:p>
        </w:tc>
        <w:tc>
          <w:tcPr>
            <w:tcW w:w="855" w:type="dxa"/>
            <w:vMerge/>
            <w:vAlign w:val="center"/>
          </w:tcPr>
          <w:p w:rsidR="00263B0D" w:rsidRDefault="00263B0D">
            <w:pPr>
              <w:snapToGrid w:val="0"/>
              <w:spacing w:line="440" w:lineRule="exact"/>
              <w:rPr>
                <w:rFonts w:ascii="仿宋_GB2312" w:eastAsia="仿宋_GB2312" w:hAnsi="仿宋_GB2312" w:cs="仿宋_GB2312"/>
                <w:b/>
                <w:sz w:val="24"/>
              </w:rPr>
            </w:pPr>
          </w:p>
        </w:tc>
        <w:tc>
          <w:tcPr>
            <w:tcW w:w="7515" w:type="dxa"/>
            <w:vAlign w:val="center"/>
          </w:tcPr>
          <w:p w:rsidR="00263B0D" w:rsidRDefault="00D80DB4">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263B0D">
        <w:trPr>
          <w:trHeight w:val="768"/>
        </w:trPr>
        <w:tc>
          <w:tcPr>
            <w:tcW w:w="870" w:type="dxa"/>
            <w:vMerge/>
            <w:vAlign w:val="center"/>
          </w:tcPr>
          <w:p w:rsidR="00263B0D" w:rsidRDefault="00263B0D">
            <w:pPr>
              <w:spacing w:line="440" w:lineRule="exact"/>
              <w:jc w:val="center"/>
              <w:rPr>
                <w:rFonts w:ascii="仿宋_GB2312" w:eastAsia="仿宋_GB2312" w:hAnsi="宋体"/>
                <w:sz w:val="24"/>
              </w:rPr>
            </w:pPr>
          </w:p>
        </w:tc>
        <w:tc>
          <w:tcPr>
            <w:tcW w:w="855" w:type="dxa"/>
            <w:vMerge/>
            <w:vAlign w:val="center"/>
          </w:tcPr>
          <w:p w:rsidR="00263B0D" w:rsidRDefault="00263B0D">
            <w:pPr>
              <w:snapToGrid w:val="0"/>
              <w:spacing w:line="440" w:lineRule="exact"/>
              <w:rPr>
                <w:rFonts w:ascii="仿宋_GB2312" w:eastAsia="仿宋_GB2312" w:hAnsi="仿宋_GB2312" w:cs="仿宋_GB2312"/>
                <w:b/>
                <w:sz w:val="24"/>
              </w:rPr>
            </w:pPr>
          </w:p>
        </w:tc>
        <w:tc>
          <w:tcPr>
            <w:tcW w:w="7515" w:type="dxa"/>
            <w:vAlign w:val="center"/>
          </w:tcPr>
          <w:p w:rsidR="00263B0D" w:rsidRDefault="00D80DB4">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263B0D" w:rsidRDefault="00D80DB4">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63B0D">
        <w:trPr>
          <w:trHeight w:val="887"/>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4</w:t>
            </w:r>
          </w:p>
        </w:tc>
        <w:tc>
          <w:tcPr>
            <w:tcW w:w="8370" w:type="dxa"/>
            <w:gridSpan w:val="2"/>
            <w:vAlign w:val="center"/>
          </w:tcPr>
          <w:p w:rsidR="00263B0D" w:rsidRDefault="00D80DB4">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263B0D">
        <w:trPr>
          <w:trHeight w:val="768"/>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263B0D" w:rsidRDefault="00D80DB4">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263B0D">
        <w:trPr>
          <w:trHeight w:val="768"/>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263B0D" w:rsidRDefault="00D80DB4">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263B0D" w:rsidRDefault="00D80DB4">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263B0D" w:rsidRDefault="00D80DB4">
            <w:pPr>
              <w:snapToGrid w:val="0"/>
              <w:spacing w:line="440" w:lineRule="exact"/>
              <w:rPr>
                <w:rFonts w:ascii="仿宋_GB2312" w:eastAsia="仿宋_GB2312" w:hAnsi="仿宋" w:cs="仿宋"/>
                <w:sz w:val="24"/>
              </w:rPr>
            </w:pPr>
            <w:r>
              <w:rPr>
                <w:rFonts w:ascii="仿宋_GB2312" w:eastAsia="仿宋_GB2312" w:hAnsi="仿宋" w:cs="仿宋" w:hint="eastAsia"/>
                <w:sz w:val="24"/>
              </w:rPr>
              <w:lastRenderedPageBreak/>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263B0D" w:rsidRDefault="00D80DB4">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个工作日左右，建议供应商获取招标文件后立即办理。</w:t>
            </w:r>
          </w:p>
          <w:p w:rsidR="00263B0D" w:rsidRDefault="00D80DB4">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263B0D" w:rsidRDefault="00D80DB4">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263B0D" w:rsidRDefault="00D80DB4">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263B0D" w:rsidRDefault="00D80DB4">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w:t>
            </w:r>
            <w:r>
              <w:rPr>
                <w:rFonts w:ascii="仿宋_GB2312" w:eastAsia="仿宋_GB2312" w:hAnsi="仿宋" w:cs="仿宋" w:hint="eastAsia"/>
                <w:sz w:val="24"/>
              </w:rPr>
              <w:t>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263B0D">
        <w:trPr>
          <w:trHeight w:val="467"/>
        </w:trPr>
        <w:tc>
          <w:tcPr>
            <w:tcW w:w="870" w:type="dxa"/>
            <w:vMerge w:val="restart"/>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263B0D" w:rsidRDefault="00D80DB4">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263B0D" w:rsidRDefault="00D80DB4">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263B0D">
        <w:trPr>
          <w:trHeight w:val="467"/>
        </w:trPr>
        <w:tc>
          <w:tcPr>
            <w:tcW w:w="870" w:type="dxa"/>
            <w:vMerge/>
            <w:vAlign w:val="center"/>
          </w:tcPr>
          <w:p w:rsidR="00263B0D" w:rsidRDefault="00263B0D">
            <w:pPr>
              <w:spacing w:line="440" w:lineRule="exact"/>
              <w:rPr>
                <w:rFonts w:ascii="仿宋_GB2312" w:eastAsia="仿宋_GB2312" w:hAnsi="宋体"/>
                <w:sz w:val="24"/>
              </w:rPr>
            </w:pPr>
          </w:p>
        </w:tc>
        <w:tc>
          <w:tcPr>
            <w:tcW w:w="8370" w:type="dxa"/>
            <w:gridSpan w:val="2"/>
            <w:vAlign w:val="center"/>
          </w:tcPr>
          <w:p w:rsidR="00263B0D" w:rsidRDefault="00263B0D">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05"/>
              </w:sdtPr>
              <w:sdtContent>
                <w:r w:rsidR="00D80DB4">
                  <w:rPr>
                    <w:rFonts w:ascii="仿宋_GB2312" w:eastAsia="仿宋_GB2312" w:hAnsi="宋体" w:cs="宋体" w:hint="eastAsia"/>
                    <w:kern w:val="0"/>
                    <w:sz w:val="24"/>
                  </w:rPr>
                  <w:sym w:font="Wingdings" w:char="F0FE"/>
                </w:r>
              </w:sdtContent>
            </w:sdt>
            <w:r w:rsidR="00D80DB4">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263B0D" w:rsidRDefault="00263B0D">
            <w:pPr>
              <w:spacing w:line="440" w:lineRule="exact"/>
              <w:rPr>
                <w:rFonts w:ascii="宋体" w:hAnsi="宋体" w:cs="宋体"/>
                <w:b/>
                <w:sz w:val="24"/>
              </w:rPr>
            </w:pPr>
            <w:sdt>
              <w:sdtPr>
                <w:rPr>
                  <w:rFonts w:ascii="仿宋_GB2312" w:eastAsia="仿宋_GB2312" w:hAnsi="宋体" w:cs="宋体" w:hint="eastAsia"/>
                  <w:kern w:val="0"/>
                  <w:sz w:val="24"/>
                  <w:szCs w:val="21"/>
                </w:rPr>
                <w:id w:val="106"/>
              </w:sdtPr>
              <w:sdtContent>
                <w:r w:rsidR="00D80DB4">
                  <w:rPr>
                    <w:rFonts w:ascii="MS Gothic" w:eastAsia="MS Gothic" w:hAnsi="MS Gothic" w:cs="宋体" w:hint="eastAsia"/>
                    <w:kern w:val="0"/>
                    <w:sz w:val="24"/>
                  </w:rPr>
                  <w:t>☐</w:t>
                </w:r>
              </w:sdtContent>
            </w:sdt>
            <w:r w:rsidR="00D80DB4">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263B0D">
        <w:trPr>
          <w:trHeight w:val="467"/>
        </w:trPr>
        <w:tc>
          <w:tcPr>
            <w:tcW w:w="870" w:type="dxa"/>
            <w:vAlign w:val="center"/>
          </w:tcPr>
          <w:p w:rsidR="00263B0D" w:rsidRDefault="00D80DB4">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263B0D" w:rsidRDefault="00D80DB4">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263B0D">
        <w:trPr>
          <w:trHeight w:val="467"/>
        </w:trPr>
        <w:tc>
          <w:tcPr>
            <w:tcW w:w="9240" w:type="dxa"/>
            <w:gridSpan w:val="3"/>
            <w:vAlign w:val="center"/>
          </w:tcPr>
          <w:p w:rsidR="00263B0D" w:rsidRDefault="00D80DB4">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263B0D">
        <w:trPr>
          <w:trHeight w:val="467"/>
        </w:trPr>
        <w:tc>
          <w:tcPr>
            <w:tcW w:w="9240" w:type="dxa"/>
            <w:gridSpan w:val="3"/>
            <w:vAlign w:val="center"/>
          </w:tcPr>
          <w:p w:rsidR="00263B0D" w:rsidRDefault="00D80DB4">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1"/>
    <w:p w:rsidR="00263B0D" w:rsidRDefault="00D80DB4">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263B0D" w:rsidRDefault="00D80DB4">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263B0D" w:rsidRDefault="00D80DB4">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“监督单位”系指政府采购法定义监督管理部门。</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w:t>
      </w:r>
      <w:r>
        <w:rPr>
          <w:rFonts w:ascii="仿宋_GB2312" w:eastAsia="仿宋_GB2312" w:hAnsi="仿宋" w:cs="仿宋" w:hint="eastAsia"/>
          <w:sz w:val="24"/>
        </w:rPr>
        <w:t>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263B0D" w:rsidRDefault="00D80DB4">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263B0D" w:rsidRDefault="00D80DB4">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w:t>
      </w:r>
      <w:r>
        <w:rPr>
          <w:rFonts w:ascii="仿宋_GB2312" w:eastAsia="仿宋_GB2312" w:hAnsi="仿宋" w:hint="eastAsia"/>
          <w:sz w:val="24"/>
        </w:rPr>
        <w:lastRenderedPageBreak/>
        <w:t>对获得证</w:t>
      </w:r>
      <w:r>
        <w:rPr>
          <w:rFonts w:ascii="仿宋_GB2312" w:eastAsia="仿宋_GB2312" w:hAnsi="仿宋" w:hint="eastAsia"/>
          <w:sz w:val="24"/>
        </w:rPr>
        <w:t>书的产品实施政府优先采购或强制采购。投标人须按招标文件要求提供相关产品认证证书。</w:t>
      </w:r>
    </w:p>
    <w:p w:rsidR="00263B0D" w:rsidRDefault="00D80DB4">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263B0D" w:rsidRDefault="00D80DB4">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263B0D" w:rsidRDefault="00D80DB4">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263B0D" w:rsidRDefault="00D80DB4">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263B0D" w:rsidRDefault="00D80DB4">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263B0D" w:rsidRDefault="00D80DB4">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w:t>
      </w:r>
      <w:r>
        <w:rPr>
          <w:rFonts w:ascii="仿宋_GB2312" w:eastAsia="仿宋_GB2312" w:hAnsi="仿宋" w:hint="eastAsia"/>
          <w:sz w:val="24"/>
        </w:rPr>
        <w:lastRenderedPageBreak/>
        <w:t>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263B0D" w:rsidRDefault="00D80DB4">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263B0D" w:rsidRDefault="00D80DB4">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263B0D" w:rsidRDefault="00D80DB4">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263B0D" w:rsidRDefault="00D80DB4">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263B0D" w:rsidRDefault="00D80DB4">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263B0D" w:rsidRDefault="00D80DB4">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263B0D" w:rsidRDefault="00263B0D">
      <w:pPr>
        <w:spacing w:line="360" w:lineRule="auto"/>
        <w:jc w:val="center"/>
        <w:outlineLvl w:val="0"/>
        <w:rPr>
          <w:rFonts w:ascii="仿宋_GB2312" w:eastAsia="仿宋_GB2312" w:hAnsi="仿宋" w:cs="仿宋"/>
          <w:b/>
          <w:sz w:val="32"/>
          <w:szCs w:val="32"/>
        </w:rPr>
      </w:pPr>
    </w:p>
    <w:p w:rsidR="00263B0D" w:rsidRDefault="00D80DB4">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263B0D" w:rsidRDefault="00D80DB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263B0D" w:rsidRDefault="00D80DB4">
      <w:pPr>
        <w:pStyle w:val="aa"/>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263B0D" w:rsidRDefault="00D80DB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263B0D" w:rsidRDefault="00D80DB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w:t>
      </w:r>
      <w:r>
        <w:rPr>
          <w:rFonts w:ascii="仿宋_GB2312" w:eastAsia="仿宋_GB2312" w:hAnsi="仿宋" w:cs="仿宋" w:hint="eastAsia"/>
          <w:sz w:val="24"/>
        </w:rPr>
        <w:t>、责任和义务，将适用于延长后新的投标截止期。</w:t>
      </w:r>
    </w:p>
    <w:p w:rsidR="00263B0D" w:rsidRDefault="00D80DB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w:t>
      </w:r>
      <w:r>
        <w:rPr>
          <w:rFonts w:ascii="仿宋_GB2312" w:eastAsia="仿宋_GB2312"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w:t>
      </w:r>
    </w:p>
    <w:p w:rsidR="00263B0D" w:rsidRDefault="00263B0D">
      <w:pPr>
        <w:spacing w:line="360" w:lineRule="auto"/>
        <w:jc w:val="center"/>
        <w:outlineLvl w:val="0"/>
        <w:rPr>
          <w:rFonts w:ascii="仿宋_GB2312" w:eastAsia="仿宋_GB2312" w:hAnsi="仿宋" w:cs="仿宋"/>
          <w:b/>
          <w:sz w:val="32"/>
          <w:szCs w:val="32"/>
        </w:rPr>
      </w:pPr>
    </w:p>
    <w:p w:rsidR="00263B0D" w:rsidRDefault="00D80DB4">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263B0D" w:rsidRDefault="00D80DB4">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w:t>
      </w:r>
      <w:r>
        <w:rPr>
          <w:rFonts w:ascii="仿宋_GB2312" w:eastAsia="仿宋_GB2312" w:hAnsi="仿宋" w:cs="仿宋" w:hint="eastAsia"/>
          <w:sz w:val="24"/>
        </w:rPr>
        <w:t>均应以中文书写（技术术语除外）。</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263B0D" w:rsidRDefault="00D80DB4">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263B0D" w:rsidRDefault="00D80DB4">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263B0D" w:rsidRDefault="00D80DB4">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263B0D" w:rsidRDefault="00D80DB4">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263B0D" w:rsidRDefault="00D80DB4">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263B0D" w:rsidRDefault="00D80DB4">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263B0D" w:rsidRDefault="00D80DB4">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263B0D" w:rsidRDefault="00D80DB4">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263B0D" w:rsidRDefault="00D80DB4">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263B0D" w:rsidRDefault="00D80DB4">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263B0D" w:rsidRDefault="00D80DB4">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263B0D" w:rsidRDefault="00D80DB4">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263B0D" w:rsidRDefault="00D80DB4">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2.2.2</w:t>
      </w:r>
      <w:r>
        <w:rPr>
          <w:rFonts w:ascii="仿宋_GB2312" w:eastAsia="仿宋_GB2312" w:hAnsi="仿宋" w:cs="仿宋" w:hint="eastAsia"/>
          <w:sz w:val="24"/>
        </w:rPr>
        <w:t>法定代表人授权委托书；</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法定代表人身份证明书；</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w:t>
      </w:r>
      <w:r>
        <w:rPr>
          <w:rFonts w:ascii="仿宋_GB2312" w:eastAsia="仿宋_GB2312" w:hAnsi="仿宋" w:cs="仿宋" w:hint="eastAsia"/>
          <w:sz w:val="24"/>
        </w:rPr>
        <w:t>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w:t>
      </w:r>
      <w:r>
        <w:rPr>
          <w:rFonts w:ascii="仿宋_GB2312" w:eastAsia="仿宋_GB2312" w:hAnsi="仿宋" w:cs="仿宋" w:hint="eastAsia"/>
          <w:sz w:val="24"/>
        </w:rPr>
        <w:lastRenderedPageBreak/>
        <w:t>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w:t>
      </w:r>
      <w:r>
        <w:rPr>
          <w:rFonts w:ascii="仿宋_GB2312" w:eastAsia="仿宋_GB2312" w:hAnsi="仿宋" w:cs="仿宋" w:hint="eastAsia"/>
          <w:sz w:val="24"/>
        </w:rPr>
        <w:t>。并明示服务承诺可能涉及的前提设定和费用，否则将被认为是无条件和免费的。承诺质保期内均提供免费上门服务。</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w:t>
      </w:r>
      <w:r>
        <w:rPr>
          <w:rFonts w:ascii="仿宋_GB2312" w:eastAsia="仿宋_GB2312" w:hAnsi="仿宋" w:cs="仿宋" w:hint="eastAsia"/>
          <w:sz w:val="24"/>
        </w:rPr>
        <w:t>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w:t>
      </w:r>
      <w:r>
        <w:rPr>
          <w:rFonts w:ascii="仿宋_GB2312" w:eastAsia="仿宋_GB2312" w:hAnsi="仿宋" w:cs="仿宋" w:hint="eastAsia"/>
          <w:sz w:val="24"/>
        </w:rPr>
        <w:t>和整机备品）；（如果有）</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263B0D" w:rsidRDefault="00D80DB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263B0D" w:rsidRDefault="00D80DB4">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263B0D" w:rsidRDefault="00D80DB4">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263B0D" w:rsidRDefault="00D80DB4">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263B0D" w:rsidRDefault="00D80DB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263B0D" w:rsidRDefault="00D80DB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263B0D" w:rsidRDefault="00D80DB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263B0D" w:rsidRDefault="00D80DB4">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3.</w:t>
      </w:r>
      <w:r>
        <w:rPr>
          <w:rFonts w:ascii="仿宋_GB2312" w:eastAsia="仿宋_GB2312" w:hAnsi="仿宋" w:cs="仿宋" w:hint="eastAsia"/>
          <w:b/>
          <w:sz w:val="24"/>
          <w:szCs w:val="24"/>
        </w:rPr>
        <w:t>投标报价</w:t>
      </w:r>
    </w:p>
    <w:p w:rsidR="00263B0D" w:rsidRDefault="00D80DB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263B0D" w:rsidRDefault="00D80DB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263B0D" w:rsidRDefault="00D80DB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lastRenderedPageBreak/>
        <w:t>3.3</w:t>
      </w:r>
      <w:r>
        <w:rPr>
          <w:rFonts w:ascii="仿宋_GB2312" w:eastAsia="仿宋_GB2312" w:hAnsi="仿宋" w:cs="仿宋" w:hint="eastAsia"/>
          <w:sz w:val="24"/>
        </w:rPr>
        <w:t>招标文件未列明，而供应商认为必需的费用也需列入报价。</w:t>
      </w:r>
    </w:p>
    <w:p w:rsidR="00263B0D" w:rsidRDefault="00D80DB4">
      <w:pPr>
        <w:pStyle w:val="afa"/>
        <w:snapToGrid w:val="0"/>
        <w:spacing w:line="440" w:lineRule="exact"/>
        <w:ind w:firstLineChars="300" w:firstLine="723"/>
        <w:rPr>
          <w:rFonts w:ascii="仿宋_GB2312" w:eastAsia="仿宋_GB2312" w:hAnsi="仿宋" w:cs="仿宋"/>
          <w:b/>
          <w:bCs/>
          <w:sz w:val="24"/>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p>
    <w:p w:rsidR="00263B0D" w:rsidRDefault="00D80DB4">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4.</w:t>
      </w:r>
      <w:r>
        <w:rPr>
          <w:rFonts w:ascii="仿宋_GB2312" w:eastAsia="仿宋_GB2312" w:hAnsi="仿宋" w:cs="仿宋" w:hint="eastAsia"/>
          <w:b/>
          <w:sz w:val="24"/>
          <w:szCs w:val="24"/>
          <w:lang w:val="zh-CN"/>
        </w:rPr>
        <w:t xml:space="preserve"> </w:t>
      </w:r>
      <w:r>
        <w:rPr>
          <w:rFonts w:ascii="仿宋_GB2312" w:eastAsia="仿宋_GB2312" w:hAnsi="仿宋" w:cs="仿宋" w:hint="eastAsia"/>
          <w:b/>
          <w:sz w:val="24"/>
          <w:szCs w:val="24"/>
        </w:rPr>
        <w:t>投标文件的编制和签署</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263B0D" w:rsidRDefault="00D80DB4">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263B0D" w:rsidRDefault="00D80DB4">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263B0D" w:rsidRDefault="00D80DB4">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263B0D" w:rsidRDefault="00D80DB4">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w:t>
      </w:r>
      <w:r>
        <w:rPr>
          <w:rFonts w:ascii="仿宋_GB2312" w:eastAsia="仿宋_GB2312" w:hAnsi="仿宋" w:cs="仿宋" w:hint="eastAsia"/>
          <w:sz w:val="24"/>
          <w:lang w:val="zh-CN"/>
        </w:rPr>
        <w:t>间前完成在“政府采购云平台”的身份认证，确保在电子投标过程中能够对相关数据电文进行加密和使用电子签名。</w:t>
      </w:r>
    </w:p>
    <w:p w:rsidR="00263B0D" w:rsidRDefault="00D80DB4">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263B0D" w:rsidRDefault="00D80DB4">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w:t>
      </w:r>
      <w:r>
        <w:rPr>
          <w:rFonts w:ascii="仿宋_GB2312" w:eastAsia="仿宋_GB2312" w:hAnsi="仿宋" w:cs="仿宋" w:hint="eastAsia"/>
          <w:sz w:val="24"/>
        </w:rPr>
        <w:t>供应商发出确认回执通知。在投标截止时间前，除供应商补充、修改或者撤回投标文件外，任何单位和个人不得解密或提取投标文件。</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263B0D" w:rsidRDefault="00D80DB4">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263B0D" w:rsidRDefault="00D80DB4">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lastRenderedPageBreak/>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263B0D" w:rsidRDefault="00D80DB4">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263B0D" w:rsidRDefault="00D80DB4">
      <w:pPr>
        <w:pStyle w:val="2a"/>
        <w:spacing w:before="0"/>
        <w:ind w:firstLine="480"/>
        <w:rPr>
          <w:rFonts w:ascii="仿宋_GB2312" w:eastAsia="仿宋_GB2312" w:hAnsi="仿宋" w:cs="仿宋"/>
          <w:b/>
          <w:sz w:val="32"/>
        </w:rPr>
      </w:pPr>
      <w:r>
        <w:rPr>
          <w:rFonts w:ascii="仿宋_GB2312" w:eastAsia="仿宋_GB2312" w:hAnsi="仿宋" w:cs="仿宋" w:hint="eastAsia"/>
          <w:szCs w:val="24"/>
        </w:rPr>
        <w:t>6.</w:t>
      </w:r>
      <w:r>
        <w:rPr>
          <w:rFonts w:ascii="仿宋_GB2312" w:eastAsia="仿宋_GB2312" w:hAnsi="仿宋" w:cs="仿宋" w:hint="eastAsia"/>
          <w:szCs w:val="24"/>
        </w:rPr>
        <w:t>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263B0D" w:rsidRDefault="00263B0D">
      <w:pPr>
        <w:adjustRightInd w:val="0"/>
        <w:spacing w:line="360" w:lineRule="auto"/>
        <w:jc w:val="center"/>
        <w:rPr>
          <w:rFonts w:ascii="仿宋_GB2312" w:eastAsia="仿宋_GB2312" w:hAnsi="仿宋" w:cs="仿宋"/>
          <w:b/>
          <w:sz w:val="32"/>
          <w:szCs w:val="32"/>
        </w:rPr>
      </w:pPr>
    </w:p>
    <w:p w:rsidR="00263B0D" w:rsidRDefault="00D80DB4">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263B0D" w:rsidRDefault="00D80DB4">
      <w:pPr>
        <w:snapToGrid w:val="0"/>
        <w:spacing w:line="440" w:lineRule="exact"/>
        <w:jc w:val="left"/>
        <w:rPr>
          <w:rFonts w:ascii="仿宋_GB2312" w:eastAsia="仿宋_GB2312" w:hAnsi="仿宋" w:cs="仿宋"/>
          <w:b/>
          <w:sz w:val="24"/>
        </w:rPr>
      </w:pPr>
      <w:bookmarkStart w:id="2" w:name="_Toc81372776"/>
      <w:bookmarkStart w:id="3" w:name="_Toc81372953"/>
      <w:bookmarkStart w:id="4" w:name="_Toc84325929"/>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263B0D" w:rsidRDefault="00D80DB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2.5</w:t>
      </w:r>
      <w:r>
        <w:rPr>
          <w:rFonts w:ascii="仿宋_GB2312" w:eastAsia="仿宋_GB2312" w:hAnsi="仿宋" w:cs="仿宋" w:hint="eastAsia"/>
          <w:sz w:val="24"/>
        </w:rPr>
        <w:t>其他无法保证电子交易的公平、公正和安全的情况。</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w:t>
      </w:r>
      <w:r>
        <w:rPr>
          <w:rFonts w:ascii="仿宋_GB2312" w:eastAsia="仿宋_GB2312" w:hAnsi="仿宋" w:cs="仿宋" w:hint="eastAsia"/>
          <w:sz w:val="24"/>
        </w:rPr>
        <w:t>的，采购组织机构可以待上述情形消除后继续组织电子交易活动，也可以决定某些环节以纸质形式进行；影响或可能影响采购公平、公正性的，应当重新采购。</w:t>
      </w:r>
    </w:p>
    <w:p w:rsidR="00263B0D" w:rsidRDefault="00D80DB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w:t>
      </w:r>
      <w:r>
        <w:rPr>
          <w:rFonts w:ascii="仿宋_GB2312" w:eastAsia="仿宋_GB2312" w:hAnsi="仿宋" w:cs="仿宋" w:hint="eastAsia"/>
          <w:sz w:val="24"/>
        </w:rPr>
        <w:t>变投标文件的实质性内容。</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w:t>
      </w:r>
      <w:r>
        <w:rPr>
          <w:rFonts w:ascii="仿宋_GB2312" w:eastAsia="仿宋_GB2312" w:hAnsi="仿宋" w:cs="仿宋" w:hint="eastAsia"/>
          <w:sz w:val="24"/>
        </w:rPr>
        <w:t>（评审小组成员个人主观打分偏离所有评审小组成员主观打分平均值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263B0D" w:rsidRDefault="00D80DB4">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263B0D" w:rsidRDefault="00D80DB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w:t>
      </w:r>
      <w:r>
        <w:rPr>
          <w:rFonts w:ascii="仿宋_GB2312" w:eastAsia="仿宋_GB2312" w:hAnsi="仿宋" w:cs="仿宋" w:hint="eastAsia"/>
          <w:sz w:val="24"/>
        </w:rPr>
        <w:t>本身的内容，而不寻求外部证据。</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263B0D" w:rsidRDefault="00D80DB4">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263B0D" w:rsidRDefault="00D80DB4">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w:t>
      </w:r>
      <w:r>
        <w:rPr>
          <w:rFonts w:ascii="仿宋_GB2312" w:eastAsia="仿宋_GB2312" w:hAnsi="仿宋" w:cs="仿宋" w:hint="eastAsia"/>
          <w:sz w:val="24"/>
        </w:rPr>
        <w:t>标文件的范围或者改变投标文件的实质性内容。</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w:t>
      </w:r>
      <w:r>
        <w:rPr>
          <w:rFonts w:ascii="仿宋_GB2312" w:eastAsia="仿宋_GB2312" w:hAnsi="仿宋" w:cs="仿宋" w:hint="eastAsia"/>
          <w:sz w:val="24"/>
        </w:rPr>
        <w:lastRenderedPageBreak/>
        <w:t>行商务和技术评估，综合比较与评价。</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w:t>
      </w:r>
      <w:r>
        <w:rPr>
          <w:rFonts w:ascii="仿宋_GB2312" w:eastAsia="仿宋_GB2312" w:hAnsi="仿宋" w:cs="仿宋" w:hint="eastAsia"/>
          <w:sz w:val="24"/>
        </w:rPr>
        <w:t>技术得分情况。</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w:t>
      </w:r>
      <w:r>
        <w:rPr>
          <w:rFonts w:ascii="仿宋_GB2312" w:eastAsia="仿宋_GB2312" w:hAnsi="仿宋" w:cs="仿宋" w:hint="eastAsia"/>
          <w:sz w:val="24"/>
        </w:rPr>
        <w:t>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263B0D" w:rsidRDefault="00D80DB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263B0D" w:rsidRDefault="00D80DB4">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263B0D" w:rsidRDefault="00D80DB4">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263B0D" w:rsidRDefault="00D80DB4">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263B0D" w:rsidRDefault="00D80DB4">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8.5</w:t>
      </w:r>
      <w:r>
        <w:rPr>
          <w:rFonts w:ascii="仿宋_GB2312" w:eastAsia="仿宋_GB2312" w:hAnsi="仿宋" w:cs="仿宋" w:hint="eastAsia"/>
          <w:b/>
          <w:sz w:val="24"/>
        </w:rPr>
        <w:t>《法定代表人身份证明书》与提供的身份证复印件信息不符的；《法定代表人授权委托书》与提供的</w:t>
      </w:r>
      <w:r>
        <w:rPr>
          <w:rFonts w:ascii="仿宋_GB2312" w:eastAsia="仿宋_GB2312" w:hAnsi="仿宋" w:cs="仿宋" w:hint="eastAsia"/>
          <w:b/>
          <w:sz w:val="24"/>
        </w:rPr>
        <w:t>身份证复印件信息不符的；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w:t>
      </w:r>
      <w:r>
        <w:rPr>
          <w:rFonts w:ascii="仿宋_GB2312" w:eastAsia="仿宋_GB2312" w:hAnsi="仿宋" w:cs="仿宋" w:hint="eastAsia"/>
          <w:b/>
          <w:sz w:val="24"/>
        </w:rPr>
        <w:t>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w:t>
      </w:r>
      <w:r>
        <w:rPr>
          <w:rFonts w:ascii="仿宋_GB2312" w:eastAsia="仿宋_GB2312" w:hAnsi="仿宋" w:cs="仿宋" w:hint="eastAsia"/>
          <w:b/>
          <w:sz w:val="24"/>
        </w:rPr>
        <w:t>提交相关证明材料证明其报价合理性的</w:t>
      </w:r>
      <w:r>
        <w:rPr>
          <w:rFonts w:ascii="仿宋_GB2312" w:eastAsia="仿宋_GB2312" w:hAnsi="仿宋" w:cs="仿宋" w:hint="eastAsia"/>
          <w:b/>
          <w:sz w:val="24"/>
        </w:rPr>
        <w:t>;</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8.20.1</w:t>
      </w:r>
      <w:r>
        <w:rPr>
          <w:rFonts w:ascii="仿宋_GB2312" w:eastAsia="仿宋_GB2312" w:hAnsi="仿宋" w:cs="仿宋" w:hint="eastAsia"/>
          <w:sz w:val="24"/>
        </w:rPr>
        <w:t>使用伪造、变造的许可证件；</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w:t>
      </w:r>
      <w:r>
        <w:rPr>
          <w:rFonts w:ascii="仿宋_GB2312" w:eastAsia="仿宋_GB2312" w:hAnsi="仿宋" w:cs="仿宋" w:hint="eastAsia"/>
          <w:sz w:val="24"/>
        </w:rPr>
        <w:t>响应文件；</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w:t>
      </w:r>
      <w:r>
        <w:rPr>
          <w:rFonts w:ascii="仿宋_GB2312" w:eastAsia="仿宋_GB2312" w:hAnsi="仿宋" w:cs="仿宋" w:hint="eastAsia"/>
          <w:sz w:val="24"/>
        </w:rPr>
        <w:t>通行为。</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263B0D" w:rsidRDefault="00D80DB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8.23.2</w:t>
      </w:r>
      <w:r>
        <w:rPr>
          <w:rFonts w:ascii="仿宋_GB2312" w:eastAsia="仿宋_GB2312" w:hAnsi="仿宋" w:cs="仿宋" w:hint="eastAsia"/>
          <w:sz w:val="24"/>
        </w:rPr>
        <w:t>不同供应商联系人为同一人或不同联系人的联系电话一致，且无法合理解释的；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263B0D" w:rsidRDefault="00D80DB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263B0D" w:rsidRDefault="00D80DB4">
      <w:pPr>
        <w:snapToGrid w:val="0"/>
        <w:spacing w:line="440" w:lineRule="exac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263B0D" w:rsidRDefault="00D80DB4">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263B0D" w:rsidRDefault="00D80DB4">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263B0D" w:rsidRDefault="00D80DB4">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263B0D" w:rsidRDefault="00263B0D">
      <w:pPr>
        <w:pStyle w:val="ac"/>
        <w:adjustRightInd w:val="0"/>
        <w:spacing w:line="360" w:lineRule="auto"/>
        <w:ind w:firstLine="726"/>
        <w:jc w:val="center"/>
        <w:rPr>
          <w:rFonts w:ascii="仿宋_GB2312" w:eastAsia="仿宋_GB2312" w:hAnsi="仿宋" w:cs="仿宋"/>
          <w:b/>
          <w:snapToGrid w:val="0"/>
          <w:sz w:val="32"/>
          <w:szCs w:val="32"/>
        </w:rPr>
      </w:pPr>
    </w:p>
    <w:p w:rsidR="00263B0D" w:rsidRDefault="00D80DB4">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2"/>
    <w:bookmarkEnd w:id="3"/>
    <w:bookmarkEnd w:id="4"/>
    <w:p w:rsidR="00263B0D" w:rsidRDefault="00D80DB4">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263B0D" w:rsidRDefault="00D80DB4">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w:t>
      </w:r>
      <w:r>
        <w:rPr>
          <w:rFonts w:ascii="仿宋_GB2312" w:eastAsia="仿宋_GB2312" w:hAnsi="仿宋" w:cs="仿宋" w:hint="eastAsia"/>
          <w:sz w:val="24"/>
        </w:rPr>
        <w:t>进一步查验核实。</w:t>
      </w:r>
    </w:p>
    <w:p w:rsidR="00263B0D" w:rsidRDefault="00D80DB4">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263B0D" w:rsidRDefault="00D80DB4">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w:t>
      </w:r>
      <w:r>
        <w:rPr>
          <w:rFonts w:ascii="仿宋_GB2312" w:eastAsia="仿宋_GB2312" w:hAnsi="仿宋" w:cs="仿宋" w:hint="eastAsia"/>
          <w:sz w:val="24"/>
        </w:rPr>
        <w:t>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263B0D" w:rsidRDefault="00D80DB4">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263B0D" w:rsidRDefault="00D80DB4">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263B0D" w:rsidRDefault="00D80DB4">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w:t>
      </w:r>
      <w:r>
        <w:rPr>
          <w:rFonts w:ascii="仿宋_GB2312" w:eastAsia="仿宋_GB2312" w:hAnsi="仿宋" w:cs="仿宋" w:hint="eastAsia"/>
          <w:sz w:val="24"/>
        </w:rPr>
        <w:t>担相应的法律责任。如果发现与合同中要求不符，供应商须承担由此发生的一切损失和费用，并承担相应的法律责任。</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rsidR="00263B0D" w:rsidRDefault="00D80DB4">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263B0D" w:rsidRDefault="00D80DB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w:t>
      </w:r>
      <w:r>
        <w:rPr>
          <w:rFonts w:ascii="仿宋_GB2312" w:eastAsia="仿宋_GB2312" w:hAnsi="仿宋" w:cs="仿宋" w:hint="eastAsia"/>
          <w:sz w:val="24"/>
        </w:rPr>
        <w:lastRenderedPageBreak/>
        <w:t>合同规定进行履约的，</w:t>
      </w:r>
      <w:r>
        <w:rPr>
          <w:rFonts w:ascii="仿宋_GB2312" w:eastAsia="仿宋_GB2312" w:hAnsi="仿宋" w:cs="仿宋" w:hint="eastAsia"/>
          <w:sz w:val="24"/>
        </w:rPr>
        <w:t>有弄虚作假，偷工减料，以次充好等情形，达不到国家、行业有关标准和商务技术（资信）文件规定的，一经查实，由政府采购监督管理部门给予相应处罚。</w:t>
      </w:r>
    </w:p>
    <w:p w:rsidR="00263B0D" w:rsidRDefault="00263B0D">
      <w:pPr>
        <w:spacing w:line="336" w:lineRule="auto"/>
        <w:jc w:val="center"/>
        <w:outlineLvl w:val="0"/>
        <w:rPr>
          <w:rFonts w:ascii="仿宋_GB2312" w:eastAsia="仿宋_GB2312" w:hAnsi="仿宋_GB2312" w:cs="仿宋_GB2312"/>
          <w:b/>
          <w:sz w:val="36"/>
          <w:szCs w:val="36"/>
        </w:rPr>
      </w:pPr>
    </w:p>
    <w:p w:rsidR="00263B0D" w:rsidRDefault="00D80DB4">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263B0D" w:rsidRDefault="00D80DB4">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263B0D" w:rsidRDefault="00D80DB4">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263B0D" w:rsidRDefault="00D80DB4">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263B0D" w:rsidRDefault="00D80DB4">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263B0D" w:rsidRDefault="00D80DB4">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Pr>
          <w:rFonts w:ascii="仿宋_GB2312" w:eastAsia="仿宋_GB2312" w:hAnsi="仿宋" w:cs="仿宋" w:hint="eastAsia"/>
          <w:sz w:val="24"/>
          <w:szCs w:val="20"/>
        </w:rPr>
        <w:t>理：</w:t>
      </w:r>
    </w:p>
    <w:p w:rsidR="00263B0D" w:rsidRDefault="00D80DB4">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263B0D" w:rsidRDefault="00D80DB4">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lastRenderedPageBreak/>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263B0D" w:rsidRDefault="00D80DB4">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263B0D" w:rsidRDefault="00D80DB4">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w:t>
      </w:r>
      <w:r>
        <w:rPr>
          <w:rFonts w:ascii="仿宋_GB2312" w:eastAsia="仿宋_GB2312" w:hAnsi="仿宋" w:cs="仿宋" w:hint="eastAsia"/>
          <w:sz w:val="24"/>
          <w:szCs w:val="20"/>
        </w:rPr>
        <w:t>作日内向同级政府采购监督管理部门提出投诉。</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263B0D" w:rsidRDefault="00D80DB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263B0D" w:rsidRDefault="00D80DB4">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263B0D" w:rsidRDefault="00D80DB4">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263B0D" w:rsidRDefault="00D80DB4">
      <w:pPr>
        <w:spacing w:line="440" w:lineRule="exact"/>
        <w:ind w:right="420"/>
        <w:rPr>
          <w:rFonts w:ascii="仿宋_GB2312" w:eastAsia="仿宋_GB2312" w:hAnsi="新宋体" w:cs="Arial"/>
          <w:b/>
          <w:bCs/>
          <w:sz w:val="24"/>
        </w:rPr>
      </w:pPr>
      <w:bookmarkStart w:id="5" w:name="_Toc151354173"/>
      <w:bookmarkStart w:id="6" w:name="_Toc81372787"/>
      <w:bookmarkStart w:id="7" w:name="_Toc80157775"/>
      <w:bookmarkStart w:id="8" w:name="_Toc84325981"/>
      <w:bookmarkStart w:id="9" w:name="_Toc81372964"/>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2025</w:t>
      </w:r>
      <w:r>
        <w:rPr>
          <w:rFonts w:ascii="仿宋_GB2312" w:eastAsia="仿宋_GB2312" w:hAnsi="新宋体" w:cs="Arial" w:hint="eastAsia"/>
          <w:b/>
          <w:bCs/>
          <w:sz w:val="24"/>
        </w:rPr>
        <w:t>年度机关食堂外包服务费项目</w:t>
      </w:r>
      <w:r>
        <w:rPr>
          <w:rFonts w:ascii="仿宋_GB2312" w:eastAsia="仿宋_GB2312" w:hAnsi="新宋体" w:cs="Arial" w:hint="eastAsia"/>
          <w:b/>
          <w:bCs/>
          <w:sz w:val="24"/>
        </w:rPr>
        <w:t>（预算：</w:t>
      </w:r>
      <w:r>
        <w:rPr>
          <w:rFonts w:ascii="仿宋_GB2312" w:eastAsia="仿宋_GB2312" w:hAnsi="新宋体" w:cs="Arial" w:hint="eastAsia"/>
          <w:b/>
          <w:bCs/>
          <w:sz w:val="24"/>
        </w:rPr>
        <w:t>79.7044</w:t>
      </w:r>
      <w:r>
        <w:rPr>
          <w:rFonts w:ascii="仿宋_GB2312" w:eastAsia="仿宋_GB2312" w:hAnsi="新宋体" w:cs="Arial" w:hint="eastAsia"/>
          <w:b/>
          <w:bCs/>
          <w:sz w:val="24"/>
        </w:rPr>
        <w:t>万元）</w:t>
      </w:r>
      <w:bookmarkStart w:id="10" w:name="_Toc32678"/>
      <w:bookmarkStart w:id="11" w:name="_Toc7206"/>
    </w:p>
    <w:bookmarkEnd w:id="10"/>
    <w:bookmarkEnd w:id="11"/>
    <w:p w:rsidR="00263B0D" w:rsidRDefault="00D80DB4">
      <w:pPr>
        <w:pStyle w:val="ac"/>
        <w:autoSpaceDE w:val="0"/>
        <w:spacing w:line="288" w:lineRule="auto"/>
        <w:ind w:firstLineChars="200" w:firstLine="482"/>
        <w:rPr>
          <w:rFonts w:ascii="仿宋_GB2312" w:eastAsia="仿宋_GB2312" w:hAnsi="仿宋_GB2312" w:cs="仿宋_GB2312"/>
          <w:color w:val="000000" w:themeColor="text1"/>
          <w:sz w:val="24"/>
          <w:szCs w:val="24"/>
        </w:rPr>
      </w:pPr>
      <w:r>
        <w:rPr>
          <w:rFonts w:ascii="仿宋_GB2312" w:eastAsia="仿宋_GB2312" w:hAnsi="仿宋_GB2312" w:cs="仿宋_GB2312" w:hint="eastAsia"/>
          <w:b/>
          <w:bCs/>
          <w:sz w:val="24"/>
          <w:szCs w:val="24"/>
        </w:rPr>
        <w:t>一、项目基本情况</w:t>
      </w:r>
      <w:r>
        <w:rPr>
          <w:rFonts w:ascii="仿宋_GB2312" w:eastAsia="仿宋_GB2312" w:hAnsi="仿宋_GB2312" w:cs="仿宋_GB2312" w:hint="eastAsia"/>
          <w:sz w:val="24"/>
          <w:szCs w:val="24"/>
        </w:rPr>
        <w:br/>
        <w:t xml:space="preserve">   </w:t>
      </w:r>
      <w:r>
        <w:rPr>
          <w:rFonts w:ascii="仿宋_GB2312" w:eastAsia="仿宋_GB2312" w:hAnsi="仿宋_GB2312" w:cs="仿宋_GB2312" w:hint="eastAsia"/>
          <w:sz w:val="24"/>
          <w:szCs w:val="24"/>
        </w:rPr>
        <w:t xml:space="preserve"> 1.</w:t>
      </w:r>
      <w:r>
        <w:rPr>
          <w:rFonts w:ascii="仿宋_GB2312" w:eastAsia="仿宋_GB2312" w:hAnsi="仿宋_GB2312" w:cs="仿宋_GB2312" w:hint="eastAsia"/>
          <w:sz w:val="24"/>
          <w:szCs w:val="24"/>
        </w:rPr>
        <w:t>绍兴市</w:t>
      </w:r>
      <w:r>
        <w:rPr>
          <w:rFonts w:ascii="仿宋_GB2312" w:eastAsia="仿宋_GB2312" w:hAnsi="仿宋_GB2312" w:cs="仿宋_GB2312" w:hint="eastAsia"/>
          <w:sz w:val="24"/>
          <w:szCs w:val="24"/>
        </w:rPr>
        <w:t>政务服务办公室</w:t>
      </w:r>
      <w:r>
        <w:rPr>
          <w:rFonts w:ascii="仿宋_GB2312" w:eastAsia="仿宋_GB2312" w:hAnsi="仿宋_GB2312" w:cs="仿宋_GB2312" w:hint="eastAsia"/>
          <w:sz w:val="24"/>
          <w:szCs w:val="24"/>
        </w:rPr>
        <w:t>内部食堂劳务</w:t>
      </w:r>
      <w:r>
        <w:rPr>
          <w:rFonts w:ascii="仿宋_GB2312" w:eastAsia="仿宋_GB2312" w:hAnsi="仿宋_GB2312" w:cs="仿宋_GB2312" w:hint="eastAsia"/>
          <w:sz w:val="24"/>
          <w:szCs w:val="24"/>
        </w:rPr>
        <w:t>服务外包</w:t>
      </w:r>
      <w:r>
        <w:rPr>
          <w:rFonts w:ascii="仿宋_GB2312" w:eastAsia="仿宋_GB2312" w:hAnsi="仿宋_GB2312" w:cs="仿宋_GB2312" w:hint="eastAsia"/>
          <w:sz w:val="24"/>
          <w:szCs w:val="24"/>
        </w:rPr>
        <w:t>委托。</w:t>
      </w:r>
      <w:r>
        <w:rPr>
          <w:rFonts w:ascii="仿宋_GB2312" w:eastAsia="仿宋_GB2312" w:hAnsi="仿宋_GB2312" w:cs="仿宋_GB2312" w:hint="eastAsia"/>
          <w:sz w:val="24"/>
          <w:szCs w:val="24"/>
        </w:rPr>
        <w:br/>
        <w:t xml:space="preserve">    </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目前基本需求：工作日提供早、中、晚三餐，以快餐为主，兼顾桌菜</w:t>
      </w:r>
      <w:r>
        <w:rPr>
          <w:rFonts w:ascii="仿宋_GB2312" w:eastAsia="仿宋_GB2312" w:hAnsi="仿宋_GB2312" w:cs="仿宋_GB2312" w:hint="eastAsia"/>
          <w:sz w:val="24"/>
          <w:szCs w:val="24"/>
        </w:rPr>
        <w:t>、简餐和咖啡</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hint="eastAsia"/>
          <w:color w:val="000000" w:themeColor="text1"/>
          <w:sz w:val="24"/>
          <w:szCs w:val="24"/>
        </w:rPr>
        <w:t>如遇评标送餐，周末、节假日加班等，需为工作人员和专家提供就餐或送餐服务，具体时间以通知为准。</w:t>
      </w:r>
      <w:r>
        <w:rPr>
          <w:rFonts w:ascii="仿宋_GB2312" w:eastAsia="仿宋_GB2312" w:hAnsi="仿宋_GB2312" w:cs="仿宋_GB2312" w:hint="eastAsia"/>
          <w:color w:val="000000" w:themeColor="text1"/>
          <w:sz w:val="24"/>
          <w:szCs w:val="24"/>
          <w:lang w:val="zh-CN"/>
        </w:rPr>
        <w:t>临时活动所需的增餐服务，</w:t>
      </w:r>
      <w:r>
        <w:rPr>
          <w:rFonts w:ascii="仿宋_GB2312" w:eastAsia="仿宋_GB2312" w:hAnsi="仿宋_GB2312" w:cs="仿宋_GB2312" w:hint="eastAsia"/>
          <w:color w:val="000000" w:themeColor="text1"/>
          <w:sz w:val="24"/>
          <w:szCs w:val="24"/>
        </w:rPr>
        <w:t>送餐服务以通知为准</w:t>
      </w:r>
      <w:r>
        <w:rPr>
          <w:rFonts w:ascii="仿宋_GB2312" w:eastAsia="仿宋_GB2312" w:hAnsi="仿宋_GB2312" w:cs="仿宋_GB2312" w:hint="eastAsia"/>
          <w:color w:val="000000" w:themeColor="text1"/>
          <w:sz w:val="24"/>
          <w:szCs w:val="24"/>
        </w:rPr>
        <w:t>。</w:t>
      </w:r>
    </w:p>
    <w:p w:rsidR="00263B0D" w:rsidRDefault="00D80DB4">
      <w:pPr>
        <w:spacing w:line="288" w:lineRule="auto"/>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w:t>
      </w:r>
      <w:r>
        <w:rPr>
          <w:rFonts w:ascii="仿宋_GB2312" w:eastAsia="仿宋_GB2312" w:hAnsi="仿宋_GB2312" w:cs="仿宋_GB2312" w:hint="eastAsia"/>
          <w:color w:val="000000" w:themeColor="text1"/>
          <w:sz w:val="24"/>
        </w:rPr>
        <w:t>因本项目涉及单位搬迁，搬迁前后主要服务</w:t>
      </w:r>
      <w:r>
        <w:rPr>
          <w:rFonts w:ascii="仿宋_GB2312" w:eastAsia="仿宋_GB2312" w:hAnsi="仿宋_GB2312" w:cs="仿宋_GB2312" w:hint="eastAsia"/>
          <w:color w:val="000000" w:themeColor="text1"/>
          <w:sz w:val="24"/>
        </w:rPr>
        <w:t>内容</w:t>
      </w:r>
      <w:r>
        <w:rPr>
          <w:rFonts w:ascii="仿宋_GB2312" w:eastAsia="仿宋_GB2312" w:hAnsi="仿宋_GB2312" w:cs="仿宋_GB2312" w:hint="eastAsia"/>
          <w:color w:val="000000" w:themeColor="text1"/>
          <w:sz w:val="24"/>
        </w:rPr>
        <w:t>如下</w:t>
      </w:r>
      <w:r>
        <w:rPr>
          <w:rFonts w:ascii="仿宋_GB2312" w:eastAsia="仿宋_GB2312" w:hAnsi="仿宋_GB2312" w:cs="仿宋_GB2312" w:hint="eastAsia"/>
          <w:color w:val="000000" w:themeColor="text1"/>
          <w:sz w:val="24"/>
        </w:rPr>
        <w:t>：</w:t>
      </w:r>
    </w:p>
    <w:p w:rsidR="00263B0D" w:rsidRDefault="00D80DB4">
      <w:pPr>
        <w:spacing w:line="288" w:lineRule="auto"/>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3.1</w:t>
      </w:r>
      <w:r>
        <w:rPr>
          <w:rFonts w:ascii="仿宋_GB2312" w:eastAsia="仿宋_GB2312" w:hAnsi="仿宋_GB2312" w:cs="仿宋_GB2312" w:hint="eastAsia"/>
          <w:color w:val="000000" w:themeColor="text1"/>
          <w:sz w:val="24"/>
        </w:rPr>
        <w:t>搬迁前：早餐</w:t>
      </w:r>
      <w:r>
        <w:rPr>
          <w:rFonts w:ascii="仿宋_GB2312" w:eastAsia="仿宋_GB2312" w:hAnsi="仿宋_GB2312" w:cs="仿宋_GB2312" w:hint="eastAsia"/>
          <w:color w:val="000000" w:themeColor="text1"/>
          <w:sz w:val="24"/>
        </w:rPr>
        <w:t>90</w:t>
      </w:r>
      <w:r>
        <w:rPr>
          <w:rFonts w:ascii="仿宋_GB2312" w:eastAsia="仿宋_GB2312" w:hAnsi="仿宋_GB2312" w:cs="仿宋_GB2312" w:hint="eastAsia"/>
          <w:color w:val="000000" w:themeColor="text1"/>
          <w:sz w:val="24"/>
        </w:rPr>
        <w:t>人左右，午餐</w:t>
      </w:r>
      <w:r>
        <w:rPr>
          <w:rFonts w:ascii="仿宋_GB2312" w:eastAsia="仿宋_GB2312" w:hAnsi="仿宋_GB2312" w:cs="仿宋_GB2312" w:hint="eastAsia"/>
          <w:color w:val="000000" w:themeColor="text1"/>
          <w:sz w:val="24"/>
        </w:rPr>
        <w:t>200</w:t>
      </w:r>
      <w:r>
        <w:rPr>
          <w:rFonts w:ascii="仿宋_GB2312" w:eastAsia="仿宋_GB2312" w:hAnsi="仿宋_GB2312" w:cs="仿宋_GB2312" w:hint="eastAsia"/>
          <w:color w:val="000000" w:themeColor="text1"/>
          <w:sz w:val="24"/>
        </w:rPr>
        <w:t>人左右，晚餐只安排周一</w:t>
      </w:r>
      <w:r>
        <w:rPr>
          <w:rFonts w:ascii="仿宋_GB2312" w:eastAsia="仿宋_GB2312" w:hAnsi="仿宋_GB2312" w:cs="仿宋_GB2312" w:hint="eastAsia"/>
          <w:color w:val="000000" w:themeColor="text1"/>
          <w:sz w:val="24"/>
        </w:rPr>
        <w:t>80</w:t>
      </w:r>
      <w:r>
        <w:rPr>
          <w:rFonts w:ascii="仿宋_GB2312" w:eastAsia="仿宋_GB2312" w:hAnsi="仿宋_GB2312" w:cs="仿宋_GB2312" w:hint="eastAsia"/>
          <w:color w:val="000000" w:themeColor="text1"/>
          <w:sz w:val="24"/>
        </w:rPr>
        <w:t>人左右，遇开会或集中学习就餐人数根据实际情况而定，周六中餐</w:t>
      </w:r>
      <w:r>
        <w:rPr>
          <w:rFonts w:ascii="仿宋_GB2312" w:eastAsia="仿宋_GB2312" w:hAnsi="仿宋_GB2312" w:cs="仿宋_GB2312" w:hint="eastAsia"/>
          <w:color w:val="000000" w:themeColor="text1"/>
          <w:sz w:val="24"/>
        </w:rPr>
        <w:t>15</w:t>
      </w:r>
      <w:r>
        <w:rPr>
          <w:rFonts w:ascii="仿宋_GB2312" w:eastAsia="仿宋_GB2312" w:hAnsi="仿宋_GB2312" w:cs="仿宋_GB2312" w:hint="eastAsia"/>
          <w:color w:val="000000" w:themeColor="text1"/>
          <w:sz w:val="24"/>
        </w:rPr>
        <w:t>人左右，厨房安排</w:t>
      </w:r>
      <w:r>
        <w:rPr>
          <w:rFonts w:ascii="仿宋_GB2312" w:eastAsia="仿宋_GB2312" w:hAnsi="仿宋_GB2312" w:cs="仿宋_GB2312" w:hint="eastAsia"/>
          <w:color w:val="000000" w:themeColor="text1"/>
          <w:sz w:val="24"/>
        </w:rPr>
        <w:t>1</w:t>
      </w:r>
      <w:r>
        <w:rPr>
          <w:rFonts w:ascii="仿宋_GB2312" w:eastAsia="仿宋_GB2312" w:hAnsi="仿宋_GB2312" w:cs="仿宋_GB2312" w:hint="eastAsia"/>
          <w:color w:val="000000" w:themeColor="text1"/>
          <w:sz w:val="24"/>
        </w:rPr>
        <w:t>名工作人员轮流做饭，其他非工作日加餐以通知为准。</w:t>
      </w:r>
    </w:p>
    <w:p w:rsidR="00263B0D" w:rsidRDefault="00D80DB4">
      <w:pPr>
        <w:spacing w:line="288" w:lineRule="auto"/>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搬迁后：</w:t>
      </w:r>
      <w:r>
        <w:rPr>
          <w:rFonts w:ascii="仿宋_GB2312" w:eastAsia="仿宋_GB2312" w:hAnsi="仿宋_GB2312" w:cs="仿宋_GB2312" w:hint="eastAsia"/>
          <w:sz w:val="24"/>
        </w:rPr>
        <w:t>早餐</w:t>
      </w:r>
      <w:r>
        <w:rPr>
          <w:rFonts w:ascii="仿宋_GB2312" w:eastAsia="仿宋_GB2312" w:hAnsi="仿宋_GB2312" w:cs="仿宋_GB2312" w:hint="eastAsia"/>
          <w:sz w:val="24"/>
        </w:rPr>
        <w:t>200</w:t>
      </w:r>
      <w:r>
        <w:rPr>
          <w:rFonts w:ascii="仿宋_GB2312" w:eastAsia="仿宋_GB2312" w:hAnsi="仿宋_GB2312" w:cs="仿宋_GB2312" w:hint="eastAsia"/>
          <w:sz w:val="24"/>
        </w:rPr>
        <w:t>人</w:t>
      </w:r>
      <w:r>
        <w:rPr>
          <w:rFonts w:ascii="仿宋_GB2312" w:eastAsia="仿宋_GB2312" w:hAnsi="仿宋_GB2312" w:cs="仿宋_GB2312" w:hint="eastAsia"/>
          <w:sz w:val="24"/>
        </w:rPr>
        <w:t>左右</w:t>
      </w:r>
      <w:r>
        <w:rPr>
          <w:rFonts w:ascii="仿宋_GB2312" w:eastAsia="仿宋_GB2312" w:hAnsi="仿宋_GB2312" w:cs="仿宋_GB2312" w:hint="eastAsia"/>
          <w:sz w:val="24"/>
        </w:rPr>
        <w:t>就餐、中餐</w:t>
      </w:r>
      <w:r>
        <w:rPr>
          <w:rFonts w:ascii="仿宋_GB2312" w:eastAsia="仿宋_GB2312" w:hAnsi="仿宋_GB2312" w:cs="仿宋_GB2312" w:hint="eastAsia"/>
          <w:sz w:val="24"/>
        </w:rPr>
        <w:t>300</w:t>
      </w:r>
      <w:r>
        <w:rPr>
          <w:rFonts w:ascii="仿宋_GB2312" w:eastAsia="仿宋_GB2312" w:hAnsi="仿宋_GB2312" w:cs="仿宋_GB2312" w:hint="eastAsia"/>
          <w:sz w:val="24"/>
        </w:rPr>
        <w:t>人</w:t>
      </w:r>
      <w:r>
        <w:rPr>
          <w:rFonts w:ascii="仿宋_GB2312" w:eastAsia="仿宋_GB2312" w:hAnsi="仿宋_GB2312" w:cs="仿宋_GB2312" w:hint="eastAsia"/>
          <w:sz w:val="24"/>
        </w:rPr>
        <w:t>左右</w:t>
      </w:r>
      <w:r>
        <w:rPr>
          <w:rFonts w:ascii="仿宋_GB2312" w:eastAsia="仿宋_GB2312" w:hAnsi="仿宋_GB2312" w:cs="仿宋_GB2312" w:hint="eastAsia"/>
          <w:sz w:val="24"/>
        </w:rPr>
        <w:t>就餐、晚餐约</w:t>
      </w:r>
      <w:r>
        <w:rPr>
          <w:rFonts w:ascii="仿宋_GB2312" w:eastAsia="仿宋_GB2312" w:hAnsi="仿宋_GB2312" w:cs="仿宋_GB2312" w:hint="eastAsia"/>
          <w:sz w:val="24"/>
        </w:rPr>
        <w:t>2</w:t>
      </w:r>
      <w:r>
        <w:rPr>
          <w:rFonts w:ascii="仿宋_GB2312" w:eastAsia="仿宋_GB2312" w:hAnsi="仿宋_GB2312" w:cs="仿宋_GB2312" w:hint="eastAsia"/>
          <w:sz w:val="24"/>
        </w:rPr>
        <w:t>30</w:t>
      </w:r>
      <w:r>
        <w:rPr>
          <w:rFonts w:ascii="仿宋_GB2312" w:eastAsia="仿宋_GB2312" w:hAnsi="仿宋_GB2312" w:cs="仿宋_GB2312" w:hint="eastAsia"/>
          <w:sz w:val="24"/>
        </w:rPr>
        <w:t>人</w:t>
      </w:r>
      <w:r>
        <w:rPr>
          <w:rFonts w:ascii="仿宋_GB2312" w:eastAsia="仿宋_GB2312" w:hAnsi="仿宋_GB2312" w:cs="仿宋_GB2312" w:hint="eastAsia"/>
          <w:sz w:val="24"/>
        </w:rPr>
        <w:t>左右</w:t>
      </w:r>
      <w:r>
        <w:rPr>
          <w:rFonts w:ascii="仿宋_GB2312" w:eastAsia="仿宋_GB2312" w:hAnsi="仿宋_GB2312" w:cs="仿宋_GB2312" w:hint="eastAsia"/>
          <w:sz w:val="24"/>
        </w:rPr>
        <w:t>就餐</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食堂每日所需菜品由</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指定专人采购。菜品菜价由</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核定。食堂耗材（如米、油、调料品等）由</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采购，</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严格验收确保质量和数量无误差。</w:t>
      </w:r>
    </w:p>
    <w:p w:rsidR="00263B0D" w:rsidRDefault="00D80DB4">
      <w:pPr>
        <w:spacing w:line="288" w:lineRule="auto"/>
        <w:ind w:firstLineChars="200" w:firstLine="480"/>
        <w:rPr>
          <w:rFonts w:ascii="仿宋_GB2312" w:eastAsia="仿宋_GB2312" w:hAnsi="仿宋_GB2312" w:cs="仿宋_GB2312"/>
          <w:sz w:val="24"/>
          <w:lang/>
        </w:rPr>
      </w:pPr>
      <w:r>
        <w:rPr>
          <w:rFonts w:ascii="仿宋_GB2312" w:eastAsia="仿宋_GB2312" w:hAnsi="仿宋_GB2312" w:cs="仿宋_GB2312" w:hint="eastAsia"/>
          <w:sz w:val="24"/>
        </w:rPr>
        <w:t>3.3</w:t>
      </w:r>
      <w:r>
        <w:rPr>
          <w:rFonts w:ascii="仿宋_GB2312" w:eastAsia="仿宋_GB2312" w:hAnsi="仿宋_GB2312" w:cs="仿宋_GB2312" w:hint="eastAsia"/>
          <w:sz w:val="24"/>
        </w:rPr>
        <w:t>因本项目涉及绍兴市政务服务办公室大楼搬迁前与搬迁后的服务，目前市政务服务办公室搬迁时间尚未确定。搬迁前涉及绍兴市政务服务办公室和绍兴市公积金中心（电信公司）两个就餐服务点，建议原绍兴市政务服务办公室就餐点保留现有食堂工作人员，相关劳务费每月不超过</w:t>
      </w:r>
      <w:r>
        <w:rPr>
          <w:rFonts w:ascii="仿宋_GB2312" w:eastAsia="仿宋_GB2312" w:hAnsi="仿宋_GB2312" w:cs="仿宋_GB2312" w:hint="eastAsia"/>
          <w:sz w:val="24"/>
        </w:rPr>
        <w:t>4</w:t>
      </w:r>
      <w:r>
        <w:rPr>
          <w:rFonts w:ascii="仿宋_GB2312" w:eastAsia="仿宋_GB2312" w:hAnsi="仿宋_GB2312" w:cs="仿宋_GB2312" w:hint="eastAsia"/>
          <w:sz w:val="24"/>
        </w:rPr>
        <w:t>万元，且续签服务期原则上不少于一年，薪酬待遇等不得低于原岗位水平。若工作人员本人不</w:t>
      </w:r>
      <w:r>
        <w:rPr>
          <w:rFonts w:ascii="仿宋_GB2312" w:eastAsia="仿宋_GB2312" w:hAnsi="仿宋_GB2312" w:cs="仿宋_GB2312" w:hint="eastAsia"/>
          <w:sz w:val="24"/>
        </w:rPr>
        <w:t>愿意继续留用或者要求提高薪酬待遇，由双方自行协商。除按照招标文件要求继续留用办理重新聘任手续的老员工除外，需要按照招标文件人员配置的具体要求补充缺额岗位，经采购人确认后进行工作；绍兴市公积金中心就餐点（电信公司）相关劳务费用执行原有标准</w:t>
      </w:r>
      <w:r>
        <w:rPr>
          <w:rFonts w:ascii="仿宋_GB2312" w:eastAsia="仿宋_GB2312" w:hAnsi="仿宋_GB2312" w:cs="仿宋_GB2312" w:hint="eastAsia"/>
          <w:sz w:val="24"/>
        </w:rPr>
        <w:t>8000/</w:t>
      </w:r>
      <w:r>
        <w:rPr>
          <w:rFonts w:ascii="仿宋_GB2312" w:eastAsia="仿宋_GB2312" w:hAnsi="仿宋_GB2312" w:cs="仿宋_GB2312" w:hint="eastAsia"/>
          <w:sz w:val="24"/>
        </w:rPr>
        <w:t>月（包含在本次招标范围内，需支付给搭伙单位）。具体支付方式为按月支付、如遇搬迁入驻新办公楼，按实际服务天数结算。</w:t>
      </w:r>
    </w:p>
    <w:p w:rsidR="00263B0D" w:rsidRDefault="00D80DB4">
      <w:pPr>
        <w:spacing w:line="288"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二、服务</w:t>
      </w:r>
      <w:r>
        <w:rPr>
          <w:rFonts w:ascii="仿宋_GB2312" w:eastAsia="仿宋_GB2312" w:hAnsi="仿宋_GB2312" w:cs="仿宋_GB2312" w:hint="eastAsia"/>
          <w:b/>
          <w:bCs/>
          <w:sz w:val="24"/>
        </w:rPr>
        <w:t>期限</w:t>
      </w:r>
      <w:r>
        <w:rPr>
          <w:rFonts w:ascii="仿宋_GB2312" w:eastAsia="仿宋_GB2312" w:hAnsi="仿宋_GB2312" w:cs="仿宋_GB2312" w:hint="eastAsia"/>
          <w:b/>
          <w:bCs/>
          <w:sz w:val="24"/>
        </w:rPr>
        <w:t>：</w:t>
      </w:r>
      <w:r>
        <w:rPr>
          <w:rFonts w:ascii="仿宋_GB2312" w:eastAsia="仿宋_GB2312" w:hAnsi="仿宋_GB2312" w:cs="仿宋_GB2312" w:hint="eastAsia"/>
          <w:sz w:val="24"/>
        </w:rPr>
        <w:t>本项目服务期</w:t>
      </w:r>
      <w:r>
        <w:rPr>
          <w:rFonts w:ascii="仿宋_GB2312" w:eastAsia="仿宋_GB2312" w:hAnsi="仿宋_GB2312" w:cs="仿宋_GB2312" w:hint="eastAsia"/>
          <w:sz w:val="24"/>
        </w:rPr>
        <w:t>2025.1.1-2025.12.31</w:t>
      </w:r>
      <w:r>
        <w:rPr>
          <w:rFonts w:ascii="仿宋_GB2312" w:eastAsia="仿宋_GB2312" w:hAnsi="仿宋_GB2312" w:cs="仿宋_GB2312" w:hint="eastAsia"/>
          <w:sz w:val="24"/>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rsidR="00263B0D" w:rsidRDefault="00D80DB4">
      <w:pPr>
        <w:pStyle w:val="ac"/>
        <w:autoSpaceDE w:val="0"/>
        <w:spacing w:line="288" w:lineRule="auto"/>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三、食堂工作人员配备要求</w:t>
      </w:r>
    </w:p>
    <w:p w:rsidR="00263B0D" w:rsidRDefault="00D80DB4">
      <w:pPr>
        <w:pStyle w:val="ac"/>
        <w:autoSpaceDE w:val="0"/>
        <w:spacing w:line="288" w:lineRule="auto"/>
        <w:ind w:firstLineChars="200" w:firstLine="480"/>
        <w:rPr>
          <w:rFonts w:ascii="仿宋_GB2312" w:eastAsia="仿宋_GB2312" w:hAnsi="仿宋_GB2312" w:cs="仿宋_GB2312"/>
          <w:b/>
          <w:bCs/>
          <w:sz w:val="24"/>
          <w:szCs w:val="24"/>
        </w:rPr>
      </w:pPr>
      <w:r>
        <w:rPr>
          <w:rFonts w:ascii="仿宋_GB2312" w:eastAsia="仿宋_GB2312" w:hAnsi="仿宋_GB2312" w:cs="仿宋_GB2312" w:hint="eastAsia"/>
          <w:sz w:val="24"/>
          <w:szCs w:val="24"/>
        </w:rPr>
        <w:t>投标人指派人数能保证正常供餐的服务工作，搬迁前，食堂工作人员配置</w:t>
      </w:r>
      <w:r>
        <w:rPr>
          <w:rFonts w:ascii="仿宋_GB2312" w:eastAsia="仿宋_GB2312" w:hAnsi="仿宋_GB2312" w:cs="仿宋_GB2312" w:hint="eastAsia"/>
          <w:sz w:val="24"/>
          <w:szCs w:val="24"/>
        </w:rPr>
        <w:t>7</w:t>
      </w:r>
      <w:r>
        <w:rPr>
          <w:rFonts w:ascii="仿宋_GB2312" w:eastAsia="仿宋_GB2312" w:hAnsi="仿宋_GB2312" w:cs="仿宋_GB2312" w:hint="eastAsia"/>
          <w:sz w:val="24"/>
          <w:szCs w:val="24"/>
        </w:rPr>
        <w:t>人（厨师长兼管理</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名、面点师</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名、帮厨</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名、洗菜阿姨</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名）。搬迁后食堂工作人员配置</w:t>
      </w:r>
      <w:r>
        <w:rPr>
          <w:rFonts w:ascii="仿宋_GB2312" w:eastAsia="仿宋_GB2312" w:hAnsi="仿宋_GB2312" w:cs="仿宋_GB2312" w:hint="eastAsia"/>
          <w:sz w:val="24"/>
          <w:szCs w:val="24"/>
        </w:rPr>
        <w:t>12</w:t>
      </w:r>
      <w:r>
        <w:rPr>
          <w:rFonts w:ascii="仿宋_GB2312" w:eastAsia="仿宋_GB2312" w:hAnsi="仿宋_GB2312" w:cs="仿宋_GB2312" w:hint="eastAsia"/>
          <w:sz w:val="24"/>
          <w:szCs w:val="24"/>
        </w:rPr>
        <w:t>人（厨师长兼管理</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名、厨师</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名、面点师</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名、服务员</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名、洗菜阿姨</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名）。配置人员年龄要求：男性</w:t>
      </w:r>
      <w:r>
        <w:rPr>
          <w:rFonts w:ascii="仿宋_GB2312" w:eastAsia="仿宋_GB2312" w:hAnsi="仿宋_GB2312" w:cs="仿宋_GB2312" w:hint="eastAsia"/>
          <w:sz w:val="24"/>
          <w:szCs w:val="24"/>
        </w:rPr>
        <w:t>50</w:t>
      </w:r>
      <w:r>
        <w:rPr>
          <w:rFonts w:ascii="仿宋_GB2312" w:eastAsia="仿宋_GB2312" w:hAnsi="仿宋_GB2312" w:cs="仿宋_GB2312" w:hint="eastAsia"/>
          <w:sz w:val="24"/>
          <w:szCs w:val="24"/>
        </w:rPr>
        <w:t>周岁以</w:t>
      </w:r>
      <w:r>
        <w:rPr>
          <w:rFonts w:ascii="仿宋_GB2312" w:eastAsia="仿宋_GB2312" w:hAnsi="仿宋_GB2312" w:cs="仿宋_GB2312" w:hint="eastAsia"/>
          <w:sz w:val="24"/>
          <w:szCs w:val="24"/>
        </w:rPr>
        <w:t>下，女性服务员</w:t>
      </w:r>
      <w:r>
        <w:rPr>
          <w:rFonts w:ascii="仿宋_GB2312" w:eastAsia="仿宋_GB2312" w:hAnsi="仿宋_GB2312" w:cs="仿宋_GB2312" w:hint="eastAsia"/>
          <w:sz w:val="24"/>
          <w:szCs w:val="24"/>
        </w:rPr>
        <w:t>45</w:t>
      </w:r>
      <w:r>
        <w:rPr>
          <w:rFonts w:ascii="仿宋_GB2312" w:eastAsia="仿宋_GB2312" w:hAnsi="仿宋_GB2312" w:cs="仿宋_GB2312" w:hint="eastAsia"/>
          <w:sz w:val="24"/>
          <w:szCs w:val="24"/>
        </w:rPr>
        <w:t>周岁以下，洗菜阿姨</w:t>
      </w:r>
      <w:r>
        <w:rPr>
          <w:rFonts w:ascii="仿宋_GB2312" w:eastAsia="仿宋_GB2312" w:hAnsi="仿宋_GB2312" w:cs="仿宋_GB2312" w:hint="eastAsia"/>
          <w:sz w:val="24"/>
          <w:szCs w:val="24"/>
        </w:rPr>
        <w:t>55</w:t>
      </w:r>
      <w:r>
        <w:rPr>
          <w:rFonts w:ascii="仿宋_GB2312" w:eastAsia="仿宋_GB2312" w:hAnsi="仿宋_GB2312" w:cs="仿宋_GB2312" w:hint="eastAsia"/>
          <w:sz w:val="24"/>
          <w:szCs w:val="24"/>
        </w:rPr>
        <w:t>周岁及以下。投标人人员清单及必要资质要在采购人处备案，技术优秀者可适当放宽条件，</w:t>
      </w:r>
      <w:r>
        <w:rPr>
          <w:rFonts w:ascii="仿宋_GB2312" w:eastAsia="仿宋_GB2312" w:hAnsi="仿宋_GB2312" w:cs="仿宋_GB2312" w:hint="eastAsia"/>
          <w:sz w:val="24"/>
          <w:szCs w:val="24"/>
        </w:rPr>
        <w:lastRenderedPageBreak/>
        <w:t>所有工作人员持健康证，职业素质强，必须挂牌上岗。</w:t>
      </w:r>
      <w:r>
        <w:rPr>
          <w:rFonts w:ascii="仿宋_GB2312" w:eastAsia="仿宋_GB2312" w:hAnsi="仿宋_GB2312" w:cs="仿宋_GB2312" w:hint="eastAsia"/>
          <w:b/>
          <w:bCs/>
          <w:sz w:val="24"/>
          <w:szCs w:val="24"/>
        </w:rPr>
        <w:t>本项目按照搬迁后的人数进行报价，根据搬迁情况对人员进行调整，按实际情况进行结算，结算价格不得超过本项目中标价，具体事宜在合同中明确。</w:t>
      </w:r>
    </w:p>
    <w:p w:rsidR="00263B0D" w:rsidRDefault="00D80DB4">
      <w:pPr>
        <w:pStyle w:val="ac"/>
        <w:autoSpaceDE w:val="0"/>
        <w:spacing w:line="288"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技术优秀者可适当放宽</w:t>
      </w:r>
      <w:r>
        <w:rPr>
          <w:rFonts w:ascii="仿宋_GB2312" w:eastAsia="仿宋_GB2312" w:hAnsi="仿宋_GB2312" w:cs="仿宋_GB2312" w:hint="eastAsia"/>
          <w:sz w:val="24"/>
          <w:szCs w:val="24"/>
        </w:rPr>
        <w:t>条件</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所有工作人员</w:t>
      </w:r>
      <w:r>
        <w:rPr>
          <w:rFonts w:ascii="仿宋_GB2312" w:eastAsia="仿宋_GB2312" w:hAnsi="仿宋_GB2312" w:cs="仿宋_GB2312" w:hint="eastAsia"/>
          <w:sz w:val="24"/>
          <w:szCs w:val="24"/>
        </w:rPr>
        <w:t>持健康证，职业素质强，必须挂牌上岗。</w:t>
      </w:r>
    </w:p>
    <w:p w:rsidR="00263B0D" w:rsidRDefault="00D80DB4">
      <w:pPr>
        <w:adjustRightInd w:val="0"/>
        <w:spacing w:line="400" w:lineRule="exact"/>
        <w:ind w:firstLineChars="200" w:firstLine="482"/>
        <w:rPr>
          <w:rFonts w:ascii="仿宋_GB2312" w:eastAsia="仿宋_GB2312" w:hAnsi="仿宋_GB2312" w:cs="仿宋_GB2312"/>
          <w:sz w:val="24"/>
          <w:lang w:val="zh-CN"/>
        </w:rPr>
      </w:pPr>
      <w:r>
        <w:rPr>
          <w:rFonts w:ascii="仿宋_GB2312" w:eastAsia="仿宋_GB2312" w:hAnsi="仿宋_GB2312" w:cs="仿宋_GB2312" w:hint="eastAsia"/>
          <w:b/>
          <w:sz w:val="24"/>
          <w:lang w:val="zh-CN"/>
        </w:rPr>
        <w:t>四、服务需求（包括但不限于以下内容）</w:t>
      </w:r>
    </w:p>
    <w:p w:rsidR="00263B0D" w:rsidRDefault="00D80DB4">
      <w:pPr>
        <w:pStyle w:val="ac"/>
        <w:autoSpaceDE w:val="0"/>
        <w:spacing w:line="288"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sz w:val="24"/>
          <w:szCs w:val="24"/>
          <w:lang w:val="zh-CN"/>
        </w:rPr>
        <w:t>1</w:t>
      </w:r>
      <w:r>
        <w:rPr>
          <w:rFonts w:ascii="仿宋_GB2312" w:eastAsia="仿宋_GB2312" w:hAnsi="仿宋_GB2312" w:cs="仿宋_GB2312" w:hint="eastAsia"/>
          <w:sz w:val="24"/>
          <w:szCs w:val="24"/>
          <w:lang w:val="zh-CN"/>
        </w:rPr>
        <w:t>、日常就餐：工作日提供早、中、晚三餐，以快餐为主，兼顾桌菜</w:t>
      </w:r>
      <w:r>
        <w:rPr>
          <w:rFonts w:ascii="仿宋_GB2312" w:eastAsia="仿宋_GB2312" w:hAnsi="仿宋_GB2312" w:cs="仿宋_GB2312" w:hint="eastAsia"/>
          <w:color w:val="000000" w:themeColor="text1"/>
          <w:sz w:val="24"/>
          <w:szCs w:val="24"/>
          <w:lang w:val="zh-CN"/>
        </w:rPr>
        <w:t>、简餐和咖啡。</w:t>
      </w:r>
      <w:r>
        <w:rPr>
          <w:rFonts w:ascii="仿宋_GB2312" w:eastAsia="仿宋_GB2312" w:hAnsi="仿宋_GB2312" w:cs="仿宋_GB2312" w:hint="eastAsia"/>
          <w:color w:val="000000" w:themeColor="text1"/>
          <w:sz w:val="24"/>
          <w:szCs w:val="24"/>
        </w:rPr>
        <w:t>如遇评标送餐，周末、节假日加班等，需为工作人员和专家提供就餐或送餐服务，具体时间以通知为准。</w:t>
      </w:r>
      <w:r>
        <w:rPr>
          <w:rFonts w:ascii="仿宋_GB2312" w:eastAsia="仿宋_GB2312" w:hAnsi="仿宋_GB2312" w:cs="仿宋_GB2312" w:hint="eastAsia"/>
          <w:color w:val="000000" w:themeColor="text1"/>
          <w:sz w:val="24"/>
          <w:szCs w:val="24"/>
          <w:lang w:val="zh-CN"/>
        </w:rPr>
        <w:t>临时活动所需的增餐服务，</w:t>
      </w:r>
      <w:r>
        <w:rPr>
          <w:rFonts w:ascii="仿宋_GB2312" w:eastAsia="仿宋_GB2312" w:hAnsi="仿宋_GB2312" w:cs="仿宋_GB2312" w:hint="eastAsia"/>
          <w:color w:val="000000" w:themeColor="text1"/>
          <w:sz w:val="24"/>
          <w:szCs w:val="24"/>
        </w:rPr>
        <w:t>送餐服务以通知为准</w:t>
      </w:r>
      <w:r>
        <w:rPr>
          <w:rFonts w:ascii="仿宋_GB2312" w:eastAsia="仿宋_GB2312" w:hAnsi="仿宋_GB2312" w:cs="仿宋_GB2312" w:hint="eastAsia"/>
          <w:color w:val="000000" w:themeColor="text1"/>
          <w:sz w:val="24"/>
          <w:szCs w:val="24"/>
        </w:rPr>
        <w:t>。</w:t>
      </w:r>
    </w:p>
    <w:p w:rsidR="00263B0D" w:rsidRDefault="00D80DB4">
      <w:pPr>
        <w:adjustRightInd w:val="0"/>
        <w:spacing w:line="400" w:lineRule="exact"/>
        <w:ind w:firstLine="480"/>
        <w:rPr>
          <w:rFonts w:ascii="仿宋_GB2312" w:eastAsia="仿宋_GB2312" w:hAnsi="仿宋_GB2312" w:cs="仿宋_GB2312"/>
          <w:color w:val="000000" w:themeColor="text1"/>
          <w:sz w:val="24"/>
          <w:lang w:val="zh-CN"/>
        </w:rPr>
      </w:pPr>
      <w:r>
        <w:rPr>
          <w:rFonts w:ascii="仿宋_GB2312" w:eastAsia="仿宋_GB2312" w:hAnsi="仿宋_GB2312" w:cs="仿宋_GB2312" w:hint="eastAsia"/>
          <w:color w:val="000000" w:themeColor="text1"/>
          <w:sz w:val="24"/>
          <w:lang w:val="zh-CN"/>
        </w:rPr>
        <w:t>2</w:t>
      </w:r>
      <w:r>
        <w:rPr>
          <w:rFonts w:ascii="仿宋_GB2312" w:eastAsia="仿宋_GB2312" w:hAnsi="仿宋_GB2312" w:cs="仿宋_GB2312" w:hint="eastAsia"/>
          <w:color w:val="000000" w:themeColor="text1"/>
          <w:sz w:val="24"/>
          <w:lang w:val="zh-CN"/>
        </w:rPr>
        <w:t>、公务、业务、会务接待：接待按需提供服务，以</w:t>
      </w:r>
      <w:r>
        <w:rPr>
          <w:rFonts w:ascii="仿宋_GB2312" w:eastAsia="仿宋_GB2312" w:hAnsi="仿宋_GB2312" w:cs="仿宋_GB2312" w:hint="eastAsia"/>
          <w:color w:val="000000" w:themeColor="text1"/>
          <w:sz w:val="24"/>
        </w:rPr>
        <w:t>采购人</w:t>
      </w:r>
      <w:r>
        <w:rPr>
          <w:rFonts w:ascii="仿宋_GB2312" w:eastAsia="仿宋_GB2312" w:hAnsi="仿宋_GB2312" w:cs="仿宋_GB2312" w:hint="eastAsia"/>
          <w:color w:val="000000" w:themeColor="text1"/>
          <w:sz w:val="24"/>
          <w:lang w:val="zh-CN"/>
        </w:rPr>
        <w:t>提供的接待联系单要求为准。</w:t>
      </w:r>
    </w:p>
    <w:p w:rsidR="00263B0D" w:rsidRDefault="00D80DB4">
      <w:pPr>
        <w:pStyle w:val="ac"/>
        <w:autoSpaceDE w:val="0"/>
        <w:spacing w:line="288"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color w:val="000000" w:themeColor="text1"/>
          <w:sz w:val="24"/>
          <w:szCs w:val="24"/>
        </w:rPr>
        <w:t>3</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hint="eastAsia"/>
          <w:color w:val="000000" w:themeColor="text1"/>
          <w:sz w:val="24"/>
          <w:szCs w:val="24"/>
        </w:rPr>
        <w:t>餐饮服务标准与要求</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hint="eastAsia"/>
          <w:color w:val="000000" w:themeColor="text1"/>
          <w:sz w:val="24"/>
          <w:szCs w:val="24"/>
        </w:rPr>
        <w:br/>
        <w:t xml:space="preserve">    </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hint="eastAsia"/>
          <w:color w:val="000000" w:themeColor="text1"/>
          <w:sz w:val="24"/>
          <w:szCs w:val="24"/>
        </w:rPr>
        <w:t>）早餐</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hint="eastAsia"/>
          <w:color w:val="000000" w:themeColor="text1"/>
          <w:sz w:val="24"/>
          <w:szCs w:val="24"/>
        </w:rPr>
        <w:t>提供稀饭、豆浆、面条、包子、面包、饺子、蛋糕、馄饨等，花色品种不少于</w:t>
      </w:r>
      <w:r>
        <w:rPr>
          <w:rFonts w:ascii="仿宋_GB2312" w:eastAsia="仿宋_GB2312" w:hAnsi="仿宋_GB2312" w:cs="仿宋_GB2312" w:hint="eastAsia"/>
          <w:color w:val="000000" w:themeColor="text1"/>
          <w:sz w:val="24"/>
          <w:szCs w:val="24"/>
        </w:rPr>
        <w:t>10</w:t>
      </w:r>
      <w:r>
        <w:rPr>
          <w:rFonts w:ascii="仿宋_GB2312" w:eastAsia="仿宋_GB2312" w:hAnsi="仿宋_GB2312" w:cs="仿宋_GB2312" w:hint="eastAsia"/>
          <w:color w:val="000000" w:themeColor="text1"/>
          <w:sz w:val="24"/>
          <w:szCs w:val="24"/>
        </w:rPr>
        <w:t>个；卤、酱菜</w:t>
      </w:r>
      <w:r>
        <w:rPr>
          <w:rFonts w:ascii="仿宋_GB2312" w:eastAsia="仿宋_GB2312" w:hAnsi="仿宋_GB2312" w:cs="仿宋_GB2312" w:hint="eastAsia"/>
          <w:color w:val="000000" w:themeColor="text1"/>
          <w:sz w:val="24"/>
          <w:szCs w:val="24"/>
        </w:rPr>
        <w:t>5</w:t>
      </w:r>
      <w:r>
        <w:rPr>
          <w:rFonts w:ascii="仿宋_GB2312" w:eastAsia="仿宋_GB2312" w:hAnsi="仿宋_GB2312" w:cs="仿宋_GB2312" w:hint="eastAsia"/>
          <w:color w:val="000000" w:themeColor="text1"/>
          <w:sz w:val="24"/>
          <w:szCs w:val="24"/>
        </w:rPr>
        <w:t>个以上。就餐人数</w:t>
      </w: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hint="eastAsia"/>
          <w:color w:val="000000" w:themeColor="text1"/>
          <w:sz w:val="24"/>
          <w:szCs w:val="24"/>
        </w:rPr>
        <w:t>00</w:t>
      </w:r>
      <w:r>
        <w:rPr>
          <w:rFonts w:ascii="仿宋_GB2312" w:eastAsia="仿宋_GB2312" w:hAnsi="仿宋_GB2312" w:cs="仿宋_GB2312" w:hint="eastAsia"/>
          <w:color w:val="000000" w:themeColor="text1"/>
          <w:sz w:val="24"/>
          <w:szCs w:val="24"/>
        </w:rPr>
        <w:t>人左右。</w:t>
      </w:r>
      <w:r>
        <w:rPr>
          <w:rFonts w:ascii="仿宋_GB2312" w:eastAsia="仿宋_GB2312" w:hAnsi="仿宋_GB2312" w:cs="仿宋_GB2312" w:hint="eastAsia"/>
          <w:color w:val="000000" w:themeColor="text1"/>
          <w:sz w:val="24"/>
          <w:szCs w:val="24"/>
        </w:rPr>
        <w:br/>
        <w:t xml:space="preserve">    </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hint="eastAsia"/>
          <w:color w:val="000000" w:themeColor="text1"/>
          <w:sz w:val="24"/>
          <w:szCs w:val="24"/>
        </w:rPr>
        <w:t>）中餐</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hint="eastAsia"/>
          <w:color w:val="000000" w:themeColor="text1"/>
          <w:sz w:val="24"/>
          <w:szCs w:val="24"/>
        </w:rPr>
        <w:t>提供菜肴</w:t>
      </w:r>
      <w:r>
        <w:rPr>
          <w:rFonts w:ascii="仿宋_GB2312" w:eastAsia="仿宋_GB2312" w:hAnsi="仿宋_GB2312" w:cs="仿宋_GB2312" w:hint="eastAsia"/>
          <w:color w:val="000000" w:themeColor="text1"/>
          <w:sz w:val="24"/>
          <w:szCs w:val="24"/>
        </w:rPr>
        <w:t>5</w:t>
      </w:r>
      <w:r>
        <w:rPr>
          <w:rFonts w:ascii="仿宋_GB2312" w:eastAsia="仿宋_GB2312" w:hAnsi="仿宋_GB2312" w:cs="仿宋_GB2312" w:hint="eastAsia"/>
          <w:color w:val="000000" w:themeColor="text1"/>
          <w:sz w:val="24"/>
          <w:szCs w:val="24"/>
        </w:rPr>
        <w:t>荤</w:t>
      </w:r>
      <w:r>
        <w:rPr>
          <w:rFonts w:ascii="仿宋_GB2312" w:eastAsia="仿宋_GB2312" w:hAnsi="仿宋_GB2312" w:cs="仿宋_GB2312" w:hint="eastAsia"/>
          <w:color w:val="000000" w:themeColor="text1"/>
          <w:sz w:val="24"/>
          <w:szCs w:val="24"/>
        </w:rPr>
        <w:t>5</w:t>
      </w:r>
      <w:r>
        <w:rPr>
          <w:rFonts w:ascii="仿宋_GB2312" w:eastAsia="仿宋_GB2312" w:hAnsi="仿宋_GB2312" w:cs="仿宋_GB2312" w:hint="eastAsia"/>
          <w:color w:val="000000" w:themeColor="text1"/>
          <w:sz w:val="24"/>
          <w:szCs w:val="24"/>
        </w:rPr>
        <w:t>素以上；汤及适量的粗杂粮和中式点心</w:t>
      </w:r>
      <w:r>
        <w:rPr>
          <w:rFonts w:ascii="仿宋_GB2312" w:eastAsia="仿宋_GB2312" w:hAnsi="仿宋_GB2312" w:cs="仿宋_GB2312" w:hint="eastAsia"/>
          <w:sz w:val="24"/>
          <w:szCs w:val="24"/>
        </w:rPr>
        <w:t>。就餐人数</w:t>
      </w:r>
      <w:r>
        <w:rPr>
          <w:rFonts w:ascii="仿宋_GB2312" w:eastAsia="仿宋_GB2312" w:hAnsi="仿宋_GB2312" w:cs="仿宋_GB2312" w:hint="eastAsia"/>
          <w:sz w:val="24"/>
          <w:szCs w:val="24"/>
        </w:rPr>
        <w:t>325</w:t>
      </w:r>
      <w:r>
        <w:rPr>
          <w:rFonts w:ascii="仿宋_GB2312" w:eastAsia="仿宋_GB2312" w:hAnsi="仿宋_GB2312" w:cs="仿宋_GB2312" w:hint="eastAsia"/>
          <w:sz w:val="24"/>
          <w:szCs w:val="24"/>
        </w:rPr>
        <w:t>人左右</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br/>
        <w:t xml:space="preserve">    </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）晚餐</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提供菜肴</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荤</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素以上和汤，莱饭必须现烧，就餐人数</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30</w:t>
      </w:r>
      <w:r>
        <w:rPr>
          <w:rFonts w:ascii="仿宋_GB2312" w:eastAsia="仿宋_GB2312" w:hAnsi="仿宋_GB2312" w:cs="仿宋_GB2312" w:hint="eastAsia"/>
          <w:sz w:val="24"/>
          <w:szCs w:val="24"/>
        </w:rPr>
        <w:t>人左右。遇晚上</w:t>
      </w:r>
      <w:r>
        <w:rPr>
          <w:rFonts w:ascii="仿宋_GB2312" w:eastAsia="仿宋_GB2312" w:hAnsi="仿宋_GB2312" w:cs="仿宋_GB2312" w:hint="eastAsia"/>
          <w:sz w:val="24"/>
          <w:szCs w:val="24"/>
        </w:rPr>
        <w:t>组织</w:t>
      </w:r>
      <w:r>
        <w:rPr>
          <w:rFonts w:ascii="仿宋_GB2312" w:eastAsia="仿宋_GB2312" w:hAnsi="仿宋_GB2312" w:cs="仿宋_GB2312" w:hint="eastAsia"/>
          <w:sz w:val="24"/>
          <w:szCs w:val="24"/>
        </w:rPr>
        <w:t>学习，就餐人数</w:t>
      </w:r>
      <w:r>
        <w:rPr>
          <w:rFonts w:ascii="仿宋_GB2312" w:eastAsia="仿宋_GB2312" w:hAnsi="仿宋_GB2312" w:cs="仿宋_GB2312" w:hint="eastAsia"/>
          <w:sz w:val="24"/>
          <w:szCs w:val="24"/>
        </w:rPr>
        <w:t>根据实际情况进行调整</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br/>
        <w:t xml:space="preserve">    </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）公务接待</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公务接待按需提供服务，按</w:t>
      </w:r>
      <w:r>
        <w:rPr>
          <w:rFonts w:ascii="仿宋_GB2312" w:eastAsia="仿宋_GB2312" w:hAnsi="仿宋_GB2312" w:cs="仿宋_GB2312" w:hint="eastAsia"/>
          <w:sz w:val="24"/>
          <w:szCs w:val="24"/>
        </w:rPr>
        <w:t>提供的</w:t>
      </w:r>
      <w:r>
        <w:rPr>
          <w:rFonts w:ascii="仿宋_GB2312" w:eastAsia="仿宋_GB2312" w:hAnsi="仿宋_GB2312" w:cs="仿宋_GB2312" w:hint="eastAsia"/>
          <w:sz w:val="24"/>
          <w:szCs w:val="24"/>
        </w:rPr>
        <w:t>莱单</w:t>
      </w:r>
      <w:r>
        <w:rPr>
          <w:rFonts w:ascii="仿宋_GB2312" w:eastAsia="仿宋_GB2312" w:hAnsi="仿宋_GB2312" w:cs="仿宋_GB2312" w:hint="eastAsia"/>
          <w:sz w:val="24"/>
          <w:szCs w:val="24"/>
        </w:rPr>
        <w:t>准备</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冷、热炒菜</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w:t>
      </w:r>
    </w:p>
    <w:p w:rsidR="00263B0D" w:rsidRDefault="00D80DB4" w:rsidP="007236E6">
      <w:pPr>
        <w:pStyle w:val="a0"/>
        <w:ind w:firstLine="480"/>
        <w:rPr>
          <w:rFonts w:ascii="仿宋_GB2312" w:eastAsia="仿宋_GB2312" w:hAnsi="仿宋_GB2312" w:cs="仿宋_GB2312"/>
          <w:sz w:val="24"/>
        </w:rPr>
      </w:pPr>
      <w:r>
        <w:rPr>
          <w:rFonts w:ascii="仿宋_GB2312" w:eastAsia="仿宋_GB2312" w:hAnsi="仿宋_GB2312" w:cs="仿宋_GB2312" w:hint="eastAsia"/>
          <w:sz w:val="24"/>
        </w:rPr>
        <w:t>早点与中、晚餐的菜肴做到勤变换，按季节及时调整莱品，每餐</w:t>
      </w:r>
      <w:r>
        <w:rPr>
          <w:rFonts w:ascii="仿宋_GB2312" w:eastAsia="仿宋_GB2312" w:hAnsi="仿宋_GB2312" w:cs="仿宋_GB2312" w:hint="eastAsia"/>
          <w:sz w:val="24"/>
        </w:rPr>
        <w:t>均</w:t>
      </w:r>
      <w:r>
        <w:rPr>
          <w:rFonts w:ascii="仿宋_GB2312" w:eastAsia="仿宋_GB2312" w:hAnsi="仿宋_GB2312" w:cs="仿宋_GB2312" w:hint="eastAsia"/>
          <w:sz w:val="24"/>
        </w:rPr>
        <w:t>要求荤素搭配均衡、营养安排合理。</w:t>
      </w:r>
      <w:r>
        <w:rPr>
          <w:rFonts w:ascii="仿宋_GB2312" w:eastAsia="仿宋_GB2312" w:hAnsi="仿宋_GB2312" w:cs="仿宋_GB2312" w:hint="eastAsia"/>
          <w:sz w:val="24"/>
        </w:rPr>
        <w:br/>
      </w:r>
      <w:r>
        <w:rPr>
          <w:rFonts w:ascii="仿宋_GB2312" w:eastAsia="仿宋_GB2312" w:hAnsi="仿宋_GB2312" w:cs="仿宋_GB2312" w:hint="eastAsia"/>
          <w:sz w:val="24"/>
        </w:rPr>
        <w:t xml:space="preserve">    </w:t>
      </w: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、供餐时间：早餐</w:t>
      </w:r>
      <w:r>
        <w:rPr>
          <w:rFonts w:ascii="仿宋_GB2312" w:eastAsia="仿宋_GB2312" w:hAnsi="仿宋_GB2312" w:cs="仿宋_GB2312" w:hint="eastAsia"/>
          <w:sz w:val="24"/>
          <w:lang w:val="zh-CN"/>
        </w:rPr>
        <w:t>7:</w:t>
      </w:r>
      <w:r>
        <w:rPr>
          <w:rFonts w:ascii="仿宋_GB2312" w:eastAsia="仿宋_GB2312" w:hAnsi="仿宋_GB2312" w:cs="仿宋_GB2312" w:hint="eastAsia"/>
          <w:sz w:val="24"/>
        </w:rPr>
        <w:t>30</w:t>
      </w:r>
      <w:r>
        <w:rPr>
          <w:rFonts w:ascii="仿宋_GB2312" w:eastAsia="仿宋_GB2312" w:hAnsi="仿宋_GB2312" w:cs="仿宋_GB2312" w:hint="eastAsia"/>
          <w:sz w:val="24"/>
          <w:lang w:val="zh-CN"/>
        </w:rPr>
        <w:t>-8:2</w:t>
      </w:r>
      <w:r>
        <w:rPr>
          <w:rFonts w:ascii="仿宋_GB2312" w:eastAsia="仿宋_GB2312" w:hAnsi="仿宋_GB2312" w:cs="仿宋_GB2312" w:hint="eastAsia"/>
          <w:sz w:val="24"/>
        </w:rPr>
        <w:t>5</w:t>
      </w:r>
      <w:r>
        <w:rPr>
          <w:rFonts w:ascii="仿宋_GB2312" w:eastAsia="仿宋_GB2312" w:hAnsi="仿宋_GB2312" w:cs="仿宋_GB2312" w:hint="eastAsia"/>
          <w:sz w:val="24"/>
          <w:lang w:val="zh-CN"/>
        </w:rPr>
        <w:t>；中餐</w:t>
      </w:r>
      <w:r>
        <w:rPr>
          <w:rFonts w:ascii="仿宋_GB2312" w:eastAsia="仿宋_GB2312" w:hAnsi="仿宋_GB2312" w:cs="仿宋_GB2312" w:hint="eastAsia"/>
          <w:sz w:val="24"/>
          <w:lang w:val="zh-CN"/>
        </w:rPr>
        <w:t>1</w:t>
      </w:r>
      <w:r>
        <w:rPr>
          <w:rFonts w:ascii="仿宋_GB2312" w:eastAsia="仿宋_GB2312" w:hAnsi="仿宋_GB2312" w:cs="仿宋_GB2312" w:hint="eastAsia"/>
          <w:sz w:val="24"/>
        </w:rPr>
        <w:t>2:00</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00-13</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00</w:t>
      </w:r>
      <w:r>
        <w:rPr>
          <w:rFonts w:ascii="仿宋_GB2312" w:eastAsia="仿宋_GB2312" w:hAnsi="仿宋_GB2312" w:cs="仿宋_GB2312" w:hint="eastAsia"/>
          <w:sz w:val="24"/>
          <w:lang w:val="zh-CN"/>
        </w:rPr>
        <w:t>；晚餐</w:t>
      </w:r>
      <w:r>
        <w:rPr>
          <w:rFonts w:ascii="仿宋_GB2312" w:eastAsia="仿宋_GB2312" w:hAnsi="仿宋_GB2312" w:cs="仿宋_GB2312" w:hint="eastAsia"/>
          <w:sz w:val="24"/>
        </w:rPr>
        <w:t>17:00-18:00</w:t>
      </w:r>
      <w:r>
        <w:rPr>
          <w:rFonts w:ascii="仿宋_GB2312" w:eastAsia="仿宋_GB2312" w:hAnsi="仿宋_GB2312" w:cs="仿宋_GB2312" w:hint="eastAsia"/>
          <w:sz w:val="24"/>
          <w:lang w:val="zh-CN"/>
        </w:rPr>
        <w:t>根据采购人工作作息时间或工作需要可作适当调整。</w:t>
      </w:r>
    </w:p>
    <w:p w:rsidR="00263B0D" w:rsidRDefault="00D80DB4">
      <w:pPr>
        <w:adjustRightInd w:val="0"/>
        <w:spacing w:line="40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五、运行模式</w:t>
      </w:r>
    </w:p>
    <w:p w:rsidR="00263B0D" w:rsidRDefault="00D80DB4">
      <w:pPr>
        <w:adjustRightInd w:val="0"/>
        <w:spacing w:line="40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负责食堂日常的监管与考核工作，明确专人参与监督，并提供设备维修保障</w:t>
      </w:r>
      <w:r>
        <w:rPr>
          <w:rFonts w:ascii="仿宋_GB2312" w:eastAsia="仿宋_GB2312" w:hAnsi="仿宋_GB2312" w:cs="仿宋_GB2312" w:hint="eastAsia"/>
          <w:sz w:val="24"/>
          <w:lang w:val="zh-CN"/>
        </w:rPr>
        <w:t>。</w:t>
      </w:r>
    </w:p>
    <w:p w:rsidR="00263B0D" w:rsidRDefault="00D80DB4">
      <w:pPr>
        <w:adjustRightInd w:val="0"/>
        <w:spacing w:line="40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负责食品安全验收、菜品制作、费用结算与原材料领用保管等。</w:t>
      </w:r>
    </w:p>
    <w:p w:rsidR="00263B0D" w:rsidRDefault="00D80DB4">
      <w:pPr>
        <w:adjustRightInd w:val="0"/>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根据合同要求，确定相应的厨师和帮工人员。</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与厨师和帮工人员确立劳动服务派遣关系。</w:t>
      </w:r>
    </w:p>
    <w:p w:rsidR="00263B0D" w:rsidRDefault="00D80DB4">
      <w:pPr>
        <w:adjustRightInd w:val="0"/>
        <w:spacing w:line="40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确定一名负责人，配合采购</w:t>
      </w:r>
      <w:r>
        <w:rPr>
          <w:rFonts w:ascii="仿宋_GB2312" w:eastAsia="仿宋_GB2312" w:hAnsi="仿宋_GB2312" w:cs="仿宋_GB2312" w:hint="eastAsia"/>
          <w:sz w:val="24"/>
        </w:rPr>
        <w:t>人</w:t>
      </w:r>
      <w:r>
        <w:rPr>
          <w:rFonts w:ascii="仿宋_GB2312" w:eastAsia="仿宋_GB2312" w:hAnsi="仿宋_GB2312" w:cs="仿宋_GB2312" w:hint="eastAsia"/>
          <w:sz w:val="24"/>
          <w:lang w:val="zh-CN"/>
        </w:rPr>
        <w:t>做好食堂事务管理，并对食堂日常采购与菜品等进行核检工作。</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要负责制订每周菜谱；负责日常菜肴、面点等食品制作；负责粗加工、清洗等厨房前后道工作；负责包厢、窗口、餐厅等各项服务；按五常法要求做好食堂区域内卫生保洁工作；按垃圾分类处理规定负责食堂每天生产的垃圾清理工作；按监管部门规定做好食堂食品安全和食堂区域内的其他安全工作；按节能、</w:t>
      </w:r>
      <w:r>
        <w:rPr>
          <w:rFonts w:ascii="仿宋_GB2312" w:eastAsia="仿宋_GB2312" w:hAnsi="仿宋_GB2312" w:cs="仿宋_GB2312" w:hint="eastAsia"/>
          <w:sz w:val="24"/>
          <w:lang w:val="zh-CN"/>
        </w:rPr>
        <w:lastRenderedPageBreak/>
        <w:t>创卫</w:t>
      </w:r>
      <w:r>
        <w:rPr>
          <w:rFonts w:ascii="仿宋_GB2312" w:eastAsia="仿宋_GB2312" w:hAnsi="仿宋_GB2312" w:cs="仿宋_GB2312" w:hint="eastAsia"/>
          <w:sz w:val="24"/>
        </w:rPr>
        <w:t>和安全</w:t>
      </w:r>
      <w:r>
        <w:rPr>
          <w:rFonts w:ascii="仿宋_GB2312" w:eastAsia="仿宋_GB2312" w:hAnsi="仿宋_GB2312" w:cs="仿宋_GB2312" w:hint="eastAsia"/>
          <w:sz w:val="24"/>
          <w:lang w:val="zh-CN"/>
        </w:rPr>
        <w:t>要求做好食堂区域内节能、创卫、“灭四害”</w:t>
      </w:r>
      <w:r>
        <w:rPr>
          <w:rFonts w:ascii="仿宋_GB2312" w:eastAsia="仿宋_GB2312" w:hAnsi="仿宋_GB2312" w:cs="仿宋_GB2312" w:hint="eastAsia"/>
          <w:sz w:val="24"/>
        </w:rPr>
        <w:t>和安全</w:t>
      </w:r>
      <w:r>
        <w:rPr>
          <w:rFonts w:ascii="仿宋_GB2312" w:eastAsia="仿宋_GB2312" w:hAnsi="仿宋_GB2312" w:cs="仿宋_GB2312" w:hint="eastAsia"/>
          <w:sz w:val="24"/>
          <w:lang w:val="zh-CN"/>
        </w:rPr>
        <w:t>等工作。</w:t>
      </w:r>
    </w:p>
    <w:p w:rsidR="00263B0D" w:rsidRDefault="00D80DB4">
      <w:pPr>
        <w:spacing w:line="42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5.</w:t>
      </w:r>
      <w:r>
        <w:rPr>
          <w:rFonts w:ascii="仿宋_GB2312" w:eastAsia="仿宋_GB2312" w:hAnsi="仿宋_GB2312" w:cs="仿宋_GB2312" w:hint="eastAsia"/>
          <w:sz w:val="24"/>
          <w:lang w:val="zh-CN"/>
        </w:rPr>
        <w:t>采购人无偿提供食堂的厨房操作场地和制定就餐场地，提供餐务服务所需的正常使用的厨房设备；合同期满或合同解除时，</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保证房屋、设备、设施、墙面、地面的齐全、完好、整洁，若有</w:t>
      </w:r>
      <w:r>
        <w:rPr>
          <w:rFonts w:ascii="仿宋_GB2312" w:eastAsia="仿宋_GB2312" w:hAnsi="仿宋_GB2312" w:cs="仿宋_GB2312" w:hint="eastAsia"/>
          <w:sz w:val="24"/>
          <w:lang w:val="zh-CN"/>
        </w:rPr>
        <w:t>损坏或短失，必须承担由此产生的相关费用。按原移交清单进行财产清单验收，除正常损耗外，如有短缺或损坏，</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应承担赔偿责任。</w:t>
      </w:r>
    </w:p>
    <w:p w:rsidR="00263B0D" w:rsidRDefault="00D80DB4">
      <w:pPr>
        <w:spacing w:line="40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6.</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应加强食品采购、储存、加工、消费以及餐厨垃圾处理等环节节约减损管理</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落实食堂反食品浪费制度建设措施、宣传教育以及食品浪费情况监测统计等方面，让“光盘行动”成为习惯。</w:t>
      </w:r>
    </w:p>
    <w:p w:rsidR="00263B0D" w:rsidRDefault="00D80DB4">
      <w:pPr>
        <w:adjustRightInd w:val="0"/>
        <w:spacing w:line="4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六</w:t>
      </w:r>
      <w:r>
        <w:rPr>
          <w:rFonts w:ascii="仿宋_GB2312" w:eastAsia="仿宋_GB2312" w:hAnsi="仿宋_GB2312" w:cs="仿宋_GB2312" w:hint="eastAsia"/>
          <w:b/>
          <w:bCs/>
          <w:sz w:val="24"/>
        </w:rPr>
        <w:t>、合同期限与纠纷处理</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本次投标按</w:t>
      </w:r>
      <w:r>
        <w:rPr>
          <w:rFonts w:ascii="仿宋_GB2312" w:eastAsia="仿宋_GB2312" w:hAnsi="仿宋_GB2312" w:cs="仿宋_GB2312" w:hint="eastAsia"/>
          <w:sz w:val="24"/>
        </w:rPr>
        <w:t>一</w:t>
      </w:r>
      <w:r>
        <w:rPr>
          <w:rFonts w:ascii="仿宋_GB2312" w:eastAsia="仿宋_GB2312" w:hAnsi="仿宋_GB2312" w:cs="仿宋_GB2312" w:hint="eastAsia"/>
          <w:sz w:val="24"/>
          <w:lang w:val="zh-CN"/>
        </w:rPr>
        <w:t>年的管理服务费用报价，</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不得转包和分包。若在合同期内，</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未经</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同意，无正当理由要求解除合同的，</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可少支付一个月服务费</w:t>
      </w:r>
      <w:r>
        <w:rPr>
          <w:rFonts w:ascii="仿宋_GB2312" w:eastAsia="仿宋_GB2312" w:hAnsi="仿宋_GB2312" w:cs="仿宋_GB2312" w:hint="eastAsia"/>
          <w:sz w:val="24"/>
        </w:rPr>
        <w:t>且投标人</w:t>
      </w:r>
      <w:r>
        <w:rPr>
          <w:rFonts w:ascii="仿宋_GB2312" w:eastAsia="仿宋_GB2312" w:hAnsi="仿宋_GB2312" w:cs="仿宋_GB2312" w:hint="eastAsia"/>
          <w:sz w:val="24"/>
          <w:lang w:val="zh-CN"/>
        </w:rPr>
        <w:t>应向</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支付一年合同金额</w:t>
      </w:r>
      <w:r>
        <w:rPr>
          <w:rFonts w:ascii="仿宋_GB2312" w:eastAsia="仿宋_GB2312" w:hAnsi="仿宋_GB2312" w:cs="仿宋_GB2312" w:hint="eastAsia"/>
          <w:sz w:val="24"/>
          <w:lang w:val="zh-CN"/>
        </w:rPr>
        <w:t>20%</w:t>
      </w:r>
      <w:r>
        <w:rPr>
          <w:rFonts w:ascii="仿宋_GB2312" w:eastAsia="仿宋_GB2312" w:hAnsi="仿宋_GB2312" w:cs="仿宋_GB2312" w:hint="eastAsia"/>
          <w:sz w:val="24"/>
          <w:lang w:val="zh-CN"/>
        </w:rPr>
        <w:t>的违约金，</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有权要求</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赔偿因此造成</w:t>
      </w:r>
      <w:r>
        <w:rPr>
          <w:rFonts w:ascii="仿宋_GB2312" w:eastAsia="仿宋_GB2312" w:hAnsi="仿宋_GB2312" w:cs="仿宋_GB2312" w:hint="eastAsia"/>
          <w:sz w:val="24"/>
        </w:rPr>
        <w:t>的</w:t>
      </w:r>
      <w:r>
        <w:rPr>
          <w:rFonts w:ascii="仿宋_GB2312" w:eastAsia="仿宋_GB2312" w:hAnsi="仿宋_GB2312" w:cs="仿宋_GB2312" w:hint="eastAsia"/>
          <w:sz w:val="24"/>
          <w:lang w:val="zh-CN"/>
        </w:rPr>
        <w:t>其他损失。</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在合同期内，无正当理由不得解除合同（上级有统一要求或不可抗拒因素除外）。如无正当理由解除合同的，应支付一年合同额</w:t>
      </w:r>
      <w:r>
        <w:rPr>
          <w:rFonts w:ascii="仿宋_GB2312" w:eastAsia="仿宋_GB2312" w:hAnsi="仿宋_GB2312" w:cs="仿宋_GB2312" w:hint="eastAsia"/>
          <w:sz w:val="24"/>
          <w:lang w:val="zh-CN"/>
        </w:rPr>
        <w:t>20%</w:t>
      </w:r>
      <w:r>
        <w:rPr>
          <w:rFonts w:ascii="仿宋_GB2312" w:eastAsia="仿宋_GB2312" w:hAnsi="仿宋_GB2312" w:cs="仿宋_GB2312" w:hint="eastAsia"/>
          <w:sz w:val="24"/>
          <w:lang w:val="zh-CN"/>
        </w:rPr>
        <w:t>的违约金。其他纠纷事项由双方协商解决，未能协商解决的通过绍兴仲裁委员会解决。</w:t>
      </w:r>
    </w:p>
    <w:p w:rsidR="00263B0D" w:rsidRDefault="00D80DB4">
      <w:pPr>
        <w:adjustRightInd w:val="0"/>
        <w:spacing w:line="40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七</w:t>
      </w:r>
      <w:r>
        <w:rPr>
          <w:rFonts w:ascii="仿宋_GB2312" w:eastAsia="仿宋_GB2312" w:hAnsi="仿宋_GB2312" w:cs="仿宋_GB2312" w:hint="eastAsia"/>
          <w:b/>
          <w:sz w:val="24"/>
        </w:rPr>
        <w:t>、付款方式</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rPr>
        <w:t>《浙江省财政厅关于进一步发挥政府采购政策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号）文件要求执行，具体付款方式由双方协商后在合同中明确。</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合同期内</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对</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的服务质量按季进行考核，并按照考核结果在次</w:t>
      </w:r>
      <w:r>
        <w:rPr>
          <w:rFonts w:ascii="仿宋_GB2312" w:eastAsia="仿宋_GB2312" w:hAnsi="仿宋_GB2312" w:cs="仿宋_GB2312" w:hint="eastAsia"/>
          <w:sz w:val="24"/>
          <w:lang w:val="zh-CN"/>
        </w:rPr>
        <w:t>季度第一个月上旬支付上季度服务费用。若达不到</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的考核标准，</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有权扣减服务费，并对</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提出</w:t>
      </w:r>
      <w:r>
        <w:rPr>
          <w:rFonts w:ascii="仿宋_GB2312" w:eastAsia="仿宋_GB2312" w:hAnsi="仿宋_GB2312" w:cs="仿宋_GB2312" w:hint="eastAsia"/>
          <w:sz w:val="24"/>
        </w:rPr>
        <w:t>限期</w:t>
      </w:r>
      <w:r>
        <w:rPr>
          <w:rFonts w:ascii="仿宋_GB2312" w:eastAsia="仿宋_GB2312" w:hAnsi="仿宋_GB2312" w:cs="仿宋_GB2312" w:hint="eastAsia"/>
          <w:sz w:val="24"/>
          <w:lang w:val="zh-CN"/>
        </w:rPr>
        <w:t>整改，</w:t>
      </w:r>
      <w:r>
        <w:rPr>
          <w:rFonts w:ascii="仿宋_GB2312" w:eastAsia="仿宋_GB2312" w:hAnsi="仿宋_GB2312" w:cs="仿宋_GB2312" w:hint="eastAsia"/>
          <w:sz w:val="24"/>
        </w:rPr>
        <w:t>投标人</w:t>
      </w:r>
      <w:r>
        <w:rPr>
          <w:rFonts w:ascii="仿宋_GB2312" w:eastAsia="仿宋_GB2312" w:hAnsi="仿宋_GB2312" w:cs="仿宋_GB2312" w:hint="eastAsia"/>
          <w:sz w:val="24"/>
        </w:rPr>
        <w:t>未经整改或</w:t>
      </w:r>
      <w:r>
        <w:rPr>
          <w:rFonts w:ascii="仿宋_GB2312" w:eastAsia="仿宋_GB2312" w:hAnsi="仿宋_GB2312" w:cs="仿宋_GB2312" w:hint="eastAsia"/>
          <w:sz w:val="24"/>
          <w:lang w:val="zh-CN"/>
        </w:rPr>
        <w:t>一年</w:t>
      </w:r>
      <w:r>
        <w:rPr>
          <w:rFonts w:ascii="仿宋_GB2312" w:eastAsia="仿宋_GB2312" w:hAnsi="仿宋_GB2312" w:cs="仿宋_GB2312" w:hint="eastAsia"/>
          <w:sz w:val="24"/>
        </w:rPr>
        <w:t>内</w:t>
      </w:r>
      <w:r>
        <w:rPr>
          <w:rFonts w:ascii="仿宋_GB2312" w:eastAsia="仿宋_GB2312" w:hAnsi="仿宋_GB2312" w:cs="仿宋_GB2312" w:hint="eastAsia"/>
          <w:sz w:val="24"/>
          <w:lang w:val="zh-CN"/>
        </w:rPr>
        <w:t>整改超过三次仍达不到</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的考核标准的，</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有权中止合同，并由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承担</w:t>
      </w:r>
      <w:r>
        <w:rPr>
          <w:rFonts w:ascii="仿宋_GB2312" w:eastAsia="仿宋_GB2312" w:hAnsi="仿宋_GB2312" w:cs="仿宋_GB2312" w:hint="eastAsia"/>
          <w:kern w:val="0"/>
          <w:sz w:val="24"/>
        </w:rPr>
        <w:t>中标价</w:t>
      </w: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的违约金及</w:t>
      </w:r>
      <w:r>
        <w:rPr>
          <w:rFonts w:ascii="仿宋_GB2312" w:eastAsia="仿宋_GB2312" w:hAnsi="仿宋_GB2312" w:cs="仿宋_GB2312" w:hint="eastAsia"/>
          <w:sz w:val="24"/>
          <w:lang w:val="zh-CN"/>
        </w:rPr>
        <w:t>相关损失</w:t>
      </w:r>
      <w:r>
        <w:rPr>
          <w:rFonts w:ascii="仿宋_GB2312" w:eastAsia="仿宋_GB2312" w:hAnsi="仿宋_GB2312" w:cs="仿宋_GB2312" w:hint="eastAsia"/>
          <w:kern w:val="0"/>
          <w:sz w:val="24"/>
        </w:rPr>
        <w:t>（包括但不限于重新招标的费用等）</w:t>
      </w:r>
      <w:r>
        <w:rPr>
          <w:rFonts w:ascii="仿宋_GB2312" w:eastAsia="仿宋_GB2312" w:hAnsi="仿宋_GB2312" w:cs="仿宋_GB2312" w:hint="eastAsia"/>
          <w:sz w:val="24"/>
          <w:lang w:val="zh-CN"/>
        </w:rPr>
        <w:t>。</w:t>
      </w:r>
    </w:p>
    <w:p w:rsidR="00263B0D" w:rsidRDefault="00D80DB4">
      <w:pPr>
        <w:adjustRightInd w:val="0"/>
        <w:spacing w:line="4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八</w:t>
      </w:r>
      <w:r>
        <w:rPr>
          <w:rFonts w:ascii="仿宋_GB2312" w:eastAsia="仿宋_GB2312" w:hAnsi="仿宋_GB2312" w:cs="仿宋_GB2312" w:hint="eastAsia"/>
          <w:b/>
          <w:bCs/>
          <w:sz w:val="24"/>
        </w:rPr>
        <w:t>、双方职责</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（一）</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权利及义务</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负责提供食堂所需的用房与水、电、气等，负责做好食堂有关硬件设施的配备和日常维修工作，并负责相关费用。</w:t>
      </w:r>
      <w:r>
        <w:rPr>
          <w:rFonts w:ascii="仿宋_GB2312" w:eastAsia="仿宋_GB2312" w:hAnsi="仿宋_GB2312" w:cs="仿宋_GB2312" w:hint="eastAsia"/>
          <w:sz w:val="24"/>
          <w:lang w:val="zh-CN"/>
        </w:rPr>
        <w:t xml:space="preserve"> </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有权对</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任何指派人员进行必要的监管，在正当理由下，有权向</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提出更换指派人员的要求。</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将邀请食品卫生监督机构定期或不定期抽检，并组织培训相关食品安全等知识并进行测试，</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从业人员应无条件协助和参与。</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（二）</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服务要求</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应承诺不能以任何理由将劳务合同转包给他人，并能按双方签订的合同要求，保质保量做好服务。</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应承诺自觉遵守</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和食堂的有关规章制度，并服从</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的监督和管理。</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应承诺保证正常工作所需的各类人员，确保食堂安全有序运行，严把食品安全关，及时提供相关意见建议，确保制作菜肴放心、可靠。</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应承诺对食堂设施设备进行日常维护保养，人为造成损坏按原价赔偿或更换。需要添置或更新设备、用品，必须提前提出申请，由</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视实际情况决定，</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不得以任何理由停止工作。</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应有完善的管理结构、员工考核办法、安全卫生管理制度与应急预防方案，流程清晰，职责明确。有服务优先的管理理念与明确的服务定位和目标方案。</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应承诺对劳务人员进行有效管理，若发生劳动争议或工伤时，均由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负责处理解决并承担全部责任。</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实际提供的服务团队要符合</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的技术资格要求。在履行期间无特殊情况，主要劳务技术人员不能随</w:t>
      </w:r>
      <w:r>
        <w:rPr>
          <w:rFonts w:ascii="仿宋_GB2312" w:eastAsia="仿宋_GB2312" w:hAnsi="仿宋_GB2312" w:cs="仿宋_GB2312" w:hint="eastAsia"/>
          <w:sz w:val="24"/>
          <w:lang w:val="zh-CN"/>
        </w:rPr>
        <w:t>意更换，如变动要事先征得</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同意后方可调整。若擅自更换服务团队的主要技术人员或减少必要的劳务人员，由此影响工作，</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有权扣除服务费，若未能及时落实的可以解除合同，违约责任及由此造成的损失由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承担赔偿。</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7</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应在周五前制定好下一周的菜单，并提前一天提供次日所需的原材料品种、数量等，交</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确认。同时接待餐要根据用餐人数和要求，及时提供菜单。</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8</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人为造成</w:t>
      </w:r>
      <w:r>
        <w:rPr>
          <w:rFonts w:ascii="仿宋_GB2312" w:eastAsia="仿宋_GB2312" w:hAnsi="仿宋_GB2312" w:cs="仿宋_GB2312" w:hint="eastAsia"/>
          <w:sz w:val="24"/>
        </w:rPr>
        <w:t>的</w:t>
      </w:r>
      <w:r>
        <w:rPr>
          <w:rFonts w:ascii="仿宋_GB2312" w:eastAsia="仿宋_GB2312" w:hAnsi="仿宋_GB2312" w:cs="仿宋_GB2312" w:hint="eastAsia"/>
          <w:sz w:val="24"/>
          <w:lang w:val="zh-CN"/>
        </w:rPr>
        <w:t>原材料和日常用品的浪费，按原值的</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倍赔偿，发现个人私拿原材料等物品或做人情的，按原值的</w:t>
      </w: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倍赔偿，在当月的服务费中扣除。</w:t>
      </w:r>
      <w:r>
        <w:rPr>
          <w:rFonts w:ascii="仿宋_GB2312" w:eastAsia="仿宋_GB2312" w:hAnsi="仿宋_GB2312" w:cs="仿宋_GB2312" w:hint="eastAsia"/>
          <w:sz w:val="24"/>
          <w:lang w:val="zh-CN"/>
        </w:rPr>
        <w:t xml:space="preserve"> </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应确</w:t>
      </w:r>
      <w:r>
        <w:rPr>
          <w:rFonts w:ascii="仿宋_GB2312" w:eastAsia="仿宋_GB2312" w:hAnsi="仿宋_GB2312" w:cs="仿宋_GB2312" w:hint="eastAsia"/>
          <w:sz w:val="24"/>
          <w:lang w:val="zh-CN"/>
        </w:rPr>
        <w:t>定一名具有较好管理水平和沟通能力的负责人，应指派</w:t>
      </w:r>
      <w:r>
        <w:rPr>
          <w:rFonts w:ascii="仿宋_GB2312" w:eastAsia="仿宋_GB2312" w:hAnsi="仿宋_GB2312" w:cs="仿宋_GB2312" w:hint="eastAsia"/>
          <w:sz w:val="24"/>
        </w:rPr>
        <w:t>技术</w:t>
      </w:r>
      <w:r>
        <w:rPr>
          <w:rFonts w:ascii="仿宋_GB2312" w:eastAsia="仿宋_GB2312" w:hAnsi="仿宋_GB2312" w:cs="仿宋_GB2312" w:hint="eastAsia"/>
          <w:sz w:val="24"/>
          <w:lang w:val="zh-CN"/>
        </w:rPr>
        <w:t>与素质较好的工作人员。</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应对指派人员经常进行培训、教育，做到操作规范，文明礼貌，热情周到，优质服务，并要统一规范着装与持证上岗。</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11</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应想方设法提高餐饮服务质量，注重菜肴的色、香、味、美、鲜，做到品种多样化，对</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提出的合理要求与建议意见要及时改进，确保服务满意度在</w:t>
      </w:r>
      <w:r>
        <w:rPr>
          <w:rFonts w:ascii="仿宋_GB2312" w:eastAsia="仿宋_GB2312" w:hAnsi="仿宋_GB2312" w:cs="仿宋_GB2312" w:hint="eastAsia"/>
          <w:sz w:val="24"/>
          <w:lang w:val="zh-CN"/>
        </w:rPr>
        <w:t>85%</w:t>
      </w:r>
      <w:r>
        <w:rPr>
          <w:rFonts w:ascii="仿宋_GB2312" w:eastAsia="仿宋_GB2312" w:hAnsi="仿宋_GB2312" w:cs="仿宋_GB2312" w:hint="eastAsia"/>
          <w:sz w:val="24"/>
          <w:lang w:val="zh-CN"/>
        </w:rPr>
        <w:t>以上。</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12</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应自觉接受</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和卫生防疫等职能部门的监督检查。加强对食品卫生的管理，确保食品安全无事故。若因派遣人员工作失误或派遣单位管理不力，发生食品安全事故，由此造成的经济损失与责任，均由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负责赔偿与承担。</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13</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应严格按照食堂“五常法”管理的要求，认真做好厨具、餐具的消毒</w:t>
      </w:r>
      <w:r>
        <w:rPr>
          <w:rFonts w:ascii="仿宋_GB2312" w:eastAsia="仿宋_GB2312" w:hAnsi="仿宋_GB2312" w:cs="仿宋_GB2312" w:hint="eastAsia"/>
          <w:sz w:val="24"/>
          <w:lang w:val="zh-CN"/>
        </w:rPr>
        <w:lastRenderedPageBreak/>
        <w:t>工作，对食堂所辖的环境卫生做到每日打扫、一周一大扫，实行定岗、定位实时保洁。</w:t>
      </w:r>
    </w:p>
    <w:p w:rsidR="00263B0D" w:rsidRDefault="00D80DB4">
      <w:pPr>
        <w:adjustRightInd w:val="0"/>
        <w:spacing w:line="400" w:lineRule="exact"/>
        <w:ind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14</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应按餐饮行业有关规定和</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要求，做好用电、用水、用气安全教育工作，预防发生此类引发的事故，若人为原因造成损失将由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承担并进行赔偿。</w:t>
      </w:r>
    </w:p>
    <w:p w:rsidR="00263B0D" w:rsidRDefault="00263B0D">
      <w:pPr>
        <w:pStyle w:val="affc"/>
        <w:tabs>
          <w:tab w:val="left" w:pos="587"/>
        </w:tabs>
        <w:spacing w:before="4" w:line="288" w:lineRule="auto"/>
        <w:ind w:left="0" w:firstLineChars="200" w:firstLine="482"/>
        <w:jc w:val="center"/>
        <w:rPr>
          <w:rFonts w:ascii="仿宋_GB2312" w:eastAsia="仿宋_GB2312" w:hAnsi="仿宋_GB2312" w:cs="仿宋_GB2312"/>
          <w:b/>
          <w:bCs/>
          <w:sz w:val="24"/>
          <w:szCs w:val="24"/>
        </w:rPr>
      </w:pPr>
    </w:p>
    <w:p w:rsidR="00263B0D" w:rsidRDefault="00D80DB4">
      <w:pPr>
        <w:adjustRightInd w:val="0"/>
        <w:spacing w:line="288"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九</w:t>
      </w:r>
      <w:r>
        <w:rPr>
          <w:rFonts w:ascii="仿宋_GB2312" w:eastAsia="仿宋_GB2312" w:hAnsi="仿宋_GB2312" w:cs="仿宋_GB2312" w:hint="eastAsia"/>
          <w:b/>
          <w:sz w:val="24"/>
        </w:rPr>
        <w:t>、餐饮服务考核细则</w:t>
      </w:r>
    </w:p>
    <w:p w:rsidR="00263B0D" w:rsidRDefault="00D80DB4">
      <w:pPr>
        <w:adjustRightInd w:val="0"/>
        <w:spacing w:line="288" w:lineRule="auto"/>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一）考核内容（双方协议后可做修改）</w:t>
      </w:r>
    </w:p>
    <w:p w:rsidR="00263B0D" w:rsidRDefault="00D80DB4">
      <w:pPr>
        <w:adjustRightInd w:val="0"/>
        <w:spacing w:line="288" w:lineRule="auto"/>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《考核内容》根据工作内容不同进行考核，具体如下表所示：</w:t>
      </w:r>
    </w:p>
    <w:tbl>
      <w:tblPr>
        <w:tblW w:w="8988" w:type="dxa"/>
        <w:jc w:val="center"/>
        <w:tblLayout w:type="fixed"/>
        <w:tblCellMar>
          <w:top w:w="15" w:type="dxa"/>
          <w:left w:w="15" w:type="dxa"/>
          <w:bottom w:w="15" w:type="dxa"/>
          <w:right w:w="15" w:type="dxa"/>
        </w:tblCellMar>
        <w:tblLook w:val="04A0"/>
      </w:tblPr>
      <w:tblGrid>
        <w:gridCol w:w="1025"/>
        <w:gridCol w:w="6151"/>
        <w:gridCol w:w="525"/>
        <w:gridCol w:w="630"/>
        <w:gridCol w:w="657"/>
      </w:tblGrid>
      <w:tr w:rsidR="00263B0D">
        <w:trPr>
          <w:trHeight w:val="500"/>
          <w:jc w:val="center"/>
        </w:trPr>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3B0D" w:rsidRDefault="00D80DB4">
            <w:pPr>
              <w:widowControl/>
              <w:spacing w:line="300" w:lineRule="exact"/>
              <w:jc w:val="center"/>
              <w:textAlignment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kern w:val="0"/>
                <w:sz w:val="24"/>
              </w:rPr>
              <w:t>考核项目</w:t>
            </w: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center"/>
              <w:textAlignment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kern w:val="0"/>
                <w:sz w:val="24"/>
              </w:rPr>
              <w:t>考核标准</w:t>
            </w:r>
          </w:p>
        </w:tc>
        <w:tc>
          <w:tcPr>
            <w:tcW w:w="525"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center"/>
              <w:textAlignment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kern w:val="0"/>
                <w:sz w:val="24"/>
              </w:rPr>
              <w:t>自评</w:t>
            </w:r>
          </w:p>
        </w:tc>
        <w:tc>
          <w:tcPr>
            <w:tcW w:w="630"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center"/>
              <w:textAlignment w:val="center"/>
              <w:rPr>
                <w:rFonts w:ascii="仿宋_GB2312" w:eastAsia="仿宋_GB2312" w:hAnsi="仿宋_GB2312" w:cs="仿宋_GB2312"/>
                <w:b/>
                <w:color w:val="000000" w:themeColor="text1"/>
                <w:kern w:val="0"/>
                <w:sz w:val="24"/>
              </w:rPr>
            </w:pPr>
            <w:r>
              <w:rPr>
                <w:rFonts w:ascii="仿宋_GB2312" w:eastAsia="仿宋_GB2312" w:hAnsi="仿宋_GB2312" w:cs="仿宋_GB2312" w:hint="eastAsia"/>
                <w:b/>
                <w:color w:val="000000" w:themeColor="text1"/>
                <w:kern w:val="0"/>
                <w:sz w:val="24"/>
              </w:rPr>
              <w:t>考核得分</w:t>
            </w:r>
          </w:p>
        </w:tc>
        <w:tc>
          <w:tcPr>
            <w:tcW w:w="6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3B0D" w:rsidRDefault="00D80DB4">
            <w:pPr>
              <w:widowControl/>
              <w:spacing w:line="300" w:lineRule="exact"/>
              <w:jc w:val="center"/>
              <w:textAlignment w:val="center"/>
              <w:rPr>
                <w:rFonts w:ascii="仿宋_GB2312" w:eastAsia="仿宋_GB2312" w:hAnsi="仿宋_GB2312" w:cs="仿宋_GB2312"/>
                <w:b/>
                <w:color w:val="000000" w:themeColor="text1"/>
                <w:kern w:val="0"/>
                <w:sz w:val="24"/>
              </w:rPr>
            </w:pPr>
            <w:r>
              <w:rPr>
                <w:rFonts w:ascii="仿宋_GB2312" w:eastAsia="仿宋_GB2312" w:hAnsi="仿宋_GB2312" w:cs="仿宋_GB2312" w:hint="eastAsia"/>
                <w:b/>
                <w:color w:val="000000" w:themeColor="text1"/>
                <w:kern w:val="0"/>
                <w:sz w:val="24"/>
              </w:rPr>
              <w:t>说明</w:t>
            </w:r>
          </w:p>
        </w:tc>
      </w:tr>
      <w:tr w:rsidR="00263B0D">
        <w:trPr>
          <w:trHeight w:val="309"/>
          <w:jc w:val="center"/>
        </w:trPr>
        <w:tc>
          <w:tcPr>
            <w:tcW w:w="1025" w:type="dxa"/>
            <w:vMerge w:val="restart"/>
            <w:tcBorders>
              <w:top w:val="single" w:sz="4" w:space="0" w:color="000000"/>
              <w:left w:val="single" w:sz="4" w:space="0" w:color="000000"/>
              <w:right w:val="single" w:sz="4" w:space="0" w:color="000000"/>
            </w:tcBorders>
            <w:shd w:val="clear" w:color="auto" w:fill="auto"/>
            <w:vAlign w:val="center"/>
          </w:tcPr>
          <w:p w:rsidR="00263B0D" w:rsidRDefault="00D80DB4">
            <w:pPr>
              <w:widowControl/>
              <w:spacing w:line="300" w:lineRule="exact"/>
              <w:jc w:val="center"/>
              <w:textAlignment w:val="center"/>
              <w:rPr>
                <w:rFonts w:ascii="仿宋_GB2312" w:eastAsia="仿宋_GB2312" w:hAnsi="仿宋_GB2312" w:cs="仿宋_GB2312"/>
                <w:b/>
                <w:bCs/>
                <w:color w:val="000000" w:themeColor="text1"/>
                <w:kern w:val="0"/>
                <w:sz w:val="24"/>
              </w:rPr>
            </w:pPr>
            <w:r>
              <w:rPr>
                <w:rFonts w:ascii="仿宋_GB2312" w:eastAsia="仿宋_GB2312" w:hAnsi="仿宋_GB2312" w:cs="仿宋_GB2312" w:hint="eastAsia"/>
                <w:b/>
                <w:bCs/>
                <w:color w:val="000000" w:themeColor="text1"/>
                <w:kern w:val="0"/>
                <w:sz w:val="24"/>
              </w:rPr>
              <w:t>员工管理</w:t>
            </w:r>
          </w:p>
          <w:p w:rsidR="00263B0D" w:rsidRDefault="00D80DB4">
            <w:pPr>
              <w:widowControl/>
              <w:spacing w:line="300" w:lineRule="exact"/>
              <w:jc w:val="center"/>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w:t>
            </w:r>
            <w:r>
              <w:rPr>
                <w:rFonts w:ascii="仿宋_GB2312" w:eastAsia="仿宋_GB2312" w:hAnsi="仿宋_GB2312" w:cs="仿宋_GB2312" w:hint="eastAsia"/>
                <w:color w:val="000000" w:themeColor="text1"/>
                <w:kern w:val="0"/>
                <w:sz w:val="24"/>
              </w:rPr>
              <w:t>20</w:t>
            </w:r>
            <w:r>
              <w:rPr>
                <w:rFonts w:ascii="仿宋_GB2312" w:eastAsia="仿宋_GB2312" w:hAnsi="仿宋_GB2312" w:cs="仿宋_GB2312" w:hint="eastAsia"/>
                <w:color w:val="000000" w:themeColor="text1"/>
                <w:kern w:val="0"/>
                <w:sz w:val="24"/>
              </w:rPr>
              <w:t>分，每发现一次扣</w:t>
            </w:r>
            <w:r>
              <w:rPr>
                <w:rFonts w:ascii="仿宋_GB2312" w:eastAsia="仿宋_GB2312" w:hAnsi="仿宋_GB2312" w:cs="仿宋_GB2312" w:hint="eastAsia"/>
                <w:color w:val="000000" w:themeColor="text1"/>
                <w:kern w:val="0"/>
                <w:sz w:val="24"/>
              </w:rPr>
              <w:t>1</w:t>
            </w:r>
            <w:r>
              <w:rPr>
                <w:rFonts w:ascii="仿宋_GB2312" w:eastAsia="仿宋_GB2312" w:hAnsi="仿宋_GB2312" w:cs="仿宋_GB2312" w:hint="eastAsia"/>
                <w:color w:val="000000" w:themeColor="text1"/>
                <w:kern w:val="0"/>
                <w:sz w:val="24"/>
              </w:rPr>
              <w:t>分）</w:t>
            </w: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w:t>
            </w:r>
            <w:r>
              <w:rPr>
                <w:rFonts w:ascii="仿宋_GB2312" w:eastAsia="仿宋_GB2312" w:hAnsi="仿宋_GB2312" w:cs="仿宋_GB2312" w:hint="eastAsia"/>
                <w:color w:val="000000" w:themeColor="text1"/>
                <w:sz w:val="24"/>
              </w:rPr>
              <w:t>出勤考核：按服务标准设定的岗位及需要时段的排班表，确保相关人员到岗。</w:t>
            </w:r>
          </w:p>
        </w:tc>
        <w:tc>
          <w:tcPr>
            <w:tcW w:w="525"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30"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57"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00"/>
          <w:jc w:val="center"/>
        </w:trPr>
        <w:tc>
          <w:tcPr>
            <w:tcW w:w="1025" w:type="dxa"/>
            <w:vMerge/>
            <w:tcBorders>
              <w:top w:val="single" w:sz="4" w:space="0" w:color="000000"/>
              <w:left w:val="single" w:sz="4" w:space="0" w:color="000000"/>
              <w:right w:val="single" w:sz="4" w:space="0" w:color="000000"/>
            </w:tcBorders>
            <w:shd w:val="clear" w:color="auto" w:fill="auto"/>
            <w:vAlign w:val="center"/>
          </w:tcPr>
          <w:p w:rsidR="00263B0D" w:rsidRDefault="00263B0D">
            <w:pPr>
              <w:widowControl/>
              <w:spacing w:line="300" w:lineRule="exact"/>
              <w:jc w:val="center"/>
              <w:textAlignment w:val="center"/>
              <w:rPr>
                <w:rFonts w:ascii="仿宋_GB2312" w:eastAsia="仿宋_GB2312" w:hAnsi="仿宋_GB2312" w:cs="仿宋_GB2312"/>
                <w:b/>
                <w:bCs/>
                <w:color w:val="000000" w:themeColor="text1"/>
                <w:kern w:val="0"/>
                <w:sz w:val="24"/>
              </w:rPr>
            </w:pP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sz w:val="24"/>
              </w:rPr>
              <w:t>2.</w:t>
            </w:r>
            <w:r>
              <w:rPr>
                <w:rFonts w:ascii="仿宋_GB2312" w:eastAsia="仿宋_GB2312" w:hAnsi="仿宋_GB2312" w:cs="仿宋_GB2312" w:hint="eastAsia"/>
                <w:color w:val="000000" w:themeColor="text1"/>
                <w:sz w:val="24"/>
              </w:rPr>
              <w:t>仪容仪表：着装统一无污渍，佩戴口罩，按晨检标准做好妆容装饰。</w:t>
            </w:r>
          </w:p>
        </w:tc>
        <w:tc>
          <w:tcPr>
            <w:tcW w:w="525"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57" w:type="dxa"/>
            <w:vMerge/>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264"/>
          <w:jc w:val="center"/>
        </w:trPr>
        <w:tc>
          <w:tcPr>
            <w:tcW w:w="1025" w:type="dxa"/>
            <w:vMerge/>
            <w:tcBorders>
              <w:left w:val="single" w:sz="4" w:space="0" w:color="000000"/>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w:t>
            </w:r>
            <w:r>
              <w:rPr>
                <w:rFonts w:ascii="仿宋_GB2312" w:eastAsia="仿宋_GB2312" w:hAnsi="仿宋_GB2312" w:cs="仿宋_GB2312" w:hint="eastAsia"/>
                <w:color w:val="000000" w:themeColor="text1"/>
                <w:sz w:val="24"/>
              </w:rPr>
              <w:t>文明礼仪：服务仪态端庄，注意文明用语，微笑热情，耐心细致，不起争执。</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275"/>
          <w:jc w:val="center"/>
        </w:trPr>
        <w:tc>
          <w:tcPr>
            <w:tcW w:w="1025" w:type="dxa"/>
            <w:vMerge/>
            <w:tcBorders>
              <w:left w:val="single" w:sz="4" w:space="0" w:color="000000"/>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4.</w:t>
            </w:r>
            <w:r>
              <w:rPr>
                <w:rFonts w:ascii="仿宋_GB2312" w:eastAsia="仿宋_GB2312" w:hAnsi="仿宋_GB2312" w:cs="仿宋_GB2312" w:hint="eastAsia"/>
                <w:color w:val="000000" w:themeColor="text1"/>
                <w:sz w:val="24"/>
              </w:rPr>
              <w:t>定岗定责：合理分工，责任明确，落实到人，防止产生纠纷。</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244"/>
          <w:jc w:val="center"/>
        </w:trPr>
        <w:tc>
          <w:tcPr>
            <w:tcW w:w="1025" w:type="dxa"/>
            <w:vMerge/>
            <w:tcBorders>
              <w:left w:val="single" w:sz="4" w:space="0" w:color="000000"/>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w:t>
            </w:r>
            <w:r>
              <w:rPr>
                <w:rFonts w:ascii="仿宋_GB2312" w:eastAsia="仿宋_GB2312" w:hAnsi="仿宋_GB2312" w:cs="仿宋_GB2312" w:hint="eastAsia"/>
                <w:color w:val="000000" w:themeColor="text1"/>
                <w:sz w:val="24"/>
              </w:rPr>
              <w:t>廉政建设：员工不得私拿偷吃食材物品，收受供应商、下属礼品。</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60"/>
          <w:jc w:val="center"/>
        </w:trPr>
        <w:tc>
          <w:tcPr>
            <w:tcW w:w="1025" w:type="dxa"/>
            <w:vMerge w:val="restart"/>
            <w:tcBorders>
              <w:top w:val="single" w:sz="4" w:space="0" w:color="000000"/>
              <w:left w:val="single" w:sz="4" w:space="0" w:color="000000"/>
              <w:right w:val="single" w:sz="4" w:space="0" w:color="000000"/>
            </w:tcBorders>
            <w:shd w:val="clear" w:color="auto" w:fill="auto"/>
            <w:vAlign w:val="center"/>
          </w:tcPr>
          <w:p w:rsidR="00263B0D" w:rsidRDefault="00D80DB4">
            <w:pPr>
              <w:widowControl/>
              <w:spacing w:line="300" w:lineRule="exact"/>
              <w:jc w:val="center"/>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b/>
                <w:bCs/>
                <w:color w:val="000000" w:themeColor="text1"/>
                <w:kern w:val="0"/>
                <w:sz w:val="24"/>
              </w:rPr>
              <w:t>餐厅</w:t>
            </w:r>
            <w:r>
              <w:rPr>
                <w:rFonts w:ascii="仿宋_GB2312" w:eastAsia="仿宋_GB2312" w:hAnsi="仿宋_GB2312" w:cs="仿宋_GB2312" w:hint="eastAsia"/>
                <w:b/>
                <w:bCs/>
                <w:color w:val="000000" w:themeColor="text1"/>
                <w:kern w:val="0"/>
                <w:sz w:val="24"/>
              </w:rPr>
              <w:t>服务</w:t>
            </w:r>
          </w:p>
          <w:p w:rsidR="00263B0D" w:rsidRDefault="00D80DB4">
            <w:pPr>
              <w:widowControl/>
              <w:spacing w:line="300" w:lineRule="exact"/>
              <w:jc w:val="center"/>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w:t>
            </w:r>
            <w:r>
              <w:rPr>
                <w:rFonts w:ascii="仿宋_GB2312" w:eastAsia="仿宋_GB2312" w:hAnsi="仿宋_GB2312" w:cs="仿宋_GB2312" w:hint="eastAsia"/>
                <w:color w:val="000000" w:themeColor="text1"/>
                <w:kern w:val="0"/>
                <w:sz w:val="24"/>
              </w:rPr>
              <w:t>20</w:t>
            </w:r>
            <w:r>
              <w:rPr>
                <w:rFonts w:ascii="仿宋_GB2312" w:eastAsia="仿宋_GB2312" w:hAnsi="仿宋_GB2312" w:cs="仿宋_GB2312" w:hint="eastAsia"/>
                <w:color w:val="000000" w:themeColor="text1"/>
                <w:kern w:val="0"/>
                <w:sz w:val="24"/>
              </w:rPr>
              <w:t>分，每发现一次扣</w:t>
            </w:r>
            <w:r>
              <w:rPr>
                <w:rFonts w:ascii="仿宋_GB2312" w:eastAsia="仿宋_GB2312" w:hAnsi="仿宋_GB2312" w:cs="仿宋_GB2312" w:hint="eastAsia"/>
                <w:color w:val="000000" w:themeColor="text1"/>
                <w:kern w:val="0"/>
                <w:sz w:val="24"/>
              </w:rPr>
              <w:t>1</w:t>
            </w:r>
            <w:r>
              <w:rPr>
                <w:rFonts w:ascii="仿宋_GB2312" w:eastAsia="仿宋_GB2312" w:hAnsi="仿宋_GB2312" w:cs="仿宋_GB2312" w:hint="eastAsia"/>
                <w:color w:val="000000" w:themeColor="text1"/>
                <w:kern w:val="0"/>
                <w:sz w:val="24"/>
              </w:rPr>
              <w:t>分）</w:t>
            </w: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w:t>
            </w:r>
            <w:r>
              <w:rPr>
                <w:rFonts w:ascii="仿宋_GB2312" w:eastAsia="仿宋_GB2312" w:hAnsi="仿宋_GB2312" w:cs="仿宋_GB2312" w:hint="eastAsia"/>
                <w:color w:val="000000" w:themeColor="text1"/>
                <w:sz w:val="24"/>
              </w:rPr>
              <w:t>餐前准备：按服务标准摆放好餐盘、碗筷、纸巾等物品。</w:t>
            </w:r>
          </w:p>
        </w:tc>
        <w:tc>
          <w:tcPr>
            <w:tcW w:w="525"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30"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57"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410"/>
          <w:jc w:val="center"/>
        </w:trPr>
        <w:tc>
          <w:tcPr>
            <w:tcW w:w="1025" w:type="dxa"/>
            <w:vMerge/>
            <w:tcBorders>
              <w:top w:val="single" w:sz="4" w:space="0" w:color="000000"/>
              <w:left w:val="single" w:sz="4" w:space="0" w:color="000000"/>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2.</w:t>
            </w:r>
            <w:r>
              <w:rPr>
                <w:rFonts w:ascii="仿宋_GB2312" w:eastAsia="仿宋_GB2312" w:hAnsi="仿宋_GB2312" w:cs="仿宋_GB2312" w:hint="eastAsia"/>
                <w:color w:val="000000" w:themeColor="text1"/>
                <w:sz w:val="24"/>
              </w:rPr>
              <w:t>餐中服务：及时加菜保证不断供，清理餐台桌面的菜汤残食、地面污渍，保证餐厅清洁。</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38"/>
          <w:jc w:val="center"/>
        </w:trPr>
        <w:tc>
          <w:tcPr>
            <w:tcW w:w="1025" w:type="dxa"/>
            <w:vMerge/>
            <w:tcBorders>
              <w:top w:val="single" w:sz="4" w:space="0" w:color="000000"/>
              <w:left w:val="single" w:sz="4" w:space="0" w:color="000000"/>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w:t>
            </w:r>
            <w:r>
              <w:rPr>
                <w:rFonts w:ascii="仿宋_GB2312" w:eastAsia="仿宋_GB2312" w:hAnsi="仿宋_GB2312" w:cs="仿宋_GB2312" w:hint="eastAsia"/>
                <w:color w:val="000000" w:themeColor="text1"/>
                <w:sz w:val="24"/>
              </w:rPr>
              <w:t>餐后清理：按服务标准做好整理工作，擦拭台面，清洁地面，清倒炉台余水，清理餐车。</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150"/>
          <w:jc w:val="center"/>
        </w:trPr>
        <w:tc>
          <w:tcPr>
            <w:tcW w:w="1025" w:type="dxa"/>
            <w:vMerge w:val="restart"/>
            <w:tcBorders>
              <w:top w:val="single" w:sz="4" w:space="0" w:color="000000"/>
              <w:left w:val="single" w:sz="4" w:space="0" w:color="000000"/>
              <w:right w:val="single" w:sz="4" w:space="0" w:color="000000"/>
            </w:tcBorders>
            <w:shd w:val="clear" w:color="auto" w:fill="auto"/>
            <w:vAlign w:val="center"/>
          </w:tcPr>
          <w:p w:rsidR="00263B0D" w:rsidRDefault="00D80DB4">
            <w:pPr>
              <w:widowControl/>
              <w:spacing w:line="300" w:lineRule="exact"/>
              <w:jc w:val="center"/>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b/>
                <w:bCs/>
                <w:color w:val="000000" w:themeColor="text1"/>
                <w:kern w:val="0"/>
                <w:sz w:val="24"/>
              </w:rPr>
              <w:t>后厨操作</w:t>
            </w:r>
          </w:p>
          <w:p w:rsidR="00263B0D" w:rsidRDefault="00D80DB4">
            <w:pPr>
              <w:widowControl/>
              <w:spacing w:line="300" w:lineRule="exact"/>
              <w:jc w:val="center"/>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w:t>
            </w:r>
            <w:r>
              <w:rPr>
                <w:rFonts w:ascii="仿宋_GB2312" w:eastAsia="仿宋_GB2312" w:hAnsi="仿宋_GB2312" w:cs="仿宋_GB2312" w:hint="eastAsia"/>
                <w:color w:val="000000" w:themeColor="text1"/>
                <w:kern w:val="0"/>
                <w:sz w:val="24"/>
              </w:rPr>
              <w:t>20</w:t>
            </w:r>
            <w:r>
              <w:rPr>
                <w:rFonts w:ascii="仿宋_GB2312" w:eastAsia="仿宋_GB2312" w:hAnsi="仿宋_GB2312" w:cs="仿宋_GB2312" w:hint="eastAsia"/>
                <w:color w:val="000000" w:themeColor="text1"/>
                <w:kern w:val="0"/>
                <w:sz w:val="24"/>
              </w:rPr>
              <w:t>分，每发现一次扣</w:t>
            </w:r>
            <w:r>
              <w:rPr>
                <w:rFonts w:ascii="仿宋_GB2312" w:eastAsia="仿宋_GB2312" w:hAnsi="仿宋_GB2312" w:cs="仿宋_GB2312" w:hint="eastAsia"/>
                <w:color w:val="000000" w:themeColor="text1"/>
                <w:kern w:val="0"/>
                <w:sz w:val="24"/>
              </w:rPr>
              <w:t>1</w:t>
            </w:r>
            <w:r>
              <w:rPr>
                <w:rFonts w:ascii="仿宋_GB2312" w:eastAsia="仿宋_GB2312" w:hAnsi="仿宋_GB2312" w:cs="仿宋_GB2312" w:hint="eastAsia"/>
                <w:color w:val="000000" w:themeColor="text1"/>
                <w:kern w:val="0"/>
                <w:sz w:val="24"/>
              </w:rPr>
              <w:t>分）</w:t>
            </w: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sz w:val="24"/>
              </w:rPr>
              <w:t>1.</w:t>
            </w:r>
            <w:r>
              <w:rPr>
                <w:rFonts w:ascii="仿宋_GB2312" w:eastAsia="仿宋_GB2312" w:hAnsi="仿宋_GB2312" w:cs="仿宋_GB2312" w:hint="eastAsia"/>
                <w:color w:val="000000" w:themeColor="text1"/>
                <w:sz w:val="24"/>
              </w:rPr>
              <w:t>采购申报：按菜单确定采购种类，不得擅自更改，预估就餐人数，确定采购数量。</w:t>
            </w:r>
          </w:p>
        </w:tc>
        <w:tc>
          <w:tcPr>
            <w:tcW w:w="525"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30"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57"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41"/>
          <w:jc w:val="center"/>
        </w:trPr>
        <w:tc>
          <w:tcPr>
            <w:tcW w:w="1025" w:type="dxa"/>
            <w:vMerge/>
            <w:tcBorders>
              <w:top w:val="single" w:sz="4" w:space="0" w:color="000000"/>
              <w:left w:val="single" w:sz="4" w:space="0" w:color="000000"/>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2.</w:t>
            </w:r>
            <w:r>
              <w:rPr>
                <w:rFonts w:ascii="仿宋_GB2312" w:eastAsia="仿宋_GB2312" w:hAnsi="仿宋_GB2312" w:cs="仿宋_GB2312" w:hint="eastAsia"/>
                <w:color w:val="000000" w:themeColor="text1"/>
                <w:sz w:val="24"/>
              </w:rPr>
              <w:t>食材验收：专人验收，准时准点，严格执行验收标准，不得营私舞弊。</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62"/>
          <w:jc w:val="center"/>
        </w:trPr>
        <w:tc>
          <w:tcPr>
            <w:tcW w:w="1025" w:type="dxa"/>
            <w:vMerge/>
            <w:tcBorders>
              <w:top w:val="single" w:sz="4" w:space="0" w:color="000000"/>
              <w:left w:val="single" w:sz="4" w:space="0" w:color="000000"/>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w:t>
            </w:r>
            <w:r>
              <w:rPr>
                <w:rFonts w:ascii="仿宋_GB2312" w:eastAsia="仿宋_GB2312" w:hAnsi="仿宋_GB2312" w:cs="仿宋_GB2312" w:hint="eastAsia"/>
                <w:color w:val="000000" w:themeColor="text1"/>
                <w:sz w:val="24"/>
              </w:rPr>
              <w:t>清洗处理：按流程分区域清洗食材，不得擅自减少操作程序，严禁杂物掺杂或过度去皮。</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40"/>
          <w:jc w:val="center"/>
        </w:trPr>
        <w:tc>
          <w:tcPr>
            <w:tcW w:w="1025" w:type="dxa"/>
            <w:vMerge/>
            <w:tcBorders>
              <w:top w:val="single" w:sz="4" w:space="0" w:color="000000"/>
              <w:left w:val="single" w:sz="4" w:space="0" w:color="000000"/>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4.</w:t>
            </w:r>
            <w:r>
              <w:rPr>
                <w:rFonts w:ascii="仿宋_GB2312" w:eastAsia="仿宋_GB2312" w:hAnsi="仿宋_GB2312" w:cs="仿宋_GB2312" w:hint="eastAsia"/>
                <w:color w:val="000000" w:themeColor="text1"/>
                <w:sz w:val="24"/>
              </w:rPr>
              <w:t>切配加工：按要求分区域、砧板切配食材，形状统一，合理利用边角料，减少浪费。</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400"/>
          <w:jc w:val="center"/>
        </w:trPr>
        <w:tc>
          <w:tcPr>
            <w:tcW w:w="1025" w:type="dxa"/>
            <w:vMerge/>
            <w:tcBorders>
              <w:top w:val="single" w:sz="4" w:space="0" w:color="000000"/>
              <w:left w:val="single" w:sz="4" w:space="0" w:color="000000"/>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w:t>
            </w:r>
            <w:r>
              <w:rPr>
                <w:rFonts w:ascii="仿宋_GB2312" w:eastAsia="仿宋_GB2312" w:hAnsi="仿宋_GB2312" w:cs="仿宋_GB2312" w:hint="eastAsia"/>
                <w:color w:val="000000" w:themeColor="text1"/>
                <w:sz w:val="24"/>
              </w:rPr>
              <w:t>烹饪出菜：菜肴做到色香味俱佳，分时分段烧制，按时出菜，不得人为造成烧制浪费。</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82"/>
          <w:jc w:val="center"/>
        </w:trPr>
        <w:tc>
          <w:tcPr>
            <w:tcW w:w="1025"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auto"/>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w:t>
            </w:r>
            <w:r>
              <w:rPr>
                <w:rFonts w:ascii="仿宋_GB2312" w:eastAsia="仿宋_GB2312" w:hAnsi="仿宋_GB2312" w:cs="仿宋_GB2312" w:hint="eastAsia"/>
                <w:color w:val="000000" w:themeColor="text1"/>
                <w:sz w:val="24"/>
              </w:rPr>
              <w:t>物料存放：摆放整齐，物料分开，合理领料，按标准存放剩余食材，保证先进先出。</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bottom w:val="single" w:sz="4" w:space="0" w:color="auto"/>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39"/>
          <w:jc w:val="center"/>
        </w:trPr>
        <w:tc>
          <w:tcPr>
            <w:tcW w:w="1025"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auto"/>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w:t>
            </w:r>
            <w:r>
              <w:rPr>
                <w:rFonts w:ascii="仿宋_GB2312" w:eastAsia="仿宋_GB2312" w:hAnsi="仿宋_GB2312" w:cs="仿宋_GB2312" w:hint="eastAsia"/>
                <w:color w:val="000000" w:themeColor="text1"/>
                <w:sz w:val="24"/>
              </w:rPr>
              <w:t>操作培训：按要求操作厨房设备，加强培训，做好养护，不得人为故意损坏。</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top w:val="single" w:sz="4" w:space="0" w:color="auto"/>
              <w:left w:val="single" w:sz="4" w:space="0" w:color="000000"/>
              <w:bottom w:val="single" w:sz="4" w:space="0" w:color="auto"/>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31"/>
          <w:jc w:val="center"/>
        </w:trPr>
        <w:tc>
          <w:tcPr>
            <w:tcW w:w="1025"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auto"/>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8.</w:t>
            </w:r>
            <w:r>
              <w:rPr>
                <w:rFonts w:ascii="仿宋_GB2312" w:eastAsia="仿宋_GB2312" w:hAnsi="仿宋_GB2312" w:cs="仿宋_GB2312" w:hint="eastAsia"/>
                <w:color w:val="000000" w:themeColor="text1"/>
                <w:sz w:val="24"/>
              </w:rPr>
              <w:t>厨后清理：废弃物按垃圾分类要求当餐清理，做好区域内卫生，关闭水电煤。</w:t>
            </w:r>
          </w:p>
        </w:tc>
        <w:tc>
          <w:tcPr>
            <w:tcW w:w="525" w:type="dxa"/>
            <w:vMerge/>
            <w:tcBorders>
              <w:left w:val="single" w:sz="4" w:space="0" w:color="000000"/>
              <w:bottom w:val="single" w:sz="4" w:space="0" w:color="auto"/>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bottom w:val="single" w:sz="4" w:space="0" w:color="auto"/>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top w:val="single" w:sz="4" w:space="0" w:color="auto"/>
              <w:left w:val="single" w:sz="4" w:space="0" w:color="000000"/>
              <w:bottom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07"/>
          <w:jc w:val="center"/>
        </w:trPr>
        <w:tc>
          <w:tcPr>
            <w:tcW w:w="1025" w:type="dxa"/>
            <w:vMerge w:val="restart"/>
            <w:tcBorders>
              <w:top w:val="single" w:sz="4" w:space="0" w:color="auto"/>
              <w:left w:val="single" w:sz="4" w:space="0" w:color="000000"/>
              <w:bottom w:val="single" w:sz="4" w:space="0" w:color="auto"/>
              <w:right w:val="single" w:sz="4" w:space="0" w:color="000000"/>
            </w:tcBorders>
            <w:shd w:val="clear" w:color="auto" w:fill="auto"/>
            <w:vAlign w:val="center"/>
          </w:tcPr>
          <w:p w:rsidR="00263B0D" w:rsidRDefault="00D80DB4">
            <w:pPr>
              <w:widowControl/>
              <w:spacing w:line="300" w:lineRule="exact"/>
              <w:jc w:val="center"/>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b/>
                <w:bCs/>
                <w:color w:val="000000" w:themeColor="text1"/>
                <w:kern w:val="0"/>
                <w:sz w:val="24"/>
              </w:rPr>
              <w:t>食品安全</w:t>
            </w:r>
          </w:p>
          <w:p w:rsidR="00263B0D" w:rsidRDefault="00D80DB4">
            <w:pPr>
              <w:widowControl/>
              <w:spacing w:line="300" w:lineRule="exact"/>
              <w:jc w:val="center"/>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w:t>
            </w:r>
            <w:r>
              <w:rPr>
                <w:rFonts w:ascii="仿宋_GB2312" w:eastAsia="仿宋_GB2312" w:hAnsi="仿宋_GB2312" w:cs="仿宋_GB2312" w:hint="eastAsia"/>
                <w:color w:val="000000" w:themeColor="text1"/>
                <w:kern w:val="0"/>
                <w:sz w:val="24"/>
              </w:rPr>
              <w:t>20</w:t>
            </w:r>
            <w:r>
              <w:rPr>
                <w:rFonts w:ascii="仿宋_GB2312" w:eastAsia="仿宋_GB2312" w:hAnsi="仿宋_GB2312" w:cs="仿宋_GB2312" w:hint="eastAsia"/>
                <w:color w:val="000000" w:themeColor="text1"/>
                <w:kern w:val="0"/>
                <w:sz w:val="24"/>
              </w:rPr>
              <w:t>分，每发现一次扣</w:t>
            </w:r>
            <w:r>
              <w:rPr>
                <w:rFonts w:ascii="仿宋_GB2312" w:eastAsia="仿宋_GB2312" w:hAnsi="仿宋_GB2312" w:cs="仿宋_GB2312" w:hint="eastAsia"/>
                <w:color w:val="000000" w:themeColor="text1"/>
                <w:kern w:val="0"/>
                <w:sz w:val="24"/>
              </w:rPr>
              <w:t>1</w:t>
            </w:r>
            <w:r>
              <w:rPr>
                <w:rFonts w:ascii="仿宋_GB2312" w:eastAsia="仿宋_GB2312" w:hAnsi="仿宋_GB2312" w:cs="仿宋_GB2312" w:hint="eastAsia"/>
                <w:color w:val="000000" w:themeColor="text1"/>
                <w:kern w:val="0"/>
                <w:sz w:val="24"/>
              </w:rPr>
              <w:t>分）</w:t>
            </w:r>
          </w:p>
        </w:tc>
        <w:tc>
          <w:tcPr>
            <w:tcW w:w="6151" w:type="dxa"/>
            <w:tcBorders>
              <w:top w:val="single" w:sz="4" w:space="0" w:color="auto"/>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w:t>
            </w:r>
            <w:r>
              <w:rPr>
                <w:rFonts w:ascii="仿宋_GB2312" w:eastAsia="仿宋_GB2312" w:hAnsi="仿宋_GB2312" w:cs="仿宋_GB2312" w:hint="eastAsia"/>
                <w:color w:val="000000" w:themeColor="text1"/>
                <w:sz w:val="24"/>
              </w:rPr>
              <w:t>出入管理：非食堂工作人员禁入后厨，按要求出入专间。</w:t>
            </w:r>
          </w:p>
        </w:tc>
        <w:tc>
          <w:tcPr>
            <w:tcW w:w="525" w:type="dxa"/>
            <w:vMerge w:val="restart"/>
            <w:tcBorders>
              <w:top w:val="single" w:sz="4" w:space="0" w:color="auto"/>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30" w:type="dxa"/>
            <w:vMerge w:val="restart"/>
            <w:tcBorders>
              <w:top w:val="single" w:sz="4" w:space="0" w:color="auto"/>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57"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52"/>
          <w:jc w:val="center"/>
        </w:trPr>
        <w:tc>
          <w:tcPr>
            <w:tcW w:w="1025"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2.</w:t>
            </w:r>
            <w:r>
              <w:rPr>
                <w:rFonts w:ascii="仿宋_GB2312" w:eastAsia="仿宋_GB2312" w:hAnsi="仿宋_GB2312" w:cs="仿宋_GB2312" w:hint="eastAsia"/>
                <w:color w:val="000000" w:themeColor="text1"/>
                <w:sz w:val="24"/>
              </w:rPr>
              <w:t>生熟管理：生熟厨具分开存放、分开使用；直接入口食品、原料与成品分开放置。</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bottom w:val="single" w:sz="4" w:space="0" w:color="auto"/>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05"/>
          <w:jc w:val="center"/>
        </w:trPr>
        <w:tc>
          <w:tcPr>
            <w:tcW w:w="1025"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w:t>
            </w:r>
            <w:r>
              <w:rPr>
                <w:rFonts w:ascii="仿宋_GB2312" w:eastAsia="仿宋_GB2312" w:hAnsi="仿宋_GB2312" w:cs="仿宋_GB2312" w:hint="eastAsia"/>
                <w:color w:val="000000" w:themeColor="text1"/>
                <w:sz w:val="24"/>
              </w:rPr>
              <w:t>消毒管理：所有餐具按要求消毒，专间按规定做好紫外线消毒。</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top w:val="single" w:sz="4" w:space="0" w:color="auto"/>
              <w:left w:val="single" w:sz="4" w:space="0" w:color="000000"/>
              <w:bottom w:val="single" w:sz="4" w:space="0" w:color="auto"/>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381"/>
          <w:jc w:val="center"/>
        </w:trPr>
        <w:tc>
          <w:tcPr>
            <w:tcW w:w="1025"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4.</w:t>
            </w:r>
            <w:r>
              <w:rPr>
                <w:rFonts w:ascii="仿宋_GB2312" w:eastAsia="仿宋_GB2312" w:hAnsi="仿宋_GB2312" w:cs="仿宋_GB2312" w:hint="eastAsia"/>
                <w:color w:val="000000" w:themeColor="text1"/>
                <w:sz w:val="24"/>
              </w:rPr>
              <w:t>台账管理：做好食品添加剂、留样、晨检、消毒、灭四害等台账登记管理。</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bottom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top w:val="single" w:sz="4" w:space="0" w:color="auto"/>
              <w:left w:val="single" w:sz="4" w:space="0" w:color="000000"/>
              <w:bottom w:val="single" w:sz="4" w:space="0" w:color="auto"/>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432"/>
          <w:jc w:val="center"/>
        </w:trPr>
        <w:tc>
          <w:tcPr>
            <w:tcW w:w="1025" w:type="dxa"/>
            <w:vMerge w:val="restart"/>
            <w:tcBorders>
              <w:top w:val="single" w:sz="4" w:space="0" w:color="auto"/>
              <w:left w:val="single" w:sz="4" w:space="0" w:color="000000"/>
              <w:bottom w:val="single" w:sz="4" w:space="0" w:color="auto"/>
              <w:right w:val="single" w:sz="4" w:space="0" w:color="000000"/>
            </w:tcBorders>
            <w:shd w:val="clear" w:color="auto" w:fill="auto"/>
            <w:vAlign w:val="center"/>
          </w:tcPr>
          <w:p w:rsidR="00263B0D" w:rsidRDefault="00D80DB4">
            <w:pPr>
              <w:widowControl/>
              <w:spacing w:line="300" w:lineRule="exact"/>
              <w:jc w:val="center"/>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b/>
                <w:bCs/>
                <w:color w:val="000000" w:themeColor="text1"/>
                <w:kern w:val="0"/>
                <w:sz w:val="24"/>
              </w:rPr>
              <w:t>节约节能</w:t>
            </w:r>
          </w:p>
          <w:p w:rsidR="00263B0D" w:rsidRDefault="00D80DB4">
            <w:pPr>
              <w:widowControl/>
              <w:spacing w:line="300" w:lineRule="exact"/>
              <w:jc w:val="center"/>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w:t>
            </w:r>
            <w:r>
              <w:rPr>
                <w:rFonts w:ascii="仿宋_GB2312" w:eastAsia="仿宋_GB2312" w:hAnsi="仿宋_GB2312" w:cs="仿宋_GB2312" w:hint="eastAsia"/>
                <w:color w:val="000000" w:themeColor="text1"/>
                <w:kern w:val="0"/>
                <w:sz w:val="24"/>
              </w:rPr>
              <w:t>10</w:t>
            </w:r>
            <w:r>
              <w:rPr>
                <w:rFonts w:ascii="仿宋_GB2312" w:eastAsia="仿宋_GB2312" w:hAnsi="仿宋_GB2312" w:cs="仿宋_GB2312" w:hint="eastAsia"/>
                <w:color w:val="000000" w:themeColor="text1"/>
                <w:kern w:val="0"/>
                <w:sz w:val="24"/>
              </w:rPr>
              <w:t>分，每发现一次扣</w:t>
            </w:r>
            <w:r>
              <w:rPr>
                <w:rFonts w:ascii="仿宋_GB2312" w:eastAsia="仿宋_GB2312" w:hAnsi="仿宋_GB2312" w:cs="仿宋_GB2312" w:hint="eastAsia"/>
                <w:color w:val="000000" w:themeColor="text1"/>
                <w:kern w:val="0"/>
                <w:sz w:val="24"/>
              </w:rPr>
              <w:t>1</w:t>
            </w:r>
            <w:r>
              <w:rPr>
                <w:rFonts w:ascii="仿宋_GB2312" w:eastAsia="仿宋_GB2312" w:hAnsi="仿宋_GB2312" w:cs="仿宋_GB2312" w:hint="eastAsia"/>
                <w:color w:val="000000" w:themeColor="text1"/>
                <w:kern w:val="0"/>
                <w:sz w:val="24"/>
              </w:rPr>
              <w:t>分）</w:t>
            </w: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w:t>
            </w:r>
            <w:r>
              <w:rPr>
                <w:rFonts w:ascii="仿宋_GB2312" w:eastAsia="仿宋_GB2312" w:hAnsi="仿宋_GB2312" w:cs="仿宋_GB2312" w:hint="eastAsia"/>
                <w:color w:val="000000" w:themeColor="text1"/>
                <w:sz w:val="24"/>
              </w:rPr>
              <w:t>能源节约：</w:t>
            </w:r>
            <w:r>
              <w:rPr>
                <w:rFonts w:ascii="仿宋_GB2312" w:eastAsia="仿宋_GB2312" w:hAnsi="仿宋_GB2312" w:cs="仿宋_GB2312" w:hint="eastAsia"/>
                <w:color w:val="000000" w:themeColor="text1"/>
                <w:kern w:val="0"/>
                <w:sz w:val="24"/>
              </w:rPr>
              <w:t>电源</w:t>
            </w:r>
            <w:r>
              <w:rPr>
                <w:rFonts w:ascii="仿宋_GB2312" w:eastAsia="仿宋_GB2312" w:hAnsi="仿宋_GB2312" w:cs="仿宋_GB2312" w:hint="eastAsia"/>
                <w:color w:val="000000" w:themeColor="text1"/>
                <w:kern w:val="0"/>
                <w:sz w:val="24"/>
              </w:rPr>
              <w:t>、水源、燃气、空调及设施</w:t>
            </w:r>
            <w:r>
              <w:rPr>
                <w:rFonts w:ascii="仿宋_GB2312" w:eastAsia="仿宋_GB2312" w:hAnsi="仿宋_GB2312" w:cs="仿宋_GB2312" w:hint="eastAsia"/>
                <w:color w:val="000000" w:themeColor="text1"/>
                <w:kern w:val="0"/>
                <w:sz w:val="24"/>
              </w:rPr>
              <w:t>设备</w:t>
            </w:r>
            <w:r>
              <w:rPr>
                <w:rFonts w:ascii="仿宋_GB2312" w:eastAsia="仿宋_GB2312" w:hAnsi="仿宋_GB2312" w:cs="仿宋_GB2312" w:hint="eastAsia"/>
                <w:color w:val="000000" w:themeColor="text1"/>
                <w:kern w:val="0"/>
                <w:sz w:val="24"/>
              </w:rPr>
              <w:t>等</w:t>
            </w:r>
            <w:r>
              <w:rPr>
                <w:rFonts w:ascii="仿宋_GB2312" w:eastAsia="仿宋_GB2312" w:hAnsi="仿宋_GB2312" w:cs="仿宋_GB2312" w:hint="eastAsia"/>
                <w:color w:val="000000" w:themeColor="text1"/>
                <w:kern w:val="0"/>
                <w:sz w:val="24"/>
              </w:rPr>
              <w:t>按规定开启、关闭</w:t>
            </w:r>
            <w:r>
              <w:rPr>
                <w:rFonts w:ascii="仿宋_GB2312" w:eastAsia="仿宋_GB2312" w:hAnsi="仿宋_GB2312" w:cs="仿宋_GB2312" w:hint="eastAsia"/>
                <w:color w:val="000000" w:themeColor="text1"/>
                <w:kern w:val="0"/>
                <w:sz w:val="24"/>
              </w:rPr>
              <w:t>。</w:t>
            </w:r>
          </w:p>
        </w:tc>
        <w:tc>
          <w:tcPr>
            <w:tcW w:w="525"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30" w:type="dxa"/>
            <w:vMerge w:val="restart"/>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57" w:type="dxa"/>
            <w:vMerge w:val="restart"/>
            <w:tcBorders>
              <w:top w:val="single" w:sz="4" w:space="0" w:color="auto"/>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510"/>
          <w:jc w:val="center"/>
        </w:trPr>
        <w:tc>
          <w:tcPr>
            <w:tcW w:w="1025"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bottom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2.</w:t>
            </w:r>
            <w:r>
              <w:rPr>
                <w:rFonts w:ascii="仿宋_GB2312" w:eastAsia="仿宋_GB2312" w:hAnsi="仿宋_GB2312" w:cs="仿宋_GB2312" w:hint="eastAsia"/>
                <w:color w:val="000000" w:themeColor="text1"/>
                <w:sz w:val="24"/>
              </w:rPr>
              <w:t>食</w:t>
            </w:r>
            <w:r>
              <w:rPr>
                <w:rFonts w:ascii="仿宋_GB2312" w:eastAsia="仿宋_GB2312" w:hAnsi="仿宋_GB2312" w:cs="仿宋_GB2312" w:hint="eastAsia"/>
                <w:color w:val="000000" w:themeColor="text1"/>
                <w:kern w:val="0"/>
                <w:sz w:val="24"/>
              </w:rPr>
              <w:t>材节约：</w:t>
            </w:r>
            <w:r>
              <w:rPr>
                <w:rFonts w:ascii="仿宋_GB2312" w:eastAsia="仿宋_GB2312" w:hAnsi="仿宋_GB2312" w:cs="仿宋_GB2312" w:hint="eastAsia"/>
                <w:color w:val="000000" w:themeColor="text1"/>
                <w:kern w:val="0"/>
                <w:sz w:val="24"/>
              </w:rPr>
              <w:t>杜绝食材加工过程中人为造成的浪费；做好成本控制，掌握就餐情况，分时分段精准烹饪，减少剩菜剩饭的产生；协助做好成本核算。</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443"/>
          <w:jc w:val="center"/>
        </w:trPr>
        <w:tc>
          <w:tcPr>
            <w:tcW w:w="1025"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263B0D" w:rsidRDefault="00263B0D">
            <w:pPr>
              <w:spacing w:line="300" w:lineRule="exact"/>
              <w:jc w:val="center"/>
              <w:rPr>
                <w:rFonts w:ascii="仿宋_GB2312" w:eastAsia="仿宋_GB2312" w:hAnsi="仿宋_GB2312" w:cs="仿宋_GB2312"/>
                <w:color w:val="000000" w:themeColor="text1"/>
                <w:sz w:val="24"/>
              </w:rPr>
            </w:pPr>
          </w:p>
        </w:tc>
        <w:tc>
          <w:tcPr>
            <w:tcW w:w="6151" w:type="dxa"/>
            <w:tcBorders>
              <w:top w:val="single" w:sz="4" w:space="0" w:color="000000"/>
              <w:left w:val="single" w:sz="4" w:space="0" w:color="000000"/>
            </w:tcBorders>
            <w:shd w:val="clear" w:color="auto" w:fill="FFFFFF"/>
            <w:vAlign w:val="center"/>
          </w:tcPr>
          <w:p w:rsidR="00263B0D" w:rsidRDefault="00D80DB4">
            <w:pPr>
              <w:widowControl/>
              <w:spacing w:line="300" w:lineRule="exact"/>
              <w:jc w:val="left"/>
              <w:textAlignment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kern w:val="0"/>
                <w:sz w:val="24"/>
              </w:rPr>
              <w:t>3.</w:t>
            </w:r>
            <w:r>
              <w:rPr>
                <w:rFonts w:ascii="仿宋_GB2312" w:eastAsia="仿宋_GB2312" w:hAnsi="仿宋_GB2312" w:cs="仿宋_GB2312" w:hint="eastAsia"/>
                <w:color w:val="000000" w:themeColor="text1"/>
                <w:kern w:val="0"/>
                <w:sz w:val="24"/>
              </w:rPr>
              <w:t>垃圾分类：</w:t>
            </w:r>
            <w:r>
              <w:rPr>
                <w:rFonts w:ascii="仿宋_GB2312" w:eastAsia="仿宋_GB2312" w:hAnsi="仿宋_GB2312" w:cs="仿宋_GB2312" w:hint="eastAsia"/>
                <w:color w:val="000000" w:themeColor="text1"/>
                <w:kern w:val="0"/>
                <w:sz w:val="24"/>
              </w:rPr>
              <w:t>做好食堂垃圾分类、投放、登记及垃圾处理工作，</w:t>
            </w:r>
          </w:p>
        </w:tc>
        <w:tc>
          <w:tcPr>
            <w:tcW w:w="525"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30" w:type="dxa"/>
            <w:vMerge/>
            <w:tcBorders>
              <w:left w:val="single" w:sz="4" w:space="0" w:color="000000"/>
              <w:right w:val="single" w:sz="4" w:space="0" w:color="000000"/>
            </w:tcBorders>
            <w:shd w:val="clear" w:color="auto" w:fill="FFFFFF"/>
            <w:vAlign w:val="center"/>
          </w:tcPr>
          <w:p w:rsidR="00263B0D" w:rsidRDefault="00263B0D">
            <w:pPr>
              <w:spacing w:line="300" w:lineRule="exact"/>
              <w:jc w:val="center"/>
              <w:rPr>
                <w:rFonts w:ascii="仿宋_GB2312" w:eastAsia="仿宋_GB2312" w:hAnsi="仿宋_GB2312" w:cs="仿宋_GB2312"/>
                <w:b/>
                <w:color w:val="000000" w:themeColor="text1"/>
                <w:sz w:val="24"/>
              </w:rPr>
            </w:pPr>
          </w:p>
        </w:tc>
        <w:tc>
          <w:tcPr>
            <w:tcW w:w="657" w:type="dxa"/>
            <w:vMerge/>
            <w:tcBorders>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795"/>
          <w:jc w:val="center"/>
        </w:trPr>
        <w:tc>
          <w:tcPr>
            <w:tcW w:w="1025" w:type="dxa"/>
            <w:tcBorders>
              <w:top w:val="single" w:sz="4" w:space="0" w:color="auto"/>
              <w:left w:val="single" w:sz="4" w:space="0" w:color="000000"/>
              <w:bottom w:val="single" w:sz="4" w:space="0" w:color="auto"/>
              <w:right w:val="single" w:sz="4" w:space="0" w:color="000000"/>
            </w:tcBorders>
            <w:shd w:val="clear" w:color="auto" w:fill="auto"/>
            <w:vAlign w:val="center"/>
          </w:tcPr>
          <w:p w:rsidR="00263B0D" w:rsidRDefault="00D80DB4">
            <w:pPr>
              <w:widowControl/>
              <w:spacing w:line="300" w:lineRule="exact"/>
              <w:jc w:val="center"/>
              <w:textAlignment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b/>
                <w:bCs/>
                <w:color w:val="000000" w:themeColor="text1"/>
                <w:kern w:val="0"/>
                <w:sz w:val="24"/>
              </w:rPr>
              <w:t>其他巡查</w:t>
            </w:r>
            <w:r>
              <w:rPr>
                <w:rFonts w:ascii="仿宋_GB2312" w:eastAsia="仿宋_GB2312" w:hAnsi="仿宋_GB2312" w:cs="仿宋_GB2312" w:hint="eastAsia"/>
                <w:color w:val="000000" w:themeColor="text1"/>
                <w:kern w:val="0"/>
                <w:sz w:val="24"/>
              </w:rPr>
              <w:t>（</w:t>
            </w:r>
            <w:r>
              <w:rPr>
                <w:rFonts w:ascii="仿宋_GB2312" w:eastAsia="仿宋_GB2312" w:hAnsi="仿宋_GB2312" w:cs="仿宋_GB2312" w:hint="eastAsia"/>
                <w:color w:val="000000" w:themeColor="text1"/>
                <w:kern w:val="0"/>
                <w:sz w:val="24"/>
              </w:rPr>
              <w:t>10</w:t>
            </w:r>
            <w:r>
              <w:rPr>
                <w:rFonts w:ascii="仿宋_GB2312" w:eastAsia="仿宋_GB2312" w:hAnsi="仿宋_GB2312" w:cs="仿宋_GB2312" w:hint="eastAsia"/>
                <w:color w:val="000000" w:themeColor="text1"/>
                <w:kern w:val="0"/>
                <w:sz w:val="24"/>
              </w:rPr>
              <w:t>分，酌情扣分</w:t>
            </w:r>
            <w:r>
              <w:rPr>
                <w:rFonts w:ascii="仿宋_GB2312" w:eastAsia="仿宋_GB2312" w:hAnsi="仿宋_GB2312" w:cs="仿宋_GB2312" w:hint="eastAsia"/>
                <w:color w:val="000000" w:themeColor="text1"/>
                <w:kern w:val="0"/>
                <w:sz w:val="24"/>
              </w:rPr>
              <w:t>）</w:t>
            </w:r>
          </w:p>
        </w:tc>
        <w:tc>
          <w:tcPr>
            <w:tcW w:w="6151" w:type="dxa"/>
            <w:tcBorders>
              <w:top w:val="single" w:sz="4" w:space="0" w:color="000000"/>
              <w:left w:val="single" w:sz="4" w:space="0" w:color="000000"/>
            </w:tcBorders>
            <w:shd w:val="clear" w:color="auto" w:fill="FFFFFF"/>
            <w:vAlign w:val="center"/>
          </w:tcPr>
          <w:p w:rsidR="00263B0D" w:rsidRDefault="00263B0D">
            <w:pPr>
              <w:widowControl/>
              <w:spacing w:line="300" w:lineRule="exact"/>
              <w:jc w:val="left"/>
              <w:textAlignment w:val="center"/>
              <w:rPr>
                <w:rFonts w:ascii="仿宋_GB2312" w:eastAsia="仿宋_GB2312" w:hAnsi="仿宋_GB2312" w:cs="仿宋_GB2312"/>
                <w:color w:val="000000" w:themeColor="text1"/>
                <w:kern w:val="0"/>
                <w:sz w:val="24"/>
              </w:rPr>
            </w:pPr>
          </w:p>
        </w:tc>
        <w:tc>
          <w:tcPr>
            <w:tcW w:w="525" w:type="dxa"/>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30" w:type="dxa"/>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57" w:type="dxa"/>
            <w:tcBorders>
              <w:top w:val="single" w:sz="4" w:space="0" w:color="000000"/>
              <w:left w:val="single" w:sz="4" w:space="0" w:color="000000"/>
              <w:right w:val="single" w:sz="4" w:space="0" w:color="000000"/>
            </w:tcBorders>
            <w:shd w:val="clear" w:color="auto" w:fill="FFFFFF"/>
            <w:vAlign w:val="center"/>
          </w:tcPr>
          <w:p w:rsidR="00263B0D" w:rsidRDefault="00263B0D">
            <w:pPr>
              <w:widowControl/>
              <w:spacing w:line="300" w:lineRule="exact"/>
              <w:jc w:val="center"/>
              <w:textAlignment w:val="center"/>
              <w:rPr>
                <w:rFonts w:ascii="仿宋_GB2312" w:eastAsia="仿宋_GB2312" w:hAnsi="仿宋_GB2312" w:cs="仿宋_GB2312"/>
                <w:color w:val="000000" w:themeColor="text1"/>
                <w:sz w:val="24"/>
              </w:rPr>
            </w:pPr>
          </w:p>
        </w:tc>
      </w:tr>
      <w:tr w:rsidR="00263B0D">
        <w:trPr>
          <w:trHeight w:val="562"/>
          <w:jc w:val="center"/>
        </w:trPr>
        <w:tc>
          <w:tcPr>
            <w:tcW w:w="1025" w:type="dxa"/>
            <w:tcBorders>
              <w:top w:val="single" w:sz="4" w:space="0" w:color="auto"/>
              <w:left w:val="single" w:sz="4" w:space="0" w:color="000000"/>
              <w:bottom w:val="single" w:sz="4" w:space="0" w:color="000000"/>
              <w:right w:val="single" w:sz="4" w:space="0" w:color="000000"/>
            </w:tcBorders>
            <w:vAlign w:val="center"/>
          </w:tcPr>
          <w:p w:rsidR="00263B0D" w:rsidRDefault="00D80DB4">
            <w:pPr>
              <w:widowControl/>
              <w:spacing w:line="300" w:lineRule="exact"/>
              <w:jc w:val="center"/>
              <w:textAlignment w:val="center"/>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kern w:val="0"/>
                <w:sz w:val="24"/>
              </w:rPr>
              <w:t>合计</w:t>
            </w:r>
            <w:r>
              <w:rPr>
                <w:rFonts w:ascii="仿宋_GB2312" w:eastAsia="仿宋_GB2312" w:hAnsi="仿宋_GB2312" w:cs="仿宋_GB2312" w:hint="eastAsia"/>
                <w:b/>
                <w:color w:val="000000" w:themeColor="text1"/>
                <w:kern w:val="0"/>
                <w:sz w:val="24"/>
              </w:rPr>
              <w:t>100</w:t>
            </w:r>
            <w:r>
              <w:rPr>
                <w:rFonts w:ascii="仿宋_GB2312" w:eastAsia="仿宋_GB2312" w:hAnsi="仿宋_GB2312" w:cs="仿宋_GB2312" w:hint="eastAsia"/>
                <w:b/>
                <w:color w:val="000000" w:themeColor="text1"/>
                <w:kern w:val="0"/>
                <w:sz w:val="24"/>
              </w:rPr>
              <w:t>分</w:t>
            </w:r>
          </w:p>
        </w:tc>
        <w:tc>
          <w:tcPr>
            <w:tcW w:w="6151" w:type="dxa"/>
            <w:tcBorders>
              <w:top w:val="single" w:sz="4" w:space="0" w:color="000000"/>
              <w:left w:val="single" w:sz="4" w:space="0" w:color="000000"/>
              <w:bottom w:val="single" w:sz="4" w:space="0" w:color="000000"/>
            </w:tcBorders>
            <w:vAlign w:val="bottom"/>
          </w:tcPr>
          <w:p w:rsidR="00263B0D" w:rsidRDefault="00263B0D">
            <w:pPr>
              <w:spacing w:line="300" w:lineRule="exact"/>
              <w:rPr>
                <w:rFonts w:ascii="仿宋_GB2312" w:eastAsia="仿宋_GB2312" w:hAnsi="仿宋_GB2312" w:cs="仿宋_GB2312"/>
                <w:color w:val="000000" w:themeColor="text1"/>
                <w:sz w:val="24"/>
              </w:rPr>
            </w:pPr>
          </w:p>
        </w:tc>
        <w:tc>
          <w:tcPr>
            <w:tcW w:w="525" w:type="dxa"/>
            <w:tcBorders>
              <w:top w:val="single" w:sz="4" w:space="0" w:color="000000"/>
              <w:left w:val="single" w:sz="4" w:space="0" w:color="000000"/>
              <w:bottom w:val="single" w:sz="4" w:space="0" w:color="000000"/>
            </w:tcBorders>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30" w:type="dxa"/>
            <w:tcBorders>
              <w:top w:val="single" w:sz="4" w:space="0" w:color="000000"/>
              <w:left w:val="single" w:sz="4" w:space="0" w:color="000000"/>
              <w:bottom w:val="single" w:sz="4" w:space="0" w:color="000000"/>
            </w:tcBorders>
            <w:vAlign w:val="center"/>
          </w:tcPr>
          <w:p w:rsidR="00263B0D" w:rsidRDefault="00263B0D">
            <w:pPr>
              <w:widowControl/>
              <w:spacing w:line="300" w:lineRule="exact"/>
              <w:jc w:val="center"/>
              <w:textAlignment w:val="center"/>
              <w:rPr>
                <w:rFonts w:ascii="仿宋_GB2312" w:eastAsia="仿宋_GB2312" w:hAnsi="仿宋_GB2312" w:cs="仿宋_GB2312"/>
                <w:b/>
                <w:color w:val="000000" w:themeColor="text1"/>
                <w:sz w:val="24"/>
              </w:rPr>
            </w:pPr>
          </w:p>
        </w:tc>
        <w:tc>
          <w:tcPr>
            <w:tcW w:w="657" w:type="dxa"/>
            <w:tcBorders>
              <w:top w:val="single" w:sz="4" w:space="0" w:color="000000"/>
              <w:left w:val="single" w:sz="4" w:space="0" w:color="000000"/>
              <w:bottom w:val="single" w:sz="4" w:space="0" w:color="000000"/>
              <w:right w:val="single" w:sz="4" w:space="0" w:color="000000"/>
            </w:tcBorders>
            <w:vAlign w:val="center"/>
          </w:tcPr>
          <w:p w:rsidR="00263B0D" w:rsidRDefault="00263B0D">
            <w:pPr>
              <w:spacing w:line="300" w:lineRule="exact"/>
              <w:jc w:val="center"/>
              <w:rPr>
                <w:rFonts w:ascii="仿宋_GB2312" w:eastAsia="仿宋_GB2312" w:hAnsi="仿宋_GB2312" w:cs="仿宋_GB2312"/>
                <w:color w:val="000000" w:themeColor="text1"/>
                <w:sz w:val="24"/>
              </w:rPr>
            </w:pPr>
          </w:p>
        </w:tc>
      </w:tr>
    </w:tbl>
    <w:p w:rsidR="00263B0D" w:rsidRDefault="00D80DB4">
      <w:pPr>
        <w:adjustRightInd w:val="0"/>
        <w:spacing w:line="288" w:lineRule="auto"/>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color w:val="000000" w:themeColor="text1"/>
          <w:sz w:val="24"/>
        </w:rPr>
        <w:t>二</w:t>
      </w: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color w:val="000000" w:themeColor="text1"/>
          <w:sz w:val="24"/>
        </w:rPr>
        <w:t>考核形式</w:t>
      </w:r>
    </w:p>
    <w:p w:rsidR="00263B0D" w:rsidRDefault="00D80DB4">
      <w:pPr>
        <w:widowControl/>
        <w:adjustRightInd w:val="0"/>
        <w:snapToGrid w:val="0"/>
        <w:spacing w:line="288" w:lineRule="auto"/>
        <w:ind w:firstLineChars="200" w:firstLine="48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sz w:val="24"/>
        </w:rPr>
        <w:t>采购人</w:t>
      </w:r>
      <w:r>
        <w:rPr>
          <w:rFonts w:ascii="仿宋_GB2312" w:eastAsia="仿宋_GB2312" w:hAnsi="仿宋_GB2312" w:cs="仿宋_GB2312" w:hint="eastAsia"/>
          <w:color w:val="000000" w:themeColor="text1"/>
          <w:sz w:val="24"/>
        </w:rPr>
        <w:t>采用每</w:t>
      </w:r>
      <w:r>
        <w:rPr>
          <w:rFonts w:ascii="仿宋_GB2312" w:eastAsia="仿宋_GB2312" w:hAnsi="仿宋_GB2312" w:cs="仿宋_GB2312" w:hint="eastAsia"/>
          <w:color w:val="000000" w:themeColor="text1"/>
          <w:sz w:val="24"/>
        </w:rPr>
        <w:t>月</w:t>
      </w:r>
      <w:r>
        <w:rPr>
          <w:rFonts w:ascii="仿宋_GB2312" w:eastAsia="仿宋_GB2312" w:hAnsi="仿宋_GB2312" w:cs="仿宋_GB2312" w:hint="eastAsia"/>
          <w:color w:val="000000" w:themeColor="text1"/>
          <w:sz w:val="24"/>
        </w:rPr>
        <w:t>不定期的方式，按照《考核内容》组织考核，发现问题及时记录，并当场告知</w:t>
      </w:r>
      <w:r>
        <w:rPr>
          <w:rFonts w:ascii="仿宋_GB2312" w:eastAsia="仿宋_GB2312" w:hAnsi="仿宋_GB2312" w:cs="仿宋_GB2312" w:hint="eastAsia"/>
          <w:color w:val="000000" w:themeColor="text1"/>
          <w:sz w:val="24"/>
        </w:rPr>
        <w:t>投标人</w:t>
      </w:r>
      <w:r>
        <w:rPr>
          <w:rFonts w:ascii="仿宋_GB2312" w:eastAsia="仿宋_GB2312" w:hAnsi="仿宋_GB2312" w:cs="仿宋_GB2312" w:hint="eastAsia"/>
          <w:color w:val="000000" w:themeColor="text1"/>
          <w:sz w:val="24"/>
        </w:rPr>
        <w:t>管理人员。合同有规定的，按合同规定执行。</w:t>
      </w:r>
    </w:p>
    <w:p w:rsidR="00263B0D" w:rsidRDefault="00D80DB4">
      <w:pPr>
        <w:adjustRightInd w:val="0"/>
        <w:spacing w:line="288" w:lineRule="auto"/>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color w:val="000000" w:themeColor="text1"/>
          <w:sz w:val="24"/>
        </w:rPr>
        <w:t>三</w:t>
      </w:r>
      <w:r>
        <w:rPr>
          <w:rFonts w:ascii="仿宋_GB2312" w:eastAsia="仿宋_GB2312" w:hAnsi="仿宋_GB2312" w:cs="仿宋_GB2312" w:hint="eastAsia"/>
          <w:color w:val="000000" w:themeColor="text1"/>
          <w:sz w:val="24"/>
        </w:rPr>
        <w:t>）考核的分值设定</w:t>
      </w:r>
    </w:p>
    <w:p w:rsidR="00263B0D" w:rsidRDefault="00D80DB4">
      <w:pPr>
        <w:adjustRightInd w:val="0"/>
        <w:spacing w:line="288" w:lineRule="auto"/>
        <w:ind w:firstLineChars="200" w:firstLine="480"/>
        <w:jc w:val="left"/>
        <w:rPr>
          <w:rFonts w:ascii="仿宋_GB2312" w:eastAsia="仿宋_GB2312" w:hAnsi="仿宋_GB2312" w:cs="仿宋_GB2312"/>
          <w:color w:val="FF0000"/>
          <w:sz w:val="24"/>
          <w:lang w:val="zh-CN"/>
        </w:rPr>
      </w:pPr>
      <w:r>
        <w:rPr>
          <w:rFonts w:ascii="仿宋_GB2312" w:eastAsia="仿宋_GB2312" w:hAnsi="仿宋_GB2312" w:cs="仿宋_GB2312" w:hint="eastAsia"/>
          <w:color w:val="000000" w:themeColor="text1"/>
          <w:sz w:val="24"/>
        </w:rPr>
        <w:t>考核标准</w:t>
      </w: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color w:val="000000" w:themeColor="text1"/>
          <w:sz w:val="24"/>
        </w:rPr>
        <w:t>考核月基本分为</w:t>
      </w:r>
      <w:r>
        <w:rPr>
          <w:rFonts w:ascii="仿宋_GB2312" w:eastAsia="仿宋_GB2312" w:hAnsi="仿宋_GB2312" w:cs="仿宋_GB2312" w:hint="eastAsia"/>
          <w:color w:val="000000" w:themeColor="text1"/>
          <w:sz w:val="24"/>
        </w:rPr>
        <w:t>100</w:t>
      </w:r>
      <w:r>
        <w:rPr>
          <w:rFonts w:ascii="仿宋_GB2312" w:eastAsia="仿宋_GB2312" w:hAnsi="仿宋_GB2312" w:cs="仿宋_GB2312" w:hint="eastAsia"/>
          <w:color w:val="000000" w:themeColor="text1"/>
          <w:sz w:val="24"/>
        </w:rPr>
        <w:t>分</w:t>
      </w: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color w:val="000000" w:themeColor="text1"/>
          <w:sz w:val="24"/>
        </w:rPr>
        <w:t>95</w:t>
      </w:r>
      <w:r>
        <w:rPr>
          <w:rFonts w:ascii="仿宋_GB2312" w:eastAsia="仿宋_GB2312" w:hAnsi="仿宋_GB2312" w:cs="仿宋_GB2312" w:hint="eastAsia"/>
          <w:color w:val="000000" w:themeColor="text1"/>
          <w:sz w:val="24"/>
        </w:rPr>
        <w:t>分</w:t>
      </w: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color w:val="000000" w:themeColor="text1"/>
          <w:sz w:val="24"/>
        </w:rPr>
        <w:t>含</w:t>
      </w: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color w:val="000000" w:themeColor="text1"/>
          <w:sz w:val="24"/>
        </w:rPr>
        <w:t>以上为合格</w:t>
      </w: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color w:val="000000" w:themeColor="text1"/>
          <w:sz w:val="24"/>
        </w:rPr>
        <w:t>95</w:t>
      </w:r>
      <w:r>
        <w:rPr>
          <w:rFonts w:ascii="仿宋_GB2312" w:eastAsia="仿宋_GB2312" w:hAnsi="仿宋_GB2312" w:cs="仿宋_GB2312" w:hint="eastAsia"/>
          <w:color w:val="000000" w:themeColor="text1"/>
          <w:sz w:val="24"/>
        </w:rPr>
        <w:t>分以下为不合格，考核不合格，扣</w:t>
      </w:r>
      <w:r>
        <w:rPr>
          <w:rFonts w:ascii="仿宋_GB2312" w:eastAsia="仿宋_GB2312" w:hAnsi="仿宋_GB2312" w:cs="仿宋_GB2312" w:hint="eastAsia"/>
          <w:color w:val="000000" w:themeColor="text1"/>
          <w:sz w:val="24"/>
        </w:rPr>
        <w:t>1000</w:t>
      </w:r>
      <w:r>
        <w:rPr>
          <w:rFonts w:ascii="仿宋_GB2312" w:eastAsia="仿宋_GB2312" w:hAnsi="仿宋_GB2312" w:cs="仿宋_GB2312" w:hint="eastAsia"/>
          <w:color w:val="000000" w:themeColor="text1"/>
          <w:sz w:val="24"/>
        </w:rPr>
        <w:t>元。</w:t>
      </w:r>
    </w:p>
    <w:p w:rsidR="00263B0D" w:rsidRDefault="00263B0D">
      <w:pPr>
        <w:spacing w:line="360" w:lineRule="auto"/>
        <w:rPr>
          <w:rFonts w:ascii="仿宋_GB2312" w:eastAsia="仿宋_GB2312" w:hAnsiTheme="minorEastAsia" w:cstheme="minorEastAsia"/>
          <w:sz w:val="24"/>
          <w:lang w:val="zh-CN"/>
        </w:rPr>
      </w:pPr>
    </w:p>
    <w:bookmarkEnd w:id="5"/>
    <w:p w:rsidR="00263B0D" w:rsidRDefault="00D80DB4">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263B0D" w:rsidRDefault="00D80DB4">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263B0D" w:rsidRDefault="00263B0D">
      <w:pPr>
        <w:spacing w:line="480" w:lineRule="auto"/>
        <w:jc w:val="center"/>
        <w:rPr>
          <w:rFonts w:ascii="仿宋_GB2312" w:eastAsia="仿宋_GB2312" w:hAnsi="仿宋" w:cs="仿宋"/>
          <w:b/>
          <w:sz w:val="28"/>
          <w:szCs w:val="28"/>
        </w:rPr>
      </w:pPr>
    </w:p>
    <w:p w:rsidR="00263B0D" w:rsidRDefault="00263B0D">
      <w:pPr>
        <w:spacing w:line="480" w:lineRule="auto"/>
        <w:jc w:val="center"/>
        <w:rPr>
          <w:rFonts w:ascii="仿宋_GB2312" w:eastAsia="仿宋_GB2312" w:hAnsi="仿宋" w:cs="仿宋"/>
          <w:b/>
          <w:sz w:val="24"/>
        </w:rPr>
      </w:pPr>
    </w:p>
    <w:p w:rsidR="00263B0D" w:rsidRDefault="00D80DB4">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263B0D" w:rsidRDefault="00D80DB4">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263B0D" w:rsidRDefault="00D80DB4">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263B0D" w:rsidRDefault="00263B0D">
      <w:pPr>
        <w:spacing w:before="120" w:line="22" w:lineRule="atLeast"/>
        <w:rPr>
          <w:rFonts w:ascii="仿宋_GB2312" w:eastAsia="仿宋_GB2312" w:hAnsi="仿宋" w:cs="仿宋"/>
          <w:sz w:val="24"/>
        </w:rPr>
      </w:pPr>
    </w:p>
    <w:p w:rsidR="00263B0D" w:rsidRDefault="00263B0D">
      <w:pPr>
        <w:pStyle w:val="2"/>
        <w:numPr>
          <w:ilvl w:val="0"/>
          <w:numId w:val="0"/>
        </w:numPr>
        <w:ind w:left="992"/>
        <w:rPr>
          <w:rFonts w:cs="仿宋"/>
        </w:rPr>
      </w:pPr>
    </w:p>
    <w:p w:rsidR="00263B0D" w:rsidRDefault="00D80DB4">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263B0D" w:rsidRDefault="00263B0D">
      <w:pPr>
        <w:pStyle w:val="113"/>
        <w:spacing w:before="120" w:line="22" w:lineRule="atLeast"/>
        <w:rPr>
          <w:rFonts w:hAnsi="仿宋" w:cs="仿宋"/>
          <w:szCs w:val="24"/>
        </w:rPr>
      </w:pPr>
    </w:p>
    <w:p w:rsidR="00263B0D" w:rsidRDefault="00263B0D">
      <w:pPr>
        <w:pStyle w:val="113"/>
        <w:spacing w:before="120" w:line="22" w:lineRule="atLeast"/>
        <w:rPr>
          <w:rFonts w:hAnsi="仿宋" w:cs="仿宋"/>
          <w:szCs w:val="24"/>
        </w:rPr>
      </w:pPr>
    </w:p>
    <w:p w:rsidR="00263B0D" w:rsidRDefault="00263B0D">
      <w:pPr>
        <w:rPr>
          <w:rFonts w:ascii="仿宋_GB2312" w:eastAsia="仿宋_GB2312" w:hAnsi="仿宋" w:cs="仿宋"/>
          <w:sz w:val="24"/>
        </w:rPr>
      </w:pPr>
    </w:p>
    <w:p w:rsidR="00263B0D" w:rsidRDefault="00D80DB4">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263B0D" w:rsidRDefault="00263B0D">
      <w:pPr>
        <w:spacing w:before="120" w:line="22" w:lineRule="atLeast"/>
        <w:rPr>
          <w:rFonts w:ascii="仿宋_GB2312" w:eastAsia="仿宋_GB2312" w:hAnsi="仿宋" w:cs="仿宋"/>
          <w:sz w:val="24"/>
        </w:rPr>
      </w:pPr>
    </w:p>
    <w:p w:rsidR="00263B0D" w:rsidRDefault="00D80DB4">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263B0D" w:rsidRDefault="00263B0D">
      <w:pPr>
        <w:spacing w:before="120" w:line="22" w:lineRule="atLeast"/>
        <w:rPr>
          <w:rFonts w:ascii="仿宋_GB2312" w:eastAsia="仿宋_GB2312" w:hAnsi="仿宋" w:cs="仿宋"/>
          <w:sz w:val="24"/>
        </w:rPr>
      </w:pPr>
    </w:p>
    <w:p w:rsidR="00263B0D" w:rsidRDefault="00D80DB4">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263B0D" w:rsidRDefault="00263B0D">
      <w:pPr>
        <w:spacing w:before="120" w:line="22" w:lineRule="atLeast"/>
        <w:rPr>
          <w:rFonts w:ascii="仿宋_GB2312" w:eastAsia="仿宋_GB2312" w:hAnsi="仿宋" w:cs="仿宋"/>
          <w:sz w:val="24"/>
        </w:rPr>
      </w:pPr>
    </w:p>
    <w:p w:rsidR="00263B0D" w:rsidRDefault="00D80DB4">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263B0D" w:rsidRDefault="00263B0D">
      <w:pPr>
        <w:widowControl/>
        <w:jc w:val="left"/>
        <w:rPr>
          <w:rFonts w:ascii="仿宋_GB2312" w:eastAsia="仿宋_GB2312" w:hAnsi="仿宋" w:cs="仿宋"/>
          <w:kern w:val="0"/>
          <w:sz w:val="24"/>
        </w:rPr>
        <w:sectPr w:rsidR="00263B0D">
          <w:headerReference w:type="default" r:id="rId10"/>
          <w:footerReference w:type="default" r:id="rId11"/>
          <w:pgSz w:w="11907" w:h="16840"/>
          <w:pgMar w:top="1814" w:right="1474" w:bottom="1814" w:left="1474" w:header="851" w:footer="851" w:gutter="0"/>
          <w:cols w:space="720"/>
          <w:titlePg/>
          <w:docGrid w:linePitch="286"/>
        </w:sectPr>
      </w:pP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263B0D" w:rsidRDefault="00D80DB4">
      <w:pPr>
        <w:spacing w:line="440" w:lineRule="exact"/>
        <w:ind w:firstLineChars="200" w:firstLine="482"/>
        <w:outlineLvl w:val="0"/>
        <w:rPr>
          <w:rFonts w:ascii="仿宋_GB2312" w:eastAsia="仿宋_GB2312" w:hAnsi="仿宋" w:cs="仿宋"/>
          <w:sz w:val="24"/>
        </w:rPr>
      </w:pPr>
      <w:bookmarkStart w:id="12" w:name="_Toc19273"/>
      <w:bookmarkStart w:id="13" w:name="_Toc22967"/>
      <w:bookmarkStart w:id="14" w:name="_Toc28855"/>
      <w:bookmarkStart w:id="15" w:name="_Toc20421"/>
      <w:bookmarkStart w:id="16" w:name="_Toc15367"/>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2"/>
      <w:bookmarkEnd w:id="13"/>
      <w:bookmarkEnd w:id="14"/>
      <w:bookmarkEnd w:id="15"/>
      <w:bookmarkEnd w:id="16"/>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w:t>
      </w:r>
      <w:r>
        <w:rPr>
          <w:rFonts w:ascii="仿宋_GB2312" w:eastAsia="仿宋_GB2312" w:hAnsi="仿宋" w:cs="仿宋" w:hint="eastAsia"/>
          <w:sz w:val="24"/>
        </w:rPr>
        <w:t>协议；</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263B0D" w:rsidRDefault="00D80DB4">
      <w:pPr>
        <w:spacing w:line="440" w:lineRule="exact"/>
        <w:ind w:firstLineChars="200" w:firstLine="482"/>
        <w:outlineLvl w:val="0"/>
        <w:rPr>
          <w:rFonts w:ascii="仿宋_GB2312" w:eastAsia="仿宋_GB2312" w:hAnsi="仿宋" w:cs="仿宋"/>
          <w:b/>
          <w:sz w:val="24"/>
        </w:rPr>
      </w:pPr>
      <w:bookmarkStart w:id="17" w:name="_Toc6773"/>
      <w:bookmarkStart w:id="18" w:name="_Toc18585"/>
      <w:bookmarkStart w:id="19" w:name="_Toc6311"/>
      <w:bookmarkStart w:id="20" w:name="_Toc2918"/>
      <w:bookmarkStart w:id="21" w:name="_Toc22185"/>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7"/>
      <w:bookmarkEnd w:id="18"/>
      <w:bookmarkEnd w:id="19"/>
      <w:bookmarkEnd w:id="20"/>
      <w:bookmarkEnd w:id="21"/>
    </w:p>
    <w:p w:rsidR="00263B0D" w:rsidRDefault="00D80DB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63B0D" w:rsidRDefault="00D80DB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63B0D" w:rsidRDefault="00D80DB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263B0D" w:rsidRDefault="00D80DB4">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63B0D" w:rsidRDefault="00D80DB4">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263B0D" w:rsidRDefault="00D80DB4">
      <w:pPr>
        <w:spacing w:line="440" w:lineRule="exact"/>
        <w:ind w:firstLineChars="200" w:firstLine="480"/>
        <w:rPr>
          <w:rFonts w:ascii="仿宋_GB2312" w:eastAsia="仿宋_GB2312" w:hAnsi="仿宋" w:cs="仿宋"/>
          <w:sz w:val="24"/>
          <w:u w:val="single"/>
        </w:rPr>
      </w:pPr>
      <w:bookmarkStart w:id="22" w:name="_Toc1386"/>
      <w:bookmarkStart w:id="23" w:name="_Toc21124"/>
      <w:bookmarkStart w:id="24" w:name="_Toc5635"/>
      <w:bookmarkStart w:id="25" w:name="_Toc4929"/>
      <w:bookmarkStart w:id="26" w:name="_Toc13918"/>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63B0D" w:rsidRDefault="00D80DB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63B0D" w:rsidRDefault="00D80DB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63B0D" w:rsidRDefault="00D80DB4">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2"/>
      <w:bookmarkEnd w:id="23"/>
      <w:bookmarkEnd w:id="24"/>
      <w:bookmarkEnd w:id="25"/>
      <w:bookmarkEnd w:id="26"/>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263B0D" w:rsidRDefault="00D80DB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263B0D" w:rsidRDefault="00D80DB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263B0D">
        <w:trPr>
          <w:trHeight w:val="369"/>
          <w:jc w:val="center"/>
        </w:trPr>
        <w:tc>
          <w:tcPr>
            <w:tcW w:w="1201" w:type="dxa"/>
            <w:vAlign w:val="center"/>
          </w:tcPr>
          <w:p w:rsidR="00263B0D" w:rsidRDefault="00D80DB4">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263B0D" w:rsidRDefault="00D80DB4">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263B0D" w:rsidRDefault="00D80DB4">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263B0D">
        <w:trPr>
          <w:trHeight w:val="369"/>
          <w:jc w:val="center"/>
        </w:trPr>
        <w:tc>
          <w:tcPr>
            <w:tcW w:w="1201"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r>
      <w:tr w:rsidR="00263B0D">
        <w:trPr>
          <w:trHeight w:val="369"/>
          <w:jc w:val="center"/>
        </w:trPr>
        <w:tc>
          <w:tcPr>
            <w:tcW w:w="1201"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r>
      <w:tr w:rsidR="00263B0D">
        <w:trPr>
          <w:trHeight w:val="369"/>
          <w:jc w:val="center"/>
        </w:trPr>
        <w:tc>
          <w:tcPr>
            <w:tcW w:w="1201"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r>
      <w:tr w:rsidR="00263B0D">
        <w:trPr>
          <w:trHeight w:val="369"/>
          <w:jc w:val="center"/>
        </w:trPr>
        <w:tc>
          <w:tcPr>
            <w:tcW w:w="1201"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r>
      <w:tr w:rsidR="00263B0D">
        <w:trPr>
          <w:trHeight w:val="369"/>
          <w:jc w:val="center"/>
        </w:trPr>
        <w:tc>
          <w:tcPr>
            <w:tcW w:w="4603" w:type="dxa"/>
            <w:gridSpan w:val="2"/>
            <w:vAlign w:val="center"/>
          </w:tcPr>
          <w:p w:rsidR="00263B0D" w:rsidRDefault="00D80DB4">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263B0D" w:rsidRDefault="00263B0D">
            <w:pPr>
              <w:pStyle w:val="15"/>
              <w:spacing w:line="440" w:lineRule="exact"/>
              <w:ind w:firstLineChars="200" w:firstLine="480"/>
              <w:jc w:val="center"/>
              <w:rPr>
                <w:rFonts w:ascii="仿宋_GB2312" w:eastAsia="仿宋_GB2312" w:hAnsi="仿宋" w:cs="仿宋"/>
                <w:sz w:val="24"/>
                <w:szCs w:val="24"/>
              </w:rPr>
            </w:pPr>
          </w:p>
        </w:tc>
      </w:tr>
    </w:tbl>
    <w:p w:rsidR="00263B0D" w:rsidRDefault="00D80DB4">
      <w:pPr>
        <w:spacing w:line="400" w:lineRule="exact"/>
        <w:ind w:firstLineChars="200" w:firstLine="480"/>
        <w:rPr>
          <w:rFonts w:ascii="仿宋_GB2312" w:eastAsia="仿宋_GB2312" w:hAnsi="仿宋" w:cs="仿宋"/>
          <w:sz w:val="24"/>
        </w:rPr>
      </w:pPr>
      <w:bookmarkStart w:id="27" w:name="_Toc14993"/>
      <w:bookmarkStart w:id="28" w:name="_Toc26916"/>
      <w:bookmarkStart w:id="29" w:name="_Toc30506"/>
      <w:bookmarkStart w:id="30" w:name="_Toc3654"/>
      <w:bookmarkStart w:id="31" w:name="_Toc30158"/>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263B0D" w:rsidRDefault="00D80DB4">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263B0D" w:rsidRDefault="00D80DB4">
      <w:pPr>
        <w:pStyle w:val="text-tag"/>
        <w:spacing w:before="0" w:beforeAutospacing="0" w:after="0" w:afterAutospacing="0" w:line="400" w:lineRule="exact"/>
        <w:ind w:firstLineChars="200" w:firstLine="482"/>
        <w:rPr>
          <w:rFonts w:ascii="仿宋_GB2312" w:eastAsia="仿宋_GB2312" w:hAnsi="仿宋" w:cs="仿宋"/>
          <w:b/>
        </w:rPr>
      </w:pPr>
      <w:bookmarkStart w:id="32" w:name="_Toc1814"/>
      <w:bookmarkStart w:id="33" w:name="_Toc22618"/>
      <w:bookmarkStart w:id="34" w:name="_Toc10340"/>
      <w:bookmarkStart w:id="35" w:name="_Toc11108"/>
      <w:bookmarkStart w:id="36" w:name="_Toc8772"/>
      <w:bookmarkStart w:id="37" w:name="_Toc4760"/>
      <w:bookmarkStart w:id="38" w:name="_Toc3625"/>
      <w:bookmarkStart w:id="39" w:name="_Toc31421"/>
      <w:bookmarkEnd w:id="27"/>
      <w:bookmarkEnd w:id="28"/>
      <w:bookmarkEnd w:id="29"/>
      <w:bookmarkEnd w:id="30"/>
      <w:bookmarkEnd w:id="31"/>
      <w:r>
        <w:rPr>
          <w:rFonts w:ascii="仿宋_GB2312" w:eastAsia="仿宋_GB2312" w:hAnsi="仿宋" w:cs="仿宋" w:hint="eastAsia"/>
          <w:b/>
        </w:rPr>
        <w:t>1.4</w:t>
      </w:r>
      <w:r>
        <w:rPr>
          <w:rFonts w:ascii="仿宋_GB2312" w:eastAsia="仿宋_GB2312" w:hAnsi="仿宋" w:cs="仿宋" w:hint="eastAsia"/>
          <w:b/>
        </w:rPr>
        <w:t>履约保证金</w:t>
      </w:r>
    </w:p>
    <w:p w:rsidR="00263B0D" w:rsidRDefault="00D80DB4">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263B0D" w:rsidRDefault="00D80DB4">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263B0D" w:rsidRDefault="00D80DB4">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263B0D" w:rsidRDefault="00D80DB4">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263B0D" w:rsidRDefault="00D80DB4">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263B0D" w:rsidRDefault="00D80DB4">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2"/>
      <w:bookmarkEnd w:id="33"/>
      <w:bookmarkEnd w:id="34"/>
      <w:r>
        <w:rPr>
          <w:rFonts w:ascii="仿宋_GB2312" w:eastAsia="仿宋_GB2312" w:hAnsi="仿宋" w:cs="仿宋" w:hint="eastAsia"/>
          <w:b/>
          <w:sz w:val="24"/>
        </w:rPr>
        <w:t>预付款</w:t>
      </w:r>
    </w:p>
    <w:p w:rsidR="00263B0D" w:rsidRDefault="00D80DB4">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263B0D" w:rsidRDefault="00D80DB4">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263B0D" w:rsidRDefault="00D80DB4">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263B0D" w:rsidRDefault="00D80DB4">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263B0D" w:rsidRDefault="00D80DB4">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263B0D" w:rsidRDefault="00D80DB4">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263B0D" w:rsidRDefault="00D80DB4">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63B0D" w:rsidRDefault="00D80DB4">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5"/>
      <w:bookmarkEnd w:id="36"/>
      <w:bookmarkEnd w:id="37"/>
      <w:bookmarkEnd w:id="38"/>
      <w:bookmarkEnd w:id="39"/>
    </w:p>
    <w:p w:rsidR="00263B0D" w:rsidRDefault="00D80DB4">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63B0D" w:rsidRDefault="00D80DB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63B0D" w:rsidRDefault="00D80DB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63B0D" w:rsidRDefault="00D80DB4">
      <w:pPr>
        <w:spacing w:line="400" w:lineRule="exact"/>
        <w:ind w:firstLineChars="200" w:firstLine="480"/>
        <w:outlineLvl w:val="0"/>
        <w:rPr>
          <w:rFonts w:ascii="仿宋_GB2312" w:eastAsia="仿宋_GB2312" w:hAnsi="仿宋" w:cs="仿宋"/>
          <w:bCs/>
          <w:sz w:val="24"/>
        </w:rPr>
      </w:pPr>
      <w:bookmarkStart w:id="40" w:name="_Toc24662"/>
      <w:bookmarkStart w:id="41" w:name="_Toc5698"/>
      <w:bookmarkStart w:id="42" w:name="_Toc8586"/>
      <w:bookmarkStart w:id="43" w:name="_Toc3079"/>
      <w:bookmarkStart w:id="44" w:name="_Toc2375"/>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263B0D" w:rsidRDefault="00D80DB4">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63B0D" w:rsidRDefault="00D80DB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63B0D" w:rsidRDefault="00D80DB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63B0D" w:rsidRDefault="00D80DB4">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40"/>
      <w:bookmarkEnd w:id="41"/>
      <w:bookmarkEnd w:id="42"/>
      <w:bookmarkEnd w:id="43"/>
      <w:bookmarkEnd w:id="44"/>
    </w:p>
    <w:p w:rsidR="00263B0D" w:rsidRDefault="00D80DB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263B0D" w:rsidRDefault="00D80DB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263B0D" w:rsidRDefault="00D80DB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263B0D" w:rsidRDefault="00D80DB4">
      <w:pPr>
        <w:spacing w:line="400" w:lineRule="exact"/>
        <w:ind w:firstLineChars="200" w:firstLine="480"/>
        <w:rPr>
          <w:rFonts w:ascii="仿宋_GB2312" w:eastAsia="仿宋_GB2312" w:hAnsi="仿宋" w:cs="仿宋"/>
          <w:sz w:val="24"/>
        </w:rPr>
      </w:pPr>
      <w:bookmarkStart w:id="45" w:name="_Toc18683"/>
      <w:bookmarkStart w:id="46" w:name="_Toc30329"/>
      <w:bookmarkStart w:id="47" w:name="_Toc9497"/>
      <w:bookmarkStart w:id="48" w:name="_Toc26807"/>
      <w:bookmarkStart w:id="49" w:name="_Toc32454"/>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263B0D" w:rsidRDefault="00D80DB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w:t>
      </w:r>
      <w:r>
        <w:rPr>
          <w:rFonts w:ascii="仿宋_GB2312" w:eastAsia="仿宋_GB2312" w:hAnsi="仿宋" w:cs="仿宋" w:hint="eastAsia"/>
          <w:sz w:val="24"/>
        </w:rPr>
        <w:t>或者赔偿损失等，且对方当事人行使的任何权利救济方式均不视为其放弃了其他法定或者约定的权利救济方式；</w:t>
      </w:r>
    </w:p>
    <w:p w:rsidR="00263B0D" w:rsidRDefault="00D80DB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263B0D" w:rsidRDefault="00D80DB4">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263B0D" w:rsidRDefault="00D80DB4">
      <w:pPr>
        <w:spacing w:line="400" w:lineRule="exact"/>
        <w:ind w:firstLineChars="200" w:firstLine="482"/>
        <w:outlineLvl w:val="0"/>
        <w:rPr>
          <w:rFonts w:ascii="仿宋_GB2312" w:eastAsia="仿宋_GB2312" w:hAnsi="仿宋" w:cs="仿宋"/>
          <w:b/>
          <w:sz w:val="24"/>
        </w:rPr>
      </w:pPr>
      <w:bookmarkStart w:id="50" w:name="_Toc15583"/>
      <w:bookmarkStart w:id="51" w:name="_Toc28375"/>
      <w:bookmarkStart w:id="52" w:name="_Toc16021"/>
      <w:bookmarkEnd w:id="45"/>
      <w:bookmarkEnd w:id="46"/>
      <w:bookmarkEnd w:id="47"/>
      <w:bookmarkEnd w:id="48"/>
      <w:bookmarkEnd w:id="49"/>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50"/>
      <w:bookmarkEnd w:id="51"/>
      <w:bookmarkEnd w:id="52"/>
    </w:p>
    <w:p w:rsidR="00263B0D" w:rsidRDefault="00D80DB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263B0D" w:rsidRDefault="00D80DB4">
      <w:pPr>
        <w:spacing w:line="400" w:lineRule="exact"/>
        <w:ind w:firstLineChars="200" w:firstLine="482"/>
        <w:outlineLvl w:val="0"/>
        <w:rPr>
          <w:rFonts w:ascii="仿宋_GB2312" w:eastAsia="仿宋_GB2312" w:hAnsi="仿宋" w:cs="仿宋"/>
          <w:b/>
          <w:sz w:val="24"/>
        </w:rPr>
      </w:pPr>
      <w:bookmarkStart w:id="53" w:name="_Toc15322"/>
      <w:bookmarkStart w:id="54" w:name="_Toc11173"/>
      <w:bookmarkStart w:id="55" w:name="_Toc7245"/>
      <w:r>
        <w:rPr>
          <w:rFonts w:ascii="仿宋_GB2312" w:eastAsia="仿宋_GB2312" w:hAnsi="仿宋" w:cs="仿宋" w:hint="eastAsia"/>
          <w:b/>
          <w:sz w:val="24"/>
        </w:rPr>
        <w:t xml:space="preserve">2.0 </w:t>
      </w:r>
      <w:r>
        <w:rPr>
          <w:rFonts w:ascii="仿宋_GB2312" w:eastAsia="仿宋_GB2312" w:hAnsi="仿宋" w:cs="仿宋" w:hint="eastAsia"/>
          <w:b/>
          <w:sz w:val="24"/>
        </w:rPr>
        <w:t>合同生</w:t>
      </w:r>
      <w:r>
        <w:rPr>
          <w:rFonts w:ascii="仿宋_GB2312" w:eastAsia="仿宋_GB2312" w:hAnsi="仿宋" w:cs="仿宋" w:hint="eastAsia"/>
          <w:b/>
          <w:sz w:val="24"/>
        </w:rPr>
        <w:t>效</w:t>
      </w:r>
      <w:bookmarkEnd w:id="53"/>
      <w:bookmarkEnd w:id="54"/>
      <w:bookmarkEnd w:id="55"/>
    </w:p>
    <w:p w:rsidR="00263B0D" w:rsidRDefault="00D80DB4">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263B0D" w:rsidRDefault="00D80DB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263B0D" w:rsidRDefault="00D80DB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263B0D" w:rsidRDefault="00D80DB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263B0D" w:rsidRDefault="00D80DB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263B0D" w:rsidRDefault="00D80DB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263B0D" w:rsidRDefault="00D80DB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263B0D" w:rsidRDefault="00D80DB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263B0D" w:rsidRDefault="00D80DB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263B0D" w:rsidRDefault="00D80DB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263B0D" w:rsidRDefault="00D80DB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263B0D" w:rsidRDefault="00D80DB4">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263B0D" w:rsidRDefault="00D80DB4">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263B0D" w:rsidRDefault="00D80DB4">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263B0D" w:rsidRDefault="00D80DB4">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263B0D" w:rsidRDefault="00D80DB4">
      <w:pPr>
        <w:widowControl/>
        <w:jc w:val="left"/>
        <w:rPr>
          <w:rFonts w:ascii="仿宋_GB2312" w:eastAsia="仿宋_GB2312" w:hAnsi="仿宋" w:cs="仿宋"/>
          <w:b/>
          <w:sz w:val="24"/>
        </w:rPr>
      </w:pPr>
      <w:r>
        <w:rPr>
          <w:rFonts w:ascii="仿宋_GB2312" w:eastAsia="仿宋_GB2312" w:hAnsi="仿宋" w:cs="仿宋" w:hint="eastAsia"/>
          <w:b/>
        </w:rPr>
        <w:br w:type="page"/>
      </w:r>
    </w:p>
    <w:p w:rsidR="00263B0D" w:rsidRDefault="00D80DB4">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263B0D" w:rsidRDefault="00D80DB4">
      <w:pPr>
        <w:spacing w:line="560" w:lineRule="exact"/>
        <w:ind w:firstLineChars="200" w:firstLine="482"/>
        <w:outlineLvl w:val="0"/>
        <w:rPr>
          <w:rFonts w:ascii="仿宋_GB2312" w:eastAsia="仿宋_GB2312" w:hAnsi="仿宋" w:cs="仿宋"/>
          <w:b/>
          <w:sz w:val="24"/>
        </w:rPr>
      </w:pPr>
      <w:bookmarkStart w:id="56" w:name="_Toc19680"/>
      <w:bookmarkStart w:id="57" w:name="_Toc31297"/>
      <w:bookmarkStart w:id="58" w:name="_Toc25079"/>
      <w:bookmarkStart w:id="59" w:name="_Toc14021"/>
      <w:bookmarkStart w:id="60" w:name="_Toc5228"/>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6"/>
      <w:bookmarkEnd w:id="57"/>
      <w:bookmarkEnd w:id="58"/>
      <w:bookmarkEnd w:id="59"/>
      <w:bookmarkEnd w:id="60"/>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263B0D" w:rsidRDefault="00D80DB4">
      <w:pPr>
        <w:spacing w:line="560" w:lineRule="exact"/>
        <w:ind w:firstLineChars="200" w:firstLine="482"/>
        <w:outlineLvl w:val="0"/>
        <w:rPr>
          <w:rFonts w:ascii="仿宋_GB2312" w:eastAsia="仿宋_GB2312" w:hAnsi="仿宋" w:cs="仿宋"/>
          <w:b/>
          <w:sz w:val="24"/>
        </w:rPr>
      </w:pPr>
      <w:bookmarkStart w:id="61" w:name="_Toc19539"/>
      <w:bookmarkStart w:id="62" w:name="_Toc3769"/>
      <w:bookmarkStart w:id="63" w:name="_Toc23289"/>
      <w:bookmarkStart w:id="64" w:name="_Toc16752"/>
      <w:bookmarkStart w:id="65" w:name="_Toc31402"/>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1"/>
      <w:bookmarkEnd w:id="62"/>
      <w:bookmarkEnd w:id="63"/>
      <w:bookmarkEnd w:id="64"/>
      <w:bookmarkEnd w:id="65"/>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263B0D" w:rsidRDefault="00D80DB4">
      <w:pPr>
        <w:spacing w:line="560" w:lineRule="exact"/>
        <w:ind w:firstLineChars="200" w:firstLine="482"/>
        <w:outlineLvl w:val="0"/>
        <w:rPr>
          <w:rFonts w:ascii="仿宋_GB2312" w:eastAsia="仿宋_GB2312" w:hAnsi="仿宋" w:cs="仿宋"/>
          <w:b/>
          <w:sz w:val="24"/>
        </w:rPr>
      </w:pPr>
      <w:bookmarkStart w:id="66" w:name="_Toc27945"/>
      <w:bookmarkStart w:id="67" w:name="_Toc4133"/>
      <w:bookmarkStart w:id="68" w:name="_Toc9161"/>
      <w:bookmarkStart w:id="69" w:name="_Toc12412"/>
      <w:bookmarkStart w:id="70" w:name="_Toc1367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6"/>
      <w:bookmarkEnd w:id="67"/>
      <w:bookmarkEnd w:id="68"/>
      <w:bookmarkEnd w:id="69"/>
      <w:bookmarkEnd w:id="70"/>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63B0D" w:rsidRDefault="00D80DB4">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履约检查和问题反馈</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w:t>
      </w:r>
      <w:r>
        <w:rPr>
          <w:rFonts w:ascii="仿宋_GB2312" w:eastAsia="仿宋_GB2312" w:hAnsi="仿宋" w:cs="仿宋" w:hint="eastAsia"/>
          <w:sz w:val="24"/>
        </w:rPr>
        <w:t>求，但不得因履约检查妨碍乙方的正常工作，乙方应予积极配合；</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263B0D" w:rsidRDefault="00D80DB4">
      <w:pPr>
        <w:spacing w:line="560" w:lineRule="exact"/>
        <w:ind w:firstLineChars="200" w:firstLine="482"/>
        <w:outlineLvl w:val="0"/>
        <w:rPr>
          <w:rFonts w:ascii="仿宋_GB2312" w:eastAsia="仿宋_GB2312" w:hAnsi="仿宋" w:cs="仿宋"/>
          <w:b/>
          <w:sz w:val="24"/>
        </w:rPr>
      </w:pPr>
      <w:bookmarkStart w:id="71" w:name="_Toc26555"/>
      <w:bookmarkStart w:id="72" w:name="_Toc22011"/>
      <w:bookmarkStart w:id="73" w:name="_Toc32670"/>
      <w:bookmarkStart w:id="74" w:name="_Toc31233"/>
      <w:bookmarkStart w:id="75" w:name="_Toc15447"/>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1"/>
      <w:bookmarkEnd w:id="72"/>
      <w:bookmarkEnd w:id="73"/>
      <w:bookmarkEnd w:id="74"/>
      <w:bookmarkEnd w:id="75"/>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63B0D" w:rsidRDefault="00D80DB4">
      <w:pPr>
        <w:spacing w:line="560" w:lineRule="exact"/>
        <w:ind w:firstLineChars="200" w:firstLine="482"/>
        <w:outlineLvl w:val="0"/>
        <w:rPr>
          <w:rFonts w:ascii="仿宋_GB2312" w:eastAsia="仿宋_GB2312" w:hAnsi="仿宋" w:cs="仿宋"/>
          <w:b/>
          <w:sz w:val="24"/>
        </w:rPr>
      </w:pPr>
      <w:bookmarkStart w:id="76" w:name="_Toc30507"/>
      <w:bookmarkStart w:id="77" w:name="_Toc18990"/>
      <w:bookmarkStart w:id="78" w:name="_Toc13467"/>
      <w:bookmarkStart w:id="79" w:name="_Toc13154"/>
      <w:bookmarkStart w:id="80" w:name="_Toc16163"/>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6"/>
      <w:bookmarkEnd w:id="77"/>
      <w:bookmarkEnd w:id="78"/>
      <w:bookmarkEnd w:id="79"/>
      <w:bookmarkEnd w:id="80"/>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263B0D" w:rsidRDefault="00D80DB4">
      <w:pPr>
        <w:spacing w:line="560" w:lineRule="exact"/>
        <w:ind w:firstLineChars="200" w:firstLine="482"/>
        <w:outlineLvl w:val="0"/>
        <w:rPr>
          <w:rFonts w:ascii="仿宋_GB2312" w:eastAsia="仿宋_GB2312" w:hAnsi="仿宋" w:cs="仿宋"/>
          <w:b/>
          <w:sz w:val="24"/>
        </w:rPr>
      </w:pPr>
      <w:bookmarkStart w:id="81"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1"/>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w:t>
      </w:r>
      <w:r>
        <w:rPr>
          <w:rFonts w:ascii="仿宋_GB2312" w:eastAsia="仿宋_GB2312" w:hAnsi="仿宋" w:cs="仿宋" w:hint="eastAsia"/>
          <w:sz w:val="24"/>
        </w:rPr>
        <w:lastRenderedPageBreak/>
        <w:t>环境和设施等满足全面</w:t>
      </w:r>
      <w:r>
        <w:rPr>
          <w:rFonts w:ascii="仿宋_GB2312" w:eastAsia="仿宋_GB2312" w:hAnsi="仿宋" w:cs="仿宋" w:hint="eastAsia"/>
          <w:sz w:val="24"/>
        </w:rPr>
        <w:t>履行合同的要求，并应接受甲方的监督检查。</w:t>
      </w:r>
    </w:p>
    <w:p w:rsidR="00263B0D" w:rsidRDefault="00D80DB4">
      <w:pPr>
        <w:spacing w:line="560" w:lineRule="exact"/>
        <w:ind w:firstLineChars="200" w:firstLine="482"/>
        <w:outlineLvl w:val="0"/>
        <w:rPr>
          <w:rFonts w:ascii="仿宋_GB2312" w:eastAsia="仿宋_GB2312" w:hAnsi="仿宋" w:cs="仿宋"/>
          <w:b/>
          <w:sz w:val="24"/>
        </w:rPr>
      </w:pPr>
      <w:bookmarkStart w:id="82"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2"/>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263B0D" w:rsidRDefault="00D80DB4">
      <w:pPr>
        <w:spacing w:line="560" w:lineRule="exact"/>
        <w:ind w:firstLineChars="200" w:firstLine="482"/>
        <w:outlineLvl w:val="0"/>
        <w:rPr>
          <w:rFonts w:ascii="仿宋_GB2312" w:eastAsia="仿宋_GB2312" w:hAnsi="仿宋" w:cs="仿宋"/>
          <w:b/>
          <w:sz w:val="24"/>
        </w:rPr>
      </w:pPr>
      <w:bookmarkStart w:id="83"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3"/>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w:t>
      </w:r>
      <w:r>
        <w:rPr>
          <w:rFonts w:ascii="仿宋_GB2312" w:eastAsia="仿宋_GB2312" w:hAnsi="仿宋" w:cs="仿宋" w:hint="eastAsia"/>
          <w:sz w:val="24"/>
        </w:rPr>
        <w:t>自承担相应的责任。</w:t>
      </w:r>
    </w:p>
    <w:p w:rsidR="00263B0D" w:rsidRDefault="00D80DB4">
      <w:pPr>
        <w:spacing w:line="560" w:lineRule="exact"/>
        <w:ind w:firstLineChars="200" w:firstLine="482"/>
        <w:outlineLvl w:val="0"/>
        <w:rPr>
          <w:rFonts w:ascii="仿宋_GB2312" w:eastAsia="仿宋_GB2312" w:hAnsi="仿宋" w:cs="仿宋"/>
          <w:b/>
          <w:sz w:val="24"/>
        </w:rPr>
      </w:pPr>
      <w:bookmarkStart w:id="84" w:name="_Toc10663"/>
      <w:bookmarkStart w:id="85" w:name="_Toc21830"/>
      <w:bookmarkStart w:id="86" w:name="_Toc42"/>
      <w:bookmarkStart w:id="87" w:name="_Toc26689"/>
      <w:bookmarkStart w:id="88" w:name="_Toc23368"/>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4"/>
      <w:bookmarkEnd w:id="85"/>
      <w:bookmarkEnd w:id="86"/>
      <w:bookmarkEnd w:id="87"/>
      <w:bookmarkEnd w:id="88"/>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263B0D" w:rsidRDefault="00D80DB4">
      <w:pPr>
        <w:spacing w:line="560" w:lineRule="exact"/>
        <w:ind w:firstLineChars="200" w:firstLine="482"/>
        <w:outlineLvl w:val="0"/>
        <w:rPr>
          <w:rFonts w:ascii="仿宋_GB2312" w:eastAsia="仿宋_GB2312" w:hAnsi="仿宋" w:cs="仿宋"/>
          <w:b/>
          <w:sz w:val="24"/>
        </w:rPr>
      </w:pPr>
      <w:bookmarkStart w:id="89" w:name="_Toc4720"/>
      <w:bookmarkStart w:id="90" w:name="_Toc14371"/>
      <w:bookmarkStart w:id="91" w:name="_Toc32494"/>
      <w:bookmarkStart w:id="92" w:name="_Toc26633"/>
      <w:bookmarkStart w:id="93" w:name="_Toc25571"/>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89"/>
      <w:bookmarkEnd w:id="90"/>
      <w:bookmarkEnd w:id="91"/>
      <w:bookmarkEnd w:id="92"/>
      <w:bookmarkEnd w:id="93"/>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w:t>
      </w:r>
      <w:r>
        <w:rPr>
          <w:rFonts w:ascii="仿宋_GB2312" w:eastAsia="仿宋_GB2312" w:hAnsi="仿宋" w:cs="仿宋" w:hint="eastAsia"/>
          <w:sz w:val="24"/>
        </w:rPr>
        <w:t>的，当事人可以解除合同；</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263B0D" w:rsidRDefault="00D80DB4">
      <w:pPr>
        <w:spacing w:line="560" w:lineRule="exact"/>
        <w:ind w:firstLineChars="200" w:firstLine="482"/>
        <w:outlineLvl w:val="0"/>
        <w:rPr>
          <w:rFonts w:ascii="仿宋_GB2312" w:eastAsia="仿宋_GB2312" w:hAnsi="仿宋" w:cs="仿宋"/>
          <w:b/>
          <w:sz w:val="24"/>
        </w:rPr>
      </w:pPr>
      <w:bookmarkStart w:id="94" w:name="_Toc3638"/>
      <w:bookmarkStart w:id="95" w:name="_Toc25783"/>
      <w:bookmarkStart w:id="96" w:name="_Toc24465"/>
      <w:bookmarkStart w:id="97" w:name="_Toc23854"/>
      <w:bookmarkStart w:id="98" w:name="_Toc14115"/>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4"/>
      <w:bookmarkEnd w:id="95"/>
      <w:bookmarkEnd w:id="96"/>
      <w:bookmarkEnd w:id="97"/>
      <w:bookmarkEnd w:id="98"/>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263B0D" w:rsidRDefault="00D80DB4">
      <w:pPr>
        <w:spacing w:line="560" w:lineRule="exact"/>
        <w:ind w:firstLineChars="200" w:firstLine="482"/>
        <w:outlineLvl w:val="0"/>
        <w:rPr>
          <w:rFonts w:ascii="仿宋_GB2312" w:eastAsia="仿宋_GB2312" w:hAnsi="仿宋" w:cs="仿宋"/>
          <w:b/>
          <w:sz w:val="24"/>
        </w:rPr>
      </w:pPr>
      <w:bookmarkStart w:id="99" w:name="_Toc7315"/>
      <w:bookmarkStart w:id="100" w:name="_Toc25525"/>
      <w:bookmarkStart w:id="101" w:name="_Toc26883"/>
      <w:bookmarkStart w:id="102" w:name="_Toc14814"/>
      <w:bookmarkStart w:id="103" w:name="_Toc30105"/>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99"/>
      <w:bookmarkEnd w:id="100"/>
      <w:bookmarkEnd w:id="101"/>
      <w:bookmarkEnd w:id="102"/>
      <w:bookmarkEnd w:id="103"/>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263B0D" w:rsidRDefault="00D80DB4">
      <w:pPr>
        <w:spacing w:line="560" w:lineRule="exact"/>
        <w:ind w:firstLineChars="200" w:firstLine="482"/>
        <w:outlineLvl w:val="0"/>
        <w:rPr>
          <w:rFonts w:ascii="仿宋_GB2312" w:eastAsia="仿宋_GB2312" w:hAnsi="仿宋" w:cs="仿宋"/>
          <w:b/>
          <w:sz w:val="24"/>
        </w:rPr>
      </w:pPr>
      <w:bookmarkStart w:id="104" w:name="_Toc2016"/>
      <w:bookmarkStart w:id="105" w:name="_Toc23323"/>
      <w:bookmarkStart w:id="106" w:name="_Toc11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4"/>
      <w:bookmarkEnd w:id="105"/>
      <w:bookmarkEnd w:id="106"/>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263B0D" w:rsidRDefault="00D80DB4">
      <w:pPr>
        <w:spacing w:line="560" w:lineRule="exact"/>
        <w:ind w:firstLineChars="200" w:firstLine="482"/>
        <w:outlineLvl w:val="0"/>
        <w:rPr>
          <w:rFonts w:ascii="仿宋_GB2312" w:eastAsia="仿宋_GB2312" w:hAnsi="仿宋" w:cs="仿宋"/>
          <w:b/>
          <w:sz w:val="24"/>
        </w:rPr>
      </w:pPr>
      <w:bookmarkStart w:id="107" w:name="_Toc1969"/>
      <w:bookmarkStart w:id="108" w:name="_Toc17363"/>
      <w:bookmarkStart w:id="109" w:name="_Toc14525"/>
      <w:r>
        <w:rPr>
          <w:rFonts w:ascii="仿宋_GB2312" w:eastAsia="仿宋_GB2312" w:hAnsi="仿宋" w:cs="仿宋" w:hint="eastAsia"/>
          <w:b/>
          <w:sz w:val="24"/>
        </w:rPr>
        <w:t xml:space="preserve">2.15 </w:t>
      </w:r>
      <w:r>
        <w:rPr>
          <w:rFonts w:ascii="仿宋_GB2312" w:eastAsia="仿宋_GB2312" w:hAnsi="仿宋" w:cs="仿宋" w:hint="eastAsia"/>
          <w:b/>
          <w:sz w:val="24"/>
        </w:rPr>
        <w:t>检验和验收</w:t>
      </w:r>
      <w:bookmarkEnd w:id="107"/>
      <w:bookmarkEnd w:id="108"/>
      <w:bookmarkEnd w:id="109"/>
    </w:p>
    <w:p w:rsidR="00263B0D" w:rsidRDefault="00D80DB4">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263B0D" w:rsidRDefault="00D80DB4">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263B0D" w:rsidRDefault="00D80DB4">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263B0D" w:rsidRDefault="00D80DB4">
      <w:pPr>
        <w:spacing w:line="560" w:lineRule="exact"/>
        <w:ind w:firstLineChars="200" w:firstLine="482"/>
        <w:outlineLvl w:val="0"/>
        <w:rPr>
          <w:rFonts w:ascii="仿宋_GB2312" w:eastAsia="仿宋_GB2312" w:hAnsi="仿宋" w:cs="仿宋"/>
          <w:b/>
          <w:sz w:val="24"/>
        </w:rPr>
      </w:pPr>
      <w:bookmarkStart w:id="110" w:name="_Toc12666"/>
      <w:bookmarkStart w:id="111" w:name="_Toc9808"/>
      <w:bookmarkStart w:id="112" w:name="_Toc25198"/>
      <w:bookmarkStart w:id="113" w:name="_Toc2308"/>
      <w:bookmarkStart w:id="114" w:name="_Toc31892"/>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10"/>
      <w:bookmarkEnd w:id="111"/>
      <w:bookmarkEnd w:id="112"/>
      <w:bookmarkEnd w:id="113"/>
      <w:bookmarkEnd w:id="114"/>
    </w:p>
    <w:p w:rsidR="00263B0D" w:rsidRDefault="00D80DB4">
      <w:pPr>
        <w:spacing w:line="560" w:lineRule="exact"/>
        <w:ind w:firstLineChars="200" w:firstLine="480"/>
        <w:rPr>
          <w:rFonts w:ascii="仿宋_GB2312" w:eastAsia="仿宋_GB2312" w:hAnsi="仿宋" w:cs="仿宋"/>
          <w:sz w:val="24"/>
        </w:rPr>
      </w:pPr>
      <w:bookmarkStart w:id="115" w:name="_Toc27674"/>
      <w:bookmarkStart w:id="116" w:name="_Toc18401"/>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w:t>
      </w:r>
      <w:r>
        <w:rPr>
          <w:rFonts w:ascii="仿宋_GB2312" w:eastAsia="仿宋_GB2312" w:hAnsi="仿宋" w:cs="仿宋" w:hint="eastAsia"/>
          <w:sz w:val="24"/>
        </w:rPr>
        <w:t>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5"/>
      <w:bookmarkEnd w:id="116"/>
    </w:p>
    <w:p w:rsidR="00263B0D" w:rsidRDefault="00D80DB4">
      <w:pPr>
        <w:spacing w:line="560" w:lineRule="exact"/>
        <w:ind w:firstLineChars="200" w:firstLine="482"/>
        <w:outlineLvl w:val="0"/>
        <w:rPr>
          <w:rFonts w:ascii="仿宋_GB2312" w:eastAsia="仿宋_GB2312" w:hAnsi="仿宋" w:cs="仿宋"/>
          <w:b/>
          <w:sz w:val="24"/>
        </w:rPr>
      </w:pPr>
      <w:bookmarkStart w:id="117" w:name="_Toc12254"/>
      <w:bookmarkStart w:id="118" w:name="_Toc5063"/>
      <w:bookmarkStart w:id="119" w:name="_Toc20808"/>
      <w:bookmarkStart w:id="120" w:name="_Toc28906"/>
      <w:bookmarkStart w:id="121" w:name="_Toc27644"/>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17"/>
      <w:bookmarkEnd w:id="118"/>
      <w:bookmarkEnd w:id="119"/>
      <w:bookmarkEnd w:id="120"/>
      <w:bookmarkEnd w:id="121"/>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263B0D" w:rsidRDefault="00D80DB4">
      <w:pPr>
        <w:spacing w:line="560" w:lineRule="exact"/>
        <w:ind w:firstLineChars="200" w:firstLine="482"/>
        <w:outlineLvl w:val="0"/>
        <w:rPr>
          <w:rFonts w:ascii="仿宋_GB2312" w:eastAsia="仿宋_GB2312" w:hAnsi="仿宋" w:cs="仿宋"/>
          <w:b/>
          <w:sz w:val="24"/>
        </w:rPr>
      </w:pPr>
      <w:bookmarkStart w:id="122" w:name="_Toc18540"/>
      <w:bookmarkStart w:id="123" w:name="_Toc4355"/>
      <w:bookmarkStart w:id="124" w:name="_Toc30599"/>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2"/>
      <w:bookmarkEnd w:id="123"/>
      <w:bookmarkEnd w:id="124"/>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263B0D" w:rsidRDefault="00D80DB4">
      <w:pPr>
        <w:spacing w:line="560" w:lineRule="exact"/>
        <w:ind w:firstLineChars="200" w:firstLine="482"/>
        <w:outlineLvl w:val="0"/>
        <w:rPr>
          <w:rFonts w:ascii="仿宋_GB2312" w:eastAsia="仿宋_GB2312" w:hAnsi="仿宋" w:cs="仿宋"/>
          <w:b/>
          <w:sz w:val="24"/>
        </w:rPr>
      </w:pPr>
      <w:bookmarkStart w:id="125" w:name="_Toc259093692"/>
      <w:bookmarkStart w:id="126" w:name="_Toc12773"/>
      <w:bookmarkStart w:id="127" w:name="_Toc10330"/>
      <w:bookmarkStart w:id="128" w:name="_Toc487900373"/>
      <w:bookmarkStart w:id="129" w:name="_Toc279701263"/>
      <w:bookmarkStart w:id="130" w:name="_Toc18567"/>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5"/>
      <w:bookmarkEnd w:id="126"/>
      <w:bookmarkEnd w:id="127"/>
      <w:bookmarkEnd w:id="128"/>
      <w:bookmarkEnd w:id="129"/>
      <w:bookmarkEnd w:id="130"/>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263B0D" w:rsidRDefault="00D80DB4">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263B0D" w:rsidRDefault="00D80DB4">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1" w:name="_Toc331685784"/>
      <w:r>
        <w:rPr>
          <w:rFonts w:ascii="仿宋_GB2312" w:eastAsia="仿宋_GB2312" w:hAnsi="仿宋" w:cs="仿宋" w:hint="eastAsia"/>
          <w:b/>
          <w:sz w:val="24"/>
        </w:rPr>
        <w:lastRenderedPageBreak/>
        <w:t xml:space="preserve"> </w:t>
      </w:r>
      <w:bookmarkEnd w:id="131"/>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263B0D" w:rsidRDefault="00D80DB4">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w:t>
      </w:r>
      <w:r>
        <w:rPr>
          <w:rFonts w:ascii="仿宋_GB2312" w:eastAsia="仿宋_GB2312" w:hAnsi="仿宋" w:cs="仿宋" w:hint="eastAsia"/>
          <w:sz w:val="24"/>
        </w:rPr>
        <w:t>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263B0D">
        <w:trPr>
          <w:trHeight w:val="20"/>
        </w:trPr>
        <w:tc>
          <w:tcPr>
            <w:tcW w:w="977" w:type="dxa"/>
            <w:tcBorders>
              <w:left w:val="single" w:sz="4" w:space="0" w:color="auto"/>
            </w:tcBorders>
            <w:vAlign w:val="center"/>
          </w:tcPr>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263B0D" w:rsidRDefault="00263B0D">
            <w:pPr>
              <w:spacing w:line="360" w:lineRule="auto"/>
              <w:ind w:leftChars="-200" w:left="-420" w:rightChars="-200" w:right="-420" w:firstLineChars="200" w:firstLine="480"/>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263B0D" w:rsidRDefault="00263B0D">
            <w:pPr>
              <w:spacing w:line="360" w:lineRule="auto"/>
              <w:ind w:leftChars="-200" w:left="-420" w:rightChars="-200" w:right="-420" w:firstLineChars="200" w:firstLine="480"/>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vAlign w:val="center"/>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263B0D" w:rsidRDefault="00263B0D">
            <w:pPr>
              <w:spacing w:line="360" w:lineRule="auto"/>
              <w:rPr>
                <w:rFonts w:ascii="仿宋_GB2312" w:eastAsia="仿宋_GB2312" w:hAnsi="仿宋" w:cs="仿宋"/>
                <w:sz w:val="24"/>
              </w:rPr>
            </w:pPr>
          </w:p>
        </w:tc>
      </w:tr>
      <w:tr w:rsidR="00263B0D">
        <w:trPr>
          <w:trHeight w:val="20"/>
        </w:trPr>
        <w:tc>
          <w:tcPr>
            <w:tcW w:w="977" w:type="dxa"/>
            <w:tcBorders>
              <w:left w:val="single" w:sz="4" w:space="0" w:color="auto"/>
            </w:tcBorders>
          </w:tcPr>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263B0D" w:rsidRDefault="00263B0D">
            <w:pPr>
              <w:spacing w:line="360" w:lineRule="auto"/>
              <w:rPr>
                <w:rFonts w:ascii="仿宋_GB2312" w:eastAsia="仿宋_GB2312" w:hAnsi="仿宋" w:cs="仿宋"/>
                <w:sz w:val="24"/>
              </w:rPr>
            </w:pPr>
          </w:p>
        </w:tc>
      </w:tr>
    </w:tbl>
    <w:p w:rsidR="00263B0D" w:rsidRDefault="00D80DB4">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263B0D" w:rsidRDefault="00D80DB4">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263B0D" w:rsidRDefault="00D80DB4">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263B0D" w:rsidRDefault="00D80DB4">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宋体" w:hint="eastAsia"/>
          <w:b/>
          <w:sz w:val="24"/>
        </w:rPr>
        <w:t>定一个投标人获得中标人推荐资格，招标文件未规定的采取随机抽取方式确定，其他同品牌投标人不作为中标候选人。</w:t>
      </w:r>
    </w:p>
    <w:p w:rsidR="00263B0D" w:rsidRDefault="00D80DB4">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263B0D" w:rsidRDefault="00D80DB4">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80</w:t>
      </w:r>
      <w:r>
        <w:rPr>
          <w:rFonts w:ascii="仿宋_GB2312" w:eastAsia="仿宋_GB2312" w:hAnsi="宋体" w:hint="eastAsia"/>
          <w:sz w:val="24"/>
        </w:rPr>
        <w:t>分，价格分</w:t>
      </w:r>
      <w:r>
        <w:rPr>
          <w:rFonts w:ascii="仿宋_GB2312" w:eastAsia="仿宋_GB2312" w:hAnsi="宋体" w:hint="eastAsia"/>
          <w:sz w:val="24"/>
        </w:rPr>
        <w:t>2</w:t>
      </w:r>
      <w:r>
        <w:rPr>
          <w:rFonts w:ascii="仿宋_GB2312" w:eastAsia="仿宋_GB2312" w:hAnsi="宋体" w:hint="eastAsia"/>
          <w:sz w:val="24"/>
        </w:rPr>
        <w:t>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263B0D" w:rsidRDefault="00D80DB4">
      <w:pPr>
        <w:spacing w:line="440" w:lineRule="exact"/>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80</w:t>
      </w:r>
      <w:r>
        <w:rPr>
          <w:rFonts w:ascii="仿宋_GB2312" w:eastAsia="仿宋_GB2312" w:hAnsi="宋体" w:hint="eastAsia"/>
          <w:b/>
          <w:bCs/>
          <w:iCs/>
          <w:sz w:val="24"/>
        </w:rPr>
        <w:t>分）</w:t>
      </w:r>
    </w:p>
    <w:tbl>
      <w:tblPr>
        <w:tblW w:w="9719" w:type="dxa"/>
        <w:jc w:val="center"/>
        <w:tblLayout w:type="fixed"/>
        <w:tblLook w:val="04A0"/>
      </w:tblPr>
      <w:tblGrid>
        <w:gridCol w:w="768"/>
        <w:gridCol w:w="1380"/>
        <w:gridCol w:w="6690"/>
        <w:gridCol w:w="881"/>
      </w:tblGrid>
      <w:tr w:rsidR="00263B0D">
        <w:trPr>
          <w:trHeight w:val="561"/>
          <w:jc w:val="center"/>
        </w:trPr>
        <w:tc>
          <w:tcPr>
            <w:tcW w:w="768"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napToGrid w:val="0"/>
              <w:spacing w:line="288"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napToGrid w:val="0"/>
              <w:spacing w:line="288"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napToGrid w:val="0"/>
              <w:spacing w:line="288"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napToGrid w:val="0"/>
              <w:spacing w:line="288"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263B0D">
        <w:trPr>
          <w:trHeight w:val="724"/>
          <w:jc w:val="center"/>
        </w:trPr>
        <w:tc>
          <w:tcPr>
            <w:tcW w:w="768"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kern w:val="0"/>
                <w:sz w:val="24"/>
              </w:rPr>
              <w:t>资质证书</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3</w:t>
            </w:r>
            <w:r>
              <w:rPr>
                <w:rFonts w:ascii="仿宋_GB2312" w:eastAsia="仿宋_GB2312" w:hAnsi="仿宋_GB2312" w:cs="仿宋_GB2312" w:hint="eastAsia"/>
                <w:sz w:val="24"/>
              </w:rPr>
              <w:t>分。（提供相关证明并加盖投标人公章）</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263B0D">
        <w:trPr>
          <w:trHeight w:val="305"/>
          <w:jc w:val="center"/>
        </w:trPr>
        <w:tc>
          <w:tcPr>
            <w:tcW w:w="768"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kern w:val="0"/>
                <w:sz w:val="24"/>
              </w:rPr>
              <w:t>业绩案例</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2021</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w:t>
            </w:r>
            <w:r>
              <w:rPr>
                <w:rFonts w:ascii="仿宋_GB2312" w:eastAsia="仿宋_GB2312" w:hAnsi="仿宋_GB2312" w:cs="仿宋_GB2312" w:hint="eastAsia"/>
                <w:sz w:val="24"/>
              </w:rPr>
              <w:t>一</w:t>
            </w:r>
            <w:r>
              <w:rPr>
                <w:rFonts w:ascii="仿宋_GB2312" w:eastAsia="仿宋_GB2312" w:hAnsi="仿宋_GB2312" w:cs="仿宋_GB2312" w:hint="eastAsia"/>
                <w:sz w:val="24"/>
              </w:rPr>
              <w:t>个得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满分</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263B0D" w:rsidRDefault="00D80DB4">
            <w:pPr>
              <w:widowControl/>
              <w:spacing w:line="288" w:lineRule="auto"/>
              <w:rPr>
                <w:rFonts w:ascii="仿宋_GB2312" w:eastAsia="仿宋_GB2312" w:hAnsi="仿宋_GB2312" w:cs="仿宋_GB2312"/>
                <w:sz w:val="24"/>
              </w:rPr>
            </w:pPr>
            <w:r>
              <w:rPr>
                <w:rFonts w:ascii="仿宋_GB2312" w:eastAsia="仿宋_GB2312" w:hAnsi="仿宋_GB2312" w:cs="仿宋_GB2312" w:hint="eastAsia"/>
                <w:sz w:val="24"/>
              </w:rPr>
              <w:t>注：每个案例提供合同复印件</w:t>
            </w:r>
            <w:r>
              <w:rPr>
                <w:rFonts w:ascii="仿宋_GB2312" w:eastAsia="仿宋_GB2312" w:hAnsi="仿宋_GB2312" w:cs="仿宋_GB2312" w:hint="eastAsia"/>
                <w:sz w:val="24"/>
              </w:rPr>
              <w:t>，</w:t>
            </w:r>
            <w:r>
              <w:rPr>
                <w:rFonts w:ascii="仿宋_GB2312" w:eastAsia="仿宋_GB2312" w:hAnsi="仿宋_GB2312" w:cs="仿宋_GB2312" w:hint="eastAsia"/>
                <w:sz w:val="24"/>
              </w:rPr>
              <w:t>并</w:t>
            </w:r>
            <w:r>
              <w:rPr>
                <w:rFonts w:ascii="仿宋_GB2312" w:eastAsia="仿宋_GB2312" w:hAnsi="仿宋_GB2312" w:cs="仿宋_GB2312" w:hint="eastAsia"/>
                <w:sz w:val="24"/>
              </w:rPr>
              <w:t>加盖投标人公章。</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r>
      <w:tr w:rsidR="00263B0D">
        <w:trPr>
          <w:trHeight w:val="90"/>
          <w:jc w:val="center"/>
        </w:trPr>
        <w:tc>
          <w:tcPr>
            <w:tcW w:w="768"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人员要求</w:t>
            </w:r>
          </w:p>
        </w:tc>
        <w:tc>
          <w:tcPr>
            <w:tcW w:w="6690" w:type="dxa"/>
            <w:tcBorders>
              <w:top w:val="single" w:sz="4" w:space="0" w:color="auto"/>
              <w:left w:val="single" w:sz="4" w:space="0" w:color="auto"/>
              <w:bottom w:val="single" w:sz="4" w:space="0" w:color="auto"/>
              <w:right w:val="single" w:sz="4" w:space="0" w:color="auto"/>
            </w:tcBorders>
          </w:tcPr>
          <w:p w:rsidR="00263B0D" w:rsidRDefault="00D80DB4">
            <w:pPr>
              <w:pStyle w:val="HTML0"/>
              <w:shd w:val="clear" w:color="auto" w:fill="FFFFFF" w:themeFill="background1"/>
              <w:spacing w:line="288" w:lineRule="auto"/>
              <w:jc w:val="both"/>
              <w:rPr>
                <w:rFonts w:ascii="仿宋_GB2312" w:eastAsia="仿宋_GB2312" w:hAnsi="仿宋_GB2312" w:cs="仿宋_GB2312"/>
                <w:bCs/>
                <w:iCs/>
                <w:kern w:val="2"/>
                <w:sz w:val="24"/>
                <w:szCs w:val="24"/>
              </w:rPr>
            </w:pPr>
            <w:r>
              <w:rPr>
                <w:rFonts w:ascii="仿宋_GB2312" w:eastAsia="仿宋_GB2312" w:hAnsi="仿宋_GB2312" w:cs="仿宋_GB2312" w:hint="eastAsia"/>
                <w:bCs/>
                <w:iCs/>
                <w:kern w:val="2"/>
                <w:sz w:val="24"/>
                <w:szCs w:val="24"/>
              </w:rPr>
              <w:t>拟派遣的</w:t>
            </w:r>
            <w:r>
              <w:rPr>
                <w:rFonts w:ascii="仿宋_GB2312" w:eastAsia="仿宋_GB2312" w:hAnsi="仿宋_GB2312" w:cs="仿宋_GB2312" w:hint="eastAsia"/>
                <w:bCs/>
                <w:iCs/>
                <w:kern w:val="2"/>
                <w:sz w:val="24"/>
                <w:szCs w:val="24"/>
              </w:rPr>
              <w:t>厨师或</w:t>
            </w:r>
            <w:r>
              <w:rPr>
                <w:rFonts w:ascii="仿宋_GB2312" w:eastAsia="仿宋_GB2312" w:hAnsi="仿宋_GB2312" w:cs="仿宋_GB2312" w:hint="eastAsia"/>
                <w:bCs/>
                <w:iCs/>
                <w:kern w:val="2"/>
                <w:sz w:val="24"/>
                <w:szCs w:val="24"/>
              </w:rPr>
              <w:t>面点师</w:t>
            </w:r>
            <w:r>
              <w:rPr>
                <w:rFonts w:ascii="仿宋_GB2312" w:eastAsia="仿宋_GB2312" w:hAnsi="仿宋_GB2312" w:cs="仿宋_GB2312" w:hint="eastAsia"/>
                <w:bCs/>
                <w:iCs/>
                <w:kern w:val="2"/>
                <w:sz w:val="24"/>
                <w:szCs w:val="24"/>
              </w:rPr>
              <w:t>持</w:t>
            </w:r>
            <w:r>
              <w:rPr>
                <w:rFonts w:ascii="仿宋_GB2312" w:eastAsia="仿宋_GB2312" w:hAnsi="仿宋_GB2312" w:cs="仿宋_GB2312" w:hint="eastAsia"/>
                <w:bCs/>
                <w:iCs/>
                <w:kern w:val="2"/>
                <w:sz w:val="24"/>
                <w:szCs w:val="24"/>
              </w:rPr>
              <w:t>有</w:t>
            </w:r>
            <w:r>
              <w:rPr>
                <w:rFonts w:ascii="仿宋_GB2312" w:eastAsia="仿宋_GB2312" w:hAnsi="仿宋_GB2312" w:cs="仿宋_GB2312" w:hint="eastAsia"/>
                <w:bCs/>
                <w:iCs/>
                <w:kern w:val="2"/>
                <w:sz w:val="24"/>
                <w:szCs w:val="24"/>
              </w:rPr>
              <w:t>人社部门颁发的国家职业资格</w:t>
            </w:r>
            <w:r>
              <w:rPr>
                <w:rFonts w:ascii="仿宋_GB2312" w:eastAsia="仿宋_GB2312" w:hAnsi="仿宋_GB2312" w:cs="仿宋_GB2312" w:hint="eastAsia"/>
                <w:bCs/>
                <w:iCs/>
                <w:kern w:val="2"/>
                <w:sz w:val="24"/>
                <w:szCs w:val="24"/>
              </w:rPr>
              <w:t>三级及以上</w:t>
            </w:r>
            <w:r>
              <w:rPr>
                <w:rFonts w:ascii="仿宋_GB2312" w:eastAsia="仿宋_GB2312" w:hAnsi="仿宋_GB2312" w:cs="仿宋_GB2312" w:hint="eastAsia"/>
                <w:bCs/>
                <w:iCs/>
                <w:kern w:val="2"/>
                <w:sz w:val="24"/>
                <w:szCs w:val="24"/>
              </w:rPr>
              <w:t>证</w:t>
            </w:r>
            <w:r>
              <w:rPr>
                <w:rFonts w:ascii="仿宋_GB2312" w:eastAsia="仿宋_GB2312" w:hAnsi="仿宋_GB2312" w:cs="仿宋_GB2312" w:hint="eastAsia"/>
                <w:bCs/>
                <w:iCs/>
                <w:kern w:val="2"/>
                <w:sz w:val="24"/>
                <w:szCs w:val="24"/>
              </w:rPr>
              <w:t>书，</w:t>
            </w:r>
            <w:r>
              <w:rPr>
                <w:rFonts w:ascii="仿宋_GB2312" w:eastAsia="仿宋_GB2312" w:hAnsi="仿宋_GB2312" w:cs="仿宋_GB2312" w:hint="eastAsia"/>
                <w:sz w:val="24"/>
                <w:szCs w:val="24"/>
              </w:rPr>
              <w:t>每有一本得</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分，最高得</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分。</w:t>
            </w:r>
          </w:p>
          <w:p w:rsidR="00263B0D" w:rsidRDefault="00D80DB4">
            <w:pPr>
              <w:pStyle w:val="HTML0"/>
              <w:shd w:val="clear" w:color="auto" w:fill="FFFFFF" w:themeFill="background1"/>
              <w:spacing w:line="288" w:lineRule="auto"/>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注：提供相关证书以及提供本单位缴纳的社保证明复印件</w:t>
            </w:r>
            <w:r>
              <w:rPr>
                <w:rFonts w:ascii="仿宋_GB2312" w:eastAsia="仿宋_GB2312" w:hAnsi="仿宋_GB2312" w:cs="仿宋_GB2312" w:hint="eastAsia"/>
                <w:sz w:val="24"/>
                <w:szCs w:val="24"/>
              </w:rPr>
              <w:t>均</w:t>
            </w:r>
            <w:r>
              <w:rPr>
                <w:rFonts w:ascii="仿宋_GB2312" w:eastAsia="仿宋_GB2312" w:hAnsi="仿宋_GB2312" w:cs="仿宋_GB2312" w:hint="eastAsia"/>
                <w:sz w:val="24"/>
                <w:szCs w:val="24"/>
              </w:rPr>
              <w:t>加盖投标人公章，不提供不得分。</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分</w:t>
            </w:r>
          </w:p>
        </w:tc>
      </w:tr>
      <w:tr w:rsidR="00263B0D">
        <w:trPr>
          <w:trHeight w:val="90"/>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安全保障</w:t>
            </w:r>
          </w:p>
        </w:tc>
        <w:tc>
          <w:tcPr>
            <w:tcW w:w="6690" w:type="dxa"/>
            <w:tcBorders>
              <w:top w:val="single" w:sz="4" w:space="0" w:color="auto"/>
              <w:left w:val="single" w:sz="4" w:space="0" w:color="auto"/>
              <w:bottom w:val="single" w:sz="4" w:space="0" w:color="auto"/>
              <w:right w:val="single" w:sz="4" w:space="0" w:color="auto"/>
            </w:tcBorders>
          </w:tcPr>
          <w:p w:rsidR="00263B0D" w:rsidRDefault="00D80DB4">
            <w:pPr>
              <w:pStyle w:val="HTML0"/>
              <w:shd w:val="clear" w:color="auto" w:fill="FFFFFF" w:themeFill="background1"/>
              <w:spacing w:line="288" w:lineRule="auto"/>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投标人承诺为本项目投保</w:t>
            </w:r>
            <w:r>
              <w:rPr>
                <w:rFonts w:ascii="仿宋_GB2312" w:eastAsia="仿宋_GB2312" w:hAnsi="仿宋_GB2312" w:cs="仿宋_GB2312" w:hint="eastAsia"/>
                <w:sz w:val="24"/>
                <w:szCs w:val="24"/>
              </w:rPr>
              <w:t>食品安全责任险</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每次</w:t>
            </w:r>
            <w:r>
              <w:rPr>
                <w:rFonts w:ascii="仿宋_GB2312" w:eastAsia="仿宋_GB2312" w:hAnsi="仿宋_GB2312" w:cs="仿宋_GB2312" w:hint="eastAsia"/>
                <w:sz w:val="24"/>
                <w:szCs w:val="24"/>
              </w:rPr>
              <w:t>事故</w:t>
            </w:r>
            <w:r>
              <w:rPr>
                <w:rFonts w:ascii="仿宋_GB2312" w:eastAsia="仿宋_GB2312" w:hAnsi="仿宋_GB2312" w:cs="仿宋_GB2312" w:hint="eastAsia"/>
                <w:sz w:val="24"/>
                <w:szCs w:val="24"/>
              </w:rPr>
              <w:t>赔偿</w:t>
            </w:r>
            <w:r>
              <w:rPr>
                <w:rFonts w:ascii="仿宋_GB2312" w:eastAsia="仿宋_GB2312" w:hAnsi="仿宋_GB2312" w:cs="仿宋_GB2312" w:hint="eastAsia"/>
                <w:sz w:val="24"/>
                <w:szCs w:val="24"/>
              </w:rPr>
              <w:t>金额</w:t>
            </w:r>
            <w:r>
              <w:rPr>
                <w:rFonts w:ascii="仿宋_GB2312" w:eastAsia="仿宋_GB2312" w:hAnsi="仿宋_GB2312" w:cs="仿宋_GB2312" w:hint="eastAsia"/>
                <w:sz w:val="24"/>
                <w:szCs w:val="24"/>
              </w:rPr>
              <w:t>达到</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000</w:t>
            </w:r>
            <w:r>
              <w:rPr>
                <w:rFonts w:ascii="仿宋_GB2312" w:eastAsia="仿宋_GB2312" w:hAnsi="仿宋_GB2312" w:cs="仿宋_GB2312" w:hint="eastAsia"/>
                <w:sz w:val="24"/>
                <w:szCs w:val="24"/>
              </w:rPr>
              <w:t>万元的得</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分；</w:t>
            </w:r>
            <w:r>
              <w:rPr>
                <w:rFonts w:ascii="仿宋_GB2312" w:eastAsia="仿宋_GB2312" w:hAnsi="仿宋_GB2312" w:cs="仿宋_GB2312" w:hint="eastAsia"/>
                <w:sz w:val="24"/>
                <w:szCs w:val="24"/>
              </w:rPr>
              <w:t>每次</w:t>
            </w:r>
            <w:r>
              <w:rPr>
                <w:rFonts w:ascii="仿宋_GB2312" w:eastAsia="仿宋_GB2312" w:hAnsi="仿宋_GB2312" w:cs="仿宋_GB2312" w:hint="eastAsia"/>
                <w:sz w:val="24"/>
                <w:szCs w:val="24"/>
              </w:rPr>
              <w:t>事故</w:t>
            </w:r>
            <w:r>
              <w:rPr>
                <w:rFonts w:ascii="仿宋_GB2312" w:eastAsia="仿宋_GB2312" w:hAnsi="仿宋_GB2312" w:cs="仿宋_GB2312" w:hint="eastAsia"/>
                <w:sz w:val="24"/>
                <w:szCs w:val="24"/>
              </w:rPr>
              <w:t>赔偿</w:t>
            </w:r>
            <w:r>
              <w:rPr>
                <w:rFonts w:ascii="仿宋_GB2312" w:eastAsia="仿宋_GB2312" w:hAnsi="仿宋_GB2312" w:cs="仿宋_GB2312" w:hint="eastAsia"/>
                <w:sz w:val="24"/>
                <w:szCs w:val="24"/>
              </w:rPr>
              <w:t>金额</w:t>
            </w:r>
            <w:r>
              <w:rPr>
                <w:rFonts w:ascii="仿宋_GB2312" w:eastAsia="仿宋_GB2312" w:hAnsi="仿宋_GB2312" w:cs="仿宋_GB2312" w:hint="eastAsia"/>
                <w:sz w:val="24"/>
                <w:szCs w:val="24"/>
              </w:rPr>
              <w:t>达到</w:t>
            </w:r>
            <w:r>
              <w:rPr>
                <w:rFonts w:ascii="仿宋_GB2312" w:eastAsia="仿宋_GB2312" w:hAnsi="仿宋_GB2312" w:cs="仿宋_GB2312" w:hint="eastAsia"/>
                <w:sz w:val="24"/>
                <w:szCs w:val="24"/>
              </w:rPr>
              <w:t>500</w:t>
            </w:r>
            <w:r>
              <w:rPr>
                <w:rFonts w:ascii="仿宋_GB2312" w:eastAsia="仿宋_GB2312" w:hAnsi="仿宋_GB2312" w:cs="仿宋_GB2312" w:hint="eastAsia"/>
                <w:sz w:val="24"/>
                <w:szCs w:val="24"/>
              </w:rPr>
              <w:t>万元的得</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分；</w:t>
            </w:r>
            <w:r>
              <w:rPr>
                <w:rFonts w:ascii="仿宋_GB2312" w:eastAsia="仿宋_GB2312" w:hAnsi="仿宋_GB2312" w:cs="仿宋_GB2312" w:hint="eastAsia"/>
                <w:sz w:val="24"/>
                <w:szCs w:val="24"/>
              </w:rPr>
              <w:t>500</w:t>
            </w:r>
            <w:r>
              <w:rPr>
                <w:rFonts w:ascii="仿宋_GB2312" w:eastAsia="仿宋_GB2312" w:hAnsi="仿宋_GB2312" w:cs="仿宋_GB2312" w:hint="eastAsia"/>
                <w:sz w:val="24"/>
                <w:szCs w:val="24"/>
              </w:rPr>
              <w:t>万元以下不得分</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提供相应的承诺函（格式自拟）。</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r>
      <w:tr w:rsidR="00263B0D">
        <w:trPr>
          <w:trHeight w:val="170"/>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员工配置</w:t>
            </w:r>
            <w:r>
              <w:rPr>
                <w:rFonts w:ascii="仿宋_GB2312" w:eastAsia="仿宋_GB2312" w:hAnsi="仿宋_GB2312" w:cs="仿宋_GB2312" w:hint="eastAsia"/>
                <w:sz w:val="24"/>
              </w:rPr>
              <w:lastRenderedPageBreak/>
              <w:t>方案</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提供针对本项目的专业人员及服务岗位人员配置方案、包括人</w:t>
            </w:r>
            <w:r>
              <w:rPr>
                <w:rFonts w:ascii="仿宋_GB2312" w:eastAsia="仿宋_GB2312" w:hAnsi="仿宋_GB2312" w:cs="仿宋_GB2312" w:hint="eastAsia"/>
                <w:sz w:val="24"/>
              </w:rPr>
              <w:lastRenderedPageBreak/>
              <w:t>员岗位设置、岗位人员配备、作息管理以及服务团队人员实力情况等</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lastRenderedPageBreak/>
              <w:t>5</w:t>
            </w:r>
            <w:r>
              <w:rPr>
                <w:rFonts w:ascii="仿宋_GB2312" w:eastAsia="仿宋_GB2312" w:hAnsi="仿宋_GB2312" w:cs="仿宋_GB2312" w:hint="eastAsia"/>
                <w:sz w:val="24"/>
              </w:rPr>
              <w:t>分</w:t>
            </w:r>
          </w:p>
        </w:tc>
      </w:tr>
      <w:tr w:rsidR="00263B0D">
        <w:trPr>
          <w:trHeight w:val="565"/>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6</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整体方案</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sz w:val="24"/>
              </w:rPr>
            </w:pPr>
            <w:r>
              <w:rPr>
                <w:rFonts w:ascii="仿宋_GB2312" w:eastAsia="仿宋_GB2312" w:hAnsi="仿宋_GB2312" w:cs="仿宋_GB2312" w:hint="eastAsia"/>
                <w:sz w:val="24"/>
              </w:rPr>
              <w:t>提供针对本项目的</w:t>
            </w:r>
            <w:r>
              <w:rPr>
                <w:rFonts w:ascii="仿宋_GB2312" w:eastAsia="仿宋_GB2312" w:hAnsi="仿宋_GB2312" w:cs="仿宋_GB2312" w:hint="eastAsia"/>
                <w:sz w:val="24"/>
              </w:rPr>
              <w:t>整体方案，</w:t>
            </w:r>
            <w:r>
              <w:rPr>
                <w:rFonts w:ascii="仿宋_GB2312" w:eastAsia="仿宋_GB2312" w:hAnsi="仿宋_GB2312" w:cs="仿宋_GB2312" w:hint="eastAsia"/>
                <w:kern w:val="0"/>
                <w:sz w:val="24"/>
              </w:rPr>
              <w:t>包含但不仅限于</w:t>
            </w:r>
            <w:r>
              <w:rPr>
                <w:rFonts w:ascii="仿宋_GB2312" w:eastAsia="仿宋_GB2312" w:hAnsi="仿宋_GB2312" w:cs="仿宋_GB2312" w:hint="eastAsia"/>
                <w:sz w:val="24"/>
              </w:rPr>
              <w:t>服务时间、窗口开设率、花色品种</w:t>
            </w:r>
            <w:r>
              <w:rPr>
                <w:rFonts w:ascii="仿宋_GB2312" w:eastAsia="仿宋_GB2312" w:hAnsi="仿宋_GB2312" w:cs="仿宋_GB2312" w:hint="eastAsia"/>
                <w:sz w:val="24"/>
              </w:rPr>
              <w:t>、</w:t>
            </w:r>
            <w:r>
              <w:rPr>
                <w:rFonts w:ascii="仿宋_GB2312" w:eastAsia="仿宋_GB2312" w:hAnsi="仿宋_GB2312" w:cs="仿宋_GB2312" w:hint="eastAsia"/>
                <w:sz w:val="24"/>
              </w:rPr>
              <w:t>特色服务等</w:t>
            </w:r>
            <w:r>
              <w:rPr>
                <w:rFonts w:ascii="仿宋_GB2312" w:eastAsia="仿宋_GB2312" w:hAnsi="仿宋_GB2312" w:cs="仿宋_GB2312" w:hint="eastAsia"/>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263B0D">
        <w:trPr>
          <w:trHeight w:val="565"/>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筹备方案</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sz w:val="24"/>
              </w:rPr>
            </w:pPr>
            <w:r>
              <w:rPr>
                <w:rFonts w:ascii="仿宋_GB2312" w:eastAsia="仿宋_GB2312" w:hAnsi="仿宋_GB2312" w:cs="仿宋_GB2312" w:hint="eastAsia"/>
                <w:sz w:val="24"/>
              </w:rPr>
              <w:t>提供</w:t>
            </w:r>
            <w:r>
              <w:rPr>
                <w:rFonts w:ascii="仿宋_GB2312" w:eastAsia="仿宋_GB2312" w:hAnsi="仿宋_GB2312" w:cs="仿宋_GB2312" w:hint="eastAsia"/>
                <w:sz w:val="24"/>
              </w:rPr>
              <w:t>针对本项目场地、设备、就餐模式、特色服务等方面制作筹备方案</w:t>
            </w:r>
            <w:r>
              <w:rPr>
                <w:rFonts w:ascii="仿宋_GB2312" w:eastAsia="仿宋_GB2312" w:hAnsi="仿宋_GB2312" w:cs="仿宋_GB2312" w:hint="eastAsia"/>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263B0D">
        <w:trPr>
          <w:trHeight w:val="565"/>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pStyle w:val="a7"/>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管理方案</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pStyle w:val="a7"/>
              <w:spacing w:line="288" w:lineRule="auto"/>
              <w:rPr>
                <w:rFonts w:ascii="仿宋_GB2312" w:eastAsia="仿宋_GB2312" w:hAnsi="仿宋_GB2312" w:cs="仿宋_GB2312"/>
                <w:sz w:val="24"/>
              </w:rPr>
            </w:pPr>
            <w:r>
              <w:rPr>
                <w:rFonts w:ascii="仿宋_GB2312" w:eastAsia="仿宋_GB2312" w:hAnsi="仿宋_GB2312" w:cs="仿宋_GB2312" w:hint="eastAsia"/>
                <w:sz w:val="24"/>
              </w:rPr>
              <w:t>提供管理方案包括但不限于</w:t>
            </w:r>
            <w:r>
              <w:rPr>
                <w:rFonts w:ascii="仿宋_GB2312" w:eastAsia="仿宋_GB2312" w:hAnsi="仿宋_GB2312" w:cs="仿宋_GB2312" w:hint="eastAsia"/>
                <w:sz w:val="24"/>
              </w:rPr>
              <w:t>按《项目管理要求》在制度建立、人员培训、员工保险缴纳、奖励制度（明星员工评定）等</w:t>
            </w:r>
            <w:r>
              <w:rPr>
                <w:rFonts w:ascii="仿宋_GB2312" w:eastAsia="仿宋_GB2312" w:hAnsi="仿宋_GB2312" w:cs="仿宋_GB2312" w:hint="eastAsia"/>
                <w:sz w:val="24"/>
              </w:rPr>
              <w:t>方面进行打分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263B0D">
        <w:trPr>
          <w:trHeight w:val="1134"/>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9</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质量保证方案</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sz w:val="24"/>
              </w:rPr>
            </w:pPr>
            <w:r>
              <w:rPr>
                <w:rFonts w:ascii="仿宋_GB2312" w:eastAsia="仿宋_GB2312" w:hAnsi="仿宋_GB2312" w:cs="仿宋_GB2312" w:hint="eastAsia"/>
                <w:sz w:val="24"/>
              </w:rPr>
              <w:t>提供针对本项目服务质量保证及原材料控制方案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包含但不仅限于</w:t>
            </w:r>
            <w:r>
              <w:rPr>
                <w:rFonts w:ascii="仿宋_GB2312" w:eastAsia="仿宋_GB2312" w:hAnsi="仿宋_GB2312" w:cs="仿宋_GB2312" w:hint="eastAsia"/>
                <w:sz w:val="24"/>
              </w:rPr>
              <w:t>餐厅服务的定位、管理、如何保证原材料合理使用减少浪费等</w:t>
            </w:r>
            <w:r>
              <w:rPr>
                <w:rFonts w:ascii="仿宋_GB2312" w:eastAsia="仿宋_GB2312" w:hAnsi="仿宋_GB2312" w:cs="仿宋_GB2312" w:hint="eastAsia"/>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263B0D">
        <w:trPr>
          <w:trHeight w:val="595"/>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安全方案</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kern w:val="0"/>
                <w:sz w:val="24"/>
              </w:rPr>
            </w:pPr>
            <w:r>
              <w:rPr>
                <w:rFonts w:ascii="仿宋_GB2312" w:eastAsia="仿宋_GB2312" w:hAnsi="仿宋_GB2312" w:cs="仿宋_GB2312" w:hint="eastAsia"/>
                <w:sz w:val="24"/>
              </w:rPr>
              <w:t>提供安全方案包括但不限于</w:t>
            </w:r>
            <w:r>
              <w:rPr>
                <w:rFonts w:ascii="仿宋_GB2312" w:eastAsia="仿宋_GB2312" w:hAnsi="仿宋_GB2312" w:cs="仿宋_GB2312" w:hint="eastAsia"/>
                <w:sz w:val="24"/>
              </w:rPr>
              <w:t>针对项目《安全管理要求》在食品安全、生产安全中按是否设立安全员、是否建立应急预案、验货是否索证验证、是否落实关气、关电、关门责任人等</w:t>
            </w:r>
            <w:r>
              <w:rPr>
                <w:rFonts w:ascii="仿宋_GB2312" w:eastAsia="仿宋_GB2312" w:hAnsi="仿宋_GB2312" w:cs="仿宋_GB2312" w:hint="eastAsia"/>
                <w:sz w:val="24"/>
              </w:rPr>
              <w:t>方面进行打分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263B0D">
        <w:trPr>
          <w:trHeight w:val="595"/>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11</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服务方案</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提供针对本项目</w:t>
            </w:r>
            <w:r>
              <w:rPr>
                <w:rFonts w:ascii="仿宋_GB2312" w:eastAsia="仿宋_GB2312" w:hAnsi="仿宋_GB2312" w:cs="仿宋_GB2312" w:hint="eastAsia"/>
                <w:kern w:val="0"/>
                <w:sz w:val="24"/>
              </w:rPr>
              <w:t>的</w:t>
            </w:r>
            <w:r>
              <w:rPr>
                <w:rFonts w:ascii="仿宋_GB2312" w:eastAsia="仿宋_GB2312" w:hAnsi="仿宋_GB2312" w:cs="仿宋_GB2312" w:hint="eastAsia"/>
                <w:kern w:val="0"/>
                <w:sz w:val="24"/>
              </w:rPr>
              <w:t>服务方案，</w:t>
            </w:r>
            <w:r>
              <w:rPr>
                <w:rFonts w:ascii="仿宋_GB2312" w:eastAsia="仿宋_GB2312" w:hAnsi="仿宋_GB2312" w:cs="仿宋_GB2312" w:hint="eastAsia"/>
                <w:kern w:val="0"/>
                <w:sz w:val="24"/>
              </w:rPr>
              <w:t>包含但不仅限于</w:t>
            </w:r>
            <w:r>
              <w:rPr>
                <w:rFonts w:ascii="仿宋_GB2312" w:eastAsia="仿宋_GB2312" w:hAnsi="仿宋_GB2312" w:cs="仿宋_GB2312" w:hint="eastAsia"/>
                <w:kern w:val="0"/>
                <w:sz w:val="24"/>
              </w:rPr>
              <w:t>“礼貌服务、文明用语”、“绿色、健康、安全”、“厉行节约、反对浪费”等</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263B0D">
        <w:trPr>
          <w:trHeight w:val="595"/>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12</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节能降耗方案</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kern w:val="0"/>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投标人提供</w:t>
            </w:r>
            <w:r>
              <w:rPr>
                <w:rFonts w:ascii="仿宋_GB2312" w:eastAsia="仿宋_GB2312" w:hAnsi="仿宋_GB2312" w:cs="仿宋_GB2312" w:hint="eastAsia"/>
                <w:sz w:val="24"/>
              </w:rPr>
              <w:t>的针对本项目的</w:t>
            </w:r>
            <w:r>
              <w:rPr>
                <w:rFonts w:ascii="仿宋_GB2312" w:eastAsia="仿宋_GB2312" w:hAnsi="仿宋_GB2312" w:cs="仿宋_GB2312" w:hint="eastAsia"/>
                <w:sz w:val="24"/>
              </w:rPr>
              <w:t>节能降耗措施及方案，如对于水、电等能源资源利用，环境保护、垃圾分类等方面的落实进行打分</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0-</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分。</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263B0D">
        <w:trPr>
          <w:trHeight w:val="1861"/>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13</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履行和健全完善食堂反食品浪费长效机制</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采取有效措施，确保在食品采购、储存、加工、消费以及餐厨垃圾处理等环节做到节约减损。提供长效机制具体要求：（</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）开展日常就餐人次统计，做好餐前用餐人数预估，并按照菜单科学精准地核定食材采购种类、数量，同时结合食品储存条件等，合理安排采购周期、采购数量；（</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）蔬菜、生鲜食品等食材应实行“少采勤采”、“即采即用”，避免浪费；（</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）食堂仓库、冷库等储存场所要保持卫生整洁、无异味，做好防潮、防尘、防蝇、防鼠等措施；（</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）粗加工环节做到尽可能保留可食用食材，减少丢弃、浪费，保留好可利用的食材边角料；（</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）提醒用餐者按需</w:t>
            </w:r>
            <w:r>
              <w:rPr>
                <w:rFonts w:ascii="仿宋_GB2312" w:eastAsia="仿宋_GB2312" w:hAnsi="仿宋_GB2312" w:cs="仿宋_GB2312" w:hint="eastAsia"/>
                <w:kern w:val="0"/>
                <w:sz w:val="24"/>
              </w:rPr>
              <w:t>点餐、取餐，自助餐倡导少量多次，自选餐要设置“免费添菜区”；（</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）妥善保管未食用食品，在安全卫生的前提下能用尽用；（</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）鼓励用餐者打包剩余食物，餐盘回收处要安排食堂工作人员进行监督、劝阻食品浪费</w:t>
            </w:r>
            <w:r>
              <w:rPr>
                <w:rFonts w:ascii="仿宋_GB2312" w:eastAsia="仿宋_GB2312" w:hAnsi="仿宋_GB2312" w:cs="仿宋_GB2312" w:hint="eastAsia"/>
                <w:kern w:val="0"/>
                <w:sz w:val="24"/>
              </w:rPr>
              <w:lastRenderedPageBreak/>
              <w:t>行为；（</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）按要求建立餐厨垃圾台账，记录餐厨垃圾重量、处理方式等信息，并按季度进行系统填报；（</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）在食堂入口、用餐区等醒目位置，采取张贴或者摆放反食品浪费标识、播放宣传视频等宣传措施；（</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）将反食品浪费纳入食堂工作人员入职、日常培训，</w:t>
            </w:r>
            <w:r>
              <w:rPr>
                <w:rFonts w:ascii="仿宋_GB2312" w:eastAsia="仿宋_GB2312" w:hAnsi="仿宋_GB2312" w:cs="仿宋_GB2312" w:hint="eastAsia"/>
                <w:kern w:val="0"/>
                <w:sz w:val="24"/>
              </w:rPr>
              <w:t>0-5</w:t>
            </w:r>
            <w:r>
              <w:rPr>
                <w:rFonts w:ascii="仿宋_GB2312" w:eastAsia="仿宋_GB2312" w:hAnsi="仿宋_GB2312" w:cs="仿宋_GB2312" w:hint="eastAsia"/>
                <w:kern w:val="0"/>
                <w:sz w:val="24"/>
              </w:rPr>
              <w:t>分。</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w:t>
            </w:r>
            <w:r>
              <w:rPr>
                <w:rFonts w:ascii="仿宋_GB2312" w:eastAsia="仿宋_GB2312" w:hAnsi="仿宋_GB2312" w:cs="仿宋_GB2312" w:hint="eastAsia"/>
                <w:sz w:val="24"/>
              </w:rPr>
              <w:t>分</w:t>
            </w:r>
          </w:p>
        </w:tc>
      </w:tr>
      <w:tr w:rsidR="00263B0D">
        <w:trPr>
          <w:trHeight w:val="595"/>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14</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稳定员工队伍的方案</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提供</w:t>
            </w:r>
            <w:r>
              <w:rPr>
                <w:rFonts w:ascii="仿宋_GB2312" w:eastAsia="仿宋_GB2312" w:hAnsi="仿宋_GB2312" w:cs="仿宋_GB2312" w:hint="eastAsia"/>
                <w:sz w:val="24"/>
              </w:rPr>
              <w:t>针对本项目稳定员工队伍的措施及方</w:t>
            </w:r>
            <w:r>
              <w:rPr>
                <w:rFonts w:ascii="仿宋_GB2312" w:eastAsia="仿宋_GB2312" w:hAnsi="仿宋_GB2312" w:cs="仿宋_GB2312" w:hint="eastAsia"/>
                <w:sz w:val="24"/>
              </w:rPr>
              <w:t>案，</w:t>
            </w:r>
            <w:r>
              <w:rPr>
                <w:rFonts w:ascii="仿宋_GB2312" w:eastAsia="仿宋_GB2312" w:hAnsi="仿宋_GB2312" w:cs="仿宋_GB2312" w:hint="eastAsia"/>
                <w:sz w:val="24"/>
              </w:rPr>
              <w:t>包括但不限于员工福利待遇，工会福利等，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263B0D">
        <w:trPr>
          <w:trHeight w:val="595"/>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员工培训方案</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napToGrid w:val="0"/>
              <w:spacing w:line="288" w:lineRule="auto"/>
              <w:jc w:val="left"/>
              <w:rPr>
                <w:rFonts w:ascii="仿宋_GB2312" w:eastAsia="仿宋_GB2312" w:hAnsi="仿宋_GB2312" w:cs="仿宋_GB2312"/>
                <w:kern w:val="0"/>
                <w:sz w:val="24"/>
              </w:rPr>
            </w:pPr>
            <w:r>
              <w:rPr>
                <w:rFonts w:ascii="仿宋_GB2312" w:eastAsia="仿宋_GB2312" w:hAnsi="仿宋_GB2312" w:cs="仿宋_GB2312" w:hint="eastAsia"/>
                <w:sz w:val="24"/>
              </w:rPr>
              <w:t>提供</w:t>
            </w:r>
            <w:r>
              <w:rPr>
                <w:rFonts w:ascii="仿宋_GB2312" w:eastAsia="仿宋_GB2312" w:hAnsi="仿宋_GB2312" w:cs="仿宋_GB2312" w:hint="eastAsia"/>
                <w:kern w:val="0"/>
                <w:sz w:val="24"/>
              </w:rPr>
              <w:t>针对本项目</w:t>
            </w:r>
            <w:r>
              <w:rPr>
                <w:rFonts w:ascii="仿宋_GB2312" w:eastAsia="仿宋_GB2312" w:hAnsi="仿宋_GB2312" w:cs="仿宋_GB2312" w:hint="eastAsia"/>
                <w:sz w:val="24"/>
              </w:rPr>
              <w:t>的员工培训方案，包括但不限于员工培训措施</w:t>
            </w:r>
            <w:r>
              <w:rPr>
                <w:rFonts w:ascii="仿宋_GB2312" w:eastAsia="仿宋_GB2312" w:hAnsi="仿宋_GB2312" w:cs="仿宋_GB2312" w:hint="eastAsia"/>
                <w:sz w:val="24"/>
              </w:rPr>
              <w:t>、</w:t>
            </w:r>
            <w:r>
              <w:rPr>
                <w:rFonts w:ascii="仿宋_GB2312" w:eastAsia="仿宋_GB2312" w:hAnsi="仿宋_GB2312" w:cs="仿宋_GB2312" w:hint="eastAsia"/>
                <w:sz w:val="24"/>
              </w:rPr>
              <w:t>培训的频次、内容</w:t>
            </w:r>
            <w:r>
              <w:rPr>
                <w:rFonts w:ascii="仿宋_GB2312" w:eastAsia="仿宋_GB2312" w:hAnsi="仿宋_GB2312" w:cs="仿宋_GB2312" w:hint="eastAsia"/>
                <w:sz w:val="24"/>
              </w:rPr>
              <w:t>等</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sz w:val="24"/>
              </w:rPr>
              <w:t>分</w:t>
            </w:r>
          </w:p>
        </w:tc>
      </w:tr>
      <w:tr w:rsidR="00263B0D">
        <w:trPr>
          <w:trHeight w:val="595"/>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16</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赔偿承诺方案</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提供</w:t>
            </w:r>
            <w:r>
              <w:rPr>
                <w:rFonts w:ascii="仿宋_GB2312" w:eastAsia="仿宋_GB2312" w:hAnsi="仿宋_GB2312" w:cs="仿宋_GB2312" w:hint="eastAsia"/>
                <w:sz w:val="24"/>
              </w:rPr>
              <w:t>针对本项目相关赔偿承诺方案，方案包括赔偿制度及细则、是否具有专人落实等，</w:t>
            </w:r>
            <w:r>
              <w:rPr>
                <w:rFonts w:ascii="仿宋_GB2312" w:eastAsia="仿宋_GB2312" w:hAnsi="仿宋_GB2312" w:cs="仿宋_GB2312" w:hint="eastAsia"/>
                <w:sz w:val="24"/>
              </w:rPr>
              <w:t>0-</w:t>
            </w:r>
            <w:r>
              <w:rPr>
                <w:rFonts w:ascii="仿宋_GB2312" w:eastAsia="仿宋_GB2312" w:hAnsi="仿宋_GB2312" w:cs="仿宋_GB2312" w:hint="eastAsia"/>
                <w:sz w:val="24"/>
              </w:rPr>
              <w:t>4</w:t>
            </w:r>
            <w:r>
              <w:rPr>
                <w:rFonts w:ascii="仿宋_GB2312" w:eastAsia="仿宋_GB2312" w:hAnsi="仿宋_GB2312" w:cs="仿宋_GB2312" w:hint="eastAsia"/>
                <w:sz w:val="24"/>
              </w:rPr>
              <w:t>分。</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分</w:t>
            </w:r>
          </w:p>
        </w:tc>
      </w:tr>
      <w:tr w:rsidR="00263B0D">
        <w:trPr>
          <w:trHeight w:val="595"/>
          <w:jc w:val="center"/>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17</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合理化建议</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提供对食堂规划的合理化建议（主要是信息化管理方面，</w:t>
            </w:r>
            <w:r>
              <w:rPr>
                <w:rFonts w:ascii="仿宋_GB2312" w:eastAsia="仿宋_GB2312" w:hAnsi="仿宋_GB2312" w:cs="仿宋_GB2312" w:hint="eastAsia"/>
                <w:sz w:val="24"/>
              </w:rPr>
              <w:t>包括</w:t>
            </w:r>
            <w:r>
              <w:rPr>
                <w:rFonts w:ascii="仿宋_GB2312" w:eastAsia="仿宋_GB2312" w:hAnsi="仿宋_GB2312" w:cs="仿宋_GB2312" w:hint="eastAsia"/>
                <w:sz w:val="24"/>
              </w:rPr>
              <w:t>数据处理和分析</w:t>
            </w:r>
            <w:r>
              <w:rPr>
                <w:rFonts w:ascii="仿宋_GB2312" w:eastAsia="仿宋_GB2312" w:hAnsi="仿宋_GB2312" w:cs="仿宋_GB2312" w:hint="eastAsia"/>
                <w:sz w:val="24"/>
              </w:rPr>
              <w:t>、</w:t>
            </w:r>
            <w:r>
              <w:rPr>
                <w:rFonts w:ascii="仿宋_GB2312" w:eastAsia="仿宋_GB2312" w:hAnsi="仿宋_GB2312" w:cs="仿宋_GB2312" w:hint="eastAsia"/>
                <w:sz w:val="24"/>
              </w:rPr>
              <w:t>智能化管理功能</w:t>
            </w:r>
            <w:r>
              <w:rPr>
                <w:rFonts w:ascii="仿宋_GB2312" w:eastAsia="仿宋_GB2312" w:hAnsi="仿宋_GB2312" w:cs="仿宋_GB2312" w:hint="eastAsia"/>
                <w:sz w:val="24"/>
              </w:rPr>
              <w:t>、</w:t>
            </w:r>
            <w:r>
              <w:rPr>
                <w:rFonts w:ascii="仿宋_GB2312" w:eastAsia="仿宋_GB2312" w:hAnsi="仿宋_GB2312" w:cs="仿宋_GB2312" w:hint="eastAsia"/>
                <w:sz w:val="24"/>
              </w:rPr>
              <w:t>用户体验和互动性</w:t>
            </w:r>
            <w:r>
              <w:rPr>
                <w:rFonts w:ascii="仿宋_GB2312" w:eastAsia="仿宋_GB2312" w:hAnsi="仿宋_GB2312" w:cs="仿宋_GB2312" w:hint="eastAsia"/>
                <w:sz w:val="24"/>
              </w:rPr>
              <w:t>、</w:t>
            </w:r>
            <w:r>
              <w:rPr>
                <w:rFonts w:ascii="仿宋_GB2312" w:eastAsia="仿宋_GB2312" w:hAnsi="仿宋_GB2312" w:cs="仿宋_GB2312" w:hint="eastAsia"/>
                <w:sz w:val="24"/>
              </w:rPr>
              <w:t>数据安全和隐私保护</w:t>
            </w:r>
            <w:r>
              <w:rPr>
                <w:rFonts w:ascii="仿宋_GB2312" w:eastAsia="仿宋_GB2312" w:hAnsi="仿宋_GB2312" w:cs="仿宋_GB2312" w:hint="eastAsia"/>
                <w:sz w:val="24"/>
              </w:rPr>
              <w:t>、</w:t>
            </w:r>
            <w:r>
              <w:rPr>
                <w:rFonts w:ascii="仿宋_GB2312" w:eastAsia="仿宋_GB2312" w:hAnsi="仿宋_GB2312" w:cs="仿宋_GB2312" w:hint="eastAsia"/>
                <w:sz w:val="24"/>
              </w:rPr>
              <w:t>透明公示和业主监督</w:t>
            </w:r>
            <w:r>
              <w:rPr>
                <w:rFonts w:ascii="仿宋_GB2312" w:eastAsia="仿宋_GB2312" w:hAnsi="仿宋_GB2312" w:cs="仿宋_GB2312" w:hint="eastAsia"/>
                <w:sz w:val="24"/>
              </w:rPr>
              <w:t>、</w:t>
            </w:r>
            <w:r>
              <w:rPr>
                <w:rFonts w:ascii="仿宋_GB2312" w:eastAsia="仿宋_GB2312" w:hAnsi="仿宋_GB2312" w:cs="仿宋_GB2312" w:hint="eastAsia"/>
                <w:sz w:val="24"/>
              </w:rPr>
              <w:t>数据分析智慧决策</w:t>
            </w:r>
            <w:r>
              <w:rPr>
                <w:rFonts w:ascii="仿宋_GB2312" w:eastAsia="仿宋_GB2312" w:hAnsi="仿宋_GB2312" w:cs="仿宋_GB2312" w:hint="eastAsia"/>
                <w:sz w:val="24"/>
              </w:rPr>
              <w:t>等方面</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分。</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263B0D">
        <w:trPr>
          <w:trHeight w:val="595"/>
          <w:jc w:val="center"/>
        </w:trPr>
        <w:tc>
          <w:tcPr>
            <w:tcW w:w="768"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18</w:t>
            </w:r>
          </w:p>
        </w:tc>
        <w:tc>
          <w:tcPr>
            <w:tcW w:w="138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服务承诺</w:t>
            </w:r>
          </w:p>
        </w:tc>
        <w:tc>
          <w:tcPr>
            <w:tcW w:w="6690"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rPr>
                <w:rFonts w:ascii="仿宋_GB2312" w:eastAsia="仿宋_GB2312" w:hAnsi="仿宋_GB2312" w:cs="仿宋_GB2312"/>
                <w:kern w:val="0"/>
                <w:sz w:val="24"/>
              </w:rPr>
            </w:pPr>
            <w:r>
              <w:rPr>
                <w:rFonts w:ascii="仿宋_GB2312" w:eastAsia="仿宋_GB2312" w:hAnsi="仿宋_GB2312" w:cs="仿宋_GB2312" w:hint="eastAsia"/>
                <w:sz w:val="24"/>
              </w:rPr>
              <w:t>针对本项目服务内容、</w:t>
            </w:r>
            <w:r>
              <w:rPr>
                <w:rFonts w:ascii="仿宋_GB2312" w:eastAsia="仿宋_GB2312" w:hAnsi="仿宋_GB2312" w:cs="仿宋_GB2312" w:hint="eastAsia"/>
                <w:sz w:val="24"/>
              </w:rPr>
              <w:t>送餐</w:t>
            </w:r>
            <w:r>
              <w:rPr>
                <w:rFonts w:ascii="仿宋_GB2312" w:eastAsia="仿宋_GB2312" w:hAnsi="仿宋_GB2312" w:cs="仿宋_GB2312" w:hint="eastAsia"/>
                <w:sz w:val="24"/>
              </w:rPr>
              <w:t>服务、突发事件应急、奖励基金设立等要求，作出相关承诺和支持力度</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81" w:type="dxa"/>
            <w:tcBorders>
              <w:top w:val="single" w:sz="4" w:space="0" w:color="auto"/>
              <w:left w:val="single" w:sz="4" w:space="0" w:color="auto"/>
              <w:bottom w:val="single" w:sz="4" w:space="0" w:color="auto"/>
              <w:right w:val="single" w:sz="4" w:space="0" w:color="auto"/>
            </w:tcBorders>
            <w:vAlign w:val="center"/>
          </w:tcPr>
          <w:p w:rsidR="00263B0D" w:rsidRDefault="00D80DB4">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bl>
    <w:p w:rsidR="00263B0D" w:rsidRDefault="00D80DB4">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263B0D" w:rsidRDefault="00D80DB4">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2</w:t>
      </w:r>
      <w:r>
        <w:rPr>
          <w:rFonts w:ascii="仿宋_GB2312" w:eastAsia="仿宋_GB2312" w:hAnsi="宋体" w:hint="eastAsia"/>
          <w:b/>
          <w:bCs/>
          <w:iCs/>
          <w:sz w:val="24"/>
        </w:rPr>
        <w:t>0</w:t>
      </w:r>
      <w:r>
        <w:rPr>
          <w:rFonts w:ascii="仿宋_GB2312" w:eastAsia="仿宋_GB2312" w:hAnsi="宋体" w:hint="eastAsia"/>
          <w:b/>
          <w:bCs/>
          <w:iCs/>
          <w:sz w:val="24"/>
        </w:rPr>
        <w:t>分）</w:t>
      </w:r>
    </w:p>
    <w:p w:rsidR="00263B0D" w:rsidRDefault="00D80DB4">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263B0D" w:rsidRDefault="00D80DB4">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263B0D" w:rsidRDefault="00D80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263B0D" w:rsidRDefault="00D80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r>
        <w:rPr>
          <w:rFonts w:ascii="仿宋_GB2312" w:eastAsia="仿宋_GB2312" w:hAnsi="宋体" w:hint="eastAsia"/>
          <w:bCs/>
          <w:iCs/>
          <w:sz w:val="24"/>
        </w:rPr>
        <w:t>2</w:t>
      </w:r>
      <w:r>
        <w:rPr>
          <w:rFonts w:ascii="仿宋_GB2312" w:eastAsia="仿宋_GB2312" w:hAnsi="宋体" w:hint="eastAsia"/>
          <w:bCs/>
          <w:iCs/>
          <w:sz w:val="24"/>
        </w:rPr>
        <w:t>0</w:t>
      </w:r>
    </w:p>
    <w:p w:rsidR="00263B0D" w:rsidRDefault="00263B0D">
      <w:pPr>
        <w:snapToGrid w:val="0"/>
        <w:rPr>
          <w:rFonts w:ascii="仿宋_GB2312" w:eastAsia="仿宋_GB2312" w:hAnsi="宋体"/>
          <w:b/>
          <w:sz w:val="24"/>
          <w:u w:val="single"/>
        </w:rPr>
      </w:pPr>
    </w:p>
    <w:bookmarkEnd w:id="6"/>
    <w:bookmarkEnd w:id="7"/>
    <w:bookmarkEnd w:id="8"/>
    <w:bookmarkEnd w:id="9"/>
    <w:p w:rsidR="00263B0D" w:rsidRDefault="00263B0D">
      <w:pPr>
        <w:snapToGrid w:val="0"/>
        <w:spacing w:line="360" w:lineRule="auto"/>
        <w:jc w:val="center"/>
        <w:rPr>
          <w:rFonts w:ascii="仿宋_GB2312" w:eastAsia="仿宋_GB2312" w:hAnsi="仿宋_GB2312" w:cs="仿宋_GB2312"/>
          <w:b/>
          <w:sz w:val="36"/>
          <w:szCs w:val="20"/>
        </w:rPr>
      </w:pPr>
    </w:p>
    <w:p w:rsidR="00263B0D" w:rsidRDefault="00263B0D">
      <w:pPr>
        <w:snapToGrid w:val="0"/>
        <w:spacing w:line="360" w:lineRule="auto"/>
        <w:jc w:val="center"/>
        <w:rPr>
          <w:rFonts w:ascii="仿宋_GB2312" w:eastAsia="仿宋_GB2312" w:hAnsi="仿宋_GB2312" w:cs="仿宋_GB2312"/>
          <w:b/>
          <w:sz w:val="36"/>
          <w:szCs w:val="20"/>
        </w:rPr>
      </w:pPr>
    </w:p>
    <w:p w:rsidR="00263B0D" w:rsidRDefault="00D80DB4">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263B0D" w:rsidRDefault="00263B0D">
      <w:pPr>
        <w:spacing w:line="360" w:lineRule="auto"/>
        <w:ind w:firstLineChars="200" w:firstLine="480"/>
        <w:outlineLvl w:val="0"/>
        <w:rPr>
          <w:rFonts w:ascii="仿宋_GB2312" w:eastAsia="仿宋_GB2312" w:hAnsi="仿宋_GB2312" w:cs="仿宋_GB2312"/>
          <w:sz w:val="24"/>
        </w:rPr>
      </w:pPr>
    </w:p>
    <w:p w:rsidR="00263B0D" w:rsidRDefault="00D80DB4">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263B0D" w:rsidRDefault="00D80DB4">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263B0D" w:rsidRDefault="00263B0D">
      <w:pPr>
        <w:adjustRightInd w:val="0"/>
        <w:spacing w:line="360" w:lineRule="auto"/>
        <w:jc w:val="center"/>
        <w:outlineLvl w:val="0"/>
        <w:rPr>
          <w:rFonts w:ascii="仿宋_GB2312" w:eastAsia="仿宋_GB2312" w:hAnsi="仿宋" w:cs="仿宋"/>
          <w:b/>
          <w:kern w:val="0"/>
          <w:sz w:val="36"/>
          <w:szCs w:val="36"/>
        </w:rPr>
      </w:pPr>
    </w:p>
    <w:p w:rsidR="00263B0D" w:rsidRDefault="00D80DB4">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263B0D" w:rsidRDefault="00D80DB4">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263B0D" w:rsidRDefault="00D80DB4">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263B0D" w:rsidRDefault="00D80DB4">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263B0D" w:rsidRDefault="00D80DB4">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263B0D" w:rsidRDefault="00263B0D">
      <w:pPr>
        <w:spacing w:line="360" w:lineRule="auto"/>
        <w:ind w:firstLineChars="200" w:firstLine="480"/>
        <w:outlineLvl w:val="0"/>
        <w:rPr>
          <w:rFonts w:ascii="仿宋_GB2312" w:eastAsia="仿宋_GB2312" w:hAnsi="仿宋_GB2312" w:cs="仿宋_GB2312"/>
          <w:sz w:val="24"/>
        </w:rPr>
      </w:pPr>
    </w:p>
    <w:p w:rsidR="00263B0D" w:rsidRDefault="00263B0D">
      <w:pPr>
        <w:pStyle w:val="aa"/>
        <w:spacing w:line="800" w:lineRule="atLeast"/>
        <w:ind w:leftChars="0" w:left="0"/>
        <w:rPr>
          <w:rFonts w:ascii="仿宋_GB2312" w:eastAsia="仿宋_GB2312" w:hAnsi="宋体"/>
          <w:b/>
          <w:sz w:val="36"/>
          <w:szCs w:val="36"/>
        </w:rPr>
      </w:pPr>
    </w:p>
    <w:p w:rsidR="00263B0D" w:rsidRDefault="00263B0D">
      <w:pPr>
        <w:pStyle w:val="aa"/>
        <w:spacing w:line="800" w:lineRule="atLeast"/>
        <w:ind w:leftChars="0" w:left="0"/>
        <w:rPr>
          <w:rFonts w:ascii="仿宋_GB2312" w:eastAsia="仿宋_GB2312" w:hAnsi="宋体"/>
          <w:b/>
          <w:sz w:val="36"/>
          <w:szCs w:val="36"/>
        </w:rPr>
      </w:pPr>
    </w:p>
    <w:p w:rsidR="00263B0D" w:rsidRDefault="00263B0D">
      <w:pPr>
        <w:rPr>
          <w:rFonts w:ascii="仿宋_GB2312" w:eastAsia="仿宋_GB2312" w:hAnsi="宋体"/>
          <w:b/>
          <w:sz w:val="30"/>
          <w:szCs w:val="30"/>
        </w:rPr>
      </w:pPr>
    </w:p>
    <w:p w:rsidR="00263B0D" w:rsidRDefault="00263B0D">
      <w:pPr>
        <w:rPr>
          <w:rFonts w:ascii="仿宋_GB2312" w:eastAsia="仿宋_GB2312" w:hAnsi="宋体"/>
          <w:b/>
          <w:sz w:val="30"/>
          <w:szCs w:val="30"/>
        </w:rPr>
      </w:pPr>
    </w:p>
    <w:p w:rsidR="00263B0D" w:rsidRDefault="00263B0D">
      <w:pPr>
        <w:snapToGrid w:val="0"/>
        <w:spacing w:line="440" w:lineRule="exact"/>
        <w:rPr>
          <w:rFonts w:ascii="仿宋_GB2312" w:eastAsia="仿宋_GB2312" w:hAnsi="仿宋_GB2312" w:cs="仿宋_GB2312"/>
          <w:sz w:val="24"/>
        </w:rPr>
      </w:pPr>
    </w:p>
    <w:p w:rsidR="00263B0D" w:rsidRDefault="00263B0D">
      <w:pPr>
        <w:snapToGrid w:val="0"/>
        <w:spacing w:line="440" w:lineRule="exact"/>
        <w:rPr>
          <w:rFonts w:ascii="仿宋_GB2312" w:eastAsia="仿宋_GB2312" w:hAnsi="仿宋_GB2312" w:cs="仿宋_GB2312"/>
          <w:sz w:val="24"/>
        </w:rPr>
      </w:pPr>
    </w:p>
    <w:p w:rsidR="00263B0D" w:rsidRDefault="00263B0D">
      <w:pPr>
        <w:snapToGrid w:val="0"/>
        <w:spacing w:line="440" w:lineRule="exact"/>
        <w:rPr>
          <w:rFonts w:ascii="仿宋_GB2312" w:eastAsia="仿宋_GB2312" w:hAnsi="仿宋_GB2312" w:cs="仿宋_GB2312"/>
          <w:sz w:val="24"/>
        </w:rPr>
      </w:pPr>
    </w:p>
    <w:p w:rsidR="00263B0D" w:rsidRDefault="00263B0D">
      <w:pPr>
        <w:snapToGrid w:val="0"/>
        <w:spacing w:line="440" w:lineRule="exact"/>
        <w:rPr>
          <w:rFonts w:ascii="仿宋_GB2312" w:eastAsia="仿宋_GB2312" w:hAnsi="仿宋_GB2312" w:cs="仿宋_GB2312"/>
          <w:sz w:val="24"/>
        </w:rPr>
      </w:pPr>
    </w:p>
    <w:p w:rsidR="00263B0D" w:rsidRDefault="00263B0D">
      <w:pPr>
        <w:snapToGrid w:val="0"/>
        <w:spacing w:line="440" w:lineRule="exact"/>
        <w:rPr>
          <w:rFonts w:ascii="仿宋_GB2312" w:eastAsia="仿宋_GB2312" w:hAnsi="仿宋_GB2312" w:cs="仿宋_GB2312"/>
          <w:sz w:val="24"/>
        </w:rPr>
      </w:pPr>
    </w:p>
    <w:p w:rsidR="00263B0D" w:rsidRDefault="00263B0D">
      <w:pPr>
        <w:snapToGrid w:val="0"/>
        <w:spacing w:line="440" w:lineRule="exact"/>
        <w:rPr>
          <w:rFonts w:ascii="仿宋_GB2312" w:eastAsia="仿宋_GB2312" w:hAnsi="仿宋_GB2312" w:cs="仿宋_GB2312"/>
          <w:sz w:val="24"/>
        </w:rPr>
      </w:pPr>
    </w:p>
    <w:p w:rsidR="00263B0D" w:rsidRDefault="00263B0D">
      <w:pPr>
        <w:snapToGrid w:val="0"/>
        <w:spacing w:line="440" w:lineRule="exact"/>
        <w:rPr>
          <w:rFonts w:ascii="仿宋_GB2312" w:eastAsia="仿宋_GB2312" w:hAnsi="仿宋_GB2312" w:cs="仿宋_GB2312"/>
          <w:sz w:val="24"/>
        </w:rPr>
      </w:pPr>
    </w:p>
    <w:p w:rsidR="00263B0D" w:rsidRDefault="00263B0D">
      <w:pPr>
        <w:snapToGrid w:val="0"/>
        <w:spacing w:line="440" w:lineRule="exact"/>
        <w:rPr>
          <w:rFonts w:ascii="仿宋_GB2312" w:eastAsia="仿宋_GB2312" w:hAnsi="仿宋_GB2312" w:cs="仿宋_GB2312"/>
          <w:sz w:val="24"/>
        </w:rPr>
      </w:pPr>
    </w:p>
    <w:p w:rsidR="00263B0D" w:rsidRDefault="00263B0D">
      <w:pPr>
        <w:snapToGrid w:val="0"/>
        <w:spacing w:line="440" w:lineRule="exact"/>
        <w:rPr>
          <w:rFonts w:ascii="仿宋_GB2312" w:eastAsia="仿宋_GB2312" w:hAnsi="仿宋_GB2312" w:cs="仿宋_GB2312"/>
          <w:sz w:val="24"/>
        </w:rPr>
      </w:pPr>
    </w:p>
    <w:p w:rsidR="00263B0D" w:rsidRDefault="00263B0D">
      <w:pPr>
        <w:snapToGrid w:val="0"/>
        <w:spacing w:line="440" w:lineRule="exact"/>
        <w:rPr>
          <w:rFonts w:ascii="仿宋_GB2312" w:eastAsia="仿宋_GB2312" w:hAnsi="仿宋_GB2312" w:cs="仿宋_GB2312"/>
          <w:sz w:val="24"/>
        </w:rPr>
      </w:pPr>
    </w:p>
    <w:p w:rsidR="00263B0D" w:rsidRDefault="00D80DB4">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263B0D" w:rsidRDefault="00263B0D">
      <w:pPr>
        <w:snapToGrid w:val="0"/>
        <w:spacing w:line="440" w:lineRule="exact"/>
        <w:rPr>
          <w:rFonts w:ascii="仿宋_GB2312" w:eastAsia="仿宋_GB2312" w:hAnsi="仿宋_GB2312" w:cs="仿宋_GB2312"/>
          <w:sz w:val="24"/>
        </w:rPr>
      </w:pPr>
    </w:p>
    <w:p w:rsidR="00263B0D" w:rsidRDefault="00D80DB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绍兴市政务服务办公室</w:t>
      </w:r>
      <w:r>
        <w:rPr>
          <w:rFonts w:ascii="仿宋_GB2312" w:eastAsia="仿宋_GB2312" w:hAnsi="仿宋" w:cs="仿宋" w:hint="eastAsia"/>
          <w:sz w:val="24"/>
        </w:rPr>
        <w:t>、绍兴市公共资源交易中心：</w:t>
      </w:r>
    </w:p>
    <w:p w:rsidR="00263B0D" w:rsidRDefault="00D80DB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绍兴市政务服务办公室</w:t>
      </w:r>
      <w:r>
        <w:rPr>
          <w:rFonts w:ascii="仿宋_GB2312" w:eastAsia="仿宋_GB2312" w:hAnsi="仿宋" w:cs="仿宋" w:hint="eastAsia"/>
          <w:sz w:val="24"/>
        </w:rPr>
        <w:t>2025</w:t>
      </w:r>
      <w:r>
        <w:rPr>
          <w:rFonts w:ascii="仿宋_GB2312" w:eastAsia="仿宋_GB2312" w:hAnsi="仿宋" w:cs="仿宋" w:hint="eastAsia"/>
          <w:sz w:val="24"/>
        </w:rPr>
        <w:t>年度机关食堂外包服务费项目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2024-11-0129</w:t>
      </w:r>
      <w:r>
        <w:rPr>
          <w:rFonts w:ascii="仿宋_GB2312" w:eastAsia="仿宋_GB2312" w:hAnsi="仿宋" w:cs="仿宋" w:hint="eastAsia"/>
          <w:sz w:val="24"/>
        </w:rPr>
        <w:t>）政府采购活动，郑重承诺：</w:t>
      </w:r>
    </w:p>
    <w:p w:rsidR="00263B0D" w:rsidRDefault="00D80DB4">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263B0D" w:rsidRDefault="00D80DB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263B0D" w:rsidRDefault="00D80DB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263B0D" w:rsidRDefault="00D80DB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263B0D" w:rsidRDefault="00D80DB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263B0D" w:rsidRDefault="00D80DB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263B0D" w:rsidRDefault="00D80DB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w:t>
      </w:r>
      <w:r>
        <w:rPr>
          <w:rFonts w:ascii="仿宋_GB2312" w:eastAsia="仿宋_GB2312" w:hAnsi="仿宋" w:cs="仿宋" w:hint="eastAsia"/>
          <w:sz w:val="24"/>
        </w:rPr>
        <w:t>定的其他条件。</w:t>
      </w:r>
    </w:p>
    <w:p w:rsidR="00263B0D" w:rsidRDefault="00D80DB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263B0D" w:rsidRDefault="00D80DB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263B0D" w:rsidRDefault="00D80DB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263B0D" w:rsidRDefault="00D80DB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263B0D" w:rsidRDefault="00D80DB4">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63B0D" w:rsidRDefault="00D80DB4">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263B0D" w:rsidRDefault="00263B0D">
      <w:pPr>
        <w:snapToGrid w:val="0"/>
        <w:spacing w:line="440" w:lineRule="exact"/>
        <w:rPr>
          <w:rFonts w:ascii="仿宋_GB2312" w:eastAsia="仿宋_GB2312" w:hAnsi="仿宋_GB2312" w:cs="仿宋_GB2312"/>
          <w:sz w:val="24"/>
        </w:rPr>
      </w:pPr>
    </w:p>
    <w:p w:rsidR="00263B0D" w:rsidRDefault="00263B0D">
      <w:pPr>
        <w:snapToGrid w:val="0"/>
        <w:spacing w:line="440" w:lineRule="exact"/>
        <w:rPr>
          <w:rFonts w:ascii="仿宋_GB2312" w:eastAsia="仿宋_GB2312" w:hAnsi="仿宋_GB2312" w:cs="仿宋_GB2312"/>
          <w:sz w:val="24"/>
        </w:rPr>
      </w:pPr>
    </w:p>
    <w:p w:rsidR="00263B0D" w:rsidRDefault="00D80DB4">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263B0D" w:rsidRDefault="00D80DB4">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263B0D" w:rsidRDefault="00263B0D">
      <w:pPr>
        <w:pStyle w:val="Default"/>
        <w:rPr>
          <w:color w:val="auto"/>
        </w:rPr>
      </w:pPr>
    </w:p>
    <w:p w:rsidR="00263B0D" w:rsidRDefault="00D80DB4">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263B0D" w:rsidRDefault="00D80DB4">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D80DB4">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263B0D" w:rsidRDefault="00D80DB4">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263B0D" w:rsidRDefault="00D80DB4">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263B0D" w:rsidRDefault="00D80DB4">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263B0D" w:rsidRDefault="00263B0D">
      <w:pPr>
        <w:widowControl/>
        <w:spacing w:line="360" w:lineRule="auto"/>
        <w:ind w:left="150"/>
        <w:jc w:val="center"/>
        <w:rPr>
          <w:rFonts w:ascii="仿宋_GB2312" w:eastAsia="仿宋_GB2312" w:hAnsi="仿宋" w:cs="仿宋"/>
          <w:b/>
          <w:kern w:val="0"/>
          <w:sz w:val="32"/>
          <w:szCs w:val="32"/>
        </w:rPr>
      </w:pPr>
    </w:p>
    <w:p w:rsidR="00263B0D" w:rsidRDefault="00D80DB4">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263B0D" w:rsidRDefault="00D80DB4">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263B0D" w:rsidRDefault="00263B0D">
      <w:pPr>
        <w:spacing w:line="336" w:lineRule="auto"/>
        <w:jc w:val="center"/>
        <w:rPr>
          <w:rFonts w:ascii="仿宋_GB2312" w:eastAsia="仿宋_GB2312" w:hAnsi="仿宋" w:cs="仿宋"/>
          <w:b/>
          <w:kern w:val="0"/>
          <w:sz w:val="36"/>
          <w:szCs w:val="36"/>
        </w:rPr>
      </w:pPr>
    </w:p>
    <w:p w:rsidR="00263B0D" w:rsidRDefault="00263B0D">
      <w:pPr>
        <w:spacing w:line="336" w:lineRule="auto"/>
        <w:jc w:val="center"/>
        <w:rPr>
          <w:rFonts w:ascii="仿宋_GB2312" w:eastAsia="仿宋_GB2312" w:hAnsi="仿宋" w:cs="仿宋"/>
          <w:b/>
          <w:kern w:val="0"/>
          <w:sz w:val="36"/>
          <w:szCs w:val="36"/>
        </w:rPr>
      </w:pPr>
    </w:p>
    <w:p w:rsidR="00263B0D" w:rsidRDefault="00D80DB4">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263B0D" w:rsidRDefault="00263B0D">
      <w:pPr>
        <w:spacing w:line="336" w:lineRule="auto"/>
        <w:jc w:val="center"/>
        <w:outlineLvl w:val="0"/>
        <w:rPr>
          <w:rFonts w:ascii="仿宋_GB2312" w:eastAsia="仿宋_GB2312" w:hAnsi="仿宋" w:cs="仿宋"/>
          <w:b/>
          <w:kern w:val="0"/>
          <w:sz w:val="24"/>
        </w:rPr>
      </w:pPr>
    </w:p>
    <w:p w:rsidR="00263B0D" w:rsidRDefault="00D80DB4">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263B0D" w:rsidRDefault="00D80DB4">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263B0D" w:rsidRDefault="00D80DB4">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263B0D" w:rsidRDefault="00D80DB4">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263B0D" w:rsidRDefault="00D80DB4">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263B0D" w:rsidRDefault="00D80DB4">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263B0D" w:rsidRDefault="00D80DB4">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263B0D" w:rsidRDefault="00D80DB4">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263B0D" w:rsidRDefault="00D80DB4">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263B0D" w:rsidRDefault="00D80DB4">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263B0D" w:rsidRDefault="00D80DB4">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63B0D" w:rsidRDefault="00D80DB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63B0D" w:rsidRDefault="00D80DB4">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263B0D" w:rsidRDefault="00D80DB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63B0D" w:rsidRDefault="00D80DB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63B0D" w:rsidRDefault="00D80DB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63B0D" w:rsidRDefault="00D80DB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63B0D" w:rsidRDefault="00D80DB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63B0D" w:rsidRDefault="00D80DB4">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263B0D" w:rsidRDefault="00263B0D">
      <w:pPr>
        <w:snapToGrid w:val="0"/>
        <w:spacing w:line="360" w:lineRule="auto"/>
        <w:ind w:firstLineChars="1200" w:firstLine="3855"/>
        <w:outlineLvl w:val="0"/>
        <w:rPr>
          <w:rFonts w:ascii="仿宋_GB2312" w:eastAsia="仿宋_GB2312" w:hAnsi="仿宋" w:cs="仿宋"/>
          <w:b/>
          <w:kern w:val="0"/>
          <w:sz w:val="32"/>
          <w:szCs w:val="32"/>
        </w:rPr>
      </w:pPr>
    </w:p>
    <w:p w:rsidR="00263B0D" w:rsidRDefault="00263B0D">
      <w:pPr>
        <w:snapToGrid w:val="0"/>
        <w:spacing w:line="360" w:lineRule="auto"/>
        <w:ind w:firstLineChars="1200" w:firstLine="3855"/>
        <w:outlineLvl w:val="0"/>
        <w:rPr>
          <w:rFonts w:ascii="仿宋_GB2312" w:eastAsia="仿宋_GB2312" w:hAnsi="仿宋" w:cs="仿宋"/>
          <w:b/>
          <w:kern w:val="0"/>
          <w:sz w:val="32"/>
          <w:szCs w:val="32"/>
        </w:rPr>
      </w:pPr>
    </w:p>
    <w:p w:rsidR="00263B0D" w:rsidRDefault="00263B0D">
      <w:pPr>
        <w:snapToGrid w:val="0"/>
        <w:spacing w:line="360" w:lineRule="auto"/>
        <w:ind w:firstLineChars="1200" w:firstLine="3855"/>
        <w:outlineLvl w:val="0"/>
        <w:rPr>
          <w:rFonts w:ascii="仿宋_GB2312" w:eastAsia="仿宋_GB2312" w:hAnsi="仿宋" w:cs="仿宋"/>
          <w:b/>
          <w:kern w:val="0"/>
          <w:sz w:val="32"/>
          <w:szCs w:val="32"/>
        </w:rPr>
      </w:pPr>
    </w:p>
    <w:p w:rsidR="00263B0D" w:rsidRDefault="00263B0D">
      <w:pPr>
        <w:snapToGrid w:val="0"/>
        <w:spacing w:line="360" w:lineRule="auto"/>
        <w:ind w:firstLineChars="1200" w:firstLine="3855"/>
        <w:outlineLvl w:val="0"/>
        <w:rPr>
          <w:rFonts w:ascii="仿宋_GB2312" w:eastAsia="仿宋_GB2312" w:hAnsi="仿宋" w:cs="仿宋"/>
          <w:b/>
          <w:kern w:val="0"/>
          <w:sz w:val="32"/>
          <w:szCs w:val="32"/>
        </w:rPr>
      </w:pPr>
    </w:p>
    <w:p w:rsidR="00263B0D" w:rsidRDefault="00263B0D">
      <w:pPr>
        <w:snapToGrid w:val="0"/>
        <w:spacing w:line="360" w:lineRule="auto"/>
        <w:ind w:firstLineChars="1200" w:firstLine="3855"/>
        <w:outlineLvl w:val="0"/>
        <w:rPr>
          <w:rFonts w:ascii="仿宋_GB2312" w:eastAsia="仿宋_GB2312" w:hAnsi="仿宋" w:cs="仿宋"/>
          <w:b/>
          <w:kern w:val="0"/>
          <w:sz w:val="32"/>
          <w:szCs w:val="32"/>
        </w:rPr>
      </w:pPr>
    </w:p>
    <w:p w:rsidR="00263B0D" w:rsidRDefault="00263B0D">
      <w:pPr>
        <w:snapToGrid w:val="0"/>
        <w:spacing w:line="360" w:lineRule="auto"/>
        <w:ind w:firstLineChars="1200" w:firstLine="3855"/>
        <w:outlineLvl w:val="0"/>
        <w:rPr>
          <w:rFonts w:ascii="仿宋_GB2312" w:eastAsia="仿宋_GB2312" w:hAnsi="仿宋" w:cs="仿宋"/>
          <w:b/>
          <w:kern w:val="0"/>
          <w:sz w:val="32"/>
          <w:szCs w:val="32"/>
        </w:rPr>
      </w:pPr>
    </w:p>
    <w:p w:rsidR="00263B0D" w:rsidRDefault="00D80DB4">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263B0D" w:rsidRDefault="00D80DB4">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绍兴市政务服务办公室</w:t>
      </w:r>
      <w:r>
        <w:rPr>
          <w:rFonts w:ascii="仿宋_GB2312" w:eastAsia="仿宋_GB2312" w:hAnsi="仿宋" w:cs="仿宋" w:hint="eastAsia"/>
          <w:szCs w:val="24"/>
          <w:u w:val="single"/>
        </w:rPr>
        <w:t>、绍兴市公共资源交易中心</w:t>
      </w:r>
    </w:p>
    <w:p w:rsidR="00263B0D" w:rsidRDefault="00D80DB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263B0D" w:rsidRDefault="00D80DB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263B0D" w:rsidRDefault="00D80DB4">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263B0D" w:rsidRDefault="00D80DB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263B0D" w:rsidRDefault="00D80DB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263B0D" w:rsidRDefault="00D80DB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w:t>
      </w:r>
      <w:r>
        <w:rPr>
          <w:rFonts w:ascii="仿宋_GB2312" w:eastAsia="仿宋_GB2312" w:hAnsi="仿宋" w:cs="仿宋" w:hint="eastAsia"/>
          <w:szCs w:val="24"/>
        </w:rPr>
        <w:t>们所收到的最低报价的约束。</w:t>
      </w:r>
    </w:p>
    <w:p w:rsidR="00263B0D" w:rsidRDefault="00D80DB4">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263B0D" w:rsidRDefault="00D80DB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263B0D" w:rsidRDefault="00D80DB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263B0D" w:rsidRDefault="00D80DB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263B0D" w:rsidRDefault="00D80DB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263B0D" w:rsidRDefault="00D80DB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263B0D" w:rsidRDefault="00D80DB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263B0D" w:rsidRDefault="00D80DB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263B0D" w:rsidRDefault="00D80DB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263B0D" w:rsidRDefault="00D80DB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263B0D" w:rsidRDefault="00D80DB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263B0D" w:rsidRDefault="00D80DB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263B0D" w:rsidRDefault="00D80DB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263B0D" w:rsidRDefault="00263B0D">
      <w:pPr>
        <w:snapToGrid w:val="0"/>
        <w:spacing w:line="336" w:lineRule="auto"/>
        <w:ind w:firstLineChars="200" w:firstLine="480"/>
        <w:jc w:val="left"/>
        <w:rPr>
          <w:rFonts w:ascii="仿宋_GB2312" w:eastAsia="仿宋_GB2312" w:hAnsi="仿宋" w:cs="仿宋"/>
          <w:sz w:val="24"/>
        </w:rPr>
      </w:pPr>
    </w:p>
    <w:p w:rsidR="00263B0D" w:rsidRDefault="00D80DB4">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263B0D" w:rsidRDefault="00263B0D">
      <w:pPr>
        <w:snapToGrid w:val="0"/>
        <w:spacing w:line="360" w:lineRule="auto"/>
        <w:jc w:val="center"/>
        <w:rPr>
          <w:rFonts w:ascii="仿宋_GB2312" w:eastAsia="仿宋_GB2312" w:hAnsi="仿宋" w:cs="仿宋"/>
          <w:b/>
          <w:kern w:val="0"/>
          <w:sz w:val="32"/>
          <w:szCs w:val="32"/>
        </w:rPr>
      </w:pPr>
    </w:p>
    <w:p w:rsidR="00263B0D" w:rsidRDefault="00263B0D">
      <w:pPr>
        <w:spacing w:line="360" w:lineRule="auto"/>
        <w:jc w:val="center"/>
        <w:rPr>
          <w:rFonts w:ascii="仿宋_GB2312" w:eastAsia="仿宋_GB2312" w:hAnsi="仿宋_GB2312" w:cs="仿宋_GB2312"/>
          <w:b/>
          <w:sz w:val="24"/>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widowControl/>
        <w:jc w:val="center"/>
        <w:rPr>
          <w:rFonts w:ascii="仿宋_GB2312" w:eastAsia="仿宋_GB2312" w:hAnsi="仿宋" w:cs="仿宋"/>
          <w:b/>
          <w:sz w:val="30"/>
          <w:szCs w:val="30"/>
        </w:rPr>
      </w:pPr>
    </w:p>
    <w:p w:rsidR="00263B0D" w:rsidRDefault="00263B0D">
      <w:pPr>
        <w:widowControl/>
        <w:jc w:val="center"/>
        <w:rPr>
          <w:rFonts w:ascii="仿宋_GB2312" w:eastAsia="仿宋_GB2312" w:hAnsi="仿宋" w:cs="仿宋"/>
          <w:b/>
          <w:sz w:val="30"/>
          <w:szCs w:val="30"/>
        </w:rPr>
      </w:pPr>
    </w:p>
    <w:p w:rsidR="00263B0D" w:rsidRDefault="00263B0D">
      <w:pPr>
        <w:widowControl/>
        <w:jc w:val="center"/>
        <w:rPr>
          <w:rFonts w:ascii="仿宋_GB2312" w:eastAsia="仿宋_GB2312" w:hAnsi="仿宋" w:cs="仿宋"/>
          <w:b/>
          <w:sz w:val="30"/>
          <w:szCs w:val="30"/>
        </w:rPr>
      </w:pPr>
    </w:p>
    <w:p w:rsidR="00263B0D" w:rsidRDefault="00263B0D">
      <w:pPr>
        <w:widowControl/>
        <w:jc w:val="center"/>
        <w:rPr>
          <w:rFonts w:ascii="仿宋_GB2312" w:eastAsia="仿宋_GB2312" w:hAnsi="仿宋" w:cs="仿宋"/>
          <w:b/>
          <w:sz w:val="30"/>
          <w:szCs w:val="30"/>
        </w:rPr>
      </w:pPr>
    </w:p>
    <w:p w:rsidR="00263B0D" w:rsidRDefault="00263B0D">
      <w:pPr>
        <w:widowControl/>
        <w:jc w:val="center"/>
        <w:rPr>
          <w:rFonts w:ascii="仿宋_GB2312" w:eastAsia="仿宋_GB2312" w:hAnsi="仿宋" w:cs="仿宋"/>
          <w:b/>
          <w:sz w:val="30"/>
          <w:szCs w:val="30"/>
        </w:rPr>
      </w:pPr>
    </w:p>
    <w:p w:rsidR="00263B0D" w:rsidRDefault="00263B0D">
      <w:pPr>
        <w:widowControl/>
        <w:jc w:val="center"/>
        <w:rPr>
          <w:rFonts w:ascii="仿宋_GB2312" w:eastAsia="仿宋_GB2312" w:hAnsi="仿宋" w:cs="仿宋"/>
          <w:b/>
          <w:sz w:val="30"/>
          <w:szCs w:val="30"/>
        </w:rPr>
      </w:pPr>
    </w:p>
    <w:p w:rsidR="00263B0D" w:rsidRDefault="00D80DB4">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263B0D" w:rsidRDefault="00263B0D">
      <w:pPr>
        <w:jc w:val="center"/>
        <w:rPr>
          <w:rFonts w:ascii="仿宋_GB2312" w:eastAsia="仿宋_GB2312" w:hAnsi="仿宋" w:cs="仿宋"/>
          <w:b/>
          <w:sz w:val="24"/>
        </w:rPr>
      </w:pPr>
    </w:p>
    <w:p w:rsidR="00263B0D" w:rsidRDefault="00D80DB4">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绍兴市政务服务办公室</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绍兴市政务服务办公室</w:t>
      </w:r>
      <w:r>
        <w:rPr>
          <w:rFonts w:ascii="仿宋_GB2312" w:eastAsia="仿宋_GB2312" w:hAnsi="仿宋" w:cs="仿宋" w:hint="eastAsia"/>
          <w:sz w:val="24"/>
          <w:u w:val="single"/>
        </w:rPr>
        <w:t>2025</w:t>
      </w:r>
      <w:r>
        <w:rPr>
          <w:rFonts w:ascii="仿宋_GB2312" w:eastAsia="仿宋_GB2312" w:hAnsi="仿宋" w:cs="仿宋" w:hint="eastAsia"/>
          <w:sz w:val="24"/>
          <w:u w:val="single"/>
        </w:rPr>
        <w:t>年度机关食堂外包服务费项目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2024-11-0129</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263B0D" w:rsidRDefault="00D80DB4">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263B0D" w:rsidRDefault="00263B0D">
      <w:pPr>
        <w:snapToGrid w:val="0"/>
        <w:spacing w:line="600" w:lineRule="exact"/>
        <w:jc w:val="left"/>
        <w:rPr>
          <w:rFonts w:ascii="仿宋_GB2312" w:eastAsia="仿宋_GB2312" w:hAnsi="仿宋" w:cs="仿宋"/>
          <w:sz w:val="24"/>
        </w:rPr>
      </w:pPr>
    </w:p>
    <w:p w:rsidR="00263B0D" w:rsidRDefault="00D80DB4">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263B0D" w:rsidRDefault="00263B0D">
      <w:pPr>
        <w:spacing w:line="360" w:lineRule="exact"/>
        <w:rPr>
          <w:rFonts w:ascii="仿宋_GB2312" w:eastAsia="仿宋_GB2312" w:hAnsi="仿宋" w:cs="仿宋"/>
          <w:sz w:val="24"/>
        </w:rPr>
      </w:pPr>
    </w:p>
    <w:p w:rsidR="00263B0D" w:rsidRDefault="00D80DB4">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263B0D" w:rsidRDefault="00263B0D">
      <w:pPr>
        <w:spacing w:line="360" w:lineRule="exact"/>
        <w:rPr>
          <w:rFonts w:ascii="仿宋_GB2312" w:eastAsia="仿宋_GB2312" w:hAnsi="仿宋" w:cs="仿宋"/>
          <w:sz w:val="24"/>
        </w:rPr>
      </w:pPr>
    </w:p>
    <w:p w:rsidR="00263B0D" w:rsidRDefault="00D80DB4">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263B0D" w:rsidRDefault="00263B0D">
      <w:pPr>
        <w:spacing w:line="360" w:lineRule="exact"/>
        <w:rPr>
          <w:rFonts w:ascii="仿宋_GB2312" w:eastAsia="仿宋_GB2312" w:hAnsi="仿宋" w:cs="仿宋"/>
          <w:sz w:val="24"/>
        </w:rPr>
      </w:pPr>
    </w:p>
    <w:p w:rsidR="00263B0D" w:rsidRDefault="00263B0D">
      <w:pPr>
        <w:spacing w:line="360" w:lineRule="exact"/>
        <w:rPr>
          <w:rFonts w:ascii="仿宋_GB2312" w:eastAsia="仿宋_GB2312" w:hAnsi="仿宋" w:cs="仿宋"/>
          <w:sz w:val="24"/>
        </w:rPr>
      </w:pPr>
    </w:p>
    <w:p w:rsidR="00263B0D" w:rsidRDefault="00D80DB4">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263B0D" w:rsidRDefault="00263B0D">
      <w:pPr>
        <w:spacing w:line="360" w:lineRule="exact"/>
        <w:rPr>
          <w:rFonts w:ascii="仿宋_GB2312" w:eastAsia="仿宋_GB2312" w:hAnsi="仿宋" w:cs="仿宋"/>
          <w:sz w:val="24"/>
        </w:rPr>
      </w:pPr>
    </w:p>
    <w:p w:rsidR="00263B0D" w:rsidRDefault="00263B0D">
      <w:pPr>
        <w:spacing w:line="360" w:lineRule="exact"/>
        <w:rPr>
          <w:rFonts w:ascii="仿宋_GB2312" w:eastAsia="仿宋_GB2312" w:hAnsi="仿宋" w:cs="仿宋"/>
          <w:sz w:val="24"/>
        </w:rPr>
      </w:pPr>
    </w:p>
    <w:p w:rsidR="00263B0D" w:rsidRDefault="00D80DB4">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263B0D" w:rsidRDefault="00263B0D">
      <w:pPr>
        <w:spacing w:line="360" w:lineRule="exact"/>
        <w:rPr>
          <w:rFonts w:ascii="仿宋_GB2312" w:eastAsia="仿宋_GB2312" w:hAnsi="仿宋" w:cs="仿宋"/>
          <w:sz w:val="24"/>
        </w:rPr>
      </w:pPr>
    </w:p>
    <w:p w:rsidR="00263B0D" w:rsidRDefault="00263B0D">
      <w:pPr>
        <w:spacing w:line="360" w:lineRule="exact"/>
        <w:rPr>
          <w:rFonts w:ascii="仿宋_GB2312" w:eastAsia="仿宋_GB2312" w:hAnsi="仿宋" w:cs="仿宋"/>
          <w:sz w:val="24"/>
        </w:rPr>
      </w:pPr>
    </w:p>
    <w:p w:rsidR="00263B0D" w:rsidRDefault="00D80DB4">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263B0D">
      <w:pPr>
        <w:ind w:firstLineChars="2050" w:firstLine="4920"/>
        <w:jc w:val="left"/>
        <w:rPr>
          <w:rFonts w:ascii="仿宋_GB2312" w:eastAsia="仿宋_GB2312" w:hAnsi="仿宋" w:cs="仿宋"/>
          <w:sz w:val="24"/>
        </w:rPr>
      </w:pPr>
    </w:p>
    <w:p w:rsidR="00263B0D" w:rsidRDefault="00263B0D">
      <w:pPr>
        <w:spacing w:line="800" w:lineRule="exact"/>
        <w:rPr>
          <w:rFonts w:ascii="仿宋_GB2312" w:eastAsia="仿宋_GB2312" w:hAnsi="仿宋" w:cs="仿宋"/>
          <w:b/>
          <w:sz w:val="24"/>
        </w:rPr>
      </w:pPr>
    </w:p>
    <w:p w:rsidR="00263B0D" w:rsidRDefault="00D80DB4">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263B0D" w:rsidRDefault="00263B0D">
      <w:pPr>
        <w:jc w:val="center"/>
        <w:rPr>
          <w:rFonts w:ascii="仿宋_GB2312" w:eastAsia="仿宋_GB2312" w:hAnsi="仿宋" w:cs="仿宋"/>
          <w:b/>
          <w:sz w:val="24"/>
        </w:rPr>
      </w:pPr>
    </w:p>
    <w:p w:rsidR="00263B0D" w:rsidRDefault="00D80DB4">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263B0D" w:rsidRDefault="00D80DB4">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绍兴市政务服务办公室</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绍兴市政务服务办公室</w:t>
      </w:r>
      <w:r>
        <w:rPr>
          <w:rFonts w:ascii="仿宋_GB2312" w:eastAsia="仿宋_GB2312" w:hAnsi="仿宋" w:cs="仿宋" w:hint="eastAsia"/>
          <w:sz w:val="24"/>
          <w:u w:val="single"/>
        </w:rPr>
        <w:t>2025</w:t>
      </w:r>
      <w:r>
        <w:rPr>
          <w:rFonts w:ascii="仿宋_GB2312" w:eastAsia="仿宋_GB2312" w:hAnsi="仿宋" w:cs="仿宋" w:hint="eastAsia"/>
          <w:sz w:val="24"/>
          <w:u w:val="single"/>
        </w:rPr>
        <w:t>年度机关食堂外包服务费项目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2024-11-0129</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263B0D" w:rsidRDefault="00D80DB4">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263B0D" w:rsidRDefault="00D80DB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263B0D" w:rsidRDefault="00263B0D">
      <w:pPr>
        <w:snapToGrid w:val="0"/>
        <w:spacing w:line="600" w:lineRule="exact"/>
        <w:jc w:val="left"/>
        <w:rPr>
          <w:rFonts w:ascii="仿宋_GB2312" w:eastAsia="仿宋_GB2312" w:hAnsi="仿宋" w:cs="仿宋"/>
          <w:sz w:val="24"/>
        </w:rPr>
      </w:pPr>
    </w:p>
    <w:p w:rsidR="00263B0D" w:rsidRDefault="00D80DB4">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263B0D" w:rsidRDefault="00263B0D">
      <w:pPr>
        <w:spacing w:line="360" w:lineRule="exact"/>
        <w:rPr>
          <w:rFonts w:ascii="仿宋_GB2312" w:eastAsia="仿宋_GB2312" w:hAnsi="仿宋" w:cs="仿宋"/>
          <w:sz w:val="24"/>
        </w:rPr>
      </w:pPr>
    </w:p>
    <w:p w:rsidR="00263B0D" w:rsidRDefault="00D80DB4">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263B0D" w:rsidRDefault="00263B0D">
      <w:pPr>
        <w:spacing w:line="360" w:lineRule="exact"/>
        <w:rPr>
          <w:rFonts w:ascii="仿宋_GB2312" w:eastAsia="仿宋_GB2312" w:hAnsi="仿宋" w:cs="仿宋"/>
          <w:sz w:val="24"/>
        </w:rPr>
      </w:pPr>
    </w:p>
    <w:p w:rsidR="00263B0D" w:rsidRDefault="00D80DB4">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263B0D" w:rsidRDefault="00263B0D">
      <w:pPr>
        <w:spacing w:line="360" w:lineRule="exact"/>
        <w:rPr>
          <w:rFonts w:ascii="仿宋_GB2312" w:eastAsia="仿宋_GB2312" w:hAnsi="仿宋" w:cs="仿宋"/>
          <w:sz w:val="24"/>
        </w:rPr>
      </w:pPr>
    </w:p>
    <w:p w:rsidR="00263B0D" w:rsidRDefault="00263B0D">
      <w:pPr>
        <w:spacing w:line="360" w:lineRule="exact"/>
        <w:rPr>
          <w:rFonts w:ascii="仿宋_GB2312" w:eastAsia="仿宋_GB2312" w:hAnsi="仿宋" w:cs="仿宋"/>
          <w:sz w:val="24"/>
        </w:rPr>
      </w:pPr>
    </w:p>
    <w:p w:rsidR="00263B0D" w:rsidRDefault="00263B0D">
      <w:pPr>
        <w:jc w:val="center"/>
        <w:rPr>
          <w:rFonts w:ascii="仿宋_GB2312" w:eastAsia="仿宋_GB2312" w:hAnsi="仿宋" w:cs="仿宋"/>
          <w:b/>
          <w:kern w:val="0"/>
          <w:sz w:val="32"/>
          <w:szCs w:val="32"/>
        </w:rPr>
      </w:pPr>
    </w:p>
    <w:p w:rsidR="00263B0D" w:rsidRDefault="00263B0D">
      <w:pPr>
        <w:rPr>
          <w:rFonts w:ascii="仿宋_GB2312" w:eastAsia="仿宋_GB2312" w:hAnsi="仿宋" w:cs="仿宋"/>
        </w:rPr>
      </w:pPr>
    </w:p>
    <w:p w:rsidR="00263B0D" w:rsidRDefault="00D80DB4">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63B0D" w:rsidRDefault="00D80DB4">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63B0D" w:rsidRDefault="00D80DB4">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263B0D" w:rsidRDefault="00D80DB4">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263B0D" w:rsidRDefault="00263B0D">
      <w:pPr>
        <w:autoSpaceDE w:val="0"/>
        <w:autoSpaceDN w:val="0"/>
        <w:spacing w:line="360" w:lineRule="auto"/>
        <w:jc w:val="center"/>
        <w:rPr>
          <w:rFonts w:ascii="仿宋_GB2312" w:eastAsia="仿宋_GB2312" w:hAnsi="仿宋" w:cs="仿宋"/>
          <w:b/>
          <w:kern w:val="0"/>
          <w:sz w:val="32"/>
          <w:szCs w:val="32"/>
          <w:lang w:val="zh-CN"/>
        </w:rPr>
      </w:pPr>
    </w:p>
    <w:p w:rsidR="00263B0D" w:rsidRDefault="00D80DB4">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263B0D" w:rsidRDefault="00D80DB4">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263B0D" w:rsidRDefault="00D80DB4">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263B0D" w:rsidRDefault="00263B0D">
      <w:pPr>
        <w:spacing w:line="800" w:lineRule="exact"/>
        <w:rPr>
          <w:rFonts w:ascii="仿宋_GB2312" w:eastAsia="仿宋_GB2312" w:hAnsi="仿宋" w:cs="仿宋"/>
          <w:b/>
          <w:sz w:val="24"/>
        </w:rPr>
      </w:pPr>
    </w:p>
    <w:p w:rsidR="00263B0D" w:rsidRDefault="00263B0D">
      <w:pPr>
        <w:spacing w:line="800" w:lineRule="exact"/>
        <w:rPr>
          <w:rFonts w:ascii="仿宋_GB2312" w:eastAsia="仿宋_GB2312" w:hAnsi="仿宋" w:cs="仿宋"/>
          <w:b/>
          <w:sz w:val="24"/>
        </w:rPr>
      </w:pPr>
    </w:p>
    <w:p w:rsidR="00263B0D" w:rsidRDefault="00D80DB4">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263B0D" w:rsidRDefault="00D80DB4">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263B0D" w:rsidRDefault="00D80DB4">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263B0D" w:rsidRDefault="00D80DB4">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263B0D" w:rsidRDefault="00D80DB4">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263B0D" w:rsidRDefault="00D80DB4">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263B0D" w:rsidRDefault="00D80DB4">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263B0D" w:rsidRDefault="00D80DB4">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263B0D" w:rsidRDefault="00263B0D">
      <w:pPr>
        <w:spacing w:line="440" w:lineRule="exact"/>
        <w:rPr>
          <w:rFonts w:ascii="仿宋_GB2312" w:eastAsia="仿宋_GB2312" w:hAnsi="仿宋" w:cs="仿宋"/>
          <w:sz w:val="24"/>
        </w:rPr>
      </w:pPr>
    </w:p>
    <w:p w:rsidR="00263B0D" w:rsidRDefault="00D80DB4">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263B0D" w:rsidRDefault="00263B0D">
      <w:pPr>
        <w:spacing w:line="440" w:lineRule="exact"/>
        <w:ind w:right="480"/>
        <w:rPr>
          <w:rFonts w:ascii="仿宋_GB2312" w:eastAsia="仿宋_GB2312" w:hAnsi="仿宋" w:cs="仿宋"/>
          <w:sz w:val="24"/>
        </w:rPr>
      </w:pPr>
    </w:p>
    <w:p w:rsidR="00263B0D" w:rsidRDefault="00D80DB4">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263B0D">
      <w:pPr>
        <w:jc w:val="center"/>
        <w:rPr>
          <w:rFonts w:ascii="仿宋_GB2312" w:eastAsia="仿宋_GB2312" w:hAnsi="仿宋" w:cs="仿宋"/>
          <w:b/>
          <w:kern w:val="0"/>
          <w:sz w:val="32"/>
          <w:szCs w:val="32"/>
        </w:rPr>
      </w:pPr>
    </w:p>
    <w:p w:rsidR="00263B0D" w:rsidRDefault="00263B0D">
      <w:pPr>
        <w:rPr>
          <w:rFonts w:ascii="仿宋_GB2312" w:eastAsia="仿宋_GB2312"/>
        </w:rPr>
      </w:pPr>
    </w:p>
    <w:p w:rsidR="00263B0D" w:rsidRDefault="00263B0D">
      <w:pPr>
        <w:jc w:val="center"/>
        <w:rPr>
          <w:rFonts w:ascii="仿宋_GB2312" w:eastAsia="仿宋_GB2312" w:hAnsi="仿宋" w:cs="仿宋"/>
          <w:b/>
          <w:kern w:val="0"/>
          <w:sz w:val="32"/>
          <w:szCs w:val="32"/>
        </w:rPr>
      </w:pPr>
    </w:p>
    <w:p w:rsidR="00263B0D" w:rsidRDefault="00D80DB4">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263B0D" w:rsidRDefault="00263B0D">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263B0D">
        <w:trPr>
          <w:trHeight w:val="360"/>
        </w:trPr>
        <w:tc>
          <w:tcPr>
            <w:tcW w:w="950" w:type="dxa"/>
            <w:vAlign w:val="center"/>
          </w:tcPr>
          <w:p w:rsidR="00263B0D" w:rsidRDefault="00D80DB4">
            <w:pPr>
              <w:jc w:val="center"/>
              <w:rPr>
                <w:rFonts w:ascii="仿宋_GB2312" w:eastAsia="仿宋_GB2312"/>
                <w:b/>
              </w:rPr>
            </w:pPr>
            <w:r>
              <w:rPr>
                <w:rFonts w:ascii="仿宋_GB2312" w:eastAsia="仿宋_GB2312" w:hint="eastAsia"/>
                <w:b/>
              </w:rPr>
              <w:t>序号</w:t>
            </w:r>
          </w:p>
        </w:tc>
        <w:tc>
          <w:tcPr>
            <w:tcW w:w="3650" w:type="dxa"/>
            <w:vAlign w:val="center"/>
          </w:tcPr>
          <w:p w:rsidR="00263B0D" w:rsidRDefault="00D80DB4">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263B0D" w:rsidRDefault="00D80DB4">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263B0D" w:rsidRDefault="00D80DB4">
            <w:pPr>
              <w:jc w:val="center"/>
              <w:rPr>
                <w:rFonts w:ascii="仿宋_GB2312" w:eastAsia="仿宋_GB2312"/>
                <w:b/>
              </w:rPr>
            </w:pPr>
            <w:r>
              <w:rPr>
                <w:rFonts w:ascii="仿宋_GB2312" w:eastAsia="仿宋_GB2312" w:hint="eastAsia"/>
                <w:b/>
              </w:rPr>
              <w:t>偏离说明</w:t>
            </w:r>
          </w:p>
        </w:tc>
      </w:tr>
      <w:tr w:rsidR="00263B0D">
        <w:trPr>
          <w:trHeight w:val="360"/>
        </w:trPr>
        <w:tc>
          <w:tcPr>
            <w:tcW w:w="950" w:type="dxa"/>
            <w:vAlign w:val="center"/>
          </w:tcPr>
          <w:p w:rsidR="00263B0D" w:rsidRDefault="00D80DB4">
            <w:pPr>
              <w:jc w:val="center"/>
              <w:rPr>
                <w:rFonts w:ascii="仿宋_GB2312" w:eastAsia="仿宋_GB2312"/>
                <w:b/>
              </w:rPr>
            </w:pPr>
            <w:r>
              <w:rPr>
                <w:rFonts w:ascii="仿宋_GB2312" w:eastAsia="仿宋_GB2312" w:hint="eastAsia"/>
                <w:b/>
              </w:rPr>
              <w:t>1</w:t>
            </w:r>
          </w:p>
        </w:tc>
        <w:tc>
          <w:tcPr>
            <w:tcW w:w="3650" w:type="dxa"/>
            <w:vAlign w:val="center"/>
          </w:tcPr>
          <w:p w:rsidR="00263B0D" w:rsidRDefault="00263B0D">
            <w:pPr>
              <w:jc w:val="center"/>
              <w:rPr>
                <w:rFonts w:ascii="仿宋_GB2312" w:eastAsia="仿宋_GB2312"/>
                <w:b/>
              </w:rPr>
            </w:pPr>
          </w:p>
        </w:tc>
        <w:tc>
          <w:tcPr>
            <w:tcW w:w="3514" w:type="dxa"/>
            <w:vAlign w:val="center"/>
          </w:tcPr>
          <w:p w:rsidR="00263B0D" w:rsidRDefault="00263B0D">
            <w:pPr>
              <w:jc w:val="center"/>
              <w:rPr>
                <w:rFonts w:ascii="仿宋_GB2312" w:eastAsia="仿宋_GB2312"/>
                <w:b/>
              </w:rPr>
            </w:pPr>
          </w:p>
        </w:tc>
        <w:tc>
          <w:tcPr>
            <w:tcW w:w="1265" w:type="dxa"/>
            <w:vAlign w:val="center"/>
          </w:tcPr>
          <w:p w:rsidR="00263B0D" w:rsidRDefault="00263B0D">
            <w:pPr>
              <w:jc w:val="center"/>
              <w:rPr>
                <w:rFonts w:ascii="仿宋_GB2312" w:eastAsia="仿宋_GB2312"/>
                <w:b/>
              </w:rPr>
            </w:pPr>
          </w:p>
        </w:tc>
      </w:tr>
      <w:tr w:rsidR="00263B0D">
        <w:trPr>
          <w:trHeight w:val="360"/>
        </w:trPr>
        <w:tc>
          <w:tcPr>
            <w:tcW w:w="950" w:type="dxa"/>
            <w:vAlign w:val="center"/>
          </w:tcPr>
          <w:p w:rsidR="00263B0D" w:rsidRDefault="00D80DB4">
            <w:pPr>
              <w:jc w:val="center"/>
              <w:rPr>
                <w:rFonts w:ascii="仿宋_GB2312" w:eastAsia="仿宋_GB2312"/>
                <w:b/>
              </w:rPr>
            </w:pPr>
            <w:r>
              <w:rPr>
                <w:rFonts w:ascii="仿宋_GB2312" w:eastAsia="仿宋_GB2312" w:hint="eastAsia"/>
                <w:b/>
              </w:rPr>
              <w:t>2</w:t>
            </w:r>
          </w:p>
        </w:tc>
        <w:tc>
          <w:tcPr>
            <w:tcW w:w="3650" w:type="dxa"/>
            <w:vAlign w:val="center"/>
          </w:tcPr>
          <w:p w:rsidR="00263B0D" w:rsidRDefault="00263B0D">
            <w:pPr>
              <w:jc w:val="center"/>
              <w:rPr>
                <w:rFonts w:ascii="仿宋_GB2312" w:eastAsia="仿宋_GB2312"/>
                <w:b/>
              </w:rPr>
            </w:pPr>
          </w:p>
        </w:tc>
        <w:tc>
          <w:tcPr>
            <w:tcW w:w="3514" w:type="dxa"/>
            <w:vAlign w:val="center"/>
          </w:tcPr>
          <w:p w:rsidR="00263B0D" w:rsidRDefault="00263B0D">
            <w:pPr>
              <w:jc w:val="center"/>
              <w:rPr>
                <w:rFonts w:ascii="仿宋_GB2312" w:eastAsia="仿宋_GB2312"/>
                <w:b/>
              </w:rPr>
            </w:pPr>
          </w:p>
        </w:tc>
        <w:tc>
          <w:tcPr>
            <w:tcW w:w="1265" w:type="dxa"/>
            <w:vAlign w:val="center"/>
          </w:tcPr>
          <w:p w:rsidR="00263B0D" w:rsidRDefault="00263B0D">
            <w:pPr>
              <w:jc w:val="center"/>
              <w:rPr>
                <w:rFonts w:ascii="仿宋_GB2312" w:eastAsia="仿宋_GB2312"/>
                <w:b/>
              </w:rPr>
            </w:pPr>
          </w:p>
        </w:tc>
      </w:tr>
      <w:tr w:rsidR="00263B0D">
        <w:trPr>
          <w:trHeight w:val="383"/>
        </w:trPr>
        <w:tc>
          <w:tcPr>
            <w:tcW w:w="950" w:type="dxa"/>
            <w:vAlign w:val="center"/>
          </w:tcPr>
          <w:p w:rsidR="00263B0D" w:rsidRDefault="00D80DB4">
            <w:pPr>
              <w:jc w:val="center"/>
              <w:rPr>
                <w:rFonts w:ascii="仿宋_GB2312" w:eastAsia="仿宋_GB2312"/>
                <w:b/>
              </w:rPr>
            </w:pPr>
            <w:r>
              <w:rPr>
                <w:rFonts w:ascii="仿宋_GB2312" w:eastAsia="仿宋_GB2312" w:hint="eastAsia"/>
                <w:b/>
              </w:rPr>
              <w:t>……</w:t>
            </w:r>
          </w:p>
        </w:tc>
        <w:tc>
          <w:tcPr>
            <w:tcW w:w="3650" w:type="dxa"/>
            <w:vAlign w:val="center"/>
          </w:tcPr>
          <w:p w:rsidR="00263B0D" w:rsidRDefault="00263B0D">
            <w:pPr>
              <w:jc w:val="center"/>
              <w:rPr>
                <w:rFonts w:ascii="仿宋_GB2312" w:eastAsia="仿宋_GB2312"/>
                <w:b/>
              </w:rPr>
            </w:pPr>
          </w:p>
        </w:tc>
        <w:tc>
          <w:tcPr>
            <w:tcW w:w="3514" w:type="dxa"/>
            <w:vAlign w:val="center"/>
          </w:tcPr>
          <w:p w:rsidR="00263B0D" w:rsidRDefault="00263B0D">
            <w:pPr>
              <w:jc w:val="center"/>
              <w:rPr>
                <w:rFonts w:ascii="仿宋_GB2312" w:eastAsia="仿宋_GB2312"/>
                <w:b/>
              </w:rPr>
            </w:pPr>
          </w:p>
        </w:tc>
        <w:tc>
          <w:tcPr>
            <w:tcW w:w="1265" w:type="dxa"/>
            <w:vAlign w:val="center"/>
          </w:tcPr>
          <w:p w:rsidR="00263B0D" w:rsidRDefault="00263B0D">
            <w:pPr>
              <w:jc w:val="center"/>
              <w:rPr>
                <w:rFonts w:ascii="仿宋_GB2312" w:eastAsia="仿宋_GB2312"/>
                <w:b/>
              </w:rPr>
            </w:pPr>
          </w:p>
        </w:tc>
      </w:tr>
    </w:tbl>
    <w:p w:rsidR="00263B0D" w:rsidRDefault="00D80DB4">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263B0D" w:rsidRDefault="00263B0D">
      <w:pPr>
        <w:jc w:val="center"/>
        <w:rPr>
          <w:rFonts w:ascii="仿宋_GB2312" w:eastAsia="仿宋_GB2312" w:hAnsi="仿宋" w:cs="仿宋"/>
          <w:b/>
          <w:kern w:val="0"/>
          <w:sz w:val="32"/>
          <w:szCs w:val="32"/>
        </w:rPr>
      </w:pPr>
    </w:p>
    <w:p w:rsidR="00263B0D" w:rsidRDefault="00D80DB4">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263B0D" w:rsidRDefault="00263B0D">
      <w:pPr>
        <w:ind w:firstLineChars="595" w:firstLine="1911"/>
        <w:rPr>
          <w:rFonts w:ascii="仿宋_GB2312" w:eastAsia="仿宋_GB2312" w:hAnsi="仿宋" w:cs="仿宋"/>
          <w:b/>
          <w:bCs/>
          <w:sz w:val="32"/>
          <w:szCs w:val="32"/>
        </w:rPr>
      </w:pPr>
    </w:p>
    <w:p w:rsidR="00263B0D" w:rsidRDefault="00D80DB4">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263B0D" w:rsidRDefault="00263B0D">
      <w:pPr>
        <w:snapToGrid w:val="0"/>
        <w:spacing w:line="360" w:lineRule="auto"/>
        <w:rPr>
          <w:rFonts w:ascii="仿宋_GB2312" w:eastAsia="仿宋_GB2312" w:hAnsi="仿宋" w:cs="仿宋"/>
          <w:sz w:val="24"/>
        </w:rPr>
      </w:pPr>
    </w:p>
    <w:p w:rsidR="00263B0D" w:rsidRDefault="00D80DB4">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绍兴市政务服务办公室</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263B0D" w:rsidRDefault="00D80DB4">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263B0D" w:rsidRDefault="00D80DB4">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263B0D" w:rsidRDefault="00D80DB4">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263B0D" w:rsidRDefault="00D80DB4">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263B0D" w:rsidRDefault="00D80DB4">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263B0D" w:rsidRDefault="00D80DB4">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263B0D" w:rsidRDefault="00D80DB4">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263B0D" w:rsidRDefault="00D80DB4">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263B0D" w:rsidRDefault="00D80DB4">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263B0D" w:rsidRDefault="00D80DB4">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263B0D" w:rsidRDefault="00263B0D">
      <w:pPr>
        <w:autoSpaceDE w:val="0"/>
        <w:autoSpaceDN w:val="0"/>
        <w:spacing w:line="360" w:lineRule="auto"/>
        <w:ind w:left="2"/>
        <w:jc w:val="left"/>
        <w:rPr>
          <w:rFonts w:ascii="仿宋_GB2312" w:eastAsia="仿宋_GB2312" w:hAnsi="仿宋" w:cs="仿宋"/>
          <w:kern w:val="0"/>
          <w:sz w:val="24"/>
          <w:lang w:val="zh-CN"/>
        </w:rPr>
      </w:pPr>
    </w:p>
    <w:p w:rsidR="00263B0D" w:rsidRDefault="00263B0D">
      <w:pPr>
        <w:autoSpaceDE w:val="0"/>
        <w:autoSpaceDN w:val="0"/>
        <w:spacing w:line="360" w:lineRule="auto"/>
        <w:ind w:left="2"/>
        <w:jc w:val="left"/>
        <w:rPr>
          <w:rFonts w:ascii="仿宋_GB2312" w:eastAsia="仿宋_GB2312" w:hAnsi="仿宋" w:cs="仿宋"/>
          <w:kern w:val="0"/>
          <w:sz w:val="24"/>
          <w:lang w:val="zh-CN"/>
        </w:rPr>
      </w:pPr>
    </w:p>
    <w:p w:rsidR="00263B0D" w:rsidRDefault="00263B0D">
      <w:pPr>
        <w:autoSpaceDE w:val="0"/>
        <w:autoSpaceDN w:val="0"/>
        <w:spacing w:line="360" w:lineRule="auto"/>
        <w:ind w:left="2"/>
        <w:jc w:val="left"/>
        <w:rPr>
          <w:rFonts w:ascii="仿宋_GB2312" w:eastAsia="仿宋_GB2312" w:hAnsi="仿宋" w:cs="仿宋"/>
          <w:kern w:val="0"/>
          <w:sz w:val="24"/>
          <w:lang w:val="zh-CN"/>
        </w:rPr>
      </w:pPr>
    </w:p>
    <w:p w:rsidR="00263B0D" w:rsidRDefault="00D80DB4">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263B0D" w:rsidRDefault="00D80DB4">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263B0D" w:rsidRDefault="00263B0D">
      <w:pPr>
        <w:spacing w:line="360" w:lineRule="auto"/>
        <w:jc w:val="center"/>
        <w:rPr>
          <w:rFonts w:ascii="仿宋_GB2312" w:eastAsia="仿宋_GB2312" w:hAnsi="仿宋" w:cs="仿宋"/>
          <w:b/>
          <w:bCs/>
          <w:sz w:val="24"/>
        </w:rPr>
      </w:pPr>
    </w:p>
    <w:p w:rsidR="00263B0D" w:rsidRDefault="00D80DB4">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263B0D" w:rsidRDefault="00263B0D">
      <w:pPr>
        <w:spacing w:line="360" w:lineRule="auto"/>
        <w:jc w:val="center"/>
        <w:rPr>
          <w:rFonts w:ascii="仿宋_GB2312" w:eastAsia="仿宋_GB2312" w:hAnsi="仿宋_GB2312" w:cs="仿宋_GB2312"/>
          <w:b/>
          <w:sz w:val="32"/>
          <w:szCs w:val="32"/>
        </w:rPr>
      </w:pPr>
    </w:p>
    <w:p w:rsidR="00263B0D" w:rsidRDefault="00263B0D">
      <w:pPr>
        <w:spacing w:line="360" w:lineRule="auto"/>
        <w:jc w:val="center"/>
        <w:rPr>
          <w:rFonts w:ascii="仿宋_GB2312" w:eastAsia="仿宋_GB2312" w:hAnsi="仿宋_GB2312" w:cs="仿宋_GB2312"/>
          <w:b/>
          <w:sz w:val="32"/>
          <w:szCs w:val="32"/>
        </w:rPr>
      </w:pPr>
    </w:p>
    <w:p w:rsidR="00263B0D" w:rsidRDefault="00263B0D">
      <w:pPr>
        <w:spacing w:line="360" w:lineRule="auto"/>
        <w:jc w:val="center"/>
        <w:rPr>
          <w:rFonts w:ascii="仿宋_GB2312" w:eastAsia="仿宋_GB2312" w:hAnsi="仿宋_GB2312" w:cs="仿宋_GB2312"/>
          <w:b/>
          <w:sz w:val="32"/>
          <w:szCs w:val="32"/>
        </w:rPr>
      </w:pPr>
    </w:p>
    <w:p w:rsidR="00263B0D" w:rsidRDefault="00D80DB4">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263B0D" w:rsidRDefault="00D80DB4">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263B0D">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263B0D">
        <w:trPr>
          <w:trHeight w:val="659"/>
        </w:trPr>
        <w:tc>
          <w:tcPr>
            <w:tcW w:w="180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r>
      <w:tr w:rsidR="00263B0D">
        <w:trPr>
          <w:trHeight w:val="697"/>
        </w:trPr>
        <w:tc>
          <w:tcPr>
            <w:tcW w:w="180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r>
      <w:tr w:rsidR="00263B0D">
        <w:trPr>
          <w:trHeight w:val="693"/>
        </w:trPr>
        <w:tc>
          <w:tcPr>
            <w:tcW w:w="180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r>
    </w:tbl>
    <w:p w:rsidR="00263B0D" w:rsidRDefault="00D80DB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263B0D" w:rsidRDefault="00263B0D">
      <w:pPr>
        <w:autoSpaceDE w:val="0"/>
        <w:autoSpaceDN w:val="0"/>
        <w:spacing w:line="360" w:lineRule="auto"/>
        <w:rPr>
          <w:rFonts w:ascii="仿宋_GB2312" w:eastAsia="仿宋_GB2312" w:hAnsi="仿宋_GB2312" w:cs="仿宋_GB2312"/>
          <w:b/>
          <w:sz w:val="24"/>
        </w:rPr>
      </w:pPr>
    </w:p>
    <w:p w:rsidR="00263B0D" w:rsidRDefault="00263B0D">
      <w:pPr>
        <w:autoSpaceDE w:val="0"/>
        <w:autoSpaceDN w:val="0"/>
        <w:spacing w:line="360" w:lineRule="auto"/>
        <w:rPr>
          <w:rFonts w:ascii="仿宋_GB2312" w:eastAsia="仿宋_GB2312" w:hAnsi="仿宋_GB2312" w:cs="仿宋_GB2312"/>
          <w:sz w:val="24"/>
        </w:rPr>
      </w:pPr>
    </w:p>
    <w:p w:rsidR="00263B0D" w:rsidRDefault="00D80DB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263B0D">
      <w:pPr>
        <w:pStyle w:val="43"/>
        <w:ind w:firstLine="0"/>
        <w:jc w:val="both"/>
        <w:rPr>
          <w:rFonts w:hAnsi="仿宋_GB2312" w:cs="仿宋_GB2312"/>
        </w:rPr>
      </w:pPr>
    </w:p>
    <w:p w:rsidR="00263B0D" w:rsidRDefault="00D80DB4">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63B0D" w:rsidRDefault="00263B0D">
      <w:pPr>
        <w:spacing w:line="360" w:lineRule="auto"/>
        <w:jc w:val="center"/>
        <w:rPr>
          <w:rFonts w:ascii="仿宋_GB2312" w:eastAsia="仿宋_GB2312" w:hAnsi="仿宋_GB2312" w:cs="仿宋_GB2312"/>
          <w:sz w:val="24"/>
        </w:rPr>
      </w:pPr>
    </w:p>
    <w:p w:rsidR="00263B0D" w:rsidRDefault="00D80DB4">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263B0D">
        <w:trPr>
          <w:trHeight w:val="773"/>
        </w:trPr>
        <w:tc>
          <w:tcPr>
            <w:tcW w:w="737" w:type="dxa"/>
            <w:vAlign w:val="center"/>
          </w:tcPr>
          <w:p w:rsidR="00263B0D" w:rsidRDefault="00D80DB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263B0D" w:rsidRDefault="00D80DB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263B0D" w:rsidRDefault="00D80DB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263B0D" w:rsidRDefault="00D80DB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263B0D" w:rsidRDefault="00D80DB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263B0D" w:rsidRDefault="00D80DB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263B0D">
        <w:trPr>
          <w:trHeight w:val="441"/>
        </w:trPr>
        <w:tc>
          <w:tcPr>
            <w:tcW w:w="737" w:type="dxa"/>
            <w:vAlign w:val="center"/>
          </w:tcPr>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263B0D" w:rsidRDefault="00263B0D">
            <w:pPr>
              <w:snapToGrid w:val="0"/>
              <w:spacing w:line="360" w:lineRule="auto"/>
              <w:jc w:val="center"/>
              <w:rPr>
                <w:rFonts w:ascii="仿宋_GB2312" w:eastAsia="仿宋_GB2312" w:hAnsi="仿宋_GB2312" w:cs="仿宋_GB2312"/>
                <w:sz w:val="24"/>
              </w:rPr>
            </w:pPr>
          </w:p>
        </w:tc>
        <w:tc>
          <w:tcPr>
            <w:tcW w:w="2160" w:type="dxa"/>
            <w:vAlign w:val="center"/>
          </w:tcPr>
          <w:p w:rsidR="00263B0D" w:rsidRDefault="00263B0D">
            <w:pPr>
              <w:snapToGrid w:val="0"/>
              <w:spacing w:line="360" w:lineRule="auto"/>
              <w:jc w:val="center"/>
              <w:rPr>
                <w:rFonts w:ascii="仿宋_GB2312" w:eastAsia="仿宋_GB2312" w:hAnsi="仿宋_GB2312" w:cs="仿宋_GB2312"/>
                <w:sz w:val="24"/>
              </w:rPr>
            </w:pPr>
          </w:p>
        </w:tc>
        <w:tc>
          <w:tcPr>
            <w:tcW w:w="2340" w:type="dxa"/>
            <w:vAlign w:val="center"/>
          </w:tcPr>
          <w:p w:rsidR="00263B0D" w:rsidRDefault="00263B0D">
            <w:pPr>
              <w:spacing w:line="360" w:lineRule="auto"/>
              <w:jc w:val="center"/>
              <w:rPr>
                <w:rFonts w:ascii="仿宋_GB2312" w:eastAsia="仿宋_GB2312" w:hAnsi="仿宋_GB2312" w:cs="仿宋_GB2312"/>
                <w:sz w:val="24"/>
              </w:rPr>
            </w:pPr>
          </w:p>
        </w:tc>
        <w:tc>
          <w:tcPr>
            <w:tcW w:w="1080" w:type="dxa"/>
            <w:vAlign w:val="center"/>
          </w:tcPr>
          <w:p w:rsidR="00263B0D" w:rsidRDefault="00263B0D">
            <w:pPr>
              <w:spacing w:line="360" w:lineRule="auto"/>
              <w:jc w:val="center"/>
              <w:rPr>
                <w:rFonts w:ascii="仿宋_GB2312" w:eastAsia="仿宋_GB2312" w:hAnsi="仿宋_GB2312" w:cs="仿宋_GB2312"/>
                <w:sz w:val="24"/>
              </w:rPr>
            </w:pPr>
          </w:p>
        </w:tc>
        <w:tc>
          <w:tcPr>
            <w:tcW w:w="1332" w:type="dxa"/>
            <w:vAlign w:val="center"/>
          </w:tcPr>
          <w:p w:rsidR="00263B0D" w:rsidRDefault="00263B0D">
            <w:pPr>
              <w:spacing w:line="360" w:lineRule="auto"/>
              <w:jc w:val="center"/>
              <w:rPr>
                <w:rFonts w:ascii="仿宋_GB2312" w:eastAsia="仿宋_GB2312" w:hAnsi="仿宋_GB2312" w:cs="仿宋_GB2312"/>
                <w:sz w:val="24"/>
              </w:rPr>
            </w:pPr>
          </w:p>
        </w:tc>
      </w:tr>
      <w:tr w:rsidR="00263B0D">
        <w:trPr>
          <w:trHeight w:val="453"/>
        </w:trPr>
        <w:tc>
          <w:tcPr>
            <w:tcW w:w="737" w:type="dxa"/>
            <w:vAlign w:val="center"/>
          </w:tcPr>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263B0D" w:rsidRDefault="00263B0D">
            <w:pPr>
              <w:snapToGrid w:val="0"/>
              <w:spacing w:line="360" w:lineRule="auto"/>
              <w:jc w:val="center"/>
              <w:rPr>
                <w:rFonts w:ascii="仿宋_GB2312" w:eastAsia="仿宋_GB2312" w:hAnsi="仿宋_GB2312" w:cs="仿宋_GB2312"/>
                <w:sz w:val="24"/>
              </w:rPr>
            </w:pPr>
          </w:p>
        </w:tc>
        <w:tc>
          <w:tcPr>
            <w:tcW w:w="2160" w:type="dxa"/>
            <w:vAlign w:val="center"/>
          </w:tcPr>
          <w:p w:rsidR="00263B0D" w:rsidRDefault="00263B0D">
            <w:pPr>
              <w:snapToGrid w:val="0"/>
              <w:spacing w:line="360" w:lineRule="auto"/>
              <w:jc w:val="center"/>
              <w:rPr>
                <w:rFonts w:ascii="仿宋_GB2312" w:eastAsia="仿宋_GB2312" w:hAnsi="仿宋_GB2312" w:cs="仿宋_GB2312"/>
                <w:sz w:val="24"/>
              </w:rPr>
            </w:pPr>
          </w:p>
        </w:tc>
        <w:tc>
          <w:tcPr>
            <w:tcW w:w="2340" w:type="dxa"/>
            <w:vAlign w:val="center"/>
          </w:tcPr>
          <w:p w:rsidR="00263B0D" w:rsidRDefault="00263B0D">
            <w:pPr>
              <w:spacing w:line="360" w:lineRule="auto"/>
              <w:jc w:val="center"/>
              <w:rPr>
                <w:rFonts w:ascii="仿宋_GB2312" w:eastAsia="仿宋_GB2312" w:hAnsi="仿宋_GB2312" w:cs="仿宋_GB2312"/>
                <w:sz w:val="24"/>
              </w:rPr>
            </w:pPr>
          </w:p>
        </w:tc>
        <w:tc>
          <w:tcPr>
            <w:tcW w:w="1080" w:type="dxa"/>
            <w:vAlign w:val="center"/>
          </w:tcPr>
          <w:p w:rsidR="00263B0D" w:rsidRDefault="00263B0D">
            <w:pPr>
              <w:spacing w:line="360" w:lineRule="auto"/>
              <w:jc w:val="center"/>
              <w:rPr>
                <w:rFonts w:ascii="仿宋_GB2312" w:eastAsia="仿宋_GB2312" w:hAnsi="仿宋_GB2312" w:cs="仿宋_GB2312"/>
                <w:sz w:val="24"/>
              </w:rPr>
            </w:pPr>
          </w:p>
        </w:tc>
        <w:tc>
          <w:tcPr>
            <w:tcW w:w="1332" w:type="dxa"/>
            <w:vAlign w:val="center"/>
          </w:tcPr>
          <w:p w:rsidR="00263B0D" w:rsidRDefault="00263B0D">
            <w:pPr>
              <w:spacing w:line="360" w:lineRule="auto"/>
              <w:jc w:val="center"/>
              <w:rPr>
                <w:rFonts w:ascii="仿宋_GB2312" w:eastAsia="仿宋_GB2312" w:hAnsi="仿宋_GB2312" w:cs="仿宋_GB2312"/>
                <w:sz w:val="24"/>
              </w:rPr>
            </w:pPr>
          </w:p>
        </w:tc>
      </w:tr>
      <w:tr w:rsidR="00263B0D">
        <w:trPr>
          <w:trHeight w:val="453"/>
        </w:trPr>
        <w:tc>
          <w:tcPr>
            <w:tcW w:w="737" w:type="dxa"/>
            <w:vAlign w:val="center"/>
          </w:tcPr>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263B0D" w:rsidRDefault="00263B0D">
            <w:pPr>
              <w:snapToGrid w:val="0"/>
              <w:spacing w:line="360" w:lineRule="auto"/>
              <w:jc w:val="center"/>
              <w:rPr>
                <w:rFonts w:ascii="仿宋_GB2312" w:eastAsia="仿宋_GB2312" w:hAnsi="仿宋_GB2312" w:cs="仿宋_GB2312"/>
                <w:sz w:val="24"/>
              </w:rPr>
            </w:pPr>
          </w:p>
        </w:tc>
        <w:tc>
          <w:tcPr>
            <w:tcW w:w="2160" w:type="dxa"/>
            <w:vAlign w:val="center"/>
          </w:tcPr>
          <w:p w:rsidR="00263B0D" w:rsidRDefault="00263B0D">
            <w:pPr>
              <w:snapToGrid w:val="0"/>
              <w:spacing w:line="360" w:lineRule="auto"/>
              <w:jc w:val="center"/>
              <w:rPr>
                <w:rFonts w:ascii="仿宋_GB2312" w:eastAsia="仿宋_GB2312" w:hAnsi="仿宋_GB2312" w:cs="仿宋_GB2312"/>
                <w:sz w:val="24"/>
              </w:rPr>
            </w:pPr>
          </w:p>
        </w:tc>
        <w:tc>
          <w:tcPr>
            <w:tcW w:w="2340" w:type="dxa"/>
            <w:vAlign w:val="center"/>
          </w:tcPr>
          <w:p w:rsidR="00263B0D" w:rsidRDefault="00263B0D">
            <w:pPr>
              <w:spacing w:line="360" w:lineRule="auto"/>
              <w:jc w:val="center"/>
              <w:rPr>
                <w:rFonts w:ascii="仿宋_GB2312" w:eastAsia="仿宋_GB2312" w:hAnsi="仿宋_GB2312" w:cs="仿宋_GB2312"/>
                <w:sz w:val="24"/>
              </w:rPr>
            </w:pPr>
          </w:p>
        </w:tc>
        <w:tc>
          <w:tcPr>
            <w:tcW w:w="1080" w:type="dxa"/>
            <w:vAlign w:val="center"/>
          </w:tcPr>
          <w:p w:rsidR="00263B0D" w:rsidRDefault="00263B0D">
            <w:pPr>
              <w:spacing w:line="360" w:lineRule="auto"/>
              <w:jc w:val="center"/>
              <w:rPr>
                <w:rFonts w:ascii="仿宋_GB2312" w:eastAsia="仿宋_GB2312" w:hAnsi="仿宋_GB2312" w:cs="仿宋_GB2312"/>
                <w:sz w:val="24"/>
              </w:rPr>
            </w:pPr>
          </w:p>
        </w:tc>
        <w:tc>
          <w:tcPr>
            <w:tcW w:w="1332" w:type="dxa"/>
            <w:vAlign w:val="center"/>
          </w:tcPr>
          <w:p w:rsidR="00263B0D" w:rsidRDefault="00263B0D">
            <w:pPr>
              <w:spacing w:line="360" w:lineRule="auto"/>
              <w:jc w:val="center"/>
              <w:rPr>
                <w:rFonts w:ascii="仿宋_GB2312" w:eastAsia="仿宋_GB2312" w:hAnsi="仿宋_GB2312" w:cs="仿宋_GB2312"/>
                <w:sz w:val="24"/>
              </w:rPr>
            </w:pPr>
          </w:p>
        </w:tc>
      </w:tr>
      <w:tr w:rsidR="00263B0D">
        <w:trPr>
          <w:trHeight w:val="453"/>
        </w:trPr>
        <w:tc>
          <w:tcPr>
            <w:tcW w:w="737" w:type="dxa"/>
            <w:vAlign w:val="center"/>
          </w:tcPr>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263B0D" w:rsidRDefault="00263B0D">
            <w:pPr>
              <w:snapToGrid w:val="0"/>
              <w:spacing w:line="360" w:lineRule="auto"/>
              <w:jc w:val="center"/>
              <w:rPr>
                <w:rFonts w:ascii="仿宋_GB2312" w:eastAsia="仿宋_GB2312" w:hAnsi="仿宋_GB2312" w:cs="仿宋_GB2312"/>
                <w:sz w:val="24"/>
              </w:rPr>
            </w:pPr>
          </w:p>
        </w:tc>
        <w:tc>
          <w:tcPr>
            <w:tcW w:w="2160" w:type="dxa"/>
            <w:vAlign w:val="center"/>
          </w:tcPr>
          <w:p w:rsidR="00263B0D" w:rsidRDefault="00263B0D">
            <w:pPr>
              <w:snapToGrid w:val="0"/>
              <w:spacing w:line="360" w:lineRule="auto"/>
              <w:jc w:val="center"/>
              <w:rPr>
                <w:rFonts w:ascii="仿宋_GB2312" w:eastAsia="仿宋_GB2312" w:hAnsi="仿宋_GB2312" w:cs="仿宋_GB2312"/>
                <w:sz w:val="24"/>
              </w:rPr>
            </w:pPr>
          </w:p>
        </w:tc>
        <w:tc>
          <w:tcPr>
            <w:tcW w:w="2340" w:type="dxa"/>
            <w:vAlign w:val="center"/>
          </w:tcPr>
          <w:p w:rsidR="00263B0D" w:rsidRDefault="00263B0D">
            <w:pPr>
              <w:spacing w:line="360" w:lineRule="auto"/>
              <w:jc w:val="center"/>
              <w:rPr>
                <w:rFonts w:ascii="仿宋_GB2312" w:eastAsia="仿宋_GB2312" w:hAnsi="仿宋_GB2312" w:cs="仿宋_GB2312"/>
                <w:sz w:val="24"/>
              </w:rPr>
            </w:pPr>
          </w:p>
        </w:tc>
        <w:tc>
          <w:tcPr>
            <w:tcW w:w="1080" w:type="dxa"/>
            <w:vAlign w:val="center"/>
          </w:tcPr>
          <w:p w:rsidR="00263B0D" w:rsidRDefault="00263B0D">
            <w:pPr>
              <w:spacing w:line="360" w:lineRule="auto"/>
              <w:jc w:val="center"/>
              <w:rPr>
                <w:rFonts w:ascii="仿宋_GB2312" w:eastAsia="仿宋_GB2312" w:hAnsi="仿宋_GB2312" w:cs="仿宋_GB2312"/>
                <w:sz w:val="24"/>
              </w:rPr>
            </w:pPr>
          </w:p>
        </w:tc>
        <w:tc>
          <w:tcPr>
            <w:tcW w:w="1332" w:type="dxa"/>
            <w:vAlign w:val="center"/>
          </w:tcPr>
          <w:p w:rsidR="00263B0D" w:rsidRDefault="00263B0D">
            <w:pPr>
              <w:spacing w:line="360" w:lineRule="auto"/>
              <w:jc w:val="center"/>
              <w:rPr>
                <w:rFonts w:ascii="仿宋_GB2312" w:eastAsia="仿宋_GB2312" w:hAnsi="仿宋_GB2312" w:cs="仿宋_GB2312"/>
                <w:sz w:val="24"/>
              </w:rPr>
            </w:pPr>
          </w:p>
        </w:tc>
      </w:tr>
      <w:tr w:rsidR="00263B0D">
        <w:trPr>
          <w:trHeight w:val="453"/>
        </w:trPr>
        <w:tc>
          <w:tcPr>
            <w:tcW w:w="737" w:type="dxa"/>
            <w:vAlign w:val="center"/>
          </w:tcPr>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263B0D" w:rsidRDefault="00263B0D">
            <w:pPr>
              <w:snapToGrid w:val="0"/>
              <w:spacing w:line="360" w:lineRule="auto"/>
              <w:jc w:val="center"/>
              <w:rPr>
                <w:rFonts w:ascii="仿宋_GB2312" w:eastAsia="仿宋_GB2312" w:hAnsi="仿宋_GB2312" w:cs="仿宋_GB2312"/>
                <w:sz w:val="24"/>
              </w:rPr>
            </w:pPr>
          </w:p>
        </w:tc>
        <w:tc>
          <w:tcPr>
            <w:tcW w:w="2160" w:type="dxa"/>
            <w:vAlign w:val="center"/>
          </w:tcPr>
          <w:p w:rsidR="00263B0D" w:rsidRDefault="00263B0D">
            <w:pPr>
              <w:snapToGrid w:val="0"/>
              <w:spacing w:line="360" w:lineRule="auto"/>
              <w:jc w:val="center"/>
              <w:rPr>
                <w:rFonts w:ascii="仿宋_GB2312" w:eastAsia="仿宋_GB2312" w:hAnsi="仿宋_GB2312" w:cs="仿宋_GB2312"/>
                <w:sz w:val="24"/>
              </w:rPr>
            </w:pPr>
          </w:p>
        </w:tc>
        <w:tc>
          <w:tcPr>
            <w:tcW w:w="2340" w:type="dxa"/>
            <w:vAlign w:val="center"/>
          </w:tcPr>
          <w:p w:rsidR="00263B0D" w:rsidRDefault="00263B0D">
            <w:pPr>
              <w:spacing w:line="360" w:lineRule="auto"/>
              <w:jc w:val="center"/>
              <w:rPr>
                <w:rFonts w:ascii="仿宋_GB2312" w:eastAsia="仿宋_GB2312" w:hAnsi="仿宋_GB2312" w:cs="仿宋_GB2312"/>
                <w:sz w:val="24"/>
              </w:rPr>
            </w:pPr>
          </w:p>
        </w:tc>
        <w:tc>
          <w:tcPr>
            <w:tcW w:w="1080" w:type="dxa"/>
            <w:vAlign w:val="center"/>
          </w:tcPr>
          <w:p w:rsidR="00263B0D" w:rsidRDefault="00263B0D">
            <w:pPr>
              <w:spacing w:line="360" w:lineRule="auto"/>
              <w:jc w:val="center"/>
              <w:rPr>
                <w:rFonts w:ascii="仿宋_GB2312" w:eastAsia="仿宋_GB2312" w:hAnsi="仿宋_GB2312" w:cs="仿宋_GB2312"/>
                <w:sz w:val="24"/>
              </w:rPr>
            </w:pPr>
          </w:p>
        </w:tc>
        <w:tc>
          <w:tcPr>
            <w:tcW w:w="1332" w:type="dxa"/>
            <w:vAlign w:val="center"/>
          </w:tcPr>
          <w:p w:rsidR="00263B0D" w:rsidRDefault="00263B0D">
            <w:pPr>
              <w:spacing w:line="360" w:lineRule="auto"/>
              <w:jc w:val="center"/>
              <w:rPr>
                <w:rFonts w:ascii="仿宋_GB2312" w:eastAsia="仿宋_GB2312" w:hAnsi="仿宋_GB2312" w:cs="仿宋_GB2312"/>
                <w:sz w:val="24"/>
              </w:rPr>
            </w:pPr>
          </w:p>
        </w:tc>
      </w:tr>
    </w:tbl>
    <w:p w:rsidR="00263B0D" w:rsidRDefault="00D80DB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263B0D" w:rsidRDefault="00D80DB4">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263B0D" w:rsidRDefault="00D80DB4">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263B0D" w:rsidRPr="00263B0D">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12" o:title=""/>
          </v:shape>
          <o:OLEObject Type="Embed" ProgID="Package" ShapeID="_x0000_i1025" DrawAspect="Content" ObjectID="_1796214443" r:id="rId13"/>
        </w:object>
      </w:r>
      <w:r w:rsidR="00263B0D" w:rsidRPr="00263B0D">
        <w:rPr>
          <w:rFonts w:ascii="仿宋_GB2312" w:eastAsia="仿宋_GB2312" w:hAnsi="仿宋_GB2312" w:cs="仿宋_GB2312" w:hint="eastAsia"/>
          <w:b/>
          <w:kern w:val="0"/>
          <w:sz w:val="28"/>
          <w:szCs w:val="28"/>
        </w:rPr>
        <w:object w:dxaOrig="12705" w:dyaOrig="840">
          <v:shape id="_x0000_i1026" type="#_x0000_t75" style="width:440.75pt;height:41.95pt" o:ole="">
            <v:imagedata r:id="rId14" o:title=""/>
          </v:shape>
          <o:OLEObject Type="Embed" ProgID="Package" ShapeID="_x0000_i1026" DrawAspect="Content" ObjectID="_1796214444" r:id="rId15"/>
        </w:object>
      </w:r>
    </w:p>
    <w:p w:rsidR="00263B0D" w:rsidRDefault="00263B0D">
      <w:pPr>
        <w:autoSpaceDE w:val="0"/>
        <w:autoSpaceDN w:val="0"/>
        <w:spacing w:line="360" w:lineRule="auto"/>
        <w:ind w:firstLineChars="1900" w:firstLine="4560"/>
        <w:rPr>
          <w:rFonts w:ascii="仿宋_GB2312" w:eastAsia="仿宋_GB2312" w:hAnsi="仿宋_GB2312" w:cs="仿宋_GB2312"/>
          <w:kern w:val="0"/>
          <w:sz w:val="24"/>
        </w:rPr>
      </w:pPr>
    </w:p>
    <w:p w:rsidR="00263B0D" w:rsidRDefault="00D80DB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D80DB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263B0D" w:rsidRDefault="00263B0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263B0D" w:rsidRDefault="00D80DB4">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63B0D" w:rsidRDefault="00263B0D">
      <w:pPr>
        <w:pStyle w:val="Default"/>
        <w:rPr>
          <w:color w:val="auto"/>
        </w:rPr>
      </w:pPr>
    </w:p>
    <w:p w:rsidR="00263B0D" w:rsidRDefault="00D80DB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63B0D">
        <w:trPr>
          <w:trHeight w:val="616"/>
        </w:trPr>
        <w:tc>
          <w:tcPr>
            <w:tcW w:w="1188" w:type="dxa"/>
            <w:tcBorders>
              <w:tl2br w:val="single" w:sz="4" w:space="0" w:color="auto"/>
            </w:tcBorders>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263B0D" w:rsidRDefault="00D80DB4">
            <w:pPr>
              <w:rPr>
                <w:rFonts w:ascii="仿宋_GB2312" w:eastAsia="仿宋_GB2312" w:hAnsi="仿宋_GB2312" w:cs="仿宋_GB2312"/>
                <w:sz w:val="24"/>
              </w:rPr>
            </w:pPr>
            <w:r>
              <w:rPr>
                <w:rFonts w:ascii="仿宋_GB2312" w:eastAsia="仿宋_GB2312" w:hAnsi="仿宋_GB2312" w:cs="仿宋_GB2312" w:hint="eastAsia"/>
                <w:sz w:val="24"/>
              </w:rPr>
              <w:t>…</w:t>
            </w:r>
          </w:p>
        </w:tc>
      </w:tr>
      <w:tr w:rsidR="00263B0D">
        <w:tc>
          <w:tcPr>
            <w:tcW w:w="1188" w:type="dxa"/>
            <w:vAlign w:val="center"/>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r>
      <w:tr w:rsidR="00263B0D">
        <w:tc>
          <w:tcPr>
            <w:tcW w:w="1188" w:type="dxa"/>
            <w:vAlign w:val="center"/>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r>
      <w:tr w:rsidR="00263B0D">
        <w:tc>
          <w:tcPr>
            <w:tcW w:w="1188" w:type="dxa"/>
            <w:vAlign w:val="center"/>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2"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c>
          <w:tcPr>
            <w:tcW w:w="553" w:type="dxa"/>
          </w:tcPr>
          <w:p w:rsidR="00263B0D" w:rsidRDefault="00263B0D">
            <w:pPr>
              <w:spacing w:line="360" w:lineRule="auto"/>
              <w:rPr>
                <w:rFonts w:ascii="仿宋_GB2312" w:eastAsia="仿宋_GB2312" w:hAnsi="仿宋_GB2312" w:cs="仿宋_GB2312"/>
                <w:sz w:val="24"/>
              </w:rPr>
            </w:pPr>
          </w:p>
        </w:tc>
      </w:tr>
    </w:tbl>
    <w:p w:rsidR="00263B0D" w:rsidRDefault="00D80DB4">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263B0D" w:rsidRDefault="00D80DB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263B0D">
      <w:pPr>
        <w:spacing w:line="360" w:lineRule="auto"/>
        <w:rPr>
          <w:rFonts w:ascii="仿宋_GB2312" w:eastAsia="仿宋_GB2312" w:hAnsi="仿宋_GB2312" w:cs="仿宋_GB2312"/>
          <w:kern w:val="0"/>
          <w:sz w:val="24"/>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D80DB4">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63B0D" w:rsidRDefault="00263B0D">
      <w:pPr>
        <w:pStyle w:val="Default"/>
        <w:rPr>
          <w:color w:val="auto"/>
        </w:rPr>
      </w:pPr>
    </w:p>
    <w:p w:rsidR="00263B0D" w:rsidRDefault="00D80DB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263B0D">
        <w:trPr>
          <w:trHeight w:val="246"/>
        </w:trPr>
        <w:tc>
          <w:tcPr>
            <w:tcW w:w="828" w:type="dxa"/>
          </w:tcPr>
          <w:p w:rsidR="00263B0D" w:rsidRDefault="00D80DB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263B0D" w:rsidRDefault="00D80DB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263B0D" w:rsidRDefault="00D80DB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263B0D" w:rsidRDefault="00D80DB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263B0D" w:rsidRDefault="00D80DB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263B0D" w:rsidRDefault="00D80DB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263B0D">
        <w:tc>
          <w:tcPr>
            <w:tcW w:w="828"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2160"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1620"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1245"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2175"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1260" w:type="dxa"/>
          </w:tcPr>
          <w:p w:rsidR="00263B0D" w:rsidRDefault="00263B0D">
            <w:pPr>
              <w:autoSpaceDE w:val="0"/>
              <w:autoSpaceDN w:val="0"/>
              <w:spacing w:line="360" w:lineRule="auto"/>
              <w:jc w:val="center"/>
              <w:rPr>
                <w:rFonts w:ascii="仿宋_GB2312" w:eastAsia="仿宋_GB2312" w:hAnsi="仿宋_GB2312" w:cs="仿宋_GB2312"/>
                <w:sz w:val="24"/>
              </w:rPr>
            </w:pPr>
          </w:p>
        </w:tc>
      </w:tr>
      <w:tr w:rsidR="00263B0D">
        <w:tc>
          <w:tcPr>
            <w:tcW w:w="828"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2160"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1620"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1245"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2175"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1260" w:type="dxa"/>
          </w:tcPr>
          <w:p w:rsidR="00263B0D" w:rsidRDefault="00263B0D">
            <w:pPr>
              <w:autoSpaceDE w:val="0"/>
              <w:autoSpaceDN w:val="0"/>
              <w:spacing w:line="360" w:lineRule="auto"/>
              <w:jc w:val="center"/>
              <w:rPr>
                <w:rFonts w:ascii="仿宋_GB2312" w:eastAsia="仿宋_GB2312" w:hAnsi="仿宋_GB2312" w:cs="仿宋_GB2312"/>
                <w:sz w:val="24"/>
              </w:rPr>
            </w:pPr>
          </w:p>
        </w:tc>
      </w:tr>
      <w:tr w:rsidR="00263B0D">
        <w:tc>
          <w:tcPr>
            <w:tcW w:w="828"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2160"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1620"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1245"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2175" w:type="dxa"/>
          </w:tcPr>
          <w:p w:rsidR="00263B0D" w:rsidRDefault="00263B0D">
            <w:pPr>
              <w:autoSpaceDE w:val="0"/>
              <w:autoSpaceDN w:val="0"/>
              <w:spacing w:line="360" w:lineRule="auto"/>
              <w:jc w:val="center"/>
              <w:rPr>
                <w:rFonts w:ascii="仿宋_GB2312" w:eastAsia="仿宋_GB2312" w:hAnsi="仿宋_GB2312" w:cs="仿宋_GB2312"/>
                <w:sz w:val="24"/>
              </w:rPr>
            </w:pPr>
          </w:p>
        </w:tc>
        <w:tc>
          <w:tcPr>
            <w:tcW w:w="1260" w:type="dxa"/>
          </w:tcPr>
          <w:p w:rsidR="00263B0D" w:rsidRDefault="00263B0D">
            <w:pPr>
              <w:autoSpaceDE w:val="0"/>
              <w:autoSpaceDN w:val="0"/>
              <w:spacing w:line="360" w:lineRule="auto"/>
              <w:jc w:val="center"/>
              <w:rPr>
                <w:rFonts w:ascii="仿宋_GB2312" w:eastAsia="仿宋_GB2312" w:hAnsi="仿宋_GB2312" w:cs="仿宋_GB2312"/>
                <w:sz w:val="24"/>
              </w:rPr>
            </w:pPr>
          </w:p>
        </w:tc>
      </w:tr>
    </w:tbl>
    <w:p w:rsidR="00263B0D" w:rsidRDefault="00D80DB4">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263B0D" w:rsidRDefault="00D80DB4">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263B0D">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263B0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63B0D" w:rsidRDefault="00263B0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r>
      <w:tr w:rsidR="00263B0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63B0D" w:rsidRDefault="00263B0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r>
      <w:tr w:rsidR="00263B0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63B0D" w:rsidRDefault="00263B0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63B0D" w:rsidRDefault="00D80DB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240" w:lineRule="exact"/>
              <w:rPr>
                <w:rFonts w:ascii="仿宋_GB2312" w:eastAsia="仿宋_GB2312" w:hAnsi="仿宋_GB2312" w:cs="仿宋_GB2312"/>
                <w:sz w:val="24"/>
              </w:rPr>
            </w:pPr>
          </w:p>
        </w:tc>
      </w:tr>
    </w:tbl>
    <w:p w:rsidR="00263B0D" w:rsidRDefault="00263B0D">
      <w:pPr>
        <w:spacing w:line="360" w:lineRule="auto"/>
        <w:ind w:firstLineChars="200" w:firstLine="480"/>
        <w:rPr>
          <w:rFonts w:ascii="仿宋_GB2312" w:eastAsia="仿宋_GB2312" w:hAnsi="仿宋_GB2312" w:cs="仿宋_GB2312"/>
          <w:sz w:val="24"/>
          <w:szCs w:val="20"/>
        </w:rPr>
      </w:pPr>
    </w:p>
    <w:p w:rsidR="00263B0D" w:rsidRDefault="00D80DB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263B0D">
      <w:pPr>
        <w:spacing w:line="360" w:lineRule="auto"/>
        <w:rPr>
          <w:rFonts w:ascii="仿宋_GB2312" w:eastAsia="仿宋_GB2312" w:hAnsi="仿宋_GB2312" w:cs="仿宋_GB2312"/>
          <w:b/>
          <w:sz w:val="30"/>
          <w:szCs w:val="30"/>
        </w:rPr>
      </w:pPr>
    </w:p>
    <w:p w:rsidR="00263B0D" w:rsidRDefault="00263B0D">
      <w:pPr>
        <w:spacing w:line="360" w:lineRule="auto"/>
        <w:rPr>
          <w:rFonts w:ascii="仿宋_GB2312" w:eastAsia="仿宋_GB2312" w:hAnsi="仿宋_GB2312" w:cs="仿宋_GB2312"/>
          <w:b/>
          <w:sz w:val="30"/>
          <w:szCs w:val="30"/>
        </w:rPr>
      </w:pPr>
    </w:p>
    <w:p w:rsidR="00263B0D" w:rsidRDefault="00263B0D">
      <w:pPr>
        <w:spacing w:line="360" w:lineRule="auto"/>
        <w:rPr>
          <w:rFonts w:ascii="仿宋_GB2312" w:eastAsia="仿宋_GB2312" w:hAnsi="仿宋_GB2312" w:cs="仿宋_GB2312"/>
          <w:b/>
          <w:sz w:val="30"/>
          <w:szCs w:val="30"/>
        </w:rPr>
      </w:pPr>
    </w:p>
    <w:p w:rsidR="00263B0D" w:rsidRDefault="00D80DB4">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263B0D" w:rsidRDefault="00263B0D">
      <w:pPr>
        <w:spacing w:line="336" w:lineRule="auto"/>
        <w:ind w:firstLineChars="1500" w:firstLine="3600"/>
        <w:rPr>
          <w:rFonts w:ascii="仿宋_GB2312" w:eastAsia="仿宋_GB2312" w:hAnsi="仿宋" w:cs="仿宋"/>
          <w:sz w:val="24"/>
        </w:rPr>
      </w:pPr>
    </w:p>
    <w:p w:rsidR="00263B0D" w:rsidRDefault="00263B0D">
      <w:pPr>
        <w:pStyle w:val="Default"/>
        <w:rPr>
          <w:color w:val="auto"/>
        </w:rPr>
      </w:pPr>
    </w:p>
    <w:p w:rsidR="00263B0D" w:rsidRDefault="00D80DB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D80DB4">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263B0D" w:rsidRDefault="00D80DB4">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263B0D" w:rsidRDefault="00D80DB4">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263B0D">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63B0D" w:rsidRDefault="00D80DB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263B0D" w:rsidRDefault="00263B0D">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3B0D" w:rsidRDefault="00D80DB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263B0D">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63B0D" w:rsidRDefault="00D80DB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63B0D" w:rsidRDefault="00263B0D">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63B0D" w:rsidRDefault="00263B0D">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r>
      <w:tr w:rsidR="00263B0D">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63B0D" w:rsidRDefault="00D80DB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63B0D" w:rsidRDefault="00263B0D">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63B0D" w:rsidRDefault="00263B0D">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r>
      <w:tr w:rsidR="00263B0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r>
      <w:tr w:rsidR="00263B0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r>
      <w:tr w:rsidR="00263B0D">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r>
      <w:tr w:rsidR="00263B0D">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r>
      <w:tr w:rsidR="00263B0D">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r>
      <w:tr w:rsidR="00263B0D">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r>
      <w:tr w:rsidR="00263B0D">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63B0D" w:rsidRDefault="00D80DB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63B0D" w:rsidRDefault="00263B0D">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63B0D" w:rsidRDefault="00263B0D">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3B0D" w:rsidRDefault="00263B0D">
            <w:pPr>
              <w:autoSpaceDE w:val="0"/>
              <w:autoSpaceDN w:val="0"/>
              <w:jc w:val="center"/>
              <w:rPr>
                <w:rFonts w:ascii="仿宋_GB2312" w:eastAsia="仿宋_GB2312" w:hAnsi="仿宋_GB2312" w:cs="仿宋_GB2312"/>
                <w:sz w:val="24"/>
              </w:rPr>
            </w:pPr>
          </w:p>
        </w:tc>
      </w:tr>
    </w:tbl>
    <w:p w:rsidR="00263B0D" w:rsidRDefault="00D80DB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263B0D" w:rsidRDefault="00263B0D">
      <w:pPr>
        <w:pStyle w:val="Default"/>
        <w:rPr>
          <w:color w:val="auto"/>
        </w:rPr>
      </w:pPr>
    </w:p>
    <w:p w:rsidR="00263B0D" w:rsidRDefault="00D80DB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263B0D">
        <w:tc>
          <w:tcPr>
            <w:tcW w:w="42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263B0D" w:rsidRDefault="00D80DB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263B0D">
        <w:trPr>
          <w:trHeight w:val="479"/>
        </w:trPr>
        <w:tc>
          <w:tcPr>
            <w:tcW w:w="42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r>
      <w:tr w:rsidR="00263B0D">
        <w:trPr>
          <w:trHeight w:val="473"/>
        </w:trPr>
        <w:tc>
          <w:tcPr>
            <w:tcW w:w="42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63B0D" w:rsidRDefault="00263B0D">
            <w:pPr>
              <w:autoSpaceDE w:val="0"/>
              <w:autoSpaceDN w:val="0"/>
              <w:spacing w:line="360" w:lineRule="auto"/>
              <w:rPr>
                <w:rFonts w:ascii="仿宋_GB2312" w:eastAsia="仿宋_GB2312" w:hAnsi="仿宋_GB2312" w:cs="仿宋_GB2312"/>
                <w:sz w:val="24"/>
              </w:rPr>
            </w:pPr>
          </w:p>
        </w:tc>
      </w:tr>
    </w:tbl>
    <w:p w:rsidR="00263B0D" w:rsidRDefault="00D80DB4">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263B0D" w:rsidRDefault="00263B0D">
      <w:pPr>
        <w:pStyle w:val="Default"/>
        <w:rPr>
          <w:color w:val="auto"/>
        </w:rPr>
      </w:pPr>
    </w:p>
    <w:p w:rsidR="00263B0D" w:rsidRDefault="00D80DB4">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263B0D" w:rsidRDefault="00263B0D">
      <w:pPr>
        <w:spacing w:line="360" w:lineRule="auto"/>
        <w:ind w:firstLineChars="200" w:firstLine="480"/>
        <w:rPr>
          <w:rFonts w:ascii="仿宋_GB2312" w:eastAsia="仿宋_GB2312" w:hAnsi="仿宋_GB2312" w:cs="仿宋_GB2312"/>
          <w:sz w:val="24"/>
          <w:szCs w:val="20"/>
        </w:rPr>
      </w:pP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263B0D">
      <w:pPr>
        <w:snapToGrid w:val="0"/>
        <w:spacing w:line="360" w:lineRule="auto"/>
        <w:ind w:firstLineChars="2150" w:firstLine="6907"/>
        <w:rPr>
          <w:rFonts w:ascii="仿宋_GB2312" w:eastAsia="仿宋_GB2312" w:hAnsi="仿宋_GB2312" w:cs="仿宋_GB2312"/>
          <w:b/>
          <w:bCs/>
          <w:sz w:val="32"/>
          <w:szCs w:val="32"/>
        </w:rPr>
      </w:pPr>
    </w:p>
    <w:p w:rsidR="00263B0D" w:rsidRDefault="00D80DB4">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63B0D" w:rsidRDefault="00263B0D">
      <w:pPr>
        <w:spacing w:line="360" w:lineRule="auto"/>
        <w:rPr>
          <w:rFonts w:ascii="仿宋_GB2312" w:eastAsia="仿宋_GB2312" w:hAnsi="仿宋_GB2312" w:cs="仿宋_GB2312"/>
          <w:sz w:val="18"/>
          <w:szCs w:val="18"/>
        </w:rPr>
      </w:pPr>
    </w:p>
    <w:p w:rsidR="00263B0D" w:rsidRDefault="00D80DB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263B0D">
      <w:pPr>
        <w:spacing w:line="360" w:lineRule="auto"/>
        <w:rPr>
          <w:rFonts w:ascii="仿宋_GB2312" w:eastAsia="仿宋_GB2312" w:hAnsi="仿宋_GB2312" w:cs="仿宋_GB2312"/>
          <w:b/>
          <w:bCs/>
          <w:sz w:val="18"/>
          <w:szCs w:val="18"/>
        </w:rPr>
      </w:pPr>
    </w:p>
    <w:p w:rsidR="00263B0D" w:rsidRDefault="00263B0D">
      <w:pPr>
        <w:spacing w:line="360" w:lineRule="auto"/>
        <w:rPr>
          <w:rFonts w:ascii="仿宋_GB2312" w:eastAsia="仿宋_GB2312" w:hAnsi="仿宋_GB2312" w:cs="仿宋_GB2312"/>
          <w:b/>
          <w:bCs/>
          <w:sz w:val="32"/>
          <w:szCs w:val="32"/>
        </w:rPr>
      </w:pPr>
    </w:p>
    <w:p w:rsidR="00263B0D" w:rsidRDefault="00263B0D">
      <w:pPr>
        <w:spacing w:line="360" w:lineRule="auto"/>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D80DB4">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63B0D" w:rsidRDefault="00263B0D">
      <w:pPr>
        <w:snapToGrid w:val="0"/>
        <w:spacing w:line="360" w:lineRule="auto"/>
        <w:ind w:right="960"/>
        <w:jc w:val="right"/>
        <w:rPr>
          <w:rFonts w:ascii="仿宋_GB2312" w:eastAsia="仿宋_GB2312" w:hAnsi="仿宋_GB2312" w:cs="仿宋_GB2312"/>
          <w:kern w:val="0"/>
          <w:sz w:val="24"/>
          <w:lang w:val="zh-CN"/>
        </w:rPr>
      </w:pPr>
    </w:p>
    <w:p w:rsidR="00263B0D" w:rsidRDefault="00263B0D">
      <w:pPr>
        <w:snapToGrid w:val="0"/>
        <w:spacing w:line="360" w:lineRule="auto"/>
        <w:ind w:right="960"/>
        <w:jc w:val="right"/>
        <w:rPr>
          <w:rFonts w:ascii="仿宋_GB2312" w:eastAsia="仿宋_GB2312" w:hAnsi="仿宋_GB2312" w:cs="仿宋_GB2312"/>
          <w:kern w:val="0"/>
          <w:sz w:val="24"/>
          <w:lang w:val="zh-CN"/>
        </w:rPr>
      </w:pPr>
    </w:p>
    <w:p w:rsidR="00263B0D" w:rsidRDefault="00263B0D">
      <w:pPr>
        <w:snapToGrid w:val="0"/>
        <w:spacing w:line="360" w:lineRule="auto"/>
        <w:ind w:right="960"/>
        <w:jc w:val="right"/>
        <w:rPr>
          <w:rFonts w:ascii="仿宋_GB2312" w:eastAsia="仿宋_GB2312" w:hAnsi="仿宋_GB2312" w:cs="仿宋_GB2312"/>
          <w:kern w:val="0"/>
          <w:sz w:val="24"/>
          <w:lang w:val="zh-CN"/>
        </w:rPr>
      </w:pPr>
    </w:p>
    <w:p w:rsidR="00263B0D" w:rsidRDefault="00263B0D">
      <w:pPr>
        <w:snapToGrid w:val="0"/>
        <w:spacing w:line="360" w:lineRule="auto"/>
        <w:ind w:right="960"/>
        <w:jc w:val="right"/>
        <w:rPr>
          <w:rFonts w:ascii="仿宋_GB2312" w:eastAsia="仿宋_GB2312" w:hAnsi="仿宋_GB2312" w:cs="仿宋_GB2312"/>
          <w:kern w:val="0"/>
          <w:sz w:val="24"/>
          <w:lang w:val="zh-CN"/>
        </w:rPr>
      </w:pPr>
    </w:p>
    <w:p w:rsidR="00263B0D" w:rsidRDefault="00D80DB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263B0D">
      <w:pPr>
        <w:spacing w:line="360" w:lineRule="auto"/>
        <w:jc w:val="center"/>
        <w:rPr>
          <w:rFonts w:ascii="仿宋_GB2312" w:eastAsia="仿宋_GB2312" w:hAnsi="仿宋_GB2312" w:cs="仿宋_GB2312"/>
          <w:b/>
          <w:bCs/>
          <w:sz w:val="32"/>
          <w:szCs w:val="32"/>
        </w:rPr>
      </w:pPr>
    </w:p>
    <w:p w:rsidR="00263B0D" w:rsidRDefault="00D80DB4">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63B0D" w:rsidRDefault="00D80DB4">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263B0D">
        <w:trPr>
          <w:trHeight w:val="764"/>
        </w:trPr>
        <w:tc>
          <w:tcPr>
            <w:tcW w:w="1806" w:type="dxa"/>
            <w:tcBorders>
              <w:top w:val="single" w:sz="6" w:space="0" w:color="auto"/>
              <w:left w:val="single" w:sz="6" w:space="0" w:color="auto"/>
              <w:bottom w:val="nil"/>
              <w:right w:val="nil"/>
            </w:tcBorders>
            <w:shd w:val="pct10" w:color="auto" w:fill="auto"/>
            <w:vAlign w:val="center"/>
          </w:tcPr>
          <w:p w:rsidR="00263B0D" w:rsidRDefault="00D80DB4">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263B0D" w:rsidRDefault="00D80DB4">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263B0D" w:rsidRDefault="00D80DB4">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263B0D" w:rsidRDefault="00D80DB4">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263B0D" w:rsidRDefault="00D80DB4">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263B0D" w:rsidRDefault="00D80DB4">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263B0D" w:rsidRDefault="00D80DB4">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263B0D">
        <w:trPr>
          <w:trHeight w:val="281"/>
        </w:trPr>
        <w:tc>
          <w:tcPr>
            <w:tcW w:w="1806" w:type="dxa"/>
            <w:tcBorders>
              <w:top w:val="single" w:sz="6" w:space="0" w:color="auto"/>
              <w:left w:val="single" w:sz="6" w:space="0" w:color="auto"/>
              <w:bottom w:val="nil"/>
              <w:right w:val="nil"/>
            </w:tcBorders>
          </w:tcPr>
          <w:p w:rsidR="00263B0D" w:rsidRDefault="00263B0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263B0D" w:rsidRDefault="00263B0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263B0D" w:rsidRDefault="00263B0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263B0D" w:rsidRDefault="00263B0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263B0D" w:rsidRDefault="00263B0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263B0D" w:rsidRDefault="00263B0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263B0D" w:rsidRDefault="00263B0D">
            <w:pPr>
              <w:suppressAutoHyphens/>
              <w:autoSpaceDE w:val="0"/>
              <w:autoSpaceDN w:val="0"/>
              <w:spacing w:line="360" w:lineRule="auto"/>
              <w:rPr>
                <w:rFonts w:ascii="仿宋_GB2312" w:eastAsia="仿宋_GB2312" w:hAnsi="仿宋_GB2312" w:cs="仿宋_GB2312"/>
                <w:sz w:val="24"/>
              </w:rPr>
            </w:pPr>
          </w:p>
        </w:tc>
      </w:tr>
      <w:tr w:rsidR="00263B0D">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263B0D" w:rsidRDefault="00D80DB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263B0D" w:rsidRDefault="00263B0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263B0D" w:rsidRDefault="00263B0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263B0D" w:rsidRDefault="00263B0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263B0D" w:rsidRDefault="00263B0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263B0D" w:rsidRDefault="00263B0D">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263B0D" w:rsidRDefault="00263B0D">
            <w:pPr>
              <w:suppressAutoHyphens/>
              <w:autoSpaceDE w:val="0"/>
              <w:autoSpaceDN w:val="0"/>
              <w:spacing w:line="360" w:lineRule="auto"/>
              <w:rPr>
                <w:rFonts w:ascii="仿宋_GB2312" w:eastAsia="仿宋_GB2312" w:hAnsi="仿宋_GB2312" w:cs="仿宋_GB2312"/>
                <w:sz w:val="24"/>
              </w:rPr>
            </w:pPr>
          </w:p>
        </w:tc>
      </w:tr>
    </w:tbl>
    <w:p w:rsidR="00263B0D" w:rsidRDefault="00D80DB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263B0D" w:rsidRDefault="00D80DB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263B0D" w:rsidRDefault="00D80DB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263B0D" w:rsidRDefault="00D80DB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263B0D" w:rsidRDefault="00D80DB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263B0D" w:rsidRDefault="00D80DB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263B0D" w:rsidRDefault="00D80DB4">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263B0D" w:rsidRDefault="00D80DB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263B0D" w:rsidRDefault="00263B0D">
      <w:pPr>
        <w:spacing w:line="360" w:lineRule="auto"/>
        <w:ind w:firstLineChars="200" w:firstLine="480"/>
        <w:rPr>
          <w:rFonts w:ascii="仿宋_GB2312" w:eastAsia="仿宋_GB2312" w:hAnsi="仿宋_GB2312" w:cs="仿宋_GB2312"/>
          <w:sz w:val="24"/>
          <w:szCs w:val="20"/>
        </w:rPr>
      </w:pPr>
    </w:p>
    <w:p w:rsidR="00263B0D" w:rsidRDefault="00D80DB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D80DB4">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63B0D" w:rsidRDefault="00263B0D">
      <w:pPr>
        <w:spacing w:line="360" w:lineRule="auto"/>
        <w:jc w:val="center"/>
        <w:rPr>
          <w:rFonts w:ascii="仿宋_GB2312" w:eastAsia="仿宋_GB2312" w:hAnsi="仿宋_GB2312" w:cs="仿宋_GB2312"/>
          <w:sz w:val="24"/>
        </w:rPr>
      </w:pPr>
    </w:p>
    <w:p w:rsidR="00263B0D" w:rsidRDefault="00D80DB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263B0D">
      <w:pPr>
        <w:spacing w:line="360" w:lineRule="auto"/>
        <w:jc w:val="center"/>
        <w:rPr>
          <w:rFonts w:ascii="仿宋_GB2312" w:eastAsia="仿宋_GB2312" w:hAnsi="仿宋_GB2312" w:cs="仿宋_GB2312"/>
          <w:b/>
          <w:bCs/>
          <w:sz w:val="30"/>
          <w:szCs w:val="30"/>
        </w:rPr>
      </w:pPr>
    </w:p>
    <w:p w:rsidR="00263B0D" w:rsidRDefault="00263B0D">
      <w:pPr>
        <w:spacing w:line="360" w:lineRule="auto"/>
        <w:jc w:val="center"/>
        <w:rPr>
          <w:rFonts w:ascii="仿宋_GB2312" w:eastAsia="仿宋_GB2312" w:hAnsi="仿宋_GB2312" w:cs="仿宋_GB2312"/>
          <w:b/>
          <w:bCs/>
          <w:sz w:val="30"/>
          <w:szCs w:val="30"/>
        </w:rPr>
      </w:pPr>
    </w:p>
    <w:p w:rsidR="00263B0D" w:rsidRDefault="00263B0D">
      <w:pPr>
        <w:spacing w:line="360" w:lineRule="auto"/>
        <w:jc w:val="center"/>
        <w:rPr>
          <w:rFonts w:ascii="仿宋_GB2312" w:eastAsia="仿宋_GB2312" w:hAnsi="仿宋_GB2312" w:cs="仿宋_GB2312"/>
          <w:b/>
          <w:bCs/>
          <w:sz w:val="24"/>
        </w:rPr>
      </w:pPr>
    </w:p>
    <w:p w:rsidR="00263B0D" w:rsidRDefault="00263B0D">
      <w:pPr>
        <w:spacing w:line="360" w:lineRule="auto"/>
        <w:jc w:val="center"/>
        <w:rPr>
          <w:rFonts w:ascii="仿宋_GB2312" w:eastAsia="仿宋_GB2312" w:hAnsi="仿宋_GB2312" w:cs="仿宋_GB2312"/>
          <w:b/>
          <w:bCs/>
          <w:sz w:val="24"/>
        </w:rPr>
      </w:pPr>
    </w:p>
    <w:p w:rsidR="00263B0D" w:rsidRDefault="00D80DB4">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263B0D" w:rsidRDefault="00D80DB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63B0D" w:rsidRDefault="00263B0D">
      <w:pPr>
        <w:spacing w:line="360" w:lineRule="auto"/>
        <w:rPr>
          <w:rFonts w:ascii="仿宋_GB2312" w:eastAsia="仿宋_GB2312" w:hAnsi="仿宋_GB2312" w:cs="仿宋_GB2312"/>
          <w:sz w:val="24"/>
        </w:rPr>
      </w:pPr>
    </w:p>
    <w:p w:rsidR="00263B0D" w:rsidRDefault="00263B0D">
      <w:pPr>
        <w:pStyle w:val="Default"/>
        <w:rPr>
          <w:color w:val="auto"/>
        </w:rPr>
      </w:pPr>
    </w:p>
    <w:p w:rsidR="00263B0D" w:rsidRDefault="00D80DB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263B0D" w:rsidRDefault="00D80DB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263B0D">
      <w:pPr>
        <w:pStyle w:val="71"/>
        <w:rPr>
          <w:rFonts w:ascii="仿宋_GB2312" w:eastAsia="仿宋_GB2312"/>
        </w:rPr>
        <w:sectPr w:rsidR="00263B0D">
          <w:footerReference w:type="default" r:id="rId16"/>
          <w:footerReference w:type="first" r:id="rId17"/>
          <w:pgSz w:w="11906" w:h="16838"/>
          <w:pgMar w:top="1560" w:right="1474" w:bottom="1814" w:left="1474" w:header="851" w:footer="992" w:gutter="0"/>
          <w:cols w:space="720"/>
          <w:docGrid w:linePitch="312"/>
        </w:sectPr>
      </w:pPr>
    </w:p>
    <w:p w:rsidR="00263B0D" w:rsidRDefault="00D80DB4">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263B0D" w:rsidRDefault="00D80DB4">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263B0D" w:rsidRDefault="00263B0D">
      <w:pPr>
        <w:spacing w:line="360" w:lineRule="auto"/>
        <w:jc w:val="center"/>
        <w:outlineLvl w:val="0"/>
        <w:rPr>
          <w:rFonts w:ascii="仿宋_GB2312" w:eastAsia="仿宋_GB2312" w:hAnsi="仿宋" w:cs="仿宋"/>
          <w:b/>
          <w:kern w:val="0"/>
          <w:sz w:val="36"/>
          <w:szCs w:val="36"/>
        </w:rPr>
      </w:pP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jc w:val="center"/>
        <w:rPr>
          <w:rFonts w:ascii="仿宋_GB2312" w:eastAsia="仿宋_GB2312" w:hAnsi="仿宋" w:cs="仿宋"/>
          <w:b/>
          <w:kern w:val="0"/>
          <w:sz w:val="32"/>
          <w:szCs w:val="32"/>
        </w:rPr>
      </w:pPr>
    </w:p>
    <w:p w:rsidR="00263B0D" w:rsidRDefault="00263B0D">
      <w:pPr>
        <w:snapToGrid w:val="0"/>
        <w:spacing w:line="360" w:lineRule="auto"/>
        <w:ind w:right="480"/>
        <w:rPr>
          <w:rFonts w:ascii="仿宋_GB2312" w:eastAsia="仿宋_GB2312" w:hAnsi="仿宋" w:cs="仿宋"/>
          <w:b/>
          <w:kern w:val="0"/>
          <w:sz w:val="32"/>
          <w:szCs w:val="32"/>
        </w:rPr>
      </w:pPr>
    </w:p>
    <w:p w:rsidR="00263B0D" w:rsidRDefault="00263B0D">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263B0D">
          <w:footerReference w:type="default" r:id="rId18"/>
          <w:footerReference w:type="first" r:id="rId19"/>
          <w:pgSz w:w="11906" w:h="16838"/>
          <w:pgMar w:top="1814" w:right="1474" w:bottom="1814" w:left="1474" w:header="851" w:footer="992" w:gutter="0"/>
          <w:cols w:space="720"/>
          <w:docGrid w:linePitch="312"/>
        </w:sectPr>
      </w:pPr>
    </w:p>
    <w:p w:rsidR="00263B0D" w:rsidRDefault="00D80DB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263B0D" w:rsidRDefault="00D80DB4">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绍兴市政务服务办公室</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263B0D" w:rsidRDefault="00D80DB4">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绍兴市政务服务办公室</w:t>
      </w:r>
      <w:r>
        <w:rPr>
          <w:rFonts w:ascii="仿宋_GB2312" w:eastAsia="仿宋_GB2312" w:hAnsi="仿宋" w:cs="仿宋" w:hint="eastAsia"/>
          <w:sz w:val="24"/>
        </w:rPr>
        <w:t>2025</w:t>
      </w:r>
      <w:r>
        <w:rPr>
          <w:rFonts w:ascii="仿宋_GB2312" w:eastAsia="仿宋_GB2312" w:hAnsi="仿宋" w:cs="仿宋" w:hint="eastAsia"/>
          <w:sz w:val="24"/>
        </w:rPr>
        <w:t>年度机关食堂外包服务费项目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2024-11-0129</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263B0D" w:rsidRDefault="00D80DB4">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263B0D">
        <w:trPr>
          <w:trHeight w:val="1373"/>
        </w:trPr>
        <w:tc>
          <w:tcPr>
            <w:tcW w:w="710" w:type="dxa"/>
            <w:vAlign w:val="center"/>
          </w:tcPr>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263B0D" w:rsidRDefault="00263B0D">
            <w:pPr>
              <w:spacing w:line="360" w:lineRule="auto"/>
              <w:jc w:val="center"/>
              <w:rPr>
                <w:rFonts w:ascii="仿宋_GB2312" w:eastAsia="仿宋_GB2312" w:hAnsi="仿宋" w:cs="仿宋"/>
                <w:b/>
                <w:sz w:val="24"/>
              </w:rPr>
            </w:pPr>
          </w:p>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263B0D" w:rsidRDefault="00263B0D">
            <w:pPr>
              <w:spacing w:line="360" w:lineRule="auto"/>
              <w:jc w:val="center"/>
              <w:rPr>
                <w:rFonts w:ascii="仿宋_GB2312" w:eastAsia="仿宋_GB2312" w:hAnsi="仿宋" w:cs="仿宋"/>
                <w:b/>
                <w:sz w:val="24"/>
              </w:rPr>
            </w:pPr>
          </w:p>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263B0D" w:rsidRDefault="00263B0D">
            <w:pPr>
              <w:spacing w:line="360" w:lineRule="auto"/>
              <w:jc w:val="center"/>
              <w:rPr>
                <w:rFonts w:ascii="仿宋_GB2312" w:eastAsia="仿宋_GB2312" w:hAnsi="仿宋" w:cs="仿宋"/>
                <w:b/>
                <w:sz w:val="24"/>
              </w:rPr>
            </w:pPr>
          </w:p>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263B0D" w:rsidRDefault="00263B0D">
            <w:pPr>
              <w:spacing w:line="360" w:lineRule="auto"/>
              <w:jc w:val="center"/>
              <w:rPr>
                <w:rFonts w:ascii="仿宋_GB2312" w:eastAsia="仿宋_GB2312" w:hAnsi="仿宋" w:cs="仿宋"/>
                <w:b/>
                <w:sz w:val="24"/>
              </w:rPr>
            </w:pPr>
          </w:p>
        </w:tc>
      </w:tr>
      <w:tr w:rsidR="00263B0D">
        <w:trPr>
          <w:trHeight w:val="441"/>
        </w:trPr>
        <w:tc>
          <w:tcPr>
            <w:tcW w:w="710" w:type="dxa"/>
            <w:vAlign w:val="center"/>
          </w:tcPr>
          <w:p w:rsidR="00263B0D" w:rsidRDefault="00D80DB4">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263B0D" w:rsidRDefault="00D80DB4">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263B0D" w:rsidRDefault="00263B0D">
            <w:pPr>
              <w:snapToGrid w:val="0"/>
              <w:spacing w:line="360" w:lineRule="auto"/>
              <w:jc w:val="center"/>
              <w:rPr>
                <w:rFonts w:ascii="仿宋_GB2312" w:eastAsia="仿宋_GB2312" w:hAnsi="仿宋" w:cs="仿宋"/>
                <w:sz w:val="24"/>
              </w:rPr>
            </w:pPr>
          </w:p>
        </w:tc>
        <w:tc>
          <w:tcPr>
            <w:tcW w:w="2693" w:type="dxa"/>
            <w:vAlign w:val="center"/>
          </w:tcPr>
          <w:p w:rsidR="00263B0D" w:rsidRDefault="00263B0D">
            <w:pPr>
              <w:snapToGrid w:val="0"/>
              <w:spacing w:line="360" w:lineRule="auto"/>
              <w:jc w:val="center"/>
              <w:rPr>
                <w:rFonts w:ascii="仿宋_GB2312" w:eastAsia="仿宋_GB2312" w:hAnsi="仿宋" w:cs="仿宋"/>
                <w:sz w:val="24"/>
              </w:rPr>
            </w:pPr>
          </w:p>
        </w:tc>
        <w:tc>
          <w:tcPr>
            <w:tcW w:w="2410" w:type="dxa"/>
            <w:vAlign w:val="center"/>
          </w:tcPr>
          <w:p w:rsidR="00263B0D" w:rsidRDefault="00263B0D">
            <w:pPr>
              <w:snapToGrid w:val="0"/>
              <w:spacing w:line="360" w:lineRule="auto"/>
              <w:jc w:val="center"/>
              <w:rPr>
                <w:rFonts w:ascii="仿宋_GB2312" w:eastAsia="仿宋_GB2312" w:hAnsi="仿宋" w:cs="仿宋"/>
                <w:sz w:val="24"/>
              </w:rPr>
            </w:pPr>
          </w:p>
        </w:tc>
        <w:tc>
          <w:tcPr>
            <w:tcW w:w="1843" w:type="dxa"/>
            <w:vAlign w:val="center"/>
          </w:tcPr>
          <w:p w:rsidR="00263B0D" w:rsidRDefault="00263B0D">
            <w:pPr>
              <w:spacing w:line="360" w:lineRule="auto"/>
              <w:jc w:val="center"/>
              <w:rPr>
                <w:rFonts w:ascii="仿宋_GB2312" w:eastAsia="仿宋_GB2312" w:hAnsi="仿宋" w:cs="仿宋"/>
                <w:sz w:val="24"/>
              </w:rPr>
            </w:pPr>
          </w:p>
        </w:tc>
        <w:tc>
          <w:tcPr>
            <w:tcW w:w="1701" w:type="dxa"/>
            <w:vAlign w:val="center"/>
          </w:tcPr>
          <w:p w:rsidR="00263B0D" w:rsidRDefault="00263B0D">
            <w:pPr>
              <w:spacing w:line="360" w:lineRule="auto"/>
              <w:jc w:val="center"/>
              <w:rPr>
                <w:rFonts w:ascii="仿宋_GB2312" w:eastAsia="仿宋_GB2312" w:hAnsi="仿宋" w:cs="仿宋"/>
                <w:sz w:val="24"/>
              </w:rPr>
            </w:pPr>
          </w:p>
        </w:tc>
        <w:tc>
          <w:tcPr>
            <w:tcW w:w="2126" w:type="dxa"/>
            <w:vAlign w:val="center"/>
          </w:tcPr>
          <w:p w:rsidR="00263B0D" w:rsidRDefault="00263B0D">
            <w:pPr>
              <w:spacing w:line="360" w:lineRule="auto"/>
              <w:jc w:val="center"/>
              <w:rPr>
                <w:rFonts w:ascii="仿宋_GB2312" w:eastAsia="仿宋_GB2312" w:hAnsi="仿宋" w:cs="仿宋"/>
                <w:sz w:val="24"/>
              </w:rPr>
            </w:pPr>
          </w:p>
        </w:tc>
      </w:tr>
      <w:tr w:rsidR="00263B0D">
        <w:trPr>
          <w:trHeight w:val="453"/>
        </w:trPr>
        <w:tc>
          <w:tcPr>
            <w:tcW w:w="710" w:type="dxa"/>
            <w:vAlign w:val="center"/>
          </w:tcPr>
          <w:p w:rsidR="00263B0D" w:rsidRDefault="00D80DB4">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263B0D" w:rsidRDefault="00D80DB4">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263B0D" w:rsidRDefault="00263B0D">
            <w:pPr>
              <w:snapToGrid w:val="0"/>
              <w:spacing w:line="360" w:lineRule="auto"/>
              <w:jc w:val="center"/>
              <w:rPr>
                <w:rFonts w:ascii="仿宋_GB2312" w:eastAsia="仿宋_GB2312" w:hAnsi="仿宋" w:cs="仿宋"/>
                <w:sz w:val="24"/>
              </w:rPr>
            </w:pPr>
          </w:p>
        </w:tc>
        <w:tc>
          <w:tcPr>
            <w:tcW w:w="2693" w:type="dxa"/>
            <w:vAlign w:val="center"/>
          </w:tcPr>
          <w:p w:rsidR="00263B0D" w:rsidRDefault="00263B0D">
            <w:pPr>
              <w:snapToGrid w:val="0"/>
              <w:spacing w:line="360" w:lineRule="auto"/>
              <w:jc w:val="center"/>
              <w:rPr>
                <w:rFonts w:ascii="仿宋_GB2312" w:eastAsia="仿宋_GB2312" w:hAnsi="仿宋" w:cs="仿宋"/>
                <w:sz w:val="24"/>
              </w:rPr>
            </w:pPr>
          </w:p>
        </w:tc>
        <w:tc>
          <w:tcPr>
            <w:tcW w:w="2410" w:type="dxa"/>
            <w:vAlign w:val="center"/>
          </w:tcPr>
          <w:p w:rsidR="00263B0D" w:rsidRDefault="00263B0D">
            <w:pPr>
              <w:snapToGrid w:val="0"/>
              <w:spacing w:line="360" w:lineRule="auto"/>
              <w:jc w:val="center"/>
              <w:rPr>
                <w:rFonts w:ascii="仿宋_GB2312" w:eastAsia="仿宋_GB2312" w:hAnsi="仿宋" w:cs="仿宋"/>
                <w:sz w:val="24"/>
              </w:rPr>
            </w:pPr>
          </w:p>
        </w:tc>
        <w:tc>
          <w:tcPr>
            <w:tcW w:w="1843" w:type="dxa"/>
            <w:vAlign w:val="center"/>
          </w:tcPr>
          <w:p w:rsidR="00263B0D" w:rsidRDefault="00263B0D">
            <w:pPr>
              <w:spacing w:line="360" w:lineRule="auto"/>
              <w:jc w:val="center"/>
              <w:rPr>
                <w:rFonts w:ascii="仿宋_GB2312" w:eastAsia="仿宋_GB2312" w:hAnsi="仿宋" w:cs="仿宋"/>
                <w:sz w:val="24"/>
              </w:rPr>
            </w:pPr>
          </w:p>
        </w:tc>
        <w:tc>
          <w:tcPr>
            <w:tcW w:w="1701" w:type="dxa"/>
            <w:vAlign w:val="center"/>
          </w:tcPr>
          <w:p w:rsidR="00263B0D" w:rsidRDefault="00263B0D">
            <w:pPr>
              <w:spacing w:line="360" w:lineRule="auto"/>
              <w:jc w:val="center"/>
              <w:rPr>
                <w:rFonts w:ascii="仿宋_GB2312" w:eastAsia="仿宋_GB2312" w:hAnsi="仿宋" w:cs="仿宋"/>
                <w:sz w:val="24"/>
              </w:rPr>
            </w:pPr>
          </w:p>
        </w:tc>
        <w:tc>
          <w:tcPr>
            <w:tcW w:w="2126" w:type="dxa"/>
            <w:vAlign w:val="center"/>
          </w:tcPr>
          <w:p w:rsidR="00263B0D" w:rsidRDefault="00263B0D">
            <w:pPr>
              <w:spacing w:line="360" w:lineRule="auto"/>
              <w:jc w:val="center"/>
              <w:rPr>
                <w:rFonts w:ascii="仿宋_GB2312" w:eastAsia="仿宋_GB2312" w:hAnsi="仿宋" w:cs="仿宋"/>
                <w:sz w:val="24"/>
              </w:rPr>
            </w:pPr>
          </w:p>
        </w:tc>
      </w:tr>
      <w:tr w:rsidR="00263B0D">
        <w:trPr>
          <w:trHeight w:val="453"/>
        </w:trPr>
        <w:tc>
          <w:tcPr>
            <w:tcW w:w="710" w:type="dxa"/>
            <w:vAlign w:val="center"/>
          </w:tcPr>
          <w:p w:rsidR="00263B0D" w:rsidRDefault="00D80DB4">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263B0D" w:rsidRDefault="00263B0D">
            <w:pPr>
              <w:snapToGrid w:val="0"/>
              <w:spacing w:line="360" w:lineRule="auto"/>
              <w:jc w:val="center"/>
              <w:rPr>
                <w:rFonts w:ascii="仿宋_GB2312" w:eastAsia="仿宋_GB2312" w:hAnsi="仿宋" w:cs="仿宋"/>
                <w:sz w:val="24"/>
              </w:rPr>
            </w:pPr>
          </w:p>
        </w:tc>
        <w:tc>
          <w:tcPr>
            <w:tcW w:w="1843" w:type="dxa"/>
            <w:vAlign w:val="center"/>
          </w:tcPr>
          <w:p w:rsidR="00263B0D" w:rsidRDefault="00263B0D">
            <w:pPr>
              <w:snapToGrid w:val="0"/>
              <w:spacing w:line="360" w:lineRule="auto"/>
              <w:jc w:val="center"/>
              <w:rPr>
                <w:rFonts w:ascii="仿宋_GB2312" w:eastAsia="仿宋_GB2312" w:hAnsi="仿宋" w:cs="仿宋"/>
                <w:sz w:val="24"/>
              </w:rPr>
            </w:pPr>
          </w:p>
        </w:tc>
        <w:tc>
          <w:tcPr>
            <w:tcW w:w="2693" w:type="dxa"/>
            <w:vAlign w:val="center"/>
          </w:tcPr>
          <w:p w:rsidR="00263B0D" w:rsidRDefault="00263B0D">
            <w:pPr>
              <w:snapToGrid w:val="0"/>
              <w:spacing w:line="360" w:lineRule="auto"/>
              <w:jc w:val="center"/>
              <w:rPr>
                <w:rFonts w:ascii="仿宋_GB2312" w:eastAsia="仿宋_GB2312" w:hAnsi="仿宋" w:cs="仿宋"/>
                <w:sz w:val="24"/>
              </w:rPr>
            </w:pPr>
          </w:p>
        </w:tc>
        <w:tc>
          <w:tcPr>
            <w:tcW w:w="2410" w:type="dxa"/>
            <w:vAlign w:val="center"/>
          </w:tcPr>
          <w:p w:rsidR="00263B0D" w:rsidRDefault="00263B0D">
            <w:pPr>
              <w:snapToGrid w:val="0"/>
              <w:spacing w:line="360" w:lineRule="auto"/>
              <w:jc w:val="center"/>
              <w:rPr>
                <w:rFonts w:ascii="仿宋_GB2312" w:eastAsia="仿宋_GB2312" w:hAnsi="仿宋" w:cs="仿宋"/>
                <w:sz w:val="24"/>
              </w:rPr>
            </w:pPr>
          </w:p>
        </w:tc>
        <w:tc>
          <w:tcPr>
            <w:tcW w:w="1843" w:type="dxa"/>
            <w:vAlign w:val="center"/>
          </w:tcPr>
          <w:p w:rsidR="00263B0D" w:rsidRDefault="00263B0D">
            <w:pPr>
              <w:spacing w:line="360" w:lineRule="auto"/>
              <w:jc w:val="center"/>
              <w:rPr>
                <w:rFonts w:ascii="仿宋_GB2312" w:eastAsia="仿宋_GB2312" w:hAnsi="仿宋" w:cs="仿宋"/>
                <w:sz w:val="24"/>
              </w:rPr>
            </w:pPr>
          </w:p>
        </w:tc>
        <w:tc>
          <w:tcPr>
            <w:tcW w:w="1701" w:type="dxa"/>
            <w:vAlign w:val="center"/>
          </w:tcPr>
          <w:p w:rsidR="00263B0D" w:rsidRDefault="00263B0D">
            <w:pPr>
              <w:spacing w:line="360" w:lineRule="auto"/>
              <w:jc w:val="center"/>
              <w:rPr>
                <w:rFonts w:ascii="仿宋_GB2312" w:eastAsia="仿宋_GB2312" w:hAnsi="仿宋" w:cs="仿宋"/>
                <w:sz w:val="24"/>
              </w:rPr>
            </w:pPr>
          </w:p>
        </w:tc>
        <w:tc>
          <w:tcPr>
            <w:tcW w:w="2126" w:type="dxa"/>
            <w:vAlign w:val="center"/>
          </w:tcPr>
          <w:p w:rsidR="00263B0D" w:rsidRDefault="00263B0D">
            <w:pPr>
              <w:spacing w:line="360" w:lineRule="auto"/>
              <w:jc w:val="center"/>
              <w:rPr>
                <w:rFonts w:ascii="仿宋_GB2312" w:eastAsia="仿宋_GB2312" w:hAnsi="仿宋" w:cs="仿宋"/>
                <w:sz w:val="24"/>
              </w:rPr>
            </w:pPr>
          </w:p>
        </w:tc>
      </w:tr>
      <w:tr w:rsidR="00263B0D">
        <w:trPr>
          <w:trHeight w:val="453"/>
        </w:trPr>
        <w:tc>
          <w:tcPr>
            <w:tcW w:w="710" w:type="dxa"/>
            <w:vAlign w:val="center"/>
          </w:tcPr>
          <w:p w:rsidR="00263B0D" w:rsidRDefault="00263B0D">
            <w:pPr>
              <w:spacing w:line="360" w:lineRule="auto"/>
              <w:jc w:val="center"/>
              <w:rPr>
                <w:rFonts w:ascii="仿宋_GB2312" w:eastAsia="仿宋_GB2312" w:hAnsi="仿宋" w:cs="仿宋"/>
                <w:sz w:val="24"/>
              </w:rPr>
            </w:pPr>
          </w:p>
        </w:tc>
        <w:tc>
          <w:tcPr>
            <w:tcW w:w="1417" w:type="dxa"/>
            <w:vAlign w:val="center"/>
          </w:tcPr>
          <w:p w:rsidR="00263B0D" w:rsidRDefault="00263B0D">
            <w:pPr>
              <w:snapToGrid w:val="0"/>
              <w:spacing w:line="360" w:lineRule="auto"/>
              <w:jc w:val="center"/>
              <w:rPr>
                <w:rFonts w:ascii="仿宋_GB2312" w:eastAsia="仿宋_GB2312" w:hAnsi="仿宋" w:cs="仿宋"/>
                <w:sz w:val="24"/>
              </w:rPr>
            </w:pPr>
          </w:p>
        </w:tc>
        <w:tc>
          <w:tcPr>
            <w:tcW w:w="1843" w:type="dxa"/>
            <w:vAlign w:val="center"/>
          </w:tcPr>
          <w:p w:rsidR="00263B0D" w:rsidRDefault="00263B0D">
            <w:pPr>
              <w:snapToGrid w:val="0"/>
              <w:spacing w:line="360" w:lineRule="auto"/>
              <w:jc w:val="center"/>
              <w:rPr>
                <w:rFonts w:ascii="仿宋_GB2312" w:eastAsia="仿宋_GB2312" w:hAnsi="仿宋" w:cs="仿宋"/>
                <w:sz w:val="24"/>
              </w:rPr>
            </w:pPr>
          </w:p>
        </w:tc>
        <w:tc>
          <w:tcPr>
            <w:tcW w:w="2693" w:type="dxa"/>
            <w:vAlign w:val="center"/>
          </w:tcPr>
          <w:p w:rsidR="00263B0D" w:rsidRDefault="00263B0D">
            <w:pPr>
              <w:snapToGrid w:val="0"/>
              <w:spacing w:line="360" w:lineRule="auto"/>
              <w:jc w:val="center"/>
              <w:rPr>
                <w:rFonts w:ascii="仿宋_GB2312" w:eastAsia="仿宋_GB2312" w:hAnsi="仿宋" w:cs="仿宋"/>
                <w:sz w:val="24"/>
              </w:rPr>
            </w:pPr>
          </w:p>
        </w:tc>
        <w:tc>
          <w:tcPr>
            <w:tcW w:w="2410" w:type="dxa"/>
            <w:vAlign w:val="center"/>
          </w:tcPr>
          <w:p w:rsidR="00263B0D" w:rsidRDefault="00263B0D">
            <w:pPr>
              <w:snapToGrid w:val="0"/>
              <w:spacing w:line="360" w:lineRule="auto"/>
              <w:jc w:val="center"/>
              <w:rPr>
                <w:rFonts w:ascii="仿宋_GB2312" w:eastAsia="仿宋_GB2312" w:hAnsi="仿宋" w:cs="仿宋"/>
                <w:sz w:val="24"/>
              </w:rPr>
            </w:pPr>
          </w:p>
        </w:tc>
        <w:tc>
          <w:tcPr>
            <w:tcW w:w="1843" w:type="dxa"/>
            <w:vAlign w:val="center"/>
          </w:tcPr>
          <w:p w:rsidR="00263B0D" w:rsidRDefault="00263B0D">
            <w:pPr>
              <w:spacing w:line="360" w:lineRule="auto"/>
              <w:jc w:val="center"/>
              <w:rPr>
                <w:rFonts w:ascii="仿宋_GB2312" w:eastAsia="仿宋_GB2312" w:hAnsi="仿宋" w:cs="仿宋"/>
                <w:sz w:val="24"/>
              </w:rPr>
            </w:pPr>
          </w:p>
        </w:tc>
        <w:tc>
          <w:tcPr>
            <w:tcW w:w="1701" w:type="dxa"/>
            <w:vAlign w:val="center"/>
          </w:tcPr>
          <w:p w:rsidR="00263B0D" w:rsidRDefault="00263B0D">
            <w:pPr>
              <w:spacing w:line="360" w:lineRule="auto"/>
              <w:jc w:val="center"/>
              <w:rPr>
                <w:rFonts w:ascii="仿宋_GB2312" w:eastAsia="仿宋_GB2312" w:hAnsi="仿宋" w:cs="仿宋"/>
                <w:sz w:val="24"/>
              </w:rPr>
            </w:pPr>
          </w:p>
        </w:tc>
        <w:tc>
          <w:tcPr>
            <w:tcW w:w="2126" w:type="dxa"/>
            <w:vAlign w:val="center"/>
          </w:tcPr>
          <w:p w:rsidR="00263B0D" w:rsidRDefault="00263B0D">
            <w:pPr>
              <w:spacing w:line="360" w:lineRule="auto"/>
              <w:jc w:val="center"/>
              <w:rPr>
                <w:rFonts w:ascii="仿宋_GB2312" w:eastAsia="仿宋_GB2312" w:hAnsi="仿宋" w:cs="仿宋"/>
                <w:sz w:val="24"/>
              </w:rPr>
            </w:pPr>
          </w:p>
        </w:tc>
      </w:tr>
      <w:tr w:rsidR="00263B0D">
        <w:trPr>
          <w:trHeight w:val="659"/>
        </w:trPr>
        <w:tc>
          <w:tcPr>
            <w:tcW w:w="6663" w:type="dxa"/>
            <w:gridSpan w:val="4"/>
            <w:vAlign w:val="center"/>
          </w:tcPr>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263B0D" w:rsidRDefault="00263B0D">
            <w:pPr>
              <w:spacing w:line="360" w:lineRule="auto"/>
              <w:jc w:val="center"/>
              <w:rPr>
                <w:rFonts w:ascii="仿宋_GB2312" w:eastAsia="仿宋_GB2312" w:hAnsi="仿宋" w:cs="仿宋"/>
                <w:sz w:val="24"/>
              </w:rPr>
            </w:pPr>
          </w:p>
        </w:tc>
      </w:tr>
      <w:tr w:rsidR="00263B0D">
        <w:trPr>
          <w:trHeight w:val="597"/>
        </w:trPr>
        <w:tc>
          <w:tcPr>
            <w:tcW w:w="6663" w:type="dxa"/>
            <w:gridSpan w:val="4"/>
            <w:vAlign w:val="center"/>
          </w:tcPr>
          <w:p w:rsidR="00263B0D" w:rsidRDefault="00D80DB4">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263B0D" w:rsidRDefault="00263B0D">
            <w:pPr>
              <w:spacing w:line="360" w:lineRule="auto"/>
              <w:jc w:val="center"/>
              <w:rPr>
                <w:rFonts w:ascii="仿宋_GB2312" w:eastAsia="仿宋_GB2312" w:hAnsi="仿宋" w:cs="仿宋"/>
                <w:sz w:val="24"/>
              </w:rPr>
            </w:pPr>
          </w:p>
        </w:tc>
      </w:tr>
    </w:tbl>
    <w:p w:rsidR="00263B0D" w:rsidRDefault="00D80DB4">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263B0D" w:rsidRDefault="00D80DB4">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263B0D" w:rsidRDefault="00D80DB4">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263B0D" w:rsidRDefault="00D80DB4">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263B0D" w:rsidRDefault="00D80DB4">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263B0D" w:rsidRDefault="00263B0D">
      <w:pPr>
        <w:spacing w:line="360" w:lineRule="auto"/>
        <w:ind w:firstLineChars="200" w:firstLine="482"/>
        <w:rPr>
          <w:rFonts w:ascii="仿宋_GB2312" w:eastAsia="仿宋_GB2312" w:hAnsi="仿宋" w:cs="仿宋"/>
          <w:b/>
          <w:kern w:val="0"/>
          <w:sz w:val="24"/>
        </w:rPr>
      </w:pPr>
    </w:p>
    <w:p w:rsidR="00263B0D" w:rsidRDefault="00263B0D">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263B0D" w:rsidRDefault="00263B0D">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263B0D">
          <w:pgSz w:w="16838" w:h="11906" w:orient="landscape"/>
          <w:pgMar w:top="1814" w:right="1474" w:bottom="1814" w:left="1474" w:header="851" w:footer="992" w:gutter="0"/>
          <w:cols w:space="720"/>
          <w:docGrid w:linePitch="312"/>
        </w:sectPr>
      </w:pPr>
    </w:p>
    <w:p w:rsidR="00263B0D" w:rsidRDefault="00D80DB4">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2" w:name="_Hlk101259491"/>
      <w:r>
        <w:rPr>
          <w:rFonts w:ascii="仿宋_GB2312" w:eastAsia="仿宋_GB2312" w:hAnsi="仿宋" w:cs="仿宋" w:hint="eastAsia"/>
          <w:sz w:val="32"/>
          <w:szCs w:val="32"/>
        </w:rPr>
        <w:t>（如果有）</w:t>
      </w:r>
      <w:bookmarkEnd w:id="132"/>
    </w:p>
    <w:p w:rsidR="00263B0D" w:rsidRDefault="00D80DB4">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263B0D" w:rsidRDefault="00263B0D">
      <w:pPr>
        <w:pStyle w:val="Default"/>
        <w:rPr>
          <w:rFonts w:hAnsi="仿宋" w:cs="仿宋"/>
          <w:b/>
          <w:color w:val="auto"/>
        </w:rPr>
      </w:pPr>
    </w:p>
    <w:p w:rsidR="00263B0D" w:rsidRDefault="00263B0D">
      <w:pPr>
        <w:pStyle w:val="71"/>
        <w:rPr>
          <w:rFonts w:ascii="仿宋_GB2312" w:eastAsia="仿宋_GB2312" w:hAnsi="仿宋" w:cs="仿宋"/>
          <w:b/>
          <w:sz w:val="24"/>
        </w:rPr>
      </w:pPr>
    </w:p>
    <w:p w:rsidR="00263B0D" w:rsidRDefault="00263B0D">
      <w:pPr>
        <w:rPr>
          <w:rFonts w:ascii="仿宋_GB2312" w:eastAsia="仿宋_GB2312" w:hAnsi="仿宋" w:cs="仿宋"/>
          <w:b/>
          <w:sz w:val="24"/>
        </w:rPr>
      </w:pPr>
    </w:p>
    <w:p w:rsidR="00263B0D" w:rsidRDefault="00263B0D">
      <w:pPr>
        <w:pStyle w:val="Default"/>
        <w:rPr>
          <w:rFonts w:hAnsi="仿宋" w:cs="仿宋"/>
          <w:b/>
          <w:color w:val="auto"/>
        </w:rPr>
      </w:pPr>
    </w:p>
    <w:p w:rsidR="00263B0D" w:rsidRDefault="00263B0D">
      <w:pPr>
        <w:pStyle w:val="71"/>
        <w:rPr>
          <w:rFonts w:ascii="仿宋_GB2312" w:eastAsia="仿宋_GB2312"/>
        </w:rPr>
      </w:pPr>
    </w:p>
    <w:p w:rsidR="00263B0D" w:rsidRDefault="00263B0D">
      <w:pPr>
        <w:pStyle w:val="71"/>
        <w:rPr>
          <w:rFonts w:ascii="仿宋_GB2312" w:eastAsia="仿宋_GB2312"/>
        </w:rPr>
      </w:pPr>
    </w:p>
    <w:p w:rsidR="00263B0D" w:rsidRDefault="00D80DB4">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263B0D" w:rsidRDefault="00D80DB4">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263B0D" w:rsidRDefault="00263B0D">
      <w:pPr>
        <w:pStyle w:val="Default"/>
        <w:widowControl/>
        <w:spacing w:line="360" w:lineRule="auto"/>
        <w:ind w:firstLineChars="50" w:firstLine="120"/>
        <w:rPr>
          <w:rFonts w:hAnsi="仿宋" w:cs="仿宋"/>
          <w:b/>
          <w:color w:val="auto"/>
        </w:rPr>
      </w:pPr>
    </w:p>
    <w:p w:rsidR="00263B0D" w:rsidRDefault="00263B0D">
      <w:pPr>
        <w:pStyle w:val="71"/>
        <w:spacing w:line="360" w:lineRule="auto"/>
        <w:ind w:left="0" w:firstLineChars="50" w:firstLine="120"/>
        <w:jc w:val="left"/>
        <w:rPr>
          <w:rFonts w:ascii="仿宋_GB2312" w:eastAsia="仿宋_GB2312" w:hAnsi="仿宋" w:cs="仿宋"/>
          <w:b/>
          <w:sz w:val="24"/>
        </w:rPr>
      </w:pPr>
    </w:p>
    <w:p w:rsidR="00263B0D" w:rsidRDefault="00263B0D">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263B0D" w:rsidRDefault="00263B0D">
      <w:pPr>
        <w:spacing w:line="360" w:lineRule="auto"/>
        <w:ind w:right="420" w:firstLineChars="1000" w:firstLine="3614"/>
        <w:rPr>
          <w:rFonts w:ascii="仿宋_GB2312" w:eastAsia="仿宋_GB2312" w:hAnsi="仿宋" w:cs="仿宋"/>
          <w:b/>
          <w:kern w:val="0"/>
          <w:sz w:val="36"/>
          <w:szCs w:val="36"/>
        </w:rPr>
      </w:pPr>
    </w:p>
    <w:p w:rsidR="00263B0D" w:rsidRDefault="00263B0D">
      <w:pPr>
        <w:spacing w:line="360" w:lineRule="auto"/>
        <w:ind w:right="420" w:firstLineChars="1000" w:firstLine="3614"/>
        <w:rPr>
          <w:rFonts w:ascii="仿宋_GB2312" w:eastAsia="仿宋_GB2312" w:hAnsi="仿宋" w:cs="仿宋"/>
          <w:b/>
          <w:kern w:val="0"/>
          <w:sz w:val="36"/>
          <w:szCs w:val="36"/>
        </w:rPr>
      </w:pPr>
    </w:p>
    <w:p w:rsidR="00263B0D" w:rsidRDefault="00263B0D">
      <w:pPr>
        <w:spacing w:line="360" w:lineRule="auto"/>
        <w:ind w:right="420" w:firstLineChars="1000" w:firstLine="3614"/>
        <w:rPr>
          <w:rFonts w:ascii="仿宋_GB2312" w:eastAsia="仿宋_GB2312" w:hAnsi="仿宋" w:cs="仿宋"/>
          <w:b/>
          <w:kern w:val="0"/>
          <w:sz w:val="36"/>
          <w:szCs w:val="36"/>
        </w:rPr>
      </w:pPr>
    </w:p>
    <w:p w:rsidR="00263B0D" w:rsidRDefault="00263B0D">
      <w:pPr>
        <w:spacing w:line="360" w:lineRule="auto"/>
        <w:ind w:right="420" w:firstLineChars="1000" w:firstLine="3614"/>
        <w:rPr>
          <w:rFonts w:ascii="仿宋_GB2312" w:eastAsia="仿宋_GB2312" w:hAnsi="仿宋" w:cs="仿宋"/>
          <w:b/>
          <w:kern w:val="0"/>
          <w:sz w:val="36"/>
          <w:szCs w:val="36"/>
        </w:rPr>
      </w:pPr>
    </w:p>
    <w:p w:rsidR="00263B0D" w:rsidRDefault="00263B0D">
      <w:pPr>
        <w:spacing w:line="360" w:lineRule="auto"/>
        <w:ind w:right="420" w:firstLineChars="1000" w:firstLine="3614"/>
        <w:rPr>
          <w:rFonts w:ascii="仿宋_GB2312" w:eastAsia="仿宋_GB2312" w:hAnsi="仿宋" w:cs="仿宋"/>
          <w:b/>
          <w:kern w:val="0"/>
          <w:sz w:val="36"/>
          <w:szCs w:val="36"/>
        </w:rPr>
      </w:pPr>
    </w:p>
    <w:p w:rsidR="00263B0D" w:rsidRDefault="00263B0D">
      <w:pPr>
        <w:spacing w:line="360" w:lineRule="auto"/>
        <w:ind w:right="420" w:firstLineChars="1000" w:firstLine="3614"/>
        <w:rPr>
          <w:rFonts w:ascii="仿宋_GB2312" w:eastAsia="仿宋_GB2312" w:hAnsi="仿宋" w:cs="仿宋"/>
          <w:b/>
          <w:kern w:val="0"/>
          <w:sz w:val="36"/>
          <w:szCs w:val="36"/>
        </w:rPr>
      </w:pPr>
    </w:p>
    <w:p w:rsidR="00263B0D" w:rsidRDefault="00D80DB4">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3" w:name="_Toc465665161"/>
      <w:r>
        <w:rPr>
          <w:rFonts w:ascii="仿宋_GB2312" w:hAnsi="仿宋" w:cs="仿宋" w:hint="eastAsia"/>
        </w:rPr>
        <w:lastRenderedPageBreak/>
        <w:t>附件</w:t>
      </w:r>
      <w:bookmarkEnd w:id="133"/>
    </w:p>
    <w:p w:rsidR="00263B0D" w:rsidRDefault="00D80DB4">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263B0D" w:rsidRDefault="00D80DB4">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263B0D" w:rsidRDefault="00D80DB4" w:rsidP="007236E6">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263B0D" w:rsidRDefault="00D80DB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263B0D" w:rsidRDefault="00D80DB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263B0D" w:rsidRDefault="00D80DB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263B0D" w:rsidRDefault="00D80DB4">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263B0D" w:rsidRDefault="00D80DB4">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263B0D" w:rsidRDefault="00D80DB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263B0D" w:rsidRDefault="00263B0D">
      <w:pPr>
        <w:spacing w:line="360" w:lineRule="auto"/>
        <w:jc w:val="center"/>
        <w:rPr>
          <w:rFonts w:ascii="仿宋_GB2312" w:eastAsia="仿宋_GB2312" w:hAnsi="仿宋" w:cs="仿宋"/>
          <w:b/>
          <w:bCs/>
          <w:sz w:val="24"/>
        </w:rPr>
      </w:pPr>
    </w:p>
    <w:p w:rsidR="00263B0D" w:rsidRDefault="00263B0D">
      <w:pPr>
        <w:spacing w:line="360" w:lineRule="auto"/>
        <w:rPr>
          <w:rFonts w:ascii="仿宋_GB2312" w:eastAsia="仿宋_GB2312" w:hAnsi="仿宋" w:cs="仿宋"/>
          <w:b/>
          <w:sz w:val="24"/>
        </w:rPr>
      </w:pPr>
    </w:p>
    <w:p w:rsidR="00263B0D" w:rsidRDefault="00D80DB4">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263B0D" w:rsidRDefault="00D80DB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263B0D" w:rsidRDefault="00D80DB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263B0D" w:rsidRDefault="00D80DB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263B0D" w:rsidRDefault="00D80DB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263B0D" w:rsidRDefault="00D80DB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263B0D" w:rsidRDefault="00D80DB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w:t>
      </w:r>
      <w:r>
        <w:rPr>
          <w:rFonts w:ascii="仿宋_GB2312" w:eastAsia="仿宋_GB2312" w:hAnsi="仿宋" w:cs="仿宋" w:hint="eastAsia"/>
          <w:sz w:val="24"/>
        </w:rPr>
        <w:t>章，并加盖公章。</w:t>
      </w:r>
    </w:p>
    <w:p w:rsidR="00263B0D" w:rsidRDefault="00263B0D">
      <w:pPr>
        <w:widowControl/>
        <w:spacing w:line="360" w:lineRule="auto"/>
        <w:ind w:firstLineChars="200" w:firstLine="600"/>
        <w:jc w:val="left"/>
        <w:rPr>
          <w:rFonts w:ascii="仿宋_GB2312" w:eastAsia="仿宋_GB2312" w:hAnsi="仿宋" w:cs="仿宋"/>
          <w:sz w:val="30"/>
          <w:szCs w:val="30"/>
        </w:rPr>
      </w:pPr>
    </w:p>
    <w:p w:rsidR="00263B0D" w:rsidRDefault="00263B0D">
      <w:pPr>
        <w:spacing w:line="360" w:lineRule="auto"/>
        <w:jc w:val="center"/>
        <w:rPr>
          <w:rFonts w:ascii="仿宋_GB2312" w:eastAsia="仿宋_GB2312" w:hAnsi="仿宋" w:cs="仿宋"/>
          <w:b/>
          <w:spacing w:val="6"/>
          <w:sz w:val="32"/>
          <w:szCs w:val="32"/>
        </w:rPr>
      </w:pPr>
    </w:p>
    <w:p w:rsidR="00263B0D" w:rsidRDefault="00263B0D">
      <w:pPr>
        <w:spacing w:line="360" w:lineRule="auto"/>
        <w:jc w:val="center"/>
        <w:rPr>
          <w:rFonts w:ascii="仿宋_GB2312" w:eastAsia="仿宋_GB2312" w:hAnsi="仿宋" w:cs="仿宋"/>
          <w:b/>
          <w:spacing w:val="6"/>
          <w:sz w:val="32"/>
          <w:szCs w:val="32"/>
        </w:rPr>
      </w:pPr>
    </w:p>
    <w:p w:rsidR="00263B0D" w:rsidRDefault="00263B0D">
      <w:pPr>
        <w:spacing w:line="360" w:lineRule="auto"/>
        <w:jc w:val="left"/>
        <w:rPr>
          <w:rFonts w:ascii="仿宋_GB2312" w:eastAsia="仿宋_GB2312" w:hAnsi="仿宋" w:cs="仿宋"/>
          <w:b/>
          <w:spacing w:val="6"/>
          <w:sz w:val="32"/>
          <w:szCs w:val="32"/>
        </w:rPr>
      </w:pPr>
    </w:p>
    <w:p w:rsidR="00263B0D" w:rsidRDefault="00263B0D">
      <w:pPr>
        <w:spacing w:line="360" w:lineRule="auto"/>
        <w:jc w:val="left"/>
        <w:rPr>
          <w:rFonts w:ascii="仿宋_GB2312" w:eastAsia="仿宋_GB2312" w:hAnsi="仿宋" w:cs="仿宋"/>
          <w:b/>
          <w:spacing w:val="6"/>
          <w:sz w:val="32"/>
          <w:szCs w:val="32"/>
        </w:rPr>
      </w:pPr>
    </w:p>
    <w:p w:rsidR="00263B0D" w:rsidRDefault="00263B0D">
      <w:pPr>
        <w:spacing w:line="360" w:lineRule="auto"/>
        <w:jc w:val="left"/>
        <w:rPr>
          <w:rFonts w:ascii="仿宋_GB2312" w:eastAsia="仿宋_GB2312" w:hAnsi="仿宋" w:cs="仿宋"/>
          <w:b/>
          <w:spacing w:val="6"/>
          <w:sz w:val="32"/>
          <w:szCs w:val="32"/>
        </w:rPr>
      </w:pPr>
    </w:p>
    <w:p w:rsidR="00263B0D" w:rsidRDefault="00263B0D">
      <w:pPr>
        <w:spacing w:line="360" w:lineRule="auto"/>
        <w:jc w:val="left"/>
        <w:rPr>
          <w:rFonts w:ascii="仿宋_GB2312" w:eastAsia="仿宋_GB2312" w:hAnsi="仿宋" w:cs="仿宋"/>
          <w:b/>
          <w:spacing w:val="6"/>
          <w:sz w:val="32"/>
          <w:szCs w:val="32"/>
        </w:rPr>
      </w:pPr>
    </w:p>
    <w:p w:rsidR="00263B0D" w:rsidRDefault="00263B0D">
      <w:pPr>
        <w:spacing w:line="360" w:lineRule="auto"/>
        <w:jc w:val="left"/>
        <w:rPr>
          <w:rFonts w:ascii="仿宋_GB2312" w:eastAsia="仿宋_GB2312" w:hAnsi="仿宋" w:cs="仿宋"/>
          <w:b/>
          <w:spacing w:val="6"/>
          <w:sz w:val="32"/>
          <w:szCs w:val="32"/>
        </w:rPr>
      </w:pPr>
    </w:p>
    <w:p w:rsidR="00263B0D" w:rsidRDefault="00263B0D">
      <w:pPr>
        <w:spacing w:line="360" w:lineRule="auto"/>
        <w:jc w:val="left"/>
        <w:rPr>
          <w:rFonts w:ascii="仿宋_GB2312" w:eastAsia="仿宋_GB2312" w:hAnsi="仿宋" w:cs="仿宋"/>
          <w:b/>
          <w:spacing w:val="6"/>
          <w:sz w:val="32"/>
          <w:szCs w:val="32"/>
        </w:rPr>
      </w:pPr>
    </w:p>
    <w:p w:rsidR="00263B0D" w:rsidRDefault="00263B0D">
      <w:pPr>
        <w:spacing w:line="360" w:lineRule="auto"/>
        <w:jc w:val="left"/>
        <w:rPr>
          <w:rFonts w:ascii="仿宋_GB2312" w:eastAsia="仿宋_GB2312" w:hAnsi="仿宋" w:cs="仿宋"/>
          <w:b/>
          <w:spacing w:val="6"/>
          <w:sz w:val="32"/>
          <w:szCs w:val="32"/>
        </w:rPr>
      </w:pPr>
    </w:p>
    <w:p w:rsidR="00263B0D" w:rsidRDefault="00D80DB4">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263B0D" w:rsidRDefault="00263B0D">
      <w:pPr>
        <w:spacing w:line="360" w:lineRule="auto"/>
        <w:jc w:val="center"/>
        <w:rPr>
          <w:rFonts w:ascii="仿宋_GB2312" w:eastAsia="仿宋_GB2312" w:hAnsi="仿宋" w:cs="仿宋"/>
          <w:b/>
          <w:sz w:val="24"/>
        </w:rPr>
      </w:pPr>
    </w:p>
    <w:p w:rsidR="00263B0D" w:rsidRDefault="00D80DB4">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263B0D" w:rsidRDefault="00D80DB4">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63B0D" w:rsidRDefault="00D80DB4">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263B0D" w:rsidRDefault="00D80DB4">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263B0D" w:rsidRDefault="00D80DB4">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263B0D" w:rsidRDefault="00D80DB4">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263B0D" w:rsidRDefault="00D80DB4">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263B0D" w:rsidRDefault="00D80DB4">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263B0D" w:rsidRDefault="00D80DB4">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263B0D" w:rsidRDefault="00D80DB4">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263B0D" w:rsidRDefault="00263B0D">
      <w:pPr>
        <w:spacing w:line="360" w:lineRule="auto"/>
        <w:rPr>
          <w:rFonts w:ascii="仿宋_GB2312" w:eastAsia="仿宋_GB2312" w:hAnsi="仿宋" w:cs="仿宋"/>
          <w:b/>
          <w:sz w:val="24"/>
        </w:rPr>
      </w:pPr>
    </w:p>
    <w:p w:rsidR="00263B0D" w:rsidRDefault="00D80DB4">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263B0D" w:rsidRDefault="00D80DB4">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w:t>
      </w:r>
      <w:r>
        <w:rPr>
          <w:rFonts w:ascii="仿宋_GB2312" w:eastAsia="仿宋_GB2312" w:hAnsi="仿宋" w:cs="仿宋" w:hint="eastAsia"/>
          <w:sz w:val="24"/>
        </w:rPr>
        <w:t>必要的证明材料，并按照被投诉人和与投诉事项有关的供应商数量提供投诉书副本。</w:t>
      </w:r>
    </w:p>
    <w:p w:rsidR="00263B0D" w:rsidRDefault="00D80DB4">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263B0D" w:rsidRDefault="00D80DB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263B0D" w:rsidRDefault="00D80DB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263B0D" w:rsidRDefault="00D80DB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263B0D" w:rsidRDefault="00D80DB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263B0D" w:rsidRDefault="00D80DB4">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263B0D" w:rsidRDefault="00D80DB4">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263B0D" w:rsidRDefault="00263B0D">
      <w:pPr>
        <w:spacing w:line="360" w:lineRule="auto"/>
        <w:rPr>
          <w:rFonts w:ascii="仿宋_GB2312" w:eastAsia="仿宋_GB2312" w:hAnsi="仿宋" w:cs="仿宋"/>
          <w:sz w:val="24"/>
          <w:u w:val="single"/>
        </w:rPr>
      </w:pPr>
    </w:p>
    <w:p w:rsidR="00263B0D" w:rsidRDefault="00D80DB4">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263B0D" w:rsidRDefault="00D80DB4">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263B0D" w:rsidRDefault="00D80DB4">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263B0D" w:rsidRDefault="00263B0D">
      <w:pPr>
        <w:spacing w:line="360" w:lineRule="auto"/>
        <w:ind w:firstLine="494"/>
        <w:rPr>
          <w:rFonts w:ascii="仿宋_GB2312" w:eastAsia="仿宋_GB2312" w:hAnsi="仿宋" w:cs="仿宋"/>
          <w:sz w:val="24"/>
        </w:rPr>
      </w:pPr>
    </w:p>
    <w:p w:rsidR="00263B0D" w:rsidRDefault="00263B0D">
      <w:pPr>
        <w:spacing w:line="360" w:lineRule="auto"/>
        <w:ind w:firstLine="494"/>
        <w:rPr>
          <w:rFonts w:ascii="仿宋_GB2312" w:eastAsia="仿宋_GB2312" w:hAnsi="仿宋" w:cs="仿宋"/>
          <w:sz w:val="24"/>
        </w:rPr>
      </w:pPr>
    </w:p>
    <w:p w:rsidR="00263B0D" w:rsidRDefault="00263B0D">
      <w:pPr>
        <w:spacing w:line="360" w:lineRule="auto"/>
        <w:ind w:firstLine="494"/>
        <w:rPr>
          <w:rFonts w:ascii="仿宋_GB2312" w:eastAsia="仿宋_GB2312" w:hAnsi="仿宋" w:cs="仿宋"/>
          <w:sz w:val="24"/>
        </w:rPr>
      </w:pPr>
    </w:p>
    <w:p w:rsidR="00263B0D" w:rsidRDefault="00D80DB4">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263B0D" w:rsidRDefault="00D80DB4">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263B0D" w:rsidRDefault="00263B0D">
      <w:pPr>
        <w:pStyle w:val="Default"/>
        <w:rPr>
          <w:color w:val="auto"/>
        </w:rPr>
      </w:pPr>
    </w:p>
    <w:p w:rsidR="00263B0D" w:rsidRDefault="00D80DB4">
      <w:pPr>
        <w:rPr>
          <w:rFonts w:ascii="仿宋_GB2312" w:eastAsia="仿宋_GB2312" w:hAnsi="仿宋" w:cs="仿宋"/>
          <w:sz w:val="24"/>
        </w:rPr>
      </w:pPr>
      <w:r>
        <w:rPr>
          <w:rFonts w:ascii="仿宋_GB2312" w:eastAsia="仿宋_GB2312" w:hAnsi="仿宋" w:cs="仿宋" w:hint="eastAsia"/>
          <w:b/>
          <w:bCs/>
          <w:sz w:val="24"/>
        </w:rPr>
        <w:t>附：</w:t>
      </w:r>
    </w:p>
    <w:p w:rsidR="00263B0D" w:rsidRDefault="00263B0D">
      <w:pPr>
        <w:spacing w:line="360" w:lineRule="auto"/>
        <w:rPr>
          <w:rFonts w:ascii="仿宋_GB2312" w:eastAsia="仿宋_GB2312" w:hAnsi="仿宋" w:cs="仿宋"/>
          <w:bCs/>
          <w:sz w:val="24"/>
        </w:rPr>
      </w:pPr>
      <w:r w:rsidRPr="00263B0D">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263B0D">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D80DB4">
        <w:rPr>
          <w:rFonts w:ascii="仿宋_GB2312" w:eastAsia="仿宋_GB2312" w:hAnsi="仿宋" w:cs="仿宋" w:hint="eastAsia"/>
          <w:sz w:val="24"/>
        </w:rPr>
        <w:t>投标单位法定名称章（印模）</w:t>
      </w:r>
      <w:r w:rsidR="00D80DB4">
        <w:rPr>
          <w:rFonts w:ascii="仿宋_GB2312" w:eastAsia="仿宋_GB2312" w:hAnsi="仿宋" w:cs="仿宋" w:hint="eastAsia"/>
          <w:sz w:val="24"/>
        </w:rPr>
        <w:t xml:space="preserve">                </w:t>
      </w:r>
      <w:r w:rsidR="00D80DB4">
        <w:rPr>
          <w:rFonts w:ascii="仿宋_GB2312" w:eastAsia="仿宋_GB2312" w:hAnsi="仿宋" w:cs="仿宋" w:hint="eastAsia"/>
          <w:sz w:val="24"/>
        </w:rPr>
        <w:t>投标单位“</w:t>
      </w:r>
      <w:r w:rsidR="00D80DB4">
        <w:rPr>
          <w:rFonts w:ascii="仿宋_GB2312" w:eastAsia="仿宋_GB2312" w:hAnsi="仿宋" w:cs="仿宋" w:hint="eastAsia"/>
          <w:sz w:val="24"/>
        </w:rPr>
        <w:t>XX</w:t>
      </w:r>
      <w:r w:rsidR="00D80DB4">
        <w:rPr>
          <w:rFonts w:ascii="仿宋_GB2312" w:eastAsia="仿宋_GB2312" w:hAnsi="仿宋" w:cs="仿宋" w:hint="eastAsia"/>
          <w:sz w:val="24"/>
        </w:rPr>
        <w:t>专用章”（印模）</w:t>
      </w: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D80DB4">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263B0D" w:rsidRDefault="00D80DB4">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263B0D" w:rsidRDefault="00D80DB4">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4"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4"/>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5"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bookmarkEnd w:id="135"/>
      <w:r>
        <w:rPr>
          <w:rFonts w:ascii="仿宋_GB2312" w:eastAsia="仿宋_GB2312" w:hAnsi="仿宋" w:cs="仿宋" w:hint="eastAsia"/>
          <w:b/>
          <w:kern w:val="0"/>
          <w:sz w:val="24"/>
          <w:lang w:val="zh-CN"/>
        </w:rPr>
        <w:t>）</w:t>
      </w:r>
    </w:p>
    <w:p w:rsidR="00263B0D" w:rsidRDefault="00D80DB4">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w:t>
      </w:r>
      <w:r>
        <w:rPr>
          <w:rFonts w:ascii="仿宋_GB2312" w:eastAsia="仿宋_GB2312" w:hAnsi="仿宋" w:cs="仿宋" w:hint="eastAsia"/>
          <w:kern w:val="0"/>
          <w:sz w:val="24"/>
          <w:lang w:val="zh-CN"/>
        </w:rPr>
        <w:t>联合体分工承担相同工作的，按照资质等级较低的供应商确定资质等级。</w:t>
      </w:r>
    </w:p>
    <w:p w:rsidR="00263B0D" w:rsidRDefault="00D80DB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263B0D" w:rsidRDefault="00D80DB4">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63B0D" w:rsidRDefault="00D80DB4">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63B0D" w:rsidRDefault="00D80DB4">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263B0D" w:rsidRDefault="00D80DB4">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263B0D" w:rsidRDefault="00D80DB4">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snapToGrid w:val="0"/>
        <w:spacing w:line="360" w:lineRule="auto"/>
        <w:jc w:val="center"/>
        <w:outlineLvl w:val="0"/>
        <w:rPr>
          <w:rFonts w:ascii="仿宋_GB2312" w:eastAsia="仿宋_GB2312" w:hAnsi="仿宋" w:cs="仿宋"/>
          <w:b/>
          <w:kern w:val="0"/>
          <w:sz w:val="32"/>
          <w:szCs w:val="32"/>
        </w:rPr>
      </w:pPr>
    </w:p>
    <w:p w:rsidR="00263B0D" w:rsidRDefault="00263B0D">
      <w:pPr>
        <w:snapToGrid w:val="0"/>
        <w:spacing w:line="360" w:lineRule="auto"/>
        <w:jc w:val="center"/>
        <w:outlineLvl w:val="0"/>
        <w:rPr>
          <w:rFonts w:ascii="仿宋_GB2312" w:eastAsia="仿宋_GB2312" w:hAnsi="仿宋" w:cs="仿宋"/>
          <w:b/>
          <w:kern w:val="0"/>
          <w:sz w:val="32"/>
          <w:szCs w:val="32"/>
        </w:rPr>
      </w:pPr>
    </w:p>
    <w:p w:rsidR="00263B0D" w:rsidRDefault="00263B0D">
      <w:pPr>
        <w:snapToGrid w:val="0"/>
        <w:spacing w:line="360" w:lineRule="auto"/>
        <w:jc w:val="center"/>
        <w:outlineLvl w:val="0"/>
        <w:rPr>
          <w:rFonts w:ascii="仿宋_GB2312" w:eastAsia="仿宋_GB2312" w:hAnsi="仿宋" w:cs="仿宋"/>
          <w:b/>
          <w:kern w:val="0"/>
          <w:sz w:val="32"/>
          <w:szCs w:val="32"/>
        </w:rPr>
      </w:pPr>
    </w:p>
    <w:p w:rsidR="00263B0D" w:rsidRDefault="00263B0D">
      <w:pPr>
        <w:snapToGrid w:val="0"/>
        <w:spacing w:line="360" w:lineRule="auto"/>
        <w:jc w:val="center"/>
        <w:outlineLvl w:val="0"/>
        <w:rPr>
          <w:rFonts w:ascii="仿宋_GB2312" w:eastAsia="仿宋_GB2312" w:hAnsi="仿宋" w:cs="仿宋"/>
          <w:b/>
          <w:kern w:val="0"/>
          <w:sz w:val="32"/>
          <w:szCs w:val="32"/>
        </w:rPr>
      </w:pPr>
    </w:p>
    <w:p w:rsidR="00263B0D" w:rsidRDefault="00D80DB4">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263B0D" w:rsidRDefault="00D80DB4">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263B0D" w:rsidRDefault="00D80DB4">
      <w:pPr>
        <w:snapToGrid w:val="0"/>
        <w:spacing w:line="440" w:lineRule="exact"/>
        <w:ind w:firstLine="576"/>
        <w:rPr>
          <w:rFonts w:cs="仿宋"/>
          <w:kern w:val="0"/>
          <w:sz w:val="24"/>
        </w:rPr>
      </w:pPr>
      <w:r>
        <w:rPr>
          <w:rFonts w:cs="仿宋" w:hint="eastAsia"/>
          <w:kern w:val="0"/>
          <w:sz w:val="24"/>
        </w:rPr>
        <w:t>……</w:t>
      </w:r>
    </w:p>
    <w:p w:rsidR="00263B0D" w:rsidRDefault="00D80DB4">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263B0D" w:rsidRDefault="00D80DB4">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263B0D" w:rsidRDefault="00D80DB4">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263B0D" w:rsidRDefault="00D80DB4">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263B0D" w:rsidRDefault="00D80DB4">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263B0D" w:rsidRDefault="00D80DB4">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263B0D" w:rsidRDefault="00D80DB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263B0D" w:rsidRDefault="00D80DB4">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263B0D" w:rsidRDefault="00D80DB4">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263B0D" w:rsidRDefault="00D80DB4">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263B0D" w:rsidRDefault="00D80DB4">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263B0D" w:rsidRDefault="00D80DB4">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263B0D" w:rsidRDefault="00D80DB4">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263B0D" w:rsidRDefault="00D80DB4">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pStyle w:val="Default"/>
        <w:rPr>
          <w:rFonts w:hAnsi="仿宋" w:cs="仿宋"/>
          <w:b/>
          <w:color w:val="auto"/>
          <w:spacing w:val="6"/>
          <w:sz w:val="32"/>
          <w:szCs w:val="32"/>
        </w:rPr>
      </w:pPr>
    </w:p>
    <w:p w:rsidR="00263B0D" w:rsidRDefault="00263B0D">
      <w:pPr>
        <w:pStyle w:val="71"/>
        <w:rPr>
          <w:rFonts w:ascii="仿宋_GB2312" w:eastAsia="仿宋_GB2312" w:hAnsi="仿宋" w:cs="仿宋"/>
          <w:b/>
          <w:spacing w:val="6"/>
          <w:sz w:val="32"/>
          <w:szCs w:val="32"/>
        </w:rPr>
      </w:pPr>
    </w:p>
    <w:p w:rsidR="00263B0D" w:rsidRDefault="00263B0D">
      <w:pPr>
        <w:rPr>
          <w:rFonts w:ascii="仿宋_GB2312" w:eastAsia="仿宋_GB2312" w:hAnsi="仿宋" w:cs="仿宋"/>
          <w:b/>
          <w:spacing w:val="6"/>
          <w:sz w:val="32"/>
          <w:szCs w:val="32"/>
        </w:rPr>
      </w:pPr>
    </w:p>
    <w:p w:rsidR="00263B0D" w:rsidRDefault="00263B0D">
      <w:pPr>
        <w:pStyle w:val="Default"/>
        <w:rPr>
          <w:rFonts w:hAnsi="仿宋" w:cs="仿宋"/>
          <w:b/>
          <w:color w:val="auto"/>
          <w:spacing w:val="6"/>
          <w:sz w:val="32"/>
          <w:szCs w:val="32"/>
        </w:rPr>
      </w:pPr>
    </w:p>
    <w:p w:rsidR="00263B0D" w:rsidRDefault="00263B0D">
      <w:pPr>
        <w:pStyle w:val="71"/>
        <w:rPr>
          <w:rFonts w:ascii="仿宋_GB2312" w:eastAsia="仿宋_GB2312"/>
        </w:rPr>
      </w:pPr>
    </w:p>
    <w:p w:rsidR="00263B0D" w:rsidRDefault="00263B0D">
      <w:pPr>
        <w:spacing w:line="360" w:lineRule="auto"/>
        <w:rPr>
          <w:rFonts w:ascii="仿宋_GB2312" w:eastAsia="仿宋_GB2312" w:hAnsi="仿宋" w:cs="仿宋"/>
          <w:b/>
          <w:spacing w:val="6"/>
          <w:sz w:val="32"/>
          <w:szCs w:val="32"/>
        </w:rPr>
      </w:pPr>
      <w:bookmarkStart w:id="136" w:name="OLE_LINK14"/>
      <w:bookmarkStart w:id="137" w:name="OLE_LINK13"/>
    </w:p>
    <w:p w:rsidR="00263B0D" w:rsidRDefault="00D80DB4">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6"/>
    <w:bookmarkEnd w:id="137"/>
    <w:p w:rsidR="00263B0D" w:rsidRDefault="00263B0D">
      <w:pPr>
        <w:spacing w:line="360" w:lineRule="auto"/>
        <w:rPr>
          <w:rFonts w:ascii="仿宋_GB2312" w:eastAsia="仿宋_GB2312" w:hAnsi="仿宋" w:cs="仿宋"/>
          <w:b/>
          <w:spacing w:val="6"/>
          <w:sz w:val="30"/>
          <w:szCs w:val="30"/>
        </w:rPr>
      </w:pPr>
    </w:p>
    <w:p w:rsidR="00263B0D" w:rsidRDefault="00D80DB4">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263B0D" w:rsidRDefault="00D80DB4">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263B0D" w:rsidRDefault="00263B0D">
      <w:pPr>
        <w:spacing w:line="360" w:lineRule="auto"/>
        <w:ind w:firstLineChars="200" w:firstLine="480"/>
        <w:rPr>
          <w:rFonts w:ascii="仿宋_GB2312" w:eastAsia="仿宋_GB2312" w:hAnsi="仿宋" w:cs="仿宋"/>
          <w:sz w:val="24"/>
        </w:rPr>
      </w:pPr>
    </w:p>
    <w:p w:rsidR="00263B0D" w:rsidRDefault="00263B0D">
      <w:pPr>
        <w:spacing w:line="360" w:lineRule="auto"/>
        <w:ind w:firstLineChars="200" w:firstLine="480"/>
        <w:rPr>
          <w:rFonts w:ascii="仿宋_GB2312" w:eastAsia="仿宋_GB2312" w:hAnsi="仿宋" w:cs="仿宋"/>
          <w:sz w:val="24"/>
        </w:rPr>
      </w:pPr>
    </w:p>
    <w:p w:rsidR="00263B0D" w:rsidRDefault="00D80DB4">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263B0D" w:rsidRDefault="00D80DB4">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263B0D">
      <w:pPr>
        <w:autoSpaceDE w:val="0"/>
        <w:autoSpaceDN w:val="0"/>
        <w:jc w:val="center"/>
        <w:rPr>
          <w:rFonts w:ascii="仿宋_GB2312" w:eastAsia="仿宋_GB2312" w:hAnsi="仿宋" w:cs="仿宋"/>
          <w:b/>
          <w:spacing w:val="6"/>
          <w:sz w:val="32"/>
          <w:szCs w:val="32"/>
        </w:rPr>
      </w:pPr>
    </w:p>
    <w:p w:rsidR="00263B0D" w:rsidRDefault="00D80DB4">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263B0D" w:rsidRDefault="00263B0D">
      <w:pPr>
        <w:spacing w:line="360" w:lineRule="auto"/>
        <w:jc w:val="center"/>
        <w:rPr>
          <w:rFonts w:ascii="仿宋_GB2312" w:eastAsia="仿宋_GB2312" w:hAnsi="仿宋" w:cs="仿宋"/>
          <w:sz w:val="24"/>
          <w:u w:val="single"/>
        </w:rPr>
      </w:pPr>
    </w:p>
    <w:p w:rsidR="00263B0D" w:rsidRDefault="00D80DB4">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263B0D" w:rsidRDefault="00D80DB4">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263B0D" w:rsidRDefault="00D80DB4">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63B0D" w:rsidRDefault="00D80DB4">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w:t>
      </w:r>
      <w:r>
        <w:rPr>
          <w:rFonts w:ascii="仿宋_GB2312" w:eastAsia="仿宋_GB2312" w:hAnsi="仿宋" w:cs="仿宋" w:hint="eastAsia"/>
          <w:sz w:val="24"/>
          <w:u w:val="single"/>
        </w:rPr>
        <w:t>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63B0D" w:rsidRDefault="00D80DB4">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263B0D" w:rsidRDefault="00D80DB4">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263B0D" w:rsidRDefault="00D80DB4">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263B0D" w:rsidRDefault="00D80DB4">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263B0D" w:rsidRDefault="00D80DB4">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263B0D" w:rsidRDefault="00263B0D">
      <w:pPr>
        <w:spacing w:line="360" w:lineRule="auto"/>
        <w:ind w:firstLineChars="147" w:firstLine="310"/>
        <w:jc w:val="left"/>
        <w:rPr>
          <w:rFonts w:ascii="仿宋_GB2312" w:eastAsia="仿宋_GB2312" w:hAnsi="仿宋" w:cs="仿宋"/>
          <w:b/>
          <w:szCs w:val="21"/>
        </w:rPr>
      </w:pPr>
    </w:p>
    <w:p w:rsidR="00263B0D" w:rsidRDefault="00D80DB4">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263B0D" w:rsidRDefault="00263B0D">
      <w:pPr>
        <w:spacing w:line="360" w:lineRule="auto"/>
        <w:ind w:right="420"/>
        <w:rPr>
          <w:rFonts w:ascii="仿宋_GB2312" w:eastAsia="仿宋_GB2312" w:hAnsi="仿宋" w:cs="仿宋"/>
          <w:sz w:val="24"/>
        </w:rPr>
      </w:pPr>
    </w:p>
    <w:p w:rsidR="00263B0D" w:rsidRDefault="00D80DB4">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263B0D" w:rsidRDefault="00D80DB4">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263B0D" w:rsidRDefault="00D80DB4">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263B0D" w:rsidRDefault="00263B0D">
      <w:pPr>
        <w:spacing w:line="360" w:lineRule="auto"/>
        <w:jc w:val="center"/>
        <w:rPr>
          <w:rFonts w:ascii="仿宋_GB2312" w:eastAsia="仿宋_GB2312" w:hAnsi="仿宋" w:cs="仿宋"/>
          <w:b/>
          <w:sz w:val="32"/>
          <w:szCs w:val="32"/>
        </w:rPr>
      </w:pPr>
    </w:p>
    <w:p w:rsidR="00263B0D" w:rsidRDefault="00263B0D">
      <w:pPr>
        <w:spacing w:line="360" w:lineRule="auto"/>
        <w:jc w:val="center"/>
        <w:rPr>
          <w:rFonts w:ascii="仿宋_GB2312" w:eastAsia="仿宋_GB2312" w:hAnsi="仿宋" w:cs="仿宋"/>
          <w:b/>
          <w:sz w:val="32"/>
          <w:szCs w:val="32"/>
        </w:rPr>
      </w:pPr>
    </w:p>
    <w:p w:rsidR="00263B0D" w:rsidRDefault="00263B0D">
      <w:pPr>
        <w:spacing w:line="360" w:lineRule="auto"/>
        <w:jc w:val="center"/>
        <w:rPr>
          <w:rFonts w:ascii="仿宋_GB2312" w:eastAsia="仿宋_GB2312" w:hAnsi="仿宋" w:cs="仿宋"/>
          <w:b/>
          <w:sz w:val="32"/>
          <w:szCs w:val="32"/>
        </w:rPr>
      </w:pPr>
    </w:p>
    <w:p w:rsidR="00263B0D" w:rsidRDefault="00263B0D">
      <w:pPr>
        <w:spacing w:line="360" w:lineRule="auto"/>
        <w:jc w:val="center"/>
        <w:rPr>
          <w:rFonts w:ascii="仿宋_GB2312" w:eastAsia="仿宋_GB2312" w:hAnsi="仿宋" w:cs="仿宋"/>
          <w:b/>
          <w:sz w:val="32"/>
          <w:szCs w:val="32"/>
        </w:rPr>
      </w:pPr>
    </w:p>
    <w:p w:rsidR="00263B0D" w:rsidRDefault="00263B0D">
      <w:pPr>
        <w:spacing w:line="360" w:lineRule="auto"/>
        <w:jc w:val="center"/>
        <w:rPr>
          <w:rFonts w:ascii="仿宋_GB2312" w:eastAsia="仿宋_GB2312" w:hAnsi="仿宋" w:cs="仿宋"/>
          <w:b/>
          <w:sz w:val="32"/>
          <w:szCs w:val="32"/>
        </w:rPr>
      </w:pPr>
    </w:p>
    <w:p w:rsidR="00263B0D" w:rsidRDefault="00263B0D">
      <w:pPr>
        <w:spacing w:line="360" w:lineRule="auto"/>
        <w:jc w:val="center"/>
        <w:rPr>
          <w:rFonts w:ascii="仿宋_GB2312" w:eastAsia="仿宋_GB2312" w:hAnsi="宋体" w:cs="宋体"/>
          <w:b/>
          <w:sz w:val="32"/>
          <w:szCs w:val="32"/>
        </w:rPr>
      </w:pPr>
    </w:p>
    <w:p w:rsidR="00263B0D" w:rsidRDefault="00263B0D">
      <w:pPr>
        <w:spacing w:line="360" w:lineRule="auto"/>
        <w:jc w:val="center"/>
        <w:rPr>
          <w:rFonts w:ascii="仿宋_GB2312" w:eastAsia="仿宋_GB2312" w:hAnsi="宋体" w:cs="宋体"/>
          <w:b/>
          <w:sz w:val="32"/>
          <w:szCs w:val="32"/>
        </w:rPr>
      </w:pPr>
    </w:p>
    <w:p w:rsidR="00263B0D" w:rsidRDefault="00263B0D">
      <w:pPr>
        <w:spacing w:line="360" w:lineRule="auto"/>
        <w:jc w:val="center"/>
        <w:rPr>
          <w:rFonts w:ascii="仿宋_GB2312" w:eastAsia="仿宋_GB2312" w:hAnsi="宋体" w:cs="宋体"/>
          <w:b/>
          <w:sz w:val="32"/>
          <w:szCs w:val="32"/>
        </w:rPr>
      </w:pPr>
    </w:p>
    <w:p w:rsidR="00263B0D" w:rsidRDefault="00263B0D">
      <w:pPr>
        <w:spacing w:line="360" w:lineRule="auto"/>
        <w:jc w:val="center"/>
        <w:rPr>
          <w:rFonts w:ascii="仿宋_GB2312" w:eastAsia="仿宋_GB2312" w:hAnsi="宋体" w:cs="宋体"/>
          <w:b/>
          <w:sz w:val="32"/>
          <w:szCs w:val="32"/>
        </w:rPr>
      </w:pPr>
    </w:p>
    <w:p w:rsidR="00263B0D" w:rsidRDefault="00263B0D">
      <w:pPr>
        <w:spacing w:line="360" w:lineRule="auto"/>
        <w:jc w:val="center"/>
        <w:rPr>
          <w:rFonts w:ascii="仿宋_GB2312" w:eastAsia="仿宋_GB2312" w:hAnsi="宋体" w:cs="宋体"/>
          <w:b/>
          <w:sz w:val="32"/>
          <w:szCs w:val="32"/>
        </w:rPr>
      </w:pPr>
    </w:p>
    <w:p w:rsidR="00263B0D" w:rsidRDefault="00263B0D">
      <w:pPr>
        <w:spacing w:line="360" w:lineRule="auto"/>
        <w:jc w:val="center"/>
        <w:rPr>
          <w:rFonts w:ascii="仿宋_GB2312" w:eastAsia="仿宋_GB2312" w:hAnsi="宋体" w:cs="宋体"/>
          <w:b/>
          <w:sz w:val="32"/>
          <w:szCs w:val="32"/>
        </w:rPr>
      </w:pPr>
    </w:p>
    <w:p w:rsidR="00263B0D" w:rsidRDefault="00D80DB4">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w:t>
      </w:r>
      <w:r>
        <w:rPr>
          <w:rFonts w:ascii="仿宋_GB2312" w:eastAsia="仿宋_GB2312" w:hAnsi="仿宋" w:cs="仿宋" w:hint="eastAsia"/>
          <w:b/>
          <w:bCs/>
          <w:kern w:val="0"/>
          <w:sz w:val="36"/>
          <w:szCs w:val="36"/>
        </w:rPr>
        <w:t>知</w:t>
      </w:r>
    </w:p>
    <w:p w:rsidR="00263B0D" w:rsidRDefault="00D80DB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263B0D" w:rsidRDefault="00D80DB4">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263B0D" w:rsidRDefault="00D80DB4">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263B0D" w:rsidRDefault="00D80DB4">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263B0D" w:rsidRDefault="00D80DB4">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263B0D" w:rsidRDefault="00263B0D">
      <w:pPr>
        <w:pStyle w:val="a9"/>
        <w:spacing w:line="240" w:lineRule="auto"/>
        <w:rPr>
          <w:rFonts w:ascii="仿宋_GB2312"/>
        </w:rPr>
      </w:pPr>
    </w:p>
    <w:p w:rsidR="00263B0D" w:rsidRDefault="00D80DB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263B0D" w:rsidRDefault="00D80DB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）为基础，结合统计工作的实际情况，制定本办法。</w:t>
      </w:r>
    </w:p>
    <w:p w:rsidR="00263B0D" w:rsidRDefault="00D80DB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263B0D" w:rsidRDefault="00D80DB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w:t>
      </w:r>
      <w:r>
        <w:rPr>
          <w:rFonts w:ascii="仿宋_GB2312" w:eastAsia="仿宋_GB2312" w:hAnsi="仿宋" w:cs="仿宋" w:hint="eastAsia"/>
          <w:kern w:val="0"/>
          <w:szCs w:val="21"/>
        </w:rPr>
        <w:t>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263B0D" w:rsidRDefault="00D80DB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263B0D" w:rsidRDefault="00D80DB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263B0D" w:rsidRDefault="00D80DB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w:t>
      </w:r>
      <w:r>
        <w:rPr>
          <w:rFonts w:ascii="仿宋_GB2312" w:eastAsia="仿宋_GB2312" w:hAnsi="仿宋" w:cs="仿宋" w:hint="eastAsia"/>
          <w:kern w:val="0"/>
          <w:szCs w:val="21"/>
        </w:rPr>
        <w:t>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263B0D" w:rsidRDefault="00D80DB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263B0D" w:rsidRDefault="00263B0D">
      <w:pPr>
        <w:widowControl/>
        <w:jc w:val="left"/>
        <w:rPr>
          <w:rFonts w:ascii="仿宋_GB2312" w:eastAsia="仿宋_GB2312" w:hAnsi="仿宋" w:cs="仿宋"/>
          <w:kern w:val="0"/>
          <w:sz w:val="24"/>
        </w:rPr>
      </w:pPr>
    </w:p>
    <w:p w:rsidR="00263B0D" w:rsidRDefault="00D80DB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263B0D">
        <w:trPr>
          <w:jc w:val="center"/>
        </w:trPr>
        <w:tc>
          <w:tcPr>
            <w:tcW w:w="1457" w:type="dxa"/>
            <w:tcMar>
              <w:top w:w="75" w:type="dxa"/>
              <w:left w:w="75" w:type="dxa"/>
              <w:bottom w:w="75" w:type="dxa"/>
              <w:right w:w="75" w:type="dxa"/>
            </w:tcMar>
            <w:vAlign w:val="bottom"/>
          </w:tcPr>
          <w:p w:rsidR="00263B0D" w:rsidRDefault="00D80DB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263B0D" w:rsidRDefault="00D80DB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263B0D" w:rsidRDefault="00D80DB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263B0D" w:rsidRDefault="00D80DB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263B0D" w:rsidRDefault="00D80DB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263B0D" w:rsidRDefault="00D80DB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263B0D" w:rsidRDefault="00D80DB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263B0D">
        <w:trPr>
          <w:jc w:val="center"/>
        </w:trPr>
        <w:tc>
          <w:tcPr>
            <w:tcW w:w="1457"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263B0D">
        <w:trPr>
          <w:jc w:val="center"/>
        </w:trPr>
        <w:tc>
          <w:tcPr>
            <w:tcW w:w="1457"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263B0D">
        <w:trPr>
          <w:jc w:val="center"/>
        </w:trPr>
        <w:tc>
          <w:tcPr>
            <w:tcW w:w="1457" w:type="dxa"/>
            <w:vMerge/>
            <w:vAlign w:val="center"/>
          </w:tcPr>
          <w:p w:rsidR="00263B0D" w:rsidRDefault="00263B0D">
            <w:pPr>
              <w:widowControl/>
              <w:jc w:val="left"/>
              <w:rPr>
                <w:rFonts w:ascii="仿宋_GB2312" w:eastAsia="仿宋_GB2312" w:hAnsi="仿宋" w:cs="仿宋"/>
                <w:kern w:val="0"/>
                <w:sz w:val="24"/>
              </w:rPr>
            </w:pP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263B0D">
        <w:trPr>
          <w:jc w:val="center"/>
        </w:trPr>
        <w:tc>
          <w:tcPr>
            <w:tcW w:w="1457"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信息传输业包括电信、广播电视和卫星传输服务，互联网和相关服务；其他未列明行业包括科学研究和技术服务业，水利、环境和公共设施管理业，居民</w:t>
      </w:r>
      <w:r>
        <w:rPr>
          <w:rFonts w:ascii="仿宋_GB2312" w:eastAsia="仿宋_GB2312" w:hAnsi="仿宋" w:cs="仿宋" w:hint="eastAsia"/>
          <w:kern w:val="0"/>
          <w:szCs w:val="21"/>
        </w:rPr>
        <w:t>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仿宋_GB2312" w:eastAsia="仿宋_GB2312" w:hAnsi="仿宋" w:cs="仿宋" w:hint="eastAsia"/>
          <w:kern w:val="0"/>
          <w:szCs w:val="21"/>
        </w:rPr>
        <w:t>入代替；其他未设置主营业务收入的行业，采用营业收入指标。</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263B0D" w:rsidRDefault="00263B0D">
      <w:pPr>
        <w:widowControl/>
        <w:jc w:val="left"/>
        <w:rPr>
          <w:rFonts w:ascii="仿宋_GB2312" w:eastAsia="仿宋_GB2312" w:hAnsi="仿宋" w:cs="仿宋"/>
          <w:kern w:val="0"/>
          <w:sz w:val="24"/>
        </w:rPr>
      </w:pPr>
    </w:p>
    <w:p w:rsidR="00263B0D" w:rsidRDefault="00263B0D">
      <w:pPr>
        <w:widowControl/>
        <w:jc w:val="left"/>
        <w:rPr>
          <w:rFonts w:ascii="仿宋_GB2312" w:eastAsia="仿宋_GB2312" w:hAnsi="仿宋" w:cs="仿宋"/>
          <w:kern w:val="0"/>
          <w:sz w:val="24"/>
        </w:rPr>
      </w:pPr>
    </w:p>
    <w:p w:rsidR="00263B0D" w:rsidRDefault="00D80DB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263B0D" w:rsidRDefault="00D80DB4">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263B0D" w:rsidRDefault="00D80DB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263B0D" w:rsidRDefault="00D80DB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263B0D" w:rsidRDefault="00D80DB4">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263B0D" w:rsidRDefault="00D80DB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w:t>
      </w:r>
      <w:r>
        <w:rPr>
          <w:rFonts w:ascii="仿宋_GB2312" w:eastAsia="仿宋_GB2312" w:hAnsi="仿宋" w:cs="仿宋" w:hint="eastAsia"/>
          <w:kern w:val="0"/>
          <w:szCs w:val="21"/>
        </w:rPr>
        <w:t>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263B0D" w:rsidRDefault="00D80DB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263B0D" w:rsidRDefault="00D80DB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263B0D" w:rsidRDefault="00263B0D">
      <w:pPr>
        <w:widowControl/>
        <w:jc w:val="left"/>
        <w:rPr>
          <w:rFonts w:ascii="仿宋_GB2312" w:eastAsia="仿宋_GB2312" w:hAnsi="仿宋" w:cs="仿宋"/>
          <w:kern w:val="0"/>
          <w:sz w:val="18"/>
          <w:szCs w:val="18"/>
        </w:rPr>
      </w:pPr>
    </w:p>
    <w:p w:rsidR="00263B0D" w:rsidRDefault="00263B0D">
      <w:pPr>
        <w:widowControl/>
        <w:jc w:val="left"/>
        <w:rPr>
          <w:rFonts w:ascii="仿宋_GB2312" w:eastAsia="仿宋_GB2312" w:hAnsi="仿宋" w:cs="仿宋"/>
          <w:kern w:val="0"/>
          <w:sz w:val="18"/>
          <w:szCs w:val="18"/>
        </w:rPr>
      </w:pPr>
    </w:p>
    <w:p w:rsidR="00263B0D" w:rsidRDefault="00263B0D">
      <w:pPr>
        <w:widowControl/>
        <w:jc w:val="left"/>
        <w:rPr>
          <w:rFonts w:ascii="仿宋_GB2312" w:eastAsia="仿宋_GB2312" w:hAnsi="仿宋" w:cs="仿宋"/>
          <w:kern w:val="0"/>
          <w:sz w:val="18"/>
          <w:szCs w:val="18"/>
        </w:rPr>
      </w:pPr>
    </w:p>
    <w:p w:rsidR="00263B0D" w:rsidRDefault="00D80DB4">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263B0D" w:rsidRDefault="00D80DB4">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w:t>
      </w:r>
      <w:r>
        <w:rPr>
          <w:rFonts w:ascii="仿宋_GB2312" w:eastAsia="仿宋_GB2312" w:hAnsi="仿宋" w:cs="仿宋" w:hint="eastAsia"/>
          <w:b/>
          <w:bCs/>
          <w:kern w:val="0"/>
          <w:sz w:val="36"/>
          <w:szCs w:val="36"/>
        </w:rPr>
        <w:t>国保险监督管理委员会</w:t>
      </w:r>
    </w:p>
    <w:p w:rsidR="00263B0D" w:rsidRDefault="00D80DB4">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263B0D" w:rsidRDefault="00D80DB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263B0D" w:rsidRDefault="00263B0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263B0D" w:rsidRDefault="00D80DB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w:t>
      </w:r>
      <w:r>
        <w:rPr>
          <w:rFonts w:ascii="仿宋_GB2312" w:eastAsia="仿宋_GB2312" w:hAnsi="仿宋" w:cs="仿宋" w:hint="eastAsia"/>
          <w:kern w:val="0"/>
          <w:szCs w:val="21"/>
        </w:rPr>
        <w:t>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w:t>
      </w:r>
      <w:r>
        <w:rPr>
          <w:rFonts w:ascii="仿宋_GB2312" w:eastAsia="仿宋_GB2312" w:hAnsi="仿宋" w:cs="仿宋" w:hint="eastAsia"/>
          <w:kern w:val="0"/>
          <w:szCs w:val="21"/>
        </w:rPr>
        <w:t>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w:t>
      </w:r>
      <w:r>
        <w:rPr>
          <w:rFonts w:ascii="仿宋_GB2312" w:eastAsia="仿宋_GB2312" w:hAnsi="仿宋" w:cs="仿宋" w:hint="eastAsia"/>
          <w:kern w:val="0"/>
          <w:szCs w:val="21"/>
        </w:rPr>
        <w:t>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w:t>
      </w:r>
      <w:r>
        <w:rPr>
          <w:rFonts w:ascii="仿宋_GB2312" w:eastAsia="仿宋_GB2312" w:hAnsi="仿宋" w:cs="仿宋" w:hint="eastAsia"/>
          <w:kern w:val="0"/>
          <w:szCs w:val="21"/>
        </w:rPr>
        <w:t>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w:t>
      </w:r>
      <w:r>
        <w:rPr>
          <w:rFonts w:ascii="仿宋_GB2312" w:eastAsia="仿宋_GB2312" w:hAnsi="仿宋" w:cs="仿宋" w:hint="eastAsia"/>
          <w:kern w:val="0"/>
          <w:szCs w:val="21"/>
        </w:rPr>
        <w:t>型金融业企业标准上限即为大型金融业企业下限。国务院有关部门据此进行相关数据的统计分析，不得制定与本规定不一致的金融业企业划型标准。</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263B0D" w:rsidRDefault="00D80DB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263B0D" w:rsidRDefault="00D80DB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263B0D" w:rsidRDefault="00D80DB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263B0D">
        <w:trPr>
          <w:jc w:val="center"/>
        </w:trPr>
        <w:tc>
          <w:tcPr>
            <w:tcW w:w="1760" w:type="dxa"/>
            <w:gridSpan w:val="2"/>
            <w:tcMar>
              <w:top w:w="75" w:type="dxa"/>
              <w:left w:w="75" w:type="dxa"/>
              <w:bottom w:w="75" w:type="dxa"/>
              <w:right w:w="75" w:type="dxa"/>
            </w:tcMar>
            <w:vAlign w:val="bottom"/>
          </w:tcPr>
          <w:p w:rsidR="00263B0D" w:rsidRDefault="00D80DB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263B0D" w:rsidRDefault="00D80DB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263B0D" w:rsidRDefault="00D80DB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263B0D" w:rsidRDefault="00D80DB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263B0D">
        <w:trPr>
          <w:jc w:val="center"/>
        </w:trPr>
        <w:tc>
          <w:tcPr>
            <w:tcW w:w="735"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263B0D">
        <w:trPr>
          <w:jc w:val="center"/>
        </w:trPr>
        <w:tc>
          <w:tcPr>
            <w:tcW w:w="1760" w:type="dxa"/>
            <w:gridSpan w:val="2"/>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263B0D">
        <w:trPr>
          <w:jc w:val="center"/>
        </w:trPr>
        <w:tc>
          <w:tcPr>
            <w:tcW w:w="1760" w:type="dxa"/>
            <w:gridSpan w:val="2"/>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263B0D">
        <w:trPr>
          <w:jc w:val="center"/>
        </w:trPr>
        <w:tc>
          <w:tcPr>
            <w:tcW w:w="1760" w:type="dxa"/>
            <w:gridSpan w:val="2"/>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263B0D">
        <w:trPr>
          <w:jc w:val="center"/>
        </w:trPr>
        <w:tc>
          <w:tcPr>
            <w:tcW w:w="1760" w:type="dxa"/>
            <w:gridSpan w:val="2"/>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263B0D">
        <w:trPr>
          <w:jc w:val="center"/>
        </w:trPr>
        <w:tc>
          <w:tcPr>
            <w:tcW w:w="1760" w:type="dxa"/>
            <w:gridSpan w:val="2"/>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263B0D">
        <w:trPr>
          <w:jc w:val="center"/>
        </w:trPr>
        <w:tc>
          <w:tcPr>
            <w:tcW w:w="1760" w:type="dxa"/>
            <w:gridSpan w:val="2"/>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263B0D">
        <w:trPr>
          <w:jc w:val="center"/>
        </w:trPr>
        <w:tc>
          <w:tcPr>
            <w:tcW w:w="735"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263B0D">
        <w:trPr>
          <w:jc w:val="center"/>
        </w:trPr>
        <w:tc>
          <w:tcPr>
            <w:tcW w:w="735" w:type="dxa"/>
            <w:vMerge/>
            <w:vAlign w:val="center"/>
          </w:tcPr>
          <w:p w:rsidR="00263B0D" w:rsidRDefault="00263B0D">
            <w:pPr>
              <w:widowControl/>
              <w:jc w:val="left"/>
              <w:rPr>
                <w:rFonts w:ascii="仿宋_GB2312" w:eastAsia="仿宋_GB2312" w:hAnsi="仿宋" w:cs="仿宋"/>
                <w:kern w:val="0"/>
                <w:sz w:val="24"/>
              </w:rPr>
            </w:pPr>
          </w:p>
        </w:tc>
        <w:tc>
          <w:tcPr>
            <w:tcW w:w="1025" w:type="dxa"/>
            <w:vMerge/>
            <w:vAlign w:val="center"/>
          </w:tcPr>
          <w:p w:rsidR="00263B0D" w:rsidRDefault="00263B0D">
            <w:pPr>
              <w:widowControl/>
              <w:jc w:val="left"/>
              <w:rPr>
                <w:rFonts w:ascii="仿宋_GB2312" w:eastAsia="仿宋_GB2312" w:hAnsi="仿宋" w:cs="仿宋"/>
                <w:kern w:val="0"/>
                <w:sz w:val="24"/>
              </w:rPr>
            </w:pPr>
          </w:p>
        </w:tc>
        <w:tc>
          <w:tcPr>
            <w:tcW w:w="2836" w:type="dxa"/>
            <w:vMerge/>
            <w:vAlign w:val="center"/>
          </w:tcPr>
          <w:p w:rsidR="00263B0D" w:rsidRDefault="00263B0D">
            <w:pPr>
              <w:widowControl/>
              <w:jc w:val="left"/>
              <w:rPr>
                <w:rFonts w:ascii="仿宋_GB2312" w:eastAsia="仿宋_GB2312" w:hAnsi="仿宋" w:cs="仿宋"/>
                <w:kern w:val="0"/>
                <w:sz w:val="24"/>
              </w:rPr>
            </w:pPr>
          </w:p>
        </w:tc>
        <w:tc>
          <w:tcPr>
            <w:tcW w:w="60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263B0D" w:rsidRDefault="00D80DB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263B0D" w:rsidRDefault="00263B0D">
      <w:pPr>
        <w:spacing w:line="360" w:lineRule="auto"/>
        <w:rPr>
          <w:rFonts w:ascii="仿宋_GB2312" w:eastAsia="仿宋_GB2312" w:hAnsi="仿宋" w:cs="仿宋"/>
          <w:sz w:val="24"/>
        </w:rPr>
      </w:pPr>
    </w:p>
    <w:sectPr w:rsidR="00263B0D" w:rsidSect="00263B0D">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DB4" w:rsidRDefault="00D80DB4" w:rsidP="00263B0D">
      <w:r>
        <w:separator/>
      </w:r>
    </w:p>
  </w:endnote>
  <w:endnote w:type="continuationSeparator" w:id="0">
    <w:p w:rsidR="00D80DB4" w:rsidRDefault="00D80DB4" w:rsidP="00263B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charset w:val="86"/>
    <w:family w:val="auto"/>
    <w:pitch w:val="default"/>
    <w:sig w:usb0="00000287" w:usb1="080F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charset w:val="86"/>
    <w:family w:val="modern"/>
    <w:pitch w:val="default"/>
    <w:sig w:usb0="00000001" w:usb1="080E0000" w:usb2="00000000" w:usb3="00000000" w:csb0="00040000" w:csb1="00000000"/>
  </w:font>
  <w:font w:name="Arial Narrow">
    <w:charset w:val="00"/>
    <w:family w:val="swiss"/>
    <w:pitch w:val="default"/>
    <w:sig w:usb0="00000287" w:usb1="000008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charset w:val="00"/>
    <w:family w:val="swiss"/>
    <w:pitch w:val="default"/>
    <w:sig w:usb0="00000287"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0D" w:rsidRDefault="00D80DB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PAGE </w:instrText>
    </w:r>
    <w:r w:rsidR="00263B0D">
      <w:rPr>
        <w:rFonts w:ascii="仿宋_GB2312" w:eastAsia="仿宋_GB2312" w:hint="eastAsia"/>
        <w:kern w:val="0"/>
      </w:rPr>
      <w:fldChar w:fldCharType="separate"/>
    </w:r>
    <w:r w:rsidR="007236E6">
      <w:rPr>
        <w:rFonts w:ascii="仿宋_GB2312" w:eastAsia="仿宋_GB2312"/>
        <w:noProof/>
        <w:kern w:val="0"/>
      </w:rPr>
      <w:t>4</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NUMPAGES </w:instrText>
    </w:r>
    <w:r w:rsidR="00263B0D">
      <w:rPr>
        <w:rFonts w:ascii="仿宋_GB2312" w:eastAsia="仿宋_GB2312" w:hint="eastAsia"/>
        <w:kern w:val="0"/>
      </w:rPr>
      <w:fldChar w:fldCharType="separate"/>
    </w:r>
    <w:r w:rsidR="007236E6">
      <w:rPr>
        <w:rFonts w:ascii="仿宋_GB2312" w:eastAsia="仿宋_GB2312"/>
        <w:noProof/>
        <w:kern w:val="0"/>
      </w:rPr>
      <w:t>91</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3B0D" w:rsidRDefault="00263B0D">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0D" w:rsidRDefault="00D80DB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PAGE </w:instrText>
    </w:r>
    <w:r w:rsidR="00263B0D">
      <w:rPr>
        <w:rFonts w:ascii="仿宋_GB2312" w:eastAsia="仿宋_GB2312" w:hint="eastAsia"/>
        <w:kern w:val="0"/>
      </w:rPr>
      <w:fldChar w:fldCharType="separate"/>
    </w:r>
    <w:r w:rsidR="007236E6">
      <w:rPr>
        <w:rFonts w:ascii="仿宋_GB2312" w:eastAsia="仿宋_GB2312"/>
        <w:noProof/>
        <w:kern w:val="0"/>
      </w:rPr>
      <w:t>68</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NUMPAGES </w:instrText>
    </w:r>
    <w:r w:rsidR="00263B0D">
      <w:rPr>
        <w:rFonts w:ascii="仿宋_GB2312" w:eastAsia="仿宋_GB2312" w:hint="eastAsia"/>
        <w:kern w:val="0"/>
      </w:rPr>
      <w:fldChar w:fldCharType="separate"/>
    </w:r>
    <w:r w:rsidR="007236E6">
      <w:rPr>
        <w:rFonts w:ascii="仿宋_GB2312" w:eastAsia="仿宋_GB2312"/>
        <w:noProof/>
        <w:kern w:val="0"/>
      </w:rPr>
      <w:t>68</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3B0D" w:rsidRDefault="00263B0D">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0D" w:rsidRDefault="00D80DB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PAGE </w:instrText>
    </w:r>
    <w:r w:rsidR="00263B0D">
      <w:rPr>
        <w:rFonts w:ascii="仿宋_GB2312" w:eastAsia="仿宋_GB2312" w:hint="eastAsia"/>
        <w:kern w:val="0"/>
      </w:rPr>
      <w:fldChar w:fldCharType="separate"/>
    </w:r>
    <w:r>
      <w:rPr>
        <w:rFonts w:ascii="仿宋_GB2312" w:eastAsia="仿宋_GB2312"/>
        <w:kern w:val="0"/>
      </w:rPr>
      <w:t>33</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NUMPAGES </w:instrText>
    </w:r>
    <w:r w:rsidR="00263B0D">
      <w:rPr>
        <w:rFonts w:ascii="仿宋_GB2312" w:eastAsia="仿宋_GB2312" w:hint="eastAsia"/>
        <w:kern w:val="0"/>
      </w:rPr>
      <w:fldChar w:fldCharType="separate"/>
    </w:r>
    <w:r>
      <w:rPr>
        <w:rFonts w:ascii="仿宋_GB2312" w:eastAsia="仿宋_GB2312"/>
        <w:kern w:val="0"/>
      </w:rPr>
      <w:t>110</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3B0D" w:rsidRDefault="00263B0D">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0D" w:rsidRDefault="00D80DB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PAGE </w:instrText>
    </w:r>
    <w:r w:rsidR="00263B0D">
      <w:rPr>
        <w:rFonts w:ascii="仿宋_GB2312" w:eastAsia="仿宋_GB2312" w:hint="eastAsia"/>
        <w:kern w:val="0"/>
      </w:rPr>
      <w:fldChar w:fldCharType="separate"/>
    </w:r>
    <w:r w:rsidR="007236E6">
      <w:rPr>
        <w:rFonts w:ascii="仿宋_GB2312" w:eastAsia="仿宋_GB2312"/>
        <w:noProof/>
        <w:kern w:val="0"/>
      </w:rPr>
      <w:t>71</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NUMPAGES </w:instrText>
    </w:r>
    <w:r w:rsidR="00263B0D">
      <w:rPr>
        <w:rFonts w:ascii="仿宋_GB2312" w:eastAsia="仿宋_GB2312" w:hint="eastAsia"/>
        <w:kern w:val="0"/>
      </w:rPr>
      <w:fldChar w:fldCharType="separate"/>
    </w:r>
    <w:r w:rsidR="007236E6">
      <w:rPr>
        <w:rFonts w:ascii="仿宋_GB2312" w:eastAsia="仿宋_GB2312"/>
        <w:noProof/>
        <w:kern w:val="0"/>
      </w:rPr>
      <w:t>71</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3B0D" w:rsidRDefault="00263B0D">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0D" w:rsidRDefault="00D80DB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PAGE </w:instrText>
    </w:r>
    <w:r w:rsidR="00263B0D">
      <w:rPr>
        <w:rFonts w:ascii="仿宋_GB2312" w:eastAsia="仿宋_GB2312" w:hint="eastAsia"/>
        <w:kern w:val="0"/>
      </w:rPr>
      <w:fldChar w:fldCharType="separate"/>
    </w:r>
    <w:r>
      <w:rPr>
        <w:rFonts w:ascii="仿宋_GB2312" w:eastAsia="仿宋_GB2312"/>
        <w:kern w:val="0"/>
      </w:rPr>
      <w:t>65</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NUMPAGES </w:instrText>
    </w:r>
    <w:r w:rsidR="00263B0D">
      <w:rPr>
        <w:rFonts w:ascii="仿宋_GB2312" w:eastAsia="仿宋_GB2312" w:hint="eastAsia"/>
        <w:kern w:val="0"/>
      </w:rPr>
      <w:fldChar w:fldCharType="separate"/>
    </w:r>
    <w:r>
      <w:rPr>
        <w:rFonts w:ascii="仿宋_GB2312" w:eastAsia="仿宋_GB2312"/>
        <w:kern w:val="0"/>
      </w:rPr>
      <w:t>110</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3B0D" w:rsidRDefault="00263B0D">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0D" w:rsidRDefault="00263B0D">
    <w:pPr>
      <w:pStyle w:val="af0"/>
      <w:framePr w:wrap="around" w:vAnchor="text" w:hAnchor="margin" w:xAlign="center" w:y="1"/>
      <w:rPr>
        <w:rStyle w:val="aff1"/>
      </w:rPr>
    </w:pPr>
    <w:r>
      <w:rPr>
        <w:rStyle w:val="aff1"/>
      </w:rPr>
      <w:fldChar w:fldCharType="begin"/>
    </w:r>
    <w:r w:rsidR="00D80DB4">
      <w:rPr>
        <w:rStyle w:val="aff1"/>
      </w:rPr>
      <w:instrText xml:space="preserve">PAGE  </w:instrText>
    </w:r>
    <w:r>
      <w:rPr>
        <w:rStyle w:val="aff1"/>
      </w:rPr>
      <w:fldChar w:fldCharType="end"/>
    </w:r>
  </w:p>
  <w:p w:rsidR="00263B0D" w:rsidRDefault="00263B0D">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0D" w:rsidRDefault="00D80DB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PAGE </w:instrText>
    </w:r>
    <w:r w:rsidR="00263B0D">
      <w:rPr>
        <w:rFonts w:ascii="仿宋_GB2312" w:eastAsia="仿宋_GB2312" w:hint="eastAsia"/>
        <w:kern w:val="0"/>
      </w:rPr>
      <w:fldChar w:fldCharType="separate"/>
    </w:r>
    <w:r w:rsidR="007236E6">
      <w:rPr>
        <w:rFonts w:ascii="仿宋_GB2312" w:eastAsia="仿宋_GB2312"/>
        <w:noProof/>
        <w:kern w:val="0"/>
      </w:rPr>
      <w:t>91</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3B0D">
      <w:rPr>
        <w:rFonts w:ascii="仿宋_GB2312" w:eastAsia="仿宋_GB2312" w:hint="eastAsia"/>
        <w:kern w:val="0"/>
      </w:rPr>
      <w:fldChar w:fldCharType="begin"/>
    </w:r>
    <w:r>
      <w:rPr>
        <w:rFonts w:ascii="仿宋_GB2312" w:eastAsia="仿宋_GB2312" w:hint="eastAsia"/>
        <w:kern w:val="0"/>
      </w:rPr>
      <w:instrText xml:space="preserve"> NUMPAGES </w:instrText>
    </w:r>
    <w:r w:rsidR="00263B0D">
      <w:rPr>
        <w:rFonts w:ascii="仿宋_GB2312" w:eastAsia="仿宋_GB2312" w:hint="eastAsia"/>
        <w:kern w:val="0"/>
      </w:rPr>
      <w:fldChar w:fldCharType="separate"/>
    </w:r>
    <w:r w:rsidR="007236E6">
      <w:rPr>
        <w:rFonts w:ascii="仿宋_GB2312" w:eastAsia="仿宋_GB2312"/>
        <w:noProof/>
        <w:kern w:val="0"/>
      </w:rPr>
      <w:t>91</w:t>
    </w:r>
    <w:r w:rsidR="00263B0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3B0D" w:rsidRDefault="00263B0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DB4" w:rsidRDefault="00D80DB4" w:rsidP="00263B0D">
      <w:r>
        <w:separator/>
      </w:r>
    </w:p>
  </w:footnote>
  <w:footnote w:type="continuationSeparator" w:id="0">
    <w:p w:rsidR="00D80DB4" w:rsidRDefault="00D80DB4" w:rsidP="00263B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0D" w:rsidRDefault="00D80DB4">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w:t>
    </w:r>
    <w:r>
      <w:t>202</w:t>
    </w:r>
    <w:r>
      <w:rPr>
        <w:rFonts w:hint="eastAsia"/>
      </w:rPr>
      <w:t>4</w:t>
    </w:r>
    <w:r>
      <w:t>-</w:t>
    </w:r>
    <w:r>
      <w:rPr>
        <w:rFonts w:hint="eastAsia"/>
      </w:rPr>
      <w:t>11</w:t>
    </w:r>
    <w:r>
      <w:t>-0</w:t>
    </w:r>
    <w:r>
      <w:rPr>
        <w:rFonts w:hint="eastAsia"/>
      </w:rPr>
      <w:t>129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3B0D"/>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36E6"/>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0DB4"/>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463717C"/>
    <w:rsid w:val="05DB4C7C"/>
    <w:rsid w:val="077B678D"/>
    <w:rsid w:val="0AF84425"/>
    <w:rsid w:val="0E3D71C5"/>
    <w:rsid w:val="1052233A"/>
    <w:rsid w:val="1059279E"/>
    <w:rsid w:val="1451503E"/>
    <w:rsid w:val="1E552D37"/>
    <w:rsid w:val="2C763728"/>
    <w:rsid w:val="394A128F"/>
    <w:rsid w:val="3E740788"/>
    <w:rsid w:val="3FD9443D"/>
    <w:rsid w:val="4A523CB1"/>
    <w:rsid w:val="4E324472"/>
    <w:rsid w:val="56D92837"/>
    <w:rsid w:val="57DB7F47"/>
    <w:rsid w:val="59A6585A"/>
    <w:rsid w:val="5B952728"/>
    <w:rsid w:val="60A805DC"/>
    <w:rsid w:val="68F619C5"/>
    <w:rsid w:val="69D65429"/>
    <w:rsid w:val="72E87C49"/>
    <w:rsid w:val="75165DFB"/>
    <w:rsid w:val="7DFBB8B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263B0D"/>
    <w:pPr>
      <w:widowControl w:val="0"/>
      <w:jc w:val="both"/>
    </w:pPr>
    <w:rPr>
      <w:kern w:val="2"/>
      <w:sz w:val="21"/>
      <w:szCs w:val="24"/>
    </w:rPr>
  </w:style>
  <w:style w:type="paragraph" w:styleId="1">
    <w:name w:val="heading 1"/>
    <w:basedOn w:val="a"/>
    <w:next w:val="a"/>
    <w:link w:val="1Char"/>
    <w:qFormat/>
    <w:rsid w:val="00263B0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263B0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263B0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263B0D"/>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263B0D"/>
    <w:pPr>
      <w:keepNext/>
      <w:widowControl/>
      <w:numPr>
        <w:numId w:val="4"/>
      </w:numPr>
      <w:jc w:val="left"/>
      <w:outlineLvl w:val="4"/>
    </w:pPr>
    <w:rPr>
      <w:kern w:val="0"/>
      <w:sz w:val="24"/>
      <w:szCs w:val="20"/>
    </w:rPr>
  </w:style>
  <w:style w:type="paragraph" w:styleId="6">
    <w:name w:val="heading 6"/>
    <w:basedOn w:val="a"/>
    <w:next w:val="a"/>
    <w:link w:val="6Char1"/>
    <w:qFormat/>
    <w:rsid w:val="00263B0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263B0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263B0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263B0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263B0D"/>
    <w:pPr>
      <w:ind w:firstLineChars="200" w:firstLine="420"/>
    </w:pPr>
  </w:style>
  <w:style w:type="paragraph" w:styleId="70">
    <w:name w:val="toc 7"/>
    <w:basedOn w:val="a"/>
    <w:next w:val="a"/>
    <w:qFormat/>
    <w:rsid w:val="00263B0D"/>
    <w:pPr>
      <w:adjustRightInd w:val="0"/>
      <w:ind w:leftChars="1200" w:left="2520"/>
    </w:pPr>
  </w:style>
  <w:style w:type="paragraph" w:styleId="20">
    <w:name w:val="List Number 2"/>
    <w:basedOn w:val="a"/>
    <w:qFormat/>
    <w:rsid w:val="00263B0D"/>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263B0D"/>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263B0D"/>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263B0D"/>
    <w:pPr>
      <w:spacing w:line="360" w:lineRule="auto"/>
      <w:jc w:val="center"/>
    </w:pPr>
    <w:rPr>
      <w:rFonts w:ascii="Calibri" w:hAnsi="Calibri"/>
      <w:sz w:val="20"/>
      <w:szCs w:val="20"/>
    </w:rPr>
  </w:style>
  <w:style w:type="paragraph" w:styleId="51">
    <w:name w:val="index 5"/>
    <w:basedOn w:val="a"/>
    <w:next w:val="a"/>
    <w:qFormat/>
    <w:rsid w:val="00263B0D"/>
    <w:pPr>
      <w:ind w:leftChars="800" w:left="800" w:firstLineChars="200" w:firstLine="200"/>
    </w:pPr>
  </w:style>
  <w:style w:type="paragraph" w:styleId="a6">
    <w:name w:val="Document Map"/>
    <w:basedOn w:val="a"/>
    <w:link w:val="Char1"/>
    <w:qFormat/>
    <w:rsid w:val="00263B0D"/>
    <w:pPr>
      <w:shd w:val="clear" w:color="auto" w:fill="000080"/>
    </w:pPr>
  </w:style>
  <w:style w:type="paragraph" w:styleId="a7">
    <w:name w:val="annotation text"/>
    <w:basedOn w:val="a"/>
    <w:link w:val="Char10"/>
    <w:qFormat/>
    <w:rsid w:val="00263B0D"/>
    <w:pPr>
      <w:jc w:val="left"/>
    </w:pPr>
  </w:style>
  <w:style w:type="paragraph" w:styleId="a8">
    <w:name w:val="Salutation"/>
    <w:basedOn w:val="a"/>
    <w:next w:val="a"/>
    <w:link w:val="Char2"/>
    <w:qFormat/>
    <w:rsid w:val="00263B0D"/>
    <w:pPr>
      <w:adjustRightInd w:val="0"/>
    </w:pPr>
    <w:rPr>
      <w:rFonts w:ascii="仿宋_GB2312" w:eastAsia="仿宋_GB2312"/>
      <w:sz w:val="28"/>
      <w:szCs w:val="20"/>
    </w:rPr>
  </w:style>
  <w:style w:type="paragraph" w:styleId="30">
    <w:name w:val="Body Text 3"/>
    <w:basedOn w:val="a"/>
    <w:link w:val="3Char0"/>
    <w:qFormat/>
    <w:rsid w:val="00263B0D"/>
    <w:pPr>
      <w:adjustRightInd w:val="0"/>
      <w:jc w:val="center"/>
    </w:pPr>
    <w:rPr>
      <w:szCs w:val="20"/>
    </w:rPr>
  </w:style>
  <w:style w:type="paragraph" w:styleId="31">
    <w:name w:val="List Bullet 3"/>
    <w:basedOn w:val="a"/>
    <w:qFormat/>
    <w:rsid w:val="00263B0D"/>
    <w:pPr>
      <w:adjustRightInd w:val="0"/>
      <w:snapToGrid w:val="0"/>
      <w:spacing w:line="360" w:lineRule="auto"/>
      <w:ind w:left="360" w:right="238" w:hanging="360"/>
      <w:contextualSpacing/>
    </w:pPr>
    <w:rPr>
      <w:sz w:val="24"/>
    </w:rPr>
  </w:style>
  <w:style w:type="paragraph" w:styleId="a9">
    <w:name w:val="Body Text"/>
    <w:basedOn w:val="a"/>
    <w:link w:val="Char11"/>
    <w:qFormat/>
    <w:rsid w:val="00263B0D"/>
    <w:pPr>
      <w:spacing w:line="360" w:lineRule="auto"/>
    </w:pPr>
    <w:rPr>
      <w:rFonts w:eastAsia="仿宋_GB2312"/>
      <w:sz w:val="28"/>
    </w:rPr>
  </w:style>
  <w:style w:type="paragraph" w:styleId="aa">
    <w:name w:val="Body Text Indent"/>
    <w:basedOn w:val="a"/>
    <w:link w:val="Char3"/>
    <w:qFormat/>
    <w:rsid w:val="00263B0D"/>
    <w:pPr>
      <w:spacing w:after="120"/>
      <w:ind w:leftChars="200" w:left="420"/>
    </w:pPr>
  </w:style>
  <w:style w:type="paragraph" w:styleId="32">
    <w:name w:val="List Number 3"/>
    <w:basedOn w:val="a"/>
    <w:qFormat/>
    <w:rsid w:val="00263B0D"/>
    <w:pPr>
      <w:widowControl/>
      <w:tabs>
        <w:tab w:val="left" w:pos="482"/>
      </w:tabs>
      <w:spacing w:afterLines="50"/>
      <w:ind w:left="482" w:hanging="340"/>
      <w:jc w:val="left"/>
    </w:pPr>
    <w:rPr>
      <w:kern w:val="0"/>
      <w:sz w:val="24"/>
      <w:szCs w:val="20"/>
    </w:rPr>
  </w:style>
  <w:style w:type="paragraph" w:styleId="21">
    <w:name w:val="List 2"/>
    <w:basedOn w:val="a"/>
    <w:qFormat/>
    <w:rsid w:val="00263B0D"/>
    <w:pPr>
      <w:spacing w:line="360" w:lineRule="auto"/>
      <w:ind w:leftChars="200" w:left="100" w:hangingChars="200" w:hanging="200"/>
    </w:pPr>
    <w:rPr>
      <w:rFonts w:eastAsia="微软雅黑"/>
    </w:rPr>
  </w:style>
  <w:style w:type="paragraph" w:styleId="ab">
    <w:name w:val="Block Text"/>
    <w:basedOn w:val="a"/>
    <w:qFormat/>
    <w:rsid w:val="00263B0D"/>
    <w:pPr>
      <w:spacing w:before="120" w:line="360" w:lineRule="auto"/>
      <w:ind w:left="824" w:right="202"/>
    </w:pPr>
    <w:rPr>
      <w:rFonts w:ascii="宋体" w:hAnsi="宋体"/>
      <w:sz w:val="24"/>
      <w:szCs w:val="21"/>
    </w:rPr>
  </w:style>
  <w:style w:type="paragraph" w:styleId="22">
    <w:name w:val="List Bullet 2"/>
    <w:basedOn w:val="a"/>
    <w:qFormat/>
    <w:rsid w:val="00263B0D"/>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263B0D"/>
    <w:pPr>
      <w:widowControl/>
      <w:ind w:firstLineChars="200" w:firstLine="200"/>
      <w:jc w:val="left"/>
    </w:pPr>
    <w:rPr>
      <w:rFonts w:ascii="宋体" w:hAnsi="宋体"/>
      <w:i/>
      <w:iCs/>
      <w:kern w:val="0"/>
      <w:sz w:val="24"/>
    </w:rPr>
  </w:style>
  <w:style w:type="paragraph" w:styleId="52">
    <w:name w:val="toc 5"/>
    <w:basedOn w:val="a"/>
    <w:next w:val="a"/>
    <w:qFormat/>
    <w:rsid w:val="00263B0D"/>
    <w:pPr>
      <w:adjustRightInd w:val="0"/>
      <w:ind w:leftChars="800" w:left="1680"/>
    </w:pPr>
  </w:style>
  <w:style w:type="paragraph" w:styleId="33">
    <w:name w:val="toc 3"/>
    <w:basedOn w:val="a"/>
    <w:next w:val="a"/>
    <w:unhideWhenUsed/>
    <w:qFormat/>
    <w:rsid w:val="00263B0D"/>
    <w:pPr>
      <w:ind w:leftChars="400" w:left="840"/>
    </w:pPr>
    <w:rPr>
      <w:rFonts w:ascii="Calibri" w:hAnsi="Calibri"/>
      <w:szCs w:val="22"/>
    </w:rPr>
  </w:style>
  <w:style w:type="paragraph" w:styleId="ac">
    <w:name w:val="Plain Text"/>
    <w:basedOn w:val="a"/>
    <w:next w:val="a0"/>
    <w:link w:val="Char4"/>
    <w:qFormat/>
    <w:rsid w:val="00263B0D"/>
    <w:rPr>
      <w:rFonts w:ascii="宋体" w:hAnsi="Courier New"/>
      <w:szCs w:val="20"/>
    </w:rPr>
  </w:style>
  <w:style w:type="paragraph" w:styleId="41">
    <w:name w:val="List Number 4"/>
    <w:basedOn w:val="a"/>
    <w:qFormat/>
    <w:rsid w:val="00263B0D"/>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263B0D"/>
    <w:pPr>
      <w:adjustRightInd w:val="0"/>
      <w:ind w:leftChars="1400" w:left="2940"/>
    </w:pPr>
  </w:style>
  <w:style w:type="paragraph" w:styleId="ad">
    <w:name w:val="Date"/>
    <w:basedOn w:val="a"/>
    <w:next w:val="a"/>
    <w:link w:val="Char20"/>
    <w:qFormat/>
    <w:rsid w:val="00263B0D"/>
    <w:rPr>
      <w:rFonts w:ascii="楷体_GB2312" w:eastAsia="楷体_GB2312"/>
      <w:b/>
      <w:sz w:val="28"/>
      <w:szCs w:val="20"/>
    </w:rPr>
  </w:style>
  <w:style w:type="paragraph" w:styleId="23">
    <w:name w:val="Body Text Indent 2"/>
    <w:basedOn w:val="a"/>
    <w:link w:val="2Char1"/>
    <w:qFormat/>
    <w:rsid w:val="00263B0D"/>
    <w:pPr>
      <w:spacing w:after="120" w:line="480" w:lineRule="auto"/>
      <w:ind w:leftChars="200" w:left="420"/>
    </w:pPr>
  </w:style>
  <w:style w:type="paragraph" w:styleId="ae">
    <w:name w:val="endnote text"/>
    <w:basedOn w:val="a"/>
    <w:link w:val="Char5"/>
    <w:qFormat/>
    <w:rsid w:val="00263B0D"/>
    <w:pPr>
      <w:adjustRightInd w:val="0"/>
    </w:pPr>
    <w:rPr>
      <w:lang w:val="zh-CN"/>
    </w:rPr>
  </w:style>
  <w:style w:type="paragraph" w:styleId="af">
    <w:name w:val="Balloon Text"/>
    <w:basedOn w:val="a"/>
    <w:link w:val="Char6"/>
    <w:qFormat/>
    <w:rsid w:val="00263B0D"/>
    <w:rPr>
      <w:sz w:val="18"/>
      <w:szCs w:val="18"/>
    </w:rPr>
  </w:style>
  <w:style w:type="paragraph" w:styleId="af0">
    <w:name w:val="footer"/>
    <w:basedOn w:val="a"/>
    <w:link w:val="Char7"/>
    <w:uiPriority w:val="99"/>
    <w:qFormat/>
    <w:rsid w:val="00263B0D"/>
    <w:pPr>
      <w:tabs>
        <w:tab w:val="center" w:pos="4153"/>
        <w:tab w:val="right" w:pos="8306"/>
      </w:tabs>
      <w:snapToGrid w:val="0"/>
      <w:jc w:val="left"/>
    </w:pPr>
    <w:rPr>
      <w:sz w:val="18"/>
      <w:szCs w:val="18"/>
    </w:rPr>
  </w:style>
  <w:style w:type="paragraph" w:styleId="af1">
    <w:name w:val="header"/>
    <w:basedOn w:val="a"/>
    <w:link w:val="Char12"/>
    <w:uiPriority w:val="99"/>
    <w:qFormat/>
    <w:rsid w:val="00263B0D"/>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263B0D"/>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263B0D"/>
  </w:style>
  <w:style w:type="paragraph" w:styleId="42">
    <w:name w:val="toc 4"/>
    <w:basedOn w:val="a"/>
    <w:next w:val="a"/>
    <w:qFormat/>
    <w:rsid w:val="00263B0D"/>
    <w:pPr>
      <w:tabs>
        <w:tab w:val="right" w:leader="dot" w:pos="8314"/>
      </w:tabs>
      <w:ind w:firstLineChars="245" w:firstLine="588"/>
    </w:pPr>
  </w:style>
  <w:style w:type="paragraph" w:styleId="af3">
    <w:name w:val="index heading"/>
    <w:basedOn w:val="a"/>
    <w:next w:val="11"/>
    <w:qFormat/>
    <w:rsid w:val="00263B0D"/>
    <w:pPr>
      <w:ind w:firstLineChars="200" w:firstLine="200"/>
    </w:pPr>
  </w:style>
  <w:style w:type="paragraph" w:styleId="11">
    <w:name w:val="index 1"/>
    <w:basedOn w:val="a"/>
    <w:next w:val="a"/>
    <w:qFormat/>
    <w:rsid w:val="00263B0D"/>
    <w:pPr>
      <w:spacing w:line="320" w:lineRule="exact"/>
    </w:pPr>
    <w:rPr>
      <w:b/>
      <w:snapToGrid w:val="0"/>
      <w:color w:val="FF6600"/>
      <w:kern w:val="0"/>
      <w:sz w:val="18"/>
      <w:szCs w:val="21"/>
    </w:rPr>
  </w:style>
  <w:style w:type="paragraph" w:styleId="af4">
    <w:name w:val="Subtitle"/>
    <w:link w:val="Char9"/>
    <w:qFormat/>
    <w:rsid w:val="00263B0D"/>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263B0D"/>
    <w:pPr>
      <w:numPr>
        <w:numId w:val="5"/>
      </w:numPr>
      <w:contextualSpacing/>
    </w:pPr>
  </w:style>
  <w:style w:type="paragraph" w:styleId="af5">
    <w:name w:val="List"/>
    <w:basedOn w:val="a"/>
    <w:qFormat/>
    <w:rsid w:val="00263B0D"/>
    <w:pPr>
      <w:adjustRightInd w:val="0"/>
      <w:ind w:left="200" w:hangingChars="200" w:hanging="200"/>
    </w:pPr>
  </w:style>
  <w:style w:type="paragraph" w:styleId="af6">
    <w:name w:val="footnote text"/>
    <w:basedOn w:val="a0"/>
    <w:link w:val="Chara"/>
    <w:qFormat/>
    <w:rsid w:val="00263B0D"/>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263B0D"/>
    <w:pPr>
      <w:adjustRightInd w:val="0"/>
      <w:ind w:leftChars="1000" w:left="2100"/>
    </w:pPr>
  </w:style>
  <w:style w:type="paragraph" w:styleId="53">
    <w:name w:val="List 5"/>
    <w:basedOn w:val="a"/>
    <w:qFormat/>
    <w:rsid w:val="00263B0D"/>
    <w:pPr>
      <w:ind w:leftChars="800" w:left="100" w:hangingChars="200" w:hanging="200"/>
    </w:pPr>
  </w:style>
  <w:style w:type="paragraph" w:styleId="34">
    <w:name w:val="Body Text Indent 3"/>
    <w:basedOn w:val="a"/>
    <w:link w:val="3Char1"/>
    <w:qFormat/>
    <w:rsid w:val="00263B0D"/>
    <w:pPr>
      <w:spacing w:after="120"/>
      <w:ind w:leftChars="200" w:left="420"/>
    </w:pPr>
    <w:rPr>
      <w:sz w:val="16"/>
      <w:szCs w:val="16"/>
    </w:rPr>
  </w:style>
  <w:style w:type="paragraph" w:styleId="24">
    <w:name w:val="toc 2"/>
    <w:basedOn w:val="a"/>
    <w:next w:val="a"/>
    <w:qFormat/>
    <w:rsid w:val="00263B0D"/>
    <w:pPr>
      <w:ind w:leftChars="200" w:left="420"/>
    </w:pPr>
  </w:style>
  <w:style w:type="paragraph" w:styleId="90">
    <w:name w:val="toc 9"/>
    <w:basedOn w:val="a"/>
    <w:next w:val="a"/>
    <w:qFormat/>
    <w:rsid w:val="00263B0D"/>
    <w:pPr>
      <w:adjustRightInd w:val="0"/>
      <w:ind w:leftChars="1600" w:left="3360"/>
    </w:pPr>
  </w:style>
  <w:style w:type="paragraph" w:styleId="25">
    <w:name w:val="Body Text 2"/>
    <w:basedOn w:val="a"/>
    <w:link w:val="2Char10"/>
    <w:qFormat/>
    <w:rsid w:val="00263B0D"/>
    <w:pPr>
      <w:widowControl/>
      <w:spacing w:afterLines="50" w:line="216" w:lineRule="auto"/>
      <w:jc w:val="center"/>
    </w:pPr>
    <w:rPr>
      <w:rFonts w:ascii="隶书" w:eastAsia="隶书"/>
      <w:bCs/>
      <w:kern w:val="0"/>
      <w:sz w:val="72"/>
      <w:szCs w:val="84"/>
    </w:rPr>
  </w:style>
  <w:style w:type="paragraph" w:styleId="26">
    <w:name w:val="List Continue 2"/>
    <w:basedOn w:val="a"/>
    <w:qFormat/>
    <w:rsid w:val="00263B0D"/>
    <w:pPr>
      <w:spacing w:after="120"/>
      <w:ind w:leftChars="400" w:left="840"/>
    </w:pPr>
  </w:style>
  <w:style w:type="paragraph" w:styleId="HTML0">
    <w:name w:val="HTML Preformatted"/>
    <w:basedOn w:val="a"/>
    <w:link w:val="HTMLChar0"/>
    <w:qFormat/>
    <w:rsid w:val="00263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263B0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263B0D"/>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263B0D"/>
    <w:pPr>
      <w:widowControl/>
      <w:spacing w:afterLines="50"/>
    </w:pPr>
    <w:rPr>
      <w:b/>
      <w:bCs/>
      <w:kern w:val="0"/>
      <w:sz w:val="24"/>
      <w:szCs w:val="20"/>
    </w:rPr>
  </w:style>
  <w:style w:type="paragraph" w:styleId="afa">
    <w:name w:val="Body Text First Indent"/>
    <w:basedOn w:val="a9"/>
    <w:link w:val="Chard"/>
    <w:qFormat/>
    <w:rsid w:val="00263B0D"/>
    <w:pPr>
      <w:spacing w:after="120" w:line="240" w:lineRule="auto"/>
      <w:ind w:firstLineChars="100" w:firstLine="420"/>
    </w:pPr>
    <w:rPr>
      <w:rFonts w:eastAsia="宋体"/>
      <w:sz w:val="21"/>
    </w:rPr>
  </w:style>
  <w:style w:type="paragraph" w:styleId="27">
    <w:name w:val="Body Text First Indent 2"/>
    <w:basedOn w:val="aa"/>
    <w:link w:val="2Char0"/>
    <w:qFormat/>
    <w:rsid w:val="00263B0D"/>
    <w:pPr>
      <w:ind w:firstLineChars="200" w:firstLine="420"/>
    </w:pPr>
  </w:style>
  <w:style w:type="table" w:styleId="afb">
    <w:name w:val="Table Grid"/>
    <w:basedOn w:val="a2"/>
    <w:qFormat/>
    <w:rsid w:val="00263B0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263B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263B0D"/>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263B0D"/>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263B0D"/>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263B0D"/>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263B0D"/>
    <w:rPr>
      <w:b/>
      <w:bCs/>
    </w:rPr>
  </w:style>
  <w:style w:type="character" w:styleId="aff0">
    <w:name w:val="endnote reference"/>
    <w:qFormat/>
    <w:rsid w:val="00263B0D"/>
    <w:rPr>
      <w:vertAlign w:val="superscript"/>
    </w:rPr>
  </w:style>
  <w:style w:type="character" w:styleId="aff1">
    <w:name w:val="page number"/>
    <w:basedOn w:val="a1"/>
    <w:qFormat/>
    <w:rsid w:val="00263B0D"/>
  </w:style>
  <w:style w:type="character" w:styleId="aff2">
    <w:name w:val="FollowedHyperlink"/>
    <w:uiPriority w:val="99"/>
    <w:qFormat/>
    <w:rsid w:val="00263B0D"/>
    <w:rPr>
      <w:color w:val="800080"/>
      <w:u w:val="single"/>
    </w:rPr>
  </w:style>
  <w:style w:type="character" w:styleId="aff3">
    <w:name w:val="Emphasis"/>
    <w:qFormat/>
    <w:rsid w:val="00263B0D"/>
    <w:rPr>
      <w:color w:val="CC0000"/>
    </w:rPr>
  </w:style>
  <w:style w:type="character" w:styleId="aff4">
    <w:name w:val="line number"/>
    <w:basedOn w:val="a1"/>
    <w:qFormat/>
    <w:rsid w:val="00263B0D"/>
    <w:rPr>
      <w:rFonts w:ascii="Arial" w:eastAsia="黑体" w:hAnsi="Arial" w:cs="Arial"/>
      <w:snapToGrid w:val="0"/>
      <w:kern w:val="0"/>
      <w:szCs w:val="21"/>
    </w:rPr>
  </w:style>
  <w:style w:type="character" w:styleId="aff5">
    <w:name w:val="Hyperlink"/>
    <w:qFormat/>
    <w:rsid w:val="00263B0D"/>
    <w:rPr>
      <w:color w:val="0000FF"/>
      <w:u w:val="single"/>
    </w:rPr>
  </w:style>
  <w:style w:type="character" w:styleId="HTML1">
    <w:name w:val="HTML Code"/>
    <w:qFormat/>
    <w:rsid w:val="00263B0D"/>
    <w:rPr>
      <w:rFonts w:ascii="黑体" w:eastAsia="黑体" w:hAnsi="Courier New" w:cs="楷体_GB2312"/>
      <w:sz w:val="20"/>
      <w:szCs w:val="20"/>
    </w:rPr>
  </w:style>
  <w:style w:type="character" w:styleId="aff6">
    <w:name w:val="annotation reference"/>
    <w:qFormat/>
    <w:rsid w:val="00263B0D"/>
    <w:rPr>
      <w:sz w:val="21"/>
      <w:szCs w:val="21"/>
    </w:rPr>
  </w:style>
  <w:style w:type="character" w:customStyle="1" w:styleId="1Char">
    <w:name w:val="标题 1 Char"/>
    <w:link w:val="1"/>
    <w:qFormat/>
    <w:rsid w:val="00263B0D"/>
    <w:rPr>
      <w:rFonts w:eastAsia="仿宋_GB2312"/>
      <w:b/>
      <w:kern w:val="44"/>
      <w:sz w:val="44"/>
      <w:lang w:val="en-US" w:eastAsia="zh-CN" w:bidi="ar-SA"/>
    </w:rPr>
  </w:style>
  <w:style w:type="character" w:customStyle="1" w:styleId="Char">
    <w:name w:val="正文缩进 Char"/>
    <w:link w:val="a0"/>
    <w:qFormat/>
    <w:rsid w:val="00263B0D"/>
    <w:rPr>
      <w:rFonts w:eastAsia="宋体"/>
      <w:kern w:val="2"/>
      <w:sz w:val="21"/>
      <w:szCs w:val="24"/>
      <w:lang w:val="en-US" w:eastAsia="zh-CN" w:bidi="ar-SA"/>
    </w:rPr>
  </w:style>
  <w:style w:type="paragraph" w:customStyle="1" w:styleId="Style15">
    <w:name w:val="_Style 15"/>
    <w:basedOn w:val="a"/>
    <w:qFormat/>
    <w:rsid w:val="00263B0D"/>
    <w:rPr>
      <w:rFonts w:ascii="Tahoma" w:hAnsi="Tahoma"/>
      <w:sz w:val="24"/>
      <w:szCs w:val="20"/>
    </w:rPr>
  </w:style>
  <w:style w:type="character" w:customStyle="1" w:styleId="2Char">
    <w:name w:val="标题 2 Char"/>
    <w:link w:val="2"/>
    <w:qFormat/>
    <w:rsid w:val="00263B0D"/>
    <w:rPr>
      <w:rFonts w:ascii="Arial" w:eastAsia="黑体" w:hAnsi="Arial"/>
      <w:b/>
      <w:kern w:val="2"/>
      <w:sz w:val="32"/>
      <w:lang w:val="en-US" w:eastAsia="zh-CN" w:bidi="ar-SA"/>
    </w:rPr>
  </w:style>
  <w:style w:type="character" w:customStyle="1" w:styleId="3Char">
    <w:name w:val="标题 3 Char"/>
    <w:link w:val="3"/>
    <w:qFormat/>
    <w:rsid w:val="00263B0D"/>
    <w:rPr>
      <w:rFonts w:eastAsia="仿宋_GB2312"/>
      <w:b/>
      <w:kern w:val="2"/>
      <w:sz w:val="32"/>
      <w:lang w:val="en-US" w:eastAsia="zh-CN" w:bidi="ar-SA"/>
    </w:rPr>
  </w:style>
  <w:style w:type="character" w:customStyle="1" w:styleId="4Char1">
    <w:name w:val="标题 4 Char1"/>
    <w:link w:val="4"/>
    <w:qFormat/>
    <w:rsid w:val="00263B0D"/>
    <w:rPr>
      <w:rFonts w:ascii="Arial" w:eastAsia="黑体" w:hAnsi="Arial"/>
      <w:b/>
      <w:kern w:val="2"/>
      <w:sz w:val="28"/>
      <w:lang w:val="en-US" w:eastAsia="zh-CN" w:bidi="ar-SA"/>
    </w:rPr>
  </w:style>
  <w:style w:type="character" w:customStyle="1" w:styleId="5Char1">
    <w:name w:val="标题 5 Char1"/>
    <w:link w:val="50"/>
    <w:qFormat/>
    <w:rsid w:val="00263B0D"/>
    <w:rPr>
      <w:rFonts w:eastAsia="宋体"/>
      <w:sz w:val="24"/>
      <w:lang w:val="en-US" w:eastAsia="zh-CN" w:bidi="ar-SA"/>
    </w:rPr>
  </w:style>
  <w:style w:type="character" w:customStyle="1" w:styleId="6Char1">
    <w:name w:val="标题 6 Char1"/>
    <w:link w:val="6"/>
    <w:qFormat/>
    <w:rsid w:val="00263B0D"/>
    <w:rPr>
      <w:rFonts w:ascii="宋体" w:eastAsia="宋体" w:hAnsi="Arial"/>
      <w:sz w:val="24"/>
      <w:lang w:val="en-US" w:eastAsia="zh-CN" w:bidi="ar-SA"/>
    </w:rPr>
  </w:style>
  <w:style w:type="character" w:customStyle="1" w:styleId="7Char1">
    <w:name w:val="标题 7 Char1"/>
    <w:link w:val="7"/>
    <w:qFormat/>
    <w:rsid w:val="00263B0D"/>
    <w:rPr>
      <w:rFonts w:ascii="宋体" w:eastAsia="宋体" w:hAnsi="Arial"/>
      <w:b/>
      <w:sz w:val="24"/>
      <w:lang w:val="en-US" w:eastAsia="zh-CN" w:bidi="ar-SA"/>
    </w:rPr>
  </w:style>
  <w:style w:type="character" w:customStyle="1" w:styleId="8Char1">
    <w:name w:val="标题 8 Char1"/>
    <w:link w:val="8"/>
    <w:qFormat/>
    <w:rsid w:val="00263B0D"/>
    <w:rPr>
      <w:rFonts w:ascii="Arial" w:eastAsia="黑体" w:hAnsi="Arial"/>
      <w:sz w:val="24"/>
      <w:lang w:val="en-US" w:eastAsia="zh-CN" w:bidi="ar-SA"/>
    </w:rPr>
  </w:style>
  <w:style w:type="character" w:customStyle="1" w:styleId="9Char1">
    <w:name w:val="标题 9 Char1"/>
    <w:link w:val="9"/>
    <w:qFormat/>
    <w:rsid w:val="00263B0D"/>
    <w:rPr>
      <w:rFonts w:ascii="Arial" w:eastAsia="黑体" w:hAnsi="Arial"/>
      <w:sz w:val="24"/>
      <w:lang w:val="en-US" w:eastAsia="zh-CN" w:bidi="ar-SA"/>
    </w:rPr>
  </w:style>
  <w:style w:type="character" w:customStyle="1" w:styleId="Char4">
    <w:name w:val="纯文本 Char"/>
    <w:link w:val="ac"/>
    <w:qFormat/>
    <w:rsid w:val="00263B0D"/>
    <w:rPr>
      <w:rFonts w:ascii="宋体" w:eastAsia="宋体" w:hAnsi="Courier New"/>
      <w:kern w:val="2"/>
      <w:sz w:val="21"/>
      <w:lang w:val="en-US" w:eastAsia="zh-CN" w:bidi="ar-SA"/>
    </w:rPr>
  </w:style>
  <w:style w:type="paragraph" w:customStyle="1" w:styleId="aff7">
    <w:name w:val="表正文"/>
    <w:basedOn w:val="a"/>
    <w:next w:val="ac"/>
    <w:qFormat/>
    <w:rsid w:val="00263B0D"/>
    <w:rPr>
      <w:rFonts w:ascii="宋体" w:hAnsi="Courier New"/>
      <w:szCs w:val="20"/>
    </w:rPr>
  </w:style>
  <w:style w:type="character" w:customStyle="1" w:styleId="Char3">
    <w:name w:val="正文文本缩进 Char"/>
    <w:link w:val="aa"/>
    <w:qFormat/>
    <w:rsid w:val="00263B0D"/>
    <w:rPr>
      <w:rFonts w:eastAsia="宋体"/>
      <w:kern w:val="2"/>
      <w:sz w:val="21"/>
      <w:szCs w:val="24"/>
      <w:lang w:val="en-US" w:eastAsia="zh-CN" w:bidi="ar-SA"/>
    </w:rPr>
  </w:style>
  <w:style w:type="character" w:customStyle="1" w:styleId="Char20">
    <w:name w:val="日期 Char2"/>
    <w:link w:val="ad"/>
    <w:qFormat/>
    <w:rsid w:val="00263B0D"/>
    <w:rPr>
      <w:rFonts w:ascii="楷体_GB2312" w:eastAsia="楷体_GB2312"/>
      <w:b/>
      <w:kern w:val="2"/>
      <w:sz w:val="28"/>
      <w:lang w:val="en-US" w:eastAsia="zh-CN" w:bidi="ar-SA"/>
    </w:rPr>
  </w:style>
  <w:style w:type="character" w:customStyle="1" w:styleId="Char12">
    <w:name w:val="页眉 Char1"/>
    <w:link w:val="af1"/>
    <w:qFormat/>
    <w:rsid w:val="00263B0D"/>
    <w:rPr>
      <w:rFonts w:eastAsia="宋体"/>
      <w:kern w:val="2"/>
      <w:sz w:val="18"/>
      <w:szCs w:val="18"/>
      <w:lang w:val="en-US" w:eastAsia="zh-CN" w:bidi="ar-SA"/>
    </w:rPr>
  </w:style>
  <w:style w:type="character" w:customStyle="1" w:styleId="Char7">
    <w:name w:val="页脚 Char"/>
    <w:link w:val="af0"/>
    <w:uiPriority w:val="99"/>
    <w:qFormat/>
    <w:locked/>
    <w:rsid w:val="00263B0D"/>
    <w:rPr>
      <w:rFonts w:eastAsia="宋体"/>
      <w:kern w:val="2"/>
      <w:sz w:val="18"/>
      <w:szCs w:val="18"/>
      <w:lang w:val="en-US" w:eastAsia="zh-CN" w:bidi="ar-SA"/>
    </w:rPr>
  </w:style>
  <w:style w:type="paragraph" w:customStyle="1" w:styleId="aff8">
    <w:name w:val="正文段"/>
    <w:basedOn w:val="a"/>
    <w:link w:val="Chare"/>
    <w:qFormat/>
    <w:rsid w:val="00263B0D"/>
    <w:pPr>
      <w:widowControl/>
      <w:snapToGrid w:val="0"/>
      <w:spacing w:afterLines="50"/>
      <w:ind w:firstLineChars="200" w:firstLine="200"/>
    </w:pPr>
    <w:rPr>
      <w:kern w:val="0"/>
      <w:sz w:val="24"/>
      <w:szCs w:val="20"/>
    </w:rPr>
  </w:style>
  <w:style w:type="character" w:customStyle="1" w:styleId="Chare">
    <w:name w:val="正文段 Char"/>
    <w:link w:val="aff8"/>
    <w:qFormat/>
    <w:rsid w:val="00263B0D"/>
    <w:rPr>
      <w:rFonts w:eastAsia="宋体"/>
      <w:sz w:val="24"/>
      <w:lang w:val="en-US" w:eastAsia="zh-CN" w:bidi="ar-SA"/>
    </w:rPr>
  </w:style>
  <w:style w:type="character" w:customStyle="1" w:styleId="Char10">
    <w:name w:val="批注文字 Char1"/>
    <w:link w:val="a7"/>
    <w:qFormat/>
    <w:rsid w:val="00263B0D"/>
    <w:rPr>
      <w:rFonts w:eastAsia="宋体"/>
      <w:kern w:val="2"/>
      <w:sz w:val="21"/>
      <w:szCs w:val="24"/>
      <w:lang w:val="en-US" w:eastAsia="zh-CN" w:bidi="ar-SA"/>
    </w:rPr>
  </w:style>
  <w:style w:type="character" w:customStyle="1" w:styleId="2Char10">
    <w:name w:val="正文文本 2 Char1"/>
    <w:link w:val="25"/>
    <w:qFormat/>
    <w:rsid w:val="00263B0D"/>
    <w:rPr>
      <w:rFonts w:ascii="隶书" w:eastAsia="隶书"/>
      <w:bCs/>
      <w:sz w:val="72"/>
      <w:szCs w:val="84"/>
      <w:lang w:val="en-US" w:eastAsia="zh-CN" w:bidi="ar-SA"/>
    </w:rPr>
  </w:style>
  <w:style w:type="paragraph" w:customStyle="1" w:styleId="Charf">
    <w:name w:val="Char"/>
    <w:basedOn w:val="a"/>
    <w:qFormat/>
    <w:rsid w:val="00263B0D"/>
    <w:rPr>
      <w:rFonts w:ascii="仿宋_GB2312" w:eastAsia="仿宋_GB2312"/>
      <w:b/>
      <w:sz w:val="32"/>
      <w:szCs w:val="32"/>
    </w:rPr>
  </w:style>
  <w:style w:type="paragraph" w:customStyle="1" w:styleId="TableText">
    <w:name w:val="Table Text"/>
    <w:link w:val="TableTextChar1"/>
    <w:qFormat/>
    <w:rsid w:val="00263B0D"/>
    <w:pPr>
      <w:snapToGrid w:val="0"/>
      <w:spacing w:before="80" w:after="80"/>
    </w:pPr>
    <w:rPr>
      <w:rFonts w:ascii="Arial" w:hAnsi="Arial"/>
      <w:sz w:val="18"/>
    </w:rPr>
  </w:style>
  <w:style w:type="character" w:customStyle="1" w:styleId="TableTextChar1">
    <w:name w:val="Table Text Char1"/>
    <w:link w:val="TableText"/>
    <w:qFormat/>
    <w:rsid w:val="00263B0D"/>
    <w:rPr>
      <w:rFonts w:ascii="Arial" w:hAnsi="Arial"/>
      <w:sz w:val="18"/>
      <w:lang w:val="en-US" w:eastAsia="zh-CN" w:bidi="ar-SA"/>
    </w:rPr>
  </w:style>
  <w:style w:type="character" w:customStyle="1" w:styleId="2Char2">
    <w:name w:val="正文（缩进2汉字） Char"/>
    <w:link w:val="28"/>
    <w:qFormat/>
    <w:rsid w:val="00263B0D"/>
    <w:rPr>
      <w:rFonts w:ascii="宋体"/>
      <w:kern w:val="2"/>
      <w:sz w:val="21"/>
      <w:lang w:bidi="ar-SA"/>
    </w:rPr>
  </w:style>
  <w:style w:type="paragraph" w:customStyle="1" w:styleId="28">
    <w:name w:val="正文（缩进2汉字）"/>
    <w:basedOn w:val="a"/>
    <w:link w:val="2Char2"/>
    <w:qFormat/>
    <w:rsid w:val="00263B0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263B0D"/>
    <w:pPr>
      <w:tabs>
        <w:tab w:val="left" w:pos="432"/>
      </w:tabs>
      <w:spacing w:beforeLines="50" w:afterLines="50"/>
      <w:ind w:left="432" w:hanging="432"/>
      <w:jc w:val="center"/>
    </w:pPr>
    <w:rPr>
      <w:sz w:val="24"/>
    </w:rPr>
  </w:style>
  <w:style w:type="paragraph" w:customStyle="1" w:styleId="aff9">
    <w:name w:val="模板普通正文"/>
    <w:basedOn w:val="aa"/>
    <w:qFormat/>
    <w:rsid w:val="00263B0D"/>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263B0D"/>
    <w:rPr>
      <w:rFonts w:eastAsia="宋体"/>
      <w:kern w:val="2"/>
      <w:sz w:val="21"/>
      <w:szCs w:val="24"/>
      <w:lang w:val="en-US" w:eastAsia="zh-CN" w:bidi="ar-SA"/>
    </w:rPr>
  </w:style>
  <w:style w:type="paragraph" w:customStyle="1" w:styleId="affa">
    <w:name w:val="缺省文本"/>
    <w:basedOn w:val="a"/>
    <w:qFormat/>
    <w:rsid w:val="00263B0D"/>
    <w:pPr>
      <w:autoSpaceDE w:val="0"/>
      <w:autoSpaceDN w:val="0"/>
      <w:adjustRightInd w:val="0"/>
      <w:jc w:val="left"/>
    </w:pPr>
    <w:rPr>
      <w:kern w:val="0"/>
      <w:sz w:val="24"/>
    </w:rPr>
  </w:style>
  <w:style w:type="paragraph" w:customStyle="1" w:styleId="WW-2">
    <w:name w:val="WW-正文文字缩进 2"/>
    <w:basedOn w:val="a"/>
    <w:qFormat/>
    <w:rsid w:val="00263B0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263B0D"/>
    <w:rPr>
      <w:rFonts w:ascii="Tahoma" w:hAnsi="Tahoma"/>
      <w:sz w:val="24"/>
      <w:szCs w:val="20"/>
    </w:rPr>
  </w:style>
  <w:style w:type="character" w:customStyle="1" w:styleId="Char11">
    <w:name w:val="正文文本 Char1"/>
    <w:link w:val="a9"/>
    <w:qFormat/>
    <w:locked/>
    <w:rsid w:val="00263B0D"/>
    <w:rPr>
      <w:rFonts w:eastAsia="仿宋_GB2312"/>
      <w:kern w:val="2"/>
      <w:sz w:val="28"/>
      <w:szCs w:val="24"/>
      <w:lang w:val="en-US" w:eastAsia="zh-CN" w:bidi="ar-SA"/>
    </w:rPr>
  </w:style>
  <w:style w:type="paragraph" w:customStyle="1" w:styleId="affb">
    <w:name w:val="项目排列"/>
    <w:basedOn w:val="a"/>
    <w:link w:val="Charf0"/>
    <w:qFormat/>
    <w:rsid w:val="00263B0D"/>
    <w:pPr>
      <w:tabs>
        <w:tab w:val="left" w:pos="900"/>
      </w:tabs>
      <w:spacing w:beforeLines="50" w:afterLines="50" w:line="300" w:lineRule="auto"/>
      <w:ind w:left="900" w:hanging="420"/>
    </w:pPr>
    <w:rPr>
      <w:sz w:val="24"/>
    </w:rPr>
  </w:style>
  <w:style w:type="character" w:customStyle="1" w:styleId="Charf0">
    <w:name w:val="项目排列 Char"/>
    <w:link w:val="affb"/>
    <w:qFormat/>
    <w:rsid w:val="00263B0D"/>
    <w:rPr>
      <w:kern w:val="2"/>
      <w:sz w:val="24"/>
      <w:szCs w:val="24"/>
    </w:rPr>
  </w:style>
  <w:style w:type="character" w:customStyle="1" w:styleId="style21">
    <w:name w:val="style21"/>
    <w:qFormat/>
    <w:rsid w:val="00263B0D"/>
    <w:rPr>
      <w:sz w:val="15"/>
      <w:szCs w:val="15"/>
    </w:rPr>
  </w:style>
  <w:style w:type="paragraph" w:customStyle="1" w:styleId="blue">
    <w:name w:val="blue"/>
    <w:basedOn w:val="a"/>
    <w:qFormat/>
    <w:rsid w:val="00263B0D"/>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next w:val="a9"/>
    <w:qFormat/>
    <w:rsid w:val="00263B0D"/>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263B0D"/>
    <w:rPr>
      <w:szCs w:val="20"/>
    </w:rPr>
  </w:style>
  <w:style w:type="paragraph" w:customStyle="1" w:styleId="12">
    <w:name w:val="列出段落1"/>
    <w:basedOn w:val="a"/>
    <w:qFormat/>
    <w:rsid w:val="00263B0D"/>
    <w:pPr>
      <w:ind w:firstLineChars="200" w:firstLine="420"/>
    </w:pPr>
    <w:rPr>
      <w:rFonts w:ascii="Calibri" w:hAnsi="Calibri"/>
      <w:szCs w:val="22"/>
    </w:rPr>
  </w:style>
  <w:style w:type="paragraph" w:customStyle="1" w:styleId="ParaCharCharCharChar">
    <w:name w:val="默认段落字体 Para Char Char Char Char"/>
    <w:basedOn w:val="a"/>
    <w:qFormat/>
    <w:rsid w:val="00263B0D"/>
  </w:style>
  <w:style w:type="paragraph" w:customStyle="1" w:styleId="CharCharChar1CharCharChar1CharCharCharChar">
    <w:name w:val="Char Char Char1 Char Char Char1 Char Char Char Char"/>
    <w:basedOn w:val="a"/>
    <w:qFormat/>
    <w:rsid w:val="00263B0D"/>
  </w:style>
  <w:style w:type="character" w:customStyle="1" w:styleId="font1">
    <w:name w:val="font1"/>
    <w:qFormat/>
    <w:rsid w:val="00263B0D"/>
    <w:rPr>
      <w:color w:val="999999"/>
      <w:sz w:val="18"/>
      <w:szCs w:val="18"/>
      <w:u w:val="none"/>
    </w:rPr>
  </w:style>
  <w:style w:type="paragraph" w:customStyle="1" w:styleId="tabletext0">
    <w:name w:val="tabletext"/>
    <w:basedOn w:val="a"/>
    <w:qFormat/>
    <w:rsid w:val="00263B0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263B0D"/>
    <w:rPr>
      <w:rFonts w:ascii="Tahoma" w:hAnsi="Tahoma"/>
      <w:sz w:val="24"/>
      <w:szCs w:val="20"/>
    </w:rPr>
  </w:style>
  <w:style w:type="character" w:customStyle="1" w:styleId="apple-style-span">
    <w:name w:val="apple-style-span"/>
    <w:basedOn w:val="a1"/>
    <w:qFormat/>
    <w:rsid w:val="00263B0D"/>
  </w:style>
  <w:style w:type="paragraph" w:customStyle="1" w:styleId="affd">
    <w:name w:val="正文无缩进"/>
    <w:basedOn w:val="a"/>
    <w:link w:val="Charf1"/>
    <w:qFormat/>
    <w:rsid w:val="00263B0D"/>
    <w:pPr>
      <w:spacing w:line="360" w:lineRule="auto"/>
    </w:pPr>
    <w:rPr>
      <w:rFonts w:ascii="宋体"/>
      <w:color w:val="000000"/>
      <w:sz w:val="24"/>
    </w:rPr>
  </w:style>
  <w:style w:type="character" w:customStyle="1" w:styleId="Charf1">
    <w:name w:val="正文无缩进 Char"/>
    <w:link w:val="affd"/>
    <w:qFormat/>
    <w:rsid w:val="00263B0D"/>
    <w:rPr>
      <w:rFonts w:ascii="宋体" w:eastAsia="宋体"/>
      <w:color w:val="000000"/>
      <w:kern w:val="2"/>
      <w:sz w:val="24"/>
      <w:szCs w:val="24"/>
      <w:lang w:val="en-US" w:eastAsia="zh-CN" w:bidi="ar-SA"/>
    </w:rPr>
  </w:style>
  <w:style w:type="paragraph" w:customStyle="1" w:styleId="13">
    <w:name w:val="正文1"/>
    <w:qFormat/>
    <w:rsid w:val="00263B0D"/>
    <w:pPr>
      <w:widowControl w:val="0"/>
      <w:adjustRightInd w:val="0"/>
      <w:spacing w:line="312" w:lineRule="atLeast"/>
      <w:jc w:val="both"/>
    </w:pPr>
    <w:rPr>
      <w:rFonts w:ascii="宋体"/>
      <w:sz w:val="34"/>
    </w:rPr>
  </w:style>
  <w:style w:type="character" w:customStyle="1" w:styleId="ca-3">
    <w:name w:val="ca-3"/>
    <w:basedOn w:val="a1"/>
    <w:qFormat/>
    <w:rsid w:val="00263B0D"/>
  </w:style>
  <w:style w:type="paragraph" w:customStyle="1" w:styleId="CharChar1CharCharCharChar1CharCharChar">
    <w:name w:val="Char Char1 Char Char Char Char1 Char Char Char"/>
    <w:basedOn w:val="a"/>
    <w:qFormat/>
    <w:rsid w:val="00263B0D"/>
    <w:pPr>
      <w:adjustRightInd w:val="0"/>
      <w:spacing w:line="360" w:lineRule="atLeast"/>
    </w:pPr>
    <w:rPr>
      <w:rFonts w:ascii="Tahoma" w:hAnsi="Tahoma"/>
      <w:sz w:val="24"/>
      <w:szCs w:val="20"/>
    </w:rPr>
  </w:style>
  <w:style w:type="character" w:customStyle="1" w:styleId="CharChar">
    <w:name w:val="表格 Char Char"/>
    <w:link w:val="affe"/>
    <w:qFormat/>
    <w:locked/>
    <w:rsid w:val="00263B0D"/>
    <w:rPr>
      <w:rFonts w:ascii="宋体" w:eastAsia="宋体" w:hAnsi="宋体"/>
      <w:lang w:val="en-US" w:eastAsia="zh-CN" w:bidi="ar-SA"/>
    </w:rPr>
  </w:style>
  <w:style w:type="paragraph" w:customStyle="1" w:styleId="affe">
    <w:name w:val="表格"/>
    <w:basedOn w:val="a"/>
    <w:link w:val="CharChar"/>
    <w:qFormat/>
    <w:rsid w:val="00263B0D"/>
    <w:pPr>
      <w:snapToGrid w:val="0"/>
      <w:ind w:firstLineChars="21" w:firstLine="42"/>
    </w:pPr>
    <w:rPr>
      <w:rFonts w:ascii="宋体" w:hAnsi="宋体"/>
      <w:kern w:val="0"/>
      <w:sz w:val="20"/>
      <w:szCs w:val="20"/>
    </w:rPr>
  </w:style>
  <w:style w:type="paragraph" w:customStyle="1" w:styleId="xl32">
    <w:name w:val="xl32"/>
    <w:basedOn w:val="a"/>
    <w:qFormat/>
    <w:rsid w:val="00263B0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263B0D"/>
    <w:pPr>
      <w:widowControl/>
      <w:spacing w:after="160" w:line="240" w:lineRule="exact"/>
      <w:jc w:val="left"/>
    </w:pPr>
  </w:style>
  <w:style w:type="character" w:customStyle="1" w:styleId="CharChar0">
    <w:name w:val="Char Char"/>
    <w:qFormat/>
    <w:rsid w:val="00263B0D"/>
    <w:rPr>
      <w:rFonts w:ascii="宋体" w:eastAsia="宋体" w:hAnsi="Courier New" w:hint="eastAsia"/>
      <w:kern w:val="2"/>
      <w:sz w:val="21"/>
      <w:lang w:val="en-US" w:eastAsia="zh-CN" w:bidi="ar-SA"/>
    </w:rPr>
  </w:style>
  <w:style w:type="character" w:customStyle="1" w:styleId="style51">
    <w:name w:val="style51"/>
    <w:qFormat/>
    <w:rsid w:val="00263B0D"/>
    <w:rPr>
      <w:sz w:val="21"/>
      <w:szCs w:val="21"/>
    </w:rPr>
  </w:style>
  <w:style w:type="paragraph" w:customStyle="1" w:styleId="afff">
    <w:name w:val="标书_正文"/>
    <w:basedOn w:val="a"/>
    <w:qFormat/>
    <w:rsid w:val="00263B0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263B0D"/>
    <w:pPr>
      <w:spacing w:line="360" w:lineRule="auto"/>
      <w:ind w:firstLineChars="200" w:firstLine="480"/>
    </w:pPr>
    <w:rPr>
      <w:rFonts w:cs="宋体"/>
      <w:sz w:val="24"/>
      <w:szCs w:val="20"/>
    </w:rPr>
  </w:style>
  <w:style w:type="character" w:customStyle="1" w:styleId="Charf2">
    <w:name w:val="标准文本 Char"/>
    <w:link w:val="afff0"/>
    <w:qFormat/>
    <w:rsid w:val="00263B0D"/>
    <w:rPr>
      <w:rFonts w:eastAsia="宋体" w:cs="宋体"/>
      <w:kern w:val="2"/>
      <w:sz w:val="24"/>
      <w:lang w:val="en-US" w:eastAsia="zh-CN" w:bidi="ar-SA"/>
    </w:rPr>
  </w:style>
  <w:style w:type="paragraph" w:customStyle="1" w:styleId="Default">
    <w:name w:val="Default"/>
    <w:link w:val="DefaultChar"/>
    <w:qFormat/>
    <w:rsid w:val="00263B0D"/>
    <w:pPr>
      <w:widowControl w:val="0"/>
      <w:autoSpaceDE w:val="0"/>
      <w:autoSpaceDN w:val="0"/>
      <w:adjustRightInd w:val="0"/>
    </w:pPr>
    <w:rPr>
      <w:color w:val="000000"/>
      <w:sz w:val="24"/>
      <w:szCs w:val="24"/>
    </w:rPr>
  </w:style>
  <w:style w:type="paragraph" w:customStyle="1" w:styleId="afff1">
    <w:name w:val="自定义正文"/>
    <w:basedOn w:val="a"/>
    <w:link w:val="Charf3"/>
    <w:qFormat/>
    <w:rsid w:val="00263B0D"/>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263B0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263B0D"/>
    <w:pPr>
      <w:spacing w:line="360" w:lineRule="auto"/>
      <w:ind w:firstLineChars="200" w:firstLine="480"/>
    </w:pPr>
    <w:rPr>
      <w:rFonts w:cs="宋体"/>
      <w:sz w:val="24"/>
      <w:szCs w:val="20"/>
    </w:rPr>
  </w:style>
  <w:style w:type="paragraph" w:customStyle="1" w:styleId="afff2">
    <w:name w:val="自定义表格文字"/>
    <w:basedOn w:val="a"/>
    <w:qFormat/>
    <w:rsid w:val="00263B0D"/>
    <w:pPr>
      <w:spacing w:before="60" w:after="60" w:line="320" w:lineRule="exact"/>
      <w:jc w:val="left"/>
    </w:pPr>
    <w:rPr>
      <w:rFonts w:ascii="宋体" w:eastAsia="楷体_GB2312"/>
    </w:rPr>
  </w:style>
  <w:style w:type="paragraph" w:customStyle="1" w:styleId="CharCharChar1Char">
    <w:name w:val="Char Char Char1 Char"/>
    <w:basedOn w:val="a"/>
    <w:qFormat/>
    <w:rsid w:val="00263B0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263B0D"/>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263B0D"/>
    <w:rPr>
      <w:rFonts w:eastAsia="宋体"/>
      <w:kern w:val="2"/>
      <w:sz w:val="21"/>
      <w:szCs w:val="24"/>
      <w:lang w:val="en-US" w:eastAsia="zh-CN" w:bidi="ar-SA"/>
    </w:rPr>
  </w:style>
  <w:style w:type="character" w:customStyle="1" w:styleId="CharChar12">
    <w:name w:val="Char Char12"/>
    <w:qFormat/>
    <w:rsid w:val="00263B0D"/>
    <w:rPr>
      <w:rFonts w:ascii="宋体" w:eastAsia="宋体" w:hAnsi="Courier New"/>
      <w:kern w:val="2"/>
      <w:sz w:val="21"/>
      <w:lang w:val="en-US" w:eastAsia="zh-CN" w:bidi="ar-SA"/>
    </w:rPr>
  </w:style>
  <w:style w:type="character" w:customStyle="1" w:styleId="H4Char">
    <w:name w:val="H4 Char"/>
    <w:qFormat/>
    <w:rsid w:val="00263B0D"/>
    <w:rPr>
      <w:rFonts w:ascii="宋体" w:eastAsia="黑体" w:hAnsi="宋体"/>
      <w:b/>
      <w:bCs/>
      <w:color w:val="000000"/>
      <w:spacing w:val="-4"/>
      <w:kern w:val="2"/>
      <w:sz w:val="24"/>
      <w:szCs w:val="30"/>
      <w:lang w:val="en-US" w:eastAsia="zh-CN" w:bidi="ar-SA"/>
    </w:rPr>
  </w:style>
  <w:style w:type="character" w:customStyle="1" w:styleId="H5Char">
    <w:name w:val="H5 Char"/>
    <w:qFormat/>
    <w:rsid w:val="00263B0D"/>
    <w:rPr>
      <w:rFonts w:ascii="Arial" w:eastAsia="宋体" w:hAnsi="Arial"/>
      <w:sz w:val="24"/>
      <w:lang w:val="en-US" w:eastAsia="zh-CN" w:bidi="ar-SA"/>
    </w:rPr>
  </w:style>
  <w:style w:type="character" w:customStyle="1" w:styleId="CharChar8">
    <w:name w:val="Char Char8"/>
    <w:qFormat/>
    <w:rsid w:val="00263B0D"/>
    <w:rPr>
      <w:rFonts w:ascii="宋体" w:eastAsia="宋体"/>
      <w:kern w:val="2"/>
      <w:sz w:val="28"/>
      <w:lang w:val="en-US" w:eastAsia="zh-CN" w:bidi="ar-SA"/>
    </w:rPr>
  </w:style>
  <w:style w:type="character" w:customStyle="1" w:styleId="CharChar7">
    <w:name w:val="Char Char7"/>
    <w:qFormat/>
    <w:rsid w:val="00263B0D"/>
    <w:rPr>
      <w:rFonts w:eastAsia="仿宋_GB2312"/>
      <w:kern w:val="2"/>
      <w:sz w:val="24"/>
      <w:szCs w:val="24"/>
      <w:lang w:val="en-US" w:eastAsia="zh-CN" w:bidi="ar-SA"/>
    </w:rPr>
  </w:style>
  <w:style w:type="paragraph" w:customStyle="1" w:styleId="afff3">
    <w:name w:val="表内文字"/>
    <w:basedOn w:val="a"/>
    <w:qFormat/>
    <w:rsid w:val="00263B0D"/>
    <w:pPr>
      <w:jc w:val="center"/>
    </w:pPr>
    <w:rPr>
      <w:color w:val="FF0000"/>
      <w:kern w:val="0"/>
      <w:sz w:val="24"/>
    </w:rPr>
  </w:style>
  <w:style w:type="character" w:customStyle="1" w:styleId="CharChar3">
    <w:name w:val="Char Char3"/>
    <w:qFormat/>
    <w:rsid w:val="00263B0D"/>
    <w:rPr>
      <w:rFonts w:eastAsia="仿宋_GB2312"/>
      <w:kern w:val="2"/>
      <w:sz w:val="28"/>
      <w:szCs w:val="24"/>
      <w:lang w:val="en-US" w:eastAsia="zh-CN" w:bidi="ar-SA"/>
    </w:rPr>
  </w:style>
  <w:style w:type="paragraph" w:customStyle="1" w:styleId="xl25">
    <w:name w:val="xl25"/>
    <w:basedOn w:val="a"/>
    <w:qFormat/>
    <w:rsid w:val="00263B0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263B0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263B0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263B0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263B0D"/>
    <w:pPr>
      <w:tabs>
        <w:tab w:val="left" w:pos="840"/>
      </w:tabs>
      <w:spacing w:after="60"/>
      <w:ind w:left="840" w:hanging="420"/>
    </w:pPr>
    <w:rPr>
      <w:rFonts w:ascii="宋体"/>
      <w:spacing w:val="4"/>
      <w:szCs w:val="20"/>
    </w:rPr>
  </w:style>
  <w:style w:type="paragraph" w:customStyle="1" w:styleId="100">
    <w:name w:val="编10号"/>
    <w:basedOn w:val="a"/>
    <w:qFormat/>
    <w:rsid w:val="00263B0D"/>
    <w:pPr>
      <w:tabs>
        <w:tab w:val="left" w:pos="1620"/>
      </w:tabs>
      <w:ind w:left="1620" w:hanging="360"/>
    </w:pPr>
  </w:style>
  <w:style w:type="paragraph" w:customStyle="1" w:styleId="afff4">
    <w:name w:val="段"/>
    <w:basedOn w:val="a"/>
    <w:qFormat/>
    <w:rsid w:val="00263B0D"/>
    <w:pPr>
      <w:ind w:firstLine="425"/>
    </w:pPr>
    <w:rPr>
      <w:rFonts w:ascii="宋体"/>
      <w:szCs w:val="20"/>
    </w:rPr>
  </w:style>
  <w:style w:type="paragraph" w:customStyle="1" w:styleId="CharCharCharChar">
    <w:name w:val="Char Char Char Char"/>
    <w:basedOn w:val="a"/>
    <w:qFormat/>
    <w:rsid w:val="00263B0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263B0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263B0D"/>
    <w:rPr>
      <w:rFonts w:ascii="宋体" w:eastAsia="宋体" w:hAnsi="宋体" w:hint="eastAsia"/>
      <w:sz w:val="18"/>
      <w:szCs w:val="18"/>
    </w:rPr>
  </w:style>
  <w:style w:type="paragraph" w:customStyle="1" w:styleId="Char1CharCharCharCharCharChar">
    <w:name w:val="Char1 Char Char Char Char Char Char"/>
    <w:basedOn w:val="a"/>
    <w:qFormat/>
    <w:rsid w:val="00263B0D"/>
    <w:rPr>
      <w:rFonts w:ascii="Tahoma" w:hAnsi="Tahoma"/>
      <w:sz w:val="24"/>
      <w:szCs w:val="20"/>
    </w:rPr>
  </w:style>
  <w:style w:type="paragraph" w:customStyle="1" w:styleId="CharChar2CharCharCharChar">
    <w:name w:val="Char Char2 Char Char Char Char"/>
    <w:basedOn w:val="a6"/>
    <w:qFormat/>
    <w:rsid w:val="00263B0D"/>
    <w:rPr>
      <w:rFonts w:ascii="Tahoma" w:hAnsi="Tahoma"/>
      <w:sz w:val="24"/>
    </w:rPr>
  </w:style>
  <w:style w:type="paragraph" w:customStyle="1" w:styleId="CharCharChar">
    <w:name w:val="Char Char Char"/>
    <w:basedOn w:val="a6"/>
    <w:qFormat/>
    <w:rsid w:val="00263B0D"/>
    <w:rPr>
      <w:rFonts w:ascii="Tahoma" w:hAnsi="Tahoma"/>
      <w:sz w:val="24"/>
    </w:rPr>
  </w:style>
  <w:style w:type="paragraph" w:customStyle="1" w:styleId="New">
    <w:name w:val="正文缩进 New"/>
    <w:basedOn w:val="a"/>
    <w:qFormat/>
    <w:rsid w:val="00263B0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263B0D"/>
    <w:pPr>
      <w:widowControl w:val="0"/>
      <w:spacing w:line="440" w:lineRule="exact"/>
      <w:jc w:val="both"/>
    </w:pPr>
    <w:rPr>
      <w:kern w:val="2"/>
      <w:sz w:val="28"/>
      <w:szCs w:val="24"/>
    </w:rPr>
  </w:style>
  <w:style w:type="character" w:customStyle="1" w:styleId="tpccontent1">
    <w:name w:val="tpc_content1"/>
    <w:qFormat/>
    <w:rsid w:val="00263B0D"/>
    <w:rPr>
      <w:sz w:val="20"/>
      <w:szCs w:val="20"/>
    </w:rPr>
  </w:style>
  <w:style w:type="character" w:customStyle="1" w:styleId="CharChar11">
    <w:name w:val="Char Char11"/>
    <w:qFormat/>
    <w:rsid w:val="00263B0D"/>
    <w:rPr>
      <w:b/>
      <w:kern w:val="44"/>
      <w:sz w:val="44"/>
    </w:rPr>
  </w:style>
  <w:style w:type="character" w:customStyle="1" w:styleId="CharChar10">
    <w:name w:val="Char Char10"/>
    <w:qFormat/>
    <w:rsid w:val="00263B0D"/>
    <w:rPr>
      <w:b/>
      <w:kern w:val="2"/>
      <w:sz w:val="28"/>
      <w:szCs w:val="28"/>
    </w:rPr>
  </w:style>
  <w:style w:type="character" w:customStyle="1" w:styleId="CharChar9">
    <w:name w:val="Char Char9"/>
    <w:qFormat/>
    <w:rsid w:val="00263B0D"/>
    <w:rPr>
      <w:b/>
      <w:kern w:val="2"/>
      <w:sz w:val="24"/>
      <w:szCs w:val="24"/>
    </w:rPr>
  </w:style>
  <w:style w:type="paragraph" w:customStyle="1" w:styleId="CharCharChar0">
    <w:name w:val="Char Char Char 字元 字元"/>
    <w:basedOn w:val="a"/>
    <w:qFormat/>
    <w:rsid w:val="00263B0D"/>
    <w:pPr>
      <w:spacing w:line="360" w:lineRule="auto"/>
      <w:ind w:firstLineChars="200" w:firstLine="200"/>
    </w:pPr>
    <w:rPr>
      <w:szCs w:val="20"/>
    </w:rPr>
  </w:style>
  <w:style w:type="paragraph" w:customStyle="1" w:styleId="New0">
    <w:name w:val="正文 New"/>
    <w:qFormat/>
    <w:rsid w:val="00263B0D"/>
    <w:pPr>
      <w:widowControl w:val="0"/>
      <w:jc w:val="both"/>
    </w:pPr>
    <w:rPr>
      <w:kern w:val="2"/>
      <w:sz w:val="21"/>
    </w:rPr>
  </w:style>
  <w:style w:type="paragraph" w:customStyle="1" w:styleId="NewNew">
    <w:name w:val="正文 New New"/>
    <w:qFormat/>
    <w:rsid w:val="00263B0D"/>
    <w:pPr>
      <w:widowControl w:val="0"/>
      <w:jc w:val="both"/>
    </w:pPr>
    <w:rPr>
      <w:kern w:val="2"/>
      <w:sz w:val="21"/>
    </w:rPr>
  </w:style>
  <w:style w:type="character" w:customStyle="1" w:styleId="style11">
    <w:name w:val="style11"/>
    <w:qFormat/>
    <w:rsid w:val="00263B0D"/>
    <w:rPr>
      <w:b/>
      <w:bCs/>
      <w:color w:val="FF0000"/>
    </w:rPr>
  </w:style>
  <w:style w:type="character" w:customStyle="1" w:styleId="info">
    <w:name w:val="info"/>
    <w:basedOn w:val="a1"/>
    <w:qFormat/>
    <w:rsid w:val="00263B0D"/>
  </w:style>
  <w:style w:type="paragraph" w:customStyle="1" w:styleId="29">
    <w:name w:val="样式 正文缩进 + 首行缩进:  2 字符"/>
    <w:basedOn w:val="a0"/>
    <w:link w:val="2Char3"/>
    <w:qFormat/>
    <w:rsid w:val="00263B0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263B0D"/>
    <w:rPr>
      <w:rFonts w:ascii="宋体" w:eastAsia="宋体" w:hAnsi="宋体"/>
      <w:color w:val="000000"/>
      <w:sz w:val="24"/>
      <w:lang w:bidi="ar-SA"/>
    </w:rPr>
  </w:style>
  <w:style w:type="paragraph" w:customStyle="1" w:styleId="2a">
    <w:name w:val="正文2"/>
    <w:basedOn w:val="a"/>
    <w:link w:val="2Char4"/>
    <w:qFormat/>
    <w:rsid w:val="00263B0D"/>
    <w:pPr>
      <w:spacing w:before="156" w:line="360" w:lineRule="auto"/>
      <w:ind w:firstLineChars="200" w:firstLine="510"/>
    </w:pPr>
    <w:rPr>
      <w:sz w:val="24"/>
      <w:szCs w:val="20"/>
    </w:rPr>
  </w:style>
  <w:style w:type="character" w:customStyle="1" w:styleId="2Char4">
    <w:name w:val="正文2 Char"/>
    <w:link w:val="2a"/>
    <w:qFormat/>
    <w:rsid w:val="00263B0D"/>
    <w:rPr>
      <w:rFonts w:eastAsia="宋体"/>
      <w:kern w:val="2"/>
      <w:sz w:val="24"/>
      <w:lang w:val="en-US" w:eastAsia="zh-CN" w:bidi="ar-SA"/>
    </w:rPr>
  </w:style>
  <w:style w:type="paragraph" w:customStyle="1" w:styleId="p0">
    <w:name w:val="p0"/>
    <w:basedOn w:val="a"/>
    <w:qFormat/>
    <w:rsid w:val="00263B0D"/>
    <w:pPr>
      <w:widowControl/>
    </w:pPr>
    <w:rPr>
      <w:kern w:val="0"/>
      <w:szCs w:val="21"/>
    </w:rPr>
  </w:style>
  <w:style w:type="character" w:customStyle="1" w:styleId="param-name">
    <w:name w:val="param-name"/>
    <w:basedOn w:val="a1"/>
    <w:qFormat/>
    <w:rsid w:val="00263B0D"/>
  </w:style>
  <w:style w:type="character" w:customStyle="1" w:styleId="Charf4">
    <w:name w:val="日期 Char"/>
    <w:qFormat/>
    <w:rsid w:val="00263B0D"/>
    <w:rPr>
      <w:rFonts w:ascii="楷体_GB2312" w:eastAsia="楷体_GB2312"/>
      <w:b/>
      <w:kern w:val="2"/>
      <w:sz w:val="28"/>
      <w:lang w:val="en-US" w:eastAsia="zh-CN" w:bidi="ar-SA"/>
    </w:rPr>
  </w:style>
  <w:style w:type="character" w:customStyle="1" w:styleId="4Char">
    <w:name w:val="标题 4 Char"/>
    <w:qFormat/>
    <w:rsid w:val="00263B0D"/>
    <w:rPr>
      <w:rFonts w:ascii="Arial" w:eastAsia="黑体" w:hAnsi="Arial"/>
      <w:b/>
      <w:kern w:val="2"/>
      <w:sz w:val="28"/>
      <w:lang w:val="en-US" w:eastAsia="zh-CN" w:bidi="ar-SA"/>
    </w:rPr>
  </w:style>
  <w:style w:type="character" w:customStyle="1" w:styleId="6Char">
    <w:name w:val="标题 6 Char"/>
    <w:qFormat/>
    <w:rsid w:val="00263B0D"/>
    <w:rPr>
      <w:rFonts w:ascii="宋体" w:eastAsia="宋体" w:hAnsi="Arial"/>
      <w:sz w:val="24"/>
      <w:lang w:val="en-US" w:eastAsia="zh-CN" w:bidi="ar-SA"/>
    </w:rPr>
  </w:style>
  <w:style w:type="character" w:customStyle="1" w:styleId="8Char">
    <w:name w:val="标题 8 Char"/>
    <w:qFormat/>
    <w:rsid w:val="00263B0D"/>
    <w:rPr>
      <w:rFonts w:ascii="Arial" w:eastAsia="黑体" w:hAnsi="Arial"/>
      <w:sz w:val="24"/>
      <w:lang w:val="en-US" w:eastAsia="zh-CN" w:bidi="ar-SA"/>
    </w:rPr>
  </w:style>
  <w:style w:type="character" w:customStyle="1" w:styleId="9Char">
    <w:name w:val="标题 9 Char"/>
    <w:qFormat/>
    <w:rsid w:val="00263B0D"/>
    <w:rPr>
      <w:rFonts w:ascii="Arial" w:eastAsia="黑体" w:hAnsi="Arial"/>
      <w:sz w:val="24"/>
      <w:lang w:val="en-US" w:eastAsia="zh-CN" w:bidi="ar-SA"/>
    </w:rPr>
  </w:style>
  <w:style w:type="character" w:customStyle="1" w:styleId="5Char">
    <w:name w:val="标题 5 Char"/>
    <w:qFormat/>
    <w:rsid w:val="00263B0D"/>
    <w:rPr>
      <w:rFonts w:eastAsia="宋体"/>
      <w:sz w:val="24"/>
      <w:lang w:val="en-US" w:eastAsia="zh-CN" w:bidi="ar-SA"/>
    </w:rPr>
  </w:style>
  <w:style w:type="character" w:customStyle="1" w:styleId="Charf5">
    <w:name w:val="正文文本 Char"/>
    <w:qFormat/>
    <w:locked/>
    <w:rsid w:val="00263B0D"/>
    <w:rPr>
      <w:rFonts w:eastAsia="仿宋_GB2312"/>
      <w:kern w:val="2"/>
      <w:sz w:val="28"/>
      <w:szCs w:val="24"/>
      <w:lang w:val="en-US" w:eastAsia="zh-CN" w:bidi="ar-SA"/>
    </w:rPr>
  </w:style>
  <w:style w:type="character" w:customStyle="1" w:styleId="2Char5">
    <w:name w:val="正文文本缩进 2 Char"/>
    <w:qFormat/>
    <w:locked/>
    <w:rsid w:val="00263B0D"/>
    <w:rPr>
      <w:rFonts w:eastAsia="宋体"/>
      <w:kern w:val="2"/>
      <w:sz w:val="21"/>
      <w:szCs w:val="24"/>
      <w:lang w:val="en-US" w:eastAsia="zh-CN" w:bidi="ar-SA"/>
    </w:rPr>
  </w:style>
  <w:style w:type="character" w:customStyle="1" w:styleId="2Char6">
    <w:name w:val="正文文本 2 Char"/>
    <w:qFormat/>
    <w:rsid w:val="00263B0D"/>
    <w:rPr>
      <w:rFonts w:ascii="隶书" w:eastAsia="隶书"/>
      <w:bCs/>
      <w:sz w:val="72"/>
      <w:szCs w:val="84"/>
      <w:lang w:val="en-US" w:eastAsia="zh-CN" w:bidi="ar-SA"/>
    </w:rPr>
  </w:style>
  <w:style w:type="character" w:customStyle="1" w:styleId="7Char">
    <w:name w:val="标题 7 Char"/>
    <w:qFormat/>
    <w:rsid w:val="00263B0D"/>
    <w:rPr>
      <w:rFonts w:ascii="宋体" w:eastAsia="宋体" w:hAnsi="Arial"/>
      <w:b/>
      <w:sz w:val="24"/>
      <w:lang w:val="en-US" w:eastAsia="zh-CN" w:bidi="ar-SA"/>
    </w:rPr>
  </w:style>
  <w:style w:type="character" w:customStyle="1" w:styleId="Charf6">
    <w:name w:val="页眉 Char"/>
    <w:uiPriority w:val="99"/>
    <w:qFormat/>
    <w:rsid w:val="00263B0D"/>
    <w:rPr>
      <w:rFonts w:eastAsia="宋体"/>
      <w:kern w:val="2"/>
      <w:sz w:val="18"/>
      <w:szCs w:val="18"/>
      <w:lang w:val="en-US" w:eastAsia="zh-CN" w:bidi="ar-SA"/>
    </w:rPr>
  </w:style>
  <w:style w:type="character" w:customStyle="1" w:styleId="Charf7">
    <w:name w:val="批注文字 Char"/>
    <w:qFormat/>
    <w:rsid w:val="00263B0D"/>
    <w:rPr>
      <w:rFonts w:eastAsia="宋体"/>
      <w:kern w:val="2"/>
      <w:sz w:val="21"/>
      <w:szCs w:val="24"/>
      <w:lang w:val="en-US" w:eastAsia="zh-CN" w:bidi="ar-SA"/>
    </w:rPr>
  </w:style>
  <w:style w:type="character" w:customStyle="1" w:styleId="Charf8">
    <w:name w:val="汇视源正文 Char"/>
    <w:link w:val="afff5"/>
    <w:qFormat/>
    <w:rsid w:val="00263B0D"/>
    <w:rPr>
      <w:rFonts w:cs="宋体"/>
      <w:kern w:val="2"/>
      <w:sz w:val="24"/>
      <w:lang w:val="en-US" w:eastAsia="zh-CN" w:bidi="ar-SA"/>
    </w:rPr>
  </w:style>
  <w:style w:type="paragraph" w:customStyle="1" w:styleId="afff5">
    <w:name w:val="汇视源正文"/>
    <w:link w:val="Charf8"/>
    <w:qFormat/>
    <w:rsid w:val="00263B0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263B0D"/>
    <w:pPr>
      <w:tabs>
        <w:tab w:val="left" w:pos="840"/>
      </w:tabs>
      <w:spacing w:afterLines="0"/>
      <w:ind w:left="425" w:hanging="425"/>
    </w:pPr>
    <w:rPr>
      <w:rFonts w:cs="宋体"/>
    </w:rPr>
  </w:style>
  <w:style w:type="paragraph" w:customStyle="1" w:styleId="afff6">
    <w:name w:val="正文缩近"/>
    <w:basedOn w:val="a"/>
    <w:qFormat/>
    <w:rsid w:val="00263B0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263B0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263B0D"/>
    <w:rPr>
      <w:rFonts w:ascii="Calibri Light" w:eastAsia="宋体" w:hAnsi="Calibri Light"/>
      <w:b/>
      <w:bCs/>
      <w:kern w:val="2"/>
      <w:sz w:val="32"/>
      <w:szCs w:val="32"/>
      <w:lang w:val="en-US" w:eastAsia="zh-CN" w:bidi="ar-SA"/>
    </w:rPr>
  </w:style>
  <w:style w:type="character" w:customStyle="1" w:styleId="DateChar">
    <w:name w:val="Date Char"/>
    <w:qFormat/>
    <w:locked/>
    <w:rsid w:val="00263B0D"/>
    <w:rPr>
      <w:rFonts w:ascii="宋体"/>
      <w:sz w:val="21"/>
      <w:lang w:val="zh-CN"/>
    </w:rPr>
  </w:style>
  <w:style w:type="character" w:customStyle="1" w:styleId="NormalIndentChar">
    <w:name w:val="Normal Indent Char"/>
    <w:qFormat/>
    <w:locked/>
    <w:rsid w:val="00263B0D"/>
    <w:rPr>
      <w:rFonts w:ascii="宋体" w:eastAsia="宋体"/>
      <w:snapToGrid w:val="0"/>
      <w:color w:val="000000"/>
      <w:kern w:val="28"/>
      <w:sz w:val="28"/>
    </w:rPr>
  </w:style>
  <w:style w:type="character" w:customStyle="1" w:styleId="PlainTextChar">
    <w:name w:val="Plain Text Char"/>
    <w:qFormat/>
    <w:locked/>
    <w:rsid w:val="00263B0D"/>
    <w:rPr>
      <w:rFonts w:ascii="宋体" w:eastAsia="宋体" w:hAnsi="Courier New"/>
      <w:snapToGrid w:val="0"/>
      <w:sz w:val="21"/>
    </w:rPr>
  </w:style>
  <w:style w:type="character" w:customStyle="1" w:styleId="Char14">
    <w:name w:val="日期 Char1"/>
    <w:qFormat/>
    <w:rsid w:val="00263B0D"/>
    <w:rPr>
      <w:rFonts w:ascii="Times New Roman" w:eastAsia="宋体" w:hAnsi="Times New Roman" w:cs="Times New Roman"/>
      <w:sz w:val="24"/>
      <w:szCs w:val="24"/>
    </w:rPr>
  </w:style>
  <w:style w:type="character" w:customStyle="1" w:styleId="Char15">
    <w:name w:val="纯文本 Char1"/>
    <w:link w:val="15"/>
    <w:qFormat/>
    <w:rsid w:val="00263B0D"/>
    <w:rPr>
      <w:rFonts w:ascii="宋体" w:eastAsia="宋体" w:hAnsi="Courier New" w:cs="Courier New"/>
      <w:sz w:val="21"/>
      <w:szCs w:val="21"/>
    </w:rPr>
  </w:style>
  <w:style w:type="paragraph" w:customStyle="1" w:styleId="15">
    <w:name w:val="纯文本1"/>
    <w:basedOn w:val="a"/>
    <w:link w:val="Char15"/>
    <w:qFormat/>
    <w:rsid w:val="00263B0D"/>
    <w:rPr>
      <w:rFonts w:ascii="宋体" w:hAnsi="Courier New" w:cs="Courier New"/>
      <w:kern w:val="0"/>
      <w:szCs w:val="21"/>
    </w:rPr>
  </w:style>
  <w:style w:type="paragraph" w:customStyle="1" w:styleId="aspnumfaautoadjustrightr">
    <w:name w:val="aspnumfaautoadjustrightr"/>
    <w:qFormat/>
    <w:rsid w:val="00263B0D"/>
    <w:pPr>
      <w:widowControl w:val="0"/>
      <w:autoSpaceDE w:val="0"/>
      <w:autoSpaceDN w:val="0"/>
      <w:adjustRightInd w:val="0"/>
      <w:ind w:firstLine="720"/>
      <w:jc w:val="both"/>
    </w:pPr>
  </w:style>
  <w:style w:type="paragraph" w:customStyle="1" w:styleId="112">
    <w:name w:val="列出段落112"/>
    <w:basedOn w:val="a"/>
    <w:link w:val="Charf9"/>
    <w:qFormat/>
    <w:rsid w:val="00263B0D"/>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263B0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263B0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263B0D"/>
    <w:rPr>
      <w:rFonts w:ascii="Times New Roman" w:eastAsia="宋体" w:hAnsi="Times New Roman" w:cs="Times New Roman"/>
      <w:sz w:val="18"/>
      <w:szCs w:val="18"/>
    </w:rPr>
  </w:style>
  <w:style w:type="paragraph" w:customStyle="1" w:styleId="af17cgridlangnp1033langf">
    <w:name w:val="af17cgridlangnp1033langf"/>
    <w:qFormat/>
    <w:rsid w:val="00263B0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263B0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263B0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263B0D"/>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263B0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263B0D"/>
    <w:rPr>
      <w:rFonts w:ascii="Tahoma" w:hAnsi="Tahoma"/>
      <w:sz w:val="24"/>
      <w:szCs w:val="20"/>
    </w:rPr>
  </w:style>
  <w:style w:type="paragraph" w:customStyle="1" w:styleId="CharChar27">
    <w:name w:val="Char Char27"/>
    <w:basedOn w:val="a"/>
    <w:qFormat/>
    <w:rsid w:val="00263B0D"/>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263B0D"/>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263B0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263B0D"/>
    <w:rPr>
      <w:kern w:val="2"/>
      <w:sz w:val="24"/>
    </w:rPr>
  </w:style>
  <w:style w:type="character" w:customStyle="1" w:styleId="CharChar30">
    <w:name w:val="普通文字 Char Char3"/>
    <w:qFormat/>
    <w:rsid w:val="00263B0D"/>
    <w:rPr>
      <w:rFonts w:ascii="宋体" w:hAnsi="Courier New"/>
      <w:kern w:val="2"/>
      <w:sz w:val="24"/>
      <w:szCs w:val="24"/>
    </w:rPr>
  </w:style>
  <w:style w:type="character" w:customStyle="1" w:styleId="Char21">
    <w:name w:val="特点 Char2"/>
    <w:qFormat/>
    <w:rsid w:val="00263B0D"/>
    <w:rPr>
      <w:rFonts w:ascii="Times New Roman" w:eastAsia="宋体" w:hAnsi="Times New Roman" w:cs="Times New Roman"/>
      <w:szCs w:val="24"/>
    </w:rPr>
  </w:style>
  <w:style w:type="character" w:customStyle="1" w:styleId="Char6">
    <w:name w:val="批注框文本 Char"/>
    <w:basedOn w:val="a1"/>
    <w:link w:val="af"/>
    <w:qFormat/>
    <w:rsid w:val="00263B0D"/>
    <w:rPr>
      <w:kern w:val="2"/>
      <w:sz w:val="18"/>
      <w:szCs w:val="18"/>
    </w:rPr>
  </w:style>
  <w:style w:type="character" w:customStyle="1" w:styleId="3Char1">
    <w:name w:val="正文文本缩进 3 Char"/>
    <w:basedOn w:val="a1"/>
    <w:link w:val="34"/>
    <w:qFormat/>
    <w:rsid w:val="00263B0D"/>
    <w:rPr>
      <w:kern w:val="2"/>
      <w:sz w:val="16"/>
      <w:szCs w:val="16"/>
    </w:rPr>
  </w:style>
  <w:style w:type="character" w:customStyle="1" w:styleId="HTMLChar0">
    <w:name w:val="HTML 预设格式 Char"/>
    <w:basedOn w:val="a1"/>
    <w:link w:val="HTML0"/>
    <w:qFormat/>
    <w:rsid w:val="00263B0D"/>
    <w:rPr>
      <w:rFonts w:ascii="黑体" w:eastAsia="黑体" w:hAnsi="Courier New" w:cs="Courier New"/>
    </w:rPr>
  </w:style>
  <w:style w:type="character" w:customStyle="1" w:styleId="Charc">
    <w:name w:val="批注主题 Char"/>
    <w:basedOn w:val="Charf7"/>
    <w:link w:val="af9"/>
    <w:qFormat/>
    <w:rsid w:val="00263B0D"/>
    <w:rPr>
      <w:rFonts w:eastAsia="宋体"/>
      <w:b/>
      <w:bCs/>
      <w:kern w:val="2"/>
      <w:sz w:val="24"/>
      <w:szCs w:val="24"/>
      <w:lang w:val="en-US" w:eastAsia="zh-CN" w:bidi="ar-SA"/>
    </w:rPr>
  </w:style>
  <w:style w:type="character" w:customStyle="1" w:styleId="Chard">
    <w:name w:val="正文首行缩进 Char"/>
    <w:basedOn w:val="Charf5"/>
    <w:link w:val="afa"/>
    <w:qFormat/>
    <w:rsid w:val="00263B0D"/>
    <w:rPr>
      <w:rFonts w:eastAsia="仿宋_GB2312"/>
      <w:kern w:val="2"/>
      <w:sz w:val="21"/>
      <w:szCs w:val="24"/>
      <w:lang w:val="en-US" w:eastAsia="zh-CN" w:bidi="ar-SA"/>
    </w:rPr>
  </w:style>
  <w:style w:type="character" w:customStyle="1" w:styleId="2Char0">
    <w:name w:val="正文首行缩进 2 Char"/>
    <w:basedOn w:val="Char3"/>
    <w:link w:val="27"/>
    <w:qFormat/>
    <w:rsid w:val="00263B0D"/>
    <w:rPr>
      <w:rFonts w:eastAsia="宋体"/>
      <w:kern w:val="2"/>
      <w:sz w:val="21"/>
      <w:szCs w:val="24"/>
      <w:lang w:val="en-US" w:eastAsia="zh-CN" w:bidi="ar-SA"/>
    </w:rPr>
  </w:style>
  <w:style w:type="paragraph" w:customStyle="1" w:styleId="Style110">
    <w:name w:val="_Style 11"/>
    <w:basedOn w:val="a"/>
    <w:qFormat/>
    <w:rsid w:val="00263B0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263B0D"/>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263B0D"/>
    <w:rPr>
      <w:rFonts w:eastAsia="楷体_GB2312" w:cs="Lucida Sans"/>
      <w:kern w:val="2"/>
      <w:sz w:val="24"/>
      <w:szCs w:val="24"/>
    </w:rPr>
  </w:style>
  <w:style w:type="paragraph" w:customStyle="1" w:styleId="120">
    <w:name w:val="列出段落12"/>
    <w:basedOn w:val="a"/>
    <w:uiPriority w:val="1"/>
    <w:qFormat/>
    <w:rsid w:val="00263B0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263B0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263B0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263B0D"/>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263B0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263B0D"/>
    <w:rPr>
      <w:rFonts w:ascii="仿宋_GB2312" w:eastAsia="仿宋_GB2312" w:hAnsi="宋体"/>
      <w:sz w:val="31"/>
    </w:rPr>
  </w:style>
  <w:style w:type="paragraph" w:customStyle="1" w:styleId="110">
    <w:name w:val="列出段落11"/>
    <w:basedOn w:val="a"/>
    <w:qFormat/>
    <w:rsid w:val="00263B0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263B0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263B0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263B0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263B0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263B0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263B0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263B0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263B0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263B0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263B0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263B0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263B0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263B0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263B0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263B0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263B0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263B0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263B0D"/>
    <w:rPr>
      <w:bCs/>
      <w:kern w:val="44"/>
      <w:sz w:val="24"/>
      <w:szCs w:val="44"/>
    </w:rPr>
  </w:style>
  <w:style w:type="character" w:customStyle="1" w:styleId="CharChar1">
    <w:name w:val="Char Char1"/>
    <w:qFormat/>
    <w:rsid w:val="00263B0D"/>
    <w:rPr>
      <w:rFonts w:ascii="宋体" w:eastAsia="宋体" w:hAnsi="Courier New"/>
      <w:kern w:val="2"/>
      <w:sz w:val="21"/>
      <w:lang w:val="en-US" w:eastAsia="zh-CN" w:bidi="ar-SA"/>
    </w:rPr>
  </w:style>
  <w:style w:type="paragraph" w:customStyle="1" w:styleId="2c">
    <w:name w:val="列出段落2"/>
    <w:basedOn w:val="a"/>
    <w:uiPriority w:val="34"/>
    <w:qFormat/>
    <w:rsid w:val="00263B0D"/>
    <w:pPr>
      <w:spacing w:line="440" w:lineRule="exact"/>
      <w:ind w:firstLineChars="200" w:firstLine="420"/>
    </w:pPr>
    <w:rPr>
      <w:rFonts w:eastAsia="仿宋_GB2312"/>
      <w:sz w:val="24"/>
    </w:rPr>
  </w:style>
  <w:style w:type="paragraph" w:customStyle="1" w:styleId="TOC2">
    <w:name w:val="TOC 标题2"/>
    <w:basedOn w:val="1"/>
    <w:next w:val="a"/>
    <w:qFormat/>
    <w:rsid w:val="00263B0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263B0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263B0D"/>
    <w:pPr>
      <w:ind w:firstLineChars="200" w:firstLine="420"/>
    </w:pPr>
    <w:rPr>
      <w:rFonts w:ascii="Calibri" w:hAnsi="Calibri"/>
      <w:szCs w:val="22"/>
    </w:rPr>
  </w:style>
  <w:style w:type="paragraph" w:customStyle="1" w:styleId="reader-word-layerreader-word-s2-21">
    <w:name w:val="reader-word-layer reader-word-s2-21"/>
    <w:basedOn w:val="a"/>
    <w:qFormat/>
    <w:rsid w:val="00263B0D"/>
    <w:pPr>
      <w:widowControl/>
      <w:spacing w:before="100" w:beforeAutospacing="1" w:after="100" w:afterAutospacing="1"/>
      <w:jc w:val="left"/>
    </w:pPr>
    <w:rPr>
      <w:rFonts w:ascii="宋体" w:hAnsi="宋体" w:cs="宋体"/>
      <w:kern w:val="0"/>
      <w:sz w:val="24"/>
    </w:rPr>
  </w:style>
  <w:style w:type="paragraph" w:customStyle="1" w:styleId="35">
    <w:name w:val="正文3"/>
    <w:qFormat/>
    <w:rsid w:val="00263B0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263B0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263B0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263B0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263B0D"/>
    <w:rPr>
      <w:rFonts w:ascii="Tahoma" w:hAnsi="Tahoma"/>
      <w:sz w:val="24"/>
      <w:szCs w:val="20"/>
    </w:rPr>
  </w:style>
  <w:style w:type="paragraph" w:customStyle="1" w:styleId="p1">
    <w:name w:val="p1"/>
    <w:basedOn w:val="a"/>
    <w:qFormat/>
    <w:rsid w:val="00263B0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263B0D"/>
    <w:rPr>
      <w:rFonts w:ascii="宋体" w:eastAsia="宋体" w:hAnsi="宋体" w:cs="宋体" w:hint="eastAsia"/>
      <w:color w:val="000000"/>
      <w:sz w:val="22"/>
      <w:szCs w:val="22"/>
      <w:u w:val="none"/>
    </w:rPr>
  </w:style>
  <w:style w:type="character" w:customStyle="1" w:styleId="font11">
    <w:name w:val="font11"/>
    <w:basedOn w:val="a1"/>
    <w:qFormat/>
    <w:rsid w:val="00263B0D"/>
    <w:rPr>
      <w:rFonts w:ascii="宋体" w:eastAsia="宋体" w:hAnsi="宋体" w:cs="宋体" w:hint="eastAsia"/>
      <w:color w:val="FF0000"/>
      <w:sz w:val="22"/>
      <w:szCs w:val="22"/>
      <w:u w:val="none"/>
    </w:rPr>
  </w:style>
  <w:style w:type="character" w:customStyle="1" w:styleId="font41">
    <w:name w:val="font41"/>
    <w:basedOn w:val="a1"/>
    <w:qFormat/>
    <w:rsid w:val="00263B0D"/>
    <w:rPr>
      <w:rFonts w:ascii="等线" w:eastAsia="等线" w:hAnsi="等线" w:cs="等线" w:hint="default"/>
      <w:color w:val="FF0000"/>
      <w:sz w:val="22"/>
      <w:szCs w:val="22"/>
      <w:u w:val="none"/>
    </w:rPr>
  </w:style>
  <w:style w:type="character" w:customStyle="1" w:styleId="font21">
    <w:name w:val="font21"/>
    <w:basedOn w:val="a1"/>
    <w:qFormat/>
    <w:rsid w:val="00263B0D"/>
    <w:rPr>
      <w:rFonts w:ascii="等线" w:eastAsia="等线" w:hAnsi="等线" w:cs="等线" w:hint="default"/>
      <w:color w:val="000000"/>
      <w:sz w:val="22"/>
      <w:szCs w:val="22"/>
      <w:u w:val="none"/>
    </w:rPr>
  </w:style>
  <w:style w:type="character" w:customStyle="1" w:styleId="font51">
    <w:name w:val="font51"/>
    <w:basedOn w:val="a1"/>
    <w:qFormat/>
    <w:rsid w:val="00263B0D"/>
    <w:rPr>
      <w:rFonts w:ascii="等线" w:eastAsia="等线" w:hAnsi="等线" w:cs="等线" w:hint="default"/>
      <w:color w:val="FF0000"/>
      <w:sz w:val="22"/>
      <w:szCs w:val="22"/>
      <w:u w:val="none"/>
    </w:rPr>
  </w:style>
  <w:style w:type="character" w:customStyle="1" w:styleId="font61">
    <w:name w:val="font61"/>
    <w:basedOn w:val="a1"/>
    <w:qFormat/>
    <w:rsid w:val="00263B0D"/>
    <w:rPr>
      <w:rFonts w:ascii="等线" w:eastAsia="等线" w:hAnsi="等线" w:cs="等线" w:hint="default"/>
      <w:color w:val="000000"/>
      <w:sz w:val="22"/>
      <w:szCs w:val="22"/>
      <w:u w:val="none"/>
    </w:rPr>
  </w:style>
  <w:style w:type="paragraph" w:customStyle="1" w:styleId="xl69">
    <w:name w:val="xl69"/>
    <w:basedOn w:val="a"/>
    <w:qFormat/>
    <w:rsid w:val="00263B0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263B0D"/>
    <w:rPr>
      <w:color w:val="605E5C"/>
      <w:shd w:val="clear" w:color="auto" w:fill="E1DFDD"/>
    </w:rPr>
  </w:style>
  <w:style w:type="paragraph" w:customStyle="1" w:styleId="p15">
    <w:name w:val="p15"/>
    <w:basedOn w:val="a"/>
    <w:qFormat/>
    <w:rsid w:val="00263B0D"/>
    <w:pPr>
      <w:widowControl/>
      <w:adjustRightInd w:val="0"/>
    </w:pPr>
    <w:rPr>
      <w:rFonts w:ascii="宋体" w:hAnsi="宋体" w:cs="宋体"/>
      <w:kern w:val="0"/>
      <w:sz w:val="20"/>
      <w:szCs w:val="20"/>
    </w:rPr>
  </w:style>
  <w:style w:type="character" w:customStyle="1" w:styleId="bookmark-item">
    <w:name w:val="bookmark-item"/>
    <w:basedOn w:val="a1"/>
    <w:qFormat/>
    <w:rsid w:val="00263B0D"/>
  </w:style>
  <w:style w:type="paragraph" w:customStyle="1" w:styleId="indent">
    <w:name w:val="indent"/>
    <w:basedOn w:val="a"/>
    <w:qFormat/>
    <w:rsid w:val="00263B0D"/>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263B0D"/>
    <w:rPr>
      <w:rFonts w:ascii="Calibri" w:hAnsi="Calibri"/>
      <w:kern w:val="2"/>
    </w:rPr>
  </w:style>
  <w:style w:type="paragraph" w:customStyle="1" w:styleId="113">
    <w:name w:val="索引 11"/>
    <w:basedOn w:val="a"/>
    <w:next w:val="a"/>
    <w:uiPriority w:val="99"/>
    <w:qFormat/>
    <w:rsid w:val="00263B0D"/>
    <w:pPr>
      <w:spacing w:line="360" w:lineRule="auto"/>
    </w:pPr>
    <w:rPr>
      <w:rFonts w:ascii="仿宋_GB2312" w:eastAsia="仿宋_GB2312"/>
      <w:sz w:val="24"/>
      <w:szCs w:val="20"/>
    </w:rPr>
  </w:style>
  <w:style w:type="paragraph" w:customStyle="1" w:styleId="19">
    <w:name w:val="正文缩进1"/>
    <w:basedOn w:val="a"/>
    <w:next w:val="aa"/>
    <w:qFormat/>
    <w:rsid w:val="00263B0D"/>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263B0D"/>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263B0D"/>
    <w:rPr>
      <w:kern w:val="2"/>
      <w:sz w:val="18"/>
      <w:szCs w:val="18"/>
    </w:rPr>
  </w:style>
  <w:style w:type="character" w:customStyle="1" w:styleId="Char23">
    <w:name w:val="页眉 Char2"/>
    <w:uiPriority w:val="99"/>
    <w:qFormat/>
    <w:rsid w:val="00263B0D"/>
    <w:rPr>
      <w:kern w:val="2"/>
      <w:sz w:val="18"/>
      <w:szCs w:val="18"/>
    </w:rPr>
  </w:style>
  <w:style w:type="character" w:customStyle="1" w:styleId="DefaultChar">
    <w:name w:val="Default Char"/>
    <w:link w:val="Default"/>
    <w:qFormat/>
    <w:rsid w:val="00263B0D"/>
    <w:rPr>
      <w:color w:val="000000"/>
      <w:sz w:val="24"/>
      <w:szCs w:val="24"/>
    </w:rPr>
  </w:style>
  <w:style w:type="paragraph" w:customStyle="1" w:styleId="71">
    <w:name w:val="目录 71"/>
    <w:next w:val="a"/>
    <w:qFormat/>
    <w:rsid w:val="00263B0D"/>
    <w:pPr>
      <w:wordWrap w:val="0"/>
      <w:ind w:left="2550"/>
      <w:jc w:val="both"/>
    </w:pPr>
    <w:rPr>
      <w:rFonts w:ascii="宋体" w:eastAsia="Times New Roman" w:hAnsi="宋体"/>
      <w:sz w:val="21"/>
    </w:rPr>
  </w:style>
  <w:style w:type="character" w:customStyle="1" w:styleId="Char2">
    <w:name w:val="称呼 Char"/>
    <w:basedOn w:val="a1"/>
    <w:link w:val="a8"/>
    <w:qFormat/>
    <w:rsid w:val="00263B0D"/>
    <w:rPr>
      <w:rFonts w:ascii="仿宋_GB2312" w:eastAsia="仿宋_GB2312"/>
      <w:kern w:val="2"/>
      <w:sz w:val="28"/>
    </w:rPr>
  </w:style>
  <w:style w:type="character" w:customStyle="1" w:styleId="3Char0">
    <w:name w:val="正文文本 3 Char"/>
    <w:basedOn w:val="a1"/>
    <w:link w:val="30"/>
    <w:qFormat/>
    <w:rsid w:val="00263B0D"/>
    <w:rPr>
      <w:kern w:val="2"/>
      <w:sz w:val="21"/>
    </w:rPr>
  </w:style>
  <w:style w:type="character" w:customStyle="1" w:styleId="HTMLChar">
    <w:name w:val="HTML 地址 Char"/>
    <w:basedOn w:val="a1"/>
    <w:link w:val="HTML"/>
    <w:qFormat/>
    <w:rsid w:val="00263B0D"/>
    <w:rPr>
      <w:rFonts w:ascii="宋体" w:hAnsi="宋体"/>
      <w:i/>
      <w:iCs/>
      <w:sz w:val="24"/>
      <w:szCs w:val="24"/>
    </w:rPr>
  </w:style>
  <w:style w:type="character" w:customStyle="1" w:styleId="Char5">
    <w:name w:val="尾注文本 Char"/>
    <w:basedOn w:val="a1"/>
    <w:link w:val="ae"/>
    <w:qFormat/>
    <w:rsid w:val="00263B0D"/>
    <w:rPr>
      <w:kern w:val="2"/>
      <w:sz w:val="21"/>
      <w:szCs w:val="24"/>
      <w:lang w:val="zh-CN"/>
    </w:rPr>
  </w:style>
  <w:style w:type="character" w:customStyle="1" w:styleId="Char8">
    <w:name w:val="签名 Char"/>
    <w:basedOn w:val="a1"/>
    <w:link w:val="af2"/>
    <w:qFormat/>
    <w:rsid w:val="00263B0D"/>
    <w:rPr>
      <w:rFonts w:eastAsia="仿宋_GB2312"/>
      <w:sz w:val="24"/>
    </w:rPr>
  </w:style>
  <w:style w:type="character" w:customStyle="1" w:styleId="Char9">
    <w:name w:val="副标题 Char"/>
    <w:basedOn w:val="a1"/>
    <w:link w:val="af4"/>
    <w:qFormat/>
    <w:rsid w:val="00263B0D"/>
    <w:rPr>
      <w:rFonts w:ascii="Arial" w:eastAsia="隶书" w:hAnsi="Arial"/>
      <w:b/>
      <w:bCs/>
      <w:kern w:val="28"/>
      <w:sz w:val="44"/>
      <w:szCs w:val="32"/>
    </w:rPr>
  </w:style>
  <w:style w:type="character" w:customStyle="1" w:styleId="Chara">
    <w:name w:val="脚注文本 Char"/>
    <w:basedOn w:val="a1"/>
    <w:link w:val="af6"/>
    <w:qFormat/>
    <w:rsid w:val="00263B0D"/>
    <w:rPr>
      <w:rFonts w:ascii="Calibri"/>
      <w:color w:val="0000FF"/>
      <w:sz w:val="21"/>
    </w:rPr>
  </w:style>
  <w:style w:type="character" w:customStyle="1" w:styleId="Charfa">
    <w:name w:val="表格非标题文字 Char"/>
    <w:link w:val="afff7"/>
    <w:qFormat/>
    <w:rsid w:val="00263B0D"/>
    <w:rPr>
      <w:rFonts w:ascii="Futura Bk" w:hAnsi="Futura Bk"/>
      <w:kern w:val="2"/>
      <w:sz w:val="18"/>
      <w:szCs w:val="21"/>
    </w:rPr>
  </w:style>
  <w:style w:type="paragraph" w:customStyle="1" w:styleId="afff7">
    <w:name w:val="表格非标题文字"/>
    <w:link w:val="Charfa"/>
    <w:qFormat/>
    <w:rsid w:val="00263B0D"/>
    <w:pPr>
      <w:snapToGrid w:val="0"/>
      <w:spacing w:before="80" w:after="40"/>
    </w:pPr>
    <w:rPr>
      <w:rFonts w:ascii="Futura Bk" w:hAnsi="Futura Bk"/>
      <w:kern w:val="2"/>
      <w:sz w:val="18"/>
      <w:szCs w:val="21"/>
    </w:rPr>
  </w:style>
  <w:style w:type="character" w:customStyle="1" w:styleId="Charfb">
    <w:name w:val="*正文 Char"/>
    <w:link w:val="afff8"/>
    <w:qFormat/>
    <w:rsid w:val="00263B0D"/>
    <w:rPr>
      <w:rFonts w:ascii="宋体" w:hAnsi="宋体"/>
      <w:sz w:val="24"/>
    </w:rPr>
  </w:style>
  <w:style w:type="paragraph" w:customStyle="1" w:styleId="afff8">
    <w:name w:val="*正文"/>
    <w:basedOn w:val="a"/>
    <w:link w:val="Charfb"/>
    <w:qFormat/>
    <w:rsid w:val="00263B0D"/>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263B0D"/>
    <w:rPr>
      <w:rFonts w:eastAsia="宋体"/>
      <w:kern w:val="2"/>
      <w:sz w:val="21"/>
      <w:szCs w:val="24"/>
      <w:lang w:val="en-US" w:eastAsia="zh-CN" w:bidi="ar-SA"/>
    </w:rPr>
  </w:style>
  <w:style w:type="character" w:customStyle="1" w:styleId="CharChar6">
    <w:name w:val="Char Char6"/>
    <w:qFormat/>
    <w:rsid w:val="00263B0D"/>
    <w:rPr>
      <w:rFonts w:eastAsia="宋体"/>
      <w:kern w:val="2"/>
      <w:sz w:val="21"/>
      <w:szCs w:val="24"/>
      <w:lang w:val="en-US" w:eastAsia="zh-CN" w:bidi="ar-SA"/>
    </w:rPr>
  </w:style>
  <w:style w:type="character" w:customStyle="1" w:styleId="Char16">
    <w:name w:val="正文首行缩进 Char1"/>
    <w:qFormat/>
    <w:rsid w:val="00263B0D"/>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263B0D"/>
    <w:rPr>
      <w:rFonts w:ascii="仿宋_GB2312" w:eastAsia="仿宋_GB2312" w:hAnsi="仿宋_GB2312"/>
      <w:kern w:val="1"/>
      <w:sz w:val="28"/>
    </w:rPr>
  </w:style>
  <w:style w:type="character" w:customStyle="1" w:styleId="3Char10">
    <w:name w:val="标题 3 Char1"/>
    <w:qFormat/>
    <w:rsid w:val="00263B0D"/>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263B0D"/>
    <w:rPr>
      <w:rFonts w:ascii="Times New Roman" w:eastAsia="黑体" w:hAnsi="Times New Roman" w:cs="Times New Roman"/>
      <w:b/>
      <w:kern w:val="0"/>
      <w:sz w:val="24"/>
      <w:szCs w:val="24"/>
    </w:rPr>
  </w:style>
  <w:style w:type="character" w:customStyle="1" w:styleId="UChar">
    <w:name w:val="U_正文 Char"/>
    <w:link w:val="U"/>
    <w:qFormat/>
    <w:rsid w:val="00263B0D"/>
    <w:rPr>
      <w:sz w:val="24"/>
      <w:szCs w:val="24"/>
    </w:rPr>
  </w:style>
  <w:style w:type="paragraph" w:customStyle="1" w:styleId="U">
    <w:name w:val="U_正文"/>
    <w:basedOn w:val="a"/>
    <w:link w:val="UChar"/>
    <w:qFormat/>
    <w:rsid w:val="00263B0D"/>
    <w:pPr>
      <w:spacing w:beforeLines="20" w:afterLines="20" w:line="300" w:lineRule="auto"/>
      <w:ind w:firstLineChars="200" w:firstLine="200"/>
    </w:pPr>
    <w:rPr>
      <w:kern w:val="0"/>
      <w:sz w:val="24"/>
    </w:rPr>
  </w:style>
  <w:style w:type="character" w:customStyle="1" w:styleId="HTMLChar1">
    <w:name w:val="HTML 地址 Char1"/>
    <w:qFormat/>
    <w:rsid w:val="00263B0D"/>
    <w:rPr>
      <w:rFonts w:ascii="Times New Roman" w:eastAsia="宋体" w:hAnsi="Times New Roman" w:cs="Times New Roman"/>
      <w:i/>
      <w:iCs/>
      <w:szCs w:val="24"/>
    </w:rPr>
  </w:style>
  <w:style w:type="character" w:customStyle="1" w:styleId="Char17">
    <w:name w:val="批注主题 Char1"/>
    <w:qFormat/>
    <w:rsid w:val="00263B0D"/>
    <w:rPr>
      <w:b/>
      <w:bCs/>
      <w:kern w:val="2"/>
      <w:sz w:val="21"/>
      <w:szCs w:val="24"/>
    </w:rPr>
  </w:style>
  <w:style w:type="character" w:customStyle="1" w:styleId="CharChar51">
    <w:name w:val="Char Char51"/>
    <w:qFormat/>
    <w:rsid w:val="00263B0D"/>
    <w:rPr>
      <w:rFonts w:ascii="宋体" w:eastAsia="宋体" w:hAnsi="Courier New"/>
      <w:kern w:val="2"/>
      <w:sz w:val="21"/>
      <w:lang w:val="en-US" w:eastAsia="zh-CN"/>
    </w:rPr>
  </w:style>
  <w:style w:type="character" w:customStyle="1" w:styleId="Charfc">
    <w:name w:val="表正文 Char"/>
    <w:qFormat/>
    <w:rsid w:val="00263B0D"/>
    <w:rPr>
      <w:rFonts w:ascii="宋体" w:eastAsia="宋体"/>
      <w:snapToGrid w:val="0"/>
      <w:color w:val="000000"/>
      <w:kern w:val="28"/>
      <w:sz w:val="28"/>
      <w:lang w:val="en-US" w:eastAsia="zh-CN" w:bidi="ar-SA"/>
    </w:rPr>
  </w:style>
  <w:style w:type="character" w:customStyle="1" w:styleId="CharChar34">
    <w:name w:val="Char Char34"/>
    <w:uiPriority w:val="6"/>
    <w:qFormat/>
    <w:rsid w:val="00263B0D"/>
    <w:rPr>
      <w:b/>
      <w:kern w:val="1"/>
      <w:sz w:val="28"/>
      <w:szCs w:val="28"/>
    </w:rPr>
  </w:style>
  <w:style w:type="character" w:customStyle="1" w:styleId="Charfd">
    <w:name w:val="哈哈正文 Char"/>
    <w:link w:val="afff9"/>
    <w:qFormat/>
    <w:rsid w:val="00263B0D"/>
    <w:rPr>
      <w:rFonts w:ascii="宋体" w:hAnsi="宋体"/>
      <w:kern w:val="2"/>
      <w:sz w:val="24"/>
    </w:rPr>
  </w:style>
  <w:style w:type="paragraph" w:customStyle="1" w:styleId="afff9">
    <w:name w:val="哈哈正文"/>
    <w:basedOn w:val="a"/>
    <w:link w:val="Charfd"/>
    <w:qFormat/>
    <w:rsid w:val="00263B0D"/>
    <w:pPr>
      <w:spacing w:line="360" w:lineRule="auto"/>
      <w:ind w:firstLineChars="200" w:firstLine="200"/>
    </w:pPr>
    <w:rPr>
      <w:rFonts w:ascii="宋体" w:hAnsi="宋体"/>
      <w:sz w:val="24"/>
      <w:szCs w:val="20"/>
    </w:rPr>
  </w:style>
  <w:style w:type="character" w:customStyle="1" w:styleId="txt">
    <w:name w:val="txt"/>
    <w:qFormat/>
    <w:rsid w:val="00263B0D"/>
    <w:rPr>
      <w:rFonts w:ascii="仿宋_GB2312" w:eastAsia="微软雅黑"/>
      <w:b/>
      <w:kern w:val="2"/>
      <w:sz w:val="32"/>
      <w:szCs w:val="32"/>
      <w:lang w:val="en-US" w:eastAsia="zh-CN" w:bidi="ar-SA"/>
    </w:rPr>
  </w:style>
  <w:style w:type="character" w:customStyle="1" w:styleId="CharChar2">
    <w:name w:val="二级标题 Char Char"/>
    <w:qFormat/>
    <w:rsid w:val="00263B0D"/>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263B0D"/>
    <w:rPr>
      <w:b/>
      <w:kern w:val="1"/>
      <w:sz w:val="24"/>
      <w:szCs w:val="24"/>
    </w:rPr>
  </w:style>
  <w:style w:type="character" w:customStyle="1" w:styleId="PIChar1">
    <w:name w:val="PI Char1"/>
    <w:qFormat/>
    <w:rsid w:val="00263B0D"/>
    <w:rPr>
      <w:rFonts w:ascii="宋体" w:hAnsi="宋体"/>
      <w:kern w:val="2"/>
      <w:sz w:val="24"/>
      <w:szCs w:val="24"/>
    </w:rPr>
  </w:style>
  <w:style w:type="character" w:customStyle="1" w:styleId="tw4winTerm">
    <w:name w:val="tw4winTerm"/>
    <w:qFormat/>
    <w:rsid w:val="00263B0D"/>
    <w:rPr>
      <w:color w:val="0000FF"/>
    </w:rPr>
  </w:style>
  <w:style w:type="character" w:customStyle="1" w:styleId="FooterChar349d8ccd-87a8-4174-b318-483ee852d82b">
    <w:name w:val="Footer Char_349d8ccd-87a8-4174-b318-483ee852d82b"/>
    <w:qFormat/>
    <w:rsid w:val="00263B0D"/>
    <w:rPr>
      <w:rFonts w:eastAsia="宋体"/>
      <w:kern w:val="2"/>
      <w:sz w:val="18"/>
      <w:lang w:val="en-US" w:eastAsia="zh-CN" w:bidi="ar-SA"/>
    </w:rPr>
  </w:style>
  <w:style w:type="character" w:customStyle="1" w:styleId="CharChar13">
    <w:name w:val="普通文字 Char Char1"/>
    <w:qFormat/>
    <w:rsid w:val="00263B0D"/>
    <w:rPr>
      <w:rFonts w:ascii="宋体" w:hAnsi="Courier New"/>
      <w:kern w:val="2"/>
      <w:sz w:val="21"/>
    </w:rPr>
  </w:style>
  <w:style w:type="character" w:customStyle="1" w:styleId="CharChar101">
    <w:name w:val="Char Char101"/>
    <w:uiPriority w:val="6"/>
    <w:qFormat/>
    <w:rsid w:val="00263B0D"/>
    <w:rPr>
      <w:rFonts w:ascii="宋体" w:hAnsi="宋体"/>
      <w:kern w:val="2"/>
      <w:sz w:val="21"/>
      <w:szCs w:val="24"/>
      <w:lang w:val="en-US" w:eastAsia="zh-CN"/>
    </w:rPr>
  </w:style>
  <w:style w:type="character" w:customStyle="1" w:styleId="afffa">
    <w:name w:val="链接"/>
    <w:qFormat/>
    <w:rsid w:val="00263B0D"/>
    <w:rPr>
      <w:color w:val="0000FF"/>
      <w:sz w:val="21"/>
      <w:szCs w:val="21"/>
      <w:u w:val="single"/>
    </w:rPr>
  </w:style>
  <w:style w:type="character" w:customStyle="1" w:styleId="h4Char0">
    <w:name w:val="h4 Char"/>
    <w:qFormat/>
    <w:rsid w:val="00263B0D"/>
    <w:rPr>
      <w:rFonts w:ascii="Arial" w:eastAsia="黑体" w:hAnsi="Arial"/>
      <w:b/>
      <w:bCs/>
      <w:kern w:val="2"/>
      <w:sz w:val="28"/>
      <w:szCs w:val="28"/>
      <w:lang w:val="zh-CN" w:eastAsia="zh-CN" w:bidi="ar-SA"/>
    </w:rPr>
  </w:style>
  <w:style w:type="character" w:customStyle="1" w:styleId="5Char0">
    <w:name w:val="5正文 Char"/>
    <w:link w:val="56"/>
    <w:qFormat/>
    <w:rsid w:val="00263B0D"/>
    <w:rPr>
      <w:rFonts w:ascii="仿宋_GB2312" w:eastAsia="仿宋_GB2312" w:hAnsi="微软雅黑"/>
      <w:sz w:val="28"/>
      <w:szCs w:val="21"/>
    </w:rPr>
  </w:style>
  <w:style w:type="paragraph" w:customStyle="1" w:styleId="56">
    <w:name w:val="5正文"/>
    <w:basedOn w:val="a"/>
    <w:link w:val="5Char0"/>
    <w:qFormat/>
    <w:rsid w:val="00263B0D"/>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263B0D"/>
    <w:rPr>
      <w:b/>
      <w:bCs/>
      <w:kern w:val="2"/>
      <w:sz w:val="32"/>
      <w:szCs w:val="32"/>
    </w:rPr>
  </w:style>
  <w:style w:type="character" w:customStyle="1" w:styleId="6Char0">
    <w:name w:val="样式6 Char"/>
    <w:qFormat/>
    <w:rsid w:val="00263B0D"/>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263B0D"/>
    <w:rPr>
      <w:rFonts w:ascii="黑体" w:eastAsia="黑体" w:hAnsi="黑体"/>
    </w:rPr>
  </w:style>
  <w:style w:type="character" w:customStyle="1" w:styleId="Heading2HiddenChar">
    <w:name w:val="Heading 2 Hidden Char"/>
    <w:qFormat/>
    <w:rsid w:val="00263B0D"/>
    <w:rPr>
      <w:rFonts w:ascii="仿宋_GB2312" w:eastAsia="仿宋_GB2312"/>
      <w:b/>
      <w:bCs/>
      <w:kern w:val="2"/>
      <w:sz w:val="24"/>
      <w:szCs w:val="24"/>
      <w:lang w:val="zh-CN" w:eastAsia="zh-CN" w:bidi="ar-SA"/>
    </w:rPr>
  </w:style>
  <w:style w:type="character" w:customStyle="1" w:styleId="Char18">
    <w:name w:val="表正文 Char1"/>
    <w:qFormat/>
    <w:rsid w:val="00263B0D"/>
    <w:rPr>
      <w:rFonts w:ascii="宋体" w:eastAsia="宋体"/>
      <w:snapToGrid w:val="0"/>
      <w:color w:val="000000"/>
      <w:kern w:val="28"/>
      <w:sz w:val="28"/>
    </w:rPr>
  </w:style>
  <w:style w:type="character" w:customStyle="1" w:styleId="blue1">
    <w:name w:val="blue1"/>
    <w:basedOn w:val="a1"/>
    <w:qFormat/>
    <w:rsid w:val="00263B0D"/>
    <w:rPr>
      <w:rFonts w:ascii="Arial" w:eastAsia="黑体" w:hAnsi="Arial" w:cs="Arial"/>
      <w:snapToGrid w:val="0"/>
      <w:kern w:val="0"/>
      <w:szCs w:val="21"/>
    </w:rPr>
  </w:style>
  <w:style w:type="character" w:customStyle="1" w:styleId="1Char0">
    <w:name w:val="标书1 Char"/>
    <w:qFormat/>
    <w:rsid w:val="00263B0D"/>
    <w:rPr>
      <w:rFonts w:eastAsia="宋体"/>
      <w:b/>
      <w:bCs/>
      <w:kern w:val="44"/>
      <w:sz w:val="44"/>
      <w:szCs w:val="44"/>
      <w:lang w:val="en-US" w:eastAsia="zh-CN" w:bidi="ar-SA"/>
    </w:rPr>
  </w:style>
  <w:style w:type="character" w:customStyle="1" w:styleId="5Char2">
    <w:name w:val="样式5 Char"/>
    <w:qFormat/>
    <w:rsid w:val="00263B0D"/>
    <w:rPr>
      <w:rFonts w:ascii="仿宋_GB2312" w:eastAsia="仿宋_GB2312" w:hAnsi="仿宋"/>
      <w:kern w:val="2"/>
      <w:sz w:val="24"/>
      <w:szCs w:val="24"/>
    </w:rPr>
  </w:style>
  <w:style w:type="character" w:customStyle="1" w:styleId="4Char0">
    <w:name w:val="样式4 Char"/>
    <w:qFormat/>
    <w:rsid w:val="00263B0D"/>
    <w:rPr>
      <w:rFonts w:ascii="仿宋_GB2312" w:eastAsia="仿宋_GB2312" w:hAnsi="仿宋"/>
      <w:b/>
      <w:kern w:val="2"/>
      <w:sz w:val="32"/>
      <w:szCs w:val="32"/>
      <w:lang w:bidi="ar-SA"/>
    </w:rPr>
  </w:style>
  <w:style w:type="character" w:customStyle="1" w:styleId="Charfe">
    <w:name w:val="插图说明 Char"/>
    <w:qFormat/>
    <w:rsid w:val="00263B0D"/>
    <w:rPr>
      <w:rFonts w:eastAsia="黑体"/>
      <w:sz w:val="24"/>
      <w:lang w:val="en-US" w:eastAsia="zh-CN"/>
    </w:rPr>
  </w:style>
  <w:style w:type="character" w:customStyle="1" w:styleId="CharChar24">
    <w:name w:val="Char Char24"/>
    <w:uiPriority w:val="6"/>
    <w:qFormat/>
    <w:rsid w:val="00263B0D"/>
    <w:rPr>
      <w:kern w:val="1"/>
      <w:sz w:val="21"/>
    </w:rPr>
  </w:style>
  <w:style w:type="character" w:customStyle="1" w:styleId="Char1Char">
    <w:name w:val="普通文字 Char1 Char"/>
    <w:qFormat/>
    <w:rsid w:val="00263B0D"/>
    <w:rPr>
      <w:rFonts w:ascii="宋体" w:eastAsia="宋体" w:hAnsi="Courier New"/>
      <w:kern w:val="2"/>
      <w:sz w:val="21"/>
      <w:szCs w:val="24"/>
      <w:lang w:val="en-US" w:eastAsia="zh-CN" w:bidi="ar-SA"/>
    </w:rPr>
  </w:style>
  <w:style w:type="character" w:customStyle="1" w:styleId="h3Char1">
    <w:name w:val="h3 Char1"/>
    <w:qFormat/>
    <w:rsid w:val="00263B0D"/>
    <w:rPr>
      <w:rFonts w:eastAsia="宋体"/>
      <w:b/>
      <w:bCs/>
      <w:kern w:val="2"/>
      <w:sz w:val="32"/>
      <w:szCs w:val="32"/>
      <w:lang w:bidi="ar-SA"/>
    </w:rPr>
  </w:style>
  <w:style w:type="character" w:customStyle="1" w:styleId="Char19">
    <w:name w:val="标题 Char1"/>
    <w:qFormat/>
    <w:rsid w:val="00263B0D"/>
    <w:rPr>
      <w:rFonts w:ascii="Cambria" w:eastAsia="宋体" w:hAnsi="Cambria" w:cs="Times New Roman"/>
      <w:b/>
      <w:bCs/>
      <w:sz w:val="32"/>
      <w:szCs w:val="32"/>
      <w:lang w:bidi="ar-SA"/>
    </w:rPr>
  </w:style>
  <w:style w:type="character" w:customStyle="1" w:styleId="gf1Char">
    <w:name w:val="gf正文1 Char"/>
    <w:qFormat/>
    <w:rsid w:val="00263B0D"/>
    <w:rPr>
      <w:rFonts w:ascii="宋体" w:eastAsia="宋体" w:hAnsi="宋体" w:cs="宋体"/>
      <w:kern w:val="2"/>
      <w:sz w:val="24"/>
      <w:szCs w:val="24"/>
      <w:lang w:val="en-US" w:eastAsia="zh-CN" w:bidi="ar-SA"/>
    </w:rPr>
  </w:style>
  <w:style w:type="character" w:customStyle="1" w:styleId="Char1a">
    <w:name w:val="正文文本缩进 Char1"/>
    <w:qFormat/>
    <w:rsid w:val="00263B0D"/>
    <w:rPr>
      <w:rFonts w:ascii="Calibri" w:hAnsi="Calibri"/>
      <w:sz w:val="28"/>
    </w:rPr>
  </w:style>
  <w:style w:type="character" w:customStyle="1" w:styleId="NoSpacingChar">
    <w:name w:val="No Spacing Char"/>
    <w:link w:val="1a"/>
    <w:uiPriority w:val="1"/>
    <w:qFormat/>
    <w:rsid w:val="00263B0D"/>
    <w:rPr>
      <w:sz w:val="22"/>
      <w:szCs w:val="22"/>
    </w:rPr>
  </w:style>
  <w:style w:type="paragraph" w:customStyle="1" w:styleId="1a">
    <w:name w:val="无间隔1"/>
    <w:link w:val="NoSpacingChar"/>
    <w:uiPriority w:val="1"/>
    <w:qFormat/>
    <w:rsid w:val="00263B0D"/>
    <w:rPr>
      <w:sz w:val="22"/>
      <w:szCs w:val="22"/>
    </w:rPr>
  </w:style>
  <w:style w:type="character" w:customStyle="1" w:styleId="7Char0">
    <w:name w:val="样式7 Char"/>
    <w:qFormat/>
    <w:rsid w:val="00263B0D"/>
    <w:rPr>
      <w:rFonts w:ascii="仿宋_GB2312" w:eastAsia="仿宋_GB2312" w:hAnsi="仿宋"/>
      <w:b/>
      <w:kern w:val="2"/>
      <w:sz w:val="24"/>
      <w:szCs w:val="24"/>
    </w:rPr>
  </w:style>
  <w:style w:type="character" w:customStyle="1" w:styleId="font12gray1">
    <w:name w:val="font12gray1"/>
    <w:qFormat/>
    <w:rsid w:val="00263B0D"/>
    <w:rPr>
      <w:rFonts w:ascii="仿宋_GB2312" w:eastAsia="微软雅黑"/>
      <w:b/>
      <w:spacing w:val="300"/>
      <w:kern w:val="2"/>
      <w:sz w:val="18"/>
      <w:szCs w:val="18"/>
      <w:lang w:val="en-US" w:eastAsia="zh-CN" w:bidi="ar-SA"/>
    </w:rPr>
  </w:style>
  <w:style w:type="character" w:customStyle="1" w:styleId="Charff">
    <w:name w:val="表名 Char"/>
    <w:qFormat/>
    <w:rsid w:val="00263B0D"/>
    <w:rPr>
      <w:rFonts w:eastAsia="宋体"/>
      <w:b/>
      <w:bCs/>
      <w:kern w:val="2"/>
      <w:sz w:val="24"/>
      <w:szCs w:val="24"/>
      <w:lang w:val="en-US" w:eastAsia="zh-CN" w:bidi="ar-SA"/>
    </w:rPr>
  </w:style>
  <w:style w:type="character" w:customStyle="1" w:styleId="DocumentMapChar">
    <w:name w:val="Document Map Char"/>
    <w:qFormat/>
    <w:rsid w:val="00263B0D"/>
    <w:rPr>
      <w:rFonts w:eastAsia="宋体"/>
      <w:kern w:val="2"/>
      <w:sz w:val="21"/>
      <w:szCs w:val="24"/>
      <w:lang w:val="en-US" w:eastAsia="zh-CN" w:bidi="ar-SA"/>
    </w:rPr>
  </w:style>
  <w:style w:type="character" w:customStyle="1" w:styleId="Char00">
    <w:name w:val="纯文本 Char_0"/>
    <w:link w:val="00"/>
    <w:qFormat/>
    <w:rsid w:val="00263B0D"/>
    <w:rPr>
      <w:rFonts w:ascii="宋体" w:hAnsi="Courier New"/>
      <w:kern w:val="2"/>
      <w:sz w:val="21"/>
      <w:szCs w:val="21"/>
    </w:rPr>
  </w:style>
  <w:style w:type="paragraph" w:customStyle="1" w:styleId="00">
    <w:name w:val="纯文本_0_0"/>
    <w:basedOn w:val="101"/>
    <w:link w:val="Char00"/>
    <w:qFormat/>
    <w:rsid w:val="00263B0D"/>
    <w:rPr>
      <w:rFonts w:ascii="宋体" w:hAnsi="Courier New"/>
      <w:szCs w:val="21"/>
    </w:rPr>
  </w:style>
  <w:style w:type="paragraph" w:customStyle="1" w:styleId="101">
    <w:name w:val="正文_1_0"/>
    <w:qFormat/>
    <w:rsid w:val="00263B0D"/>
    <w:pPr>
      <w:widowControl w:val="0"/>
      <w:jc w:val="both"/>
    </w:pPr>
    <w:rPr>
      <w:kern w:val="2"/>
      <w:sz w:val="21"/>
      <w:szCs w:val="24"/>
    </w:rPr>
  </w:style>
  <w:style w:type="character" w:customStyle="1" w:styleId="BalloonTextChar">
    <w:name w:val="Balloon Text Char"/>
    <w:qFormat/>
    <w:rsid w:val="00263B0D"/>
    <w:rPr>
      <w:rFonts w:eastAsia="宋体"/>
      <w:kern w:val="2"/>
      <w:sz w:val="18"/>
      <w:szCs w:val="18"/>
      <w:lang w:val="en-US" w:eastAsia="zh-CN" w:bidi="ar-SA"/>
    </w:rPr>
  </w:style>
  <w:style w:type="character" w:customStyle="1" w:styleId="2Char8">
    <w:name w:val="正文 项目2 Char"/>
    <w:basedOn w:val="Charff0"/>
    <w:qFormat/>
    <w:rsid w:val="00263B0D"/>
  </w:style>
  <w:style w:type="character" w:customStyle="1" w:styleId="Charff0">
    <w:name w:val="正文 项目 Char"/>
    <w:qFormat/>
    <w:rsid w:val="00263B0D"/>
    <w:rPr>
      <w:rFonts w:ascii="仿宋_GB2312" w:eastAsia="仿宋_GB2312" w:hAnsi="仿宋_GB2312"/>
      <w:kern w:val="2"/>
      <w:sz w:val="24"/>
      <w:lang w:bidi="ar-SA"/>
    </w:rPr>
  </w:style>
  <w:style w:type="character" w:customStyle="1" w:styleId="hCharChar1">
    <w:name w:val="h Char Char1"/>
    <w:qFormat/>
    <w:rsid w:val="00263B0D"/>
    <w:rPr>
      <w:rFonts w:eastAsia="宋体"/>
      <w:kern w:val="2"/>
      <w:sz w:val="18"/>
      <w:szCs w:val="18"/>
      <w:lang w:val="en-US" w:eastAsia="zh-CN" w:bidi="ar-SA"/>
    </w:rPr>
  </w:style>
  <w:style w:type="character" w:customStyle="1" w:styleId="px14">
    <w:name w:val="px14"/>
    <w:qFormat/>
    <w:rsid w:val="00263B0D"/>
    <w:rPr>
      <w:rFonts w:ascii="仿宋_GB2312" w:eastAsia="微软雅黑" w:cs="Times New Roman"/>
      <w:b/>
      <w:kern w:val="2"/>
      <w:sz w:val="32"/>
      <w:szCs w:val="32"/>
      <w:lang w:val="en-US" w:eastAsia="zh-CN" w:bidi="ar-SA"/>
    </w:rPr>
  </w:style>
  <w:style w:type="character" w:customStyle="1" w:styleId="HTMLChar10">
    <w:name w:val="HTML 预设格式 Char1"/>
    <w:qFormat/>
    <w:rsid w:val="00263B0D"/>
    <w:rPr>
      <w:rFonts w:ascii="Courier New" w:eastAsia="宋体" w:hAnsi="Courier New" w:cs="Courier New"/>
      <w:sz w:val="20"/>
      <w:szCs w:val="20"/>
    </w:rPr>
  </w:style>
  <w:style w:type="character" w:customStyle="1" w:styleId="Char1b">
    <w:name w:val="普通文字 Char1"/>
    <w:qFormat/>
    <w:rsid w:val="00263B0D"/>
    <w:rPr>
      <w:rFonts w:ascii="宋体" w:eastAsia="宋体" w:hAnsi="Courier New"/>
      <w:kern w:val="2"/>
      <w:sz w:val="21"/>
      <w:lang w:val="en-US" w:eastAsia="zh-CN"/>
    </w:rPr>
  </w:style>
  <w:style w:type="character" w:customStyle="1" w:styleId="hei16b1">
    <w:name w:val="hei16b1"/>
    <w:qFormat/>
    <w:rsid w:val="00263B0D"/>
    <w:rPr>
      <w:rFonts w:ascii="Arial" w:hAnsi="Arial" w:cs="Arial" w:hint="default"/>
      <w:b/>
      <w:bCs/>
      <w:color w:val="000000"/>
      <w:sz w:val="24"/>
      <w:szCs w:val="24"/>
    </w:rPr>
  </w:style>
  <w:style w:type="character" w:customStyle="1" w:styleId="Charff1">
    <w:name w:val="正文（绿盟科技） Char"/>
    <w:link w:val="afffb"/>
    <w:qFormat/>
    <w:rsid w:val="00263B0D"/>
    <w:rPr>
      <w:rFonts w:ascii="Arial" w:hAnsi="Arial"/>
      <w:sz w:val="21"/>
      <w:szCs w:val="21"/>
    </w:rPr>
  </w:style>
  <w:style w:type="paragraph" w:customStyle="1" w:styleId="afffb">
    <w:name w:val="正文（绿盟科技）"/>
    <w:link w:val="Charff1"/>
    <w:qFormat/>
    <w:rsid w:val="00263B0D"/>
    <w:pPr>
      <w:spacing w:line="300" w:lineRule="auto"/>
    </w:pPr>
    <w:rPr>
      <w:rFonts w:ascii="Arial" w:hAnsi="Arial"/>
      <w:sz w:val="21"/>
      <w:szCs w:val="21"/>
    </w:rPr>
  </w:style>
  <w:style w:type="character" w:customStyle="1" w:styleId="CharChar19">
    <w:name w:val="Char Char19"/>
    <w:uiPriority w:val="6"/>
    <w:qFormat/>
    <w:rsid w:val="00263B0D"/>
    <w:rPr>
      <w:rFonts w:ascii="宋体" w:hAnsi="宋体"/>
      <w:i/>
      <w:sz w:val="24"/>
      <w:szCs w:val="24"/>
    </w:rPr>
  </w:style>
  <w:style w:type="character" w:customStyle="1" w:styleId="2d">
    <w:name w:val="标题 2 字符"/>
    <w:uiPriority w:val="1"/>
    <w:qFormat/>
    <w:rsid w:val="00263B0D"/>
    <w:rPr>
      <w:rFonts w:ascii="仿宋_GB2312" w:eastAsia="仿宋_GB2312" w:hAnsi="Times New Roman" w:cs="Times New Roman"/>
      <w:b/>
      <w:kern w:val="2"/>
      <w:sz w:val="24"/>
      <w:lang w:val="zh-CN"/>
    </w:rPr>
  </w:style>
  <w:style w:type="character" w:customStyle="1" w:styleId="CharChar72">
    <w:name w:val="Char Char72"/>
    <w:qFormat/>
    <w:rsid w:val="00263B0D"/>
    <w:rPr>
      <w:rFonts w:eastAsia="宋体"/>
      <w:kern w:val="2"/>
      <w:sz w:val="21"/>
      <w:szCs w:val="24"/>
      <w:lang w:val="en-US" w:eastAsia="zh-CN" w:bidi="ar-SA"/>
    </w:rPr>
  </w:style>
  <w:style w:type="character" w:customStyle="1" w:styleId="Char24">
    <w:name w:val="正文文本缩进 Char2"/>
    <w:qFormat/>
    <w:rsid w:val="00263B0D"/>
    <w:rPr>
      <w:rFonts w:ascii="Times New Roman" w:eastAsia="宋体" w:hAnsi="Times New Roman" w:cs="Times New Roman"/>
      <w:snapToGrid w:val="0"/>
      <w:kern w:val="0"/>
      <w:szCs w:val="24"/>
    </w:rPr>
  </w:style>
  <w:style w:type="character" w:customStyle="1" w:styleId="2Char9">
    <w:name w:val="样式2 Char"/>
    <w:qFormat/>
    <w:rsid w:val="00263B0D"/>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263B0D"/>
    <w:rPr>
      <w:sz w:val="32"/>
    </w:rPr>
  </w:style>
  <w:style w:type="paragraph" w:customStyle="1" w:styleId="afffc">
    <w:name w:val="表格名称"/>
    <w:basedOn w:val="2"/>
    <w:link w:val="858D7CFB-ED40-4347-BF05-701D383B685F"/>
    <w:qFormat/>
    <w:rsid w:val="00263B0D"/>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263B0D"/>
    <w:rPr>
      <w:rFonts w:eastAsia="宋体"/>
      <w:b/>
      <w:sz w:val="24"/>
      <w:lang w:val="en-GB" w:eastAsia="zh-CN" w:bidi="ar-SA"/>
    </w:rPr>
  </w:style>
  <w:style w:type="character" w:customStyle="1" w:styleId="c7style3">
    <w:name w:val="c7 style3"/>
    <w:qFormat/>
    <w:rsid w:val="00263B0D"/>
  </w:style>
  <w:style w:type="character" w:customStyle="1" w:styleId="3Char11">
    <w:name w:val="正文文本 3 Char1"/>
    <w:uiPriority w:val="99"/>
    <w:qFormat/>
    <w:rsid w:val="00263B0D"/>
    <w:rPr>
      <w:rFonts w:ascii="Times New Roman" w:eastAsia="宋体" w:hAnsi="Times New Roman" w:cs="Times New Roman"/>
      <w:sz w:val="16"/>
      <w:szCs w:val="16"/>
    </w:rPr>
  </w:style>
  <w:style w:type="character" w:customStyle="1" w:styleId="tw4winInternal">
    <w:name w:val="tw4winInternal"/>
    <w:qFormat/>
    <w:rsid w:val="00263B0D"/>
    <w:rPr>
      <w:rFonts w:ascii="Courier New" w:hAnsi="Courier New" w:cs="Courier New"/>
      <w:color w:val="FF0000"/>
      <w:lang w:val="en-US" w:eastAsia="zh-CN"/>
    </w:rPr>
  </w:style>
  <w:style w:type="character" w:customStyle="1" w:styleId="shadow11">
    <w:name w:val="shadow11"/>
    <w:qFormat/>
    <w:rsid w:val="00263B0D"/>
    <w:rPr>
      <w:color w:val="000000"/>
      <w:sz w:val="21"/>
    </w:rPr>
  </w:style>
  <w:style w:type="character" w:customStyle="1" w:styleId="Char30">
    <w:name w:val="正文非缩进 Char3"/>
    <w:qFormat/>
    <w:rsid w:val="00263B0D"/>
    <w:rPr>
      <w:rFonts w:ascii="宋体" w:eastAsia="宋体"/>
      <w:snapToGrid w:val="0"/>
      <w:color w:val="000000"/>
      <w:kern w:val="28"/>
      <w:sz w:val="28"/>
      <w:lang w:val="en-US" w:eastAsia="zh-CN" w:bidi="ar-SA"/>
    </w:rPr>
  </w:style>
  <w:style w:type="character" w:customStyle="1" w:styleId="Char1c">
    <w:name w:val="签名 Char1"/>
    <w:qFormat/>
    <w:rsid w:val="00263B0D"/>
    <w:rPr>
      <w:rFonts w:ascii="Times New Roman" w:eastAsia="宋体" w:hAnsi="Times New Roman" w:cs="Times New Roman"/>
      <w:szCs w:val="24"/>
    </w:rPr>
  </w:style>
  <w:style w:type="character" w:customStyle="1" w:styleId="CharChar18">
    <w:name w:val="Char Char18"/>
    <w:uiPriority w:val="6"/>
    <w:qFormat/>
    <w:rsid w:val="00263B0D"/>
    <w:rPr>
      <w:rFonts w:ascii="宋体" w:hAnsi="宋体"/>
      <w:sz w:val="28"/>
    </w:rPr>
  </w:style>
  <w:style w:type="character" w:customStyle="1" w:styleId="CharChar22">
    <w:name w:val="Char Char22"/>
    <w:uiPriority w:val="6"/>
    <w:qFormat/>
    <w:rsid w:val="00263B0D"/>
    <w:rPr>
      <w:rFonts w:ascii="宋体" w:hAnsi="宋体"/>
      <w:kern w:val="1"/>
      <w:sz w:val="24"/>
      <w:szCs w:val="24"/>
    </w:rPr>
  </w:style>
  <w:style w:type="character" w:customStyle="1" w:styleId="pt141">
    <w:name w:val="pt141"/>
    <w:qFormat/>
    <w:rsid w:val="00263B0D"/>
    <w:rPr>
      <w:color w:val="330066"/>
      <w:sz w:val="22"/>
      <w:szCs w:val="22"/>
    </w:rPr>
  </w:style>
  <w:style w:type="character" w:customStyle="1" w:styleId="CharChar611">
    <w:name w:val="Char Char611"/>
    <w:qFormat/>
    <w:rsid w:val="00263B0D"/>
    <w:rPr>
      <w:rFonts w:eastAsia="宋体"/>
      <w:kern w:val="2"/>
      <w:sz w:val="21"/>
      <w:szCs w:val="24"/>
      <w:lang w:val="en-US" w:eastAsia="zh-CN" w:bidi="ar-SA"/>
    </w:rPr>
  </w:style>
  <w:style w:type="character" w:customStyle="1" w:styleId="highlight1">
    <w:name w:val="highlight1"/>
    <w:qFormat/>
    <w:rsid w:val="00263B0D"/>
    <w:rPr>
      <w:rFonts w:ascii="仿宋_GB2312" w:eastAsia="微软雅黑"/>
      <w:b/>
      <w:kern w:val="2"/>
      <w:sz w:val="23"/>
      <w:szCs w:val="23"/>
      <w:lang w:val="en-US" w:eastAsia="zh-CN" w:bidi="ar-SA"/>
    </w:rPr>
  </w:style>
  <w:style w:type="character" w:customStyle="1" w:styleId="myChar">
    <w:name w:val="my正文 Char"/>
    <w:link w:val="my"/>
    <w:qFormat/>
    <w:rsid w:val="00263B0D"/>
    <w:rPr>
      <w:rFonts w:ascii="Tahoma" w:hAnsi="Tahoma"/>
      <w:sz w:val="24"/>
      <w:szCs w:val="24"/>
    </w:rPr>
  </w:style>
  <w:style w:type="paragraph" w:customStyle="1" w:styleId="my">
    <w:name w:val="my正文"/>
    <w:basedOn w:val="a"/>
    <w:link w:val="myChar"/>
    <w:qFormat/>
    <w:rsid w:val="00263B0D"/>
    <w:pPr>
      <w:spacing w:line="360" w:lineRule="auto"/>
      <w:ind w:firstLineChars="200" w:firstLine="480"/>
    </w:pPr>
    <w:rPr>
      <w:rFonts w:ascii="Tahoma" w:hAnsi="Tahoma"/>
      <w:kern w:val="0"/>
      <w:sz w:val="24"/>
    </w:rPr>
  </w:style>
  <w:style w:type="character" w:customStyle="1" w:styleId="Char25">
    <w:name w:val="正文缩进 Char2"/>
    <w:qFormat/>
    <w:rsid w:val="00263B0D"/>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263B0D"/>
    <w:rPr>
      <w:color w:val="0000FF"/>
      <w:sz w:val="21"/>
    </w:rPr>
  </w:style>
  <w:style w:type="character" w:customStyle="1" w:styleId="FACharChar">
    <w:name w:val="FA正文 Char Char"/>
    <w:qFormat/>
    <w:rsid w:val="00263B0D"/>
    <w:rPr>
      <w:rFonts w:hAnsi="宋体"/>
      <w:kern w:val="2"/>
      <w:sz w:val="24"/>
      <w:lang w:bidi="ar-SA"/>
    </w:rPr>
  </w:style>
  <w:style w:type="character" w:customStyle="1" w:styleId="afffd">
    <w:name w:val="纯文本 字符"/>
    <w:qFormat/>
    <w:rsid w:val="00263B0D"/>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263B0D"/>
    <w:rPr>
      <w:rFonts w:ascii="宋体" w:hAnsi="宋体"/>
      <w:b/>
      <w:bCs/>
      <w:sz w:val="28"/>
    </w:rPr>
  </w:style>
  <w:style w:type="paragraph" w:customStyle="1" w:styleId="37">
    <w:name w:val="3级"/>
    <w:basedOn w:val="3h33rdlevel3BOD0H3l3CTHeading3-oldLevel3He"/>
    <w:link w:val="3Char2"/>
    <w:qFormat/>
    <w:rsid w:val="00263B0D"/>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263B0D"/>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263B0D"/>
    <w:rPr>
      <w:rFonts w:ascii="仿宋_GB2312" w:eastAsia="微软雅黑"/>
      <w:b/>
      <w:kern w:val="2"/>
      <w:sz w:val="32"/>
      <w:szCs w:val="32"/>
      <w:lang w:val="en-US" w:eastAsia="zh-CN" w:bidi="ar-SA"/>
    </w:rPr>
  </w:style>
  <w:style w:type="character" w:customStyle="1" w:styleId="Char1d">
    <w:name w:val="文档结构图 Char1"/>
    <w:qFormat/>
    <w:rsid w:val="00263B0D"/>
    <w:rPr>
      <w:kern w:val="2"/>
      <w:sz w:val="21"/>
      <w:szCs w:val="24"/>
      <w:shd w:val="clear" w:color="auto" w:fill="000080"/>
    </w:rPr>
  </w:style>
  <w:style w:type="character" w:customStyle="1" w:styleId="H6Char">
    <w:name w:val="H6 Char"/>
    <w:qFormat/>
    <w:rsid w:val="00263B0D"/>
    <w:rPr>
      <w:rFonts w:ascii="Arial" w:eastAsia="黑体" w:hAnsi="Arial"/>
      <w:b/>
      <w:bCs/>
      <w:kern w:val="2"/>
      <w:sz w:val="24"/>
      <w:szCs w:val="24"/>
    </w:rPr>
  </w:style>
  <w:style w:type="character" w:customStyle="1" w:styleId="CharChar91">
    <w:name w:val="Char Char91"/>
    <w:qFormat/>
    <w:rsid w:val="00263B0D"/>
    <w:rPr>
      <w:rFonts w:eastAsia="宋体"/>
      <w:kern w:val="2"/>
      <w:sz w:val="18"/>
      <w:szCs w:val="18"/>
      <w:lang w:val="en-US" w:eastAsia="zh-CN" w:bidi="ar-SA"/>
    </w:rPr>
  </w:style>
  <w:style w:type="character" w:customStyle="1" w:styleId="Char1e">
    <w:name w:val="副标题 Char1"/>
    <w:qFormat/>
    <w:rsid w:val="00263B0D"/>
    <w:rPr>
      <w:rFonts w:ascii="Cambria" w:eastAsia="宋体" w:hAnsi="Cambria" w:cs="Times New Roman"/>
      <w:b/>
      <w:bCs/>
      <w:snapToGrid w:val="0"/>
      <w:kern w:val="28"/>
      <w:sz w:val="32"/>
      <w:szCs w:val="32"/>
    </w:rPr>
  </w:style>
  <w:style w:type="character" w:customStyle="1" w:styleId="bod1">
    <w:name w:val="bod1"/>
    <w:qFormat/>
    <w:rsid w:val="00263B0D"/>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263B0D"/>
    <w:rPr>
      <w:rFonts w:eastAsia="宋体"/>
      <w:b/>
      <w:bCs/>
      <w:kern w:val="2"/>
      <w:sz w:val="21"/>
      <w:szCs w:val="24"/>
      <w:lang w:val="en-US" w:eastAsia="zh-CN" w:bidi="ar-SA"/>
    </w:rPr>
  </w:style>
  <w:style w:type="character" w:customStyle="1" w:styleId="maywed421">
    <w:name w:val="maywed421"/>
    <w:qFormat/>
    <w:rsid w:val="00263B0D"/>
    <w:rPr>
      <w:color w:val="366FB6"/>
      <w:u w:val="none"/>
    </w:rPr>
  </w:style>
  <w:style w:type="character" w:customStyle="1" w:styleId="CharChar102">
    <w:name w:val="Char Char102"/>
    <w:qFormat/>
    <w:rsid w:val="00263B0D"/>
    <w:rPr>
      <w:rFonts w:ascii="宋体" w:hAnsi="宋体"/>
      <w:kern w:val="2"/>
      <w:sz w:val="21"/>
      <w:szCs w:val="24"/>
      <w:lang w:val="en-US" w:eastAsia="zh-CN"/>
    </w:rPr>
  </w:style>
  <w:style w:type="character" w:customStyle="1" w:styleId="md">
    <w:name w:val="md"/>
    <w:basedOn w:val="a1"/>
    <w:qFormat/>
    <w:rsid w:val="00263B0D"/>
    <w:rPr>
      <w:rFonts w:ascii="Arial" w:eastAsia="黑体" w:hAnsi="Arial" w:cs="Arial"/>
      <w:snapToGrid w:val="0"/>
      <w:kern w:val="0"/>
      <w:szCs w:val="21"/>
    </w:rPr>
  </w:style>
  <w:style w:type="character" w:customStyle="1" w:styleId="big1">
    <w:name w:val="big1"/>
    <w:qFormat/>
    <w:rsid w:val="00263B0D"/>
    <w:rPr>
      <w:rFonts w:ascii="宋体" w:eastAsia="宋体" w:hAnsi="宋体" w:hint="eastAsia"/>
      <w:color w:val="333333"/>
      <w:sz w:val="22"/>
      <w:szCs w:val="22"/>
    </w:rPr>
  </w:style>
  <w:style w:type="character" w:customStyle="1" w:styleId="CharChar311">
    <w:name w:val="Char Char311"/>
    <w:qFormat/>
    <w:rsid w:val="00263B0D"/>
    <w:rPr>
      <w:rFonts w:eastAsia="宋体"/>
      <w:kern w:val="2"/>
      <w:sz w:val="21"/>
      <w:szCs w:val="24"/>
      <w:lang w:val="en-US" w:eastAsia="zh-CN" w:bidi="ar-SA"/>
    </w:rPr>
  </w:style>
  <w:style w:type="character" w:customStyle="1" w:styleId="CharChar81">
    <w:name w:val="Char Char81"/>
    <w:uiPriority w:val="6"/>
    <w:qFormat/>
    <w:rsid w:val="00263B0D"/>
    <w:rPr>
      <w:rFonts w:eastAsia="宋体"/>
      <w:b/>
      <w:sz w:val="24"/>
      <w:lang w:val="en-GB" w:eastAsia="zh-CN"/>
    </w:rPr>
  </w:style>
  <w:style w:type="character" w:customStyle="1" w:styleId="3Char3">
    <w:name w:val="样式3 Char"/>
    <w:basedOn w:val="2Char9"/>
    <w:qFormat/>
    <w:rsid w:val="00263B0D"/>
  </w:style>
  <w:style w:type="character" w:customStyle="1" w:styleId="2Char11">
    <w:name w:val="正文首行缩进 2 Char1"/>
    <w:qFormat/>
    <w:rsid w:val="00263B0D"/>
    <w:rPr>
      <w:rFonts w:ascii="Times New Roman" w:eastAsia="宋体" w:hAnsi="Times New Roman" w:cs="Times New Roman"/>
      <w:kern w:val="2"/>
      <w:sz w:val="24"/>
      <w:szCs w:val="24"/>
    </w:rPr>
  </w:style>
  <w:style w:type="character" w:customStyle="1" w:styleId="Char26">
    <w:name w:val="副标题 Char2"/>
    <w:qFormat/>
    <w:rsid w:val="00263B0D"/>
    <w:rPr>
      <w:rFonts w:ascii="Cambria" w:eastAsia="宋体" w:hAnsi="Cambria" w:cs="Times New Roman"/>
      <w:b/>
      <w:bCs/>
      <w:snapToGrid w:val="0"/>
      <w:kern w:val="28"/>
      <w:sz w:val="32"/>
      <w:szCs w:val="32"/>
    </w:rPr>
  </w:style>
  <w:style w:type="character" w:customStyle="1" w:styleId="4-dyfChar">
    <w:name w:val="标题4-dyf Char"/>
    <w:link w:val="4-dyf"/>
    <w:qFormat/>
    <w:rsid w:val="00263B0D"/>
    <w:rPr>
      <w:rFonts w:ascii="Cambria" w:hAnsi="Cambria"/>
      <w:b/>
      <w:bCs/>
      <w:color w:val="000000"/>
      <w:kern w:val="2"/>
      <w:sz w:val="21"/>
      <w:szCs w:val="21"/>
    </w:rPr>
  </w:style>
  <w:style w:type="paragraph" w:customStyle="1" w:styleId="4-dyf">
    <w:name w:val="标题4-dyf"/>
    <w:basedOn w:val="4"/>
    <w:link w:val="4-dyfChar"/>
    <w:qFormat/>
    <w:rsid w:val="00263B0D"/>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263B0D"/>
    <w:rPr>
      <w:rFonts w:ascii="宋体" w:eastAsia="宋体" w:hAnsi="宋体"/>
      <w:color w:val="333333"/>
      <w:sz w:val="21"/>
      <w:szCs w:val="21"/>
      <w:u w:val="none"/>
    </w:rPr>
  </w:style>
  <w:style w:type="character" w:customStyle="1" w:styleId="Charff2">
    <w:name w:val="冯 Char"/>
    <w:link w:val="afffe"/>
    <w:qFormat/>
    <w:rsid w:val="00263B0D"/>
    <w:rPr>
      <w:rFonts w:ascii="宋体" w:hAnsi="宋体"/>
      <w:color w:val="000000"/>
      <w:sz w:val="24"/>
      <w:szCs w:val="24"/>
    </w:rPr>
  </w:style>
  <w:style w:type="paragraph" w:customStyle="1" w:styleId="afffe">
    <w:name w:val="冯"/>
    <w:basedOn w:val="a"/>
    <w:link w:val="Charff2"/>
    <w:qFormat/>
    <w:rsid w:val="00263B0D"/>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263B0D"/>
    <w:rPr>
      <w:rFonts w:eastAsia="宋体"/>
      <w:kern w:val="2"/>
      <w:sz w:val="18"/>
      <w:szCs w:val="18"/>
      <w:lang w:val="en-US" w:eastAsia="zh-CN" w:bidi="ar-SA"/>
    </w:rPr>
  </w:style>
  <w:style w:type="character" w:customStyle="1" w:styleId="Char31">
    <w:name w:val="普通文字 Char3"/>
    <w:qFormat/>
    <w:rsid w:val="00263B0D"/>
    <w:rPr>
      <w:rFonts w:ascii="宋体" w:eastAsia="宋体" w:hAnsi="Courier New"/>
      <w:kern w:val="2"/>
      <w:sz w:val="21"/>
      <w:lang w:val="en-US" w:eastAsia="zh-CN" w:bidi="ar-SA"/>
    </w:rPr>
  </w:style>
  <w:style w:type="character" w:customStyle="1" w:styleId="Charff3">
    <w:name w:val="公文正文 Char"/>
    <w:qFormat/>
    <w:rsid w:val="00263B0D"/>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263B0D"/>
    <w:rPr>
      <w:rFonts w:ascii="宋体"/>
      <w:kern w:val="2"/>
      <w:sz w:val="24"/>
      <w:lang w:val="zh-CN"/>
    </w:rPr>
  </w:style>
  <w:style w:type="character" w:customStyle="1" w:styleId="PIChar">
    <w:name w:val="PI Char"/>
    <w:qFormat/>
    <w:rsid w:val="00263B0D"/>
    <w:rPr>
      <w:rFonts w:ascii="宋体" w:eastAsia="宋体" w:hAnsi="宋体"/>
      <w:kern w:val="2"/>
      <w:sz w:val="24"/>
      <w:szCs w:val="24"/>
      <w:lang w:val="en-US" w:eastAsia="zh-CN" w:bidi="ar-SA"/>
    </w:rPr>
  </w:style>
  <w:style w:type="character" w:customStyle="1" w:styleId="style91">
    <w:name w:val="style91"/>
    <w:qFormat/>
    <w:rsid w:val="00263B0D"/>
    <w:rPr>
      <w:color w:val="333333"/>
    </w:rPr>
  </w:style>
  <w:style w:type="character" w:customStyle="1" w:styleId="Char27">
    <w:name w:val="列出段落 Char2"/>
    <w:uiPriority w:val="34"/>
    <w:qFormat/>
    <w:rsid w:val="00263B0D"/>
    <w:rPr>
      <w:rFonts w:ascii="Calibri" w:hAnsi="Calibri"/>
      <w:kern w:val="2"/>
      <w:sz w:val="28"/>
    </w:rPr>
  </w:style>
  <w:style w:type="character" w:customStyle="1" w:styleId="mdeck">
    <w:name w:val="mdeck"/>
    <w:qFormat/>
    <w:rsid w:val="00263B0D"/>
    <w:rPr>
      <w:rFonts w:ascii="仿宋_GB2312" w:eastAsia="微软雅黑"/>
      <w:b/>
      <w:kern w:val="2"/>
      <w:sz w:val="32"/>
      <w:szCs w:val="32"/>
      <w:lang w:val="en-US" w:eastAsia="zh-CN" w:bidi="ar-SA"/>
    </w:rPr>
  </w:style>
  <w:style w:type="character" w:customStyle="1" w:styleId="unnamed11">
    <w:name w:val="unnamed11"/>
    <w:qFormat/>
    <w:rsid w:val="00263B0D"/>
    <w:rPr>
      <w:sz w:val="20"/>
      <w:szCs w:val="20"/>
    </w:rPr>
  </w:style>
  <w:style w:type="character" w:customStyle="1" w:styleId="Char28">
    <w:name w:val="正文文本 Char2"/>
    <w:uiPriority w:val="99"/>
    <w:qFormat/>
    <w:rsid w:val="00263B0D"/>
    <w:rPr>
      <w:rFonts w:ascii="Times New Roman" w:eastAsia="宋体" w:hAnsi="Times New Roman" w:cs="Times New Roman"/>
      <w:snapToGrid w:val="0"/>
      <w:kern w:val="0"/>
      <w:szCs w:val="24"/>
    </w:rPr>
  </w:style>
  <w:style w:type="character" w:customStyle="1" w:styleId="Charff4">
    <w:name w:val="标书正文格式 Char"/>
    <w:qFormat/>
    <w:rsid w:val="00263B0D"/>
    <w:rPr>
      <w:rFonts w:eastAsia="楷体_GB2312"/>
      <w:kern w:val="2"/>
      <w:sz w:val="24"/>
      <w:szCs w:val="24"/>
      <w:lang w:bidi="ar-SA"/>
    </w:rPr>
  </w:style>
  <w:style w:type="character" w:customStyle="1" w:styleId="ca-131">
    <w:name w:val="ca-131"/>
    <w:qFormat/>
    <w:rsid w:val="00263B0D"/>
    <w:rPr>
      <w:rFonts w:ascii="仿宋_GB2312" w:eastAsia="仿宋_GB2312" w:hint="eastAsia"/>
      <w:b/>
      <w:bCs/>
      <w:color w:val="000000"/>
      <w:spacing w:val="-20"/>
      <w:sz w:val="24"/>
      <w:szCs w:val="24"/>
    </w:rPr>
  </w:style>
  <w:style w:type="character" w:customStyle="1" w:styleId="tw4winMark">
    <w:name w:val="tw4winMark"/>
    <w:qFormat/>
    <w:rsid w:val="00263B0D"/>
    <w:rPr>
      <w:rFonts w:ascii="Courier New" w:hAnsi="Courier New" w:cs="Courier New"/>
      <w:vanish/>
      <w:color w:val="800080"/>
      <w:sz w:val="24"/>
      <w:szCs w:val="24"/>
      <w:vertAlign w:val="subscript"/>
    </w:rPr>
  </w:style>
  <w:style w:type="character" w:customStyle="1" w:styleId="Charff5">
    <w:name w:val="正文样式 Char"/>
    <w:link w:val="affff"/>
    <w:qFormat/>
    <w:rsid w:val="00263B0D"/>
    <w:rPr>
      <w:rFonts w:ascii="Calibri" w:hAnsi="Calibri"/>
      <w:sz w:val="24"/>
      <w:szCs w:val="24"/>
    </w:rPr>
  </w:style>
  <w:style w:type="paragraph" w:customStyle="1" w:styleId="affff">
    <w:name w:val="正文样式"/>
    <w:basedOn w:val="a"/>
    <w:link w:val="Charff5"/>
    <w:qFormat/>
    <w:rsid w:val="00263B0D"/>
    <w:pPr>
      <w:spacing w:line="360" w:lineRule="auto"/>
      <w:ind w:firstLineChars="200" w:firstLine="480"/>
    </w:pPr>
    <w:rPr>
      <w:rFonts w:ascii="Calibri" w:hAnsi="Calibri"/>
      <w:kern w:val="0"/>
      <w:sz w:val="24"/>
    </w:rPr>
  </w:style>
  <w:style w:type="character" w:customStyle="1" w:styleId="Char32">
    <w:name w:val="表正文 Char3"/>
    <w:qFormat/>
    <w:rsid w:val="00263B0D"/>
    <w:rPr>
      <w:rFonts w:eastAsia="宋体"/>
    </w:rPr>
  </w:style>
  <w:style w:type="character" w:customStyle="1" w:styleId="Charff6">
    <w:name w:val="正文 编号 Char"/>
    <w:qFormat/>
    <w:rsid w:val="00263B0D"/>
    <w:rPr>
      <w:rFonts w:ascii="仿宋_GB2312" w:eastAsia="仿宋_GB2312" w:hAnsi="仿宋_GB2312"/>
      <w:kern w:val="2"/>
      <w:sz w:val="24"/>
      <w:lang w:bidi="ar-SA"/>
    </w:rPr>
  </w:style>
  <w:style w:type="character" w:customStyle="1" w:styleId="question-title2">
    <w:name w:val="question-title2"/>
    <w:uiPriority w:val="6"/>
    <w:qFormat/>
    <w:rsid w:val="00263B0D"/>
    <w:rPr>
      <w:rFonts w:ascii="Arial" w:eastAsia="黑体" w:hAnsi="Arial" w:cs="Arial"/>
      <w:snapToGrid w:val="0"/>
      <w:kern w:val="0"/>
      <w:szCs w:val="21"/>
    </w:rPr>
  </w:style>
  <w:style w:type="character" w:customStyle="1" w:styleId="gf1CharChar">
    <w:name w:val="gf正文1 Char Char"/>
    <w:link w:val="gf1"/>
    <w:qFormat/>
    <w:rsid w:val="00263B0D"/>
    <w:rPr>
      <w:rFonts w:ascii="宋体" w:hAnsi="宋体" w:cs="宋体"/>
      <w:kern w:val="2"/>
      <w:sz w:val="24"/>
      <w:szCs w:val="24"/>
    </w:rPr>
  </w:style>
  <w:style w:type="paragraph" w:customStyle="1" w:styleId="gf1">
    <w:name w:val="gf正文1"/>
    <w:basedOn w:val="a"/>
    <w:link w:val="gf1CharChar"/>
    <w:qFormat/>
    <w:rsid w:val="00263B0D"/>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263B0D"/>
    <w:rPr>
      <w:rFonts w:ascii="宋体" w:hAnsi="宋体"/>
      <w:kern w:val="1"/>
      <w:sz w:val="21"/>
    </w:rPr>
  </w:style>
  <w:style w:type="character" w:customStyle="1" w:styleId="Char33">
    <w:name w:val="正文缩进 Char3"/>
    <w:qFormat/>
    <w:rsid w:val="00263B0D"/>
    <w:rPr>
      <w:rFonts w:ascii="宋体" w:eastAsia="宋体"/>
      <w:snapToGrid w:val="0"/>
      <w:color w:val="000000"/>
      <w:kern w:val="28"/>
      <w:sz w:val="28"/>
      <w:lang w:val="en-US" w:eastAsia="zh-CN" w:bidi="ar-SA"/>
    </w:rPr>
  </w:style>
  <w:style w:type="character" w:customStyle="1" w:styleId="Char1f">
    <w:name w:val="列出段落 Char1"/>
    <w:link w:val="1b"/>
    <w:qFormat/>
    <w:rsid w:val="00263B0D"/>
    <w:rPr>
      <w:rFonts w:ascii="Calibri" w:hAnsi="Calibri"/>
      <w:sz w:val="24"/>
      <w:lang w:eastAsia="en-US"/>
    </w:rPr>
  </w:style>
  <w:style w:type="paragraph" w:customStyle="1" w:styleId="1b">
    <w:name w:val="列表1"/>
    <w:basedOn w:val="a"/>
    <w:next w:val="12"/>
    <w:link w:val="Char1f"/>
    <w:qFormat/>
    <w:rsid w:val="00263B0D"/>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263B0D"/>
    <w:rPr>
      <w:rFonts w:eastAsia="宋体"/>
      <w:kern w:val="2"/>
      <w:sz w:val="21"/>
      <w:lang w:val="en-US" w:eastAsia="zh-CN" w:bidi="ar-SA"/>
    </w:rPr>
  </w:style>
  <w:style w:type="character" w:customStyle="1" w:styleId="affff0">
    <w:name w:val="列表段落 字符"/>
    <w:uiPriority w:val="99"/>
    <w:qFormat/>
    <w:rsid w:val="00263B0D"/>
  </w:style>
  <w:style w:type="character" w:customStyle="1" w:styleId="CharChar16">
    <w:name w:val="Ò³Ã¼ Char Char1"/>
    <w:qFormat/>
    <w:rsid w:val="00263B0D"/>
    <w:rPr>
      <w:rFonts w:eastAsia="宋体"/>
      <w:kern w:val="2"/>
      <w:sz w:val="18"/>
      <w:szCs w:val="18"/>
      <w:lang w:val="en-US" w:eastAsia="zh-CN" w:bidi="ar-SA"/>
    </w:rPr>
  </w:style>
  <w:style w:type="character" w:customStyle="1" w:styleId="Charff7">
    <w:name w:val="方案正文 Char"/>
    <w:qFormat/>
    <w:rsid w:val="00263B0D"/>
    <w:rPr>
      <w:rFonts w:ascii="仿宋_GB2312" w:eastAsia="仿宋_GB2312"/>
      <w:b/>
      <w:color w:val="000000"/>
      <w:kern w:val="2"/>
      <w:sz w:val="24"/>
      <w:lang w:val="en-US" w:eastAsia="zh-CN" w:bidi="ar-SA"/>
    </w:rPr>
  </w:style>
  <w:style w:type="character" w:customStyle="1" w:styleId="CharChar300">
    <w:name w:val="Char Char30"/>
    <w:uiPriority w:val="6"/>
    <w:qFormat/>
    <w:rsid w:val="00263B0D"/>
    <w:rPr>
      <w:rFonts w:ascii="Arial" w:eastAsia="黑体" w:hAnsi="Arial"/>
      <w:kern w:val="1"/>
      <w:sz w:val="21"/>
      <w:szCs w:val="21"/>
    </w:rPr>
  </w:style>
  <w:style w:type="character" w:customStyle="1" w:styleId="Char34">
    <w:name w:val="正文文本缩进 Char3"/>
    <w:qFormat/>
    <w:rsid w:val="00263B0D"/>
    <w:rPr>
      <w:rFonts w:ascii="宋体" w:hAnsi="宋体"/>
      <w:kern w:val="2"/>
      <w:sz w:val="24"/>
      <w:szCs w:val="24"/>
    </w:rPr>
  </w:style>
  <w:style w:type="character" w:customStyle="1" w:styleId="CharChar20">
    <w:name w:val="Char Char20"/>
    <w:uiPriority w:val="6"/>
    <w:qFormat/>
    <w:rsid w:val="00263B0D"/>
    <w:rPr>
      <w:kern w:val="1"/>
      <w:sz w:val="24"/>
    </w:rPr>
  </w:style>
  <w:style w:type="character" w:customStyle="1" w:styleId="tw4winExternal">
    <w:name w:val="tw4winExternal"/>
    <w:qFormat/>
    <w:rsid w:val="00263B0D"/>
    <w:rPr>
      <w:rFonts w:ascii="Courier New" w:hAnsi="Courier New" w:cs="Courier New"/>
      <w:color w:val="808080"/>
      <w:lang w:val="en-US" w:eastAsia="zh-CN"/>
    </w:rPr>
  </w:style>
  <w:style w:type="character" w:customStyle="1" w:styleId="Char29">
    <w:name w:val="批注文字 Char2"/>
    <w:uiPriority w:val="99"/>
    <w:qFormat/>
    <w:rsid w:val="00263B0D"/>
    <w:rPr>
      <w:rFonts w:ascii="Times New Roman" w:eastAsia="宋体" w:hAnsi="Times New Roman" w:cs="Times New Roman"/>
      <w:snapToGrid w:val="0"/>
      <w:kern w:val="0"/>
      <w:szCs w:val="24"/>
    </w:rPr>
  </w:style>
  <w:style w:type="character" w:customStyle="1" w:styleId="CharChar5">
    <w:name w:val="Ò³Ã¼ Char Char"/>
    <w:qFormat/>
    <w:rsid w:val="00263B0D"/>
    <w:rPr>
      <w:rFonts w:eastAsia="宋体"/>
      <w:kern w:val="2"/>
      <w:sz w:val="18"/>
      <w:lang w:val="en-US" w:eastAsia="zh-CN" w:bidi="ar-SA"/>
    </w:rPr>
  </w:style>
  <w:style w:type="character" w:customStyle="1" w:styleId="message1">
    <w:name w:val="message1"/>
    <w:qFormat/>
    <w:rsid w:val="00263B0D"/>
    <w:rPr>
      <w:rFonts w:ascii="Tahoma" w:hAnsi="Tahoma" w:cs="Tahoma" w:hint="default"/>
      <w:sz w:val="18"/>
      <w:szCs w:val="18"/>
    </w:rPr>
  </w:style>
  <w:style w:type="character" w:customStyle="1" w:styleId="CharChar23">
    <w:name w:val="Char Char23"/>
    <w:uiPriority w:val="6"/>
    <w:qFormat/>
    <w:rsid w:val="00263B0D"/>
    <w:rPr>
      <w:color w:val="0000FF"/>
      <w:sz w:val="21"/>
    </w:rPr>
  </w:style>
  <w:style w:type="character" w:customStyle="1" w:styleId="affff1">
    <w:name w:val="批注框文本 字符"/>
    <w:qFormat/>
    <w:rsid w:val="00263B0D"/>
    <w:rPr>
      <w:rFonts w:ascii="Arial" w:eastAsia="黑体" w:hAnsi="Arial" w:cs="Arial"/>
      <w:snapToGrid w:val="0"/>
      <w:kern w:val="0"/>
      <w:sz w:val="18"/>
      <w:szCs w:val="18"/>
    </w:rPr>
  </w:style>
  <w:style w:type="character" w:customStyle="1" w:styleId="Char2a">
    <w:name w:val="纯文本 Char2"/>
    <w:qFormat/>
    <w:rsid w:val="00263B0D"/>
    <w:rPr>
      <w:rFonts w:ascii="宋体" w:eastAsia="宋体" w:hAnsi="Courier New" w:cs="Courier New"/>
    </w:rPr>
  </w:style>
  <w:style w:type="character" w:customStyle="1" w:styleId="CharChar25">
    <w:name w:val="Char Char25"/>
    <w:uiPriority w:val="6"/>
    <w:qFormat/>
    <w:rsid w:val="00263B0D"/>
    <w:rPr>
      <w:rFonts w:ascii="宋体" w:hAnsi="宋体"/>
      <w:kern w:val="1"/>
      <w:sz w:val="24"/>
      <w:lang w:val="zh-CN"/>
    </w:rPr>
  </w:style>
  <w:style w:type="character" w:customStyle="1" w:styleId="CharChar411">
    <w:name w:val="Char Char411"/>
    <w:qFormat/>
    <w:rsid w:val="00263B0D"/>
    <w:rPr>
      <w:rFonts w:eastAsia="宋体"/>
      <w:b/>
      <w:sz w:val="24"/>
      <w:lang w:val="en-GB" w:eastAsia="zh-CN" w:bidi="ar-SA"/>
    </w:rPr>
  </w:style>
  <w:style w:type="character" w:customStyle="1" w:styleId="Heading7Chara37d0e69-3e77-4622-a2c5-ebb0c9c27ddf">
    <w:name w:val="Heading 7 Char_a37d0e69-3e77-4622-a2c5-ebb0c9c27ddf"/>
    <w:qFormat/>
    <w:rsid w:val="00263B0D"/>
    <w:rPr>
      <w:rFonts w:ascii="宋体" w:eastAsia="宋体" w:hAnsi="宋体"/>
      <w:b/>
      <w:bCs/>
      <w:kern w:val="2"/>
      <w:sz w:val="24"/>
      <w:szCs w:val="24"/>
      <w:lang w:val="en-US" w:eastAsia="zh-CN" w:bidi="ar-SA"/>
    </w:rPr>
  </w:style>
  <w:style w:type="character" w:customStyle="1" w:styleId="Charff8">
    <w:name w:val="此正文 Char"/>
    <w:link w:val="affff2"/>
    <w:qFormat/>
    <w:rsid w:val="00263B0D"/>
    <w:rPr>
      <w:kern w:val="2"/>
      <w:sz w:val="24"/>
      <w:szCs w:val="24"/>
    </w:rPr>
  </w:style>
  <w:style w:type="paragraph" w:customStyle="1" w:styleId="affff2">
    <w:name w:val="此正文"/>
    <w:basedOn w:val="a"/>
    <w:link w:val="Charff8"/>
    <w:qFormat/>
    <w:rsid w:val="00263B0D"/>
    <w:pPr>
      <w:spacing w:line="360" w:lineRule="auto"/>
      <w:ind w:firstLineChars="200" w:firstLine="200"/>
    </w:pPr>
    <w:rPr>
      <w:sz w:val="24"/>
    </w:rPr>
  </w:style>
  <w:style w:type="character" w:customStyle="1" w:styleId="CharChar21">
    <w:name w:val="Char Char2"/>
    <w:qFormat/>
    <w:rsid w:val="00263B0D"/>
    <w:rPr>
      <w:rFonts w:eastAsia="宋体"/>
      <w:b/>
      <w:bCs/>
      <w:kern w:val="2"/>
      <w:sz w:val="21"/>
      <w:szCs w:val="24"/>
      <w:lang w:val="en-US" w:eastAsia="zh-CN" w:bidi="ar-SA"/>
    </w:rPr>
  </w:style>
  <w:style w:type="character" w:customStyle="1" w:styleId="Footer-EvenChar1">
    <w:name w:val="Footer-Even Char1"/>
    <w:qFormat/>
    <w:rsid w:val="00263B0D"/>
    <w:rPr>
      <w:rFonts w:eastAsia="宋体"/>
      <w:kern w:val="2"/>
      <w:sz w:val="18"/>
      <w:szCs w:val="18"/>
      <w:lang w:val="en-US" w:eastAsia="zh-CN" w:bidi="ar-SA"/>
    </w:rPr>
  </w:style>
  <w:style w:type="character" w:customStyle="1" w:styleId="CharChar29">
    <w:name w:val="Char Char29"/>
    <w:uiPriority w:val="6"/>
    <w:qFormat/>
    <w:rsid w:val="00263B0D"/>
    <w:rPr>
      <w:rFonts w:ascii="Arial" w:eastAsia="微软雅黑" w:hAnsi="Arial"/>
      <w:b/>
      <w:kern w:val="1"/>
      <w:sz w:val="44"/>
      <w:szCs w:val="32"/>
      <w:lang w:val="en-US" w:eastAsia="zh-CN" w:bidi="ar-SA"/>
    </w:rPr>
  </w:style>
  <w:style w:type="character" w:customStyle="1" w:styleId="Char2b">
    <w:name w:val="标题 Char2"/>
    <w:uiPriority w:val="10"/>
    <w:qFormat/>
    <w:rsid w:val="00263B0D"/>
    <w:rPr>
      <w:b/>
      <w:sz w:val="24"/>
      <w:lang w:val="en-GB"/>
    </w:rPr>
  </w:style>
  <w:style w:type="character" w:customStyle="1" w:styleId="font81">
    <w:name w:val="font81"/>
    <w:qFormat/>
    <w:rsid w:val="00263B0D"/>
    <w:rPr>
      <w:rFonts w:ascii="微软雅黑" w:eastAsia="微软雅黑" w:hAnsi="微软雅黑" w:cs="微软雅黑"/>
      <w:color w:val="000000"/>
      <w:sz w:val="20"/>
      <w:szCs w:val="20"/>
      <w:u w:val="none"/>
    </w:rPr>
  </w:style>
  <w:style w:type="character" w:customStyle="1" w:styleId="CharChar312">
    <w:name w:val="Char Char312"/>
    <w:qFormat/>
    <w:rsid w:val="00263B0D"/>
    <w:rPr>
      <w:rFonts w:ascii="Times New Roman" w:eastAsia="宋体" w:hAnsi="Times New Roman" w:cs="Times New Roman"/>
      <w:b/>
      <w:kern w:val="2"/>
      <w:sz w:val="32"/>
      <w:szCs w:val="24"/>
      <w:lang w:val="en-US" w:eastAsia="zh-CN" w:bidi="ar-SA"/>
    </w:rPr>
  </w:style>
  <w:style w:type="character" w:customStyle="1" w:styleId="t21">
    <w:name w:val="t21"/>
    <w:qFormat/>
    <w:rsid w:val="00263B0D"/>
    <w:rPr>
      <w:rFonts w:ascii="仿宋_GB2312" w:eastAsia="微软雅黑"/>
      <w:b/>
      <w:kern w:val="2"/>
      <w:sz w:val="23"/>
      <w:szCs w:val="23"/>
      <w:lang w:val="en-US" w:eastAsia="zh-CN" w:bidi="ar-SA"/>
    </w:rPr>
  </w:style>
  <w:style w:type="character" w:customStyle="1" w:styleId="8Char0">
    <w:name w:val="样式8 Char"/>
    <w:qFormat/>
    <w:rsid w:val="00263B0D"/>
    <w:rPr>
      <w:rFonts w:ascii="仿宋_GB2312" w:eastAsia="仿宋_GB2312" w:hAnsi="宋体"/>
      <w:b/>
      <w:bCs/>
      <w:kern w:val="2"/>
      <w:sz w:val="24"/>
      <w:szCs w:val="24"/>
    </w:rPr>
  </w:style>
  <w:style w:type="character" w:customStyle="1" w:styleId="1c">
    <w:name w:val="正文文本 字符1"/>
    <w:qFormat/>
    <w:rsid w:val="00263B0D"/>
    <w:rPr>
      <w:rFonts w:ascii="Calibri" w:eastAsia="黑体" w:hAnsi="Calibri" w:cs="Arial"/>
      <w:snapToGrid w:val="0"/>
      <w:kern w:val="2"/>
      <w:sz w:val="28"/>
      <w:szCs w:val="21"/>
    </w:rPr>
  </w:style>
  <w:style w:type="character" w:customStyle="1" w:styleId="Charff9">
    <w:name w:val="带编号样式 Char"/>
    <w:qFormat/>
    <w:rsid w:val="00263B0D"/>
    <w:rPr>
      <w:rFonts w:ascii="仿宋_GB2312" w:eastAsia="仿宋_GB2312"/>
      <w:color w:val="000000"/>
      <w:sz w:val="24"/>
      <w:lang w:bidi="ar-SA"/>
    </w:rPr>
  </w:style>
  <w:style w:type="character" w:customStyle="1" w:styleId="unnamed31">
    <w:name w:val="unnamed31"/>
    <w:qFormat/>
    <w:rsid w:val="00263B0D"/>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263B0D"/>
    <w:rPr>
      <w:rFonts w:ascii="宋体" w:eastAsia="宋体"/>
      <w:kern w:val="2"/>
      <w:sz w:val="24"/>
      <w:szCs w:val="24"/>
      <w:lang w:val="zh-CN" w:bidi="ar-SA"/>
    </w:rPr>
  </w:style>
  <w:style w:type="character" w:customStyle="1" w:styleId="CharChara">
    <w:name w:val="文本正文 Char Char"/>
    <w:qFormat/>
    <w:rsid w:val="00263B0D"/>
    <w:rPr>
      <w:sz w:val="24"/>
      <w:lang w:bidi="ar-SA"/>
    </w:rPr>
  </w:style>
  <w:style w:type="character" w:customStyle="1" w:styleId="affff3">
    <w:name w:val="正文缩进 字符"/>
    <w:qFormat/>
    <w:rsid w:val="00263B0D"/>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263B0D"/>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263B0D"/>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263B0D"/>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263B0D"/>
    <w:rPr>
      <w:rFonts w:ascii="宋体" w:eastAsia="宋体"/>
      <w:snapToGrid w:val="0"/>
      <w:color w:val="000000"/>
      <w:kern w:val="28"/>
      <w:sz w:val="28"/>
      <w:lang w:val="en-US" w:eastAsia="zh-CN" w:bidi="ar-SA"/>
    </w:rPr>
  </w:style>
  <w:style w:type="character" w:customStyle="1" w:styleId="CharChar50">
    <w:name w:val="Char Char5"/>
    <w:qFormat/>
    <w:rsid w:val="00263B0D"/>
    <w:rPr>
      <w:rFonts w:ascii="宋体" w:eastAsia="宋体" w:hAnsi="Courier New"/>
      <w:kern w:val="2"/>
      <w:sz w:val="21"/>
      <w:lang w:val="en-US" w:eastAsia="zh-CN"/>
    </w:rPr>
  </w:style>
  <w:style w:type="character" w:customStyle="1" w:styleId="Char1f0">
    <w:name w:val="称呼 Char1"/>
    <w:qFormat/>
    <w:rsid w:val="00263B0D"/>
    <w:rPr>
      <w:rFonts w:ascii="Times New Roman" w:eastAsia="宋体" w:hAnsi="Times New Roman" w:cs="Times New Roman"/>
      <w:szCs w:val="24"/>
    </w:rPr>
  </w:style>
  <w:style w:type="character" w:customStyle="1" w:styleId="1Char1">
    <w:name w:val="正文1 Char"/>
    <w:qFormat/>
    <w:rsid w:val="00263B0D"/>
    <w:rPr>
      <w:rFonts w:ascii="宋体" w:eastAsia="宋体"/>
      <w:snapToGrid w:val="0"/>
      <w:color w:val="000000"/>
      <w:kern w:val="28"/>
      <w:sz w:val="28"/>
      <w:lang w:val="en-US" w:eastAsia="zh-CN" w:bidi="ar-SA"/>
    </w:rPr>
  </w:style>
  <w:style w:type="character" w:customStyle="1" w:styleId="Char1f1">
    <w:name w:val="正文缩进 Char1"/>
    <w:qFormat/>
    <w:rsid w:val="00263B0D"/>
    <w:rPr>
      <w:rFonts w:ascii="宋体" w:eastAsia="宋体"/>
      <w:snapToGrid w:val="0"/>
      <w:color w:val="000000"/>
      <w:kern w:val="28"/>
      <w:sz w:val="28"/>
      <w:lang w:val="en-US" w:eastAsia="zh-CN" w:bidi="ar-SA"/>
    </w:rPr>
  </w:style>
  <w:style w:type="character" w:customStyle="1" w:styleId="CharChar26">
    <w:name w:val="Char Char26"/>
    <w:uiPriority w:val="6"/>
    <w:qFormat/>
    <w:rsid w:val="00263B0D"/>
    <w:rPr>
      <w:kern w:val="1"/>
      <w:sz w:val="21"/>
      <w:szCs w:val="24"/>
    </w:rPr>
  </w:style>
  <w:style w:type="character" w:customStyle="1" w:styleId="ItemListChar">
    <w:name w:val="Item List Char"/>
    <w:link w:val="ItemList"/>
    <w:qFormat/>
    <w:rsid w:val="00263B0D"/>
    <w:rPr>
      <w:rFonts w:ascii="Arial"/>
      <w:bCs/>
      <w:sz w:val="21"/>
      <w:szCs w:val="21"/>
    </w:rPr>
  </w:style>
  <w:style w:type="paragraph" w:customStyle="1" w:styleId="ItemList">
    <w:name w:val="Item List"/>
    <w:link w:val="ItemListChar"/>
    <w:qFormat/>
    <w:rsid w:val="00263B0D"/>
    <w:pPr>
      <w:spacing w:after="156" w:line="360" w:lineRule="auto"/>
      <w:ind w:firstLineChars="202" w:firstLine="424"/>
      <w:jc w:val="both"/>
    </w:pPr>
    <w:rPr>
      <w:rFonts w:ascii="Arial"/>
      <w:bCs/>
      <w:sz w:val="21"/>
      <w:szCs w:val="21"/>
    </w:rPr>
  </w:style>
  <w:style w:type="character" w:customStyle="1" w:styleId="Char1f2">
    <w:name w:val="批注框文本 Char1"/>
    <w:qFormat/>
    <w:rsid w:val="00263B0D"/>
    <w:rPr>
      <w:rFonts w:ascii="Times New Roman" w:eastAsia="宋体" w:hAnsi="Times New Roman" w:cs="Times New Roman"/>
      <w:sz w:val="18"/>
      <w:szCs w:val="18"/>
    </w:rPr>
  </w:style>
  <w:style w:type="character" w:customStyle="1" w:styleId="h3Char">
    <w:name w:val="h3 Char"/>
    <w:qFormat/>
    <w:rsid w:val="00263B0D"/>
    <w:rPr>
      <w:rFonts w:eastAsia="宋体"/>
      <w:b/>
      <w:kern w:val="2"/>
      <w:sz w:val="32"/>
      <w:lang w:val="en-US" w:eastAsia="zh-CN" w:bidi="ar-SA"/>
    </w:rPr>
  </w:style>
  <w:style w:type="character" w:customStyle="1" w:styleId="dandyrentitle1">
    <w:name w:val="dandyren_title1"/>
    <w:qFormat/>
    <w:rsid w:val="00263B0D"/>
    <w:rPr>
      <w:b/>
      <w:bCs/>
      <w:color w:val="FF6633"/>
      <w:sz w:val="18"/>
      <w:szCs w:val="18"/>
    </w:rPr>
  </w:style>
  <w:style w:type="character" w:customStyle="1" w:styleId="CharChar31">
    <w:name w:val="Char Char31"/>
    <w:uiPriority w:val="6"/>
    <w:qFormat/>
    <w:rsid w:val="00263B0D"/>
    <w:rPr>
      <w:rFonts w:ascii="Arial" w:eastAsia="黑体" w:hAnsi="Arial"/>
      <w:kern w:val="1"/>
      <w:sz w:val="24"/>
      <w:szCs w:val="24"/>
    </w:rPr>
  </w:style>
  <w:style w:type="character" w:customStyle="1" w:styleId="hChar1">
    <w:name w:val="h Char1"/>
    <w:qFormat/>
    <w:rsid w:val="00263B0D"/>
    <w:rPr>
      <w:sz w:val="18"/>
      <w:szCs w:val="18"/>
    </w:rPr>
  </w:style>
  <w:style w:type="character" w:customStyle="1" w:styleId="solutionfonts">
    <w:name w:val="solutionfonts"/>
    <w:qFormat/>
    <w:rsid w:val="00263B0D"/>
  </w:style>
  <w:style w:type="character" w:customStyle="1" w:styleId="4Char2">
    <w:name w:val="标题 4 Char2"/>
    <w:uiPriority w:val="9"/>
    <w:qFormat/>
    <w:rsid w:val="00263B0D"/>
    <w:rPr>
      <w:rFonts w:ascii="Arial" w:eastAsia="黑体" w:hAnsi="Arial"/>
      <w:b/>
      <w:bCs/>
      <w:kern w:val="2"/>
      <w:sz w:val="28"/>
      <w:szCs w:val="28"/>
      <w:lang w:val="zh-CN"/>
    </w:rPr>
  </w:style>
  <w:style w:type="character" w:customStyle="1" w:styleId="Charffb">
    <w:name w:val="首行缩进 Char"/>
    <w:qFormat/>
    <w:rsid w:val="00263B0D"/>
    <w:rPr>
      <w:rFonts w:ascii="宋体" w:eastAsia="宋体"/>
      <w:kern w:val="2"/>
      <w:sz w:val="24"/>
      <w:lang w:val="en-US" w:eastAsia="zh-CN" w:bidi="ar-SA"/>
    </w:rPr>
  </w:style>
  <w:style w:type="character" w:customStyle="1" w:styleId="CharChar52">
    <w:name w:val="Char Char52"/>
    <w:qFormat/>
    <w:rsid w:val="00263B0D"/>
    <w:rPr>
      <w:rFonts w:ascii="宋体" w:eastAsia="宋体" w:hAnsi="Courier New"/>
      <w:kern w:val="2"/>
      <w:sz w:val="21"/>
      <w:lang w:val="en-US" w:eastAsia="zh-CN"/>
    </w:rPr>
  </w:style>
  <w:style w:type="character" w:customStyle="1" w:styleId="font31">
    <w:name w:val="font31"/>
    <w:qFormat/>
    <w:rsid w:val="00263B0D"/>
    <w:rPr>
      <w:rFonts w:ascii="仿宋" w:eastAsia="仿宋" w:hAnsi="仿宋" w:cs="仿宋" w:hint="eastAsia"/>
      <w:color w:val="000000"/>
      <w:sz w:val="20"/>
      <w:szCs w:val="20"/>
      <w:u w:val="none"/>
    </w:rPr>
  </w:style>
  <w:style w:type="character" w:customStyle="1" w:styleId="Charffc">
    <w:name w:val="正文说明 Char"/>
    <w:link w:val="affff4"/>
    <w:qFormat/>
    <w:rsid w:val="00263B0D"/>
    <w:rPr>
      <w:sz w:val="24"/>
      <w:szCs w:val="24"/>
    </w:rPr>
  </w:style>
  <w:style w:type="paragraph" w:customStyle="1" w:styleId="affff4">
    <w:name w:val="正文说明"/>
    <w:basedOn w:val="a"/>
    <w:link w:val="Charffc"/>
    <w:qFormat/>
    <w:rsid w:val="00263B0D"/>
    <w:pPr>
      <w:spacing w:line="360" w:lineRule="auto"/>
    </w:pPr>
    <w:rPr>
      <w:kern w:val="0"/>
      <w:sz w:val="24"/>
    </w:rPr>
  </w:style>
  <w:style w:type="character" w:customStyle="1" w:styleId="Char1f3">
    <w:name w:val="脚注文本 Char1"/>
    <w:qFormat/>
    <w:rsid w:val="00263B0D"/>
    <w:rPr>
      <w:rFonts w:ascii="Times New Roman" w:eastAsia="宋体" w:hAnsi="Times New Roman" w:cs="Times New Roman"/>
      <w:sz w:val="18"/>
      <w:szCs w:val="18"/>
    </w:rPr>
  </w:style>
  <w:style w:type="character" w:customStyle="1" w:styleId="CharChar1211">
    <w:name w:val="Char Char1211"/>
    <w:qFormat/>
    <w:rsid w:val="00263B0D"/>
    <w:rPr>
      <w:rFonts w:ascii="仿宋_GB2312" w:eastAsia="仿宋_GB2312"/>
      <w:b/>
      <w:bCs/>
      <w:kern w:val="2"/>
      <w:sz w:val="24"/>
      <w:szCs w:val="24"/>
      <w:lang w:val="zh-CN" w:eastAsia="zh-CN" w:bidi="ar-SA"/>
    </w:rPr>
  </w:style>
  <w:style w:type="character" w:customStyle="1" w:styleId="CharChar35">
    <w:name w:val="Char Char35"/>
    <w:uiPriority w:val="6"/>
    <w:qFormat/>
    <w:rsid w:val="00263B0D"/>
    <w:rPr>
      <w:rFonts w:ascii="Arial" w:eastAsia="黑体" w:hAnsi="Arial"/>
      <w:b/>
      <w:kern w:val="1"/>
      <w:sz w:val="28"/>
      <w:szCs w:val="28"/>
      <w:lang w:val="zh-CN"/>
    </w:rPr>
  </w:style>
  <w:style w:type="character" w:customStyle="1" w:styleId="CharCharChar1">
    <w:name w:val="纯文本 Char Char Char"/>
    <w:qFormat/>
    <w:rsid w:val="00263B0D"/>
    <w:rPr>
      <w:rFonts w:ascii="宋体" w:eastAsia="宋体" w:hAnsi="Courier New"/>
      <w:kern w:val="2"/>
      <w:sz w:val="21"/>
      <w:lang w:val="en-US" w:eastAsia="zh-CN" w:bidi="ar-SA"/>
    </w:rPr>
  </w:style>
  <w:style w:type="character" w:customStyle="1" w:styleId="TableTextChar">
    <w:name w:val="Table Text Char"/>
    <w:qFormat/>
    <w:rsid w:val="00263B0D"/>
    <w:rPr>
      <w:sz w:val="24"/>
      <w:szCs w:val="24"/>
    </w:rPr>
  </w:style>
  <w:style w:type="character" w:customStyle="1" w:styleId="1Char10">
    <w:name w:val="正文1 Char1"/>
    <w:qFormat/>
    <w:rsid w:val="00263B0D"/>
    <w:rPr>
      <w:rFonts w:ascii="仿宋_GB2312" w:eastAsia="仿宋_GB2312" w:hAnsi="Courier New"/>
      <w:kern w:val="28"/>
      <w:sz w:val="24"/>
      <w:szCs w:val="24"/>
      <w:lang w:val="en-US" w:eastAsia="zh-CN"/>
    </w:rPr>
  </w:style>
  <w:style w:type="character" w:customStyle="1" w:styleId="Char1f4">
    <w:name w:val="页脚 Char1"/>
    <w:qFormat/>
    <w:rsid w:val="00263B0D"/>
    <w:rPr>
      <w:rFonts w:eastAsia="宋体"/>
      <w:kern w:val="2"/>
      <w:sz w:val="18"/>
      <w:szCs w:val="18"/>
      <w:lang w:val="en-US" w:eastAsia="zh-CN" w:bidi="ar-SA"/>
    </w:rPr>
  </w:style>
  <w:style w:type="character" w:customStyle="1" w:styleId="Bold">
    <w:name w:val="Bold"/>
    <w:qFormat/>
    <w:rsid w:val="00263B0D"/>
    <w:rPr>
      <w:rFonts w:ascii="Arial" w:eastAsia="黑体" w:hAnsi="Arial" w:cs="Times New Roman"/>
      <w:b/>
      <w:kern w:val="2"/>
      <w:sz w:val="32"/>
      <w:szCs w:val="32"/>
      <w:lang w:val="en-US" w:eastAsia="zh-CN" w:bidi="ar-SA"/>
    </w:rPr>
  </w:style>
  <w:style w:type="character" w:customStyle="1" w:styleId="hui3">
    <w:name w:val="hui3"/>
    <w:qFormat/>
    <w:rsid w:val="00263B0D"/>
    <w:rPr>
      <w:color w:val="333333"/>
    </w:rPr>
  </w:style>
  <w:style w:type="character" w:customStyle="1" w:styleId="CharChar17">
    <w:name w:val="Char Char17"/>
    <w:uiPriority w:val="6"/>
    <w:qFormat/>
    <w:rsid w:val="00263B0D"/>
    <w:rPr>
      <w:rFonts w:eastAsia="仿宋_GB2312"/>
      <w:sz w:val="24"/>
    </w:rPr>
  </w:style>
  <w:style w:type="character" w:customStyle="1" w:styleId="44">
    <w:name w:val="标题 4 字符"/>
    <w:uiPriority w:val="9"/>
    <w:qFormat/>
    <w:rsid w:val="00263B0D"/>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263B0D"/>
    <w:rPr>
      <w:b/>
      <w:kern w:val="1"/>
      <w:sz w:val="44"/>
      <w:szCs w:val="44"/>
    </w:rPr>
  </w:style>
  <w:style w:type="character" w:customStyle="1" w:styleId="3Char12">
    <w:name w:val="正文文本缩进 3 Char1"/>
    <w:uiPriority w:val="99"/>
    <w:qFormat/>
    <w:rsid w:val="00263B0D"/>
    <w:rPr>
      <w:rFonts w:ascii="Times New Roman" w:eastAsia="宋体" w:hAnsi="Times New Roman" w:cs="Times New Roman"/>
      <w:sz w:val="16"/>
      <w:szCs w:val="16"/>
    </w:rPr>
  </w:style>
  <w:style w:type="character" w:customStyle="1" w:styleId="CharCharb">
    <w:name w:val="公文正文 Char Char"/>
    <w:link w:val="affff5"/>
    <w:qFormat/>
    <w:rsid w:val="00263B0D"/>
    <w:rPr>
      <w:rFonts w:ascii="仿宋_GB2312" w:eastAsia="仿宋_GB2312"/>
      <w:kern w:val="2"/>
      <w:sz w:val="24"/>
      <w:szCs w:val="24"/>
    </w:rPr>
  </w:style>
  <w:style w:type="paragraph" w:customStyle="1" w:styleId="affff5">
    <w:name w:val="公文正文"/>
    <w:basedOn w:val="a"/>
    <w:link w:val="CharCharb"/>
    <w:qFormat/>
    <w:rsid w:val="00263B0D"/>
    <w:pPr>
      <w:spacing w:before="156" w:line="360" w:lineRule="auto"/>
      <w:ind w:firstLineChars="200" w:firstLine="360"/>
    </w:pPr>
    <w:rPr>
      <w:rFonts w:ascii="仿宋_GB2312" w:eastAsia="仿宋_GB2312"/>
      <w:sz w:val="24"/>
    </w:rPr>
  </w:style>
  <w:style w:type="character" w:customStyle="1" w:styleId="1CharChar0">
    <w:name w:val="标题 1 Char Char"/>
    <w:qFormat/>
    <w:rsid w:val="00263B0D"/>
    <w:rPr>
      <w:rFonts w:ascii="宋体" w:eastAsia="宋体" w:hAnsi="宋体" w:hint="eastAsia"/>
      <w:b/>
      <w:spacing w:val="-2"/>
      <w:sz w:val="24"/>
      <w:lang w:val="en-US" w:eastAsia="zh-CN" w:bidi="ar-SA"/>
    </w:rPr>
  </w:style>
  <w:style w:type="character" w:customStyle="1" w:styleId="Charffd">
    <w:name w:val="标书表格字体格式 Char"/>
    <w:qFormat/>
    <w:rsid w:val="00263B0D"/>
    <w:rPr>
      <w:kern w:val="2"/>
      <w:sz w:val="21"/>
      <w:szCs w:val="24"/>
      <w:lang w:bidi="ar-SA"/>
    </w:rPr>
  </w:style>
  <w:style w:type="character" w:customStyle="1" w:styleId="tw4winError">
    <w:name w:val="tw4winError"/>
    <w:qFormat/>
    <w:rsid w:val="00263B0D"/>
    <w:rPr>
      <w:rFonts w:ascii="Courier New" w:hAnsi="Courier New" w:cs="Courier New"/>
      <w:color w:val="00FF00"/>
      <w:sz w:val="40"/>
      <w:szCs w:val="40"/>
    </w:rPr>
  </w:style>
  <w:style w:type="character" w:customStyle="1" w:styleId="BodyTextchCharChar">
    <w:name w:val="Body Text(ch) Char Char"/>
    <w:qFormat/>
    <w:rsid w:val="00263B0D"/>
    <w:rPr>
      <w:rFonts w:ascii="宋体"/>
      <w:kern w:val="2"/>
      <w:sz w:val="24"/>
      <w:szCs w:val="21"/>
      <w:lang w:val="zh-CN"/>
    </w:rPr>
  </w:style>
  <w:style w:type="character" w:customStyle="1" w:styleId="Charffe">
    <w:name w:val="正文首行缩进两字 Char"/>
    <w:qFormat/>
    <w:rsid w:val="00263B0D"/>
    <w:rPr>
      <w:sz w:val="24"/>
      <w:szCs w:val="24"/>
      <w:lang w:val="en-US" w:eastAsia="zh-CN" w:bidi="ar-SA"/>
    </w:rPr>
  </w:style>
  <w:style w:type="character" w:customStyle="1" w:styleId="1d">
    <w:name w:val="文档结构图 字符1"/>
    <w:qFormat/>
    <w:rsid w:val="00263B0D"/>
    <w:rPr>
      <w:rFonts w:ascii="宋体" w:eastAsia="黑体" w:hAnsi="Calibri" w:cs="Arial"/>
      <w:snapToGrid w:val="0"/>
      <w:kern w:val="2"/>
      <w:sz w:val="18"/>
      <w:szCs w:val="18"/>
    </w:rPr>
  </w:style>
  <w:style w:type="character" w:customStyle="1" w:styleId="content">
    <w:name w:val="content"/>
    <w:qFormat/>
    <w:rsid w:val="00263B0D"/>
  </w:style>
  <w:style w:type="character" w:customStyle="1" w:styleId="tw4winPopup">
    <w:name w:val="tw4winPopup"/>
    <w:qFormat/>
    <w:rsid w:val="00263B0D"/>
    <w:rPr>
      <w:rFonts w:ascii="Courier New" w:hAnsi="Courier New" w:cs="Courier New"/>
      <w:color w:val="008000"/>
      <w:lang w:val="en-US" w:eastAsia="zh-CN"/>
    </w:rPr>
  </w:style>
  <w:style w:type="character" w:customStyle="1" w:styleId="Charfff">
    <w:name w:val="标准正文格式 Char"/>
    <w:qFormat/>
    <w:rsid w:val="00263B0D"/>
    <w:rPr>
      <w:rFonts w:ascii="宋体" w:eastAsia="仿宋_GB2312" w:cs="宋体"/>
      <w:color w:val="000000"/>
      <w:sz w:val="24"/>
      <w:lang w:val="en-US" w:eastAsia="zh-CN" w:bidi="ar-SA"/>
    </w:rPr>
  </w:style>
  <w:style w:type="character" w:customStyle="1" w:styleId="CharChar212">
    <w:name w:val="Char Char212"/>
    <w:qFormat/>
    <w:rsid w:val="00263B0D"/>
    <w:rPr>
      <w:rFonts w:eastAsia="宋体"/>
      <w:b/>
      <w:bCs/>
      <w:kern w:val="2"/>
      <w:sz w:val="21"/>
      <w:szCs w:val="24"/>
      <w:lang w:val="en-US" w:eastAsia="zh-CN" w:bidi="ar-SA"/>
    </w:rPr>
  </w:style>
  <w:style w:type="character" w:customStyle="1" w:styleId="zbggmainstyle9">
    <w:name w:val="zbggmain style9"/>
    <w:qFormat/>
    <w:rsid w:val="00263B0D"/>
  </w:style>
  <w:style w:type="character" w:customStyle="1" w:styleId="CharChar160">
    <w:name w:val="Char Char16"/>
    <w:uiPriority w:val="6"/>
    <w:qFormat/>
    <w:rsid w:val="00263B0D"/>
    <w:rPr>
      <w:kern w:val="1"/>
      <w:sz w:val="18"/>
      <w:szCs w:val="18"/>
    </w:rPr>
  </w:style>
  <w:style w:type="character" w:customStyle="1" w:styleId="CharChar82">
    <w:name w:val="Char Char82"/>
    <w:qFormat/>
    <w:rsid w:val="00263B0D"/>
    <w:rPr>
      <w:rFonts w:eastAsia="宋体"/>
      <w:b/>
      <w:sz w:val="24"/>
      <w:lang w:val="en-GB" w:eastAsia="zh-CN"/>
    </w:rPr>
  </w:style>
  <w:style w:type="character" w:customStyle="1" w:styleId="affff6">
    <w:name w:val="页眉 字符"/>
    <w:uiPriority w:val="99"/>
    <w:qFormat/>
    <w:rsid w:val="00263B0D"/>
    <w:rPr>
      <w:kern w:val="2"/>
      <w:sz w:val="18"/>
      <w:szCs w:val="18"/>
    </w:rPr>
  </w:style>
  <w:style w:type="character" w:customStyle="1" w:styleId="CharChar33">
    <w:name w:val="Char Char33"/>
    <w:uiPriority w:val="6"/>
    <w:qFormat/>
    <w:rsid w:val="00263B0D"/>
    <w:rPr>
      <w:rFonts w:ascii="Arial" w:eastAsia="黑体" w:hAnsi="Arial"/>
      <w:b/>
      <w:kern w:val="1"/>
      <w:sz w:val="24"/>
      <w:szCs w:val="24"/>
    </w:rPr>
  </w:style>
  <w:style w:type="character" w:customStyle="1" w:styleId="b1101bChar">
    <w:name w:val="b11_01b Char"/>
    <w:link w:val="b1101b"/>
    <w:qFormat/>
    <w:rsid w:val="00263B0D"/>
    <w:rPr>
      <w:rFonts w:ascii="Verdana" w:hAnsi="Verdana"/>
      <w:b/>
      <w:bCs/>
      <w:color w:val="4A82CA"/>
      <w:sz w:val="17"/>
      <w:szCs w:val="17"/>
    </w:rPr>
  </w:style>
  <w:style w:type="paragraph" w:customStyle="1" w:styleId="b1101b">
    <w:name w:val="b11_01b"/>
    <w:basedOn w:val="a"/>
    <w:next w:val="a"/>
    <w:link w:val="b1101bChar"/>
    <w:qFormat/>
    <w:rsid w:val="00263B0D"/>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263B0D"/>
    <w:rPr>
      <w:rFonts w:ascii="仿宋_GB2312" w:eastAsia="仿宋_GB2312"/>
      <w:b/>
      <w:bCs/>
      <w:kern w:val="2"/>
      <w:sz w:val="24"/>
      <w:szCs w:val="24"/>
      <w:lang w:val="zh-CN" w:eastAsia="zh-CN" w:bidi="ar-SA"/>
    </w:rPr>
  </w:style>
  <w:style w:type="character" w:customStyle="1" w:styleId="Footer-EvenChar">
    <w:name w:val="Footer-Even Char"/>
    <w:qFormat/>
    <w:rsid w:val="00263B0D"/>
    <w:rPr>
      <w:rFonts w:eastAsia="宋体"/>
      <w:kern w:val="2"/>
      <w:sz w:val="18"/>
      <w:lang w:val="en-US" w:eastAsia="zh-CN" w:bidi="ar-SA"/>
    </w:rPr>
  </w:style>
  <w:style w:type="character" w:customStyle="1" w:styleId="CharChar36">
    <w:name w:val="Char Char36"/>
    <w:uiPriority w:val="6"/>
    <w:qFormat/>
    <w:rsid w:val="00263B0D"/>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263B0D"/>
    <w:rPr>
      <w:rFonts w:eastAsia="宋体"/>
      <w:kern w:val="2"/>
      <w:sz w:val="21"/>
      <w:szCs w:val="24"/>
      <w:lang w:val="en-US" w:eastAsia="zh-CN" w:bidi="ar-SA"/>
    </w:rPr>
  </w:style>
  <w:style w:type="character" w:customStyle="1" w:styleId="2CharChar0">
    <w:name w:val="正文文字缩进 2 Char Char"/>
    <w:qFormat/>
    <w:rsid w:val="00263B0D"/>
    <w:rPr>
      <w:rFonts w:ascii="宋体"/>
      <w:sz w:val="28"/>
    </w:rPr>
  </w:style>
  <w:style w:type="character" w:customStyle="1" w:styleId="f141">
    <w:name w:val="f141"/>
    <w:qFormat/>
    <w:rsid w:val="00263B0D"/>
    <w:rPr>
      <w:rFonts w:ascii="Tahoma" w:eastAsia="宋体" w:hAnsi="Tahoma"/>
      <w:b/>
      <w:kern w:val="2"/>
      <w:sz w:val="21"/>
      <w:szCs w:val="21"/>
      <w:lang w:val="en-US" w:eastAsia="zh-CN" w:bidi="ar-SA"/>
    </w:rPr>
  </w:style>
  <w:style w:type="character" w:customStyle="1" w:styleId="CharCharc">
    <w:name w:val="段落 Char Char"/>
    <w:link w:val="affff7"/>
    <w:qFormat/>
    <w:rsid w:val="00263B0D"/>
    <w:rPr>
      <w:rFonts w:ascii="宋体" w:hAnsi="宋体"/>
      <w:sz w:val="24"/>
    </w:rPr>
  </w:style>
  <w:style w:type="paragraph" w:customStyle="1" w:styleId="affff7">
    <w:name w:val="段落"/>
    <w:basedOn w:val="a"/>
    <w:link w:val="CharCharc"/>
    <w:qFormat/>
    <w:rsid w:val="00263B0D"/>
    <w:pPr>
      <w:spacing w:line="360" w:lineRule="auto"/>
      <w:ind w:firstLineChars="200" w:firstLine="480"/>
    </w:pPr>
    <w:rPr>
      <w:rFonts w:ascii="宋体" w:hAnsi="宋体"/>
      <w:kern w:val="0"/>
      <w:sz w:val="24"/>
      <w:szCs w:val="20"/>
    </w:rPr>
  </w:style>
  <w:style w:type="character" w:customStyle="1" w:styleId="3Char20">
    <w:name w:val="标题 3 Char2"/>
    <w:qFormat/>
    <w:rsid w:val="00263B0D"/>
    <w:rPr>
      <w:rFonts w:eastAsia="宋体"/>
      <w:b/>
      <w:bCs/>
      <w:kern w:val="2"/>
      <w:sz w:val="32"/>
      <w:szCs w:val="32"/>
      <w:lang w:val="en-US" w:eastAsia="zh-CN" w:bidi="ar-SA"/>
    </w:rPr>
  </w:style>
  <w:style w:type="character" w:customStyle="1" w:styleId="apple-converted-space">
    <w:name w:val="apple-converted-space"/>
    <w:qFormat/>
    <w:rsid w:val="00263B0D"/>
  </w:style>
  <w:style w:type="character" w:customStyle="1" w:styleId="CharChar41">
    <w:name w:val="Char Char41"/>
    <w:qFormat/>
    <w:rsid w:val="00263B0D"/>
    <w:rPr>
      <w:rFonts w:eastAsia="宋体"/>
      <w:b/>
      <w:sz w:val="24"/>
      <w:lang w:val="en-GB" w:eastAsia="zh-CN" w:bidi="ar-SA"/>
    </w:rPr>
  </w:style>
  <w:style w:type="character" w:customStyle="1" w:styleId="large1">
    <w:name w:val="large1"/>
    <w:qFormat/>
    <w:rsid w:val="00263B0D"/>
    <w:rPr>
      <w:rFonts w:ascii="宋体" w:eastAsia="宋体" w:hAnsi="宋体" w:hint="eastAsia"/>
      <w:sz w:val="21"/>
      <w:szCs w:val="21"/>
    </w:rPr>
  </w:style>
  <w:style w:type="character" w:customStyle="1" w:styleId="CharChar130">
    <w:name w:val="Char Char13"/>
    <w:uiPriority w:val="6"/>
    <w:qFormat/>
    <w:rsid w:val="00263B0D"/>
    <w:rPr>
      <w:rFonts w:ascii="宋体" w:hAnsi="宋体"/>
      <w:kern w:val="1"/>
      <w:sz w:val="21"/>
      <w:szCs w:val="24"/>
    </w:rPr>
  </w:style>
  <w:style w:type="character" w:customStyle="1" w:styleId="CharChar92">
    <w:name w:val="Char Char92"/>
    <w:qFormat/>
    <w:rsid w:val="00263B0D"/>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263B0D"/>
    <w:rPr>
      <w:rFonts w:ascii="宋体" w:hAnsi="宋体"/>
      <w:kern w:val="2"/>
      <w:sz w:val="24"/>
      <w:szCs w:val="22"/>
    </w:rPr>
  </w:style>
  <w:style w:type="paragraph" w:customStyle="1" w:styleId="affff8">
    <w:name w:val="冯广丽"/>
    <w:basedOn w:val="a"/>
    <w:link w:val="Charfff0"/>
    <w:qFormat/>
    <w:rsid w:val="00263B0D"/>
    <w:pPr>
      <w:spacing w:line="360" w:lineRule="auto"/>
      <w:ind w:firstLineChars="200" w:firstLine="480"/>
    </w:pPr>
    <w:rPr>
      <w:rFonts w:ascii="宋体" w:hAnsi="宋体"/>
      <w:sz w:val="24"/>
      <w:szCs w:val="22"/>
    </w:rPr>
  </w:style>
  <w:style w:type="character" w:customStyle="1" w:styleId="affff9">
    <w:name w:val="批注文字 字符"/>
    <w:qFormat/>
    <w:rsid w:val="00263B0D"/>
    <w:rPr>
      <w:rFonts w:ascii="Arial" w:eastAsia="黑体" w:hAnsi="Arial" w:cs="Arial"/>
      <w:snapToGrid w:val="0"/>
      <w:kern w:val="0"/>
      <w:szCs w:val="21"/>
    </w:rPr>
  </w:style>
  <w:style w:type="character" w:customStyle="1" w:styleId="CharChar161">
    <w:name w:val="Char Char161"/>
    <w:qFormat/>
    <w:rsid w:val="00263B0D"/>
    <w:rPr>
      <w:rFonts w:eastAsia="宋体"/>
      <w:b/>
      <w:kern w:val="2"/>
      <w:sz w:val="32"/>
      <w:lang w:val="en-US" w:eastAsia="zh-CN"/>
    </w:rPr>
  </w:style>
  <w:style w:type="character" w:customStyle="1" w:styleId="javascript">
    <w:name w:val="javascript"/>
    <w:qFormat/>
    <w:rsid w:val="00263B0D"/>
  </w:style>
  <w:style w:type="character" w:customStyle="1" w:styleId="Charfff1">
    <w:name w:val="图名 Char"/>
    <w:qFormat/>
    <w:rsid w:val="00263B0D"/>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263B0D"/>
    <w:rPr>
      <w:rFonts w:ascii="Times New Roman" w:eastAsia="宋体" w:hAnsi="Times New Roman" w:cs="Times New Roman"/>
      <w:sz w:val="20"/>
      <w:szCs w:val="20"/>
    </w:rPr>
  </w:style>
  <w:style w:type="character" w:customStyle="1" w:styleId="Charfff2">
    <w:name w:val="编号，小四 Char"/>
    <w:link w:val="affffa"/>
    <w:qFormat/>
    <w:rsid w:val="00263B0D"/>
    <w:rPr>
      <w:rFonts w:ascii="Arial" w:hAnsi="Arial"/>
      <w:sz w:val="24"/>
    </w:rPr>
  </w:style>
  <w:style w:type="paragraph" w:customStyle="1" w:styleId="affffa">
    <w:name w:val="编号，小四"/>
    <w:basedOn w:val="a"/>
    <w:link w:val="Charfff2"/>
    <w:qFormat/>
    <w:rsid w:val="00263B0D"/>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263B0D"/>
    <w:rPr>
      <w:rFonts w:ascii="宋体" w:eastAsia="宋体" w:cs="宋体"/>
      <w:color w:val="000000"/>
      <w:sz w:val="14"/>
      <w:szCs w:val="14"/>
    </w:rPr>
  </w:style>
  <w:style w:type="character" w:customStyle="1" w:styleId="2CharChar1">
    <w:name w:val="标题 2 Char Char"/>
    <w:qFormat/>
    <w:rsid w:val="00263B0D"/>
    <w:rPr>
      <w:rFonts w:ascii="楷体_GB2312" w:eastAsia="楷体_GB2312" w:hAnsi="Arial"/>
      <w:b/>
      <w:bCs/>
      <w:kern w:val="2"/>
      <w:sz w:val="24"/>
      <w:szCs w:val="32"/>
      <w:lang w:val="en-US" w:eastAsia="zh-CN" w:bidi="ar-SA"/>
    </w:rPr>
  </w:style>
  <w:style w:type="character" w:customStyle="1" w:styleId="Charfff3">
    <w:name w:val="未用 Char"/>
    <w:qFormat/>
    <w:rsid w:val="00263B0D"/>
    <w:rPr>
      <w:rFonts w:ascii="Arial" w:eastAsia="黑体" w:hAnsi="Arial"/>
      <w:kern w:val="2"/>
      <w:sz w:val="21"/>
      <w:szCs w:val="21"/>
      <w:lang w:val="en-US" w:eastAsia="zh-CN" w:bidi="ar-SA"/>
    </w:rPr>
  </w:style>
  <w:style w:type="character" w:customStyle="1" w:styleId="myp1111">
    <w:name w:val="myp1111"/>
    <w:qFormat/>
    <w:rsid w:val="00263B0D"/>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263B0D"/>
    <w:rPr>
      <w:rFonts w:ascii="微软雅黑" w:eastAsia="微软雅黑" w:hAnsi="微软雅黑"/>
      <w:b/>
      <w:bCs/>
      <w:kern w:val="2"/>
      <w:sz w:val="24"/>
      <w:szCs w:val="28"/>
      <w:lang w:val="zh-CN"/>
    </w:rPr>
  </w:style>
  <w:style w:type="character" w:customStyle="1" w:styleId="hCharChar">
    <w:name w:val="h Char Char"/>
    <w:qFormat/>
    <w:rsid w:val="00263B0D"/>
    <w:rPr>
      <w:rFonts w:eastAsia="宋体"/>
      <w:kern w:val="2"/>
      <w:sz w:val="18"/>
      <w:lang w:val="en-US" w:eastAsia="zh-CN" w:bidi="ar-SA"/>
    </w:rPr>
  </w:style>
  <w:style w:type="character" w:customStyle="1" w:styleId="Charfff4">
    <w:name w:val="仿宋正文 Char"/>
    <w:link w:val="affffb"/>
    <w:qFormat/>
    <w:rsid w:val="00263B0D"/>
    <w:rPr>
      <w:rFonts w:ascii="仿宋_GB2312" w:eastAsia="仿宋_GB2312"/>
      <w:kern w:val="2"/>
      <w:sz w:val="24"/>
    </w:rPr>
  </w:style>
  <w:style w:type="paragraph" w:customStyle="1" w:styleId="affffb">
    <w:name w:val="仿宋正文"/>
    <w:basedOn w:val="a"/>
    <w:link w:val="Charfff4"/>
    <w:qFormat/>
    <w:rsid w:val="00263B0D"/>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263B0D"/>
    <w:rPr>
      <w:rFonts w:ascii="宋体" w:eastAsia="宋体"/>
      <w:kern w:val="2"/>
      <w:sz w:val="24"/>
      <w:lang w:val="zh-CN" w:bidi="ar-SA"/>
    </w:rPr>
  </w:style>
  <w:style w:type="character" w:customStyle="1" w:styleId="affffc">
    <w:name w:val="样式 宋体"/>
    <w:qFormat/>
    <w:rsid w:val="00263B0D"/>
    <w:rPr>
      <w:rFonts w:ascii="宋体" w:hAnsi="宋体"/>
      <w:sz w:val="24"/>
    </w:rPr>
  </w:style>
  <w:style w:type="character" w:customStyle="1" w:styleId="tw4winJump">
    <w:name w:val="tw4winJump"/>
    <w:qFormat/>
    <w:rsid w:val="00263B0D"/>
    <w:rPr>
      <w:rFonts w:ascii="Courier New" w:hAnsi="Courier New" w:cs="Courier New"/>
      <w:color w:val="008080"/>
      <w:lang w:val="en-US" w:eastAsia="zh-CN"/>
    </w:rPr>
  </w:style>
  <w:style w:type="character" w:customStyle="1" w:styleId="1e">
    <w:name w:val="标题 1 字符"/>
    <w:uiPriority w:val="9"/>
    <w:qFormat/>
    <w:rsid w:val="00263B0D"/>
    <w:rPr>
      <w:rFonts w:ascii="Arial" w:eastAsia="黑体" w:hAnsi="Arial" w:cs="Arial"/>
      <w:b/>
      <w:bCs/>
      <w:snapToGrid w:val="0"/>
      <w:kern w:val="44"/>
      <w:sz w:val="44"/>
      <w:szCs w:val="44"/>
    </w:rPr>
  </w:style>
  <w:style w:type="character" w:customStyle="1" w:styleId="style36">
    <w:name w:val="style36"/>
    <w:basedOn w:val="a1"/>
    <w:qFormat/>
    <w:rsid w:val="00263B0D"/>
    <w:rPr>
      <w:rFonts w:ascii="Arial" w:eastAsia="黑体" w:hAnsi="Arial" w:cs="Arial"/>
      <w:snapToGrid w:val="0"/>
      <w:kern w:val="0"/>
      <w:szCs w:val="21"/>
    </w:rPr>
  </w:style>
  <w:style w:type="character" w:customStyle="1" w:styleId="pt9">
    <w:name w:val="pt9"/>
    <w:qFormat/>
    <w:rsid w:val="00263B0D"/>
    <w:rPr>
      <w:rFonts w:ascii="仿宋_GB2312" w:eastAsia="微软雅黑"/>
      <w:b/>
      <w:kern w:val="2"/>
      <w:sz w:val="32"/>
      <w:szCs w:val="32"/>
      <w:lang w:val="en-US" w:eastAsia="zh-CN" w:bidi="ar-SA"/>
    </w:rPr>
  </w:style>
  <w:style w:type="character" w:customStyle="1" w:styleId="DONOTTRANSLATE">
    <w:name w:val="DO_NOT_TRANSLATE"/>
    <w:qFormat/>
    <w:rsid w:val="00263B0D"/>
    <w:rPr>
      <w:rFonts w:ascii="Courier New" w:hAnsi="Courier New" w:cs="Courier New"/>
      <w:color w:val="800000"/>
      <w:lang w:val="en-US" w:eastAsia="zh-CN"/>
    </w:rPr>
  </w:style>
  <w:style w:type="character" w:customStyle="1" w:styleId="1Char11">
    <w:name w:val="标书1 Char1"/>
    <w:qFormat/>
    <w:rsid w:val="00263B0D"/>
    <w:rPr>
      <w:rFonts w:eastAsia="宋体"/>
      <w:b/>
      <w:bCs/>
      <w:kern w:val="44"/>
      <w:sz w:val="44"/>
      <w:szCs w:val="44"/>
      <w:lang w:val="en-US" w:eastAsia="zh-CN" w:bidi="ar-SA"/>
    </w:rPr>
  </w:style>
  <w:style w:type="character" w:customStyle="1" w:styleId="affffd">
    <w:name w:val="页脚 字符"/>
    <w:uiPriority w:val="99"/>
    <w:qFormat/>
    <w:rsid w:val="00263B0D"/>
    <w:rPr>
      <w:kern w:val="2"/>
      <w:sz w:val="18"/>
      <w:szCs w:val="18"/>
    </w:rPr>
  </w:style>
  <w:style w:type="character" w:customStyle="1" w:styleId="CharChar210">
    <w:name w:val="Char Char21"/>
    <w:uiPriority w:val="6"/>
    <w:qFormat/>
    <w:rsid w:val="00263B0D"/>
    <w:rPr>
      <w:rFonts w:ascii="宋体" w:hAnsi="宋体"/>
      <w:kern w:val="1"/>
      <w:sz w:val="24"/>
      <w:szCs w:val="21"/>
      <w:lang w:val="zh-CN"/>
    </w:rPr>
  </w:style>
  <w:style w:type="character" w:customStyle="1" w:styleId="2CharChar2">
    <w:name w:val="样式 正文缩进 + 首行缩进:  2 字符 Char Char"/>
    <w:qFormat/>
    <w:rsid w:val="00263B0D"/>
    <w:rPr>
      <w:rFonts w:cs="宋体"/>
      <w:kern w:val="2"/>
      <w:sz w:val="24"/>
    </w:rPr>
  </w:style>
  <w:style w:type="character" w:customStyle="1" w:styleId="gray6">
    <w:name w:val="gray6"/>
    <w:basedOn w:val="a1"/>
    <w:qFormat/>
    <w:rsid w:val="00263B0D"/>
    <w:rPr>
      <w:rFonts w:ascii="Arial" w:eastAsia="黑体" w:hAnsi="Arial" w:cs="Arial"/>
      <w:snapToGrid w:val="0"/>
      <w:kern w:val="0"/>
      <w:szCs w:val="21"/>
    </w:rPr>
  </w:style>
  <w:style w:type="character" w:customStyle="1" w:styleId="hui">
    <w:name w:val="hui"/>
    <w:basedOn w:val="a1"/>
    <w:qFormat/>
    <w:rsid w:val="00263B0D"/>
    <w:rPr>
      <w:rFonts w:ascii="Arial" w:eastAsia="黑体" w:hAnsi="Arial" w:cs="Arial"/>
      <w:snapToGrid w:val="0"/>
      <w:kern w:val="0"/>
      <w:szCs w:val="21"/>
    </w:rPr>
  </w:style>
  <w:style w:type="character" w:customStyle="1" w:styleId="CharChard">
    <w:name w:val="哈哈正文 Char Char"/>
    <w:qFormat/>
    <w:rsid w:val="00263B0D"/>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263B0D"/>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263B0D"/>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263B0D"/>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263B0D"/>
    <w:pPr>
      <w:spacing w:line="360" w:lineRule="auto"/>
      <w:jc w:val="center"/>
    </w:pPr>
    <w:rPr>
      <w:rFonts w:ascii="宋体" w:hAnsi="宋体" w:cs="宋体"/>
      <w:b/>
      <w:bCs/>
      <w:color w:val="000000"/>
      <w:sz w:val="24"/>
      <w:szCs w:val="21"/>
    </w:rPr>
  </w:style>
  <w:style w:type="paragraph" w:customStyle="1" w:styleId="afffff">
    <w:name w:val="目录标题"/>
    <w:basedOn w:val="a"/>
    <w:qFormat/>
    <w:rsid w:val="00263B0D"/>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263B0D"/>
    <w:pPr>
      <w:spacing w:after="120" w:line="300" w:lineRule="exact"/>
    </w:pPr>
    <w:rPr>
      <w:rFonts w:ascii="Arial" w:hAnsi="Arial"/>
      <w:b/>
      <w:sz w:val="26"/>
      <w:lang w:eastAsia="en-US"/>
    </w:rPr>
  </w:style>
  <w:style w:type="paragraph" w:customStyle="1" w:styleId="afffff0">
    <w:name w:val="样式 宋体 三号 加粗 居中"/>
    <w:basedOn w:val="a"/>
    <w:qFormat/>
    <w:rsid w:val="00263B0D"/>
    <w:pPr>
      <w:spacing w:line="360" w:lineRule="auto"/>
      <w:jc w:val="center"/>
    </w:pPr>
    <w:rPr>
      <w:rFonts w:ascii="宋体" w:hAnsi="宋体" w:cs="宋体"/>
      <w:b/>
      <w:bCs/>
      <w:sz w:val="24"/>
      <w:szCs w:val="20"/>
    </w:rPr>
  </w:style>
  <w:style w:type="paragraph" w:customStyle="1" w:styleId="45">
    <w:name w:val="标题4_自定义"/>
    <w:basedOn w:val="4"/>
    <w:qFormat/>
    <w:rsid w:val="00263B0D"/>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263B0D"/>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263B0D"/>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263B0D"/>
    <w:rPr>
      <w:kern w:val="2"/>
      <w:sz w:val="21"/>
      <w:szCs w:val="24"/>
    </w:rPr>
  </w:style>
  <w:style w:type="paragraph" w:customStyle="1" w:styleId="afffff2">
    <w:name w:val="正文 小标"/>
    <w:basedOn w:val="a"/>
    <w:qFormat/>
    <w:rsid w:val="00263B0D"/>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263B0D"/>
    <w:pPr>
      <w:widowControl/>
      <w:spacing w:before="100" w:beforeAutospacing="1" w:after="100" w:afterAutospacing="1"/>
      <w:jc w:val="left"/>
    </w:pPr>
    <w:rPr>
      <w:rFonts w:ascii="宋体" w:hAnsi="宋体" w:cs="宋体"/>
      <w:kern w:val="0"/>
      <w:sz w:val="24"/>
    </w:rPr>
  </w:style>
  <w:style w:type="paragraph" w:customStyle="1" w:styleId="2e">
    <w:name w:val="修订2"/>
    <w:qFormat/>
    <w:rsid w:val="00263B0D"/>
    <w:rPr>
      <w:kern w:val="2"/>
      <w:sz w:val="21"/>
    </w:rPr>
  </w:style>
  <w:style w:type="paragraph" w:customStyle="1" w:styleId="CharChar11CharCharCharCharCharCharCharCharCharCharChar">
    <w:name w:val="Char Char11 Char Char Char Char Char Char Char Char Char Char Char"/>
    <w:basedOn w:val="a"/>
    <w:qFormat/>
    <w:rsid w:val="00263B0D"/>
    <w:pPr>
      <w:spacing w:line="360" w:lineRule="auto"/>
    </w:pPr>
    <w:rPr>
      <w:rFonts w:ascii="Arial" w:eastAsia="黑体" w:hAnsi="Arial" w:cs="Arial"/>
      <w:snapToGrid w:val="0"/>
      <w:kern w:val="0"/>
      <w:szCs w:val="21"/>
    </w:rPr>
  </w:style>
  <w:style w:type="paragraph" w:customStyle="1" w:styleId="afffff3">
    <w:name w:val="文章标题"/>
    <w:next w:val="afffff4"/>
    <w:qFormat/>
    <w:rsid w:val="00263B0D"/>
    <w:pPr>
      <w:spacing w:beforeLines="800" w:afterLines="100"/>
      <w:jc w:val="center"/>
    </w:pPr>
    <w:rPr>
      <w:rFonts w:ascii="Arial" w:eastAsia="黑体" w:hAnsi="Arial" w:cs="宋体"/>
      <w:bCs/>
      <w:kern w:val="2"/>
      <w:sz w:val="52"/>
    </w:rPr>
  </w:style>
  <w:style w:type="paragraph" w:customStyle="1" w:styleId="afffff4">
    <w:name w:val="封面公司名"/>
    <w:qFormat/>
    <w:rsid w:val="00263B0D"/>
    <w:pPr>
      <w:jc w:val="center"/>
    </w:pPr>
    <w:rPr>
      <w:rFonts w:ascii="Arial" w:eastAsia="楷体_GB2312" w:hAnsi="Arial" w:cs="宋体"/>
      <w:bCs/>
      <w:kern w:val="2"/>
      <w:sz w:val="28"/>
    </w:rPr>
  </w:style>
  <w:style w:type="paragraph" w:customStyle="1" w:styleId="Char1CharCharChar5">
    <w:name w:val="Char1 Char Char Char5"/>
    <w:basedOn w:val="a"/>
    <w:qFormat/>
    <w:rsid w:val="00263B0D"/>
    <w:pPr>
      <w:ind w:firstLineChars="200" w:firstLine="200"/>
    </w:pPr>
    <w:rPr>
      <w:rFonts w:ascii="Tahoma" w:hAnsi="Tahoma"/>
      <w:sz w:val="24"/>
      <w:szCs w:val="20"/>
    </w:rPr>
  </w:style>
  <w:style w:type="paragraph" w:customStyle="1" w:styleId="style82f9af9af9a">
    <w:name w:val="style82 f9a f9a f9a"/>
    <w:basedOn w:val="a"/>
    <w:qFormat/>
    <w:rsid w:val="00263B0D"/>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263B0D"/>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263B0D"/>
    <w:pPr>
      <w:tabs>
        <w:tab w:val="left" w:pos="360"/>
      </w:tabs>
      <w:adjustRightInd w:val="0"/>
    </w:pPr>
    <w:rPr>
      <w:sz w:val="24"/>
      <w:szCs w:val="20"/>
    </w:rPr>
  </w:style>
  <w:style w:type="paragraph" w:customStyle="1" w:styleId="CharChar11CharCharChar">
    <w:name w:val="Char Char11 Char Char Char"/>
    <w:basedOn w:val="a"/>
    <w:qFormat/>
    <w:rsid w:val="00263B0D"/>
    <w:pPr>
      <w:adjustRightInd w:val="0"/>
      <w:spacing w:line="360" w:lineRule="auto"/>
    </w:pPr>
    <w:rPr>
      <w:szCs w:val="20"/>
    </w:rPr>
  </w:style>
  <w:style w:type="paragraph" w:customStyle="1" w:styleId="gjt3">
    <w:name w:val="gjt_3"/>
    <w:next w:val="a"/>
    <w:qFormat/>
    <w:rsid w:val="00263B0D"/>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263B0D"/>
    <w:pPr>
      <w:spacing w:line="500" w:lineRule="exact"/>
      <w:ind w:firstLineChars="200" w:firstLine="560"/>
    </w:pPr>
    <w:rPr>
      <w:rFonts w:eastAsia="仿宋_GB2312"/>
      <w:sz w:val="28"/>
      <w:szCs w:val="20"/>
    </w:rPr>
  </w:style>
  <w:style w:type="paragraph" w:customStyle="1" w:styleId="38">
    <w:name w:val="样式3"/>
    <w:basedOn w:val="2f"/>
    <w:qFormat/>
    <w:rsid w:val="00263B0D"/>
    <w:pPr>
      <w:spacing w:beforeLines="100"/>
      <w:jc w:val="left"/>
    </w:pPr>
  </w:style>
  <w:style w:type="paragraph" w:customStyle="1" w:styleId="2f">
    <w:name w:val="样式2"/>
    <w:basedOn w:val="a"/>
    <w:qFormat/>
    <w:rsid w:val="00263B0D"/>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263B0D"/>
    <w:pPr>
      <w:tabs>
        <w:tab w:val="left" w:pos="840"/>
      </w:tabs>
      <w:adjustRightInd w:val="0"/>
      <w:ind w:left="840" w:hanging="420"/>
    </w:pPr>
    <w:rPr>
      <w:rFonts w:ascii="Tahoma" w:hAnsi="Tahoma"/>
      <w:sz w:val="24"/>
    </w:rPr>
  </w:style>
  <w:style w:type="paragraph" w:customStyle="1" w:styleId="Z5">
    <w:name w:val="Z5"/>
    <w:basedOn w:val="a"/>
    <w:next w:val="a"/>
    <w:qFormat/>
    <w:rsid w:val="00263B0D"/>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263B0D"/>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263B0D"/>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263B0D"/>
    <w:pPr>
      <w:spacing w:before="156" w:line="360" w:lineRule="auto"/>
      <w:ind w:firstLineChars="200" w:firstLine="510"/>
    </w:pPr>
    <w:rPr>
      <w:sz w:val="24"/>
      <w:szCs w:val="20"/>
    </w:rPr>
  </w:style>
  <w:style w:type="paragraph" w:customStyle="1" w:styleId="Test2">
    <w:name w:val="Test2"/>
    <w:basedOn w:val="2"/>
    <w:qFormat/>
    <w:rsid w:val="00263B0D"/>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263B0D"/>
    <w:pPr>
      <w:adjustRightInd w:val="0"/>
      <w:spacing w:line="360" w:lineRule="auto"/>
    </w:pPr>
    <w:rPr>
      <w:kern w:val="0"/>
      <w:sz w:val="24"/>
      <w:szCs w:val="20"/>
    </w:rPr>
  </w:style>
  <w:style w:type="paragraph" w:customStyle="1" w:styleId="1520">
    <w:name w:val="样式 宋体 行距: 1.5 倍行距 首行缩进:  2 字符"/>
    <w:basedOn w:val="a"/>
    <w:qFormat/>
    <w:rsid w:val="00263B0D"/>
    <w:pPr>
      <w:spacing w:line="360" w:lineRule="auto"/>
      <w:ind w:firstLineChars="200" w:firstLine="420"/>
    </w:pPr>
    <w:rPr>
      <w:rFonts w:ascii="宋体" w:hAnsi="宋体"/>
      <w:sz w:val="24"/>
      <w:szCs w:val="20"/>
    </w:rPr>
  </w:style>
  <w:style w:type="paragraph" w:customStyle="1" w:styleId="61">
    <w:name w:val="6级标题"/>
    <w:basedOn w:val="57"/>
    <w:qFormat/>
    <w:rsid w:val="00263B0D"/>
    <w:pPr>
      <w:keepNext/>
      <w:outlineLvl w:val="5"/>
    </w:pPr>
  </w:style>
  <w:style w:type="paragraph" w:customStyle="1" w:styleId="57">
    <w:name w:val="5级标题"/>
    <w:basedOn w:val="46"/>
    <w:qFormat/>
    <w:rsid w:val="00263B0D"/>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263B0D"/>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263B0D"/>
    <w:pPr>
      <w:ind w:leftChars="200" w:left="420"/>
      <w:jc w:val="left"/>
    </w:pPr>
    <w:rPr>
      <w:sz w:val="28"/>
      <w:szCs w:val="20"/>
      <w:lang w:eastAsia="zh-TW"/>
    </w:rPr>
  </w:style>
  <w:style w:type="paragraph" w:customStyle="1" w:styleId="Char2CharChar">
    <w:name w:val="Char2 Char Char"/>
    <w:basedOn w:val="a"/>
    <w:qFormat/>
    <w:rsid w:val="00263B0D"/>
    <w:rPr>
      <w:rFonts w:ascii="Tahoma" w:hAnsi="Tahoma"/>
      <w:sz w:val="24"/>
      <w:szCs w:val="20"/>
    </w:rPr>
  </w:style>
  <w:style w:type="paragraph" w:customStyle="1" w:styleId="62">
    <w:name w:val="数字标题6"/>
    <w:basedOn w:val="6"/>
    <w:next w:val="a"/>
    <w:qFormat/>
    <w:rsid w:val="00263B0D"/>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263B0D"/>
    <w:pPr>
      <w:adjustRightInd w:val="0"/>
      <w:snapToGrid w:val="0"/>
      <w:spacing w:before="20" w:after="20"/>
    </w:pPr>
    <w:rPr>
      <w:rFonts w:ascii="Courier New" w:hAnsi="Courier New"/>
      <w:sz w:val="24"/>
    </w:rPr>
  </w:style>
  <w:style w:type="paragraph" w:customStyle="1" w:styleId="2f2">
    <w:name w:val="无间隔2"/>
    <w:basedOn w:val="a"/>
    <w:link w:val="Charfff5"/>
    <w:qFormat/>
    <w:rsid w:val="00263B0D"/>
    <w:pPr>
      <w:adjustRightInd w:val="0"/>
    </w:pPr>
    <w:rPr>
      <w:szCs w:val="22"/>
    </w:rPr>
  </w:style>
  <w:style w:type="paragraph" w:customStyle="1" w:styleId="afffff7">
    <w:name w:val="??"/>
    <w:qFormat/>
    <w:rsid w:val="00263B0D"/>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263B0D"/>
    <w:pPr>
      <w:adjustRightInd w:val="0"/>
    </w:pPr>
    <w:rPr>
      <w:rFonts w:ascii="Tahoma" w:hAnsi="Tahoma" w:cs="仿宋_GB2312"/>
      <w:sz w:val="24"/>
      <w:szCs w:val="20"/>
    </w:rPr>
  </w:style>
  <w:style w:type="paragraph" w:customStyle="1" w:styleId="CharChar1Char1">
    <w:name w:val="Char Char1 Char1"/>
    <w:basedOn w:val="a"/>
    <w:uiPriority w:val="6"/>
    <w:qFormat/>
    <w:rsid w:val="00263B0D"/>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263B0D"/>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263B0D"/>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263B0D"/>
  </w:style>
  <w:style w:type="paragraph" w:customStyle="1" w:styleId="Char50">
    <w:name w:val="Char5"/>
    <w:basedOn w:val="a"/>
    <w:qFormat/>
    <w:rsid w:val="00263B0D"/>
    <w:pPr>
      <w:adjustRightInd w:val="0"/>
    </w:pPr>
    <w:rPr>
      <w:rFonts w:ascii="仿宋_GB2312" w:eastAsia="仿宋_GB2312"/>
      <w:b/>
      <w:sz w:val="32"/>
      <w:szCs w:val="32"/>
    </w:rPr>
  </w:style>
  <w:style w:type="paragraph" w:customStyle="1" w:styleId="-12">
    <w:name w:val="彩色列表 - 强调文字颜色 12"/>
    <w:basedOn w:val="a"/>
    <w:qFormat/>
    <w:rsid w:val="00263B0D"/>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263B0D"/>
    <w:pPr>
      <w:spacing w:line="360" w:lineRule="auto"/>
    </w:pPr>
    <w:rPr>
      <w:rFonts w:ascii="Arial" w:eastAsia="黑体" w:hAnsi="Arial" w:cs="Arial"/>
      <w:snapToGrid w:val="0"/>
      <w:kern w:val="0"/>
      <w:szCs w:val="21"/>
    </w:rPr>
  </w:style>
  <w:style w:type="paragraph" w:customStyle="1" w:styleId="Char2c">
    <w:name w:val="Char2"/>
    <w:basedOn w:val="a"/>
    <w:qFormat/>
    <w:rsid w:val="00263B0D"/>
    <w:pPr>
      <w:adjustRightInd w:val="0"/>
    </w:pPr>
    <w:rPr>
      <w:rFonts w:ascii="仿宋_GB2312" w:eastAsia="仿宋_GB2312"/>
      <w:b/>
      <w:sz w:val="32"/>
      <w:szCs w:val="32"/>
    </w:rPr>
  </w:style>
  <w:style w:type="paragraph" w:customStyle="1" w:styleId="39">
    <w:name w:val="数字标题3"/>
    <w:basedOn w:val="3"/>
    <w:next w:val="a"/>
    <w:qFormat/>
    <w:rsid w:val="00263B0D"/>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263B0D"/>
    <w:pPr>
      <w:adjustRightInd w:val="0"/>
      <w:spacing w:line="360" w:lineRule="auto"/>
      <w:ind w:firstLineChars="200" w:firstLine="480"/>
    </w:pPr>
    <w:rPr>
      <w:rFonts w:hAnsi="宋体"/>
      <w:sz w:val="24"/>
      <w:szCs w:val="20"/>
    </w:rPr>
  </w:style>
  <w:style w:type="paragraph" w:customStyle="1" w:styleId="MMTopic5">
    <w:name w:val="MM Topic 5"/>
    <w:basedOn w:val="50"/>
    <w:qFormat/>
    <w:rsid w:val="00263B0D"/>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263B0D"/>
    <w:pPr>
      <w:adjustRightInd w:val="0"/>
    </w:pPr>
    <w:rPr>
      <w:rFonts w:ascii="仿宋_GB2312" w:eastAsia="仿宋_GB2312"/>
      <w:b/>
      <w:sz w:val="32"/>
      <w:szCs w:val="32"/>
    </w:rPr>
  </w:style>
  <w:style w:type="paragraph" w:customStyle="1" w:styleId="xl38">
    <w:name w:val="xl38"/>
    <w:basedOn w:val="a"/>
    <w:qFormat/>
    <w:rsid w:val="00263B0D"/>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263B0D"/>
    <w:rPr>
      <w:color w:val="000000"/>
      <w:kern w:val="1"/>
      <w:sz w:val="21"/>
    </w:rPr>
  </w:style>
  <w:style w:type="paragraph" w:customStyle="1" w:styleId="Char2CharCharChar">
    <w:name w:val="Char2 Char Char Char"/>
    <w:basedOn w:val="a"/>
    <w:qFormat/>
    <w:rsid w:val="00263B0D"/>
    <w:pPr>
      <w:adjustRightInd w:val="0"/>
    </w:pPr>
    <w:rPr>
      <w:rFonts w:ascii="仿宋_GB2312" w:eastAsia="仿宋_GB2312"/>
      <w:b/>
      <w:sz w:val="32"/>
      <w:szCs w:val="32"/>
    </w:rPr>
  </w:style>
  <w:style w:type="paragraph" w:customStyle="1" w:styleId="Char2CharCharChar1">
    <w:name w:val="Char2 Char Char Char1"/>
    <w:basedOn w:val="a"/>
    <w:uiPriority w:val="6"/>
    <w:qFormat/>
    <w:rsid w:val="00263B0D"/>
    <w:pPr>
      <w:adjustRightInd w:val="0"/>
    </w:pPr>
    <w:rPr>
      <w:rFonts w:ascii="仿宋_GB2312" w:eastAsia="仿宋_GB2312"/>
      <w:b/>
      <w:sz w:val="32"/>
      <w:szCs w:val="32"/>
    </w:rPr>
  </w:style>
  <w:style w:type="paragraph" w:customStyle="1" w:styleId="afffff9">
    <w:name w:val="默认段落样式"/>
    <w:basedOn w:val="2a"/>
    <w:qFormat/>
    <w:rsid w:val="00263B0D"/>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263B0D"/>
    <w:pPr>
      <w:adjustRightInd w:val="0"/>
      <w:snapToGrid w:val="0"/>
      <w:spacing w:line="0" w:lineRule="atLeast"/>
      <w:ind w:firstLineChars="200" w:firstLine="200"/>
      <w:jc w:val="center"/>
    </w:pPr>
    <w:rPr>
      <w:sz w:val="24"/>
      <w:szCs w:val="20"/>
    </w:rPr>
  </w:style>
  <w:style w:type="paragraph" w:customStyle="1" w:styleId="xl35">
    <w:name w:val="xl35"/>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263B0D"/>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263B0D"/>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263B0D"/>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263B0D"/>
    <w:pPr>
      <w:snapToGrid w:val="0"/>
      <w:spacing w:line="300" w:lineRule="auto"/>
    </w:pPr>
    <w:rPr>
      <w:rFonts w:eastAsia="仿宋"/>
      <w:szCs w:val="21"/>
    </w:rPr>
  </w:style>
  <w:style w:type="paragraph" w:customStyle="1" w:styleId="CharCharCharCharCharChar1Char">
    <w:name w:val="Char Char Char Char Char Char1 Char"/>
    <w:basedOn w:val="a"/>
    <w:qFormat/>
    <w:rsid w:val="00263B0D"/>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263B0D"/>
    <w:rPr>
      <w:rFonts w:ascii="Tahoma" w:hAnsi="Tahoma"/>
      <w:sz w:val="24"/>
      <w:szCs w:val="20"/>
    </w:rPr>
  </w:style>
  <w:style w:type="paragraph" w:customStyle="1" w:styleId="58">
    <w:name w:val="列出段落5"/>
    <w:basedOn w:val="a"/>
    <w:qFormat/>
    <w:rsid w:val="00263B0D"/>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263B0D"/>
    <w:pPr>
      <w:ind w:firstLineChars="200" w:firstLine="200"/>
    </w:pPr>
    <w:rPr>
      <w:rFonts w:ascii="Arial" w:hAnsi="Arial"/>
      <w:spacing w:val="-5"/>
      <w:kern w:val="0"/>
      <w:sz w:val="24"/>
      <w:szCs w:val="20"/>
    </w:rPr>
  </w:style>
  <w:style w:type="paragraph" w:customStyle="1" w:styleId="ItemStepinTable">
    <w:name w:val="Item Step in Table"/>
    <w:qFormat/>
    <w:rsid w:val="00263B0D"/>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263B0D"/>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263B0D"/>
    <w:pPr>
      <w:spacing w:line="360" w:lineRule="auto"/>
      <w:ind w:firstLine="482"/>
    </w:pPr>
    <w:rPr>
      <w:rFonts w:cs="宋体"/>
      <w:sz w:val="24"/>
      <w:szCs w:val="20"/>
    </w:rPr>
  </w:style>
  <w:style w:type="paragraph" w:customStyle="1" w:styleId="Char3CharChar">
    <w:name w:val="Char3 Char Char"/>
    <w:basedOn w:val="a"/>
    <w:qFormat/>
    <w:rsid w:val="00263B0D"/>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263B0D"/>
    <w:pPr>
      <w:ind w:firstLineChars="200" w:firstLine="420"/>
    </w:pPr>
    <w:rPr>
      <w:rFonts w:eastAsia="仿宋_GB2312"/>
      <w:sz w:val="28"/>
    </w:rPr>
  </w:style>
  <w:style w:type="paragraph" w:customStyle="1" w:styleId="xl39">
    <w:name w:val="xl39"/>
    <w:basedOn w:val="a"/>
    <w:qFormat/>
    <w:rsid w:val="00263B0D"/>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263B0D"/>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263B0D"/>
    <w:pPr>
      <w:ind w:firstLineChars="200" w:firstLine="200"/>
      <w:jc w:val="right"/>
    </w:pPr>
  </w:style>
  <w:style w:type="paragraph" w:customStyle="1" w:styleId="CharChar11CharCharCharCharCharCharCharCharChar">
    <w:name w:val="Char Char11 Char Char Char Char Char Char Char Char Char"/>
    <w:basedOn w:val="a"/>
    <w:qFormat/>
    <w:rsid w:val="00263B0D"/>
    <w:pPr>
      <w:adjustRightInd w:val="0"/>
      <w:spacing w:line="360" w:lineRule="auto"/>
    </w:pPr>
    <w:rPr>
      <w:szCs w:val="20"/>
    </w:rPr>
  </w:style>
  <w:style w:type="paragraph" w:customStyle="1" w:styleId="125">
    <w:name w:val="正文1.25"/>
    <w:basedOn w:val="a"/>
    <w:qFormat/>
    <w:rsid w:val="00263B0D"/>
    <w:pPr>
      <w:spacing w:line="300" w:lineRule="auto"/>
      <w:ind w:firstLineChars="200" w:firstLine="480"/>
    </w:pPr>
    <w:rPr>
      <w:sz w:val="24"/>
      <w:szCs w:val="20"/>
    </w:rPr>
  </w:style>
  <w:style w:type="paragraph" w:customStyle="1" w:styleId="1f2">
    <w:name w:val="1正文"/>
    <w:basedOn w:val="a"/>
    <w:qFormat/>
    <w:rsid w:val="00263B0D"/>
    <w:pPr>
      <w:spacing w:line="360" w:lineRule="auto"/>
      <w:ind w:firstLineChars="200" w:firstLine="200"/>
    </w:pPr>
    <w:rPr>
      <w:rFonts w:ascii="仿宋_GB2312" w:eastAsia="仿宋" w:hAnsi="Arial"/>
      <w:sz w:val="28"/>
      <w:szCs w:val="28"/>
    </w:rPr>
  </w:style>
  <w:style w:type="paragraph" w:customStyle="1" w:styleId="BulText914">
    <w:name w:val="Bul Text 9/14"/>
    <w:qFormat/>
    <w:rsid w:val="00263B0D"/>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263B0D"/>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263B0D"/>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263B0D"/>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263B0D"/>
    <w:pPr>
      <w:ind w:firstLineChars="200" w:firstLine="420"/>
    </w:pPr>
    <w:rPr>
      <w:rFonts w:ascii="Calibri" w:hAnsi="Calibri"/>
      <w:szCs w:val="22"/>
    </w:rPr>
  </w:style>
  <w:style w:type="paragraph" w:customStyle="1" w:styleId="affffff">
    <w:name w:val="加粗正文"/>
    <w:basedOn w:val="a"/>
    <w:qFormat/>
    <w:rsid w:val="00263B0D"/>
    <w:pPr>
      <w:spacing w:beforeLines="50" w:afterLines="50" w:line="360" w:lineRule="auto"/>
      <w:ind w:firstLineChars="200" w:firstLine="422"/>
    </w:pPr>
    <w:rPr>
      <w:b/>
      <w:bCs/>
      <w:szCs w:val="21"/>
    </w:rPr>
  </w:style>
  <w:style w:type="paragraph" w:customStyle="1" w:styleId="63">
    <w:name w:val="正文6"/>
    <w:basedOn w:val="a"/>
    <w:qFormat/>
    <w:rsid w:val="00263B0D"/>
    <w:pPr>
      <w:tabs>
        <w:tab w:val="left" w:pos="0"/>
        <w:tab w:val="left" w:pos="703"/>
      </w:tabs>
      <w:spacing w:before="60" w:after="60" w:line="360" w:lineRule="auto"/>
      <w:ind w:leftChars="600" w:left="600"/>
    </w:pPr>
    <w:rPr>
      <w:sz w:val="28"/>
    </w:rPr>
  </w:style>
  <w:style w:type="paragraph" w:customStyle="1" w:styleId="xl27">
    <w:name w:val="xl27"/>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263B0D"/>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263B0D"/>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263B0D"/>
    <w:pPr>
      <w:spacing w:line="360" w:lineRule="auto"/>
    </w:pPr>
    <w:rPr>
      <w:rFonts w:ascii="Arial" w:eastAsia="黑体" w:hAnsi="Arial" w:cs="Arial"/>
      <w:snapToGrid w:val="0"/>
      <w:kern w:val="0"/>
      <w:szCs w:val="21"/>
    </w:rPr>
  </w:style>
  <w:style w:type="paragraph" w:customStyle="1" w:styleId="xl36">
    <w:name w:val="xl36"/>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263B0D"/>
    <w:pPr>
      <w:spacing w:after="68"/>
    </w:pPr>
    <w:rPr>
      <w:rFonts w:ascii="FHLHE E+ Futura Bk" w:eastAsia="FHLHE E+ Futura Bk"/>
      <w:color w:val="auto"/>
    </w:rPr>
  </w:style>
  <w:style w:type="paragraph" w:customStyle="1" w:styleId="affffff0">
    <w:name w:val="无间隔*"/>
    <w:qFormat/>
    <w:rsid w:val="00263B0D"/>
    <w:pPr>
      <w:widowControl w:val="0"/>
      <w:jc w:val="both"/>
    </w:pPr>
    <w:rPr>
      <w:rFonts w:cs="Calibri"/>
      <w:color w:val="000000"/>
      <w:kern w:val="1"/>
      <w:sz w:val="21"/>
      <w:szCs w:val="22"/>
    </w:rPr>
  </w:style>
  <w:style w:type="paragraph" w:customStyle="1" w:styleId="2f3">
    <w:name w:val="正文文字 2"/>
    <w:basedOn w:val="Default"/>
    <w:next w:val="Default"/>
    <w:qFormat/>
    <w:rsid w:val="00263B0D"/>
    <w:rPr>
      <w:rFonts w:ascii="宋体"/>
      <w:color w:val="auto"/>
    </w:rPr>
  </w:style>
  <w:style w:type="paragraph" w:customStyle="1" w:styleId="affffff1">
    <w:name w:val="正文首行缩进两字"/>
    <w:qFormat/>
    <w:rsid w:val="00263B0D"/>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263B0D"/>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263B0D"/>
    <w:pPr>
      <w:spacing w:line="360" w:lineRule="auto"/>
    </w:pPr>
    <w:rPr>
      <w:rFonts w:ascii="Arial" w:eastAsia="黑体" w:hAnsi="Arial" w:cs="Arial"/>
      <w:snapToGrid w:val="0"/>
      <w:kern w:val="0"/>
      <w:szCs w:val="21"/>
    </w:rPr>
  </w:style>
  <w:style w:type="paragraph" w:customStyle="1" w:styleId="CharChar111">
    <w:name w:val="Char Char111"/>
    <w:basedOn w:val="a"/>
    <w:qFormat/>
    <w:rsid w:val="00263B0D"/>
    <w:pPr>
      <w:adjustRightInd w:val="0"/>
      <w:spacing w:line="360" w:lineRule="auto"/>
    </w:pPr>
    <w:rPr>
      <w:szCs w:val="20"/>
    </w:rPr>
  </w:style>
  <w:style w:type="paragraph" w:customStyle="1" w:styleId="RFIHeading2ndLevel">
    <w:name w:val="RFI Heading 2nd Level"/>
    <w:basedOn w:val="a"/>
    <w:qFormat/>
    <w:rsid w:val="00263B0D"/>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263B0D"/>
    <w:pPr>
      <w:spacing w:line="360" w:lineRule="auto"/>
      <w:ind w:firstLineChars="200" w:firstLine="200"/>
    </w:pPr>
    <w:rPr>
      <w:rFonts w:ascii="宋体" w:hAnsi="Calibri"/>
      <w:sz w:val="24"/>
    </w:rPr>
  </w:style>
  <w:style w:type="paragraph" w:customStyle="1" w:styleId="affffff3">
    <w:name w:val="正文格式"/>
    <w:basedOn w:val="a"/>
    <w:qFormat/>
    <w:rsid w:val="00263B0D"/>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263B0D"/>
    <w:pPr>
      <w:spacing w:line="360" w:lineRule="auto"/>
    </w:pPr>
    <w:rPr>
      <w:rFonts w:ascii="Arial" w:eastAsia="黑体" w:hAnsi="Arial" w:cs="Arial"/>
      <w:snapToGrid w:val="0"/>
      <w:kern w:val="0"/>
      <w:szCs w:val="21"/>
    </w:rPr>
  </w:style>
  <w:style w:type="paragraph" w:customStyle="1" w:styleId="Th">
    <w:name w:val="Th"/>
    <w:qFormat/>
    <w:rsid w:val="00263B0D"/>
    <w:pPr>
      <w:keepNext/>
      <w:keepLines/>
      <w:spacing w:before="20" w:after="60" w:line="220" w:lineRule="exact"/>
      <w:ind w:left="240"/>
    </w:pPr>
    <w:rPr>
      <w:b/>
      <w:sz w:val="19"/>
      <w:lang w:eastAsia="en-US"/>
    </w:rPr>
  </w:style>
  <w:style w:type="paragraph" w:customStyle="1" w:styleId="affffff4">
    <w:name w:val="规范正文"/>
    <w:basedOn w:val="a"/>
    <w:qFormat/>
    <w:rsid w:val="00263B0D"/>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263B0D"/>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263B0D"/>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263B0D"/>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263B0D"/>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263B0D"/>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263B0D"/>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263B0D"/>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263B0D"/>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263B0D"/>
    <w:pPr>
      <w:adjustRightInd w:val="0"/>
      <w:spacing w:line="360" w:lineRule="auto"/>
    </w:pPr>
    <w:rPr>
      <w:kern w:val="0"/>
      <w:sz w:val="24"/>
      <w:szCs w:val="20"/>
    </w:rPr>
  </w:style>
  <w:style w:type="paragraph" w:customStyle="1" w:styleId="affffff5">
    <w:name w:val="_正文段落"/>
    <w:basedOn w:val="a"/>
    <w:qFormat/>
    <w:rsid w:val="00263B0D"/>
    <w:pPr>
      <w:ind w:firstLine="560"/>
    </w:pPr>
    <w:rPr>
      <w:rFonts w:ascii="仿宋_GB2312" w:eastAsia="仿宋_GB2312" w:hAnsi="仿宋"/>
      <w:kern w:val="0"/>
      <w:sz w:val="28"/>
      <w:szCs w:val="28"/>
    </w:rPr>
  </w:style>
  <w:style w:type="paragraph" w:customStyle="1" w:styleId="48">
    <w:name w:val="列出段落4"/>
    <w:basedOn w:val="a"/>
    <w:qFormat/>
    <w:rsid w:val="00263B0D"/>
    <w:pPr>
      <w:spacing w:line="360" w:lineRule="auto"/>
      <w:ind w:firstLineChars="200" w:firstLine="420"/>
    </w:pPr>
    <w:rPr>
      <w:rFonts w:ascii="Calibri" w:hAnsi="Calibri"/>
      <w:sz w:val="24"/>
      <w:szCs w:val="22"/>
    </w:rPr>
  </w:style>
  <w:style w:type="paragraph" w:customStyle="1" w:styleId="affffff6">
    <w:name w:val="前言、引言标题"/>
    <w:next w:val="a"/>
    <w:qFormat/>
    <w:rsid w:val="00263B0D"/>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263B0D"/>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263B0D"/>
    <w:pPr>
      <w:spacing w:line="360" w:lineRule="auto"/>
    </w:pPr>
    <w:rPr>
      <w:rFonts w:ascii="Arial" w:eastAsia="黑体" w:hAnsi="Arial" w:cs="Arial"/>
      <w:snapToGrid w:val="0"/>
      <w:kern w:val="0"/>
      <w:szCs w:val="21"/>
    </w:rPr>
  </w:style>
  <w:style w:type="paragraph" w:customStyle="1" w:styleId="affffff8">
    <w:name w:val="方案正文无缩进"/>
    <w:qFormat/>
    <w:rsid w:val="00263B0D"/>
    <w:pPr>
      <w:spacing w:line="360" w:lineRule="auto"/>
    </w:pPr>
    <w:rPr>
      <w:kern w:val="2"/>
      <w:sz w:val="24"/>
      <w:szCs w:val="24"/>
    </w:rPr>
  </w:style>
  <w:style w:type="paragraph" w:customStyle="1" w:styleId="CharCharChar1Char2">
    <w:name w:val="Char Char Char1 Char2"/>
    <w:basedOn w:val="a"/>
    <w:qFormat/>
    <w:rsid w:val="00263B0D"/>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263B0D"/>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263B0D"/>
    <w:pPr>
      <w:adjustRightInd w:val="0"/>
    </w:pPr>
    <w:rPr>
      <w:rFonts w:ascii="Tahoma" w:hAnsi="Tahoma"/>
      <w:sz w:val="24"/>
      <w:szCs w:val="20"/>
    </w:rPr>
  </w:style>
  <w:style w:type="paragraph" w:customStyle="1" w:styleId="affffff9">
    <w:name w:val="标题五"/>
    <w:basedOn w:val="a"/>
    <w:qFormat/>
    <w:rsid w:val="00263B0D"/>
    <w:pPr>
      <w:spacing w:beforeLines="50" w:line="360" w:lineRule="auto"/>
    </w:pPr>
    <w:rPr>
      <w:b/>
      <w:sz w:val="24"/>
    </w:rPr>
  </w:style>
  <w:style w:type="paragraph" w:customStyle="1" w:styleId="CharChar1101">
    <w:name w:val="Char Char1101"/>
    <w:basedOn w:val="a"/>
    <w:qFormat/>
    <w:rsid w:val="00263B0D"/>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263B0D"/>
    <w:pPr>
      <w:tabs>
        <w:tab w:val="left" w:pos="360"/>
      </w:tabs>
      <w:adjustRightInd w:val="0"/>
    </w:pPr>
    <w:rPr>
      <w:sz w:val="24"/>
      <w:szCs w:val="20"/>
    </w:rPr>
  </w:style>
  <w:style w:type="paragraph" w:customStyle="1" w:styleId="CharCharCharCharCharCharChar">
    <w:name w:val="Char Char Char Char Char Char Char"/>
    <w:basedOn w:val="a"/>
    <w:qFormat/>
    <w:rsid w:val="00263B0D"/>
    <w:pPr>
      <w:adjustRightInd w:val="0"/>
    </w:pPr>
    <w:rPr>
      <w:rFonts w:ascii="仿宋_GB2312" w:eastAsia="仿宋_GB2312"/>
      <w:b/>
      <w:sz w:val="32"/>
      <w:szCs w:val="32"/>
    </w:rPr>
  </w:style>
  <w:style w:type="paragraph" w:customStyle="1" w:styleId="affffffa">
    <w:name w:val="文章附标题"/>
    <w:basedOn w:val="a"/>
    <w:qFormat/>
    <w:rsid w:val="00263B0D"/>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263B0D"/>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263B0D"/>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263B0D"/>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263B0D"/>
    <w:rPr>
      <w:sz w:val="18"/>
      <w:szCs w:val="20"/>
    </w:rPr>
  </w:style>
  <w:style w:type="paragraph" w:customStyle="1" w:styleId="affffffb">
    <w:name w:val="封面华为技术"/>
    <w:basedOn w:val="a"/>
    <w:qFormat/>
    <w:rsid w:val="00263B0D"/>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263B0D"/>
    <w:pPr>
      <w:spacing w:line="360" w:lineRule="auto"/>
    </w:pPr>
    <w:rPr>
      <w:rFonts w:ascii="Arial" w:eastAsia="黑体" w:hAnsi="Arial"/>
      <w:snapToGrid w:val="0"/>
      <w:kern w:val="0"/>
      <w:sz w:val="20"/>
      <w:szCs w:val="21"/>
    </w:rPr>
  </w:style>
  <w:style w:type="paragraph" w:customStyle="1" w:styleId="gjt2">
    <w:name w:val="gjt_2"/>
    <w:next w:val="a"/>
    <w:qFormat/>
    <w:rsid w:val="00263B0D"/>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263B0D"/>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263B0D"/>
    <w:pPr>
      <w:tabs>
        <w:tab w:val="left" w:pos="840"/>
      </w:tabs>
      <w:ind w:leftChars="0" w:left="0" w:hanging="420"/>
    </w:pPr>
    <w:rPr>
      <w:rFonts w:ascii="Tahoma" w:hAnsi="Tahoma"/>
      <w:sz w:val="22"/>
      <w:szCs w:val="20"/>
    </w:rPr>
  </w:style>
  <w:style w:type="paragraph" w:customStyle="1" w:styleId="affffffe">
    <w:name w:val="文档正文"/>
    <w:basedOn w:val="a"/>
    <w:qFormat/>
    <w:rsid w:val="00263B0D"/>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263B0D"/>
    <w:pPr>
      <w:adjustRightInd w:val="0"/>
      <w:snapToGrid w:val="0"/>
      <w:spacing w:line="360" w:lineRule="auto"/>
    </w:pPr>
    <w:rPr>
      <w:rFonts w:ascii="宋体"/>
      <w:b/>
      <w:sz w:val="24"/>
      <w:szCs w:val="20"/>
    </w:rPr>
  </w:style>
  <w:style w:type="paragraph" w:customStyle="1" w:styleId="afffffff0">
    <w:name w:val="规划正文"/>
    <w:basedOn w:val="a"/>
    <w:qFormat/>
    <w:rsid w:val="00263B0D"/>
    <w:pPr>
      <w:spacing w:beforeLines="100" w:line="360" w:lineRule="auto"/>
      <w:jc w:val="left"/>
    </w:pPr>
    <w:rPr>
      <w:rFonts w:ascii="Arial" w:eastAsia="仿宋_GB2312" w:hAnsi="Arial"/>
      <w:bCs/>
      <w:sz w:val="28"/>
    </w:rPr>
  </w:style>
  <w:style w:type="paragraph" w:customStyle="1" w:styleId="afffffff1">
    <w:name w:val="小节"/>
    <w:basedOn w:val="3"/>
    <w:qFormat/>
    <w:rsid w:val="00263B0D"/>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263B0D"/>
    <w:rPr>
      <w:rFonts w:ascii="宋体" w:hAnsi="Courier New"/>
    </w:rPr>
  </w:style>
  <w:style w:type="paragraph" w:customStyle="1" w:styleId="Char35">
    <w:name w:val="Char3"/>
    <w:basedOn w:val="a"/>
    <w:qFormat/>
    <w:rsid w:val="00263B0D"/>
    <w:rPr>
      <w:rFonts w:ascii="仿宋_GB2312" w:eastAsia="仿宋_GB2312"/>
      <w:b/>
      <w:sz w:val="32"/>
      <w:szCs w:val="32"/>
    </w:rPr>
  </w:style>
  <w:style w:type="paragraph" w:customStyle="1" w:styleId="xl28">
    <w:name w:val="xl28"/>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263B0D"/>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263B0D"/>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263B0D"/>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263B0D"/>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263B0D"/>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263B0D"/>
    <w:pPr>
      <w:widowControl/>
      <w:spacing w:after="160" w:line="240" w:lineRule="exact"/>
      <w:jc w:val="left"/>
    </w:pPr>
    <w:rPr>
      <w:szCs w:val="20"/>
    </w:rPr>
  </w:style>
  <w:style w:type="paragraph" w:customStyle="1" w:styleId="2f5">
    <w:name w:val="表格标题2"/>
    <w:basedOn w:val="afffffff3"/>
    <w:qFormat/>
    <w:rsid w:val="00263B0D"/>
    <w:rPr>
      <w:b/>
    </w:rPr>
  </w:style>
  <w:style w:type="paragraph" w:customStyle="1" w:styleId="afffffff3">
    <w:name w:val="表格内文"/>
    <w:basedOn w:val="a"/>
    <w:qFormat/>
    <w:rsid w:val="00263B0D"/>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263B0D"/>
    <w:pPr>
      <w:adjustRightInd w:val="0"/>
    </w:pPr>
    <w:rPr>
      <w:rFonts w:ascii="仿宋_GB2312" w:eastAsia="仿宋_GB2312"/>
      <w:b/>
      <w:sz w:val="32"/>
      <w:szCs w:val="32"/>
    </w:rPr>
  </w:style>
  <w:style w:type="paragraph" w:customStyle="1" w:styleId="2f6">
    <w:name w:val="正文，首行缩进:  2 字符"/>
    <w:qFormat/>
    <w:rsid w:val="00263B0D"/>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263B0D"/>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263B0D"/>
    <w:pPr>
      <w:adjustRightInd w:val="0"/>
      <w:spacing w:line="360" w:lineRule="auto"/>
    </w:pPr>
    <w:rPr>
      <w:szCs w:val="20"/>
    </w:rPr>
  </w:style>
  <w:style w:type="paragraph" w:customStyle="1" w:styleId="afffffff4">
    <w:name w:val="正文 大标"/>
    <w:basedOn w:val="a"/>
    <w:qFormat/>
    <w:rsid w:val="00263B0D"/>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263B0D"/>
    <w:pPr>
      <w:spacing w:before="60" w:after="60" w:line="360" w:lineRule="auto"/>
      <w:ind w:firstLineChars="200" w:firstLine="200"/>
    </w:pPr>
    <w:rPr>
      <w:sz w:val="28"/>
      <w:szCs w:val="20"/>
    </w:rPr>
  </w:style>
  <w:style w:type="paragraph" w:customStyle="1" w:styleId="MMTopic1">
    <w:name w:val="MM Topic 1"/>
    <w:basedOn w:val="1"/>
    <w:qFormat/>
    <w:rsid w:val="00263B0D"/>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263B0D"/>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263B0D"/>
    <w:pPr>
      <w:adjustRightInd w:val="0"/>
      <w:spacing w:line="360" w:lineRule="auto"/>
      <w:ind w:firstLineChars="200" w:firstLine="200"/>
    </w:pPr>
    <w:rPr>
      <w:kern w:val="0"/>
      <w:sz w:val="24"/>
      <w:szCs w:val="20"/>
    </w:rPr>
  </w:style>
  <w:style w:type="paragraph" w:customStyle="1" w:styleId="49">
    <w:name w:val="标书标题4"/>
    <w:basedOn w:val="4"/>
    <w:qFormat/>
    <w:rsid w:val="00263B0D"/>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263B0D"/>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263B0D"/>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263B0D"/>
    <w:pPr>
      <w:spacing w:line="300" w:lineRule="auto"/>
      <w:jc w:val="center"/>
    </w:pPr>
  </w:style>
  <w:style w:type="paragraph" w:customStyle="1" w:styleId="Style6">
    <w:name w:val="_Style 6"/>
    <w:basedOn w:val="a"/>
    <w:uiPriority w:val="34"/>
    <w:qFormat/>
    <w:rsid w:val="00263B0D"/>
    <w:pPr>
      <w:ind w:firstLineChars="200" w:firstLine="420"/>
    </w:pPr>
    <w:rPr>
      <w:rFonts w:eastAsia="仿宋_GB2312"/>
      <w:sz w:val="28"/>
    </w:rPr>
  </w:style>
  <w:style w:type="paragraph" w:customStyle="1" w:styleId="zTableCellBody">
    <w:name w:val="zTableCellBody"/>
    <w:basedOn w:val="a"/>
    <w:qFormat/>
    <w:rsid w:val="00263B0D"/>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263B0D"/>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263B0D"/>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263B0D"/>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263B0D"/>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263B0D"/>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263B0D"/>
    <w:pPr>
      <w:spacing w:after="60"/>
    </w:pPr>
    <w:rPr>
      <w:rFonts w:ascii="Futura Bk" w:hAnsi="Futura Bk"/>
      <w:sz w:val="15"/>
      <w:lang w:eastAsia="en-US"/>
    </w:rPr>
  </w:style>
  <w:style w:type="paragraph" w:customStyle="1" w:styleId="Bulletwithtext4">
    <w:name w:val="Bullet with text 4"/>
    <w:basedOn w:val="a"/>
    <w:qFormat/>
    <w:rsid w:val="00263B0D"/>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263B0D"/>
    <w:pPr>
      <w:adjustRightInd w:val="0"/>
    </w:pPr>
    <w:rPr>
      <w:rFonts w:ascii="仿宋_GB2312" w:eastAsia="仿宋_GB2312"/>
      <w:b/>
      <w:sz w:val="32"/>
      <w:szCs w:val="20"/>
    </w:rPr>
  </w:style>
  <w:style w:type="paragraph" w:customStyle="1" w:styleId="afffffff8">
    <w:name w:val="大汉方案正文"/>
    <w:basedOn w:val="a"/>
    <w:qFormat/>
    <w:rsid w:val="00263B0D"/>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263B0D"/>
    <w:pPr>
      <w:ind w:firstLineChars="200" w:firstLine="200"/>
    </w:pPr>
    <w:rPr>
      <w:rFonts w:ascii="Tahoma" w:hAnsi="Tahoma"/>
      <w:sz w:val="24"/>
      <w:szCs w:val="20"/>
    </w:rPr>
  </w:style>
  <w:style w:type="paragraph" w:customStyle="1" w:styleId="a10">
    <w:name w:val="a1"/>
    <w:basedOn w:val="a"/>
    <w:qFormat/>
    <w:rsid w:val="00263B0D"/>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263B0D"/>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263B0D"/>
    <w:pPr>
      <w:spacing w:line="360" w:lineRule="auto"/>
    </w:pPr>
    <w:rPr>
      <w:rFonts w:ascii="Arial" w:eastAsia="黑体" w:hAnsi="Arial" w:cs="Arial"/>
      <w:snapToGrid w:val="0"/>
      <w:kern w:val="0"/>
      <w:szCs w:val="21"/>
    </w:rPr>
  </w:style>
  <w:style w:type="paragraph" w:customStyle="1" w:styleId="main">
    <w:name w:val="main"/>
    <w:basedOn w:val="a"/>
    <w:qFormat/>
    <w:rsid w:val="00263B0D"/>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263B0D"/>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263B0D"/>
    <w:rPr>
      <w:rFonts w:ascii="Tahoma" w:hAnsi="Tahoma"/>
      <w:sz w:val="24"/>
      <w:szCs w:val="20"/>
    </w:rPr>
  </w:style>
  <w:style w:type="paragraph" w:customStyle="1" w:styleId="Char1CharCharChar">
    <w:name w:val="Char1 Char Char Char"/>
    <w:basedOn w:val="a"/>
    <w:qFormat/>
    <w:rsid w:val="00263B0D"/>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263B0D"/>
    <w:pPr>
      <w:tabs>
        <w:tab w:val="left" w:pos="2520"/>
      </w:tabs>
      <w:ind w:left="2520"/>
      <w:outlineLvl w:val="4"/>
    </w:pPr>
  </w:style>
  <w:style w:type="paragraph" w:customStyle="1" w:styleId="afffffffa">
    <w:name w:val="二级条标题"/>
    <w:basedOn w:val="afffffffb"/>
    <w:next w:val="afff4"/>
    <w:qFormat/>
    <w:rsid w:val="00263B0D"/>
    <w:pPr>
      <w:tabs>
        <w:tab w:val="left" w:pos="2100"/>
      </w:tabs>
      <w:ind w:left="0"/>
      <w:outlineLvl w:val="3"/>
    </w:pPr>
  </w:style>
  <w:style w:type="paragraph" w:customStyle="1" w:styleId="afffffffb">
    <w:name w:val="一级条标题"/>
    <w:basedOn w:val="afffffffc"/>
    <w:next w:val="afff4"/>
    <w:qFormat/>
    <w:rsid w:val="00263B0D"/>
    <w:pPr>
      <w:tabs>
        <w:tab w:val="left" w:pos="1680"/>
      </w:tabs>
      <w:ind w:left="1680"/>
      <w:outlineLvl w:val="2"/>
    </w:pPr>
  </w:style>
  <w:style w:type="paragraph" w:customStyle="1" w:styleId="afffffffc">
    <w:name w:val="章标题"/>
    <w:next w:val="afff4"/>
    <w:qFormat/>
    <w:rsid w:val="00263B0D"/>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263B0D"/>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263B0D"/>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263B0D"/>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263B0D"/>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263B0D"/>
    <w:pPr>
      <w:spacing w:after="0"/>
      <w:ind w:left="900"/>
    </w:pPr>
  </w:style>
  <w:style w:type="paragraph" w:customStyle="1" w:styleId="afffffffd">
    <w:name w:val="正文 项目"/>
    <w:basedOn w:val="a"/>
    <w:qFormat/>
    <w:rsid w:val="00263B0D"/>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263B0D"/>
    <w:pPr>
      <w:widowControl/>
      <w:ind w:left="720" w:hanging="720"/>
    </w:pPr>
    <w:rPr>
      <w:color w:val="000000"/>
      <w:kern w:val="0"/>
      <w:sz w:val="24"/>
      <w:szCs w:val="20"/>
      <w:lang w:val="en-GB"/>
    </w:rPr>
  </w:style>
  <w:style w:type="paragraph" w:customStyle="1" w:styleId="1f3">
    <w:name w:val="表1"/>
    <w:basedOn w:val="a"/>
    <w:qFormat/>
    <w:rsid w:val="00263B0D"/>
    <w:pPr>
      <w:tabs>
        <w:tab w:val="left" w:pos="703"/>
      </w:tabs>
      <w:spacing w:line="360" w:lineRule="auto"/>
      <w:ind w:left="703"/>
      <w:jc w:val="center"/>
    </w:pPr>
  </w:style>
  <w:style w:type="paragraph" w:customStyle="1" w:styleId="Style27">
    <w:name w:val="_Style 27"/>
    <w:uiPriority w:val="1"/>
    <w:qFormat/>
    <w:rsid w:val="00263B0D"/>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263B0D"/>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263B0D"/>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263B0D"/>
    <w:pPr>
      <w:jc w:val="left"/>
      <w:outlineLvl w:val="1"/>
    </w:pPr>
    <w:rPr>
      <w:rFonts w:ascii="Times New Roman" w:eastAsia="仿宋" w:hAnsi="Times New Roman"/>
      <w:sz w:val="30"/>
    </w:rPr>
  </w:style>
  <w:style w:type="paragraph" w:customStyle="1" w:styleId="1f4">
    <w:name w:val="1级标题"/>
    <w:basedOn w:val="a"/>
    <w:qFormat/>
    <w:rsid w:val="00263B0D"/>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263B0D"/>
    <w:pPr>
      <w:widowControl w:val="0"/>
      <w:jc w:val="both"/>
    </w:pPr>
    <w:rPr>
      <w:color w:val="000000"/>
      <w:szCs w:val="24"/>
    </w:rPr>
  </w:style>
  <w:style w:type="paragraph" w:customStyle="1" w:styleId="150">
    <w:name w:val="样式 微软雅黑 行距: 1.5 倍行距"/>
    <w:basedOn w:val="a"/>
    <w:qFormat/>
    <w:rsid w:val="00263B0D"/>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263B0D"/>
    <w:pPr>
      <w:tabs>
        <w:tab w:val="left" w:pos="840"/>
      </w:tabs>
      <w:ind w:left="840" w:hanging="420"/>
    </w:pPr>
  </w:style>
  <w:style w:type="paragraph" w:customStyle="1" w:styleId="f9astyle88f9a">
    <w:name w:val="f9a style88 f9a"/>
    <w:basedOn w:val="a"/>
    <w:qFormat/>
    <w:rsid w:val="00263B0D"/>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263B0D"/>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263B0D"/>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263B0D"/>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263B0D"/>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263B0D"/>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263B0D"/>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263B0D"/>
    <w:pPr>
      <w:adjustRightInd w:val="0"/>
      <w:spacing w:line="360" w:lineRule="auto"/>
    </w:pPr>
    <w:rPr>
      <w:szCs w:val="20"/>
    </w:rPr>
  </w:style>
  <w:style w:type="paragraph" w:customStyle="1" w:styleId="Charfff7">
    <w:name w:val="金宏发行正文 Char"/>
    <w:basedOn w:val="a"/>
    <w:qFormat/>
    <w:rsid w:val="00263B0D"/>
    <w:pPr>
      <w:spacing w:line="500" w:lineRule="exact"/>
      <w:ind w:firstLineChars="200" w:firstLine="560"/>
    </w:pPr>
    <w:rPr>
      <w:rFonts w:eastAsia="仿宋_GB2312"/>
      <w:sz w:val="28"/>
      <w:szCs w:val="20"/>
    </w:rPr>
  </w:style>
  <w:style w:type="paragraph" w:customStyle="1" w:styleId="1f5">
    <w:name w:val="批注框文本1"/>
    <w:basedOn w:val="a"/>
    <w:qFormat/>
    <w:rsid w:val="00263B0D"/>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263B0D"/>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263B0D"/>
    <w:pPr>
      <w:spacing w:line="460" w:lineRule="exact"/>
      <w:ind w:firstLine="505"/>
      <w:jc w:val="left"/>
    </w:pPr>
    <w:rPr>
      <w:rFonts w:ascii="宋体"/>
      <w:kern w:val="24"/>
      <w:sz w:val="24"/>
      <w:szCs w:val="20"/>
    </w:rPr>
  </w:style>
  <w:style w:type="paragraph" w:customStyle="1" w:styleId="xl31">
    <w:name w:val="xl31"/>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263B0D"/>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263B0D"/>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263B0D"/>
    <w:pPr>
      <w:spacing w:line="360" w:lineRule="auto"/>
      <w:jc w:val="center"/>
    </w:pPr>
    <w:rPr>
      <w:sz w:val="24"/>
    </w:rPr>
  </w:style>
  <w:style w:type="paragraph" w:customStyle="1" w:styleId="CharCharCharCharCharCharChar1">
    <w:name w:val="Char Char Char Char Char Char Char1"/>
    <w:basedOn w:val="a"/>
    <w:uiPriority w:val="6"/>
    <w:qFormat/>
    <w:rsid w:val="00263B0D"/>
    <w:pPr>
      <w:adjustRightInd w:val="0"/>
    </w:pPr>
    <w:rPr>
      <w:rFonts w:ascii="仿宋_GB2312" w:eastAsia="仿宋_GB2312"/>
      <w:b/>
      <w:sz w:val="32"/>
      <w:szCs w:val="32"/>
    </w:rPr>
  </w:style>
  <w:style w:type="paragraph" w:customStyle="1" w:styleId="affffffff3">
    <w:name w:val="Ñù"/>
    <w:qFormat/>
    <w:rsid w:val="00263B0D"/>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263B0D"/>
    <w:pPr>
      <w:widowControl/>
      <w:spacing w:after="160" w:line="240" w:lineRule="exact"/>
      <w:jc w:val="left"/>
    </w:pPr>
    <w:rPr>
      <w:szCs w:val="20"/>
    </w:rPr>
  </w:style>
  <w:style w:type="paragraph" w:customStyle="1" w:styleId="CharChar1121">
    <w:name w:val="Char Char1121"/>
    <w:basedOn w:val="a"/>
    <w:qFormat/>
    <w:rsid w:val="00263B0D"/>
    <w:pPr>
      <w:adjustRightInd w:val="0"/>
      <w:spacing w:line="360" w:lineRule="auto"/>
    </w:pPr>
    <w:rPr>
      <w:szCs w:val="20"/>
    </w:rPr>
  </w:style>
  <w:style w:type="paragraph" w:customStyle="1" w:styleId="affffffff4">
    <w:name w:val="小项目标题"/>
    <w:basedOn w:val="a"/>
    <w:qFormat/>
    <w:rsid w:val="00263B0D"/>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263B0D"/>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263B0D"/>
    <w:rPr>
      <w:lang w:eastAsia="en-US"/>
    </w:rPr>
  </w:style>
  <w:style w:type="paragraph" w:customStyle="1" w:styleId="affffffff5">
    <w:name w:val="带编号样式"/>
    <w:basedOn w:val="Charfff6"/>
    <w:qFormat/>
    <w:rsid w:val="00263B0D"/>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263B0D"/>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263B0D"/>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263B0D"/>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263B0D"/>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263B0D"/>
    <w:pPr>
      <w:adjustRightInd w:val="0"/>
      <w:spacing w:line="240" w:lineRule="atLeast"/>
      <w:ind w:left="420" w:firstLine="420"/>
    </w:pPr>
    <w:rPr>
      <w:sz w:val="24"/>
    </w:rPr>
  </w:style>
  <w:style w:type="paragraph" w:customStyle="1" w:styleId="xl41">
    <w:name w:val="xl41"/>
    <w:basedOn w:val="a"/>
    <w:qFormat/>
    <w:rsid w:val="00263B0D"/>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263B0D"/>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263B0D"/>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263B0D"/>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263B0D"/>
    <w:pPr>
      <w:adjustRightInd w:val="0"/>
      <w:spacing w:after="120" w:line="480" w:lineRule="auto"/>
      <w:ind w:leftChars="200" w:left="420"/>
    </w:pPr>
    <w:rPr>
      <w:sz w:val="24"/>
      <w:szCs w:val="20"/>
    </w:rPr>
  </w:style>
  <w:style w:type="paragraph" w:customStyle="1" w:styleId="tableheading">
    <w:name w:val="tableheading"/>
    <w:basedOn w:val="a"/>
    <w:qFormat/>
    <w:rsid w:val="00263B0D"/>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263B0D"/>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263B0D"/>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263B0D"/>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263B0D"/>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263B0D"/>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263B0D"/>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263B0D"/>
    <w:pPr>
      <w:adjustRightInd w:val="0"/>
    </w:pPr>
    <w:rPr>
      <w:rFonts w:ascii="仿宋_GB2312" w:eastAsia="仿宋_GB2312"/>
      <w:b/>
      <w:sz w:val="32"/>
      <w:szCs w:val="20"/>
    </w:rPr>
  </w:style>
  <w:style w:type="paragraph" w:customStyle="1" w:styleId="affffffffd">
    <w:name w:val="表格题注"/>
    <w:next w:val="a"/>
    <w:qFormat/>
    <w:rsid w:val="00263B0D"/>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263B0D"/>
    <w:pPr>
      <w:spacing w:line="360" w:lineRule="auto"/>
    </w:pPr>
    <w:rPr>
      <w:rFonts w:ascii="Arial" w:eastAsia="黑体" w:hAnsi="Arial" w:cs="Arial"/>
      <w:snapToGrid w:val="0"/>
      <w:kern w:val="0"/>
      <w:szCs w:val="21"/>
    </w:rPr>
  </w:style>
  <w:style w:type="paragraph" w:customStyle="1" w:styleId="Picture">
    <w:name w:val="Picture"/>
    <w:basedOn w:val="a"/>
    <w:next w:val="a5"/>
    <w:qFormat/>
    <w:rsid w:val="00263B0D"/>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263B0D"/>
    <w:pPr>
      <w:adjustRightInd w:val="0"/>
    </w:pPr>
    <w:rPr>
      <w:rFonts w:ascii="仿宋_GB2312" w:eastAsia="仿宋_GB2312"/>
      <w:b/>
      <w:sz w:val="32"/>
      <w:szCs w:val="32"/>
    </w:rPr>
  </w:style>
  <w:style w:type="paragraph" w:customStyle="1" w:styleId="Char3CharCharChar1">
    <w:name w:val="Char3 Char Char Char1"/>
    <w:basedOn w:val="a"/>
    <w:uiPriority w:val="6"/>
    <w:qFormat/>
    <w:rsid w:val="00263B0D"/>
    <w:pPr>
      <w:widowControl/>
      <w:spacing w:after="160" w:line="240" w:lineRule="exact"/>
      <w:jc w:val="left"/>
    </w:pPr>
    <w:rPr>
      <w:szCs w:val="20"/>
    </w:rPr>
  </w:style>
  <w:style w:type="paragraph" w:customStyle="1" w:styleId="Char1CharCharChar21">
    <w:name w:val="Char1 Char Char Char21"/>
    <w:basedOn w:val="a"/>
    <w:qFormat/>
    <w:rsid w:val="00263B0D"/>
    <w:pPr>
      <w:adjustRightInd w:val="0"/>
    </w:pPr>
    <w:rPr>
      <w:rFonts w:ascii="Tahoma" w:hAnsi="Tahoma"/>
      <w:sz w:val="24"/>
      <w:szCs w:val="20"/>
    </w:rPr>
  </w:style>
  <w:style w:type="paragraph" w:customStyle="1" w:styleId="Char3CharCharCharCharCharChar11">
    <w:name w:val="Char3 Char Char Char Char Char Char11"/>
    <w:basedOn w:val="a"/>
    <w:qFormat/>
    <w:rsid w:val="00263B0D"/>
    <w:pPr>
      <w:spacing w:line="360" w:lineRule="auto"/>
    </w:pPr>
    <w:rPr>
      <w:rFonts w:ascii="Arial" w:eastAsia="黑体" w:hAnsi="Arial" w:cs="Arial"/>
      <w:snapToGrid w:val="0"/>
      <w:kern w:val="0"/>
      <w:szCs w:val="21"/>
    </w:rPr>
  </w:style>
  <w:style w:type="paragraph" w:customStyle="1" w:styleId="affffffffe">
    <w:name w:val="正文（标题三）"/>
    <w:basedOn w:val="a"/>
    <w:qFormat/>
    <w:rsid w:val="00263B0D"/>
    <w:pPr>
      <w:adjustRightInd w:val="0"/>
      <w:spacing w:line="360" w:lineRule="auto"/>
      <w:ind w:firstLineChars="200" w:firstLine="200"/>
    </w:pPr>
    <w:rPr>
      <w:sz w:val="24"/>
    </w:rPr>
  </w:style>
  <w:style w:type="paragraph" w:customStyle="1" w:styleId="121">
    <w:name w:val="样式 正1 + 首行缩进:  2 字符"/>
    <w:basedOn w:val="a"/>
    <w:qFormat/>
    <w:rsid w:val="00263B0D"/>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263B0D"/>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263B0D"/>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263B0D"/>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263B0D"/>
    <w:pPr>
      <w:ind w:firstLineChars="200" w:firstLine="200"/>
    </w:pPr>
    <w:rPr>
      <w:rFonts w:ascii="Tahoma" w:hAnsi="Tahoma"/>
      <w:sz w:val="24"/>
      <w:szCs w:val="20"/>
    </w:rPr>
  </w:style>
  <w:style w:type="paragraph" w:customStyle="1" w:styleId="2fd">
    <w:name w:val="_标题2"/>
    <w:basedOn w:val="affffffff8"/>
    <w:next w:val="affffffff8"/>
    <w:qFormat/>
    <w:rsid w:val="00263B0D"/>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263B0D"/>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263B0D"/>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263B0D"/>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263B0D"/>
    <w:pPr>
      <w:spacing w:line="360" w:lineRule="auto"/>
    </w:pPr>
    <w:rPr>
      <w:rFonts w:ascii="宋体" w:hAnsi="宋体"/>
      <w:szCs w:val="20"/>
    </w:rPr>
  </w:style>
  <w:style w:type="paragraph" w:customStyle="1" w:styleId="-51">
    <w:name w:val="深色列表 - 强调文字颜色 51"/>
    <w:basedOn w:val="a"/>
    <w:qFormat/>
    <w:rsid w:val="00263B0D"/>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263B0D"/>
    <w:rPr>
      <w:rFonts w:ascii="Tahoma" w:hAnsi="Tahoma"/>
      <w:sz w:val="24"/>
    </w:rPr>
  </w:style>
  <w:style w:type="paragraph" w:customStyle="1" w:styleId="CharCharCharChar11">
    <w:name w:val="Char Char Char Char11"/>
    <w:basedOn w:val="a"/>
    <w:qFormat/>
    <w:rsid w:val="00263B0D"/>
    <w:pPr>
      <w:adjustRightInd w:val="0"/>
    </w:pPr>
    <w:rPr>
      <w:rFonts w:ascii="Tahoma" w:hAnsi="Tahoma"/>
      <w:sz w:val="24"/>
      <w:szCs w:val="20"/>
    </w:rPr>
  </w:style>
  <w:style w:type="paragraph" w:customStyle="1" w:styleId="afffffffff2">
    <w:name w:val="封面文档标题"/>
    <w:basedOn w:val="a"/>
    <w:qFormat/>
    <w:rsid w:val="00263B0D"/>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263B0D"/>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263B0D"/>
    <w:rPr>
      <w:szCs w:val="20"/>
    </w:rPr>
  </w:style>
  <w:style w:type="paragraph" w:customStyle="1" w:styleId="afffffffff3">
    <w:name w:val="标书正文格式"/>
    <w:qFormat/>
    <w:rsid w:val="00263B0D"/>
    <w:pPr>
      <w:spacing w:line="360" w:lineRule="auto"/>
      <w:ind w:firstLineChars="200" w:firstLine="200"/>
    </w:pPr>
    <w:rPr>
      <w:rFonts w:eastAsia="楷体_GB2312"/>
      <w:kern w:val="2"/>
      <w:sz w:val="24"/>
      <w:szCs w:val="24"/>
    </w:rPr>
  </w:style>
  <w:style w:type="paragraph" w:customStyle="1" w:styleId="82">
    <w:name w:val="样式8"/>
    <w:basedOn w:val="a"/>
    <w:qFormat/>
    <w:rsid w:val="00263B0D"/>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263B0D"/>
    <w:pPr>
      <w:ind w:firstLineChars="200" w:firstLine="420"/>
    </w:pPr>
    <w:rPr>
      <w:rFonts w:eastAsia="仿宋_GB2312"/>
      <w:sz w:val="28"/>
    </w:rPr>
  </w:style>
  <w:style w:type="paragraph" w:customStyle="1" w:styleId="afffffffff4">
    <w:name w:val="正文文字缩进"/>
    <w:basedOn w:val="a"/>
    <w:qFormat/>
    <w:rsid w:val="00263B0D"/>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263B0D"/>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263B0D"/>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263B0D"/>
    <w:rPr>
      <w:kern w:val="2"/>
      <w:sz w:val="21"/>
      <w:szCs w:val="24"/>
    </w:rPr>
  </w:style>
  <w:style w:type="paragraph" w:customStyle="1" w:styleId="Char220">
    <w:name w:val="Char22"/>
    <w:basedOn w:val="a"/>
    <w:qFormat/>
    <w:rsid w:val="00263B0D"/>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263B0D"/>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263B0D"/>
    <w:rPr>
      <w:kern w:val="2"/>
      <w:sz w:val="21"/>
    </w:rPr>
  </w:style>
  <w:style w:type="paragraph" w:customStyle="1" w:styleId="CSS1Char">
    <w:name w:val="CSS1级正文 Char"/>
    <w:basedOn w:val="a9"/>
    <w:qFormat/>
    <w:rsid w:val="00263B0D"/>
    <w:pPr>
      <w:adjustRightInd w:val="0"/>
      <w:snapToGrid w:val="0"/>
      <w:ind w:firstLineChars="200" w:firstLine="480"/>
    </w:pPr>
    <w:rPr>
      <w:rFonts w:eastAsia="宋体" w:hAnsi="Arial" w:cs="Arial"/>
      <w:snapToGrid w:val="0"/>
      <w:sz w:val="24"/>
    </w:rPr>
  </w:style>
  <w:style w:type="paragraph" w:customStyle="1" w:styleId="afffffffff8">
    <w:name w:val="表文字"/>
    <w:qFormat/>
    <w:rsid w:val="00263B0D"/>
    <w:rPr>
      <w:rFonts w:ascii="宋体"/>
      <w:kern w:val="2"/>
    </w:rPr>
  </w:style>
  <w:style w:type="paragraph" w:customStyle="1" w:styleId="MMTitle">
    <w:name w:val="MM Title"/>
    <w:basedOn w:val="af8"/>
    <w:qFormat/>
    <w:rsid w:val="00263B0D"/>
    <w:pPr>
      <w:adjustRightInd/>
    </w:pPr>
    <w:rPr>
      <w:rFonts w:ascii="Arial" w:hAnsi="Arial" w:cs="Arial"/>
    </w:rPr>
  </w:style>
  <w:style w:type="paragraph" w:customStyle="1" w:styleId="CharCharCharCharCharChar1Char1">
    <w:name w:val="Char Char Char Char Char Char1 Char1"/>
    <w:basedOn w:val="a"/>
    <w:qFormat/>
    <w:rsid w:val="00263B0D"/>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263B0D"/>
    <w:pPr>
      <w:tabs>
        <w:tab w:val="left" w:pos="360"/>
      </w:tabs>
      <w:adjustRightInd w:val="0"/>
    </w:pPr>
    <w:rPr>
      <w:sz w:val="24"/>
      <w:szCs w:val="20"/>
    </w:rPr>
  </w:style>
  <w:style w:type="paragraph" w:customStyle="1" w:styleId="213">
    <w:name w:val="正文文本 21"/>
    <w:basedOn w:val="a"/>
    <w:qFormat/>
    <w:rsid w:val="00263B0D"/>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263B0D"/>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263B0D"/>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263B0D"/>
    <w:pPr>
      <w:tabs>
        <w:tab w:val="center" w:pos="4154"/>
        <w:tab w:val="right" w:pos="8306"/>
      </w:tabs>
      <w:spacing w:after="120"/>
      <w:jc w:val="right"/>
    </w:pPr>
    <w:rPr>
      <w:sz w:val="21"/>
    </w:rPr>
  </w:style>
  <w:style w:type="paragraph" w:customStyle="1" w:styleId="afffffffffa">
    <w:name w:val="正文－恩普"/>
    <w:basedOn w:val="a0"/>
    <w:qFormat/>
    <w:rsid w:val="00263B0D"/>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263B0D"/>
    <w:pPr>
      <w:spacing w:line="360" w:lineRule="auto"/>
    </w:pPr>
    <w:rPr>
      <w:rFonts w:ascii="Arial" w:eastAsia="黑体" w:hAnsi="Arial" w:cs="Arial"/>
      <w:snapToGrid w:val="0"/>
      <w:kern w:val="0"/>
      <w:szCs w:val="21"/>
    </w:rPr>
  </w:style>
  <w:style w:type="paragraph" w:customStyle="1" w:styleId="Char40">
    <w:name w:val="Char4"/>
    <w:basedOn w:val="a"/>
    <w:qFormat/>
    <w:rsid w:val="00263B0D"/>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263B0D"/>
    <w:pPr>
      <w:adjustRightInd w:val="0"/>
    </w:pPr>
    <w:rPr>
      <w:rFonts w:ascii="仿宋_GB2312" w:eastAsia="仿宋_GB2312"/>
      <w:b/>
      <w:sz w:val="32"/>
      <w:szCs w:val="32"/>
    </w:rPr>
  </w:style>
  <w:style w:type="paragraph" w:customStyle="1" w:styleId="3c">
    <w:name w:val="标题3"/>
    <w:basedOn w:val="3"/>
    <w:next w:val="34"/>
    <w:qFormat/>
    <w:rsid w:val="00263B0D"/>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263B0D"/>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263B0D"/>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263B0D"/>
    <w:pPr>
      <w:ind w:firstLineChars="200" w:firstLine="200"/>
    </w:pPr>
    <w:rPr>
      <w:rFonts w:ascii="Tahoma" w:hAnsi="Tahoma"/>
      <w:sz w:val="24"/>
      <w:szCs w:val="20"/>
    </w:rPr>
  </w:style>
  <w:style w:type="paragraph" w:customStyle="1" w:styleId="105051">
    <w:name w:val="样式 标题 1 + 黑色 段前: 0.5 行 段后: 0.5 行1"/>
    <w:basedOn w:val="1"/>
    <w:qFormat/>
    <w:rsid w:val="00263B0D"/>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263B0D"/>
    <w:pPr>
      <w:adjustRightInd w:val="0"/>
    </w:pPr>
    <w:rPr>
      <w:rFonts w:ascii="仿宋_GB2312" w:eastAsia="仿宋_GB2312"/>
      <w:b/>
      <w:sz w:val="32"/>
      <w:szCs w:val="32"/>
    </w:rPr>
  </w:style>
  <w:style w:type="paragraph" w:customStyle="1" w:styleId="afffffffffb">
    <w:name w:val="五级条标题"/>
    <w:basedOn w:val="afffffffffc"/>
    <w:next w:val="afff4"/>
    <w:qFormat/>
    <w:rsid w:val="00263B0D"/>
    <w:pPr>
      <w:tabs>
        <w:tab w:val="left" w:pos="2940"/>
        <w:tab w:val="left" w:pos="3360"/>
      </w:tabs>
      <w:ind w:left="3360"/>
      <w:outlineLvl w:val="6"/>
    </w:pPr>
  </w:style>
  <w:style w:type="paragraph" w:customStyle="1" w:styleId="afffffffffc">
    <w:name w:val="四级条标题"/>
    <w:basedOn w:val="afffffff9"/>
    <w:next w:val="afff4"/>
    <w:qFormat/>
    <w:rsid w:val="00263B0D"/>
    <w:pPr>
      <w:tabs>
        <w:tab w:val="clear" w:pos="2520"/>
      </w:tabs>
      <w:ind w:left="2940"/>
      <w:outlineLvl w:val="5"/>
    </w:pPr>
  </w:style>
  <w:style w:type="paragraph" w:customStyle="1" w:styleId="3d">
    <w:name w:val="目录3"/>
    <w:basedOn w:val="a"/>
    <w:qFormat/>
    <w:rsid w:val="00263B0D"/>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263B0D"/>
    <w:pPr>
      <w:adjustRightInd w:val="0"/>
    </w:pPr>
    <w:rPr>
      <w:rFonts w:ascii="仿宋_GB2312" w:eastAsia="仿宋_GB2312"/>
      <w:b/>
      <w:sz w:val="32"/>
      <w:szCs w:val="32"/>
    </w:rPr>
  </w:style>
  <w:style w:type="paragraph" w:customStyle="1" w:styleId="style30">
    <w:name w:val="style3"/>
    <w:basedOn w:val="a"/>
    <w:qFormat/>
    <w:rsid w:val="00263B0D"/>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263B0D"/>
    <w:pPr>
      <w:spacing w:line="360" w:lineRule="auto"/>
      <w:ind w:firstLineChars="200" w:firstLine="420"/>
    </w:pPr>
    <w:rPr>
      <w:rFonts w:ascii="Calibri" w:hAnsi="Calibri"/>
      <w:sz w:val="24"/>
      <w:szCs w:val="22"/>
    </w:rPr>
  </w:style>
  <w:style w:type="paragraph" w:customStyle="1" w:styleId="afffffffffd">
    <w:name w:val="首行缩进"/>
    <w:basedOn w:val="a"/>
    <w:qFormat/>
    <w:rsid w:val="00263B0D"/>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263B0D"/>
    <w:pPr>
      <w:adjustRightInd w:val="0"/>
    </w:pPr>
    <w:rPr>
      <w:rFonts w:ascii="Tahoma" w:hAnsi="Tahoma"/>
      <w:sz w:val="24"/>
      <w:szCs w:val="20"/>
    </w:rPr>
  </w:style>
  <w:style w:type="paragraph" w:customStyle="1" w:styleId="afffffffffe">
    <w:name w:val="单元格左对齐"/>
    <w:basedOn w:val="a"/>
    <w:qFormat/>
    <w:rsid w:val="00263B0D"/>
    <w:pPr>
      <w:spacing w:line="360" w:lineRule="auto"/>
    </w:pPr>
    <w:rPr>
      <w:sz w:val="24"/>
    </w:rPr>
  </w:style>
  <w:style w:type="paragraph" w:customStyle="1" w:styleId="affffffffff">
    <w:name w:val="正文主体"/>
    <w:basedOn w:val="2f7"/>
    <w:qFormat/>
    <w:rsid w:val="00263B0D"/>
  </w:style>
  <w:style w:type="paragraph" w:customStyle="1" w:styleId="Char3CharCharCharCharCharChar1">
    <w:name w:val="Char3 Char Char Char Char Char Char1"/>
    <w:basedOn w:val="a"/>
    <w:uiPriority w:val="6"/>
    <w:qFormat/>
    <w:rsid w:val="00263B0D"/>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263B0D"/>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263B0D"/>
    <w:pPr>
      <w:spacing w:line="360" w:lineRule="auto"/>
      <w:ind w:firstLineChars="200" w:firstLine="480"/>
    </w:pPr>
    <w:rPr>
      <w:sz w:val="24"/>
      <w:szCs w:val="20"/>
    </w:rPr>
  </w:style>
  <w:style w:type="paragraph" w:customStyle="1" w:styleId="P10">
    <w:name w:val="P1"/>
    <w:basedOn w:val="a"/>
    <w:qFormat/>
    <w:rsid w:val="00263B0D"/>
    <w:pPr>
      <w:spacing w:line="288" w:lineRule="auto"/>
      <w:ind w:firstLineChars="200" w:firstLine="425"/>
    </w:pPr>
  </w:style>
  <w:style w:type="paragraph" w:customStyle="1" w:styleId="affffffffff0">
    <w:name w:val="列表内容"/>
    <w:basedOn w:val="a"/>
    <w:next w:val="a"/>
    <w:qFormat/>
    <w:rsid w:val="00263B0D"/>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263B0D"/>
    <w:pPr>
      <w:adjustRightInd w:val="0"/>
      <w:spacing w:line="360" w:lineRule="auto"/>
    </w:pPr>
    <w:rPr>
      <w:szCs w:val="20"/>
    </w:rPr>
  </w:style>
  <w:style w:type="paragraph" w:customStyle="1" w:styleId="CharCharCharCharCharChar11">
    <w:name w:val="Char Char Char Char Char Char11"/>
    <w:basedOn w:val="a"/>
    <w:qFormat/>
    <w:rsid w:val="00263B0D"/>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263B0D"/>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263B0D"/>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263B0D"/>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263B0D"/>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263B0D"/>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263B0D"/>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263B0D"/>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263B0D"/>
    <w:pPr>
      <w:spacing w:line="360" w:lineRule="auto"/>
      <w:ind w:firstLine="480"/>
    </w:pPr>
    <w:rPr>
      <w:rFonts w:cs="宋体"/>
      <w:sz w:val="24"/>
      <w:szCs w:val="20"/>
    </w:rPr>
  </w:style>
  <w:style w:type="paragraph" w:customStyle="1" w:styleId="CharChar4CharChar">
    <w:name w:val="Char Char4 Char Char"/>
    <w:basedOn w:val="a"/>
    <w:qFormat/>
    <w:rsid w:val="00263B0D"/>
    <w:pPr>
      <w:widowControl/>
      <w:spacing w:after="160" w:line="240" w:lineRule="exact"/>
      <w:jc w:val="left"/>
    </w:pPr>
  </w:style>
  <w:style w:type="paragraph" w:customStyle="1" w:styleId="2ff1">
    <w:name w:val="目录2"/>
    <w:basedOn w:val="a"/>
    <w:qFormat/>
    <w:rsid w:val="00263B0D"/>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263B0D"/>
    <w:pPr>
      <w:adjustRightInd w:val="0"/>
      <w:spacing w:line="360" w:lineRule="auto"/>
    </w:pPr>
    <w:rPr>
      <w:szCs w:val="20"/>
    </w:rPr>
  </w:style>
  <w:style w:type="paragraph" w:customStyle="1" w:styleId="91">
    <w:name w:val="9"/>
    <w:qFormat/>
    <w:rsid w:val="00263B0D"/>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263B0D"/>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263B0D"/>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263B0D"/>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263B0D"/>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263B0D"/>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263B0D"/>
    <w:pPr>
      <w:ind w:firstLineChars="200" w:firstLine="200"/>
    </w:pPr>
    <w:rPr>
      <w:rFonts w:ascii="Tahoma" w:hAnsi="Tahoma"/>
      <w:sz w:val="24"/>
      <w:szCs w:val="20"/>
    </w:rPr>
  </w:style>
  <w:style w:type="paragraph" w:customStyle="1" w:styleId="230">
    <w:name w:val="正文文本 23"/>
    <w:basedOn w:val="a"/>
    <w:qFormat/>
    <w:rsid w:val="00263B0D"/>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263B0D"/>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263B0D"/>
    <w:pPr>
      <w:tabs>
        <w:tab w:val="left" w:pos="0"/>
      </w:tabs>
      <w:ind w:left="900" w:firstLineChars="0" w:firstLine="0"/>
    </w:pPr>
  </w:style>
  <w:style w:type="paragraph" w:customStyle="1" w:styleId="BulletedList">
    <w:name w:val="Bulleted List"/>
    <w:basedOn w:val="a"/>
    <w:qFormat/>
    <w:rsid w:val="00263B0D"/>
    <w:pPr>
      <w:tabs>
        <w:tab w:val="left" w:pos="1260"/>
      </w:tabs>
      <w:ind w:left="1260" w:hanging="420"/>
    </w:pPr>
  </w:style>
  <w:style w:type="paragraph" w:customStyle="1" w:styleId="2GB231215">
    <w:name w:val="样式 正文文本缩进 2 + 仿宋_GB2312 黑色 行距: 1.5 倍行距"/>
    <w:basedOn w:val="23"/>
    <w:qFormat/>
    <w:rsid w:val="00263B0D"/>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263B0D"/>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263B0D"/>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263B0D"/>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263B0D"/>
    <w:pPr>
      <w:adjustRightInd w:val="0"/>
    </w:pPr>
    <w:rPr>
      <w:rFonts w:ascii="仿宋_GB2312" w:eastAsia="仿宋_GB2312"/>
      <w:b/>
      <w:sz w:val="32"/>
      <w:szCs w:val="20"/>
    </w:rPr>
  </w:style>
  <w:style w:type="paragraph" w:customStyle="1" w:styleId="font13">
    <w:name w:val="font13"/>
    <w:basedOn w:val="a"/>
    <w:qFormat/>
    <w:rsid w:val="00263B0D"/>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263B0D"/>
    <w:rPr>
      <w:rFonts w:ascii="Tahoma" w:hAnsi="Tahoma"/>
      <w:color w:val="000000"/>
      <w:sz w:val="24"/>
      <w:szCs w:val="20"/>
    </w:rPr>
  </w:style>
  <w:style w:type="paragraph" w:customStyle="1" w:styleId="legal">
    <w:name w:val="legal"/>
    <w:basedOn w:val="a"/>
    <w:qFormat/>
    <w:rsid w:val="00263B0D"/>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263B0D"/>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263B0D"/>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263B0D"/>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263B0D"/>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263B0D"/>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263B0D"/>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263B0D"/>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263B0D"/>
    <w:pPr>
      <w:ind w:firstLineChars="200" w:firstLine="200"/>
    </w:pPr>
    <w:rPr>
      <w:rFonts w:ascii="仿宋_GB2312" w:eastAsia="仿宋_GB2312"/>
      <w:b/>
      <w:sz w:val="32"/>
      <w:szCs w:val="32"/>
    </w:rPr>
  </w:style>
  <w:style w:type="paragraph" w:customStyle="1" w:styleId="1f9">
    <w:name w:val="列表段落1"/>
    <w:basedOn w:val="a"/>
    <w:uiPriority w:val="34"/>
    <w:qFormat/>
    <w:rsid w:val="00263B0D"/>
    <w:pPr>
      <w:ind w:right="238" w:firstLine="420"/>
    </w:pPr>
    <w:rPr>
      <w:rFonts w:ascii="Calibri" w:hAnsi="Calibri"/>
      <w:sz w:val="24"/>
    </w:rPr>
  </w:style>
  <w:style w:type="paragraph" w:customStyle="1" w:styleId="CharChar110">
    <w:name w:val="Char Char110"/>
    <w:basedOn w:val="a"/>
    <w:uiPriority w:val="6"/>
    <w:qFormat/>
    <w:rsid w:val="00263B0D"/>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263B0D"/>
    <w:pPr>
      <w:spacing w:line="360" w:lineRule="auto"/>
    </w:pPr>
    <w:rPr>
      <w:rFonts w:ascii="Arial" w:eastAsia="黑体" w:hAnsi="Arial" w:cs="Arial"/>
      <w:snapToGrid w:val="0"/>
      <w:kern w:val="0"/>
      <w:szCs w:val="21"/>
    </w:rPr>
  </w:style>
  <w:style w:type="paragraph" w:customStyle="1" w:styleId="-510">
    <w:name w:val="浅色底纹 - 强调文字颜色 51"/>
    <w:qFormat/>
    <w:rsid w:val="00263B0D"/>
    <w:rPr>
      <w:kern w:val="2"/>
      <w:sz w:val="21"/>
      <w:szCs w:val="24"/>
    </w:rPr>
  </w:style>
  <w:style w:type="paragraph" w:customStyle="1" w:styleId="CharCharCharCharCharCharCharCharCharCharCharChar1Char2">
    <w:name w:val="Char Char Char Char Char Char Char Char Char Char Char Char1 Char2"/>
    <w:basedOn w:val="a"/>
    <w:qFormat/>
    <w:rsid w:val="00263B0D"/>
    <w:pPr>
      <w:adjustRightInd w:val="0"/>
    </w:pPr>
    <w:rPr>
      <w:rFonts w:ascii="Tahoma" w:hAnsi="Tahoma" w:cs="仿宋_GB2312"/>
      <w:sz w:val="24"/>
      <w:szCs w:val="20"/>
    </w:rPr>
  </w:style>
  <w:style w:type="paragraph" w:customStyle="1" w:styleId="92">
    <w:name w:val="样式9"/>
    <w:basedOn w:val="a"/>
    <w:qFormat/>
    <w:rsid w:val="00263B0D"/>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263B0D"/>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263B0D"/>
    <w:pPr>
      <w:ind w:firstLineChars="200" w:firstLine="200"/>
    </w:pPr>
    <w:rPr>
      <w:rFonts w:ascii="Tahoma" w:hAnsi="Tahoma"/>
      <w:sz w:val="24"/>
      <w:szCs w:val="20"/>
    </w:rPr>
  </w:style>
  <w:style w:type="paragraph" w:customStyle="1" w:styleId="Style12">
    <w:name w:val="_Style 12"/>
    <w:basedOn w:val="a6"/>
    <w:qFormat/>
    <w:rsid w:val="00263B0D"/>
    <w:pPr>
      <w:adjustRightInd w:val="0"/>
      <w:snapToGrid w:val="0"/>
      <w:spacing w:line="360" w:lineRule="auto"/>
    </w:pPr>
  </w:style>
  <w:style w:type="paragraph" w:customStyle="1" w:styleId="0">
    <w:name w:val="样式 首行缩进:  0 字符"/>
    <w:basedOn w:val="a"/>
    <w:qFormat/>
    <w:rsid w:val="00263B0D"/>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263B0D"/>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263B0D"/>
    <w:pPr>
      <w:spacing w:line="360" w:lineRule="auto"/>
      <w:ind w:firstLineChars="200" w:firstLine="200"/>
    </w:pPr>
    <w:rPr>
      <w:rFonts w:ascii="Calibri" w:hAnsi="Calibri"/>
      <w:sz w:val="28"/>
      <w:szCs w:val="20"/>
    </w:rPr>
  </w:style>
  <w:style w:type="paragraph" w:customStyle="1" w:styleId="affffffffff4">
    <w:name w:val="方案正文"/>
    <w:basedOn w:val="a"/>
    <w:qFormat/>
    <w:rsid w:val="00263B0D"/>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263B0D"/>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263B0D"/>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263B0D"/>
    <w:pPr>
      <w:outlineLvl w:val="2"/>
    </w:pPr>
  </w:style>
  <w:style w:type="paragraph" w:customStyle="1" w:styleId="Char1CharCharChar3">
    <w:name w:val="Char1 Char Char Char3"/>
    <w:basedOn w:val="a"/>
    <w:qFormat/>
    <w:rsid w:val="00263B0D"/>
    <w:pPr>
      <w:ind w:firstLineChars="200" w:firstLine="200"/>
    </w:pPr>
    <w:rPr>
      <w:rFonts w:ascii="Tahoma" w:hAnsi="Tahoma"/>
      <w:sz w:val="24"/>
      <w:szCs w:val="20"/>
    </w:rPr>
  </w:style>
  <w:style w:type="paragraph" w:customStyle="1" w:styleId="GP">
    <w:name w:val="GP正文(首行缩进)"/>
    <w:basedOn w:val="a"/>
    <w:qFormat/>
    <w:rsid w:val="00263B0D"/>
    <w:pPr>
      <w:spacing w:line="360" w:lineRule="auto"/>
      <w:ind w:firstLineChars="200" w:firstLine="200"/>
    </w:pPr>
    <w:rPr>
      <w:rFonts w:eastAsia="仿宋_GB2312"/>
      <w:sz w:val="28"/>
      <w:szCs w:val="21"/>
    </w:rPr>
  </w:style>
  <w:style w:type="paragraph" w:customStyle="1" w:styleId="MMEmpty">
    <w:name w:val="MM Empty"/>
    <w:basedOn w:val="a"/>
    <w:qFormat/>
    <w:rsid w:val="00263B0D"/>
  </w:style>
  <w:style w:type="paragraph" w:customStyle="1" w:styleId="Char240">
    <w:name w:val="Char24"/>
    <w:basedOn w:val="a"/>
    <w:qFormat/>
    <w:rsid w:val="00263B0D"/>
    <w:pPr>
      <w:adjustRightInd w:val="0"/>
    </w:pPr>
    <w:rPr>
      <w:rFonts w:ascii="仿宋_GB2312" w:eastAsia="仿宋_GB2312"/>
      <w:b/>
      <w:sz w:val="32"/>
      <w:szCs w:val="32"/>
    </w:rPr>
  </w:style>
  <w:style w:type="paragraph" w:customStyle="1" w:styleId="affffffffff7">
    <w:name w:val="正文箭头"/>
    <w:basedOn w:val="63"/>
    <w:qFormat/>
    <w:rsid w:val="00263B0D"/>
  </w:style>
  <w:style w:type="paragraph" w:customStyle="1" w:styleId="U2">
    <w:name w:val="U_编号2"/>
    <w:basedOn w:val="a"/>
    <w:qFormat/>
    <w:rsid w:val="00263B0D"/>
    <w:pPr>
      <w:tabs>
        <w:tab w:val="left" w:pos="785"/>
      </w:tabs>
      <w:spacing w:beforeLines="10" w:afterLines="10" w:line="300" w:lineRule="auto"/>
    </w:pPr>
    <w:rPr>
      <w:sz w:val="24"/>
    </w:rPr>
  </w:style>
  <w:style w:type="paragraph" w:customStyle="1" w:styleId="trseditor">
    <w:name w:val="trs_editor"/>
    <w:basedOn w:val="a"/>
    <w:qFormat/>
    <w:rsid w:val="00263B0D"/>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263B0D"/>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263B0D"/>
    <w:pPr>
      <w:ind w:firstLineChars="200" w:firstLine="420"/>
    </w:pPr>
    <w:rPr>
      <w:rFonts w:eastAsia="仿宋_GB2312"/>
      <w:sz w:val="28"/>
    </w:rPr>
  </w:style>
  <w:style w:type="paragraph" w:customStyle="1" w:styleId="affffffffff8">
    <w:name w:val="表格 内容"/>
    <w:basedOn w:val="affffffffc"/>
    <w:qFormat/>
    <w:rsid w:val="00263B0D"/>
    <w:rPr>
      <w:b w:val="0"/>
      <w:sz w:val="20"/>
    </w:rPr>
  </w:style>
  <w:style w:type="paragraph" w:customStyle="1" w:styleId="1fa">
    <w:name w:val="正文首行缩进1"/>
    <w:basedOn w:val="a9"/>
    <w:qFormat/>
    <w:rsid w:val="00263B0D"/>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263B0D"/>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263B0D"/>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263B0D"/>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263B0D"/>
    <w:pPr>
      <w:adjustRightInd w:val="0"/>
      <w:spacing w:line="360" w:lineRule="auto"/>
    </w:pPr>
    <w:rPr>
      <w:kern w:val="0"/>
      <w:sz w:val="24"/>
      <w:szCs w:val="20"/>
    </w:rPr>
  </w:style>
  <w:style w:type="paragraph" w:customStyle="1" w:styleId="Body">
    <w:name w:val="Body"/>
    <w:basedOn w:val="a"/>
    <w:qFormat/>
    <w:rsid w:val="00263B0D"/>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263B0D"/>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263B0D"/>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263B0D"/>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263B0D"/>
    <w:pPr>
      <w:widowControl/>
      <w:adjustRightInd w:val="0"/>
    </w:pPr>
    <w:rPr>
      <w:kern w:val="0"/>
      <w:sz w:val="24"/>
      <w:szCs w:val="20"/>
    </w:rPr>
  </w:style>
  <w:style w:type="paragraph" w:customStyle="1" w:styleId="CharChar113">
    <w:name w:val="Char Char113"/>
    <w:basedOn w:val="a"/>
    <w:qFormat/>
    <w:rsid w:val="00263B0D"/>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263B0D"/>
    <w:pPr>
      <w:ind w:firstLineChars="200" w:firstLine="420"/>
    </w:pPr>
    <w:rPr>
      <w:rFonts w:eastAsia="仿宋_GB2312"/>
      <w:sz w:val="28"/>
    </w:rPr>
  </w:style>
  <w:style w:type="paragraph" w:customStyle="1" w:styleId="074">
    <w:name w:val="正文样式 首行缩进:  0.74 厘米"/>
    <w:basedOn w:val="a"/>
    <w:qFormat/>
    <w:rsid w:val="00263B0D"/>
    <w:pPr>
      <w:spacing w:beforeLines="50" w:line="360" w:lineRule="auto"/>
      <w:ind w:firstLine="420"/>
    </w:pPr>
    <w:rPr>
      <w:rFonts w:cs="宋体"/>
      <w:sz w:val="24"/>
      <w:szCs w:val="20"/>
    </w:rPr>
  </w:style>
  <w:style w:type="paragraph" w:customStyle="1" w:styleId="xl24">
    <w:name w:val="xl24"/>
    <w:basedOn w:val="a"/>
    <w:qFormat/>
    <w:rsid w:val="00263B0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263B0D"/>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263B0D"/>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263B0D"/>
    <w:pPr>
      <w:widowControl/>
      <w:adjustRightInd w:val="0"/>
      <w:spacing w:after="160" w:line="240" w:lineRule="exact"/>
      <w:jc w:val="left"/>
    </w:pPr>
    <w:rPr>
      <w:rFonts w:eastAsia="仿宋_GB2312"/>
      <w:sz w:val="28"/>
    </w:rPr>
  </w:style>
  <w:style w:type="paragraph" w:customStyle="1" w:styleId="affffffffffb">
    <w:name w:val="正文 图"/>
    <w:basedOn w:val="My0"/>
    <w:qFormat/>
    <w:rsid w:val="00263B0D"/>
    <w:pPr>
      <w:adjustRightInd/>
      <w:spacing w:before="0"/>
      <w:ind w:firstLine="0"/>
      <w:jc w:val="center"/>
    </w:pPr>
    <w:rPr>
      <w:rFonts w:ascii="微软雅黑" w:hAnsi="微软雅黑"/>
    </w:rPr>
  </w:style>
  <w:style w:type="paragraph" w:customStyle="1" w:styleId="affffffffffc">
    <w:name w:val="±íÑùÊ½"/>
    <w:basedOn w:val="a"/>
    <w:qFormat/>
    <w:rsid w:val="00263B0D"/>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263B0D"/>
    <w:pPr>
      <w:ind w:left="0"/>
    </w:pPr>
  </w:style>
  <w:style w:type="paragraph" w:customStyle="1" w:styleId="subhead2">
    <w:name w:val="subhead 2"/>
    <w:qFormat/>
    <w:rsid w:val="00263B0D"/>
    <w:pPr>
      <w:spacing w:after="60" w:line="240" w:lineRule="exact"/>
    </w:pPr>
    <w:rPr>
      <w:rFonts w:ascii="Arial" w:hAnsi="Arial"/>
      <w:b/>
      <w:sz w:val="22"/>
      <w:lang w:eastAsia="en-US"/>
    </w:rPr>
  </w:style>
  <w:style w:type="paragraph" w:customStyle="1" w:styleId="affffffffffd">
    <w:name w:val="注释"/>
    <w:basedOn w:val="a"/>
    <w:qFormat/>
    <w:rsid w:val="00263B0D"/>
    <w:pPr>
      <w:spacing w:line="360" w:lineRule="auto"/>
      <w:ind w:firstLine="480"/>
    </w:pPr>
    <w:rPr>
      <w:sz w:val="24"/>
    </w:rPr>
  </w:style>
  <w:style w:type="table" w:customStyle="1" w:styleId="2ff2">
    <w:name w:val="网格型2"/>
    <w:basedOn w:val="a2"/>
    <w:uiPriority w:val="39"/>
    <w:qFormat/>
    <w:rsid w:val="00263B0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263B0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263B0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263B0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263B0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263B0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263B0D"/>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263B0D"/>
    <w:rPr>
      <w:rFonts w:ascii="宋体" w:eastAsia="宋体"/>
      <w:snapToGrid w:val="0"/>
      <w:color w:val="000000"/>
      <w:kern w:val="28"/>
      <w:sz w:val="28"/>
      <w:lang w:val="en-US" w:eastAsia="zh-CN" w:bidi="ar-SA"/>
    </w:rPr>
  </w:style>
  <w:style w:type="character" w:customStyle="1" w:styleId="1fe">
    <w:name w:val="页脚 字符1"/>
    <w:uiPriority w:val="99"/>
    <w:qFormat/>
    <w:rsid w:val="00263B0D"/>
    <w:rPr>
      <w:kern w:val="2"/>
      <w:sz w:val="18"/>
      <w:szCs w:val="18"/>
    </w:rPr>
  </w:style>
  <w:style w:type="character" w:customStyle="1" w:styleId="1ff">
    <w:name w:val="页眉 字符1"/>
    <w:uiPriority w:val="99"/>
    <w:qFormat/>
    <w:rsid w:val="00263B0D"/>
    <w:rPr>
      <w:kern w:val="2"/>
      <w:sz w:val="18"/>
      <w:szCs w:val="18"/>
    </w:rPr>
  </w:style>
  <w:style w:type="character" w:customStyle="1" w:styleId="Charfff5">
    <w:name w:val="无间隔 Char"/>
    <w:link w:val="2f2"/>
    <w:qFormat/>
    <w:rsid w:val="00263B0D"/>
    <w:rPr>
      <w:kern w:val="2"/>
      <w:sz w:val="21"/>
      <w:szCs w:val="22"/>
    </w:rPr>
  </w:style>
  <w:style w:type="character" w:customStyle="1" w:styleId="CharCharf">
    <w:name w:val="标准文本 Char Char"/>
    <w:qFormat/>
    <w:rsid w:val="00263B0D"/>
    <w:rPr>
      <w:rFonts w:cs="宋体"/>
      <w:kern w:val="2"/>
      <w:sz w:val="24"/>
    </w:rPr>
  </w:style>
  <w:style w:type="character" w:customStyle="1" w:styleId="CharChar213">
    <w:name w:val="Char Char213"/>
    <w:qFormat/>
    <w:rsid w:val="00263B0D"/>
    <w:rPr>
      <w:rFonts w:eastAsia="Century Gothic"/>
      <w:b/>
      <w:bCs/>
      <w:kern w:val="44"/>
      <w:sz w:val="32"/>
      <w:szCs w:val="44"/>
      <w:lang w:val="en-US" w:eastAsia="zh-CN" w:bidi="ar-SA"/>
    </w:rPr>
  </w:style>
  <w:style w:type="character" w:customStyle="1" w:styleId="151">
    <w:name w:val="15"/>
    <w:qFormat/>
    <w:rsid w:val="00263B0D"/>
    <w:rPr>
      <w:rFonts w:ascii="Calibri" w:hAnsi="Calibri" w:hint="default"/>
      <w:color w:val="0000FF"/>
      <w:u w:val="single"/>
    </w:rPr>
  </w:style>
  <w:style w:type="character" w:customStyle="1" w:styleId="160">
    <w:name w:val="16"/>
    <w:qFormat/>
    <w:rsid w:val="00263B0D"/>
    <w:rPr>
      <w:rFonts w:ascii="宋体" w:eastAsia="宋体" w:hAnsi="宋体" w:hint="eastAsia"/>
      <w:color w:val="000000"/>
      <w:sz w:val="20"/>
      <w:szCs w:val="20"/>
    </w:rPr>
  </w:style>
  <w:style w:type="character" w:customStyle="1" w:styleId="edui-unclickable">
    <w:name w:val="edui-unclickable"/>
    <w:qFormat/>
    <w:rsid w:val="00263B0D"/>
    <w:rPr>
      <w:color w:val="808080"/>
    </w:rPr>
  </w:style>
  <w:style w:type="character" w:customStyle="1" w:styleId="afffffffffff">
    <w:name w:val="正文文本缩进 字符"/>
    <w:qFormat/>
    <w:rsid w:val="00263B0D"/>
    <w:rPr>
      <w:rFonts w:ascii="Century Gothic" w:eastAsia="Century Gothic" w:hAnsi="Century Gothic"/>
      <w:kern w:val="2"/>
      <w:sz w:val="24"/>
      <w:lang w:val="en-US" w:eastAsia="zh-CN" w:bidi="ar-SA"/>
    </w:rPr>
  </w:style>
  <w:style w:type="character" w:customStyle="1" w:styleId="2ff3">
    <w:name w:val="正文文本 2 字符"/>
    <w:qFormat/>
    <w:rsid w:val="00263B0D"/>
    <w:rPr>
      <w:rFonts w:ascii="Arial" w:eastAsia="宋体" w:hAnsi="Arial"/>
      <w:kern w:val="2"/>
      <w:sz w:val="24"/>
      <w:szCs w:val="24"/>
      <w:lang w:val="en-US" w:eastAsia="zh-CN" w:bidi="ar-SA"/>
    </w:rPr>
  </w:style>
  <w:style w:type="character" w:customStyle="1" w:styleId="edui-clickable2">
    <w:name w:val="edui-clickable2"/>
    <w:qFormat/>
    <w:rsid w:val="00263B0D"/>
    <w:rPr>
      <w:color w:val="0000FF"/>
      <w:u w:val="single"/>
    </w:rPr>
  </w:style>
  <w:style w:type="character" w:customStyle="1" w:styleId="style10">
    <w:name w:val="style1"/>
    <w:qFormat/>
    <w:rsid w:val="00263B0D"/>
    <w:rPr>
      <w:rFonts w:ascii="Arial" w:eastAsia="黑体" w:hAnsi="Arial" w:cs="Arial"/>
      <w:snapToGrid w:val="0"/>
      <w:kern w:val="0"/>
      <w:szCs w:val="21"/>
    </w:rPr>
  </w:style>
  <w:style w:type="character" w:customStyle="1" w:styleId="zbggtop11style5">
    <w:name w:val="zbggtop11 style5"/>
    <w:qFormat/>
    <w:rsid w:val="00263B0D"/>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263B0D"/>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263B0D"/>
    <w:pPr>
      <w:ind w:firstLineChars="200" w:firstLine="420"/>
    </w:pPr>
  </w:style>
  <w:style w:type="paragraph" w:customStyle="1" w:styleId="5b">
    <w:name w:val="正文5"/>
    <w:qFormat/>
    <w:rsid w:val="00263B0D"/>
    <w:pPr>
      <w:jc w:val="both"/>
    </w:pPr>
    <w:rPr>
      <w:rFonts w:cs="宋体"/>
      <w:kern w:val="2"/>
      <w:sz w:val="21"/>
      <w:szCs w:val="21"/>
    </w:rPr>
  </w:style>
  <w:style w:type="paragraph" w:customStyle="1" w:styleId="2ff4">
    <w:name w:val="纯文本2"/>
    <w:basedOn w:val="a"/>
    <w:qFormat/>
    <w:rsid w:val="00263B0D"/>
    <w:pPr>
      <w:snapToGrid w:val="0"/>
      <w:jc w:val="left"/>
    </w:pPr>
    <w:rPr>
      <w:rFonts w:ascii="Century Gothic" w:eastAsia="Century Gothic" w:hAnsi="楷体_GB2312"/>
      <w:szCs w:val="20"/>
    </w:rPr>
  </w:style>
  <w:style w:type="paragraph" w:customStyle="1" w:styleId="Body1">
    <w:name w:val="*Body 1"/>
    <w:qFormat/>
    <w:rsid w:val="00263B0D"/>
    <w:pPr>
      <w:spacing w:after="240" w:line="360" w:lineRule="auto"/>
      <w:ind w:left="-1276" w:firstLine="454"/>
    </w:pPr>
    <w:rPr>
      <w:sz w:val="22"/>
      <w:lang w:eastAsia="en-US"/>
    </w:rPr>
  </w:style>
  <w:style w:type="paragraph" w:customStyle="1" w:styleId="afffffffffff0">
    <w:name w:val="节"/>
    <w:basedOn w:val="2"/>
    <w:qFormat/>
    <w:rsid w:val="00263B0D"/>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263B0D"/>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263B0D"/>
    <w:pPr>
      <w:jc w:val="left"/>
    </w:pPr>
    <w:rPr>
      <w:rFonts w:ascii="Calibri" w:hAnsi="Calibri"/>
      <w:kern w:val="0"/>
      <w:sz w:val="22"/>
      <w:szCs w:val="22"/>
      <w:lang w:eastAsia="en-US"/>
    </w:rPr>
  </w:style>
  <w:style w:type="paragraph" w:customStyle="1" w:styleId="Preformatted">
    <w:name w:val="Preformatted"/>
    <w:basedOn w:val="a"/>
    <w:qFormat/>
    <w:rsid w:val="00263B0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263B0D"/>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263B0D"/>
    <w:rPr>
      <w:color w:val="000000"/>
      <w:shd w:val="clear" w:color="auto" w:fill="EFD200"/>
    </w:rPr>
  </w:style>
  <w:style w:type="character" w:customStyle="1" w:styleId="font71">
    <w:name w:val="font71"/>
    <w:qFormat/>
    <w:rsid w:val="00263B0D"/>
    <w:rPr>
      <w:rFonts w:ascii="宋体" w:eastAsia="宋体" w:hAnsi="宋体" w:cs="宋体" w:hint="eastAsia"/>
      <w:color w:val="000000"/>
      <w:sz w:val="22"/>
      <w:szCs w:val="22"/>
      <w:u w:val="none"/>
    </w:rPr>
  </w:style>
  <w:style w:type="character" w:customStyle="1" w:styleId="font91">
    <w:name w:val="font91"/>
    <w:qFormat/>
    <w:rsid w:val="00263B0D"/>
    <w:rPr>
      <w:rFonts w:ascii="仿宋" w:eastAsia="仿宋" w:hAnsi="仿宋" w:cs="仿宋" w:hint="eastAsia"/>
      <w:color w:val="000000"/>
      <w:sz w:val="22"/>
      <w:szCs w:val="22"/>
      <w:u w:val="none"/>
    </w:rPr>
  </w:style>
  <w:style w:type="paragraph" w:customStyle="1" w:styleId="4e">
    <w:name w:val="修订4"/>
    <w:uiPriority w:val="99"/>
    <w:qFormat/>
    <w:rsid w:val="00263B0D"/>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91</Pages>
  <Words>9011</Words>
  <Characters>51363</Characters>
  <Application>Microsoft Office Word</Application>
  <DocSecurity>0</DocSecurity>
  <Lines>428</Lines>
  <Paragraphs>120</Paragraphs>
  <ScaleCrop>false</ScaleCrop>
  <Company>Microsoft</Company>
  <LinksUpToDate>false</LinksUpToDate>
  <CharactersWithSpaces>60254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2</cp:revision>
  <cp:lastPrinted>2023-07-27T03:40:00Z</cp:lastPrinted>
  <dcterms:created xsi:type="dcterms:W3CDTF">2023-07-29T04:15:00Z</dcterms:created>
  <dcterms:modified xsi:type="dcterms:W3CDTF">2024-12-20T07:41:00Z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04A96B187B854D698D2B0066002D75F7_12</vt:lpwstr>
  </property>
</Properties>
</file>