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0E5" w:rsidRDefault="007A50E5">
      <w:pPr>
        <w:jc w:val="center"/>
        <w:outlineLvl w:val="0"/>
        <w:rPr>
          <w:rFonts w:ascii="隶书" w:eastAsia="隶书" w:hAnsi="Arial" w:cs="Arial"/>
          <w:b/>
          <w:spacing w:val="-12"/>
          <w:sz w:val="48"/>
          <w:szCs w:val="48"/>
        </w:rPr>
      </w:pPr>
    </w:p>
    <w:p w:rsidR="007A50E5" w:rsidRDefault="00403D93">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绍兴市财政局</w:t>
      </w:r>
      <w:r>
        <w:rPr>
          <w:rFonts w:ascii="隶书" w:eastAsia="隶书" w:hAnsi="Arial" w:cs="Arial" w:hint="eastAsia"/>
          <w:b/>
          <w:spacing w:val="-12"/>
          <w:sz w:val="48"/>
          <w:szCs w:val="48"/>
        </w:rPr>
        <w:t>2024-2025</w:t>
      </w:r>
      <w:r>
        <w:rPr>
          <w:rFonts w:ascii="隶书" w:eastAsia="隶书" w:hAnsi="Arial" w:cs="Arial" w:hint="eastAsia"/>
          <w:b/>
          <w:spacing w:val="-12"/>
          <w:sz w:val="48"/>
          <w:szCs w:val="48"/>
        </w:rPr>
        <w:t>年度绍兴市投影仪“政务优选专区”项目采购</w:t>
      </w:r>
    </w:p>
    <w:p w:rsidR="007A50E5" w:rsidRDefault="007A50E5">
      <w:pPr>
        <w:outlineLvl w:val="0"/>
        <w:rPr>
          <w:rFonts w:ascii="隶书" w:eastAsia="隶书"/>
          <w:sz w:val="44"/>
        </w:rPr>
      </w:pPr>
    </w:p>
    <w:p w:rsidR="007A50E5" w:rsidRDefault="007A50E5">
      <w:pPr>
        <w:outlineLvl w:val="0"/>
        <w:rPr>
          <w:rFonts w:ascii="隶书" w:eastAsia="隶书"/>
          <w:sz w:val="44"/>
        </w:rPr>
      </w:pPr>
    </w:p>
    <w:p w:rsidR="007A50E5" w:rsidRDefault="00403D93">
      <w:pPr>
        <w:jc w:val="center"/>
        <w:outlineLvl w:val="0"/>
        <w:rPr>
          <w:rFonts w:ascii="隶书" w:eastAsia="隶书" w:hAnsi="Arial" w:cs="Arial"/>
          <w:b/>
          <w:sz w:val="72"/>
          <w:szCs w:val="72"/>
        </w:rPr>
      </w:pPr>
      <w:r>
        <w:rPr>
          <w:rFonts w:ascii="隶书" w:eastAsia="隶书" w:hAnsi="Arial" w:cs="Arial" w:hint="eastAsia"/>
          <w:b/>
          <w:sz w:val="72"/>
          <w:szCs w:val="72"/>
        </w:rPr>
        <w:t>公</w:t>
      </w:r>
    </w:p>
    <w:p w:rsidR="007A50E5" w:rsidRDefault="00403D93">
      <w:pPr>
        <w:jc w:val="center"/>
        <w:outlineLvl w:val="0"/>
        <w:rPr>
          <w:rFonts w:ascii="隶书" w:eastAsia="隶书" w:hAnsi="Arial" w:cs="Arial"/>
          <w:b/>
          <w:sz w:val="72"/>
          <w:szCs w:val="72"/>
        </w:rPr>
      </w:pPr>
      <w:r>
        <w:rPr>
          <w:rFonts w:ascii="隶书" w:eastAsia="隶书" w:hAnsi="Arial" w:cs="Arial" w:hint="eastAsia"/>
          <w:b/>
          <w:sz w:val="72"/>
          <w:szCs w:val="72"/>
        </w:rPr>
        <w:t>开</w:t>
      </w:r>
    </w:p>
    <w:p w:rsidR="007A50E5" w:rsidRDefault="00403D93">
      <w:pPr>
        <w:jc w:val="center"/>
        <w:outlineLvl w:val="0"/>
        <w:rPr>
          <w:rFonts w:ascii="隶书" w:eastAsia="隶书" w:hAnsi="Arial" w:cs="Arial"/>
          <w:b/>
          <w:sz w:val="72"/>
          <w:szCs w:val="72"/>
        </w:rPr>
      </w:pPr>
      <w:r>
        <w:rPr>
          <w:rFonts w:ascii="隶书" w:eastAsia="隶书" w:hAnsi="Arial" w:cs="Arial" w:hint="eastAsia"/>
          <w:b/>
          <w:sz w:val="72"/>
          <w:szCs w:val="72"/>
        </w:rPr>
        <w:t>招</w:t>
      </w:r>
    </w:p>
    <w:p w:rsidR="007A50E5" w:rsidRDefault="00403D93">
      <w:pPr>
        <w:jc w:val="center"/>
        <w:outlineLvl w:val="0"/>
        <w:rPr>
          <w:rFonts w:ascii="隶书" w:eastAsia="隶书" w:hAnsi="Arial" w:cs="Arial"/>
          <w:b/>
          <w:sz w:val="72"/>
          <w:szCs w:val="72"/>
        </w:rPr>
      </w:pPr>
      <w:r>
        <w:rPr>
          <w:rFonts w:ascii="隶书" w:eastAsia="隶书" w:hAnsi="Arial" w:cs="Arial" w:hint="eastAsia"/>
          <w:b/>
          <w:sz w:val="72"/>
          <w:szCs w:val="72"/>
        </w:rPr>
        <w:t>标</w:t>
      </w:r>
    </w:p>
    <w:p w:rsidR="007A50E5" w:rsidRDefault="00403D93">
      <w:pPr>
        <w:jc w:val="center"/>
        <w:outlineLvl w:val="0"/>
        <w:rPr>
          <w:rFonts w:ascii="隶书" w:eastAsia="隶书"/>
          <w:b/>
          <w:sz w:val="72"/>
          <w:szCs w:val="72"/>
        </w:rPr>
      </w:pPr>
      <w:r>
        <w:rPr>
          <w:rFonts w:ascii="隶书" w:eastAsia="隶书" w:hint="eastAsia"/>
          <w:b/>
          <w:sz w:val="72"/>
          <w:szCs w:val="72"/>
        </w:rPr>
        <w:t>文</w:t>
      </w:r>
    </w:p>
    <w:p w:rsidR="007A50E5" w:rsidRDefault="00403D93">
      <w:pPr>
        <w:jc w:val="center"/>
        <w:outlineLvl w:val="0"/>
        <w:rPr>
          <w:rFonts w:ascii="隶书" w:eastAsia="隶书"/>
          <w:sz w:val="44"/>
        </w:rPr>
      </w:pPr>
      <w:r>
        <w:rPr>
          <w:rFonts w:ascii="隶书" w:eastAsia="隶书" w:hint="eastAsia"/>
          <w:b/>
          <w:sz w:val="72"/>
          <w:szCs w:val="72"/>
        </w:rPr>
        <w:t>件</w:t>
      </w:r>
    </w:p>
    <w:p w:rsidR="007A50E5" w:rsidRDefault="00403D93">
      <w:pPr>
        <w:jc w:val="center"/>
        <w:outlineLvl w:val="0"/>
        <w:rPr>
          <w:rFonts w:ascii="隶书" w:eastAsia="隶书"/>
          <w:sz w:val="44"/>
        </w:rPr>
      </w:pPr>
      <w:r>
        <w:rPr>
          <w:rFonts w:ascii="隶书" w:eastAsia="隶书" w:hint="eastAsia"/>
          <w:sz w:val="44"/>
        </w:rPr>
        <w:t>（电子招投标）</w:t>
      </w:r>
    </w:p>
    <w:p w:rsidR="007A50E5" w:rsidRDefault="007A50E5">
      <w:pPr>
        <w:jc w:val="center"/>
        <w:outlineLvl w:val="0"/>
        <w:rPr>
          <w:rFonts w:ascii="隶书" w:eastAsia="隶书"/>
          <w:sz w:val="44"/>
        </w:rPr>
      </w:pPr>
    </w:p>
    <w:p w:rsidR="007A50E5" w:rsidRDefault="007A50E5">
      <w:pPr>
        <w:jc w:val="center"/>
        <w:outlineLvl w:val="0"/>
        <w:rPr>
          <w:rFonts w:ascii="隶书" w:eastAsia="隶书"/>
          <w:sz w:val="44"/>
        </w:rPr>
      </w:pPr>
    </w:p>
    <w:p w:rsidR="007A50E5" w:rsidRDefault="00403D93">
      <w:pPr>
        <w:jc w:val="center"/>
        <w:rPr>
          <w:rFonts w:ascii="隶书" w:eastAsia="隶书"/>
          <w:b/>
          <w:sz w:val="28"/>
          <w:szCs w:val="28"/>
        </w:rPr>
      </w:pPr>
      <w:r>
        <w:rPr>
          <w:rFonts w:ascii="隶书" w:eastAsia="隶书" w:hint="eastAsia"/>
          <w:b/>
          <w:sz w:val="28"/>
          <w:szCs w:val="28"/>
        </w:rPr>
        <w:t>招标编号</w:t>
      </w:r>
      <w:r>
        <w:rPr>
          <w:rFonts w:ascii="隶书" w:eastAsia="隶书" w:hint="eastAsia"/>
          <w:b/>
          <w:sz w:val="28"/>
          <w:szCs w:val="28"/>
        </w:rPr>
        <w:t>:</w:t>
      </w:r>
      <w:r>
        <w:rPr>
          <w:rFonts w:ascii="隶书" w:eastAsia="隶书" w:hint="eastAsia"/>
          <w:b/>
          <w:sz w:val="28"/>
          <w:szCs w:val="28"/>
        </w:rPr>
        <w:t>2024-10-0114</w:t>
      </w:r>
    </w:p>
    <w:tbl>
      <w:tblPr>
        <w:tblW w:w="7801" w:type="dxa"/>
        <w:jc w:val="center"/>
        <w:tblLayout w:type="fixed"/>
        <w:tblLook w:val="04A0"/>
      </w:tblPr>
      <w:tblGrid>
        <w:gridCol w:w="2356"/>
        <w:gridCol w:w="5445"/>
      </w:tblGrid>
      <w:tr w:rsidR="007A50E5">
        <w:trPr>
          <w:trHeight w:val="443"/>
          <w:jc w:val="center"/>
        </w:trPr>
        <w:tc>
          <w:tcPr>
            <w:tcW w:w="2356" w:type="dxa"/>
          </w:tcPr>
          <w:p w:rsidR="007A50E5" w:rsidRDefault="00403D93">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7A50E5" w:rsidRDefault="00403D93">
            <w:pPr>
              <w:spacing w:line="320" w:lineRule="exact"/>
              <w:outlineLvl w:val="0"/>
              <w:rPr>
                <w:rFonts w:ascii="隶书" w:eastAsia="隶书" w:hAnsi="宋体"/>
                <w:sz w:val="28"/>
                <w:szCs w:val="28"/>
              </w:rPr>
            </w:pPr>
            <w:r>
              <w:rPr>
                <w:rFonts w:ascii="隶书" w:eastAsia="隶书" w:hAnsi="宋体" w:hint="eastAsia"/>
                <w:sz w:val="28"/>
                <w:szCs w:val="28"/>
              </w:rPr>
              <w:t>绍兴市财政局</w:t>
            </w:r>
          </w:p>
        </w:tc>
      </w:tr>
      <w:tr w:rsidR="007A50E5">
        <w:trPr>
          <w:trHeight w:val="494"/>
          <w:jc w:val="center"/>
        </w:trPr>
        <w:tc>
          <w:tcPr>
            <w:tcW w:w="2356" w:type="dxa"/>
          </w:tcPr>
          <w:p w:rsidR="007A50E5" w:rsidRDefault="00403D93">
            <w:pPr>
              <w:spacing w:after="100" w:afterAutospacing="1" w:line="440" w:lineRule="exact"/>
              <w:rPr>
                <w:rFonts w:ascii="隶书" w:eastAsia="隶书" w:hAnsi="宋体"/>
                <w:sz w:val="28"/>
                <w:szCs w:val="28"/>
              </w:rPr>
            </w:pPr>
            <w:r w:rsidRPr="00403D93">
              <w:rPr>
                <w:rFonts w:ascii="隶书" w:eastAsia="隶书" w:hAnsi="宋体" w:hint="eastAsia"/>
                <w:w w:val="93"/>
                <w:kern w:val="0"/>
                <w:sz w:val="28"/>
                <w:szCs w:val="28"/>
                <w:fitText w:val="1680" w:id="1"/>
              </w:rPr>
              <w:t>采购代理机</w:t>
            </w:r>
            <w:r w:rsidRPr="00403D93">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7A50E5" w:rsidRDefault="00403D93">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7A50E5">
        <w:trPr>
          <w:trHeight w:val="397"/>
          <w:jc w:val="center"/>
        </w:trPr>
        <w:tc>
          <w:tcPr>
            <w:tcW w:w="2356" w:type="dxa"/>
            <w:vMerge w:val="restart"/>
            <w:vAlign w:val="center"/>
          </w:tcPr>
          <w:p w:rsidR="007A50E5" w:rsidRDefault="00403D93">
            <w:pPr>
              <w:spacing w:after="100" w:afterAutospacing="1" w:line="440" w:lineRule="exact"/>
              <w:rPr>
                <w:rFonts w:ascii="隶书" w:eastAsia="隶书" w:hAnsi="宋体"/>
                <w:sz w:val="28"/>
                <w:szCs w:val="28"/>
              </w:rPr>
            </w:pPr>
            <w:r w:rsidRPr="00403D93">
              <w:rPr>
                <w:rFonts w:ascii="隶书" w:eastAsia="隶书" w:hAnsi="宋体" w:hint="eastAsia"/>
                <w:spacing w:val="75"/>
                <w:kern w:val="0"/>
                <w:sz w:val="28"/>
                <w:szCs w:val="28"/>
                <w:fitText w:val="1680" w:id="2"/>
              </w:rPr>
              <w:t>监督单</w:t>
            </w:r>
            <w:r w:rsidRPr="00403D93">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7A50E5" w:rsidRDefault="00403D93">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7A50E5">
        <w:trPr>
          <w:trHeight w:val="397"/>
          <w:jc w:val="center"/>
        </w:trPr>
        <w:tc>
          <w:tcPr>
            <w:tcW w:w="2356" w:type="dxa"/>
            <w:vMerge/>
          </w:tcPr>
          <w:p w:rsidR="007A50E5" w:rsidRDefault="007A50E5">
            <w:pPr>
              <w:spacing w:after="100" w:afterAutospacing="1" w:line="440" w:lineRule="exact"/>
              <w:rPr>
                <w:rFonts w:ascii="隶书" w:eastAsia="隶书" w:hAnsi="宋体"/>
                <w:sz w:val="28"/>
                <w:szCs w:val="28"/>
              </w:rPr>
            </w:pPr>
          </w:p>
        </w:tc>
        <w:tc>
          <w:tcPr>
            <w:tcW w:w="5445" w:type="dxa"/>
          </w:tcPr>
          <w:p w:rsidR="007A50E5" w:rsidRDefault="00403D93">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7A50E5">
        <w:trPr>
          <w:trHeight w:val="333"/>
          <w:jc w:val="center"/>
        </w:trPr>
        <w:tc>
          <w:tcPr>
            <w:tcW w:w="7801" w:type="dxa"/>
            <w:gridSpan w:val="2"/>
          </w:tcPr>
          <w:p w:rsidR="007A50E5" w:rsidRDefault="00403D93">
            <w:pPr>
              <w:spacing w:after="100" w:afterAutospacing="1" w:line="440" w:lineRule="exact"/>
              <w:jc w:val="center"/>
              <w:rPr>
                <w:rFonts w:ascii="隶书" w:eastAsia="隶书" w:hAnsi="宋体"/>
                <w:sz w:val="28"/>
                <w:szCs w:val="28"/>
              </w:rPr>
            </w:pPr>
            <w:r>
              <w:rPr>
                <w:rFonts w:ascii="隶书" w:eastAsia="隶书" w:hint="eastAsia"/>
                <w:sz w:val="28"/>
                <w:szCs w:val="28"/>
              </w:rPr>
              <w:t>二○二</w:t>
            </w:r>
            <w:r>
              <w:rPr>
                <w:rFonts w:ascii="隶书" w:eastAsia="隶书" w:hint="eastAsia"/>
                <w:sz w:val="28"/>
                <w:szCs w:val="28"/>
              </w:rPr>
              <w:t>四</w:t>
            </w:r>
            <w:r>
              <w:rPr>
                <w:rFonts w:ascii="隶书" w:eastAsia="隶书" w:hint="eastAsia"/>
                <w:sz w:val="28"/>
                <w:szCs w:val="28"/>
              </w:rPr>
              <w:t>年</w:t>
            </w:r>
            <w:r>
              <w:rPr>
                <w:rFonts w:ascii="隶书" w:eastAsia="隶书" w:hint="eastAsia"/>
                <w:sz w:val="28"/>
                <w:szCs w:val="28"/>
              </w:rPr>
              <w:t>十</w:t>
            </w:r>
            <w:r>
              <w:rPr>
                <w:rFonts w:ascii="隶书" w:eastAsia="隶书" w:hint="eastAsia"/>
                <w:sz w:val="28"/>
                <w:szCs w:val="28"/>
              </w:rPr>
              <w:t>月</w:t>
            </w:r>
          </w:p>
        </w:tc>
      </w:tr>
    </w:tbl>
    <w:p w:rsidR="007A50E5" w:rsidRDefault="00403D93">
      <w:pPr>
        <w:pageBreakBefore/>
        <w:jc w:val="center"/>
        <w:rPr>
          <w:rFonts w:ascii="隶书" w:eastAsia="隶书"/>
          <w:b/>
          <w:sz w:val="44"/>
          <w:szCs w:val="44"/>
        </w:rPr>
      </w:pPr>
      <w:r>
        <w:rPr>
          <w:rFonts w:ascii="隶书" w:eastAsia="隶书" w:hint="eastAsia"/>
          <w:b/>
          <w:sz w:val="44"/>
          <w:szCs w:val="44"/>
        </w:rPr>
        <w:lastRenderedPageBreak/>
        <w:t xml:space="preserve">  </w:t>
      </w:r>
    </w:p>
    <w:p w:rsidR="007A50E5" w:rsidRDefault="007A50E5">
      <w:pPr>
        <w:jc w:val="center"/>
        <w:rPr>
          <w:rFonts w:ascii="隶书" w:eastAsia="隶书"/>
          <w:b/>
          <w:sz w:val="44"/>
          <w:szCs w:val="44"/>
        </w:rPr>
      </w:pPr>
    </w:p>
    <w:p w:rsidR="007A50E5" w:rsidRDefault="00403D93">
      <w:pPr>
        <w:jc w:val="center"/>
        <w:rPr>
          <w:rFonts w:ascii="仿宋_GB2312" w:eastAsia="仿宋_GB2312"/>
          <w:b/>
          <w:sz w:val="44"/>
          <w:szCs w:val="44"/>
        </w:rPr>
      </w:pPr>
      <w:r>
        <w:rPr>
          <w:rFonts w:ascii="仿宋_GB2312" w:eastAsia="仿宋_GB2312" w:hint="eastAsia"/>
          <w:b/>
          <w:sz w:val="44"/>
          <w:szCs w:val="44"/>
        </w:rPr>
        <w:t>目录</w:t>
      </w:r>
    </w:p>
    <w:p w:rsidR="007A50E5" w:rsidRDefault="007A50E5">
      <w:pPr>
        <w:jc w:val="center"/>
        <w:rPr>
          <w:rFonts w:ascii="隶书" w:eastAsia="隶书"/>
          <w:b/>
          <w:sz w:val="44"/>
          <w:szCs w:val="44"/>
        </w:rPr>
      </w:pPr>
    </w:p>
    <w:p w:rsidR="007A50E5" w:rsidRDefault="007A50E5">
      <w:pPr>
        <w:jc w:val="center"/>
        <w:rPr>
          <w:rFonts w:ascii="隶书" w:eastAsia="隶书"/>
        </w:rPr>
      </w:pPr>
    </w:p>
    <w:p w:rsidR="007A50E5" w:rsidRDefault="00403D9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7A50E5" w:rsidRDefault="00403D9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7A50E5" w:rsidRDefault="00403D9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7A50E5" w:rsidRDefault="00403D9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7A50E5" w:rsidRDefault="00403D9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7A50E5" w:rsidRDefault="00403D93">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7A50E5" w:rsidRDefault="007A50E5">
      <w:pPr>
        <w:snapToGrid w:val="0"/>
        <w:spacing w:line="480" w:lineRule="auto"/>
        <w:jc w:val="left"/>
        <w:rPr>
          <w:rFonts w:ascii="仿宋_GB2312" w:eastAsia="仿宋_GB2312" w:hAnsi="宋体"/>
          <w:sz w:val="36"/>
          <w:szCs w:val="36"/>
        </w:rPr>
      </w:pPr>
    </w:p>
    <w:p w:rsidR="007A50E5" w:rsidRDefault="007A50E5">
      <w:pPr>
        <w:snapToGrid w:val="0"/>
        <w:spacing w:line="480" w:lineRule="auto"/>
        <w:jc w:val="left"/>
        <w:rPr>
          <w:rFonts w:ascii="仿宋_GB2312" w:eastAsia="仿宋_GB2312" w:hAnsi="宋体"/>
          <w:sz w:val="36"/>
          <w:szCs w:val="36"/>
        </w:rPr>
      </w:pPr>
    </w:p>
    <w:p w:rsidR="007A50E5" w:rsidRDefault="007A50E5">
      <w:pPr>
        <w:snapToGrid w:val="0"/>
        <w:spacing w:line="480" w:lineRule="auto"/>
        <w:jc w:val="left"/>
        <w:rPr>
          <w:rFonts w:ascii="仿宋_GB2312" w:eastAsia="仿宋_GB2312" w:hAnsi="宋体"/>
          <w:sz w:val="36"/>
          <w:szCs w:val="36"/>
        </w:rPr>
      </w:pPr>
    </w:p>
    <w:p w:rsidR="007A50E5" w:rsidRDefault="007A50E5">
      <w:pPr>
        <w:snapToGrid w:val="0"/>
        <w:spacing w:line="480" w:lineRule="auto"/>
        <w:jc w:val="left"/>
        <w:rPr>
          <w:rFonts w:ascii="仿宋_GB2312" w:eastAsia="仿宋_GB2312" w:hAnsi="宋体"/>
          <w:sz w:val="36"/>
          <w:szCs w:val="36"/>
        </w:rPr>
      </w:pPr>
    </w:p>
    <w:p w:rsidR="007A50E5" w:rsidRDefault="007A50E5">
      <w:pPr>
        <w:snapToGrid w:val="0"/>
        <w:spacing w:line="480" w:lineRule="auto"/>
        <w:jc w:val="left"/>
        <w:rPr>
          <w:rFonts w:ascii="仿宋_GB2312" w:eastAsia="仿宋_GB2312" w:hAnsi="宋体"/>
          <w:sz w:val="36"/>
          <w:szCs w:val="36"/>
        </w:rPr>
      </w:pPr>
    </w:p>
    <w:p w:rsidR="007A50E5" w:rsidRDefault="00403D93">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8749" w:type="dxa"/>
        <w:tblLayout w:type="fixed"/>
        <w:tblCellMar>
          <w:left w:w="0" w:type="dxa"/>
          <w:right w:w="0" w:type="dxa"/>
        </w:tblCellMar>
        <w:tblLook w:val="04A0"/>
      </w:tblPr>
      <w:tblGrid>
        <w:gridCol w:w="8749"/>
      </w:tblGrid>
      <w:tr w:rsidR="007A50E5">
        <w:trPr>
          <w:trHeight w:val="12609"/>
        </w:trPr>
        <w:tc>
          <w:tcPr>
            <w:tcW w:w="8749" w:type="dxa"/>
            <w:vAlign w:val="center"/>
          </w:tcPr>
          <w:p w:rsidR="007A50E5" w:rsidRDefault="00403D93">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7A50E5">
              <w:trPr>
                <w:trHeight w:val="1708"/>
              </w:trPr>
              <w:tc>
                <w:tcPr>
                  <w:tcW w:w="8674" w:type="dxa"/>
                </w:tcPr>
                <w:p w:rsidR="007A50E5" w:rsidRDefault="00403D93">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7A50E5" w:rsidRDefault="00403D93">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绍兴市财政局</w:t>
                  </w:r>
                  <w:r>
                    <w:rPr>
                      <w:rFonts w:ascii="仿宋_GB2312" w:eastAsia="仿宋_GB2312" w:hAnsi="新宋体" w:hint="eastAsia"/>
                      <w:szCs w:val="24"/>
                      <w:u w:val="single"/>
                    </w:rPr>
                    <w:t>2024-2025</w:t>
                  </w:r>
                  <w:r>
                    <w:rPr>
                      <w:rFonts w:ascii="仿宋_GB2312" w:eastAsia="仿宋_GB2312" w:hAnsi="新宋体" w:hint="eastAsia"/>
                      <w:szCs w:val="24"/>
                      <w:u w:val="single"/>
                    </w:rPr>
                    <w:t>年度绍兴市投影仪“政务优选专区”项目采购</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w:t>
                  </w:r>
                  <w:r>
                    <w:rPr>
                      <w:rFonts w:ascii="仿宋_GB2312" w:eastAsia="仿宋_GB2312" w:hAnsi="新宋体" w:hint="eastAsia"/>
                      <w:szCs w:val="24"/>
                    </w:rPr>
                    <w:t>24</w:t>
                  </w:r>
                  <w:r>
                    <w:rPr>
                      <w:rFonts w:ascii="仿宋_GB2312" w:eastAsia="仿宋_GB2312" w:hAnsi="新宋体" w:hint="eastAsia"/>
                      <w:szCs w:val="24"/>
                    </w:rPr>
                    <w:t>年</w:t>
                  </w:r>
                  <w:r w:rsidR="00325485">
                    <w:rPr>
                      <w:rFonts w:ascii="仿宋_GB2312" w:eastAsia="仿宋_GB2312" w:hAnsi="新宋体" w:hint="eastAsia"/>
                      <w:szCs w:val="24"/>
                    </w:rPr>
                    <w:t>11</w:t>
                  </w:r>
                  <w:r>
                    <w:rPr>
                      <w:rFonts w:ascii="仿宋_GB2312" w:eastAsia="仿宋_GB2312" w:hAnsi="新宋体" w:hint="eastAsia"/>
                      <w:szCs w:val="24"/>
                    </w:rPr>
                    <w:t xml:space="preserve"> </w:t>
                  </w:r>
                  <w:r>
                    <w:rPr>
                      <w:rFonts w:ascii="仿宋_GB2312" w:eastAsia="仿宋_GB2312" w:hAnsi="新宋体" w:hint="eastAsia"/>
                      <w:szCs w:val="24"/>
                    </w:rPr>
                    <w:t>月</w:t>
                  </w:r>
                  <w:r>
                    <w:rPr>
                      <w:rFonts w:ascii="仿宋_GB2312" w:eastAsia="仿宋_GB2312" w:hAnsi="新宋体" w:hint="eastAsia"/>
                      <w:szCs w:val="24"/>
                    </w:rPr>
                    <w:t xml:space="preserve"> </w:t>
                  </w:r>
                  <w:r w:rsidR="00325485">
                    <w:rPr>
                      <w:rFonts w:ascii="仿宋_GB2312" w:eastAsia="仿宋_GB2312" w:hAnsi="新宋体" w:hint="eastAsia"/>
                      <w:szCs w:val="24"/>
                    </w:rPr>
                    <w:t>27</w:t>
                  </w:r>
                  <w:r>
                    <w:rPr>
                      <w:rFonts w:ascii="仿宋_GB2312" w:eastAsia="仿宋_GB2312" w:hAnsi="新宋体" w:hint="eastAsia"/>
                      <w:szCs w:val="24"/>
                    </w:rPr>
                    <w:t>日</w:t>
                  </w:r>
                  <w:r>
                    <w:rPr>
                      <w:rFonts w:ascii="仿宋_GB2312" w:eastAsia="仿宋_GB2312" w:hAnsi="新宋体" w:hint="eastAsia"/>
                      <w:szCs w:val="24"/>
                    </w:rPr>
                    <w:t>9</w:t>
                  </w:r>
                  <w:r>
                    <w:rPr>
                      <w:rFonts w:ascii="仿宋_GB2312" w:eastAsia="仿宋_GB2312" w:hAnsi="新宋体" w:hint="eastAsia"/>
                      <w:szCs w:val="24"/>
                    </w:rPr>
                    <w:t>点</w:t>
                  </w:r>
                  <w:r>
                    <w:rPr>
                      <w:rFonts w:ascii="仿宋_GB2312" w:eastAsia="仿宋_GB2312" w:hAnsi="新宋体" w:hint="eastAsia"/>
                      <w:szCs w:val="24"/>
                    </w:rPr>
                    <w:t>00</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7A50E5" w:rsidRDefault="00403D93">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7A50E5" w:rsidRDefault="00403D9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2024-10-0114</w:t>
            </w:r>
          </w:p>
          <w:p w:rsidR="007A50E5" w:rsidRDefault="00403D9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绍兴市财政局</w:t>
            </w:r>
            <w:r>
              <w:rPr>
                <w:rFonts w:ascii="仿宋_GB2312" w:eastAsia="仿宋_GB2312" w:hAnsi="新宋体" w:hint="eastAsia"/>
                <w:szCs w:val="24"/>
              </w:rPr>
              <w:t>2024-2025</w:t>
            </w:r>
            <w:r>
              <w:rPr>
                <w:rFonts w:ascii="仿宋_GB2312" w:eastAsia="仿宋_GB2312" w:hAnsi="新宋体" w:hint="eastAsia"/>
                <w:szCs w:val="24"/>
              </w:rPr>
              <w:t>年度绍兴市投影仪“政务优选专区”项目采购</w:t>
            </w:r>
          </w:p>
          <w:p w:rsidR="007A50E5" w:rsidRDefault="00403D9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预算金额（元）：详见</w:t>
            </w:r>
            <w:r>
              <w:rPr>
                <w:rFonts w:ascii="仿宋_GB2312" w:eastAsia="仿宋_GB2312" w:hAnsi="新宋体" w:hint="eastAsia"/>
                <w:b/>
                <w:szCs w:val="24"/>
              </w:rPr>
              <w:t>招标文件</w:t>
            </w:r>
          </w:p>
          <w:p w:rsidR="007A50E5" w:rsidRDefault="00403D9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最高限价（元）：详见</w:t>
            </w:r>
            <w:r>
              <w:rPr>
                <w:rFonts w:ascii="仿宋_GB2312" w:eastAsia="仿宋_GB2312" w:hAnsi="新宋体" w:hint="eastAsia"/>
                <w:b/>
                <w:szCs w:val="24"/>
              </w:rPr>
              <w:t>招标文件</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采购需求：</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2024-2025</w:t>
            </w:r>
            <w:r>
              <w:rPr>
                <w:rFonts w:ascii="仿宋_GB2312" w:eastAsia="仿宋_GB2312" w:hAnsi="新宋体" w:hint="eastAsia"/>
                <w:szCs w:val="24"/>
              </w:rPr>
              <w:t>年度</w:t>
            </w:r>
            <w:r>
              <w:rPr>
                <w:rFonts w:ascii="仿宋_GB2312" w:eastAsia="仿宋_GB2312" w:hAnsi="新宋体" w:hint="eastAsia"/>
                <w:szCs w:val="24"/>
              </w:rPr>
              <w:t>绍兴市本级、越城区、柯桥区</w:t>
            </w:r>
            <w:r>
              <w:rPr>
                <w:rFonts w:ascii="仿宋_GB2312" w:eastAsia="仿宋_GB2312" w:hAnsi="新宋体" w:hint="eastAsia"/>
                <w:szCs w:val="24"/>
              </w:rPr>
              <w:t>投影仪“政务优选专区”项目采购</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Cs/>
                <w:szCs w:val="24"/>
              </w:rPr>
              <w:t>详见</w:t>
            </w:r>
            <w:r>
              <w:rPr>
                <w:rFonts w:ascii="仿宋_GB2312" w:eastAsia="仿宋_GB2312" w:hAnsi="新宋体" w:hint="eastAsia"/>
                <w:bCs/>
                <w:szCs w:val="24"/>
              </w:rPr>
              <w:t>招标文件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仿宋" w:cs="仿宋" w:hint="eastAsia"/>
                <w:bCs/>
              </w:rPr>
              <w:t>主要内容：</w:t>
            </w:r>
            <w:r>
              <w:rPr>
                <w:rFonts w:ascii="仿宋_GB2312" w:eastAsia="仿宋_GB2312" w:hAnsi="新宋体" w:hint="eastAsia"/>
                <w:szCs w:val="24"/>
              </w:rPr>
              <w:t>简要规格描述或项目基本概况介绍、用途，详见采购文件。</w:t>
            </w:r>
          </w:p>
          <w:p w:rsidR="007A50E5" w:rsidRDefault="00403D9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w:t>
            </w:r>
            <w:r>
              <w:rPr>
                <w:rFonts w:ascii="仿宋_GB2312" w:eastAsia="仿宋_GB2312" w:hAnsi="新宋体" w:hint="eastAsia"/>
                <w:szCs w:val="24"/>
              </w:rPr>
              <w:t>二</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2024-2025</w:t>
            </w:r>
            <w:r>
              <w:rPr>
                <w:rFonts w:ascii="仿宋_GB2312" w:eastAsia="仿宋_GB2312" w:hAnsi="新宋体" w:hint="eastAsia"/>
                <w:szCs w:val="24"/>
              </w:rPr>
              <w:t>年度</w:t>
            </w:r>
            <w:r>
              <w:rPr>
                <w:rFonts w:ascii="仿宋_GB2312" w:eastAsia="仿宋_GB2312" w:hAnsi="新宋体" w:hint="eastAsia"/>
                <w:szCs w:val="24"/>
              </w:rPr>
              <w:t>诸暨市</w:t>
            </w:r>
            <w:r>
              <w:rPr>
                <w:rFonts w:ascii="仿宋_GB2312" w:eastAsia="仿宋_GB2312" w:hAnsi="新宋体" w:hint="eastAsia"/>
                <w:szCs w:val="24"/>
              </w:rPr>
              <w:t>投影仪“政务优选专区”项目采购</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Cs/>
                <w:szCs w:val="24"/>
              </w:rPr>
              <w:t>详见</w:t>
            </w:r>
            <w:r>
              <w:rPr>
                <w:rFonts w:ascii="仿宋_GB2312" w:eastAsia="仿宋_GB2312" w:hAnsi="新宋体" w:hint="eastAsia"/>
                <w:bCs/>
                <w:szCs w:val="24"/>
              </w:rPr>
              <w:t>招标文件</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仿宋" w:cs="仿宋" w:hint="eastAsia"/>
                <w:bCs/>
              </w:rPr>
              <w:t>主要内容：</w:t>
            </w:r>
            <w:r>
              <w:rPr>
                <w:rFonts w:ascii="仿宋_GB2312" w:eastAsia="仿宋_GB2312" w:hAnsi="新宋体" w:hint="eastAsia"/>
                <w:szCs w:val="24"/>
              </w:rPr>
              <w:t>简要规格描述或项目基本概况介绍、用途，详见采购文件。</w:t>
            </w:r>
          </w:p>
          <w:p w:rsidR="007A50E5" w:rsidRDefault="00403D9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w:t>
            </w:r>
            <w:r>
              <w:rPr>
                <w:rFonts w:ascii="仿宋_GB2312" w:eastAsia="仿宋_GB2312" w:hAnsi="新宋体" w:hint="eastAsia"/>
                <w:szCs w:val="24"/>
              </w:rPr>
              <w:t>三</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2024-2025</w:t>
            </w:r>
            <w:r>
              <w:rPr>
                <w:rFonts w:ascii="仿宋_GB2312" w:eastAsia="仿宋_GB2312" w:hAnsi="新宋体" w:hint="eastAsia"/>
                <w:szCs w:val="24"/>
              </w:rPr>
              <w:t>年度</w:t>
            </w:r>
            <w:r>
              <w:rPr>
                <w:rFonts w:ascii="仿宋_GB2312" w:eastAsia="仿宋_GB2312" w:hAnsi="新宋体" w:hint="eastAsia"/>
                <w:szCs w:val="24"/>
              </w:rPr>
              <w:t>嵊州市、新昌县</w:t>
            </w:r>
            <w:r>
              <w:rPr>
                <w:rFonts w:ascii="仿宋_GB2312" w:eastAsia="仿宋_GB2312" w:hAnsi="新宋体" w:hint="eastAsia"/>
                <w:szCs w:val="24"/>
              </w:rPr>
              <w:t>投影仪“政务优选专区”项目采购</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bCs/>
                <w:szCs w:val="24"/>
              </w:rPr>
              <w:t>详见</w:t>
            </w:r>
            <w:r>
              <w:rPr>
                <w:rFonts w:ascii="仿宋_GB2312" w:eastAsia="仿宋_GB2312" w:hAnsi="新宋体" w:hint="eastAsia"/>
                <w:bCs/>
                <w:szCs w:val="24"/>
              </w:rPr>
              <w:t>招标文件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lastRenderedPageBreak/>
              <w:t>  </w:t>
            </w:r>
            <w:r>
              <w:rPr>
                <w:rFonts w:ascii="仿宋_GB2312" w:eastAsia="仿宋_GB2312" w:hAnsi="仿宋" w:cs="仿宋" w:hint="eastAsia"/>
                <w:bCs/>
              </w:rPr>
              <w:t>主要内容：</w:t>
            </w:r>
            <w:r>
              <w:rPr>
                <w:rFonts w:ascii="仿宋_GB2312" w:eastAsia="仿宋_GB2312" w:hAnsi="新宋体" w:hint="eastAsia"/>
                <w:szCs w:val="24"/>
              </w:rPr>
              <w:t>简要规格描述或项目基本概况介绍、用途，详见采购文件。</w:t>
            </w:r>
          </w:p>
          <w:p w:rsidR="007A50E5" w:rsidRDefault="00403D93">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7A50E5" w:rsidRDefault="00403D9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本项目接受联合体投标：</w:t>
            </w:r>
            <w:r>
              <w:rPr>
                <w:rFonts w:ascii="MS Mincho" w:eastAsia="MS Mincho" w:hAnsi="MS Mincho" w:cs="MS Mincho" w:hint="eastAsia"/>
                <w:b/>
                <w:szCs w:val="24"/>
              </w:rPr>
              <w:t>☐</w:t>
            </w:r>
            <w:r>
              <w:rPr>
                <w:rFonts w:ascii="仿宋_GB2312" w:eastAsia="仿宋_GB2312" w:hAnsi="新宋体" w:hint="eastAsia"/>
                <w:b/>
                <w:szCs w:val="24"/>
              </w:rPr>
              <w:t>是，</w:t>
            </w:r>
            <w:r>
              <w:rPr>
                <w:rFonts w:ascii="仿宋_GB2312" w:eastAsia="仿宋_GB2312" w:hAnsi="MS Gothic" w:cs="Arial" w:hint="eastAsia"/>
              </w:rPr>
              <w:sym w:font="Wingdings" w:char="00FE"/>
            </w:r>
            <w:r w:rsidR="007A50E5">
              <w:rPr>
                <w:rFonts w:ascii="仿宋_GB2312" w:eastAsia="仿宋_GB2312" w:hAnsi="仿宋" w:cs="Arial" w:hint="eastAsia"/>
                <w:sz w:val="21"/>
                <w:szCs w:val="21"/>
              </w:rPr>
            </w:r>
            <w:r>
              <w:rPr>
                <w:rFonts w:ascii="仿宋_GB2312" w:eastAsia="仿宋_GB2312" w:hAnsi="新宋体" w:hint="eastAsia"/>
                <w:b/>
                <w:szCs w:val="24"/>
              </w:rPr>
              <w:t>否。</w:t>
            </w:r>
          </w:p>
          <w:p w:rsidR="007A50E5" w:rsidRDefault="00403D9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7A50E5" w:rsidRDefault="00403D93">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7A50E5" w:rsidRDefault="00403D93">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以联合体形式投标的，提供联合体协议（本项目不接受联合体投标或者投标人不以联合体形式投标的，则不需要提供）；</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7A50E5" w:rsidRDefault="007A50E5">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403D93">
                  <w:rPr>
                    <w:rFonts w:ascii="仿宋_GB2312" w:eastAsia="仿宋_GB2312" w:hAnsi="MS Gothic" w:cs="Arial" w:hint="eastAsia"/>
                  </w:rPr>
                  <w:sym w:font="Wingdings" w:char="F0FE"/>
                </w:r>
              </w:sdtContent>
            </w:sdt>
            <w:r w:rsidR="00403D93">
              <w:rPr>
                <w:rFonts w:ascii="仿宋_GB2312" w:eastAsia="仿宋_GB2312" w:hAnsi="仿宋" w:hint="eastAsia"/>
              </w:rPr>
              <w:t>无；</w:t>
            </w:r>
          </w:p>
          <w:p w:rsidR="007A50E5" w:rsidRDefault="00403D93">
            <w:pPr>
              <w:spacing w:line="360" w:lineRule="auto"/>
              <w:ind w:firstLineChars="200" w:firstLine="480"/>
              <w:rPr>
                <w:rFonts w:ascii="仿宋_GB2312" w:eastAsia="仿宋_GB2312" w:hAnsi="仿宋"/>
                <w:sz w:val="24"/>
              </w:rPr>
            </w:pPr>
            <w:r>
              <w:rPr>
                <w:rFonts w:ascii="MS Gothic" w:eastAsia="MS Gothic" w:hAnsi="MS Gothic" w:cs="Arial"/>
                <w:kern w:val="0"/>
                <w:sz w:val="24"/>
              </w:rPr>
              <w:t>☐</w:t>
            </w:r>
            <w:r>
              <w:rPr>
                <w:rFonts w:ascii="仿宋_GB2312" w:eastAsia="仿宋_GB2312" w:hAnsi="仿宋" w:cs="Arial" w:hint="eastAsia"/>
                <w:kern w:val="0"/>
                <w:sz w:val="24"/>
              </w:rPr>
              <w:t>专</w:t>
            </w:r>
            <w:r>
              <w:rPr>
                <w:rFonts w:ascii="仿宋_GB2312" w:eastAsia="仿宋_GB2312" w:hAnsi="仿宋" w:hint="eastAsia"/>
                <w:sz w:val="24"/>
              </w:rPr>
              <w:t>门面向中小企业</w:t>
            </w:r>
          </w:p>
          <w:p w:rsidR="007A50E5" w:rsidRDefault="00403D93" w:rsidP="00325485">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7A50E5" w:rsidRDefault="007A50E5" w:rsidP="0032548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5"/>
              </w:sdtPr>
              <w:sdtContent>
                <w:sdt>
                  <w:sdtPr>
                    <w:rPr>
                      <w:rFonts w:ascii="仿宋_GB2312" w:eastAsia="仿宋_GB2312" w:hAnsi="仿宋" w:cs="Arial" w:hint="eastAsia"/>
                      <w:kern w:val="0"/>
                      <w:sz w:val="24"/>
                    </w:rPr>
                    <w:id w:val="279565509"/>
                  </w:sdtPr>
                  <w:sdtContent>
                    <w:r w:rsidR="00403D93">
                      <w:rPr>
                        <w:rFonts w:ascii="MS Gothic" w:eastAsia="MS Gothic" w:hAnsi="MS Gothic" w:cs="Arial"/>
                        <w:kern w:val="0"/>
                        <w:sz w:val="24"/>
                      </w:rPr>
                      <w:t>☐</w:t>
                    </w:r>
                  </w:sdtContent>
                </w:sdt>
              </w:sdtContent>
            </w:sdt>
            <w:r w:rsidR="00403D93">
              <w:rPr>
                <w:rFonts w:ascii="仿宋_GB2312" w:eastAsia="仿宋_GB2312" w:hAnsi="仿宋" w:hint="eastAsia"/>
                <w:sz w:val="24"/>
              </w:rPr>
              <w:t>货物全部由符合政策要求的小微企业制造，提供中小企业声明函；</w:t>
            </w:r>
          </w:p>
          <w:p w:rsidR="007A50E5" w:rsidRDefault="007A50E5" w:rsidP="0032548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403D93">
                      <w:rPr>
                        <w:rFonts w:ascii="MS Gothic" w:eastAsia="MS Gothic" w:hAnsi="MS Gothic" w:cs="Arial"/>
                        <w:kern w:val="0"/>
                        <w:sz w:val="24"/>
                      </w:rPr>
                      <w:t>☐</w:t>
                    </w:r>
                  </w:sdtContent>
                </w:sdt>
              </w:sdtContent>
            </w:sdt>
            <w:r w:rsidR="00403D93">
              <w:rPr>
                <w:rFonts w:ascii="仿宋_GB2312" w:eastAsia="仿宋_GB2312" w:hAnsi="仿宋" w:hint="eastAsia"/>
                <w:sz w:val="24"/>
              </w:rPr>
              <w:t>服务全部由符合政策要求的中小企业承接，提供中小企业声明函；</w:t>
            </w:r>
          </w:p>
          <w:p w:rsidR="007A50E5" w:rsidRDefault="007A50E5" w:rsidP="00325485">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66665486"/>
              </w:sdtPr>
              <w:sdtContent>
                <w:sdt>
                  <w:sdtPr>
                    <w:rPr>
                      <w:rFonts w:ascii="仿宋_GB2312" w:eastAsia="仿宋_GB2312" w:hAnsi="仿宋" w:cs="Arial" w:hint="eastAsia"/>
                      <w:kern w:val="0"/>
                      <w:sz w:val="24"/>
                    </w:rPr>
                    <w:id w:val="279565513"/>
                  </w:sdtPr>
                  <w:sdtContent>
                    <w:r w:rsidR="00403D93">
                      <w:rPr>
                        <w:rFonts w:ascii="MS Gothic" w:eastAsia="MS Gothic" w:hAnsi="MS Gothic" w:cs="Arial"/>
                        <w:kern w:val="0"/>
                        <w:sz w:val="24"/>
                      </w:rPr>
                      <w:t>☐</w:t>
                    </w:r>
                  </w:sdtContent>
                </w:sdt>
              </w:sdtContent>
            </w:sdt>
            <w:r w:rsidR="00403D93">
              <w:rPr>
                <w:rFonts w:ascii="仿宋_GB2312" w:eastAsia="仿宋_GB2312" w:hAnsi="仿宋" w:hint="eastAsia"/>
                <w:sz w:val="24"/>
              </w:rPr>
              <w:t>服务全部由符合政策要求的小微企业承接，提供中小企业声明函；</w:t>
            </w:r>
          </w:p>
          <w:p w:rsidR="007A50E5" w:rsidRDefault="007A50E5">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403D93">
                      <w:rPr>
                        <w:rFonts w:ascii="MS Gothic" w:eastAsia="MS Gothic" w:hAnsi="MS Gothic" w:cs="Arial"/>
                        <w:kern w:val="0"/>
                        <w:sz w:val="24"/>
                      </w:rPr>
                      <w:t>☐</w:t>
                    </w:r>
                  </w:sdtContent>
                </w:sdt>
              </w:sdtContent>
            </w:sdt>
            <w:r w:rsidR="00403D93">
              <w:rPr>
                <w:rFonts w:ascii="仿宋_GB2312" w:eastAsia="仿宋_GB2312" w:hAnsi="仿宋" w:hint="eastAsia"/>
                <w:sz w:val="24"/>
              </w:rPr>
              <w:t>要求以联合体形式参加，提供联合协议和中小企业声明函，联合协议中中小企业合同金额应当达到</w:t>
            </w:r>
            <w:r w:rsidR="00403D93">
              <w:rPr>
                <w:rFonts w:ascii="仿宋_GB2312" w:eastAsia="仿宋_GB2312" w:hAnsi="仿宋" w:hint="eastAsia"/>
                <w:sz w:val="24"/>
                <w:u w:val="single"/>
              </w:rPr>
              <w:t xml:space="preserve">  </w:t>
            </w:r>
            <w:r w:rsidR="00403D93">
              <w:rPr>
                <w:rFonts w:ascii="仿宋_GB2312" w:eastAsia="仿宋_GB2312" w:hAnsi="仿宋" w:hint="eastAsia"/>
                <w:sz w:val="24"/>
              </w:rPr>
              <w:t>%</w:t>
            </w:r>
            <w:r w:rsidR="00403D93">
              <w:rPr>
                <w:rFonts w:ascii="仿宋_GB2312" w:eastAsia="仿宋_GB2312" w:hAnsi="仿宋" w:hint="eastAsia"/>
                <w:sz w:val="24"/>
              </w:rPr>
              <w:t>，小微企业合同金额应当达到</w:t>
            </w:r>
            <w:r w:rsidR="00403D93">
              <w:rPr>
                <w:rFonts w:ascii="仿宋_GB2312" w:eastAsia="仿宋_GB2312" w:hAnsi="仿宋" w:hint="eastAsia"/>
                <w:sz w:val="24"/>
                <w:u w:val="single"/>
              </w:rPr>
              <w:t xml:space="preserve"> </w:t>
            </w:r>
            <w:r w:rsidR="00403D93">
              <w:rPr>
                <w:rFonts w:ascii="仿宋_GB2312" w:eastAsia="仿宋_GB2312" w:hAnsi="仿宋" w:hint="eastAsia"/>
                <w:sz w:val="24"/>
              </w:rPr>
              <w:t>%;</w:t>
            </w:r>
            <w:r w:rsidR="00403D93">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403D93">
              <w:rPr>
                <w:rFonts w:ascii="仿宋_GB2312" w:eastAsia="仿宋_GB2312" w:hAnsi="仿宋" w:hint="eastAsia"/>
                <w:sz w:val="24"/>
              </w:rPr>
              <w:t>；</w:t>
            </w:r>
          </w:p>
          <w:p w:rsidR="007A50E5" w:rsidRDefault="007A50E5">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403D93">
                      <w:rPr>
                        <w:rFonts w:ascii="MS Gothic" w:eastAsia="MS Gothic" w:hAnsi="MS Gothic" w:cs="Arial"/>
                        <w:kern w:val="0"/>
                        <w:sz w:val="24"/>
                      </w:rPr>
                      <w:t>☐</w:t>
                    </w:r>
                  </w:sdtContent>
                </w:sdt>
              </w:sdtContent>
            </w:sdt>
            <w:r w:rsidR="00403D93">
              <w:rPr>
                <w:rFonts w:ascii="仿宋_GB2312" w:eastAsia="仿宋_GB2312" w:hAnsi="仿宋" w:hint="eastAsia"/>
                <w:sz w:val="24"/>
              </w:rPr>
              <w:t>要求合同分包，提供分包意向协议和中小企业声明函，分包意向协议中中小企业合同金额应当</w:t>
            </w:r>
            <w:r w:rsidR="00403D93">
              <w:rPr>
                <w:rFonts w:ascii="仿宋_GB2312" w:eastAsia="仿宋_GB2312" w:hAnsi="仿宋" w:hint="eastAsia"/>
                <w:sz w:val="24"/>
              </w:rPr>
              <w:t>达到</w:t>
            </w:r>
            <w:r w:rsidR="00403D93">
              <w:rPr>
                <w:rFonts w:ascii="仿宋_GB2312" w:eastAsia="仿宋_GB2312" w:hAnsi="仿宋" w:hint="eastAsia"/>
                <w:sz w:val="24"/>
                <w:u w:val="single"/>
              </w:rPr>
              <w:t xml:space="preserve">  </w:t>
            </w:r>
            <w:r w:rsidR="00403D93">
              <w:rPr>
                <w:rFonts w:ascii="仿宋_GB2312" w:eastAsia="仿宋_GB2312" w:hAnsi="仿宋" w:hint="eastAsia"/>
                <w:sz w:val="24"/>
              </w:rPr>
              <w:t xml:space="preserve">% </w:t>
            </w:r>
            <w:r w:rsidR="00403D93">
              <w:rPr>
                <w:rFonts w:ascii="仿宋_GB2312" w:eastAsia="仿宋_GB2312" w:hAnsi="仿宋" w:hint="eastAsia"/>
                <w:sz w:val="24"/>
              </w:rPr>
              <w:t>，小微企业合同金额应当达到</w:t>
            </w:r>
            <w:r w:rsidR="00403D93">
              <w:rPr>
                <w:rFonts w:ascii="仿宋_GB2312" w:eastAsia="仿宋_GB2312" w:hAnsi="仿宋" w:hint="eastAsia"/>
                <w:sz w:val="24"/>
                <w:u w:val="single"/>
              </w:rPr>
              <w:t xml:space="preserve"> </w:t>
            </w:r>
            <w:r w:rsidR="00403D93">
              <w:rPr>
                <w:rFonts w:ascii="仿宋_GB2312" w:eastAsia="仿宋_GB2312" w:hAnsi="仿宋" w:hint="eastAsia"/>
                <w:sz w:val="24"/>
              </w:rPr>
              <w:t>% ;</w:t>
            </w:r>
            <w:r w:rsidR="00403D93">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403D93">
              <w:rPr>
                <w:rFonts w:ascii="仿宋_GB2312" w:eastAsia="仿宋_GB2312" w:hAnsi="仿宋" w:hint="eastAsia"/>
                <w:sz w:val="24"/>
              </w:rPr>
              <w:t>；</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7A50E5" w:rsidRDefault="00403D9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7A50E5" w:rsidRDefault="00403D93">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时间：</w:t>
            </w:r>
            <w:r>
              <w:rPr>
                <w:rFonts w:ascii="仿宋_GB2312" w:eastAsia="仿宋_GB2312" w:hAnsi="仿宋" w:cs="仿宋" w:hint="eastAsia"/>
                <w:sz w:val="24"/>
              </w:rPr>
              <w:t>/</w:t>
            </w:r>
            <w:r>
              <w:rPr>
                <w:rFonts w:ascii="仿宋_GB2312" w:eastAsia="仿宋_GB2312" w:hAnsi="仿宋" w:cs="仿宋" w:hint="eastAsia"/>
                <w:sz w:val="24"/>
              </w:rPr>
              <w:t>至</w:t>
            </w:r>
            <w:r>
              <w:rPr>
                <w:rFonts w:ascii="仿宋_GB2312" w:eastAsia="仿宋_GB2312" w:hAnsi="仿宋" w:cs="仿宋" w:hint="eastAsia"/>
                <w:sz w:val="24"/>
                <w:u w:val="single"/>
              </w:rPr>
              <w:t>202</w:t>
            </w:r>
            <w:r>
              <w:rPr>
                <w:rFonts w:ascii="仿宋_GB2312" w:eastAsia="仿宋_GB2312" w:hAnsi="仿宋" w:cs="仿宋" w:hint="eastAsia"/>
                <w:sz w:val="24"/>
                <w:u w:val="single"/>
              </w:rPr>
              <w:t>4</w:t>
            </w:r>
            <w:r>
              <w:rPr>
                <w:rFonts w:ascii="仿宋_GB2312" w:eastAsia="仿宋_GB2312" w:hAnsi="仿宋" w:cs="仿宋" w:hint="eastAsia"/>
                <w:sz w:val="24"/>
                <w:u w:val="single"/>
              </w:rPr>
              <w:t>年</w:t>
            </w:r>
            <w:r>
              <w:rPr>
                <w:rFonts w:ascii="仿宋_GB2312" w:eastAsia="仿宋_GB2312" w:hAnsi="仿宋" w:cs="仿宋" w:hint="eastAsia"/>
                <w:sz w:val="24"/>
                <w:u w:val="single"/>
              </w:rPr>
              <w:t xml:space="preserve"> </w:t>
            </w:r>
            <w:r w:rsidR="00325485">
              <w:rPr>
                <w:rFonts w:ascii="仿宋_GB2312" w:eastAsia="仿宋_GB2312" w:hAnsi="仿宋" w:cs="仿宋" w:hint="eastAsia"/>
                <w:sz w:val="24"/>
                <w:u w:val="single"/>
              </w:rPr>
              <w:t>11</w:t>
            </w:r>
            <w:r>
              <w:rPr>
                <w:rFonts w:ascii="仿宋_GB2312" w:eastAsia="仿宋_GB2312" w:hAnsi="仿宋" w:cs="仿宋" w:hint="eastAsia"/>
                <w:sz w:val="24"/>
                <w:u w:val="single"/>
              </w:rPr>
              <w:t>月</w:t>
            </w:r>
            <w:r w:rsidR="00325485">
              <w:rPr>
                <w:rFonts w:ascii="仿宋_GB2312" w:eastAsia="仿宋_GB2312" w:hAnsi="仿宋" w:cs="仿宋" w:hint="eastAsia"/>
                <w:sz w:val="24"/>
                <w:u w:val="single"/>
              </w:rPr>
              <w:t>27</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日</w:t>
            </w:r>
            <w:r>
              <w:rPr>
                <w:rFonts w:ascii="仿宋_GB2312" w:eastAsia="仿宋_GB2312" w:hAnsi="仿宋" w:cs="仿宋" w:hint="eastAsia"/>
                <w:sz w:val="24"/>
              </w:rPr>
              <w:t>，每天上午</w:t>
            </w:r>
            <w:r>
              <w:rPr>
                <w:rFonts w:ascii="仿宋_GB2312" w:eastAsia="仿宋_GB2312" w:hAnsi="仿宋" w:cs="仿宋" w:hint="eastAsia"/>
                <w:sz w:val="24"/>
              </w:rPr>
              <w:t>00:00</w:t>
            </w:r>
            <w:r>
              <w:rPr>
                <w:rFonts w:ascii="仿宋_GB2312" w:eastAsia="仿宋_GB2312" w:hAnsi="仿宋" w:cs="仿宋" w:hint="eastAsia"/>
                <w:sz w:val="24"/>
              </w:rPr>
              <w:t>至</w:t>
            </w:r>
            <w:r>
              <w:rPr>
                <w:rFonts w:ascii="仿宋_GB2312" w:eastAsia="仿宋_GB2312" w:hAnsi="仿宋" w:cs="仿宋" w:hint="eastAsia"/>
                <w:sz w:val="24"/>
              </w:rPr>
              <w:t xml:space="preserve">12:00 </w:t>
            </w:r>
            <w:r>
              <w:rPr>
                <w:rFonts w:ascii="仿宋_GB2312" w:eastAsia="仿宋_GB2312" w:hAnsi="仿宋" w:cs="仿宋" w:hint="eastAsia"/>
                <w:sz w:val="24"/>
              </w:rPr>
              <w:t>，下午</w:t>
            </w:r>
            <w:r>
              <w:rPr>
                <w:rFonts w:ascii="仿宋_GB2312" w:eastAsia="仿宋_GB2312" w:hAnsi="仿宋" w:cs="仿宋" w:hint="eastAsia"/>
                <w:sz w:val="24"/>
              </w:rPr>
              <w:t>12:00</w:t>
            </w:r>
            <w:r>
              <w:rPr>
                <w:rFonts w:ascii="仿宋_GB2312" w:eastAsia="仿宋_GB2312" w:hAnsi="仿宋" w:cs="仿宋" w:hint="eastAsia"/>
                <w:sz w:val="24"/>
              </w:rPr>
              <w:t>至</w:t>
            </w:r>
            <w:r>
              <w:rPr>
                <w:rFonts w:ascii="仿宋_GB2312" w:eastAsia="仿宋_GB2312" w:hAnsi="仿宋" w:cs="仿宋" w:hint="eastAsia"/>
                <w:sz w:val="24"/>
              </w:rPr>
              <w:t>23:59</w:t>
            </w:r>
            <w:r>
              <w:rPr>
                <w:rFonts w:ascii="仿宋_GB2312" w:eastAsia="仿宋_GB2312" w:hAnsi="仿宋" w:cs="仿宋" w:hint="eastAsia"/>
                <w:sz w:val="24"/>
              </w:rPr>
              <w:lastRenderedPageBreak/>
              <w:t>（北京时间，线上获取法定节假日均可，线下获取文件法定节假日除外）</w:t>
            </w:r>
          </w:p>
          <w:p w:rsidR="007A50E5" w:rsidRDefault="00403D93">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地点（网址）：</w:t>
            </w:r>
            <w:r>
              <w:rPr>
                <w:rFonts w:ascii="仿宋_GB2312" w:eastAsia="仿宋_GB2312" w:hAnsi="仿宋" w:cs="仿宋" w:hint="eastAsia"/>
                <w:sz w:val="24"/>
              </w:rPr>
              <w:t>政采云平台（</w:t>
            </w:r>
            <w:r>
              <w:rPr>
                <w:rFonts w:ascii="仿宋_GB2312" w:eastAsia="仿宋_GB2312" w:hAnsi="仿宋" w:cs="仿宋" w:hint="eastAsia"/>
                <w:sz w:val="24"/>
              </w:rPr>
              <w:t>https://www.zcygov.cn/</w:t>
            </w:r>
            <w:r>
              <w:rPr>
                <w:rFonts w:ascii="仿宋_GB2312" w:eastAsia="仿宋_GB2312" w:hAnsi="仿宋" w:cs="仿宋" w:hint="eastAsia"/>
                <w:sz w:val="24"/>
              </w:rPr>
              <w:t>）</w:t>
            </w:r>
            <w:r>
              <w:rPr>
                <w:rFonts w:ascii="仿宋_GB2312" w:eastAsia="仿宋_GB2312" w:hAnsi="仿宋" w:cs="仿宋" w:hint="eastAsia"/>
                <w:sz w:val="24"/>
              </w:rPr>
              <w:t xml:space="preserve"> </w:t>
            </w:r>
          </w:p>
          <w:p w:rsidR="007A50E5" w:rsidRDefault="00403D93">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方式：</w:t>
            </w:r>
            <w:r>
              <w:rPr>
                <w:rFonts w:ascii="仿宋_GB2312" w:eastAsia="仿宋_GB2312" w:hAnsi="仿宋" w:cs="仿宋" w:hint="eastAsia"/>
                <w:sz w:val="24"/>
              </w:rPr>
              <w:t>供应商登录政采云平台</w:t>
            </w:r>
            <w:r>
              <w:rPr>
                <w:rFonts w:ascii="仿宋_GB2312" w:eastAsia="仿宋_GB2312" w:hAnsi="仿宋" w:cs="仿宋" w:hint="eastAsia"/>
                <w:sz w:val="24"/>
              </w:rPr>
              <w:t>https://www.zcygov.cn/</w:t>
            </w:r>
            <w:r>
              <w:rPr>
                <w:rFonts w:ascii="仿宋_GB2312" w:eastAsia="仿宋_GB2312" w:hAnsi="仿宋" w:cs="仿宋" w:hint="eastAsia"/>
                <w:sz w:val="24"/>
              </w:rPr>
              <w:t>在线申请获取采购文件（进入“项目采购”应用，在获取采购文件菜单中选择项目，申请获取采购文件）。</w:t>
            </w:r>
            <w:r>
              <w:rPr>
                <w:rFonts w:ascii="仿宋_GB2312" w:eastAsia="仿宋_GB2312" w:hAnsi="仿宋" w:cs="仿宋" w:hint="eastAsia"/>
                <w:sz w:val="24"/>
              </w:rPr>
              <w:t xml:space="preserve"> </w:t>
            </w:r>
          </w:p>
          <w:p w:rsidR="007A50E5" w:rsidRDefault="00403D93">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售价（元）：</w:t>
            </w:r>
            <w:r>
              <w:rPr>
                <w:rFonts w:ascii="仿宋_GB2312" w:eastAsia="仿宋_GB2312" w:hAnsi="仿宋" w:cs="仿宋" w:hint="eastAsia"/>
                <w:sz w:val="24"/>
              </w:rPr>
              <w:t xml:space="preserve">0 </w:t>
            </w:r>
            <w:r>
              <w:rPr>
                <w:rFonts w:ascii="仿宋_GB2312" w:eastAsia="仿宋_GB2312" w:hAnsi="仿宋" w:cs="仿宋" w:hint="eastAsia"/>
                <w:sz w:val="24"/>
              </w:rPr>
              <w:tab/>
            </w:r>
          </w:p>
          <w:p w:rsidR="007A50E5" w:rsidRDefault="00403D9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7A50E5" w:rsidRDefault="00403D93">
            <w:pPr>
              <w:spacing w:line="440" w:lineRule="exact"/>
              <w:ind w:firstLineChars="200" w:firstLine="482"/>
              <w:rPr>
                <w:rFonts w:ascii="仿宋_GB2312" w:eastAsia="仿宋_GB2312" w:hAnsi="仿宋" w:cs="仿宋"/>
                <w:sz w:val="24"/>
              </w:rPr>
            </w:pPr>
            <w:r>
              <w:rPr>
                <w:rFonts w:ascii="仿宋_GB2312" w:eastAsia="仿宋_GB2312" w:hAnsi="仿宋" w:cs="仿宋" w:hint="eastAsia"/>
                <w:b/>
                <w:sz w:val="24"/>
              </w:rPr>
              <w:t>提交投标文件截止时间：</w:t>
            </w:r>
            <w:r>
              <w:rPr>
                <w:rFonts w:ascii="仿宋_GB2312" w:eastAsia="仿宋_GB2312" w:hAnsi="仿宋" w:cs="仿宋" w:hint="eastAsia"/>
                <w:sz w:val="24"/>
                <w:u w:val="single"/>
              </w:rPr>
              <w:t xml:space="preserve"> 202</w:t>
            </w:r>
            <w:r>
              <w:rPr>
                <w:rFonts w:ascii="仿宋_GB2312" w:eastAsia="仿宋_GB2312" w:hAnsi="仿宋" w:cs="仿宋" w:hint="eastAsia"/>
                <w:sz w:val="24"/>
                <w:u w:val="single"/>
              </w:rPr>
              <w:t>4</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年</w:t>
            </w:r>
            <w:r>
              <w:rPr>
                <w:rFonts w:ascii="仿宋_GB2312" w:eastAsia="仿宋_GB2312" w:hAnsi="仿宋" w:cs="仿宋" w:hint="eastAsia"/>
                <w:sz w:val="24"/>
                <w:u w:val="single"/>
              </w:rPr>
              <w:t xml:space="preserve"> </w:t>
            </w:r>
            <w:r w:rsidR="00325485">
              <w:rPr>
                <w:rFonts w:ascii="仿宋_GB2312" w:eastAsia="仿宋_GB2312" w:hAnsi="仿宋" w:cs="仿宋" w:hint="eastAsia"/>
                <w:sz w:val="24"/>
                <w:u w:val="single"/>
              </w:rPr>
              <w:t>11</w:t>
            </w:r>
            <w:r>
              <w:rPr>
                <w:rFonts w:ascii="仿宋_GB2312" w:eastAsia="仿宋_GB2312" w:hAnsi="仿宋" w:cs="仿宋" w:hint="eastAsia"/>
                <w:sz w:val="24"/>
                <w:u w:val="single"/>
              </w:rPr>
              <w:t>月</w:t>
            </w:r>
            <w:r w:rsidR="00325485">
              <w:rPr>
                <w:rFonts w:ascii="仿宋_GB2312" w:eastAsia="仿宋_GB2312" w:hAnsi="仿宋" w:cs="仿宋" w:hint="eastAsia"/>
                <w:sz w:val="24"/>
                <w:u w:val="single"/>
              </w:rPr>
              <w:t>27</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日</w:t>
            </w:r>
            <w:r w:rsidR="00325485">
              <w:rPr>
                <w:rFonts w:ascii="仿宋_GB2312" w:eastAsia="仿宋_GB2312" w:hAnsi="仿宋" w:cs="仿宋" w:hint="eastAsia"/>
                <w:sz w:val="24"/>
                <w:u w:val="single"/>
              </w:rPr>
              <w:t>9</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点</w:t>
            </w:r>
            <w:r w:rsidR="00325485">
              <w:rPr>
                <w:rFonts w:ascii="仿宋_GB2312" w:eastAsia="仿宋_GB2312" w:hAnsi="仿宋" w:cs="仿宋" w:hint="eastAsia"/>
                <w:sz w:val="24"/>
                <w:u w:val="single"/>
              </w:rPr>
              <w:t>00</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分</w:t>
            </w:r>
            <w:r>
              <w:rPr>
                <w:rFonts w:ascii="仿宋_GB2312" w:eastAsia="仿宋_GB2312" w:hAnsi="仿宋" w:cs="仿宋" w:hint="eastAsia"/>
                <w:sz w:val="24"/>
                <w:u w:val="single"/>
              </w:rPr>
              <w:t>00</w:t>
            </w:r>
            <w:r>
              <w:rPr>
                <w:rFonts w:ascii="仿宋_GB2312" w:eastAsia="仿宋_GB2312" w:hAnsi="仿宋" w:cs="仿宋" w:hint="eastAsia"/>
                <w:sz w:val="24"/>
                <w:u w:val="single"/>
              </w:rPr>
              <w:t>秒</w:t>
            </w:r>
            <w:r>
              <w:rPr>
                <w:rFonts w:ascii="仿宋_GB2312" w:eastAsia="仿宋_GB2312" w:hAnsi="仿宋" w:cs="仿宋" w:hint="eastAsia"/>
                <w:bCs/>
                <w:sz w:val="24"/>
                <w:u w:val="single"/>
              </w:rPr>
              <w:t xml:space="preserve"> </w:t>
            </w:r>
            <w:r>
              <w:rPr>
                <w:rFonts w:ascii="仿宋_GB2312" w:eastAsia="仿宋_GB2312" w:hAnsi="仿宋" w:cs="仿宋" w:hint="eastAsia"/>
                <w:sz w:val="24"/>
              </w:rPr>
              <w:t>（北京时间）</w:t>
            </w:r>
          </w:p>
          <w:p w:rsidR="007A50E5" w:rsidRDefault="00403D93">
            <w:pPr>
              <w:spacing w:line="440" w:lineRule="exact"/>
              <w:ind w:firstLineChars="200" w:firstLine="482"/>
              <w:rPr>
                <w:rFonts w:ascii="仿宋_GB2312" w:eastAsia="仿宋_GB2312" w:hAnsi="仿宋" w:cs="仿宋"/>
                <w:b/>
                <w:sz w:val="24"/>
              </w:rPr>
            </w:pPr>
            <w:r>
              <w:rPr>
                <w:rFonts w:ascii="仿宋_GB2312" w:eastAsia="仿宋_GB2312" w:hAnsi="仿宋" w:cs="仿宋" w:hint="eastAsia"/>
                <w:b/>
                <w:sz w:val="24"/>
              </w:rPr>
              <w:t>投标地点（网址）：</w:t>
            </w:r>
            <w:r>
              <w:rPr>
                <w:rFonts w:ascii="仿宋_GB2312" w:eastAsia="仿宋_GB2312" w:hAnsi="仿宋" w:cs="仿宋" w:hint="eastAsia"/>
                <w:sz w:val="24"/>
              </w:rPr>
              <w:t>政采云平台（</w:t>
            </w:r>
            <w:r>
              <w:rPr>
                <w:rFonts w:ascii="仿宋_GB2312" w:eastAsia="仿宋_GB2312" w:hAnsi="仿宋" w:cs="仿宋" w:hint="eastAsia"/>
                <w:sz w:val="24"/>
              </w:rPr>
              <w:t>https://www.zcygov.cn/</w:t>
            </w:r>
            <w:r>
              <w:rPr>
                <w:rFonts w:ascii="仿宋_GB2312" w:eastAsia="仿宋_GB2312" w:hAnsi="仿宋" w:cs="仿宋" w:hint="eastAsia"/>
                <w:sz w:val="24"/>
              </w:rPr>
              <w:t>）</w:t>
            </w:r>
            <w:r>
              <w:rPr>
                <w:rFonts w:ascii="仿宋_GB2312" w:eastAsia="仿宋_GB2312" w:hAnsi="仿宋" w:cs="仿宋" w:hint="eastAsia"/>
                <w:sz w:val="24"/>
              </w:rPr>
              <w:t xml:space="preserve"> </w:t>
            </w:r>
          </w:p>
          <w:p w:rsidR="007A50E5" w:rsidRDefault="00403D93">
            <w:pPr>
              <w:spacing w:line="440" w:lineRule="exact"/>
              <w:ind w:firstLineChars="200" w:firstLine="482"/>
              <w:rPr>
                <w:rFonts w:ascii="仿宋_GB2312" w:eastAsia="仿宋_GB2312" w:hAnsi="仿宋" w:cs="仿宋"/>
                <w:bCs/>
                <w:sz w:val="24"/>
                <w:u w:val="single"/>
              </w:rPr>
            </w:pPr>
            <w:r>
              <w:rPr>
                <w:rFonts w:ascii="仿宋_GB2312" w:eastAsia="仿宋_GB2312" w:hAnsi="仿宋" w:cs="仿宋" w:hint="eastAsia"/>
                <w:b/>
                <w:sz w:val="24"/>
              </w:rPr>
              <w:t>开标时间：</w:t>
            </w:r>
            <w:r>
              <w:rPr>
                <w:rFonts w:ascii="仿宋_GB2312" w:eastAsia="仿宋_GB2312" w:hAnsi="仿宋" w:cs="仿宋" w:hint="eastAsia"/>
                <w:sz w:val="24"/>
                <w:u w:val="single"/>
              </w:rPr>
              <w:t>202</w:t>
            </w:r>
            <w:r>
              <w:rPr>
                <w:rFonts w:ascii="仿宋_GB2312" w:eastAsia="仿宋_GB2312" w:hAnsi="仿宋" w:cs="仿宋" w:hint="eastAsia"/>
                <w:sz w:val="24"/>
                <w:u w:val="single"/>
              </w:rPr>
              <w:t>4</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年</w:t>
            </w:r>
            <w:r w:rsidR="00325485">
              <w:rPr>
                <w:rFonts w:ascii="仿宋_GB2312" w:eastAsia="仿宋_GB2312" w:hAnsi="仿宋" w:cs="仿宋" w:hint="eastAsia"/>
                <w:sz w:val="24"/>
                <w:u w:val="single"/>
              </w:rPr>
              <w:t>11</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月</w:t>
            </w:r>
            <w:r w:rsidR="00325485">
              <w:rPr>
                <w:rFonts w:ascii="仿宋_GB2312" w:eastAsia="仿宋_GB2312" w:hAnsi="仿宋" w:cs="仿宋" w:hint="eastAsia"/>
                <w:sz w:val="24"/>
                <w:u w:val="single"/>
              </w:rPr>
              <w:t>27</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日</w:t>
            </w:r>
            <w:r w:rsidR="00325485">
              <w:rPr>
                <w:rFonts w:ascii="仿宋_GB2312" w:eastAsia="仿宋_GB2312" w:hAnsi="仿宋" w:cs="仿宋" w:hint="eastAsia"/>
                <w:sz w:val="24"/>
                <w:u w:val="single"/>
              </w:rPr>
              <w:t>9</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点</w:t>
            </w:r>
            <w:r w:rsidR="00325485">
              <w:rPr>
                <w:rFonts w:ascii="仿宋_GB2312" w:eastAsia="仿宋_GB2312" w:hAnsi="仿宋" w:cs="仿宋" w:hint="eastAsia"/>
                <w:sz w:val="24"/>
                <w:u w:val="single"/>
              </w:rPr>
              <w:t>00</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分</w:t>
            </w:r>
            <w:r>
              <w:rPr>
                <w:rFonts w:ascii="仿宋_GB2312" w:eastAsia="仿宋_GB2312" w:hAnsi="仿宋" w:cs="仿宋" w:hint="eastAsia"/>
                <w:sz w:val="24"/>
                <w:u w:val="single"/>
              </w:rPr>
              <w:t>00</w:t>
            </w:r>
            <w:r>
              <w:rPr>
                <w:rFonts w:ascii="仿宋_GB2312" w:eastAsia="仿宋_GB2312" w:hAnsi="仿宋" w:cs="仿宋" w:hint="eastAsia"/>
                <w:sz w:val="24"/>
                <w:u w:val="single"/>
              </w:rPr>
              <w:t>秒</w:t>
            </w:r>
            <w:r>
              <w:rPr>
                <w:rFonts w:ascii="仿宋_GB2312" w:eastAsia="仿宋_GB2312" w:hAnsi="仿宋" w:cs="仿宋" w:hint="eastAsia"/>
                <w:bCs/>
                <w:sz w:val="24"/>
                <w:u w:val="single"/>
              </w:rPr>
              <w:t xml:space="preserve">  </w:t>
            </w:r>
          </w:p>
          <w:p w:rsidR="007A50E5" w:rsidRDefault="00403D93">
            <w:pPr>
              <w:pStyle w:val="aff8"/>
              <w:spacing w:afterLines="0" w:line="440" w:lineRule="exact"/>
              <w:ind w:firstLine="482"/>
              <w:rPr>
                <w:rFonts w:ascii="仿宋_GB2312" w:eastAsia="仿宋_GB2312" w:hAnsi="新宋体"/>
                <w:szCs w:val="24"/>
              </w:rPr>
            </w:pPr>
            <w:r>
              <w:rPr>
                <w:rFonts w:ascii="仿宋_GB2312" w:eastAsia="仿宋_GB2312" w:hAnsi="仿宋" w:cs="仿宋" w:hint="eastAsia"/>
                <w:b/>
              </w:rPr>
              <w:t>开标地点（网址）：</w:t>
            </w:r>
            <w:r>
              <w:rPr>
                <w:rFonts w:ascii="仿宋_GB2312" w:eastAsia="仿宋_GB2312" w:hAnsi="仿宋" w:cs="仿宋" w:hint="eastAsia"/>
              </w:rPr>
              <w:t>政采云平台（</w:t>
            </w:r>
            <w:r>
              <w:rPr>
                <w:rFonts w:ascii="仿宋_GB2312" w:eastAsia="仿宋_GB2312" w:hAnsi="仿宋" w:cs="仿宋" w:hint="eastAsia"/>
              </w:rPr>
              <w:t>https://www.zcygov.cn/</w:t>
            </w:r>
            <w:r>
              <w:rPr>
                <w:rFonts w:ascii="仿宋_GB2312" w:eastAsia="仿宋_GB2312" w:hAnsi="仿宋" w:cs="仿宋" w:hint="eastAsia"/>
              </w:rPr>
              <w:t>）</w:t>
            </w:r>
            <w:r>
              <w:rPr>
                <w:rFonts w:ascii="仿宋_GB2312" w:eastAsia="仿宋_GB2312" w:hAnsi="新宋体"/>
                <w:szCs w:val="24"/>
              </w:rPr>
              <w:t>  </w:t>
            </w:r>
          </w:p>
          <w:p w:rsidR="007A50E5" w:rsidRDefault="00403D9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7A50E5" w:rsidRDefault="00403D9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六、其他补充事宜</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w:t>
            </w:r>
            <w:r>
              <w:rPr>
                <w:rFonts w:ascii="仿宋_GB2312" w:eastAsia="仿宋_GB2312" w:hAnsi="仿宋" w:cs="仿宋" w:hint="eastAsia"/>
              </w:rPr>
              <w:t>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供应商认为采购文件使自己的权益受到损害的，可以自获取采购文件之日或者采购文件公告期限届满之日（公告期限届满后获取采购文件的，以公告期限届满之日为准）起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个工作日内，以书面形式向采购人和采购代理机构提出质疑。质疑供应商对采购人、采购代理机构的答复不满意或</w:t>
            </w:r>
            <w:r>
              <w:rPr>
                <w:rFonts w:ascii="仿宋_GB2312" w:eastAsia="仿宋_GB2312" w:hAnsi="新宋体" w:hint="eastAsia"/>
                <w:szCs w:val="24"/>
              </w:rPr>
              <w:t>者采购人、采购代理机构未在规定的时间内作出答复的，可以在答复期满后十五个工作日内向同级政府采购监督管理部门投诉。质疑函范本、投诉书范本请到浙江政府采购网下载专区下载。</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w:t>
            </w:r>
            <w:r>
              <w:rPr>
                <w:rFonts w:ascii="仿宋_GB2312" w:eastAsia="仿宋_GB2312" w:hAnsi="仿宋" w:cs="仿宋_GB2312"/>
              </w:rPr>
              <w:t>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采云电子交易客户端”中完成“填写基本信息”、“导入投标文件”、“标书关联”、“标书检查”、“电子签名”、“生成电子标书”等操作；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w:t>
            </w:r>
            <w:r>
              <w:rPr>
                <w:rFonts w:ascii="仿宋_GB2312" w:eastAsia="仿宋_GB2312" w:hAnsi="仿宋" w:hint="eastAsia"/>
              </w:rPr>
              <w:t>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Pr>
                <w:rFonts w:ascii="仿宋_GB2312" w:eastAsia="仿宋_GB2312" w:hAnsi="仿宋" w:cs="仿宋_GB2312" w:hint="eastAsia"/>
                <w:b/>
              </w:rPr>
              <w:t>（投标人应特别注意</w:t>
            </w:r>
            <w:r>
              <w:rPr>
                <w:rFonts w:ascii="仿宋_GB2312" w:eastAsia="仿宋_GB2312" w:hAnsi="仿宋" w:cs="仿宋_GB2312" w:hint="eastAsia"/>
                <w:b/>
              </w:rPr>
              <w:t>CA</w:t>
            </w:r>
            <w:r>
              <w:rPr>
                <w:rFonts w:ascii="仿宋_GB2312" w:eastAsia="仿宋_GB2312" w:hAnsi="仿宋" w:cs="仿宋_GB2312" w:hint="eastAsia"/>
                <w:b/>
              </w:rPr>
              <w:t>锁有效性，</w:t>
            </w:r>
            <w:r>
              <w:rPr>
                <w:rFonts w:ascii="仿宋_GB2312" w:eastAsia="仿宋_GB2312" w:hAnsi="仿宋" w:cs="仿宋_GB2312" w:hint="eastAsia"/>
                <w:b/>
              </w:rPr>
              <w:t>CA</w:t>
            </w:r>
            <w:r>
              <w:rPr>
                <w:rFonts w:ascii="仿宋_GB2312" w:eastAsia="仿宋_GB2312" w:hAnsi="仿宋" w:cs="仿宋_GB2312" w:hint="eastAsia"/>
                <w:b/>
              </w:rPr>
              <w:t>锁延期、补办后，虽硬件介质不变，但锁的证书</w:t>
            </w:r>
            <w:r>
              <w:rPr>
                <w:rFonts w:ascii="仿宋_GB2312" w:eastAsia="仿宋_GB2312" w:hAnsi="仿宋" w:cs="仿宋_GB2312" w:hint="eastAsia"/>
                <w:b/>
              </w:rPr>
              <w:t>Key</w:t>
            </w:r>
            <w:r>
              <w:rPr>
                <w:rFonts w:ascii="仿宋_GB2312" w:eastAsia="仿宋_GB2312" w:hAnsi="仿宋" w:cs="仿宋_GB2312" w:hint="eastAsia"/>
                <w:b/>
              </w:rPr>
              <w:t>号发生改变，视为不同锁，会导致开标时无法解密投标文件）</w:t>
            </w:r>
            <w:r>
              <w:rPr>
                <w:rFonts w:ascii="仿宋_GB2312" w:eastAsia="仿宋_GB2312" w:hAnsi="仿宋" w:cs="仿宋_GB2312" w:hint="eastAsia"/>
              </w:rPr>
              <w:t>，视为投标文件撤回；⑩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7A50E5" w:rsidRDefault="00403D93">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七、对本次采购提出询问、质疑、投诉，请按以下方式联系</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采购人信息</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绍兴市财政局</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hint="eastAsia"/>
                <w:szCs w:val="24"/>
              </w:rPr>
              <w:t xml:space="preserve">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 xml:space="preserve"> /</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项目联系人（询问）：高之聪</w:t>
            </w:r>
            <w:r>
              <w:rPr>
                <w:rFonts w:ascii="仿宋_GB2312" w:eastAsia="仿宋_GB2312" w:hAnsi="新宋体" w:hint="eastAsia"/>
                <w:szCs w:val="24"/>
              </w:rPr>
              <w:t xml:space="preserve"> </w:t>
            </w:r>
            <w:r>
              <w:rPr>
                <w:rFonts w:ascii="仿宋_GB2312" w:eastAsia="仿宋_GB2312" w:hAnsi="新宋体"/>
                <w:szCs w:val="24"/>
              </w:rPr>
              <w:t> </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 xml:space="preserve">13732227857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质疑联系人：王小炜</w:t>
            </w:r>
            <w:r>
              <w:rPr>
                <w:rFonts w:ascii="仿宋_GB2312" w:eastAsia="仿宋_GB2312" w:hAnsi="新宋体" w:hint="eastAsia"/>
                <w:szCs w:val="24"/>
              </w:rPr>
              <w:t xml:space="preserve"> </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 xml:space="preserve">15968509669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2.</w:t>
            </w:r>
            <w:r>
              <w:rPr>
                <w:rFonts w:ascii="仿宋_GB2312" w:eastAsia="仿宋_GB2312" w:hAnsi="新宋体" w:hint="eastAsia"/>
                <w:szCs w:val="24"/>
              </w:rPr>
              <w:t>采购代理机构信息</w:t>
            </w:r>
            <w:r>
              <w:rPr>
                <w:rFonts w:ascii="仿宋_GB2312" w:eastAsia="仿宋_GB2312" w:hAnsi="新宋体" w:hint="eastAsia"/>
                <w:szCs w:val="24"/>
              </w:rPr>
              <w:t xml:space="preserve"> </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同级政府采购监督管理部门</w:t>
            </w:r>
            <w:r>
              <w:rPr>
                <w:rFonts w:ascii="仿宋_GB2312" w:eastAsia="仿宋_GB2312" w:hAnsi="新宋体" w:hint="eastAsia"/>
                <w:szCs w:val="24"/>
              </w:rPr>
              <w:t xml:space="preserve"> </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7A50E5" w:rsidRDefault="00403D93">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7A50E5" w:rsidRDefault="00403D93">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szCs w:val="24"/>
              </w:rPr>
              <w:t>95763</w:t>
            </w:r>
            <w:r>
              <w:rPr>
                <w:rFonts w:ascii="仿宋_GB2312" w:eastAsia="仿宋_GB2312" w:hAnsi="新宋体" w:hint="eastAsia"/>
                <w:szCs w:val="24"/>
              </w:rPr>
              <w:t>获取热线服务帮助。</w:t>
            </w:r>
          </w:p>
          <w:p w:rsidR="007A50E5" w:rsidRDefault="00403D93">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w:t>
            </w:r>
            <w:r>
              <w:rPr>
                <w:rFonts w:ascii="仿宋_GB2312" w:eastAsia="仿宋_GB2312" w:hAnsi="新宋体" w:hint="eastAsia"/>
                <w:szCs w:val="24"/>
              </w:rPr>
              <w:t>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7A50E5">
        <w:trPr>
          <w:trHeight w:val="147"/>
        </w:trPr>
        <w:tc>
          <w:tcPr>
            <w:tcW w:w="8749" w:type="dxa"/>
            <w:vAlign w:val="center"/>
          </w:tcPr>
          <w:p w:rsidR="007A50E5" w:rsidRDefault="00403D93">
            <w:pPr>
              <w:rPr>
                <w:rFonts w:ascii="仿宋_GB2312" w:eastAsia="仿宋_GB2312" w:hAnsi="新宋体"/>
              </w:rPr>
            </w:pPr>
            <w:r>
              <w:rPr>
                <w:rFonts w:ascii="仿宋_GB2312" w:eastAsia="仿宋_GB2312" w:hAnsi="新宋体" w:hint="eastAsia"/>
              </w:rPr>
              <w:lastRenderedPageBreak/>
              <w:t>·</w:t>
            </w:r>
          </w:p>
        </w:tc>
      </w:tr>
    </w:tbl>
    <w:p w:rsidR="007A50E5" w:rsidRDefault="00403D93">
      <w:pPr>
        <w:widowControl/>
        <w:jc w:val="left"/>
        <w:rPr>
          <w:rFonts w:ascii="仿宋_GB2312" w:eastAsia="仿宋_GB2312" w:hAnsi="新宋体"/>
          <w:kern w:val="0"/>
          <w:sz w:val="24"/>
        </w:rPr>
      </w:pPr>
      <w:r>
        <w:rPr>
          <w:rFonts w:ascii="仿宋_GB2312" w:eastAsia="仿宋_GB2312" w:hAnsi="新宋体"/>
        </w:rPr>
        <w:br w:type="page"/>
      </w:r>
    </w:p>
    <w:p w:rsidR="007A50E5" w:rsidRDefault="00403D93">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7A50E5" w:rsidRDefault="00403D93">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7A50E5">
        <w:trPr>
          <w:trHeight w:val="496"/>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7A50E5">
        <w:trPr>
          <w:trHeight w:val="1145"/>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7A50E5" w:rsidRDefault="00403D93">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7A50E5" w:rsidRDefault="00403D93">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A50E5">
        <w:trPr>
          <w:trHeight w:val="1145"/>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7A50E5" w:rsidRDefault="00403D93">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7A50E5" w:rsidRDefault="00403D93">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7A50E5" w:rsidRDefault="00403D93">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7A50E5">
        <w:trPr>
          <w:trHeight w:val="934"/>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7A50E5" w:rsidRDefault="00403D93">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7A50E5">
        <w:trPr>
          <w:trHeight w:val="665"/>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7A50E5" w:rsidRDefault="00403D93">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7A50E5">
        <w:trPr>
          <w:trHeight w:val="665"/>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7A50E5" w:rsidRDefault="00403D93">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MS Gothic" w:eastAsia="MS Gothic"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rPr>
              <w:t>工作分包。</w:t>
            </w:r>
          </w:p>
          <w:p w:rsidR="007A50E5" w:rsidRDefault="00403D93">
            <w:pPr>
              <w:spacing w:line="440" w:lineRule="exact"/>
              <w:ind w:firstLineChars="300" w:firstLine="720"/>
              <w:rPr>
                <w:rFonts w:ascii="仿宋_GB2312" w:eastAsia="仿宋_GB2312" w:hAnsi="仿宋" w:cs="仿宋_GB2312"/>
                <w:b/>
                <w:sz w:val="24"/>
              </w:rPr>
            </w:pPr>
            <w:r>
              <w:rPr>
                <w:rFonts w:ascii="仿宋_GB2312" w:eastAsia="仿宋_GB2312" w:hAnsi="仿宋" w:cs="Arial"/>
                <w:kern w:val="0"/>
                <w:sz w:val="24"/>
              </w:rPr>
              <w:sym w:font="Wingdings" w:char="F0FE"/>
            </w:r>
            <w:r>
              <w:rPr>
                <w:rFonts w:ascii="仿宋_GB2312" w:eastAsia="仿宋_GB2312" w:hAnsi="仿宋" w:cs="Arial"/>
                <w:kern w:val="0"/>
                <w:sz w:val="24"/>
              </w:rPr>
              <w:t>B</w:t>
            </w:r>
            <w:r>
              <w:rPr>
                <w:rFonts w:ascii="仿宋_GB2312" w:eastAsia="仿宋_GB2312" w:hAnsi="仿宋" w:hint="eastAsia"/>
                <w:sz w:val="24"/>
              </w:rPr>
              <w:t>不同意分包。</w:t>
            </w:r>
          </w:p>
        </w:tc>
      </w:tr>
      <w:tr w:rsidR="007A50E5">
        <w:trPr>
          <w:trHeight w:val="635"/>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7A50E5" w:rsidRDefault="00403D93">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7A50E5">
        <w:trPr>
          <w:trHeight w:val="528"/>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7A50E5" w:rsidRDefault="00403D93">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7A50E5" w:rsidRDefault="007A50E5">
            <w:pPr>
              <w:spacing w:line="360" w:lineRule="auto"/>
              <w:rPr>
                <w:rFonts w:ascii="仿宋_GB2312" w:eastAsia="仿宋_GB2312" w:hAnsi="仿宋"/>
                <w:sz w:val="24"/>
              </w:rPr>
            </w:pPr>
            <w:sdt>
              <w:sdtPr>
                <w:rPr>
                  <w:rFonts w:ascii="仿宋_GB2312" w:eastAsia="仿宋_GB2312" w:hAnsi="仿宋" w:cs="Arial" w:hint="eastAsia"/>
                  <w:kern w:val="0"/>
                  <w:sz w:val="24"/>
                </w:rPr>
                <w:id w:val="366665487"/>
              </w:sdtPr>
              <w:sdtContent>
                <w:r w:rsidR="00403D93">
                  <w:rPr>
                    <w:rFonts w:ascii="仿宋_GB2312" w:eastAsia="仿宋_GB2312" w:hAnsi="仿宋" w:cs="Arial"/>
                    <w:kern w:val="0"/>
                    <w:sz w:val="24"/>
                  </w:rPr>
                  <w:sym w:font="Wingdings" w:char="F0FE"/>
                </w:r>
              </w:sdtContent>
            </w:sdt>
            <w:r w:rsidR="00403D93">
              <w:rPr>
                <w:rFonts w:ascii="仿宋_GB2312" w:eastAsia="仿宋_GB2312" w:hAnsi="仿宋" w:cs="Arial"/>
                <w:kern w:val="0"/>
                <w:sz w:val="24"/>
              </w:rPr>
              <w:t>A</w:t>
            </w:r>
            <w:r w:rsidR="00403D93">
              <w:rPr>
                <w:rFonts w:ascii="仿宋_GB2312" w:eastAsia="仿宋_GB2312" w:hAnsi="仿宋" w:hint="eastAsia"/>
                <w:sz w:val="24"/>
              </w:rPr>
              <w:t>不组织。</w:t>
            </w:r>
          </w:p>
          <w:p w:rsidR="007A50E5" w:rsidRDefault="007A50E5">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366665488"/>
              </w:sdtPr>
              <w:sdtContent>
                <w:r w:rsidR="00403D93">
                  <w:rPr>
                    <w:rFonts w:ascii="MS Gothic" w:eastAsia="MS Gothic" w:hAnsi="MS Gothic" w:cs="Arial"/>
                    <w:kern w:val="0"/>
                    <w:sz w:val="24"/>
                  </w:rPr>
                  <w:t>☐</w:t>
                </w:r>
              </w:sdtContent>
            </w:sdt>
            <w:r w:rsidR="00403D93">
              <w:rPr>
                <w:rFonts w:ascii="仿宋_GB2312" w:eastAsia="仿宋_GB2312" w:hAnsi="仿宋"/>
                <w:kern w:val="0"/>
                <w:sz w:val="24"/>
              </w:rPr>
              <w:t>B</w:t>
            </w:r>
            <w:r w:rsidR="00403D93">
              <w:rPr>
                <w:rFonts w:ascii="仿宋_GB2312" w:eastAsia="仿宋_GB2312" w:hAnsi="仿宋"/>
                <w:kern w:val="0"/>
                <w:sz w:val="24"/>
              </w:rPr>
              <w:t>组织，</w:t>
            </w:r>
            <w:r w:rsidR="00403D93">
              <w:rPr>
                <w:rFonts w:ascii="仿宋_GB2312" w:eastAsia="仿宋_GB2312" w:hAnsi="仿宋" w:hint="eastAsia"/>
                <w:sz w:val="24"/>
              </w:rPr>
              <w:t>时间：</w:t>
            </w:r>
            <w:r w:rsidR="00403D93">
              <w:rPr>
                <w:rFonts w:ascii="仿宋_GB2312" w:eastAsia="仿宋_GB2312" w:hAnsi="仿宋"/>
                <w:sz w:val="24"/>
                <w:u w:val="single"/>
              </w:rPr>
              <w:t xml:space="preserve">      </w:t>
            </w:r>
            <w:r w:rsidR="00403D93">
              <w:rPr>
                <w:rFonts w:ascii="仿宋_GB2312" w:eastAsia="仿宋_GB2312" w:hAnsi="仿宋"/>
                <w:sz w:val="24"/>
              </w:rPr>
              <w:t>,</w:t>
            </w:r>
            <w:r w:rsidR="00403D93">
              <w:rPr>
                <w:rFonts w:ascii="仿宋_GB2312" w:eastAsia="仿宋_GB2312" w:hAnsi="仿宋"/>
                <w:sz w:val="24"/>
              </w:rPr>
              <w:t>地点：</w:t>
            </w:r>
            <w:r w:rsidR="00403D93">
              <w:rPr>
                <w:rFonts w:ascii="仿宋_GB2312" w:eastAsia="仿宋_GB2312" w:hAnsi="仿宋"/>
                <w:sz w:val="24"/>
                <w:u w:val="single"/>
              </w:rPr>
              <w:t xml:space="preserve">      </w:t>
            </w:r>
            <w:r w:rsidR="00403D93">
              <w:rPr>
                <w:rFonts w:ascii="仿宋_GB2312" w:eastAsia="仿宋_GB2312" w:hAnsi="仿宋" w:hint="eastAsia"/>
                <w:sz w:val="24"/>
              </w:rPr>
              <w:t>，联系人：</w:t>
            </w:r>
            <w:r w:rsidR="00403D93">
              <w:rPr>
                <w:rFonts w:ascii="仿宋_GB2312" w:eastAsia="仿宋_GB2312" w:hAnsi="仿宋"/>
                <w:sz w:val="24"/>
                <w:u w:val="single"/>
              </w:rPr>
              <w:t xml:space="preserve">      </w:t>
            </w:r>
            <w:r w:rsidR="00403D93">
              <w:rPr>
                <w:rFonts w:ascii="仿宋_GB2312" w:eastAsia="仿宋_GB2312" w:hAnsi="仿宋" w:hint="eastAsia"/>
                <w:sz w:val="24"/>
              </w:rPr>
              <w:t>，联系方式：</w:t>
            </w:r>
            <w:r w:rsidR="00403D93">
              <w:rPr>
                <w:rFonts w:ascii="仿宋_GB2312" w:eastAsia="仿宋_GB2312" w:hAnsi="仿宋"/>
                <w:sz w:val="24"/>
                <w:u w:val="single"/>
              </w:rPr>
              <w:t xml:space="preserve">      </w:t>
            </w:r>
            <w:r w:rsidR="00403D93">
              <w:rPr>
                <w:rFonts w:ascii="仿宋_GB2312" w:eastAsia="仿宋_GB2312" w:hAnsi="仿宋" w:hint="eastAsia"/>
                <w:sz w:val="24"/>
                <w:szCs w:val="20"/>
              </w:rPr>
              <w:t>。</w:t>
            </w:r>
          </w:p>
        </w:tc>
      </w:tr>
      <w:tr w:rsidR="007A50E5">
        <w:trPr>
          <w:trHeight w:val="609"/>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7A50E5" w:rsidRDefault="00403D93">
            <w:pPr>
              <w:spacing w:line="440" w:lineRule="exact"/>
              <w:rPr>
                <w:rFonts w:ascii="仿宋_GB2312" w:eastAsia="仿宋_GB2312" w:hAnsi="宋体"/>
                <w:b/>
                <w:sz w:val="24"/>
              </w:rPr>
            </w:pPr>
            <w:r>
              <w:rPr>
                <w:rFonts w:ascii="仿宋_GB2312" w:eastAsia="仿宋_GB2312" w:hAnsi="宋体" w:hint="eastAsia"/>
                <w:b/>
                <w:sz w:val="24"/>
              </w:rPr>
              <w:t>样品提供：</w:t>
            </w:r>
          </w:p>
          <w:p w:rsidR="007A50E5" w:rsidRDefault="007A50E5">
            <w:pPr>
              <w:spacing w:line="440" w:lineRule="exact"/>
              <w:rPr>
                <w:rFonts w:ascii="仿宋_GB2312" w:eastAsia="仿宋_GB2312" w:hAnsi="仿宋"/>
                <w:sz w:val="24"/>
              </w:rPr>
            </w:pPr>
            <w:sdt>
              <w:sdtPr>
                <w:rPr>
                  <w:rFonts w:ascii="仿宋_GB2312" w:eastAsia="仿宋_GB2312" w:hAnsi="仿宋" w:cs="Arial" w:hint="eastAsia"/>
                  <w:kern w:val="0"/>
                  <w:sz w:val="24"/>
                </w:rPr>
                <w:id w:val="366665489"/>
              </w:sdtPr>
              <w:sdtContent>
                <w:sdt>
                  <w:sdtPr>
                    <w:rPr>
                      <w:rFonts w:ascii="仿宋_GB2312" w:eastAsia="仿宋_GB2312" w:hAnsi="仿宋" w:cs="Arial" w:hint="eastAsia"/>
                      <w:kern w:val="0"/>
                      <w:sz w:val="24"/>
                    </w:rPr>
                    <w:id w:val="1026831988"/>
                  </w:sdtPr>
                  <w:sdtContent>
                    <w:r w:rsidR="00403D93">
                      <w:rPr>
                        <w:rFonts w:ascii="仿宋_GB2312" w:eastAsia="仿宋_GB2312" w:hAnsi="MS Gothic" w:cs="Arial" w:hint="eastAsia"/>
                        <w:kern w:val="0"/>
                        <w:sz w:val="24"/>
                      </w:rPr>
                      <w:sym w:font="Wingdings" w:char="F0FE"/>
                    </w:r>
                  </w:sdtContent>
                </w:sdt>
              </w:sdtContent>
            </w:sdt>
            <w:r w:rsidR="00403D93">
              <w:rPr>
                <w:rFonts w:ascii="仿宋_GB2312" w:eastAsia="仿宋_GB2312" w:hAnsi="仿宋" w:cs="Arial" w:hint="eastAsia"/>
                <w:kern w:val="0"/>
                <w:sz w:val="24"/>
              </w:rPr>
              <w:t>A</w:t>
            </w:r>
            <w:r w:rsidR="00403D93">
              <w:rPr>
                <w:rFonts w:ascii="仿宋_GB2312" w:eastAsia="仿宋_GB2312" w:hAnsi="仿宋" w:hint="eastAsia"/>
                <w:sz w:val="24"/>
              </w:rPr>
              <w:t>不要求提供。</w:t>
            </w:r>
          </w:p>
          <w:p w:rsidR="007A50E5" w:rsidRDefault="00403D93">
            <w:pPr>
              <w:spacing w:line="440" w:lineRule="exact"/>
              <w:rPr>
                <w:rFonts w:ascii="仿宋_GB2312" w:eastAsia="仿宋_GB2312" w:hAnsi="仿宋"/>
                <w:kern w:val="0"/>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要求提供，</w:t>
            </w:r>
          </w:p>
          <w:p w:rsidR="007A50E5" w:rsidRDefault="00403D93">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7A50E5" w:rsidRDefault="00403D93">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7A50E5" w:rsidRDefault="00403D93">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z w:val="24"/>
                <w:u w:val="single"/>
              </w:rPr>
              <w:t>评标办法</w:t>
            </w:r>
            <w:r>
              <w:rPr>
                <w:rFonts w:ascii="仿宋_GB2312" w:eastAsia="仿宋_GB2312" w:hAnsi="仿宋" w:hint="eastAsia"/>
                <w:kern w:val="0"/>
                <w:sz w:val="24"/>
              </w:rPr>
              <w:t>；</w:t>
            </w:r>
          </w:p>
          <w:p w:rsidR="007A50E5" w:rsidRDefault="00403D93">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仿宋" w:cs="Arial" w:hint="eastAsia"/>
                    <w:kern w:val="0"/>
                    <w:sz w:val="24"/>
                  </w:rPr>
                  <w:sym w:font="Wingdings" w:char="F0FE"/>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7A50E5" w:rsidRDefault="00403D93">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7A50E5">
        <w:trPr>
          <w:trHeight w:val="620"/>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7A50E5" w:rsidRDefault="00403D93">
            <w:pPr>
              <w:spacing w:line="440" w:lineRule="exact"/>
              <w:rPr>
                <w:rFonts w:ascii="仿宋_GB2312" w:eastAsia="仿宋_GB2312" w:hAnsi="宋体"/>
                <w:b/>
                <w:sz w:val="24"/>
              </w:rPr>
            </w:pPr>
            <w:r>
              <w:rPr>
                <w:rFonts w:ascii="仿宋_GB2312" w:eastAsia="仿宋_GB2312" w:hAnsi="宋体" w:hint="eastAsia"/>
                <w:b/>
                <w:sz w:val="24"/>
              </w:rPr>
              <w:t>方案讲解演示：</w:t>
            </w:r>
          </w:p>
          <w:p w:rsidR="007A50E5" w:rsidRDefault="00403D93">
            <w:pPr>
              <w:spacing w:line="440" w:lineRule="exac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A</w:t>
            </w:r>
            <w:r>
              <w:rPr>
                <w:rFonts w:ascii="仿宋_GB2312" w:eastAsia="仿宋_GB2312" w:hAnsi="仿宋" w:cs="仿宋" w:hint="eastAsia"/>
                <w:sz w:val="24"/>
              </w:rPr>
              <w:t>无方案讲解演示。</w:t>
            </w:r>
          </w:p>
          <w:p w:rsidR="007A50E5" w:rsidRDefault="002A2B65">
            <w:pPr>
              <w:spacing w:line="440" w:lineRule="exact"/>
              <w:rPr>
                <w:rFonts w:ascii="仿宋_GB2312" w:eastAsia="仿宋_GB2312" w:hAnsi="仿宋" w:cs="仿宋"/>
                <w:b/>
                <w:sz w:val="24"/>
              </w:rPr>
            </w:pPr>
            <w:sdt>
              <w:sdtPr>
                <w:rPr>
                  <w:rFonts w:ascii="仿宋_GB2312" w:eastAsia="仿宋_GB2312" w:hAnsi="仿宋" w:cs="Arial" w:hint="eastAsia"/>
                  <w:kern w:val="0"/>
                  <w:sz w:val="24"/>
                </w:rPr>
                <w:id w:val="799471913"/>
              </w:sdtPr>
              <w:sdtContent>
                <w:r>
                  <w:rPr>
                    <w:rFonts w:ascii="仿宋_GB2312" w:eastAsia="仿宋_GB2312" w:hAnsi="仿宋" w:cs="Arial"/>
                    <w:kern w:val="0"/>
                    <w:sz w:val="24"/>
                  </w:rPr>
                  <w:sym w:font="Wingdings" w:char="F0FE"/>
                </w:r>
              </w:sdtContent>
            </w:sdt>
            <w:r>
              <w:rPr>
                <w:rFonts w:ascii="仿宋_GB2312" w:eastAsia="仿宋_GB2312" w:hAnsi="仿宋" w:cs="仿宋" w:hint="eastAsia"/>
                <w:sz w:val="24"/>
              </w:rPr>
              <w:t xml:space="preserve"> </w:t>
            </w:r>
            <w:r w:rsidR="00403D93">
              <w:rPr>
                <w:rFonts w:ascii="仿宋_GB2312" w:eastAsia="仿宋_GB2312" w:hAnsi="仿宋" w:cs="仿宋" w:hint="eastAsia"/>
                <w:sz w:val="24"/>
              </w:rPr>
              <w:t>B</w:t>
            </w:r>
            <w:r w:rsidR="00403D93">
              <w:rPr>
                <w:rFonts w:ascii="仿宋_GB2312" w:eastAsia="仿宋_GB2312" w:hAnsi="仿宋" w:cs="仿宋" w:hint="eastAsia"/>
                <w:sz w:val="24"/>
              </w:rPr>
              <w:t>有方案讲解演示：</w:t>
            </w:r>
          </w:p>
          <w:p w:rsidR="007A50E5" w:rsidRDefault="00403D93">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rPr>
              <w:t xml:space="preserve"> 15 </w:t>
            </w:r>
            <w:r>
              <w:rPr>
                <w:rFonts w:ascii="仿宋_GB2312" w:eastAsia="仿宋_GB2312" w:hAnsi="仿宋" w:cs="仿宋" w:hint="eastAsia"/>
                <w:sz w:val="24"/>
                <w:lang w:val="zh-CN"/>
              </w:rPr>
              <w:t>分钟，讲解次序以投标文件解密时间先后次序为准。讲解演示结束后按要求解答评标委员会提问。</w:t>
            </w:r>
          </w:p>
          <w:p w:rsidR="007A50E5" w:rsidRDefault="00403D93">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7A50E5" w:rsidRDefault="002A2B65">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799471912"/>
              </w:sdtPr>
              <w:sdtContent>
                <w:r>
                  <w:rPr>
                    <w:rFonts w:ascii="仿宋_GB2312" w:eastAsia="仿宋_GB2312" w:hAnsi="仿宋" w:cs="Arial"/>
                    <w:kern w:val="0"/>
                    <w:sz w:val="24"/>
                  </w:rPr>
                  <w:sym w:font="Wingdings" w:char="F0FE"/>
                </w:r>
              </w:sdtContent>
            </w:sdt>
            <w:r w:rsidR="00403D93">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7A50E5" w:rsidRDefault="00403D93">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7A50E5" w:rsidRDefault="00403D93">
            <w:pPr>
              <w:spacing w:line="440" w:lineRule="exact"/>
              <w:rPr>
                <w:rFonts w:ascii="仿宋_GB2312" w:eastAsia="仿宋_GB2312" w:hAnsi="仿宋" w:cs="仿宋"/>
                <w:sz w:val="24"/>
              </w:rPr>
            </w:pPr>
            <w:r>
              <w:rPr>
                <w:rFonts w:ascii="仿宋_GB2312" w:eastAsia="仿宋_GB2312"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7A50E5">
        <w:trPr>
          <w:trHeight w:val="772"/>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7A50E5" w:rsidRDefault="00403D93">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7A50E5" w:rsidRDefault="007A50E5">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366665490"/>
              </w:sdtPr>
              <w:sdtContent>
                <w:r w:rsidR="00403D93">
                  <w:rPr>
                    <w:rFonts w:ascii="仿宋_GB2312" w:eastAsia="仿宋_GB2312" w:hAnsi="仿宋" w:cs="Arial"/>
                    <w:kern w:val="0"/>
                    <w:sz w:val="24"/>
                  </w:rPr>
                  <w:sym w:font="Wingdings" w:char="F0FE"/>
                </w:r>
              </w:sdtContent>
            </w:sdt>
            <w:r w:rsidR="00403D93">
              <w:rPr>
                <w:rFonts w:ascii="仿宋_GB2312" w:eastAsia="仿宋_GB2312" w:hAnsi="仿宋" w:cs="Arial" w:hint="eastAsia"/>
                <w:kern w:val="0"/>
                <w:sz w:val="24"/>
              </w:rPr>
              <w:t>本项目不允许采购进口产品。</w:t>
            </w:r>
          </w:p>
          <w:p w:rsidR="007A50E5" w:rsidRDefault="007A50E5">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366665491"/>
              </w:sdtPr>
              <w:sdtContent>
                <w:r w:rsidR="00403D93">
                  <w:rPr>
                    <w:rFonts w:ascii="MS Gothic" w:eastAsia="MS Gothic" w:hAnsi="MS Gothic" w:cs="Arial"/>
                    <w:kern w:val="0"/>
                    <w:sz w:val="24"/>
                  </w:rPr>
                  <w:t>☐</w:t>
                </w:r>
              </w:sdtContent>
            </w:sdt>
            <w:r w:rsidR="00403D93">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7A50E5">
        <w:trPr>
          <w:trHeight w:val="772"/>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11</w:t>
            </w:r>
          </w:p>
        </w:tc>
        <w:tc>
          <w:tcPr>
            <w:tcW w:w="855" w:type="dxa"/>
            <w:vAlign w:val="center"/>
          </w:tcPr>
          <w:p w:rsidR="007A50E5" w:rsidRDefault="00403D93">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7A50E5" w:rsidRDefault="007A50E5">
            <w:pPr>
              <w:spacing w:line="360" w:lineRule="auto"/>
              <w:rPr>
                <w:rFonts w:ascii="仿宋_GB2312" w:eastAsia="仿宋_GB2312" w:hAnsi="仿宋"/>
                <w:sz w:val="24"/>
              </w:rPr>
            </w:pPr>
            <w:sdt>
              <w:sdtPr>
                <w:rPr>
                  <w:rFonts w:ascii="仿宋_GB2312" w:eastAsia="仿宋_GB2312" w:hAnsi="仿宋" w:cs="Arial" w:hint="eastAsia"/>
                  <w:kern w:val="0"/>
                  <w:sz w:val="24"/>
                </w:rPr>
                <w:id w:val="118727868"/>
              </w:sdtPr>
              <w:sdtContent>
                <w:r w:rsidR="00403D93">
                  <w:rPr>
                    <w:rFonts w:ascii="Wingdings" w:eastAsia="仿宋_GB2312" w:hAnsi="Wingdings" w:cs="Arial"/>
                    <w:kern w:val="0"/>
                    <w:sz w:val="24"/>
                  </w:rPr>
                  <w:t></w:t>
                </w:r>
              </w:sdtContent>
            </w:sdt>
            <w:r w:rsidR="00403D93">
              <w:rPr>
                <w:rFonts w:ascii="仿宋_GB2312" w:eastAsia="仿宋_GB2312" w:hAnsi="仿宋" w:cs="Arial"/>
                <w:kern w:val="0"/>
                <w:sz w:val="24"/>
              </w:rPr>
              <w:t>A</w:t>
            </w:r>
            <w:r w:rsidR="00403D93">
              <w:rPr>
                <w:rFonts w:ascii="仿宋_GB2312" w:eastAsia="仿宋_GB2312" w:hAnsi="仿宋" w:hint="eastAsia"/>
                <w:sz w:val="24"/>
              </w:rPr>
              <w:t>货物类，单一产品或</w:t>
            </w:r>
            <w:r w:rsidR="00403D93">
              <w:rPr>
                <w:rFonts w:ascii="仿宋_GB2312" w:eastAsia="仿宋_GB2312" w:hAnsi="仿宋" w:hint="eastAsia"/>
                <w:kern w:val="0"/>
                <w:sz w:val="24"/>
              </w:rPr>
              <w:t>核心产品为：</w:t>
            </w:r>
            <w:r w:rsidR="00403D93">
              <w:rPr>
                <w:rFonts w:ascii="仿宋_GB2312" w:eastAsia="仿宋_GB2312" w:hAnsi="仿宋" w:hint="eastAsia"/>
                <w:sz w:val="24"/>
                <w:u w:val="single"/>
              </w:rPr>
              <w:t xml:space="preserve">  </w:t>
            </w:r>
            <w:r w:rsidR="00403D93">
              <w:rPr>
                <w:rFonts w:ascii="仿宋_GB2312" w:eastAsia="仿宋_GB2312" w:hAnsi="仿宋" w:hint="eastAsia"/>
                <w:sz w:val="24"/>
                <w:u w:val="single"/>
                <w:bdr w:val="single" w:sz="4" w:space="0" w:color="auto"/>
              </w:rPr>
              <w:t>01</w:t>
            </w:r>
            <w:r w:rsidR="00403D93">
              <w:rPr>
                <w:rFonts w:ascii="仿宋_GB2312" w:eastAsia="仿宋_GB2312" w:hAnsi="仿宋" w:hint="eastAsia"/>
                <w:sz w:val="24"/>
                <w:u w:val="single"/>
                <w:bdr w:val="single" w:sz="4" w:space="0" w:color="auto"/>
              </w:rPr>
              <w:t>标</w:t>
            </w:r>
            <w:r w:rsidR="00403D93">
              <w:rPr>
                <w:rFonts w:ascii="仿宋_GB2312" w:eastAsia="仿宋_GB2312" w:hAnsi="仿宋" w:hint="eastAsia"/>
                <w:sz w:val="24"/>
                <w:u w:val="single"/>
              </w:rPr>
              <w:t>投影仪、</w:t>
            </w:r>
            <w:r w:rsidR="00403D93">
              <w:rPr>
                <w:rFonts w:ascii="仿宋_GB2312" w:eastAsia="仿宋_GB2312" w:hAnsi="仿宋" w:hint="eastAsia"/>
                <w:sz w:val="24"/>
                <w:u w:val="single"/>
                <w:bdr w:val="single" w:sz="4" w:space="0" w:color="auto"/>
              </w:rPr>
              <w:t>02</w:t>
            </w:r>
            <w:r w:rsidR="00403D93">
              <w:rPr>
                <w:rFonts w:ascii="仿宋_GB2312" w:eastAsia="仿宋_GB2312" w:hAnsi="仿宋" w:hint="eastAsia"/>
                <w:sz w:val="24"/>
                <w:u w:val="single"/>
                <w:bdr w:val="single" w:sz="4" w:space="0" w:color="auto"/>
              </w:rPr>
              <w:t>标</w:t>
            </w:r>
            <w:r w:rsidR="00403D93">
              <w:rPr>
                <w:rFonts w:ascii="仿宋_GB2312" w:eastAsia="仿宋_GB2312" w:hAnsi="仿宋" w:hint="eastAsia"/>
                <w:sz w:val="24"/>
                <w:u w:val="single"/>
              </w:rPr>
              <w:t>投影仪、</w:t>
            </w:r>
            <w:r w:rsidR="00403D93">
              <w:rPr>
                <w:rFonts w:ascii="仿宋_GB2312" w:eastAsia="仿宋_GB2312" w:hAnsi="仿宋" w:hint="eastAsia"/>
                <w:sz w:val="24"/>
                <w:u w:val="single"/>
                <w:bdr w:val="single" w:sz="4" w:space="0" w:color="auto"/>
              </w:rPr>
              <w:t>03</w:t>
            </w:r>
            <w:r w:rsidR="00403D93">
              <w:rPr>
                <w:rFonts w:ascii="仿宋_GB2312" w:eastAsia="仿宋_GB2312" w:hAnsi="仿宋" w:hint="eastAsia"/>
                <w:sz w:val="24"/>
                <w:u w:val="single"/>
                <w:bdr w:val="single" w:sz="4" w:space="0" w:color="auto"/>
              </w:rPr>
              <w:t>标</w:t>
            </w:r>
            <w:r w:rsidR="00403D93">
              <w:rPr>
                <w:rFonts w:ascii="仿宋_GB2312" w:eastAsia="仿宋_GB2312" w:hAnsi="仿宋" w:hint="eastAsia"/>
                <w:sz w:val="24"/>
                <w:u w:val="single"/>
              </w:rPr>
              <w:t xml:space="preserve"> </w:t>
            </w:r>
            <w:r w:rsidR="00403D93">
              <w:rPr>
                <w:rFonts w:ascii="仿宋_GB2312" w:eastAsia="仿宋_GB2312" w:hAnsi="仿宋" w:hint="eastAsia"/>
                <w:sz w:val="24"/>
                <w:u w:val="single"/>
              </w:rPr>
              <w:t>投影仪</w:t>
            </w:r>
            <w:r w:rsidR="00403D93">
              <w:rPr>
                <w:rFonts w:ascii="仿宋_GB2312" w:eastAsia="仿宋_GB2312" w:hAnsi="仿宋" w:hint="eastAsia"/>
                <w:sz w:val="24"/>
                <w:u w:val="single"/>
              </w:rPr>
              <w:t xml:space="preserve">   </w:t>
            </w:r>
            <w:r w:rsidR="00403D93">
              <w:rPr>
                <w:rFonts w:ascii="仿宋_GB2312" w:eastAsia="仿宋_GB2312" w:hAnsi="仿宋" w:hint="eastAsia"/>
                <w:sz w:val="24"/>
              </w:rPr>
              <w:t>。</w:t>
            </w:r>
          </w:p>
          <w:p w:rsidR="007A50E5" w:rsidRDefault="007A50E5">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r w:rsidR="00403D93">
                  <w:rPr>
                    <w:rFonts w:ascii="MS Gothic" w:eastAsia="仿宋_GB2312" w:hAnsi="MS Gothic" w:cs="Arial"/>
                    <w:kern w:val="0"/>
                    <w:sz w:val="24"/>
                  </w:rPr>
                  <w:t>☐</w:t>
                </w:r>
              </w:sdtContent>
            </w:sdt>
            <w:r w:rsidR="00403D93">
              <w:rPr>
                <w:rFonts w:ascii="仿宋_GB2312" w:eastAsia="仿宋_GB2312" w:hAnsi="仿宋" w:cs="Arial"/>
                <w:kern w:val="0"/>
                <w:sz w:val="24"/>
              </w:rPr>
              <w:t>B</w:t>
            </w:r>
            <w:r w:rsidR="00403D93">
              <w:rPr>
                <w:rFonts w:ascii="仿宋_GB2312" w:eastAsia="仿宋_GB2312" w:hAnsi="仿宋" w:hint="eastAsia"/>
                <w:sz w:val="24"/>
              </w:rPr>
              <w:t>服务类。</w:t>
            </w:r>
          </w:p>
        </w:tc>
      </w:tr>
      <w:tr w:rsidR="007A50E5">
        <w:trPr>
          <w:trHeight w:val="772"/>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lastRenderedPageBreak/>
              <w:t>12</w:t>
            </w:r>
          </w:p>
        </w:tc>
        <w:tc>
          <w:tcPr>
            <w:tcW w:w="855" w:type="dxa"/>
            <w:vAlign w:val="center"/>
          </w:tcPr>
          <w:p w:rsidR="007A50E5" w:rsidRDefault="00403D93">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7A50E5" w:rsidRDefault="00403D93">
            <w:pPr>
              <w:snapToGrid w:val="0"/>
              <w:spacing w:line="360" w:lineRule="auto"/>
              <w:rPr>
                <w:rFonts w:ascii="仿宋_GB2312" w:eastAsia="仿宋_GB2312" w:hAnsi="仿宋" w:cs="Arial"/>
                <w:kern w:val="0"/>
                <w:sz w:val="24"/>
              </w:rPr>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01</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工业</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p>
          <w:p w:rsidR="007A50E5" w:rsidRDefault="00403D93">
            <w:pPr>
              <w:snapToGrid w:val="0"/>
              <w:spacing w:line="360" w:lineRule="auto"/>
              <w:rPr>
                <w:rFonts w:ascii="仿宋_GB2312" w:eastAsia="仿宋_GB2312" w:hAnsi="仿宋" w:cs="Arial"/>
                <w:kern w:val="0"/>
                <w:sz w:val="24"/>
              </w:rPr>
            </w:pPr>
            <w:r>
              <w:rPr>
                <w:rFonts w:ascii="仿宋_GB2312" w:eastAsia="仿宋_GB2312" w:hAnsi="仿宋" w:cs="Arial" w:hint="eastAsia"/>
                <w:kern w:val="0"/>
                <w:sz w:val="24"/>
              </w:rPr>
              <w:t>（</w:t>
            </w:r>
            <w:r>
              <w:rPr>
                <w:rFonts w:ascii="仿宋_GB2312" w:eastAsia="仿宋_GB2312" w:hAnsi="仿宋" w:cs="Arial" w:hint="eastAsia"/>
                <w:kern w:val="0"/>
                <w:sz w:val="24"/>
              </w:rPr>
              <w:t>2</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02</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工业</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p>
          <w:p w:rsidR="007A50E5" w:rsidRDefault="00403D93">
            <w:pPr>
              <w:snapToGrid w:val="0"/>
              <w:spacing w:line="360" w:lineRule="auto"/>
            </w:pPr>
            <w:r>
              <w:rPr>
                <w:rFonts w:ascii="仿宋_GB2312" w:eastAsia="仿宋_GB2312" w:hAnsi="仿宋" w:cs="Arial" w:hint="eastAsia"/>
                <w:kern w:val="0"/>
                <w:sz w:val="24"/>
              </w:rPr>
              <w:t>（</w:t>
            </w:r>
            <w:r>
              <w:rPr>
                <w:rFonts w:ascii="仿宋_GB2312" w:eastAsia="仿宋_GB2312" w:hAnsi="仿宋" w:cs="Arial" w:hint="eastAsia"/>
                <w:kern w:val="0"/>
                <w:sz w:val="24"/>
              </w:rPr>
              <w:t>3</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03</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工业</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p>
        </w:tc>
      </w:tr>
      <w:tr w:rsidR="007A50E5">
        <w:trPr>
          <w:trHeight w:val="768"/>
        </w:trPr>
        <w:tc>
          <w:tcPr>
            <w:tcW w:w="870" w:type="dxa"/>
            <w:vMerge w:val="restart"/>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7A50E5" w:rsidRDefault="00403D93">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7A50E5" w:rsidRDefault="00403D93">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7A50E5">
        <w:trPr>
          <w:trHeight w:val="768"/>
        </w:trPr>
        <w:tc>
          <w:tcPr>
            <w:tcW w:w="870" w:type="dxa"/>
            <w:vMerge/>
            <w:vAlign w:val="center"/>
          </w:tcPr>
          <w:p w:rsidR="007A50E5" w:rsidRDefault="007A50E5">
            <w:pPr>
              <w:spacing w:line="440" w:lineRule="exact"/>
              <w:jc w:val="center"/>
              <w:rPr>
                <w:rFonts w:ascii="仿宋_GB2312" w:eastAsia="仿宋_GB2312" w:hAnsi="宋体"/>
                <w:sz w:val="24"/>
              </w:rPr>
            </w:pPr>
          </w:p>
        </w:tc>
        <w:tc>
          <w:tcPr>
            <w:tcW w:w="855" w:type="dxa"/>
            <w:vMerge/>
            <w:vAlign w:val="center"/>
          </w:tcPr>
          <w:p w:rsidR="007A50E5" w:rsidRDefault="007A50E5">
            <w:pPr>
              <w:snapToGrid w:val="0"/>
              <w:spacing w:line="440" w:lineRule="exact"/>
              <w:rPr>
                <w:rFonts w:ascii="仿宋_GB2312" w:eastAsia="仿宋_GB2312" w:hAnsi="仿宋_GB2312" w:cs="仿宋_GB2312"/>
                <w:b/>
                <w:sz w:val="24"/>
              </w:rPr>
            </w:pPr>
          </w:p>
        </w:tc>
        <w:tc>
          <w:tcPr>
            <w:tcW w:w="7515" w:type="dxa"/>
            <w:vAlign w:val="center"/>
          </w:tcPr>
          <w:p w:rsidR="007A50E5" w:rsidRDefault="00403D93">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7A50E5">
        <w:trPr>
          <w:trHeight w:val="768"/>
        </w:trPr>
        <w:tc>
          <w:tcPr>
            <w:tcW w:w="870" w:type="dxa"/>
            <w:vMerge/>
            <w:vAlign w:val="center"/>
          </w:tcPr>
          <w:p w:rsidR="007A50E5" w:rsidRDefault="007A50E5">
            <w:pPr>
              <w:spacing w:line="440" w:lineRule="exact"/>
              <w:jc w:val="center"/>
              <w:rPr>
                <w:rFonts w:ascii="仿宋_GB2312" w:eastAsia="仿宋_GB2312" w:hAnsi="宋体"/>
                <w:sz w:val="24"/>
              </w:rPr>
            </w:pPr>
          </w:p>
        </w:tc>
        <w:tc>
          <w:tcPr>
            <w:tcW w:w="855" w:type="dxa"/>
            <w:vMerge/>
            <w:vAlign w:val="center"/>
          </w:tcPr>
          <w:p w:rsidR="007A50E5" w:rsidRDefault="007A50E5">
            <w:pPr>
              <w:snapToGrid w:val="0"/>
              <w:spacing w:line="440" w:lineRule="exact"/>
              <w:rPr>
                <w:rFonts w:ascii="仿宋_GB2312" w:eastAsia="仿宋_GB2312" w:hAnsi="仿宋_GB2312" w:cs="仿宋_GB2312"/>
                <w:b/>
                <w:sz w:val="24"/>
              </w:rPr>
            </w:pPr>
          </w:p>
        </w:tc>
        <w:tc>
          <w:tcPr>
            <w:tcW w:w="7515" w:type="dxa"/>
            <w:vAlign w:val="center"/>
          </w:tcPr>
          <w:p w:rsidR="007A50E5" w:rsidRDefault="00403D93">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7A50E5" w:rsidRDefault="00403D93">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7A50E5">
        <w:trPr>
          <w:trHeight w:val="887"/>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4</w:t>
            </w:r>
          </w:p>
        </w:tc>
        <w:tc>
          <w:tcPr>
            <w:tcW w:w="8370" w:type="dxa"/>
            <w:gridSpan w:val="2"/>
            <w:vAlign w:val="center"/>
          </w:tcPr>
          <w:p w:rsidR="007A50E5" w:rsidRDefault="00403D93">
            <w:pPr>
              <w:snapToGrid w:val="0"/>
              <w:spacing w:line="44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需要落实的政府采购政策：包括保护环境、节约能源、促进中小企业发展等。详见招标文件第二部分总则。</w:t>
            </w:r>
          </w:p>
        </w:tc>
      </w:tr>
      <w:tr w:rsidR="007A50E5">
        <w:trPr>
          <w:trHeight w:val="768"/>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5</w:t>
            </w:r>
          </w:p>
        </w:tc>
        <w:tc>
          <w:tcPr>
            <w:tcW w:w="8370" w:type="dxa"/>
            <w:gridSpan w:val="2"/>
            <w:vAlign w:val="center"/>
          </w:tcPr>
          <w:p w:rsidR="007A50E5" w:rsidRDefault="00403D93">
            <w:pPr>
              <w:snapToGrid w:val="0"/>
              <w:spacing w:line="440" w:lineRule="exact"/>
              <w:rPr>
                <w:rFonts w:ascii="仿宋_GB2312" w:eastAsia="仿宋_GB2312" w:hAnsi="仿宋"/>
                <w:sz w:val="24"/>
              </w:rPr>
            </w:pPr>
            <w:r>
              <w:rPr>
                <w:rFonts w:ascii="仿宋_GB2312" w:eastAsia="仿宋_GB2312" w:hAnsi="仿宋" w:hint="eastAsia"/>
                <w:sz w:val="24"/>
              </w:rPr>
              <w:t>更正补充公告请自行登录浙江政府采购网或绍兴公共资源交易网查看下载。</w:t>
            </w:r>
          </w:p>
        </w:tc>
      </w:tr>
      <w:tr w:rsidR="007A50E5">
        <w:trPr>
          <w:trHeight w:val="768"/>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7A50E5" w:rsidRDefault="00403D93">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7A50E5" w:rsidRDefault="00403D93">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7A50E5" w:rsidRDefault="00403D93">
            <w:pPr>
              <w:snapToGrid w:val="0"/>
              <w:spacing w:line="44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7A50E5" w:rsidRDefault="00403D93">
            <w:pPr>
              <w:snapToGrid w:val="0"/>
              <w:spacing w:line="440" w:lineRule="exact"/>
              <w:rPr>
                <w:rFonts w:ascii="仿宋_GB2312" w:eastAsia="仿宋_GB2312" w:hAnsi="仿宋" w:cs="仿宋"/>
                <w:sz w:val="24"/>
              </w:rPr>
            </w:pPr>
            <w:r>
              <w:rPr>
                <w:rFonts w:ascii="仿宋_GB2312" w:eastAsia="仿宋_GB2312" w:hAnsi="仿宋" w:cs="仿宋" w:hint="eastAsia"/>
                <w:sz w:val="24"/>
              </w:rPr>
              <w:lastRenderedPageBreak/>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个工作日左右，建议供应商获取招标文件后立即办理。</w:t>
            </w:r>
          </w:p>
          <w:p w:rsidR="007A50E5" w:rsidRDefault="00403D93">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7A50E5" w:rsidRDefault="00403D93">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7A50E5" w:rsidRDefault="00403D93">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7A50E5" w:rsidRDefault="00403D93">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w:t>
            </w:r>
            <w:r>
              <w:rPr>
                <w:rFonts w:ascii="仿宋_GB2312" w:eastAsia="仿宋_GB2312" w:hAnsi="仿宋" w:cs="仿宋" w:hint="eastAsia"/>
                <w:sz w:val="24"/>
              </w:rPr>
              <w:t>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7A50E5">
        <w:trPr>
          <w:trHeight w:val="467"/>
        </w:trPr>
        <w:tc>
          <w:tcPr>
            <w:tcW w:w="870" w:type="dxa"/>
            <w:vMerge w:val="restart"/>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7A50E5" w:rsidRDefault="00403D93">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7A50E5" w:rsidRDefault="00403D93">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7A50E5">
        <w:trPr>
          <w:trHeight w:val="467"/>
        </w:trPr>
        <w:tc>
          <w:tcPr>
            <w:tcW w:w="870" w:type="dxa"/>
            <w:vMerge/>
            <w:vAlign w:val="center"/>
          </w:tcPr>
          <w:p w:rsidR="007A50E5" w:rsidRDefault="007A50E5">
            <w:pPr>
              <w:spacing w:line="440" w:lineRule="exact"/>
              <w:rPr>
                <w:rFonts w:ascii="仿宋_GB2312" w:eastAsia="仿宋_GB2312" w:hAnsi="宋体"/>
                <w:sz w:val="24"/>
              </w:rPr>
            </w:pPr>
          </w:p>
        </w:tc>
        <w:tc>
          <w:tcPr>
            <w:tcW w:w="8370" w:type="dxa"/>
            <w:gridSpan w:val="2"/>
            <w:vAlign w:val="center"/>
          </w:tcPr>
          <w:p w:rsidR="007A50E5" w:rsidRDefault="007A50E5">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366665492"/>
              </w:sdtPr>
              <w:sdtContent>
                <w:r w:rsidR="00403D93">
                  <w:rPr>
                    <w:rFonts w:ascii="MS Gothic" w:eastAsia="MS Gothic" w:hAnsi="MS Gothic" w:cs="宋体" w:hint="eastAsia"/>
                    <w:kern w:val="0"/>
                    <w:sz w:val="24"/>
                  </w:rPr>
                  <w:t>☐</w:t>
                </w:r>
                <w:r>
                  <w:rPr>
                    <w:rFonts w:ascii="仿宋_GB2312" w:eastAsia="仿宋_GB2312" w:hAnsi="宋体" w:cs="宋体" w:hint="eastAsia"/>
                    <w:kern w:val="0"/>
                    <w:sz w:val="24"/>
                    <w:szCs w:val="21"/>
                  </w:rPr>
                </w:r>
              </w:sdtContent>
            </w:sdt>
            <w:r w:rsidR="00403D93">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7A50E5" w:rsidRDefault="007A50E5">
            <w:pPr>
              <w:spacing w:line="440" w:lineRule="exact"/>
              <w:rPr>
                <w:rFonts w:ascii="宋体" w:hAnsi="宋体" w:cs="宋体"/>
                <w:b/>
                <w:sz w:val="24"/>
              </w:rPr>
            </w:pPr>
            <w:sdt>
              <w:sdtPr>
                <w:rPr>
                  <w:rFonts w:ascii="仿宋_GB2312" w:eastAsia="仿宋_GB2312" w:hAnsi="宋体" w:cs="宋体" w:hint="eastAsia"/>
                  <w:kern w:val="0"/>
                  <w:sz w:val="24"/>
                  <w:szCs w:val="21"/>
                </w:rPr>
                <w:id w:val="366665493"/>
              </w:sdtPr>
              <w:sdtContent>
                <w:r w:rsidR="00403D93">
                  <w:rPr>
                    <w:rFonts w:ascii="MS Gothic" w:eastAsia="MS Gothic" w:hAnsi="MS Gothic" w:cs="宋体" w:hint="eastAsia"/>
                    <w:kern w:val="0"/>
                    <w:sz w:val="24"/>
                  </w:rPr>
                  <w:t>☐</w:t>
                </w:r>
              </w:sdtContent>
            </w:sdt>
            <w:r w:rsidR="00403D93">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7A50E5">
        <w:trPr>
          <w:trHeight w:val="467"/>
        </w:trPr>
        <w:tc>
          <w:tcPr>
            <w:tcW w:w="870" w:type="dxa"/>
            <w:vAlign w:val="center"/>
          </w:tcPr>
          <w:p w:rsidR="007A50E5" w:rsidRDefault="00403D93">
            <w:pPr>
              <w:spacing w:line="440" w:lineRule="exact"/>
              <w:jc w:val="center"/>
              <w:rPr>
                <w:rFonts w:ascii="仿宋_GB2312" w:eastAsia="仿宋_GB2312" w:hAnsi="宋体"/>
                <w:sz w:val="24"/>
              </w:rPr>
            </w:pPr>
            <w:r>
              <w:rPr>
                <w:rFonts w:ascii="仿宋_GB2312" w:eastAsia="仿宋_GB2312" w:hAnsi="宋体" w:hint="eastAsia"/>
                <w:sz w:val="24"/>
              </w:rPr>
              <w:t>18</w:t>
            </w:r>
          </w:p>
        </w:tc>
        <w:tc>
          <w:tcPr>
            <w:tcW w:w="8370" w:type="dxa"/>
            <w:gridSpan w:val="2"/>
            <w:vAlign w:val="center"/>
          </w:tcPr>
          <w:p w:rsidR="007A50E5" w:rsidRDefault="00403D93">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7A50E5">
        <w:trPr>
          <w:trHeight w:val="467"/>
        </w:trPr>
        <w:tc>
          <w:tcPr>
            <w:tcW w:w="9240" w:type="dxa"/>
            <w:gridSpan w:val="3"/>
            <w:vAlign w:val="center"/>
          </w:tcPr>
          <w:p w:rsidR="007A50E5" w:rsidRDefault="00403D93">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7A50E5">
        <w:trPr>
          <w:trHeight w:val="467"/>
        </w:trPr>
        <w:tc>
          <w:tcPr>
            <w:tcW w:w="9240" w:type="dxa"/>
            <w:gridSpan w:val="3"/>
            <w:vAlign w:val="center"/>
          </w:tcPr>
          <w:p w:rsidR="007A50E5" w:rsidRDefault="00403D93">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7A50E5" w:rsidRDefault="00403D93">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7A50E5" w:rsidRDefault="00403D93">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7A50E5" w:rsidRDefault="00403D93">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“需求单位”系指供货范围内实际办公家具采购单位，由其在“政务优先专区”下单实施采购。</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3</w:t>
      </w:r>
      <w:r>
        <w:rPr>
          <w:rFonts w:ascii="仿宋_GB2312" w:eastAsia="仿宋_GB2312" w:hAnsi="仿宋" w:cs="仿宋" w:hint="eastAsia"/>
          <w:sz w:val="24"/>
        </w:rPr>
        <w:t xml:space="preserve"> </w:t>
      </w:r>
      <w:r>
        <w:rPr>
          <w:rFonts w:ascii="仿宋_GB2312" w:eastAsia="仿宋_GB2312" w:hAnsi="仿宋" w:cs="仿宋" w:hint="eastAsia"/>
          <w:sz w:val="24"/>
        </w:rPr>
        <w:t>“采购代理机构”系指招标公告中载明的本项目的采购代理机构。</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4</w:t>
      </w:r>
      <w:r>
        <w:rPr>
          <w:rFonts w:ascii="仿宋_GB2312" w:eastAsia="仿宋_GB2312" w:hAnsi="仿宋" w:cs="仿宋" w:hint="eastAsia"/>
          <w:sz w:val="24"/>
        </w:rPr>
        <w:t xml:space="preserve"> </w:t>
      </w:r>
      <w:r>
        <w:rPr>
          <w:rFonts w:ascii="仿宋_GB2312" w:eastAsia="仿宋_GB2312" w:hAnsi="仿宋" w:cs="仿宋" w:hint="eastAsia"/>
          <w:sz w:val="24"/>
        </w:rPr>
        <w:t>“投标人”“供应商”系指是指响应招标、参加投标竞争的法人、其他组织或者自然人。</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5</w:t>
      </w:r>
      <w:r>
        <w:rPr>
          <w:rFonts w:ascii="仿宋_GB2312" w:eastAsia="仿宋_GB2312" w:hAnsi="仿宋" w:cs="仿宋" w:hint="eastAsia"/>
          <w:sz w:val="24"/>
        </w:rPr>
        <w:t>“监督单位”系指政府采购法定义监督管理部门。</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6</w:t>
      </w:r>
      <w:r>
        <w:rPr>
          <w:rFonts w:ascii="仿宋_GB2312" w:eastAsia="仿宋_GB2312" w:hAnsi="仿宋" w:cs="仿宋" w:hint="eastAsia"/>
          <w:sz w:val="24"/>
        </w:rPr>
        <w:t xml:space="preserve">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7</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 w:cs="仿宋" w:hint="eastAsia"/>
          <w:sz w:val="24"/>
        </w:rPr>
        <w:t>4</w:t>
      </w:r>
      <w:r>
        <w:rPr>
          <w:rFonts w:ascii="仿宋_GB2312" w:eastAsia="仿宋_GB2312" w:hAnsi="仿宋" w:cs="仿宋" w:hint="eastAsia"/>
          <w:sz w:val="24"/>
        </w:rPr>
        <w:t>）。</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8</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9</w:t>
      </w:r>
      <w:r>
        <w:rPr>
          <w:rFonts w:ascii="仿宋_GB2312" w:eastAsia="仿宋_GB2312" w:hAnsi="仿宋" w:cs="仿宋" w:hint="eastAsia"/>
          <w:sz w:val="24"/>
        </w:rPr>
        <w:t>“★”系指实质性指标要求条款，“▲”</w:t>
      </w:r>
      <w:r>
        <w:rPr>
          <w:rFonts w:ascii="仿宋_GB2312" w:eastAsia="仿宋_GB2312" w:hAnsi="仿宋" w:cs="仿宋" w:hint="eastAsia"/>
          <w:sz w:val="24"/>
        </w:rPr>
        <w:t xml:space="preserve"> </w:t>
      </w:r>
      <w:r>
        <w:rPr>
          <w:rFonts w:ascii="仿宋_GB2312" w:eastAsia="仿宋_GB2312" w:hAnsi="仿宋" w:cs="仿宋" w:hint="eastAsia"/>
          <w:sz w:val="24"/>
        </w:rPr>
        <w:t>系指主要性能指标要求条款。如任意一条打“★”的指标出现负偏离视为实质性不响应招标文件要求，作无效投标处理；如任意一条打“▲”的指标</w:t>
      </w:r>
      <w:r>
        <w:rPr>
          <w:rFonts w:ascii="仿宋_GB2312" w:eastAsia="仿宋_GB2312" w:hAnsi="仿宋" w:cs="仿宋" w:hint="eastAsia"/>
          <w:sz w:val="24"/>
        </w:rPr>
        <w:t>出现负偏离按评分标准作扣分处理。“</w:t>
      </w:r>
      <w:r>
        <w:rPr>
          <w:rFonts w:ascii="仿宋_GB2312" w:eastAsia="MS Mincho" w:hAnsi="MS Mincho" w:cs="MS Mincho"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系指适用本项目的要求，“</w:t>
      </w:r>
      <w:r>
        <w:rPr>
          <w:rFonts w:ascii="仿宋_GB2312" w:eastAsia="MS Mincho" w:hAnsi="MS Mincho" w:cs="MS Mincho"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系指不适用本项目的要求。</w:t>
      </w:r>
    </w:p>
    <w:p w:rsidR="007A50E5" w:rsidRDefault="00403D93">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w:t>
      </w:r>
      <w:r>
        <w:rPr>
          <w:rFonts w:ascii="仿宋_GB2312" w:eastAsia="仿宋_GB2312" w:hAnsi="仿宋" w:hint="eastAsia"/>
          <w:sz w:val="24"/>
        </w:rPr>
        <w:t>产品属于品目清单范围的，采购人及其委托的采购代理机构将依</w:t>
      </w:r>
      <w:r>
        <w:rPr>
          <w:rFonts w:ascii="仿宋_GB2312" w:eastAsia="仿宋_GB2312" w:hAnsi="仿宋" w:hint="eastAsia"/>
          <w:sz w:val="24"/>
        </w:rPr>
        <w:lastRenderedPageBreak/>
        <w:t>据国家确定的认证机构出具的、处于有效期之内的节能产品、环境标志产品认证证书，对获得证书的产品实施政府优先采购或强制采购。投标人须按招标文件要求提供相关产品认证证书。</w:t>
      </w:r>
    </w:p>
    <w:p w:rsidR="007A50E5" w:rsidRDefault="00403D93">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w:t>
      </w:r>
      <w:r>
        <w:rPr>
          <w:rFonts w:ascii="仿宋_GB2312" w:eastAsia="仿宋_GB2312" w:hAnsi="仿宋" w:hint="eastAsia"/>
          <w:sz w:val="24"/>
        </w:rPr>
        <w:t>，具体性能指标要求按照相关绿色建材政府采购需求标准执行。</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7A50E5" w:rsidRDefault="00403D93">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7A50E5" w:rsidRDefault="00403D93">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7A50E5" w:rsidRDefault="00403D93">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w:t>
      </w:r>
      <w:r>
        <w:rPr>
          <w:rFonts w:ascii="仿宋_GB2312" w:eastAsia="仿宋_GB2312" w:hAnsi="仿宋" w:hint="eastAsia"/>
          <w:bCs/>
          <w:sz w:val="24"/>
        </w:rPr>
        <w:t>府采购活动中视同中小企业。</w:t>
      </w:r>
    </w:p>
    <w:p w:rsidR="007A50E5" w:rsidRDefault="00403D93">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7A50E5" w:rsidRDefault="00403D93">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w:t>
      </w:r>
      <w:r>
        <w:rPr>
          <w:rFonts w:ascii="仿宋_GB2312" w:eastAsia="仿宋_GB2312" w:hAnsi="仿宋" w:hint="eastAsia"/>
          <w:sz w:val="24"/>
        </w:rPr>
        <w:lastRenderedPageBreak/>
        <w:t>微企业分包的采购项目，对于联合协议或者分包意向协议约定小微企业的合同份额占到合同总金额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w:t>
      </w:r>
      <w:r>
        <w:rPr>
          <w:rFonts w:ascii="仿宋_GB2312" w:eastAsia="仿宋_GB2312" w:hAnsi="仿宋" w:hint="eastAsia"/>
          <w:sz w:val="24"/>
        </w:rPr>
        <w:t>内其他企业、分包企业之间存在直接控股、管理关系的，不享受价格扣除优惠政策。</w:t>
      </w:r>
    </w:p>
    <w:p w:rsidR="007A50E5" w:rsidRDefault="00403D93">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号）规定的条件并提供《残疾人福利性单位声明函》的残疾人福利性单位视同小微企业；</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w:t>
      </w:r>
      <w:r>
        <w:rPr>
          <w:rFonts w:ascii="仿宋_GB2312" w:eastAsia="仿宋_GB2312" w:hAnsi="仿宋" w:hint="eastAsia"/>
          <w:sz w:val="24"/>
        </w:rPr>
        <w:t>生产建设兵团）出具的属于监狱企业证明文件的，视同为小微企业。</w:t>
      </w:r>
    </w:p>
    <w:p w:rsidR="007A50E5" w:rsidRDefault="00403D93">
      <w:pPr>
        <w:pStyle w:val="20"/>
        <w:spacing w:after="0" w:line="440" w:lineRule="exact"/>
        <w:ind w:leftChars="0" w:left="0" w:firstLineChars="0" w:firstLine="0"/>
        <w:jc w:val="left"/>
        <w:rPr>
          <w:rFonts w:ascii="仿宋_GB2312" w:eastAsia="仿宋_GB2312" w:hAnsi="仿宋_GB2312" w:cs="仿宋_GB2312"/>
          <w:spacing w:val="-6"/>
          <w:sz w:val="24"/>
        </w:rPr>
      </w:pPr>
      <w:r>
        <w:rPr>
          <w:rFonts w:ascii="仿宋_GB2312" w:eastAsia="仿宋_GB2312" w:hAnsi="仿宋" w:hint="eastAsia"/>
          <w:sz w:val="24"/>
        </w:rPr>
        <w:t>3.3.9</w:t>
      </w:r>
      <w:r>
        <w:rPr>
          <w:rFonts w:ascii="仿宋_GB2312" w:eastAsia="仿宋_GB2312" w:hAnsi="仿宋_GB2312" w:cs="仿宋_GB2312" w:hint="eastAsia"/>
          <w:spacing w:val="-6"/>
          <w:sz w:val="24"/>
        </w:rPr>
        <w:t>计算公式为：</w:t>
      </w:r>
    </w:p>
    <w:p w:rsidR="007A50E5" w:rsidRDefault="00403D93">
      <w:pPr>
        <w:pStyle w:val="20"/>
        <w:spacing w:after="0" w:line="440" w:lineRule="exact"/>
        <w:ind w:leftChars="0" w:left="0" w:firstLine="480"/>
        <w:jc w:val="left"/>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的扣除：价格扣除后</w:t>
      </w:r>
      <w:r>
        <w:rPr>
          <w:rFonts w:ascii="仿宋_GB2312" w:eastAsia="仿宋_GB2312" w:hAnsi="仿宋_GB2312" w:cs="仿宋_GB2312"/>
          <w:sz w:val="24"/>
        </w:rPr>
        <w:t>报价</w:t>
      </w:r>
      <w:r>
        <w:rPr>
          <w:rFonts w:ascii="仿宋_GB2312" w:eastAsia="仿宋_GB2312" w:hAnsi="仿宋_GB2312" w:cs="仿宋_GB2312" w:hint="eastAsia"/>
          <w:sz w:val="24"/>
        </w:rPr>
        <w:t>折扣率</w:t>
      </w:r>
      <w:r>
        <w:rPr>
          <w:rFonts w:ascii="仿宋_GB2312" w:eastAsia="仿宋_GB2312" w:hAnsi="仿宋_GB2312" w:cs="仿宋_GB2312" w:hint="eastAsia"/>
          <w:sz w:val="24"/>
        </w:rPr>
        <w:t>=</w:t>
      </w:r>
      <w:r>
        <w:rPr>
          <w:rFonts w:ascii="仿宋_GB2312" w:eastAsia="仿宋_GB2312" w:hAnsi="仿宋_GB2312" w:cs="仿宋_GB2312" w:hint="eastAsia"/>
          <w:sz w:val="24"/>
        </w:rPr>
        <w:t>供应商响应报价（统一折扣率）</w:t>
      </w:r>
      <w:r>
        <w:rPr>
          <w:rFonts w:ascii="仿宋_GB2312" w:eastAsia="仿宋_GB2312" w:hAnsi="仿宋_GB2312" w:cs="仿宋_GB2312" w:hint="eastAsia"/>
          <w:sz w:val="24"/>
        </w:rPr>
        <w:t>*90%</w:t>
      </w:r>
    </w:p>
    <w:p w:rsidR="007A50E5" w:rsidRDefault="00403D93">
      <w:pPr>
        <w:pStyle w:val="20"/>
        <w:spacing w:after="0" w:line="440" w:lineRule="exact"/>
        <w:ind w:leftChars="0" w:left="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的扣除：价格扣除后</w:t>
      </w:r>
      <w:r>
        <w:rPr>
          <w:rFonts w:ascii="仿宋_GB2312" w:eastAsia="仿宋_GB2312" w:hAnsi="仿宋_GB2312" w:cs="仿宋_GB2312"/>
          <w:sz w:val="24"/>
        </w:rPr>
        <w:t>报价</w:t>
      </w:r>
      <w:r>
        <w:rPr>
          <w:rFonts w:ascii="仿宋_GB2312" w:eastAsia="仿宋_GB2312" w:hAnsi="仿宋_GB2312" w:cs="仿宋_GB2312" w:hint="eastAsia"/>
          <w:sz w:val="24"/>
        </w:rPr>
        <w:t>折扣率</w:t>
      </w:r>
      <w:r>
        <w:rPr>
          <w:rFonts w:ascii="仿宋_GB2312" w:eastAsia="仿宋_GB2312" w:hAnsi="仿宋_GB2312" w:cs="仿宋_GB2312" w:hint="eastAsia"/>
          <w:sz w:val="24"/>
        </w:rPr>
        <w:t>=</w:t>
      </w:r>
      <w:r>
        <w:rPr>
          <w:rFonts w:ascii="仿宋_GB2312" w:eastAsia="仿宋_GB2312" w:hAnsi="仿宋_GB2312" w:cs="仿宋_GB2312" w:hint="eastAsia"/>
          <w:sz w:val="24"/>
        </w:rPr>
        <w:t>供应商响应报价（统一折扣率）</w:t>
      </w:r>
      <w:r>
        <w:rPr>
          <w:rFonts w:ascii="仿宋_GB2312" w:eastAsia="仿宋_GB2312" w:hAnsi="仿宋_GB2312" w:cs="仿宋_GB2312" w:hint="eastAsia"/>
          <w:sz w:val="24"/>
        </w:rPr>
        <w:t>*96%</w:t>
      </w:r>
    </w:p>
    <w:p w:rsidR="007A50E5" w:rsidRDefault="00403D93">
      <w:pPr>
        <w:pStyle w:val="20"/>
        <w:spacing w:after="0" w:line="440" w:lineRule="exact"/>
        <w:ind w:leftChars="0" w:left="0" w:firstLineChars="100" w:firstLine="240"/>
        <w:jc w:val="left"/>
        <w:rPr>
          <w:rFonts w:ascii="仿宋_GB2312" w:eastAsia="仿宋_GB2312" w:hAnsi="仿宋_GB2312" w:cs="仿宋_GB2312"/>
          <w:sz w:val="24"/>
        </w:rPr>
      </w:pPr>
      <w:r>
        <w:rPr>
          <w:rFonts w:ascii="仿宋_GB2312" w:eastAsia="仿宋_GB2312" w:hAnsi="仿宋_GB2312" w:cs="仿宋_GB2312" w:hint="eastAsia"/>
          <w:sz w:val="24"/>
        </w:rPr>
        <w:t>举例：</w:t>
      </w:r>
      <w:r>
        <w:rPr>
          <w:rFonts w:ascii="仿宋_GB2312" w:eastAsia="仿宋_GB2312" w:hAnsi="仿宋_GB2312" w:cs="仿宋_GB2312"/>
          <w:sz w:val="24"/>
        </w:rPr>
        <w:t>供应商的统一</w:t>
      </w:r>
      <w:r>
        <w:rPr>
          <w:rFonts w:ascii="仿宋_GB2312" w:eastAsia="仿宋_GB2312" w:hAnsi="仿宋_GB2312" w:cs="仿宋_GB2312" w:hint="eastAsia"/>
          <w:sz w:val="24"/>
        </w:rPr>
        <w:t>折扣率</w:t>
      </w:r>
      <w:r>
        <w:rPr>
          <w:rFonts w:ascii="仿宋_GB2312" w:eastAsia="仿宋_GB2312" w:hAnsi="仿宋_GB2312" w:cs="仿宋_GB2312"/>
          <w:sz w:val="24"/>
        </w:rPr>
        <w:t>为</w:t>
      </w:r>
      <w:r>
        <w:rPr>
          <w:rFonts w:ascii="仿宋_GB2312" w:eastAsia="仿宋_GB2312" w:hAnsi="仿宋_GB2312" w:cs="仿宋_GB2312" w:hint="eastAsia"/>
          <w:sz w:val="24"/>
        </w:rPr>
        <w:t>8</w:t>
      </w:r>
      <w:r>
        <w:rPr>
          <w:rFonts w:ascii="仿宋_GB2312" w:eastAsia="仿宋_GB2312" w:hAnsi="仿宋_GB2312" w:cs="仿宋_GB2312"/>
          <w:sz w:val="24"/>
        </w:rPr>
        <w:t>0%</w:t>
      </w:r>
      <w:r>
        <w:rPr>
          <w:rFonts w:ascii="仿宋_GB2312" w:eastAsia="仿宋_GB2312" w:hAnsi="仿宋_GB2312" w:cs="仿宋_GB2312"/>
          <w:sz w:val="24"/>
        </w:rPr>
        <w:t>，则</w:t>
      </w:r>
      <w:r>
        <w:rPr>
          <w:rFonts w:ascii="仿宋_GB2312" w:eastAsia="仿宋_GB2312" w:hAnsi="仿宋_GB2312" w:cs="仿宋_GB2312" w:hint="eastAsia"/>
          <w:sz w:val="24"/>
        </w:rPr>
        <w:t>价格扣除后</w:t>
      </w:r>
      <w:r>
        <w:rPr>
          <w:rFonts w:ascii="仿宋_GB2312" w:eastAsia="仿宋_GB2312" w:hAnsi="仿宋_GB2312" w:cs="仿宋_GB2312"/>
          <w:sz w:val="24"/>
        </w:rPr>
        <w:t>报价</w:t>
      </w:r>
      <w:r>
        <w:rPr>
          <w:rFonts w:ascii="仿宋_GB2312" w:eastAsia="仿宋_GB2312" w:hAnsi="仿宋_GB2312" w:cs="仿宋_GB2312" w:hint="eastAsia"/>
          <w:sz w:val="24"/>
        </w:rPr>
        <w:t>折扣率</w:t>
      </w:r>
      <w:r>
        <w:rPr>
          <w:rFonts w:ascii="仿宋_GB2312" w:eastAsia="仿宋_GB2312" w:hAnsi="仿宋_GB2312" w:cs="仿宋_GB2312"/>
          <w:sz w:val="24"/>
        </w:rPr>
        <w:t>为</w:t>
      </w:r>
      <w:r>
        <w:rPr>
          <w:rFonts w:ascii="仿宋_GB2312" w:eastAsia="仿宋_GB2312" w:hAnsi="仿宋_GB2312" w:cs="仿宋_GB2312" w:hint="eastAsia"/>
          <w:sz w:val="24"/>
        </w:rPr>
        <w:t>:</w:t>
      </w:r>
    </w:p>
    <w:p w:rsidR="007A50E5" w:rsidRDefault="00403D93">
      <w:pPr>
        <w:pStyle w:val="20"/>
        <w:spacing w:after="0" w:line="400" w:lineRule="exact"/>
        <w:ind w:leftChars="0" w:left="0" w:firstLine="480"/>
        <w:jc w:val="left"/>
        <w:rPr>
          <w:rFonts w:ascii="仿宋_GB2312" w:eastAsia="仿宋_GB2312" w:hAnsi="仿宋_GB2312" w:cs="仿宋_GB2312"/>
          <w:sz w:val="24"/>
        </w:rPr>
      </w:pPr>
      <w:r>
        <w:rPr>
          <w:rFonts w:ascii="仿宋_GB2312" w:eastAsia="仿宋_GB2312" w:hAnsi="仿宋_GB2312" w:cs="仿宋_GB2312" w:hint="eastAsia"/>
          <w:sz w:val="24"/>
        </w:rPr>
        <w:t>10%</w:t>
      </w:r>
      <w:r>
        <w:rPr>
          <w:rFonts w:ascii="仿宋_GB2312" w:eastAsia="仿宋_GB2312" w:hAnsi="仿宋_GB2312" w:cs="仿宋_GB2312" w:hint="eastAsia"/>
          <w:sz w:val="24"/>
        </w:rPr>
        <w:t>的扣除</w:t>
      </w:r>
      <w:r>
        <w:rPr>
          <w:rFonts w:ascii="仿宋_GB2312" w:eastAsia="仿宋_GB2312" w:hAnsi="仿宋_GB2312" w:cs="仿宋_GB2312" w:hint="eastAsia"/>
          <w:spacing w:val="-6"/>
          <w:sz w:val="24"/>
        </w:rPr>
        <w:t>：</w:t>
      </w:r>
      <w:r>
        <w:rPr>
          <w:rFonts w:ascii="仿宋_GB2312" w:eastAsia="仿宋_GB2312" w:hAnsi="仿宋_GB2312" w:cs="仿宋_GB2312"/>
          <w:sz w:val="24"/>
        </w:rPr>
        <w:t>0.9*</w:t>
      </w:r>
      <w:r>
        <w:rPr>
          <w:rFonts w:ascii="仿宋_GB2312" w:eastAsia="仿宋_GB2312" w:hAnsi="仿宋_GB2312" w:cs="仿宋_GB2312" w:hint="eastAsia"/>
          <w:sz w:val="24"/>
        </w:rPr>
        <w:t>8</w:t>
      </w:r>
      <w:r>
        <w:rPr>
          <w:rFonts w:ascii="仿宋_GB2312" w:eastAsia="仿宋_GB2312" w:hAnsi="仿宋_GB2312" w:cs="仿宋_GB2312"/>
          <w:sz w:val="24"/>
        </w:rPr>
        <w:t>0%=</w:t>
      </w:r>
      <w:r>
        <w:rPr>
          <w:rFonts w:ascii="仿宋_GB2312" w:eastAsia="仿宋_GB2312" w:hAnsi="仿宋_GB2312" w:cs="仿宋_GB2312" w:hint="eastAsia"/>
          <w:sz w:val="24"/>
        </w:rPr>
        <w:t>72</w:t>
      </w:r>
      <w:r>
        <w:rPr>
          <w:rFonts w:ascii="仿宋_GB2312" w:eastAsia="仿宋_GB2312" w:hAnsi="仿宋_GB2312" w:cs="仿宋_GB2312"/>
          <w:sz w:val="24"/>
        </w:rPr>
        <w:t>%</w:t>
      </w:r>
      <w:r>
        <w:rPr>
          <w:rFonts w:ascii="仿宋_GB2312" w:eastAsia="仿宋_GB2312" w:hAnsi="仿宋_GB2312" w:cs="仿宋_GB2312"/>
          <w:sz w:val="24"/>
        </w:rPr>
        <w:t>。</w:t>
      </w:r>
    </w:p>
    <w:p w:rsidR="007A50E5" w:rsidRDefault="00403D93">
      <w:pPr>
        <w:pStyle w:val="20"/>
        <w:spacing w:after="0" w:line="400" w:lineRule="exact"/>
        <w:ind w:leftChars="0" w:left="0" w:firstLine="480"/>
        <w:jc w:val="left"/>
      </w:pPr>
      <w:r>
        <w:rPr>
          <w:rFonts w:ascii="仿宋_GB2312" w:eastAsia="仿宋_GB2312" w:hAnsi="仿宋_GB2312" w:cs="仿宋_GB2312" w:hint="eastAsia"/>
          <w:sz w:val="24"/>
        </w:rPr>
        <w:t>4%</w:t>
      </w:r>
      <w:r>
        <w:rPr>
          <w:rFonts w:ascii="仿宋_GB2312" w:eastAsia="仿宋_GB2312" w:hAnsi="仿宋_GB2312" w:cs="仿宋_GB2312" w:hint="eastAsia"/>
          <w:sz w:val="24"/>
        </w:rPr>
        <w:t>的扣除</w:t>
      </w:r>
      <w:r>
        <w:rPr>
          <w:rFonts w:ascii="仿宋_GB2312" w:eastAsia="仿宋_GB2312" w:hAnsi="仿宋_GB2312" w:cs="仿宋_GB2312" w:hint="eastAsia"/>
          <w:spacing w:val="-6"/>
          <w:sz w:val="24"/>
        </w:rPr>
        <w:t>：</w:t>
      </w:r>
      <w:r>
        <w:rPr>
          <w:rFonts w:ascii="仿宋_GB2312" w:eastAsia="仿宋_GB2312" w:hAnsi="仿宋_GB2312" w:cs="仿宋_GB2312" w:hint="eastAsia"/>
          <w:spacing w:val="-6"/>
          <w:sz w:val="24"/>
        </w:rPr>
        <w:t>0.96*80%=76.8%</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Ansi="仿宋" w:hint="eastAsia"/>
          <w:sz w:val="24"/>
        </w:rPr>
        <w:t>支持科技创新发展</w:t>
      </w:r>
    </w:p>
    <w:p w:rsidR="007A50E5" w:rsidRDefault="00403D93">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3.5</w:t>
      </w:r>
      <w:r>
        <w:rPr>
          <w:rFonts w:ascii="仿宋_GB2312" w:eastAsia="仿宋_GB2312" w:hAnsi="仿宋" w:hint="eastAsia"/>
          <w:sz w:val="24"/>
        </w:rPr>
        <w:t>平等对待内外资企业和符合条件的破产重整企业</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7A50E5" w:rsidRDefault="00403D93">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7A50E5" w:rsidRDefault="00403D93">
      <w:pPr>
        <w:spacing w:line="440" w:lineRule="exact"/>
        <w:rPr>
          <w:rFonts w:ascii="仿宋_GB2312" w:eastAsia="仿宋_GB2312" w:hAnsi="仿宋"/>
          <w:sz w:val="24"/>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7A50E5" w:rsidRDefault="00403D93" w:rsidP="00325485">
      <w:pPr>
        <w:spacing w:beforeLines="50"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二、招标文件</w:t>
      </w:r>
    </w:p>
    <w:p w:rsidR="007A50E5" w:rsidRDefault="00403D93">
      <w:pPr>
        <w:snapToGrid w:val="0"/>
        <w:spacing w:line="440" w:lineRule="exact"/>
        <w:jc w:val="left"/>
        <w:rPr>
          <w:rFonts w:ascii="仿宋_GB2312" w:eastAsia="仿宋_GB2312" w:hAnsi="仿宋" w:cs="仿宋"/>
          <w:b/>
          <w:sz w:val="24"/>
        </w:rPr>
      </w:pPr>
      <w:bookmarkStart w:id="1" w:name="_Toc81372953"/>
      <w:bookmarkStart w:id="2" w:name="_Toc84325929"/>
      <w:bookmarkStart w:id="3" w:name="_Toc81372776"/>
      <w:r>
        <w:rPr>
          <w:rFonts w:ascii="仿宋_GB2312" w:eastAsia="仿宋_GB2312" w:hAnsi="仿宋" w:cs="仿宋" w:hint="eastAsia"/>
          <w:b/>
          <w:sz w:val="24"/>
        </w:rPr>
        <w:t>1</w:t>
      </w:r>
      <w:r>
        <w:rPr>
          <w:rFonts w:ascii="仿宋_GB2312" w:eastAsia="仿宋_GB2312" w:hAnsi="仿宋" w:cs="仿宋" w:hint="eastAsia"/>
          <w:b/>
          <w:sz w:val="24"/>
        </w:rPr>
        <w:t>．招标方式</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w:t>
      </w:r>
      <w:r>
        <w:rPr>
          <w:rFonts w:ascii="仿宋_GB2312" w:eastAsia="仿宋_GB2312" w:hAnsi="仿宋" w:cs="仿宋" w:hint="eastAsia"/>
          <w:sz w:val="24"/>
        </w:rPr>
        <w:t>即招标公告中公布的各标项预算金额或最高限价（各标项之间的预算金额不能互相调整）。</w:t>
      </w:r>
    </w:p>
    <w:p w:rsidR="007A50E5" w:rsidRDefault="00403D93">
      <w:pPr>
        <w:pStyle w:val="a4"/>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7A50E5" w:rsidRDefault="00403D9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7A50E5" w:rsidRDefault="00403D9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w:t>
      </w:r>
      <w:r>
        <w:rPr>
          <w:rFonts w:ascii="仿宋_GB2312" w:eastAsia="仿宋_GB2312" w:hAnsi="仿宋" w:cs="仿宋" w:hint="eastAsia"/>
          <w:sz w:val="24"/>
        </w:rPr>
        <w:t>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w:t>
      </w:r>
      <w:r>
        <w:rPr>
          <w:rFonts w:ascii="仿宋_GB2312" w:eastAsia="仿宋_GB2312" w:hAnsi="仿宋" w:cs="仿宋" w:hint="eastAsia"/>
          <w:sz w:val="24"/>
        </w:rPr>
        <w:t>延长后新的投标截止期。</w:t>
      </w:r>
    </w:p>
    <w:p w:rsidR="007A50E5" w:rsidRDefault="00403D9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5.</w:t>
      </w:r>
      <w:r>
        <w:rPr>
          <w:rFonts w:ascii="仿宋_GB2312" w:eastAsia="仿宋_GB2312" w:hAnsi="仿宋" w:cs="仿宋" w:hint="eastAsia"/>
          <w:b/>
          <w:sz w:val="24"/>
        </w:rPr>
        <w:t>参考品牌</w:t>
      </w:r>
    </w:p>
    <w:p w:rsidR="007A50E5" w:rsidRDefault="00403D93">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7A50E5" w:rsidRDefault="00403D93">
      <w:pPr>
        <w:pStyle w:val="a5"/>
        <w:rPr>
          <w:rFonts w:ascii="仿宋_GB2312" w:hAnsi="仿宋" w:cs="仿宋"/>
          <w:sz w:val="32"/>
          <w:szCs w:val="32"/>
        </w:rPr>
      </w:pPr>
      <w:r>
        <w:rPr>
          <w:rFonts w:ascii="仿宋_GB2312" w:hAnsi="仿宋" w:cs="仿宋" w:hint="eastAsia"/>
        </w:rPr>
        <w:t xml:space="preserve">  </w:t>
      </w:r>
      <w:r>
        <w:rPr>
          <w:rFonts w:ascii="仿宋_GB2312" w:hAnsi="仿宋" w:cs="仿宋" w:hint="eastAsia"/>
          <w:sz w:val="32"/>
          <w:szCs w:val="32"/>
        </w:rPr>
        <w:t xml:space="preserve">  </w:t>
      </w:r>
    </w:p>
    <w:p w:rsidR="007A50E5" w:rsidRDefault="00403D93">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7A50E5" w:rsidRDefault="00403D93">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投标文件以及投标方与招标方就有关投标事宜的所有来往函电，均应以中文书写（技术术语除外）。</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7A50E5" w:rsidRDefault="00403D93">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7A50E5" w:rsidRDefault="00403D93">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7A50E5" w:rsidRDefault="00403D93">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7A50E5" w:rsidRDefault="00403D93">
      <w:pPr>
        <w:pStyle w:val="ad"/>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7A50E5" w:rsidRDefault="00403D93">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7A50E5" w:rsidRDefault="00403D93">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7A50E5" w:rsidRDefault="00403D9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7A50E5" w:rsidRDefault="00403D9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7A50E5" w:rsidRDefault="00403D93">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7A50E5" w:rsidRDefault="00403D9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7A50E5" w:rsidRDefault="00403D9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7A50E5" w:rsidRDefault="00403D93">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7A50E5" w:rsidRDefault="00403D9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lastRenderedPageBreak/>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2.2.2</w:t>
      </w:r>
      <w:r>
        <w:rPr>
          <w:rFonts w:ascii="仿宋_GB2312" w:eastAsia="仿宋_GB2312" w:hAnsi="仿宋" w:cs="仿宋" w:hint="eastAsia"/>
          <w:sz w:val="24"/>
        </w:rPr>
        <w:t>法定代表人授权委托书；</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w:t>
      </w:r>
      <w:r>
        <w:rPr>
          <w:rFonts w:ascii="仿宋_GB2312" w:eastAsia="仿宋_GB2312" w:hAnsi="仿宋" w:cs="仿宋" w:hint="eastAsia"/>
          <w:sz w:val="24"/>
        </w:rPr>
        <w:t>法定代表人及其授权代表身份证复印件；</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法定代表人身份证明书；</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w:t>
      </w:r>
      <w:r>
        <w:rPr>
          <w:rFonts w:ascii="仿宋_GB2312" w:eastAsia="仿宋_GB2312" w:hAnsi="仿宋" w:cs="仿宋" w:hint="eastAsia"/>
          <w:sz w:val="24"/>
        </w:rPr>
        <w:t>格式见第六部分附件）；</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w:t>
      </w:r>
      <w:r>
        <w:rPr>
          <w:rFonts w:ascii="仿宋_GB2312" w:eastAsia="仿宋_GB2312" w:hAnsi="仿宋" w:cs="仿宋" w:hint="eastAsia"/>
          <w:sz w:val="24"/>
        </w:rPr>
        <w:t>术扣分直至认定为投标无效都将是供应商的责任）。</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w:t>
      </w:r>
      <w:r>
        <w:rPr>
          <w:rFonts w:ascii="仿宋_GB2312" w:eastAsia="仿宋_GB2312" w:hAnsi="仿宋" w:cs="仿宋" w:hint="eastAsia"/>
          <w:sz w:val="24"/>
        </w:rPr>
        <w:lastRenderedPageBreak/>
        <w:t>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、供应商可能增加的服务承诺等。并明示服务承诺可能涉及的前提设定和费用，否则将被认为是无条件和免费的。承诺质保期内均提供免费上门服务。</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w:t>
      </w:r>
      <w:r>
        <w:rPr>
          <w:rFonts w:ascii="仿宋_GB2312" w:eastAsia="仿宋_GB2312" w:hAnsi="仿宋" w:cs="仿宋" w:hint="eastAsia"/>
          <w:sz w:val="24"/>
        </w:rPr>
        <w:t>历表应随投标文件一并提交，主要内容包括学历、技术职称、工作特长、经验与业绩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w:t>
      </w:r>
      <w:r>
        <w:rPr>
          <w:rFonts w:ascii="仿宋_GB2312" w:eastAsia="仿宋_GB2312" w:hAnsi="仿宋" w:cs="仿宋" w:hint="eastAsia"/>
          <w:sz w:val="24"/>
        </w:rPr>
        <w:t>不高于成交价格；成交货物设备应提供易损部件的备件和整机备品）；（如果有）</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7A50E5" w:rsidRDefault="00403D93">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7A50E5" w:rsidRDefault="00403D93">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7A50E5" w:rsidRDefault="00403D93">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7A50E5" w:rsidRDefault="00403D93">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7A50E5" w:rsidRDefault="00403D9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7A50E5" w:rsidRDefault="00403D9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7A50E5" w:rsidRDefault="00403D93">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napToGrid w:val="0"/>
          <w:sz w:val="24"/>
        </w:rPr>
        <w:t xml:space="preserve">2.3.3 </w:t>
      </w:r>
      <w:r>
        <w:rPr>
          <w:rFonts w:ascii="仿宋_GB2312" w:eastAsia="仿宋_GB2312" w:hAnsi="宋体" w:cs="仿宋_GB2312" w:hint="eastAsia"/>
          <w:snapToGrid w:val="0"/>
          <w:sz w:val="24"/>
        </w:rPr>
        <w:t>残疾人福利性单位声明函（如果有）</w:t>
      </w:r>
    </w:p>
    <w:p w:rsidR="007A50E5" w:rsidRDefault="00403D93">
      <w:pPr>
        <w:snapToGrid w:val="0"/>
        <w:spacing w:line="440" w:lineRule="exact"/>
        <w:rPr>
          <w:rFonts w:ascii="仿宋_GB2312" w:eastAsia="仿宋_GB2312" w:hAnsi="仿宋" w:cs="仿宋"/>
          <w:b/>
          <w:bCs/>
          <w:sz w:val="32"/>
        </w:rPr>
      </w:pPr>
      <w:r>
        <w:rPr>
          <w:rFonts w:ascii="仿宋_GB2312" w:eastAsia="仿宋_GB2312" w:hAnsi="仿宋" w:cs="仿宋" w:hint="eastAsia"/>
          <w:b/>
          <w:bCs/>
          <w:sz w:val="24"/>
          <w:szCs w:val="20"/>
        </w:rPr>
        <w:t>3.</w:t>
      </w:r>
      <w:r>
        <w:rPr>
          <w:rFonts w:ascii="仿宋_GB2312" w:eastAsia="仿宋_GB2312" w:hAnsi="仿宋" w:cs="仿宋" w:hint="eastAsia"/>
          <w:b/>
          <w:bCs/>
          <w:sz w:val="24"/>
          <w:szCs w:val="20"/>
        </w:rPr>
        <w:t>投标报价</w:t>
      </w:r>
    </w:p>
    <w:p w:rsidR="007A50E5" w:rsidRDefault="00403D93">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3.1</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7A50E5" w:rsidRDefault="00403D93">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3.2</w:t>
      </w:r>
      <w:r>
        <w:rPr>
          <w:rFonts w:ascii="仿宋_GB2312" w:eastAsia="仿宋_GB2312" w:hAnsi="仿宋" w:cs="仿宋" w:hint="eastAsia"/>
          <w:sz w:val="24"/>
        </w:rPr>
        <w:t>招标文件未列明，而投标人认为必需的费用也需列入报价。</w:t>
      </w:r>
    </w:p>
    <w:p w:rsidR="007A50E5" w:rsidRDefault="00403D93">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t>3.3</w:t>
      </w:r>
      <w:r>
        <w:rPr>
          <w:rFonts w:ascii="仿宋_GB2312" w:eastAsia="仿宋_GB2312" w:hAnsi="仿宋" w:cs="仿宋" w:hint="eastAsia"/>
          <w:sz w:val="24"/>
        </w:rPr>
        <w:t>投标报价只允许有一个报价，有选择的报价将不予接受（除指定外）。</w:t>
      </w:r>
    </w:p>
    <w:p w:rsidR="007A50E5" w:rsidRDefault="00403D93">
      <w:pPr>
        <w:snapToGrid w:val="0"/>
        <w:spacing w:line="440" w:lineRule="exact"/>
        <w:ind w:firstLineChars="300" w:firstLine="720"/>
        <w:rPr>
          <w:rFonts w:ascii="仿宋_GB2312" w:eastAsia="仿宋_GB2312" w:hAnsi="仿宋" w:cs="仿宋"/>
          <w:b/>
          <w:sz w:val="32"/>
        </w:rPr>
      </w:pPr>
      <w:r>
        <w:rPr>
          <w:rFonts w:ascii="仿宋_GB2312" w:eastAsia="仿宋_GB2312" w:hAnsi="仿宋" w:cs="仿宋" w:hint="eastAsia"/>
          <w:sz w:val="24"/>
        </w:rPr>
        <w:lastRenderedPageBreak/>
        <w:t>3.4</w:t>
      </w:r>
      <w:r>
        <w:rPr>
          <w:rFonts w:ascii="仿宋_GB2312" w:eastAsia="仿宋_GB2312" w:hAnsi="仿宋" w:cs="仿宋" w:hint="eastAsia"/>
          <w:sz w:val="24"/>
        </w:rPr>
        <w:t>投标人提供虚假材料投标的，投标无效。</w:t>
      </w:r>
    </w:p>
    <w:p w:rsidR="007A50E5" w:rsidRDefault="00403D93">
      <w:pPr>
        <w:pStyle w:val="2a"/>
        <w:snapToGrid w:val="0"/>
        <w:spacing w:before="0" w:line="440" w:lineRule="exact"/>
        <w:ind w:firstLineChars="0" w:firstLine="0"/>
        <w:outlineLvl w:val="0"/>
        <w:rPr>
          <w:rFonts w:ascii="仿宋_GB2312" w:eastAsia="仿宋_GB2312" w:hAnsi="仿宋" w:cs="仿宋"/>
          <w:b/>
          <w:szCs w:val="24"/>
        </w:rPr>
      </w:pPr>
      <w:r>
        <w:rPr>
          <w:rFonts w:ascii="仿宋_GB2312" w:eastAsia="仿宋_GB2312" w:hAnsi="仿宋" w:cs="仿宋" w:hint="eastAsia"/>
          <w:b/>
          <w:kern w:val="0"/>
          <w:szCs w:val="24"/>
        </w:rPr>
        <w:t>4.</w:t>
      </w:r>
      <w:r>
        <w:rPr>
          <w:rFonts w:ascii="仿宋_GB2312" w:eastAsia="仿宋_GB2312" w:hAnsi="仿宋" w:cs="仿宋" w:hint="eastAsia"/>
          <w:b/>
          <w:kern w:val="0"/>
          <w:szCs w:val="24"/>
          <w:lang w:val="zh-CN"/>
        </w:rPr>
        <w:t xml:space="preserve"> </w:t>
      </w:r>
      <w:r>
        <w:rPr>
          <w:rFonts w:ascii="仿宋_GB2312" w:eastAsia="仿宋_GB2312" w:hAnsi="仿宋" w:cs="仿宋" w:hint="eastAsia"/>
          <w:b/>
          <w:szCs w:val="24"/>
        </w:rPr>
        <w:t>投标文件的编制和</w:t>
      </w:r>
      <w:r>
        <w:rPr>
          <w:rFonts w:ascii="仿宋_GB2312" w:eastAsia="仿宋_GB2312" w:hAnsi="仿宋" w:cs="仿宋" w:hint="eastAsia"/>
          <w:b/>
        </w:rPr>
        <w:t>签署</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7A50E5" w:rsidRDefault="00403D9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7A50E5" w:rsidRDefault="00403D9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w:t>
      </w:r>
      <w:r>
        <w:rPr>
          <w:rFonts w:ascii="仿宋_GB2312" w:eastAsia="仿宋_GB2312" w:hAnsi="仿宋" w:cs="仿宋" w:hint="eastAsia"/>
          <w:sz w:val="24"/>
          <w:lang w:val="zh-CN"/>
        </w:rPr>
        <w:t>”进行查阅。</w:t>
      </w:r>
    </w:p>
    <w:p w:rsidR="007A50E5" w:rsidRDefault="00403D9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7A50E5" w:rsidRDefault="00403D9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7A50E5" w:rsidRDefault="00403D9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7A50E5" w:rsidRDefault="00403D93">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w:t>
      </w:r>
      <w:r>
        <w:rPr>
          <w:rFonts w:ascii="仿宋_GB2312" w:eastAsia="仿宋_GB2312" w:hAnsi="仿宋" w:cs="仿宋" w:hint="eastAsia"/>
          <w:sz w:val="24"/>
        </w:rPr>
        <w:t>应当先行撤回原文件，补充、修改后重新传输递交。投标截止时间前未完成传输的，视为撤回投标文件。投标截止时间后递交的投标文件，电子交易平台将拒收。</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电子交易平台收到投标文件，将妥善保存并即时向供应商发出确认回执通知。在投标截止时间前，除供应商补充、修改或者撤回投标文件外，任何单位和个人不得解密或提取投标文件。</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7A50E5" w:rsidRDefault="00403D93">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7A50E5" w:rsidRDefault="00403D93">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7A50E5" w:rsidRDefault="00403D93">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7A50E5" w:rsidRDefault="00403D93">
      <w:pPr>
        <w:pStyle w:val="2a"/>
        <w:ind w:firstLine="480"/>
        <w:rPr>
          <w:rFonts w:ascii="仿宋_GB2312" w:eastAsia="仿宋_GB2312" w:hAnsi="仿宋" w:cs="仿宋"/>
          <w:b/>
          <w:sz w:val="32"/>
        </w:rPr>
      </w:pPr>
      <w:r>
        <w:rPr>
          <w:rFonts w:ascii="仿宋_GB2312" w:eastAsia="仿宋_GB2312" w:hAnsi="仿宋" w:cs="仿宋" w:hint="eastAsia"/>
          <w:szCs w:val="24"/>
        </w:rPr>
        <w:lastRenderedPageBreak/>
        <w:t>6.3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7A50E5" w:rsidRDefault="00403D93">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7A50E5" w:rsidRDefault="00403D9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w:t>
      </w:r>
      <w:r>
        <w:rPr>
          <w:rFonts w:ascii="仿宋_GB2312" w:eastAsia="仿宋_GB2312" w:hAnsi="仿宋" w:cs="仿宋" w:hint="eastAsia"/>
          <w:sz w:val="24"/>
        </w:rPr>
        <w:t>总商务技术分、价格分，根据得分排序确定中标候选人。</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7A50E5" w:rsidRDefault="00403D9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2.5</w:t>
      </w:r>
      <w:r>
        <w:rPr>
          <w:rFonts w:ascii="仿宋_GB2312" w:eastAsia="仿宋_GB2312" w:hAnsi="仿宋" w:cs="仿宋" w:hint="eastAsia"/>
          <w:sz w:val="24"/>
        </w:rPr>
        <w:t>其他无法保证电子交易的公平、公正和安全的情况。</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7A50E5" w:rsidRDefault="00403D9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w:t>
      </w:r>
      <w:r>
        <w:rPr>
          <w:rFonts w:ascii="仿宋_GB2312" w:eastAsia="仿宋_GB2312" w:hAnsi="仿宋" w:cs="仿宋" w:hint="eastAsia"/>
          <w:sz w:val="24"/>
        </w:rPr>
        <w:lastRenderedPageBreak/>
        <w:t>公平、公正、科学合理、竞争择优的原则。</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w:t>
      </w:r>
      <w:r>
        <w:rPr>
          <w:rFonts w:ascii="仿宋_GB2312" w:eastAsia="仿宋_GB2312" w:hAnsi="仿宋" w:cs="仿宋" w:hint="eastAsia"/>
          <w:sz w:val="24"/>
        </w:rPr>
        <w:t>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7A50E5" w:rsidRDefault="00403D93">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w:t>
      </w:r>
      <w:r>
        <w:rPr>
          <w:rFonts w:ascii="仿宋_GB2312" w:eastAsia="仿宋_GB2312" w:hAnsi="仿宋" w:cs="仿宋" w:hint="eastAsia"/>
          <w:sz w:val="24"/>
        </w:rPr>
        <w:t>的原因。</w:t>
      </w:r>
    </w:p>
    <w:p w:rsidR="007A50E5" w:rsidRDefault="00403D93">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w:t>
      </w:r>
      <w:r>
        <w:rPr>
          <w:rFonts w:ascii="仿宋_GB2312" w:eastAsia="仿宋_GB2312" w:hAnsi="仿宋" w:cs="仿宋" w:hint="eastAsia"/>
          <w:sz w:val="24"/>
        </w:rPr>
        <w:t>的影响。评标委员会决定投标文件的响应性只根据投标文件本身的内容，而不寻求外部证据。</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w:t>
      </w:r>
      <w:r>
        <w:rPr>
          <w:rFonts w:ascii="仿宋_GB2312" w:eastAsia="仿宋_GB2312" w:hAnsi="仿宋" w:cs="仿宋" w:hint="eastAsia"/>
          <w:sz w:val="24"/>
        </w:rPr>
        <w:lastRenderedPageBreak/>
        <w:t>不允许投标人通过修改或撤销其不符合要求的差异或保留，使之成为具有实质性响应的投标。</w:t>
      </w:r>
    </w:p>
    <w:p w:rsidR="007A50E5" w:rsidRDefault="00403D93">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w:t>
      </w:r>
      <w:r>
        <w:rPr>
          <w:rFonts w:ascii="仿宋_GB2312" w:eastAsia="仿宋_GB2312" w:hAnsi="仿宋" w:cs="仿宋" w:hint="eastAsia"/>
          <w:sz w:val="24"/>
        </w:rPr>
        <w:t>为准，并修改单价；</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7A50E5" w:rsidRDefault="00403D93">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w:t>
      </w:r>
      <w:r>
        <w:rPr>
          <w:rFonts w:ascii="仿宋_GB2312" w:eastAsia="仿宋_GB2312" w:hAnsi="仿宋" w:cs="仿宋" w:hint="eastAsia"/>
          <w:sz w:val="24"/>
        </w:rPr>
        <w:t>关材料，但不得超过投标文件的范围或者改变投标文件的实质性内容。</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比较与评价。评标委员会应当按照评标标准，对符合性审查合格的投标文件进行商务和技术评估，综合比较与评价。</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汇总（商务技术得分情况）。评标委员会各成员应当独立对每个投标人的商务技术（资信）文件进行评价，并汇总商务技术得分情况。</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6.7.2</w:t>
      </w:r>
      <w:r>
        <w:rPr>
          <w:rFonts w:ascii="仿宋_GB2312" w:eastAsia="仿宋_GB2312" w:hAnsi="仿宋" w:cs="仿宋" w:hint="eastAsia"/>
          <w:sz w:val="24"/>
        </w:rPr>
        <w:t>根据财政部发布的《政府采购促进中小企业发展暂行办法》规定，对于非专门面</w:t>
      </w:r>
      <w:r>
        <w:rPr>
          <w:rFonts w:ascii="仿宋_GB2312" w:eastAsia="仿宋_GB2312" w:hAnsi="仿宋" w:cs="仿宋" w:hint="eastAsia"/>
          <w:sz w:val="24"/>
        </w:rPr>
        <w:t>向中小企业的项目，对小型和微型企业产品的价格给予一定的扣除，用扣除后的价格参与评审。</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7A50E5" w:rsidRDefault="00403D9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7A50E5" w:rsidRDefault="00403D93">
      <w:pPr>
        <w:pStyle w:val="a7"/>
        <w:spacing w:after="120" w:line="440" w:lineRule="exact"/>
        <w:ind w:left="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7A50E5" w:rsidRDefault="00403D93">
      <w:pPr>
        <w:pStyle w:val="a7"/>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w:t>
      </w:r>
      <w:r>
        <w:rPr>
          <w:rFonts w:ascii="仿宋_GB2312" w:eastAsia="仿宋_GB2312" w:hAnsi="仿宋" w:cs="仿宋" w:hint="eastAsia"/>
          <w:szCs w:val="24"/>
        </w:rPr>
        <w:t>的实质性内容。</w:t>
      </w:r>
    </w:p>
    <w:p w:rsidR="007A50E5" w:rsidRDefault="00403D93">
      <w:pPr>
        <w:pStyle w:val="ad"/>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7A50E5" w:rsidRDefault="00403D93">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w:t>
      </w:r>
      <w:r>
        <w:rPr>
          <w:rFonts w:ascii="仿宋_GB2312" w:eastAsia="仿宋_GB2312" w:hAnsi="仿宋" w:cs="仿宋" w:hint="eastAsia"/>
          <w:b/>
          <w:sz w:val="24"/>
        </w:rPr>
        <w:t>《法定代表</w:t>
      </w:r>
      <w:r>
        <w:rPr>
          <w:rFonts w:ascii="仿宋_GB2312" w:eastAsia="仿宋_GB2312" w:hAnsi="仿宋" w:cs="仿宋" w:hint="eastAsia"/>
          <w:b/>
          <w:sz w:val="24"/>
        </w:rPr>
        <w:t>人身份证明书》与提供的身份证复印件信息不符的；《法定代表人授权委托书》与提供的身份证复印件信息不符的；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8.10</w:t>
      </w:r>
      <w:r>
        <w:rPr>
          <w:rFonts w:ascii="仿宋_GB2312" w:eastAsia="仿宋_GB2312" w:hAnsi="仿宋" w:cs="仿宋" w:hint="eastAsia"/>
          <w:b/>
          <w:sz w:val="24"/>
        </w:rPr>
        <w:t>未按招标文件规定的格式填写，或对招标服务或技术或产品等要求未详细应答或应答内容不全、有缺失的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w:t>
      </w:r>
      <w:r>
        <w:rPr>
          <w:rFonts w:ascii="仿宋_GB2312" w:eastAsia="仿宋_GB2312" w:hAnsi="仿宋" w:cs="仿宋"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 w:cs="仿宋" w:hint="eastAsia"/>
          <w:b/>
          <w:sz w:val="24"/>
        </w:rPr>
        <w:t>;</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w:t>
      </w:r>
      <w:r>
        <w:rPr>
          <w:rFonts w:ascii="仿宋_GB2312" w:eastAsia="仿宋_GB2312" w:hAnsi="仿宋" w:cs="仿宋" w:hint="eastAsia"/>
          <w:b/>
          <w:sz w:val="24"/>
        </w:rPr>
        <w:t>漏项的，经评标委员会认定属于重大偏差的；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8.20.1</w:t>
      </w:r>
      <w:r>
        <w:rPr>
          <w:rFonts w:ascii="仿宋_GB2312" w:eastAsia="仿宋_GB2312" w:hAnsi="仿宋" w:cs="仿宋" w:hint="eastAsia"/>
          <w:sz w:val="24"/>
        </w:rPr>
        <w:t>使用伪造、变造的许可证件；</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w:t>
      </w:r>
      <w:r>
        <w:rPr>
          <w:rFonts w:ascii="仿宋_GB2312" w:eastAsia="仿宋_GB2312" w:hAnsi="仿宋" w:cs="仿宋" w:hint="eastAsia"/>
          <w:sz w:val="24"/>
        </w:rPr>
        <w:t>委托同一单位或者个人办理投标事宜；</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供应商直接或者间接从采购人或者采购机构处获得其他供应商的相关情况并修改其投标文件或者响应文件；</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w:t>
      </w:r>
      <w:r>
        <w:rPr>
          <w:rFonts w:ascii="仿宋_GB2312" w:eastAsia="仿宋_GB2312" w:hAnsi="仿宋" w:cs="仿宋" w:hint="eastAsia"/>
          <w:sz w:val="24"/>
        </w:rPr>
        <w:t>商与采购人或者采购机构之间、供应商相互之间，为谋求特定供应商中标、成交或者排斥其他供应商的其他串通行为。</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参与同一个采购包</w:t>
      </w:r>
      <w:r>
        <w:rPr>
          <w:rFonts w:ascii="仿宋_GB2312" w:eastAsia="仿宋_GB2312" w:hAnsi="仿宋" w:cs="仿宋" w:hint="eastAsia"/>
          <w:b/>
          <w:sz w:val="24"/>
        </w:rPr>
        <w:t>(</w:t>
      </w:r>
      <w:r>
        <w:rPr>
          <w:rFonts w:ascii="仿宋_GB2312" w:eastAsia="仿宋_GB2312" w:hAnsi="仿宋" w:cs="仿宋" w:hint="eastAsia"/>
          <w:b/>
          <w:sz w:val="24"/>
        </w:rPr>
        <w:t>标段</w:t>
      </w:r>
      <w:r>
        <w:rPr>
          <w:rFonts w:ascii="仿宋_GB2312" w:eastAsia="仿宋_GB2312" w:hAnsi="仿宋" w:cs="仿宋" w:hint="eastAsia"/>
          <w:b/>
          <w:sz w:val="24"/>
        </w:rPr>
        <w:t>)</w:t>
      </w:r>
      <w:r>
        <w:rPr>
          <w:rFonts w:ascii="仿宋_GB2312" w:eastAsia="仿宋_GB2312" w:hAnsi="仿宋" w:cs="仿宋" w:hint="eastAsia"/>
          <w:b/>
          <w:sz w:val="24"/>
        </w:rPr>
        <w:t>的供应商存在下列情形之一的其投标</w:t>
      </w:r>
      <w:r>
        <w:rPr>
          <w:rFonts w:ascii="仿宋_GB2312" w:eastAsia="仿宋_GB2312" w:hAnsi="仿宋" w:cs="仿宋" w:hint="eastAsia"/>
          <w:b/>
          <w:sz w:val="24"/>
        </w:rPr>
        <w:t>(</w:t>
      </w:r>
      <w:r>
        <w:rPr>
          <w:rFonts w:ascii="仿宋_GB2312" w:eastAsia="仿宋_GB2312" w:hAnsi="仿宋" w:cs="仿宋" w:hint="eastAsia"/>
          <w:b/>
          <w:sz w:val="24"/>
        </w:rPr>
        <w:t>响应</w:t>
      </w:r>
      <w:r>
        <w:rPr>
          <w:rFonts w:ascii="仿宋_GB2312" w:eastAsia="仿宋_GB2312" w:hAnsi="仿宋" w:cs="仿宋" w:hint="eastAsia"/>
          <w:b/>
          <w:sz w:val="24"/>
        </w:rPr>
        <w:t>)</w:t>
      </w:r>
      <w:r>
        <w:rPr>
          <w:rFonts w:ascii="仿宋_GB2312" w:eastAsia="仿宋_GB2312" w:hAnsi="仿宋" w:cs="仿宋" w:hint="eastAsia"/>
          <w:b/>
          <w:sz w:val="24"/>
        </w:rPr>
        <w:t>文件无效：</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8.23.1</w:t>
      </w:r>
      <w:r>
        <w:rPr>
          <w:rFonts w:ascii="仿宋_GB2312" w:eastAsia="仿宋_GB2312" w:hAnsi="仿宋" w:cs="仿宋" w:hint="eastAsia"/>
          <w:sz w:val="24"/>
        </w:rPr>
        <w:t>不同供应商的电子投标</w:t>
      </w:r>
      <w:r>
        <w:rPr>
          <w:rFonts w:ascii="仿宋_GB2312" w:eastAsia="仿宋_GB2312" w:hAnsi="仿宋" w:cs="仿宋" w:hint="eastAsia"/>
          <w:sz w:val="24"/>
        </w:rPr>
        <w:t>(</w:t>
      </w:r>
      <w:r>
        <w:rPr>
          <w:rFonts w:ascii="仿宋_GB2312" w:eastAsia="仿宋_GB2312" w:hAnsi="仿宋" w:cs="仿宋" w:hint="eastAsia"/>
          <w:sz w:val="24"/>
        </w:rPr>
        <w:t>响应</w:t>
      </w:r>
      <w:r>
        <w:rPr>
          <w:rFonts w:ascii="仿宋_GB2312" w:eastAsia="仿宋_GB2312" w:hAnsi="仿宋" w:cs="仿宋" w:hint="eastAsia"/>
          <w:sz w:val="24"/>
        </w:rPr>
        <w:t>)</w:t>
      </w:r>
      <w:r>
        <w:rPr>
          <w:rFonts w:ascii="仿宋_GB2312" w:eastAsia="仿宋_GB2312" w:hAnsi="仿宋" w:cs="仿宋" w:hint="eastAsia"/>
          <w:sz w:val="24"/>
        </w:rPr>
        <w:t>文件上传计算机的网卡</w:t>
      </w:r>
      <w:r>
        <w:rPr>
          <w:rFonts w:ascii="仿宋_GB2312" w:eastAsia="仿宋_GB2312" w:hAnsi="仿宋" w:cs="仿宋" w:hint="eastAsia"/>
          <w:sz w:val="24"/>
        </w:rPr>
        <w:t>MAC</w:t>
      </w:r>
      <w:r>
        <w:rPr>
          <w:rFonts w:ascii="仿宋_GB2312" w:eastAsia="仿宋_GB2312" w:hAnsi="仿宋" w:cs="仿宋" w:hint="eastAsia"/>
          <w:sz w:val="24"/>
        </w:rPr>
        <w:t>地址、</w:t>
      </w:r>
      <w:r>
        <w:rPr>
          <w:rFonts w:ascii="仿宋_GB2312" w:eastAsia="仿宋_GB2312" w:hAnsi="仿宋" w:cs="仿宋" w:hint="eastAsia"/>
          <w:sz w:val="24"/>
        </w:rPr>
        <w:t>CPU</w:t>
      </w:r>
      <w:r>
        <w:rPr>
          <w:rFonts w:ascii="仿宋_GB2312" w:eastAsia="仿宋_GB2312" w:hAnsi="仿宋" w:cs="仿宋" w:hint="eastAsia"/>
          <w:sz w:val="24"/>
        </w:rPr>
        <w:t>序列号和硬盘序列号等硬件信息相同的；</w:t>
      </w:r>
    </w:p>
    <w:p w:rsidR="007A50E5" w:rsidRDefault="00403D93">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8.23.2</w:t>
      </w:r>
      <w:r>
        <w:rPr>
          <w:rFonts w:ascii="仿宋_GB2312" w:eastAsia="仿宋_GB2312" w:hAnsi="仿宋" w:cs="仿宋" w:hint="eastAsia"/>
          <w:sz w:val="24"/>
        </w:rPr>
        <w:t>不同供应商联系人为同一人或不同联系人的联系电话一致，且无法合理解释的；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4</w:t>
      </w:r>
      <w:r>
        <w:rPr>
          <w:rFonts w:ascii="仿宋_GB2312" w:eastAsia="仿宋_GB2312" w:hAnsi="仿宋" w:cs="仿宋" w:hint="eastAsia"/>
          <w:b/>
          <w:sz w:val="24"/>
        </w:rPr>
        <w:t>评标委员会认定有重大偏差或实质性不响应招标文件要求的；</w:t>
      </w:r>
    </w:p>
    <w:p w:rsidR="007A50E5" w:rsidRDefault="00403D93">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5</w:t>
      </w:r>
      <w:r>
        <w:rPr>
          <w:rFonts w:ascii="仿宋_GB2312" w:eastAsia="仿宋_GB2312" w:hAnsi="仿宋" w:cs="仿宋" w:hint="eastAsia"/>
          <w:b/>
          <w:sz w:val="24"/>
        </w:rPr>
        <w:t>投标文件出现不是唯一的、有选择性投标报价的；</w:t>
      </w:r>
    </w:p>
    <w:p w:rsidR="007A50E5" w:rsidRDefault="00403D93">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w:t>
      </w:r>
      <w:r>
        <w:rPr>
          <w:rFonts w:ascii="仿宋_GB2312" w:eastAsia="仿宋_GB2312" w:hAnsi="仿宋" w:cs="仿宋" w:hint="eastAsia"/>
          <w:b/>
          <w:sz w:val="24"/>
        </w:rPr>
        <w:t>6</w:t>
      </w:r>
      <w:r>
        <w:rPr>
          <w:rFonts w:ascii="仿宋_GB2312" w:eastAsia="仿宋_GB2312" w:hAnsi="仿宋" w:cs="仿宋" w:hint="eastAsia"/>
          <w:b/>
          <w:sz w:val="24"/>
        </w:rPr>
        <w:t>其他违反法律、法规的情形。</w:t>
      </w:r>
    </w:p>
    <w:p w:rsidR="007A50E5" w:rsidRDefault="00403D93">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7A50E5" w:rsidRDefault="00403D93">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7A50E5" w:rsidRDefault="00403D93">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7A50E5" w:rsidRDefault="00403D93">
      <w:pPr>
        <w:pStyle w:val="ad"/>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lastRenderedPageBreak/>
        <w:t>五、授予合同</w:t>
      </w:r>
    </w:p>
    <w:bookmarkEnd w:id="1"/>
    <w:bookmarkEnd w:id="2"/>
    <w:bookmarkEnd w:id="3"/>
    <w:p w:rsidR="007A50E5" w:rsidRDefault="00403D93">
      <w:pPr>
        <w:pStyle w:val="a7"/>
        <w:spacing w:after="120" w:line="440" w:lineRule="exact"/>
        <w:ind w:left="84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7A50E5" w:rsidRDefault="00403D93">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7A50E5" w:rsidRDefault="00403D93">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7A50E5" w:rsidRDefault="00403D93">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7A50E5" w:rsidRDefault="00403D93">
      <w:pPr>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．履约保证金</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的履约保证金，采购人不得以供应商事先提交履约保证金作为签订合同的条件。鼓励采购人根据项目特点、供应商诚信等情况免收履约保证金或降低缴纳比例。</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2</w:t>
      </w:r>
      <w:r>
        <w:rPr>
          <w:rFonts w:ascii="仿宋_GB2312" w:eastAsia="仿宋_GB2312" w:hAnsi="仿宋" w:cs="仿宋" w:hint="eastAsia"/>
          <w:sz w:val="24"/>
        </w:rPr>
        <w:t>项目验收结束后，采购人应及时退还履约保证金。</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7A50E5" w:rsidRDefault="00403D93">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w:t>
      </w:r>
      <w:r>
        <w:rPr>
          <w:rFonts w:ascii="仿宋_GB2312" w:eastAsia="仿宋_GB2312" w:hAnsi="仿宋" w:cs="仿宋" w:hint="eastAsia"/>
          <w:sz w:val="24"/>
        </w:rPr>
        <w:lastRenderedPageBreak/>
        <w:t>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7A50E5" w:rsidRDefault="00403D93">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w:t>
      </w:r>
      <w:r>
        <w:rPr>
          <w:rFonts w:ascii="仿宋_GB2312" w:eastAsia="仿宋_GB2312" w:hAnsi="仿宋" w:cs="仿宋" w:hint="eastAsia"/>
          <w:sz w:val="24"/>
        </w:rPr>
        <w:t>参加验收工作。验收方成员应当在验收书上签字，并承担相应的法律责任。如果发现与合同中要求不符，供应商须承担由此发生的一切损失和费用，并承担相应的法律责任。</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采购人负责加强对中标人的履约管理，并按照采购合同约定，及时向中标人支付采购资金。对于中标人违反采购合同约定的行为，采购人应当及时处理，依法追究其违约责任。</w:t>
      </w:r>
    </w:p>
    <w:p w:rsidR="007A50E5" w:rsidRDefault="00403D93">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7A50E5" w:rsidRDefault="00403D93">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7A50E5" w:rsidRDefault="007A50E5">
      <w:pPr>
        <w:tabs>
          <w:tab w:val="left" w:pos="0"/>
        </w:tabs>
        <w:spacing w:line="360" w:lineRule="auto"/>
        <w:ind w:firstLine="480"/>
        <w:rPr>
          <w:rFonts w:ascii="仿宋_GB2312" w:eastAsia="仿宋_GB2312" w:hAnsi="仿宋" w:cs="仿宋"/>
          <w:kern w:val="0"/>
          <w:sz w:val="24"/>
        </w:rPr>
      </w:pPr>
    </w:p>
    <w:p w:rsidR="007A50E5" w:rsidRDefault="00403D93">
      <w:pPr>
        <w:spacing w:line="336"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六、</w:t>
      </w:r>
      <w:r>
        <w:rPr>
          <w:rFonts w:ascii="仿宋_GB2312" w:eastAsia="仿宋_GB2312" w:hAnsi="仿宋" w:cs="仿宋" w:hint="eastAsia"/>
          <w:b/>
          <w:bCs/>
          <w:sz w:val="32"/>
          <w:szCs w:val="20"/>
        </w:rPr>
        <w:t>询问、质疑与投诉</w:t>
      </w:r>
    </w:p>
    <w:p w:rsidR="007A50E5" w:rsidRDefault="00403D93">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t>1.</w:t>
      </w:r>
      <w:r>
        <w:rPr>
          <w:rFonts w:ascii="仿宋_GB2312" w:eastAsia="仿宋_GB2312" w:hAnsi="仿宋" w:cs="仿宋" w:hint="eastAsia"/>
          <w:b/>
          <w:bCs/>
          <w:sz w:val="24"/>
          <w:szCs w:val="20"/>
        </w:rPr>
        <w:t>在线询问、质疑、投诉</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7A50E5" w:rsidRDefault="00403D93">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7A50E5" w:rsidRDefault="00403D93">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w:t>
      </w:r>
      <w:r>
        <w:rPr>
          <w:rFonts w:ascii="仿宋_GB2312" w:eastAsia="仿宋_GB2312" w:hAnsi="仿宋" w:cs="仿宋" w:hint="eastAsia"/>
          <w:kern w:val="0"/>
          <w:sz w:val="24"/>
          <w:lang w:val="zh-CN"/>
        </w:rPr>
        <w:t>询问作出答复，但答复的内容不得涉及商业秘密。供应商提出的询问超出采购人对采购代理机构委托授权范围的，采购代理机构应当告知供应商向采购人提出。</w:t>
      </w:r>
    </w:p>
    <w:p w:rsidR="007A50E5" w:rsidRDefault="00403D93">
      <w:pPr>
        <w:spacing w:line="336" w:lineRule="auto"/>
        <w:rPr>
          <w:rFonts w:ascii="仿宋_GB2312" w:eastAsia="仿宋_GB2312" w:hAnsi="仿宋" w:cs="仿宋"/>
          <w:b/>
          <w:sz w:val="32"/>
          <w:szCs w:val="32"/>
        </w:rPr>
      </w:pPr>
      <w:r>
        <w:rPr>
          <w:rFonts w:ascii="仿宋_GB2312" w:eastAsia="仿宋_GB2312" w:hAnsi="仿宋" w:cs="仿宋" w:hint="eastAsia"/>
          <w:b/>
          <w:bCs/>
          <w:sz w:val="24"/>
        </w:rPr>
        <w:lastRenderedPageBreak/>
        <w:t xml:space="preserve">3. </w:t>
      </w:r>
      <w:r>
        <w:rPr>
          <w:rFonts w:ascii="仿宋_GB2312" w:eastAsia="仿宋_GB2312" w:hAnsi="仿宋" w:cs="仿宋" w:hint="eastAsia"/>
          <w:b/>
          <w:bCs/>
          <w:sz w:val="24"/>
        </w:rPr>
        <w:t>供应商质疑</w:t>
      </w:r>
    </w:p>
    <w:p w:rsidR="007A50E5" w:rsidRDefault="00403D93">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7A50E5" w:rsidRDefault="00403D93">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w:t>
      </w:r>
      <w:r>
        <w:rPr>
          <w:rFonts w:ascii="仿宋_GB2312" w:eastAsia="仿宋_GB2312" w:hAnsi="仿宋" w:cs="仿宋" w:hint="eastAsia"/>
          <w:sz w:val="24"/>
          <w:szCs w:val="20"/>
        </w:rPr>
        <w:t>果公告期限届满之日起计算。</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7A50E5" w:rsidRDefault="00403D93">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7A50E5" w:rsidRDefault="00403D93">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7A50E5" w:rsidRDefault="00403D93">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lastRenderedPageBreak/>
        <w:t>4.3</w:t>
      </w:r>
      <w:r>
        <w:rPr>
          <w:rFonts w:ascii="仿宋_GB2312" w:eastAsia="仿宋_GB2312" w:hAnsi="仿宋" w:cs="仿宋" w:hint="eastAsia"/>
          <w:sz w:val="24"/>
          <w:szCs w:val="20"/>
        </w:rPr>
        <w:t>供应商投诉应当有明确的请求和必要的证</w:t>
      </w:r>
      <w:r>
        <w:rPr>
          <w:rFonts w:ascii="仿宋_GB2312" w:eastAsia="仿宋_GB2312" w:hAnsi="仿宋" w:cs="仿宋" w:hint="eastAsia"/>
          <w:sz w:val="24"/>
          <w:szCs w:val="20"/>
        </w:rPr>
        <w:t>明材料。</w:t>
      </w:r>
    </w:p>
    <w:p w:rsidR="007A50E5" w:rsidRDefault="00403D93">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7A50E5" w:rsidRDefault="00403D93">
      <w:pPr>
        <w:snapToGrid w:val="0"/>
        <w:spacing w:line="360" w:lineRule="auto"/>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7A50E5" w:rsidRDefault="00403D93">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7A50E5" w:rsidRDefault="00403D93">
      <w:pPr>
        <w:spacing w:line="360" w:lineRule="exact"/>
        <w:ind w:right="420"/>
        <w:rPr>
          <w:rFonts w:ascii="仿宋_GB2312" w:eastAsia="仿宋_GB2312" w:hAnsi="仿宋_GB2312" w:cs="仿宋_GB2312"/>
          <w:b/>
          <w:bCs/>
          <w:sz w:val="24"/>
        </w:rPr>
      </w:pPr>
      <w:bookmarkStart w:id="4" w:name="_Toc151354173"/>
      <w:bookmarkStart w:id="5" w:name="_Toc81372787"/>
      <w:bookmarkStart w:id="6" w:name="_Toc84325981"/>
      <w:bookmarkStart w:id="7" w:name="_Toc81372964"/>
      <w:bookmarkStart w:id="8" w:name="_Toc80157775"/>
      <w:r>
        <w:rPr>
          <w:rFonts w:ascii="仿宋_GB2312" w:eastAsia="仿宋_GB2312" w:hAnsi="仿宋_GB2312" w:cs="仿宋_GB2312" w:hint="eastAsia"/>
          <w:b/>
          <w:bCs/>
          <w:sz w:val="24"/>
        </w:rPr>
        <w:t>2024-2025</w:t>
      </w:r>
      <w:r>
        <w:rPr>
          <w:rFonts w:ascii="仿宋_GB2312" w:eastAsia="仿宋_GB2312" w:hAnsi="仿宋_GB2312" w:cs="仿宋_GB2312" w:hint="eastAsia"/>
          <w:b/>
          <w:bCs/>
          <w:sz w:val="24"/>
        </w:rPr>
        <w:t>年度绍兴市投影仪“政务优选专区”项目采购</w:t>
      </w:r>
      <w:bookmarkStart w:id="9" w:name="_Toc7206"/>
      <w:bookmarkStart w:id="10" w:name="_Toc32678"/>
    </w:p>
    <w:bookmarkEnd w:id="9"/>
    <w:bookmarkEnd w:id="10"/>
    <w:p w:rsidR="007A50E5" w:rsidRDefault="00403D93" w:rsidP="00325485">
      <w:pPr>
        <w:pStyle w:val="a0"/>
        <w:spacing w:line="360" w:lineRule="exact"/>
        <w:ind w:firstLine="482"/>
        <w:rPr>
          <w:rFonts w:ascii="仿宋_GB2312" w:eastAsia="仿宋_GB2312" w:hAnsi="仿宋_GB2312" w:cs="仿宋_GB2312"/>
          <w:b/>
          <w:sz w:val="24"/>
        </w:rPr>
      </w:pPr>
      <w:r>
        <w:rPr>
          <w:rFonts w:ascii="仿宋_GB2312" w:eastAsia="仿宋_GB2312" w:hAnsi="仿宋_GB2312" w:cs="仿宋_GB2312" w:hint="eastAsia"/>
          <w:b/>
          <w:sz w:val="24"/>
        </w:rPr>
        <w:t>一、项目概况</w:t>
      </w:r>
    </w:p>
    <w:p w:rsidR="007A50E5" w:rsidRDefault="00403D93">
      <w:pPr>
        <w:widowControl/>
        <w:adjustRightInd w:val="0"/>
        <w:snapToGrid w:val="0"/>
        <w:spacing w:line="360" w:lineRule="exact"/>
        <w:ind w:firstLine="480"/>
        <w:rPr>
          <w:rFonts w:ascii="仿宋_GB2312" w:eastAsia="仿宋_GB2312" w:hAnsi="仿宋_GB2312" w:cs="仿宋_GB2312"/>
          <w:snapToGrid w:val="0"/>
          <w:kern w:val="28"/>
          <w:sz w:val="24"/>
        </w:rPr>
      </w:pPr>
      <w:r>
        <w:rPr>
          <w:rFonts w:ascii="仿宋_GB2312" w:eastAsia="仿宋_GB2312" w:hAnsi="仿宋_GB2312" w:cs="仿宋_GB2312" w:hint="eastAsia"/>
          <w:snapToGrid w:val="0"/>
          <w:kern w:val="28"/>
          <w:sz w:val="24"/>
        </w:rPr>
        <w:t>1.</w:t>
      </w:r>
      <w:r>
        <w:rPr>
          <w:rFonts w:ascii="仿宋_GB2312" w:eastAsia="仿宋_GB2312" w:hAnsi="仿宋_GB2312" w:cs="仿宋_GB2312" w:hint="eastAsia"/>
          <w:snapToGrid w:val="0"/>
          <w:kern w:val="28"/>
          <w:sz w:val="24"/>
        </w:rPr>
        <w:t>根据《绍兴市财政局关于推广应用“政务优选专区”开展政府采购增值化服务改革助力优化提升营商环境的通知》，为进一步规范投影仪的采购与管理，确保科学高效的满足行政办公需求，开展本次投影仪采购项目。</w:t>
      </w:r>
    </w:p>
    <w:p w:rsidR="007A50E5" w:rsidRDefault="00403D93" w:rsidP="00325485">
      <w:pPr>
        <w:pStyle w:val="a0"/>
        <w:spacing w:line="360" w:lineRule="exact"/>
        <w:ind w:firstLine="482"/>
        <w:rPr>
          <w:rFonts w:ascii="仿宋_GB2312" w:eastAsia="仿宋_GB2312" w:hAnsi="仿宋_GB2312" w:cs="仿宋_GB2312"/>
          <w:bCs/>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本项目下设三个采购包项：</w:t>
      </w:r>
    </w:p>
    <w:p w:rsidR="007A50E5" w:rsidRDefault="00403D93">
      <w:pPr>
        <w:pStyle w:val="a0"/>
        <w:spacing w:line="360" w:lineRule="exact"/>
        <w:ind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r>
        <w:rPr>
          <w:rFonts w:ascii="仿宋_GB2312" w:eastAsia="仿宋_GB2312" w:hAnsi="仿宋_GB2312" w:cs="仿宋_GB2312" w:hint="eastAsia"/>
          <w:bCs/>
          <w:sz w:val="24"/>
        </w:rPr>
        <w:t>2024-2025</w:t>
      </w:r>
      <w:r>
        <w:rPr>
          <w:rFonts w:ascii="仿宋_GB2312" w:eastAsia="仿宋_GB2312" w:hAnsi="仿宋_GB2312" w:cs="仿宋_GB2312" w:hint="eastAsia"/>
          <w:bCs/>
          <w:sz w:val="24"/>
        </w:rPr>
        <w:t>年度绍兴市本级、越城区、柯桥区投影仪“政务优选专区”项目采购</w:t>
      </w:r>
    </w:p>
    <w:p w:rsidR="007A50E5" w:rsidRDefault="00403D93">
      <w:pPr>
        <w:pStyle w:val="a0"/>
        <w:spacing w:line="360" w:lineRule="exact"/>
        <w:ind w:firstLine="480"/>
        <w:rPr>
          <w:rFonts w:ascii="仿宋_GB2312" w:eastAsia="仿宋_GB2312" w:hAnsi="仿宋_GB2312" w:cs="仿宋_GB2312"/>
          <w:bCs/>
          <w:sz w:val="24"/>
        </w:rPr>
      </w:pPr>
      <w:r>
        <w:rPr>
          <w:rFonts w:ascii="仿宋_GB2312" w:eastAsia="仿宋_GB2312" w:hAnsi="仿宋_GB2312" w:cs="仿宋_GB2312" w:hint="eastAsia"/>
          <w:bCs/>
          <w:sz w:val="24"/>
        </w:rPr>
        <w:t>标项二：</w:t>
      </w:r>
      <w:r>
        <w:rPr>
          <w:rFonts w:ascii="仿宋_GB2312" w:eastAsia="仿宋_GB2312" w:hAnsi="仿宋_GB2312" w:cs="仿宋_GB2312" w:hint="eastAsia"/>
          <w:bCs/>
          <w:sz w:val="24"/>
        </w:rPr>
        <w:t>2024-2025</w:t>
      </w:r>
      <w:r>
        <w:rPr>
          <w:rFonts w:ascii="仿宋_GB2312" w:eastAsia="仿宋_GB2312" w:hAnsi="仿宋_GB2312" w:cs="仿宋_GB2312" w:hint="eastAsia"/>
          <w:bCs/>
          <w:sz w:val="24"/>
        </w:rPr>
        <w:t>年度诸暨市投影仪“政务优选专区”项目采购</w:t>
      </w:r>
    </w:p>
    <w:p w:rsidR="007A50E5" w:rsidRDefault="00403D93">
      <w:pPr>
        <w:pStyle w:val="a0"/>
        <w:spacing w:line="360" w:lineRule="exact"/>
        <w:ind w:firstLine="480"/>
        <w:rPr>
          <w:rFonts w:ascii="仿宋_GB2312" w:eastAsia="仿宋_GB2312" w:hAnsi="仿宋_GB2312" w:cs="仿宋_GB2312"/>
          <w:bCs/>
          <w:sz w:val="24"/>
        </w:rPr>
      </w:pPr>
      <w:r>
        <w:rPr>
          <w:rFonts w:ascii="仿宋_GB2312" w:eastAsia="仿宋_GB2312" w:hAnsi="仿宋_GB2312" w:cs="仿宋_GB2312" w:hint="eastAsia"/>
          <w:bCs/>
          <w:sz w:val="24"/>
        </w:rPr>
        <w:t>标项三：</w:t>
      </w:r>
      <w:r>
        <w:rPr>
          <w:rFonts w:ascii="仿宋_GB2312" w:eastAsia="仿宋_GB2312" w:hAnsi="仿宋_GB2312" w:cs="仿宋_GB2312" w:hint="eastAsia"/>
          <w:bCs/>
          <w:sz w:val="24"/>
        </w:rPr>
        <w:t>2024-2025</w:t>
      </w:r>
      <w:r>
        <w:rPr>
          <w:rFonts w:ascii="仿宋_GB2312" w:eastAsia="仿宋_GB2312" w:hAnsi="仿宋_GB2312" w:cs="仿宋_GB2312" w:hint="eastAsia"/>
          <w:bCs/>
          <w:sz w:val="24"/>
        </w:rPr>
        <w:t>年度嵊州市、新昌县投影仪“政务优选专区”项目采购</w:t>
      </w:r>
    </w:p>
    <w:p w:rsidR="007A50E5" w:rsidRDefault="00403D93" w:rsidP="00325485">
      <w:pPr>
        <w:pStyle w:val="a0"/>
        <w:spacing w:line="360" w:lineRule="exact"/>
        <w:ind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采购内容：</w:t>
      </w:r>
    </w:p>
    <w:p w:rsidR="007A50E5" w:rsidRDefault="00403D93">
      <w:pPr>
        <w:widowControl/>
        <w:adjustRightInd w:val="0"/>
        <w:snapToGrid w:val="0"/>
        <w:spacing w:line="360" w:lineRule="exact"/>
        <w:ind w:firstLine="480"/>
        <w:rPr>
          <w:rFonts w:ascii="仿宋_GB2312" w:eastAsia="仿宋_GB2312" w:hAnsi="仿宋_GB2312" w:cs="仿宋_GB2312"/>
          <w:sz w:val="24"/>
        </w:rPr>
      </w:pPr>
      <w:r>
        <w:rPr>
          <w:rFonts w:ascii="仿宋_GB2312" w:eastAsia="仿宋_GB2312" w:hAnsi="仿宋_GB2312" w:cs="仿宋_GB2312" w:hint="eastAsia"/>
          <w:snapToGrid w:val="0"/>
          <w:kern w:val="28"/>
          <w:sz w:val="24"/>
        </w:rPr>
        <w:t>本项目采购的投影仪主要包括：</w:t>
      </w:r>
      <w:r>
        <w:rPr>
          <w:rFonts w:ascii="仿宋_GB2312" w:eastAsia="仿宋_GB2312" w:hAnsi="仿宋_GB2312" w:cs="仿宋_GB2312" w:hint="eastAsia"/>
          <w:bCs/>
          <w:snapToGrid w:val="0"/>
          <w:kern w:val="28"/>
          <w:sz w:val="24"/>
        </w:rPr>
        <w:t>投影仪</w:t>
      </w:r>
      <w:r>
        <w:rPr>
          <w:rFonts w:ascii="仿宋_GB2312" w:eastAsia="仿宋_GB2312" w:hAnsi="仿宋_GB2312" w:cs="仿宋_GB2312" w:hint="eastAsia"/>
          <w:snapToGrid w:val="0"/>
          <w:kern w:val="28"/>
          <w:sz w:val="24"/>
        </w:rPr>
        <w:t>。</w:t>
      </w:r>
    </w:p>
    <w:tbl>
      <w:tblPr>
        <w:tblStyle w:val="afb"/>
        <w:tblW w:w="0" w:type="auto"/>
        <w:jc w:val="center"/>
        <w:tblLook w:val="04A0"/>
      </w:tblPr>
      <w:tblGrid>
        <w:gridCol w:w="1277"/>
        <w:gridCol w:w="2661"/>
        <w:gridCol w:w="1451"/>
        <w:gridCol w:w="2576"/>
      </w:tblGrid>
      <w:tr w:rsidR="007A50E5">
        <w:trPr>
          <w:jc w:val="center"/>
        </w:trPr>
        <w:tc>
          <w:tcPr>
            <w:tcW w:w="1277" w:type="dxa"/>
            <w:vAlign w:val="center"/>
          </w:tcPr>
          <w:p w:rsidR="007A50E5" w:rsidRDefault="00403D93">
            <w:pPr>
              <w:widowControl/>
              <w:adjustRightInd w:val="0"/>
              <w:snapToGrid w:val="0"/>
              <w:spacing w:line="360" w:lineRule="exact"/>
              <w:jc w:val="center"/>
              <w:rPr>
                <w:rFonts w:ascii="仿宋_GB2312" w:eastAsia="仿宋_GB2312" w:hAnsi="仿宋_GB2312" w:cs="仿宋_GB2312"/>
                <w:b/>
                <w:bCs/>
                <w:snapToGrid w:val="0"/>
                <w:kern w:val="28"/>
                <w:sz w:val="24"/>
              </w:rPr>
            </w:pPr>
            <w:r>
              <w:rPr>
                <w:rFonts w:ascii="仿宋_GB2312" w:eastAsia="仿宋_GB2312" w:hAnsi="仿宋_GB2312" w:cs="仿宋_GB2312" w:hint="eastAsia"/>
                <w:b/>
                <w:bCs/>
                <w:snapToGrid w:val="0"/>
                <w:kern w:val="28"/>
                <w:sz w:val="24"/>
              </w:rPr>
              <w:t>品名</w:t>
            </w:r>
          </w:p>
        </w:tc>
        <w:tc>
          <w:tcPr>
            <w:tcW w:w="2661" w:type="dxa"/>
            <w:vAlign w:val="center"/>
          </w:tcPr>
          <w:p w:rsidR="007A50E5" w:rsidRDefault="00403D93">
            <w:pPr>
              <w:widowControl/>
              <w:adjustRightInd w:val="0"/>
              <w:snapToGrid w:val="0"/>
              <w:spacing w:line="360" w:lineRule="exact"/>
              <w:jc w:val="center"/>
              <w:rPr>
                <w:rFonts w:ascii="仿宋_GB2312" w:eastAsia="仿宋_GB2312" w:hAnsi="仿宋_GB2312" w:cs="仿宋_GB2312"/>
                <w:snapToGrid w:val="0"/>
                <w:kern w:val="28"/>
                <w:sz w:val="24"/>
              </w:rPr>
            </w:pPr>
            <w:r>
              <w:rPr>
                <w:rFonts w:ascii="仿宋_GB2312" w:eastAsia="仿宋_GB2312" w:hAnsi="仿宋_GB2312" w:cs="仿宋_GB2312" w:hint="eastAsia"/>
                <w:snapToGrid w:val="0"/>
                <w:kern w:val="28"/>
                <w:sz w:val="24"/>
              </w:rPr>
              <w:t>投影仪</w:t>
            </w:r>
          </w:p>
        </w:tc>
        <w:tc>
          <w:tcPr>
            <w:tcW w:w="1451" w:type="dxa"/>
            <w:vAlign w:val="center"/>
          </w:tcPr>
          <w:p w:rsidR="007A50E5" w:rsidRDefault="00403D93">
            <w:pPr>
              <w:widowControl/>
              <w:adjustRightInd w:val="0"/>
              <w:snapToGrid w:val="0"/>
              <w:spacing w:line="360" w:lineRule="exact"/>
              <w:jc w:val="center"/>
              <w:rPr>
                <w:rFonts w:ascii="仿宋_GB2312" w:eastAsia="仿宋_GB2312" w:hAnsi="仿宋_GB2312" w:cs="仿宋_GB2312"/>
                <w:b/>
                <w:bCs/>
                <w:snapToGrid w:val="0"/>
                <w:kern w:val="28"/>
                <w:sz w:val="24"/>
              </w:rPr>
            </w:pPr>
            <w:r>
              <w:rPr>
                <w:rFonts w:ascii="仿宋_GB2312" w:eastAsia="仿宋_GB2312" w:hAnsi="仿宋_GB2312" w:cs="仿宋_GB2312" w:hint="eastAsia"/>
                <w:b/>
                <w:bCs/>
                <w:snapToGrid w:val="0"/>
                <w:kern w:val="28"/>
                <w:sz w:val="24"/>
              </w:rPr>
              <w:t>显示技术</w:t>
            </w:r>
          </w:p>
        </w:tc>
        <w:tc>
          <w:tcPr>
            <w:tcW w:w="2576" w:type="dxa"/>
            <w:vAlign w:val="center"/>
          </w:tcPr>
          <w:p w:rsidR="007A50E5" w:rsidRDefault="00403D93">
            <w:pPr>
              <w:widowControl/>
              <w:adjustRightInd w:val="0"/>
              <w:snapToGrid w:val="0"/>
              <w:spacing w:line="360" w:lineRule="exact"/>
              <w:jc w:val="center"/>
              <w:rPr>
                <w:rFonts w:ascii="仿宋_GB2312" w:eastAsia="仿宋_GB2312" w:hAnsi="仿宋_GB2312" w:cs="仿宋_GB2312"/>
                <w:snapToGrid w:val="0"/>
                <w:kern w:val="28"/>
                <w:sz w:val="24"/>
              </w:rPr>
            </w:pPr>
            <w:r>
              <w:rPr>
                <w:rFonts w:ascii="仿宋_GB2312" w:eastAsia="仿宋_GB2312" w:hAnsi="仿宋_GB2312" w:cs="仿宋_GB2312" w:hint="eastAsia"/>
                <w:snapToGrid w:val="0"/>
                <w:kern w:val="28"/>
                <w:sz w:val="24"/>
              </w:rPr>
              <w:t xml:space="preserve">DLP </w:t>
            </w:r>
            <w:r>
              <w:rPr>
                <w:rFonts w:ascii="仿宋_GB2312" w:eastAsia="仿宋_GB2312" w:hAnsi="仿宋_GB2312" w:cs="仿宋_GB2312" w:hint="eastAsia"/>
                <w:snapToGrid w:val="0"/>
                <w:kern w:val="28"/>
                <w:sz w:val="24"/>
              </w:rPr>
              <w:t>或</w:t>
            </w:r>
            <w:r>
              <w:rPr>
                <w:rFonts w:ascii="仿宋_GB2312" w:eastAsia="仿宋_GB2312" w:hAnsi="仿宋_GB2312" w:cs="仿宋_GB2312" w:hint="eastAsia"/>
                <w:snapToGrid w:val="0"/>
                <w:kern w:val="28"/>
                <w:sz w:val="24"/>
              </w:rPr>
              <w:t xml:space="preserve"> 3LCD</w:t>
            </w:r>
          </w:p>
        </w:tc>
      </w:tr>
      <w:tr w:rsidR="007A50E5">
        <w:trPr>
          <w:jc w:val="center"/>
        </w:trPr>
        <w:tc>
          <w:tcPr>
            <w:tcW w:w="1277" w:type="dxa"/>
            <w:vAlign w:val="center"/>
          </w:tcPr>
          <w:p w:rsidR="007A50E5" w:rsidRDefault="00403D93">
            <w:pPr>
              <w:widowControl/>
              <w:adjustRightInd w:val="0"/>
              <w:snapToGrid w:val="0"/>
              <w:spacing w:line="360" w:lineRule="exact"/>
              <w:jc w:val="center"/>
              <w:rPr>
                <w:rFonts w:ascii="仿宋_GB2312" w:eastAsia="仿宋_GB2312" w:hAnsi="仿宋_GB2312" w:cs="仿宋_GB2312"/>
                <w:b/>
                <w:bCs/>
                <w:snapToGrid w:val="0"/>
                <w:kern w:val="28"/>
                <w:sz w:val="24"/>
              </w:rPr>
            </w:pPr>
            <w:r>
              <w:rPr>
                <w:rFonts w:ascii="仿宋_GB2312" w:eastAsia="仿宋_GB2312" w:hAnsi="仿宋_GB2312" w:cs="仿宋_GB2312" w:hint="eastAsia"/>
                <w:b/>
                <w:bCs/>
                <w:snapToGrid w:val="0"/>
                <w:kern w:val="28"/>
                <w:sz w:val="24"/>
              </w:rPr>
              <w:t>支持接口</w:t>
            </w:r>
          </w:p>
        </w:tc>
        <w:tc>
          <w:tcPr>
            <w:tcW w:w="2661" w:type="dxa"/>
            <w:vAlign w:val="center"/>
          </w:tcPr>
          <w:p w:rsidR="007A50E5" w:rsidRDefault="00403D93">
            <w:pPr>
              <w:widowControl/>
              <w:adjustRightInd w:val="0"/>
              <w:snapToGrid w:val="0"/>
              <w:spacing w:line="360" w:lineRule="exact"/>
              <w:jc w:val="center"/>
              <w:rPr>
                <w:rFonts w:ascii="仿宋_GB2312" w:eastAsia="仿宋_GB2312" w:hAnsi="仿宋_GB2312" w:cs="仿宋_GB2312"/>
                <w:snapToGrid w:val="0"/>
                <w:kern w:val="28"/>
                <w:sz w:val="24"/>
              </w:rPr>
            </w:pPr>
            <w:r>
              <w:rPr>
                <w:rFonts w:ascii="仿宋_GB2312" w:eastAsia="仿宋_GB2312" w:hAnsi="仿宋_GB2312" w:cs="仿宋_GB2312" w:hint="eastAsia"/>
                <w:snapToGrid w:val="0"/>
                <w:kern w:val="28"/>
                <w:sz w:val="24"/>
              </w:rPr>
              <w:t>至少包含：</w:t>
            </w:r>
            <w:r>
              <w:rPr>
                <w:rFonts w:ascii="仿宋_GB2312" w:eastAsia="仿宋_GB2312" w:hAnsi="仿宋_GB2312" w:cs="仿宋_GB2312" w:hint="eastAsia"/>
                <w:snapToGrid w:val="0"/>
                <w:kern w:val="28"/>
                <w:sz w:val="24"/>
              </w:rPr>
              <w:t>VGA</w:t>
            </w:r>
            <w:r>
              <w:rPr>
                <w:rFonts w:ascii="仿宋_GB2312" w:eastAsia="仿宋_GB2312" w:hAnsi="仿宋_GB2312" w:cs="仿宋_GB2312" w:hint="eastAsia"/>
                <w:snapToGrid w:val="0"/>
                <w:kern w:val="28"/>
                <w:sz w:val="24"/>
              </w:rPr>
              <w:t>、</w:t>
            </w:r>
            <w:r>
              <w:rPr>
                <w:rFonts w:ascii="仿宋_GB2312" w:eastAsia="仿宋_GB2312" w:hAnsi="仿宋_GB2312" w:cs="仿宋_GB2312" w:hint="eastAsia"/>
                <w:snapToGrid w:val="0"/>
                <w:kern w:val="28"/>
                <w:sz w:val="24"/>
              </w:rPr>
              <w:t>HDMI</w:t>
            </w:r>
            <w:r>
              <w:rPr>
                <w:rFonts w:ascii="仿宋_GB2312" w:eastAsia="仿宋_GB2312" w:hAnsi="仿宋_GB2312" w:cs="仿宋_GB2312" w:hint="eastAsia"/>
                <w:snapToGrid w:val="0"/>
                <w:kern w:val="28"/>
                <w:sz w:val="24"/>
              </w:rPr>
              <w:t>、</w:t>
            </w:r>
            <w:r>
              <w:rPr>
                <w:rFonts w:ascii="仿宋_GB2312" w:eastAsia="仿宋_GB2312" w:hAnsi="仿宋_GB2312" w:cs="仿宋_GB2312" w:hint="eastAsia"/>
                <w:snapToGrid w:val="0"/>
                <w:kern w:val="28"/>
                <w:sz w:val="24"/>
              </w:rPr>
              <w:t>USB</w:t>
            </w:r>
          </w:p>
        </w:tc>
        <w:tc>
          <w:tcPr>
            <w:tcW w:w="1451" w:type="dxa"/>
            <w:vAlign w:val="center"/>
          </w:tcPr>
          <w:p w:rsidR="007A50E5" w:rsidRDefault="00403D93">
            <w:pPr>
              <w:widowControl/>
              <w:adjustRightInd w:val="0"/>
              <w:snapToGrid w:val="0"/>
              <w:spacing w:line="360" w:lineRule="exact"/>
              <w:jc w:val="center"/>
              <w:rPr>
                <w:rFonts w:ascii="仿宋_GB2312" w:eastAsia="仿宋_GB2312" w:hAnsi="仿宋_GB2312" w:cs="仿宋_GB2312"/>
                <w:b/>
                <w:bCs/>
                <w:snapToGrid w:val="0"/>
                <w:kern w:val="28"/>
                <w:sz w:val="24"/>
              </w:rPr>
            </w:pPr>
            <w:r>
              <w:rPr>
                <w:rFonts w:ascii="仿宋_GB2312" w:eastAsia="仿宋_GB2312" w:hAnsi="仿宋_GB2312" w:cs="仿宋_GB2312" w:hint="eastAsia"/>
                <w:b/>
                <w:bCs/>
                <w:snapToGrid w:val="0"/>
                <w:kern w:val="28"/>
                <w:sz w:val="24"/>
              </w:rPr>
              <w:t>物理分辨率</w:t>
            </w:r>
          </w:p>
        </w:tc>
        <w:tc>
          <w:tcPr>
            <w:tcW w:w="2576" w:type="dxa"/>
            <w:vAlign w:val="center"/>
          </w:tcPr>
          <w:p w:rsidR="007A50E5" w:rsidRDefault="00403D93">
            <w:pPr>
              <w:widowControl/>
              <w:adjustRightInd w:val="0"/>
              <w:snapToGrid w:val="0"/>
              <w:spacing w:line="360" w:lineRule="exact"/>
              <w:jc w:val="center"/>
              <w:rPr>
                <w:rFonts w:ascii="仿宋_GB2312" w:eastAsia="仿宋_GB2312" w:hAnsi="仿宋_GB2312" w:cs="仿宋_GB2312"/>
                <w:snapToGrid w:val="0"/>
                <w:kern w:val="28"/>
                <w:sz w:val="24"/>
              </w:rPr>
            </w:pPr>
            <w:r>
              <w:rPr>
                <w:rFonts w:ascii="仿宋_GB2312" w:eastAsia="仿宋_GB2312" w:hAnsi="仿宋_GB2312" w:cs="仿宋_GB2312" w:hint="eastAsia"/>
                <w:snapToGrid w:val="0"/>
                <w:kern w:val="28"/>
                <w:sz w:val="24"/>
              </w:rPr>
              <w:t>≥</w:t>
            </w:r>
            <w:r>
              <w:rPr>
                <w:rFonts w:ascii="仿宋_GB2312" w:eastAsia="仿宋_GB2312" w:hAnsi="仿宋_GB2312" w:cs="仿宋_GB2312" w:hint="eastAsia"/>
                <w:snapToGrid w:val="0"/>
                <w:kern w:val="28"/>
                <w:sz w:val="24"/>
              </w:rPr>
              <w:t>1080P</w:t>
            </w:r>
            <w:r>
              <w:rPr>
                <w:rFonts w:ascii="仿宋_GB2312" w:eastAsia="仿宋_GB2312" w:hAnsi="仿宋_GB2312" w:cs="仿宋_GB2312" w:hint="eastAsia"/>
                <w:snapToGrid w:val="0"/>
                <w:kern w:val="28"/>
                <w:sz w:val="24"/>
              </w:rPr>
              <w:t>，</w:t>
            </w:r>
            <w:r>
              <w:rPr>
                <w:rFonts w:ascii="仿宋_GB2312" w:eastAsia="仿宋_GB2312" w:hAnsi="仿宋_GB2312" w:cs="仿宋_GB2312" w:hint="eastAsia"/>
                <w:snapToGrid w:val="0"/>
                <w:kern w:val="28"/>
                <w:sz w:val="24"/>
              </w:rPr>
              <w:t>1920x1080</w:t>
            </w:r>
          </w:p>
        </w:tc>
      </w:tr>
      <w:tr w:rsidR="007A50E5">
        <w:trPr>
          <w:jc w:val="center"/>
        </w:trPr>
        <w:tc>
          <w:tcPr>
            <w:tcW w:w="1277" w:type="dxa"/>
            <w:vAlign w:val="center"/>
          </w:tcPr>
          <w:p w:rsidR="007A50E5" w:rsidRDefault="00403D93">
            <w:pPr>
              <w:widowControl/>
              <w:adjustRightInd w:val="0"/>
              <w:snapToGrid w:val="0"/>
              <w:spacing w:line="360" w:lineRule="exact"/>
              <w:jc w:val="center"/>
              <w:rPr>
                <w:rFonts w:ascii="仿宋_GB2312" w:eastAsia="仿宋_GB2312" w:hAnsi="仿宋_GB2312" w:cs="仿宋_GB2312"/>
                <w:b/>
                <w:bCs/>
                <w:snapToGrid w:val="0"/>
                <w:kern w:val="28"/>
                <w:sz w:val="24"/>
              </w:rPr>
            </w:pPr>
            <w:r>
              <w:rPr>
                <w:rFonts w:ascii="仿宋_GB2312" w:eastAsia="仿宋_GB2312" w:hAnsi="仿宋_GB2312" w:cs="仿宋_GB2312" w:hint="eastAsia"/>
                <w:b/>
                <w:bCs/>
                <w:snapToGrid w:val="0"/>
                <w:kern w:val="28"/>
                <w:sz w:val="24"/>
              </w:rPr>
              <w:t>标称亮度</w:t>
            </w:r>
          </w:p>
        </w:tc>
        <w:tc>
          <w:tcPr>
            <w:tcW w:w="2661" w:type="dxa"/>
            <w:vAlign w:val="center"/>
          </w:tcPr>
          <w:p w:rsidR="007A50E5" w:rsidRDefault="00403D93">
            <w:pPr>
              <w:widowControl/>
              <w:adjustRightInd w:val="0"/>
              <w:snapToGrid w:val="0"/>
              <w:spacing w:line="360" w:lineRule="exact"/>
              <w:jc w:val="center"/>
              <w:rPr>
                <w:rFonts w:ascii="仿宋_GB2312" w:eastAsia="仿宋_GB2312" w:hAnsi="仿宋_GB2312" w:cs="仿宋_GB2312"/>
                <w:snapToGrid w:val="0"/>
                <w:kern w:val="28"/>
                <w:sz w:val="24"/>
              </w:rPr>
            </w:pPr>
            <w:r>
              <w:rPr>
                <w:rFonts w:ascii="仿宋_GB2312" w:eastAsia="仿宋_GB2312" w:hAnsi="仿宋_GB2312" w:cs="仿宋_GB2312" w:hint="eastAsia"/>
                <w:snapToGrid w:val="0"/>
                <w:kern w:val="28"/>
                <w:sz w:val="24"/>
              </w:rPr>
              <w:t>≥</w:t>
            </w:r>
            <w:r>
              <w:rPr>
                <w:rFonts w:ascii="仿宋_GB2312" w:eastAsia="仿宋_GB2312" w:hAnsi="仿宋_GB2312" w:cs="仿宋_GB2312" w:hint="eastAsia"/>
                <w:snapToGrid w:val="0"/>
                <w:kern w:val="28"/>
                <w:sz w:val="24"/>
              </w:rPr>
              <w:t>3500</w:t>
            </w:r>
            <w:r>
              <w:rPr>
                <w:rFonts w:ascii="仿宋_GB2312" w:eastAsia="仿宋_GB2312" w:hAnsi="仿宋_GB2312" w:cs="仿宋_GB2312" w:hint="eastAsia"/>
                <w:snapToGrid w:val="0"/>
                <w:kern w:val="28"/>
                <w:sz w:val="24"/>
              </w:rPr>
              <w:t>流明（</w:t>
            </w:r>
            <w:r>
              <w:rPr>
                <w:rFonts w:ascii="仿宋_GB2312" w:eastAsia="仿宋_GB2312" w:hAnsi="仿宋_GB2312" w:cs="仿宋_GB2312" w:hint="eastAsia"/>
                <w:snapToGrid w:val="0"/>
                <w:kern w:val="28"/>
                <w:sz w:val="24"/>
              </w:rPr>
              <w:t>ISO</w:t>
            </w:r>
            <w:r>
              <w:rPr>
                <w:rFonts w:ascii="仿宋_GB2312" w:eastAsia="仿宋_GB2312" w:hAnsi="仿宋_GB2312" w:cs="仿宋_GB2312" w:hint="eastAsia"/>
                <w:snapToGrid w:val="0"/>
                <w:kern w:val="28"/>
                <w:sz w:val="24"/>
              </w:rPr>
              <w:t>标准）</w:t>
            </w:r>
          </w:p>
        </w:tc>
        <w:tc>
          <w:tcPr>
            <w:tcW w:w="1451" w:type="dxa"/>
            <w:vAlign w:val="center"/>
          </w:tcPr>
          <w:p w:rsidR="007A50E5" w:rsidRDefault="00403D93">
            <w:pPr>
              <w:widowControl/>
              <w:adjustRightInd w:val="0"/>
              <w:snapToGrid w:val="0"/>
              <w:spacing w:line="360" w:lineRule="exact"/>
              <w:jc w:val="center"/>
              <w:rPr>
                <w:rFonts w:ascii="仿宋_GB2312" w:eastAsia="仿宋_GB2312" w:hAnsi="仿宋_GB2312" w:cs="仿宋_GB2312"/>
                <w:b/>
                <w:bCs/>
                <w:snapToGrid w:val="0"/>
                <w:kern w:val="28"/>
                <w:sz w:val="24"/>
              </w:rPr>
            </w:pPr>
            <w:r>
              <w:rPr>
                <w:rFonts w:ascii="仿宋_GB2312" w:eastAsia="仿宋_GB2312" w:hAnsi="仿宋_GB2312" w:cs="仿宋_GB2312" w:hint="eastAsia"/>
                <w:b/>
                <w:bCs/>
                <w:snapToGrid w:val="0"/>
                <w:kern w:val="28"/>
                <w:sz w:val="24"/>
              </w:rPr>
              <w:t>投射比</w:t>
            </w:r>
          </w:p>
        </w:tc>
        <w:tc>
          <w:tcPr>
            <w:tcW w:w="2576" w:type="dxa"/>
            <w:vAlign w:val="center"/>
          </w:tcPr>
          <w:p w:rsidR="007A50E5" w:rsidRDefault="00403D93">
            <w:pPr>
              <w:widowControl/>
              <w:adjustRightInd w:val="0"/>
              <w:snapToGrid w:val="0"/>
              <w:spacing w:line="360" w:lineRule="exact"/>
              <w:jc w:val="center"/>
              <w:rPr>
                <w:rFonts w:ascii="仿宋_GB2312" w:eastAsia="仿宋_GB2312" w:hAnsi="仿宋_GB2312" w:cs="仿宋_GB2312"/>
                <w:snapToGrid w:val="0"/>
                <w:kern w:val="28"/>
                <w:sz w:val="24"/>
              </w:rPr>
            </w:pPr>
            <w:r>
              <w:rPr>
                <w:rFonts w:ascii="仿宋_GB2312" w:eastAsia="仿宋_GB2312" w:hAnsi="仿宋_GB2312" w:cs="仿宋_GB2312" w:hint="eastAsia"/>
                <w:snapToGrid w:val="0"/>
                <w:kern w:val="28"/>
                <w:sz w:val="24"/>
              </w:rPr>
              <w:t>≥</w:t>
            </w:r>
            <w:r>
              <w:rPr>
                <w:rFonts w:ascii="仿宋_GB2312" w:eastAsia="仿宋_GB2312" w:hAnsi="仿宋_GB2312" w:cs="仿宋_GB2312" w:hint="eastAsia"/>
                <w:snapToGrid w:val="0"/>
                <w:kern w:val="28"/>
                <w:sz w:val="24"/>
              </w:rPr>
              <w:t>1.2</w:t>
            </w:r>
          </w:p>
        </w:tc>
      </w:tr>
      <w:tr w:rsidR="007A50E5">
        <w:trPr>
          <w:trHeight w:val="1080"/>
          <w:jc w:val="center"/>
        </w:trPr>
        <w:tc>
          <w:tcPr>
            <w:tcW w:w="1277" w:type="dxa"/>
            <w:vAlign w:val="center"/>
          </w:tcPr>
          <w:p w:rsidR="007A50E5" w:rsidRDefault="00403D93">
            <w:pPr>
              <w:widowControl/>
              <w:adjustRightInd w:val="0"/>
              <w:snapToGrid w:val="0"/>
              <w:spacing w:line="360" w:lineRule="exact"/>
              <w:jc w:val="center"/>
              <w:rPr>
                <w:rFonts w:ascii="仿宋_GB2312" w:eastAsia="仿宋_GB2312" w:hAnsi="仿宋_GB2312" w:cs="仿宋_GB2312"/>
                <w:b/>
                <w:bCs/>
                <w:snapToGrid w:val="0"/>
                <w:kern w:val="28"/>
                <w:sz w:val="24"/>
              </w:rPr>
            </w:pPr>
            <w:r>
              <w:rPr>
                <w:rFonts w:ascii="仿宋_GB2312" w:eastAsia="仿宋_GB2312" w:hAnsi="仿宋_GB2312" w:cs="仿宋_GB2312" w:hint="eastAsia"/>
                <w:b/>
                <w:bCs/>
                <w:snapToGrid w:val="0"/>
                <w:kern w:val="28"/>
                <w:sz w:val="24"/>
              </w:rPr>
              <w:t>上限单价</w:t>
            </w:r>
          </w:p>
        </w:tc>
        <w:tc>
          <w:tcPr>
            <w:tcW w:w="2661" w:type="dxa"/>
            <w:vAlign w:val="center"/>
          </w:tcPr>
          <w:p w:rsidR="007A50E5" w:rsidRDefault="00403D93">
            <w:pPr>
              <w:widowControl/>
              <w:adjustRightInd w:val="0"/>
              <w:snapToGrid w:val="0"/>
              <w:spacing w:line="360" w:lineRule="exact"/>
              <w:jc w:val="center"/>
              <w:rPr>
                <w:rFonts w:ascii="仿宋_GB2312" w:eastAsia="仿宋_GB2312" w:hAnsi="仿宋_GB2312" w:cs="仿宋_GB2312"/>
                <w:snapToGrid w:val="0"/>
                <w:kern w:val="28"/>
                <w:sz w:val="24"/>
              </w:rPr>
            </w:pPr>
            <w:r>
              <w:rPr>
                <w:rFonts w:ascii="仿宋_GB2312" w:eastAsia="仿宋_GB2312" w:hAnsi="仿宋_GB2312" w:cs="仿宋_GB2312" w:hint="eastAsia"/>
                <w:snapToGrid w:val="0"/>
                <w:kern w:val="28"/>
                <w:sz w:val="24"/>
              </w:rPr>
              <w:t>10000</w:t>
            </w:r>
            <w:r>
              <w:rPr>
                <w:rFonts w:ascii="仿宋_GB2312" w:eastAsia="仿宋_GB2312" w:hAnsi="仿宋_GB2312" w:cs="仿宋_GB2312" w:hint="eastAsia"/>
                <w:snapToGrid w:val="0"/>
                <w:kern w:val="28"/>
                <w:sz w:val="24"/>
              </w:rPr>
              <w:t>元</w:t>
            </w:r>
            <w:r>
              <w:rPr>
                <w:rFonts w:ascii="仿宋_GB2312" w:eastAsia="仿宋_GB2312" w:hAnsi="仿宋_GB2312" w:cs="仿宋_GB2312" w:hint="eastAsia"/>
                <w:snapToGrid w:val="0"/>
                <w:kern w:val="28"/>
                <w:sz w:val="24"/>
              </w:rPr>
              <w:t>/</w:t>
            </w:r>
            <w:r>
              <w:rPr>
                <w:rFonts w:ascii="仿宋_GB2312" w:eastAsia="仿宋_GB2312" w:hAnsi="仿宋_GB2312" w:cs="仿宋_GB2312" w:hint="eastAsia"/>
                <w:snapToGrid w:val="0"/>
                <w:kern w:val="28"/>
                <w:sz w:val="24"/>
              </w:rPr>
              <w:t>台</w:t>
            </w:r>
          </w:p>
        </w:tc>
        <w:tc>
          <w:tcPr>
            <w:tcW w:w="1451" w:type="dxa"/>
            <w:vAlign w:val="center"/>
          </w:tcPr>
          <w:p w:rsidR="007A50E5" w:rsidRDefault="00403D93">
            <w:pPr>
              <w:widowControl/>
              <w:adjustRightInd w:val="0"/>
              <w:snapToGrid w:val="0"/>
              <w:spacing w:line="360" w:lineRule="exact"/>
              <w:jc w:val="center"/>
              <w:rPr>
                <w:rFonts w:ascii="仿宋_GB2312" w:eastAsia="仿宋_GB2312" w:hAnsi="仿宋_GB2312" w:cs="仿宋_GB2312"/>
                <w:b/>
                <w:bCs/>
                <w:snapToGrid w:val="0"/>
                <w:kern w:val="28"/>
                <w:sz w:val="24"/>
              </w:rPr>
            </w:pPr>
            <w:r>
              <w:rPr>
                <w:rFonts w:ascii="仿宋_GB2312" w:eastAsia="仿宋_GB2312" w:hAnsi="仿宋_GB2312" w:cs="仿宋_GB2312" w:hint="eastAsia"/>
                <w:b/>
                <w:bCs/>
                <w:snapToGrid w:val="0"/>
                <w:kern w:val="28"/>
                <w:sz w:val="24"/>
              </w:rPr>
              <w:t>质保期</w:t>
            </w:r>
          </w:p>
        </w:tc>
        <w:tc>
          <w:tcPr>
            <w:tcW w:w="2576" w:type="dxa"/>
            <w:vAlign w:val="center"/>
          </w:tcPr>
          <w:p w:rsidR="007A50E5" w:rsidRDefault="00403D93">
            <w:pPr>
              <w:widowControl/>
              <w:adjustRightInd w:val="0"/>
              <w:snapToGrid w:val="0"/>
              <w:spacing w:line="360" w:lineRule="exact"/>
              <w:jc w:val="center"/>
              <w:rPr>
                <w:rFonts w:ascii="仿宋_GB2312" w:eastAsia="仿宋_GB2312" w:hAnsi="仿宋_GB2312" w:cs="仿宋_GB2312"/>
                <w:snapToGrid w:val="0"/>
                <w:kern w:val="28"/>
                <w:sz w:val="24"/>
              </w:rPr>
            </w:pPr>
            <w:r>
              <w:rPr>
                <w:rFonts w:ascii="仿宋_GB2312" w:eastAsia="仿宋_GB2312" w:hAnsi="仿宋_GB2312" w:cs="仿宋_GB2312" w:hint="eastAsia"/>
                <w:snapToGrid w:val="0"/>
                <w:kern w:val="28"/>
                <w:sz w:val="24"/>
              </w:rPr>
              <w:t>提供三年原厂免费质保及免费上门服务</w:t>
            </w:r>
          </w:p>
        </w:tc>
      </w:tr>
    </w:tbl>
    <w:p w:rsidR="007A50E5" w:rsidRDefault="00403D93">
      <w:pPr>
        <w:spacing w:line="3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注：本项目每个标段最终确定三家投标单位作为中标候选人，供应商可兼投兼中，供应商应充分考虑自身配送服务能力以保证项目正常运作。</w:t>
      </w:r>
    </w:p>
    <w:p w:rsidR="007A50E5" w:rsidRDefault="00403D93">
      <w:pPr>
        <w:pStyle w:val="2a"/>
        <w:spacing w:before="0" w:line="360" w:lineRule="exact"/>
        <w:ind w:firstLine="482"/>
        <w:outlineLvl w:val="2"/>
        <w:rPr>
          <w:rFonts w:ascii="仿宋_GB2312" w:eastAsia="仿宋_GB2312" w:hAnsi="仿宋_GB2312" w:cs="仿宋_GB2312"/>
          <w:b/>
          <w:szCs w:val="24"/>
        </w:rPr>
      </w:pPr>
      <w:r>
        <w:rPr>
          <w:rFonts w:ascii="仿宋_GB2312" w:eastAsia="仿宋_GB2312" w:hAnsi="仿宋_GB2312" w:cs="仿宋_GB2312" w:hint="eastAsia"/>
          <w:b/>
          <w:szCs w:val="24"/>
        </w:rPr>
        <w:t>4.</w:t>
      </w:r>
      <w:r>
        <w:rPr>
          <w:rFonts w:ascii="仿宋_GB2312" w:eastAsia="仿宋_GB2312" w:hAnsi="仿宋_GB2312" w:cs="仿宋_GB2312" w:hint="eastAsia"/>
          <w:b/>
          <w:szCs w:val="24"/>
        </w:rPr>
        <w:t>供货</w:t>
      </w:r>
      <w:r>
        <w:rPr>
          <w:rFonts w:ascii="仿宋_GB2312" w:eastAsia="仿宋_GB2312" w:hAnsi="仿宋_GB2312" w:cs="仿宋_GB2312" w:hint="eastAsia"/>
          <w:b/>
          <w:szCs w:val="24"/>
        </w:rPr>
        <w:t>范围</w:t>
      </w:r>
      <w:r>
        <w:rPr>
          <w:rFonts w:ascii="仿宋_GB2312" w:eastAsia="仿宋_GB2312" w:hAnsi="仿宋_GB2312" w:cs="仿宋_GB2312" w:hint="eastAsia"/>
          <w:b/>
          <w:szCs w:val="24"/>
        </w:rPr>
        <w:t>：</w:t>
      </w:r>
    </w:p>
    <w:p w:rsidR="007A50E5" w:rsidRDefault="00403D93">
      <w:pPr>
        <w:pStyle w:val="2a"/>
        <w:spacing w:before="0" w:line="360" w:lineRule="exact"/>
        <w:ind w:firstLine="482"/>
        <w:outlineLvl w:val="2"/>
        <w:rPr>
          <w:rFonts w:ascii="仿宋_GB2312" w:eastAsia="仿宋_GB2312" w:hAnsi="仿宋_GB2312" w:cs="仿宋_GB2312"/>
          <w:b/>
          <w:szCs w:val="24"/>
        </w:rPr>
      </w:pPr>
      <w:r>
        <w:rPr>
          <w:rFonts w:ascii="仿宋_GB2312" w:eastAsia="仿宋_GB2312" w:hAnsi="仿宋_GB2312" w:cs="仿宋_GB2312" w:hint="eastAsia"/>
          <w:b/>
          <w:szCs w:val="24"/>
          <w:bdr w:val="single" w:sz="4" w:space="0" w:color="auto"/>
        </w:rPr>
        <w:t>01</w:t>
      </w:r>
      <w:r>
        <w:rPr>
          <w:rFonts w:ascii="仿宋_GB2312" w:eastAsia="仿宋_GB2312" w:hAnsi="仿宋_GB2312" w:cs="仿宋_GB2312" w:hint="eastAsia"/>
          <w:b/>
          <w:szCs w:val="24"/>
          <w:bdr w:val="single" w:sz="4" w:space="0" w:color="auto"/>
        </w:rPr>
        <w:t>标</w:t>
      </w:r>
      <w:r>
        <w:rPr>
          <w:rFonts w:ascii="仿宋_GB2312" w:eastAsia="仿宋_GB2312" w:hAnsi="仿宋_GB2312" w:cs="仿宋_GB2312" w:hint="eastAsia"/>
          <w:b/>
          <w:szCs w:val="24"/>
        </w:rPr>
        <w:t>：</w:t>
      </w:r>
      <w:r>
        <w:rPr>
          <w:rFonts w:ascii="仿宋_GB2312" w:eastAsia="仿宋_GB2312" w:hAnsi="仿宋_GB2312" w:cs="仿宋_GB2312" w:hint="eastAsia"/>
          <w:b/>
          <w:szCs w:val="24"/>
        </w:rPr>
        <w:t>绍兴市本级、越城区、柯桥区</w:t>
      </w:r>
      <w:r>
        <w:rPr>
          <w:rFonts w:ascii="仿宋_GB2312" w:eastAsia="仿宋_GB2312" w:hAnsi="仿宋_GB2312" w:cs="仿宋_GB2312" w:hint="eastAsia"/>
          <w:b/>
          <w:szCs w:val="24"/>
        </w:rPr>
        <w:t>等国家机关、事业单位和团体组织</w:t>
      </w:r>
      <w:r>
        <w:rPr>
          <w:rFonts w:ascii="仿宋_GB2312" w:eastAsia="仿宋_GB2312" w:hAnsi="仿宋_GB2312" w:cs="仿宋_GB2312" w:hint="eastAsia"/>
          <w:b/>
          <w:szCs w:val="24"/>
        </w:rPr>
        <w:t>。</w:t>
      </w:r>
    </w:p>
    <w:p w:rsidR="007A50E5" w:rsidRDefault="00403D93">
      <w:pPr>
        <w:pStyle w:val="2a"/>
        <w:spacing w:before="0" w:line="360" w:lineRule="exact"/>
        <w:ind w:firstLine="482"/>
        <w:outlineLvl w:val="2"/>
        <w:rPr>
          <w:rFonts w:ascii="仿宋_GB2312" w:eastAsia="仿宋_GB2312" w:hAnsi="仿宋_GB2312" w:cs="仿宋_GB2312"/>
          <w:b/>
          <w:szCs w:val="24"/>
        </w:rPr>
      </w:pPr>
      <w:r>
        <w:rPr>
          <w:rFonts w:ascii="仿宋_GB2312" w:eastAsia="仿宋_GB2312" w:hAnsi="仿宋_GB2312" w:cs="仿宋_GB2312" w:hint="eastAsia"/>
          <w:b/>
          <w:szCs w:val="24"/>
          <w:bdr w:val="single" w:sz="4" w:space="0" w:color="auto"/>
        </w:rPr>
        <w:t>0</w:t>
      </w:r>
      <w:r>
        <w:rPr>
          <w:rFonts w:ascii="仿宋_GB2312" w:eastAsia="仿宋_GB2312" w:hAnsi="仿宋_GB2312" w:cs="仿宋_GB2312" w:hint="eastAsia"/>
          <w:b/>
          <w:szCs w:val="24"/>
          <w:bdr w:val="single" w:sz="4" w:space="0" w:color="auto"/>
        </w:rPr>
        <w:t>2</w:t>
      </w:r>
      <w:r>
        <w:rPr>
          <w:rFonts w:ascii="仿宋_GB2312" w:eastAsia="仿宋_GB2312" w:hAnsi="仿宋_GB2312" w:cs="仿宋_GB2312" w:hint="eastAsia"/>
          <w:b/>
          <w:szCs w:val="24"/>
          <w:bdr w:val="single" w:sz="4" w:space="0" w:color="auto"/>
        </w:rPr>
        <w:t>标</w:t>
      </w:r>
      <w:r>
        <w:rPr>
          <w:rFonts w:ascii="仿宋_GB2312" w:eastAsia="仿宋_GB2312" w:hAnsi="仿宋_GB2312" w:cs="仿宋_GB2312" w:hint="eastAsia"/>
          <w:b/>
          <w:szCs w:val="24"/>
        </w:rPr>
        <w:t>：</w:t>
      </w:r>
      <w:r>
        <w:rPr>
          <w:rFonts w:ascii="仿宋_GB2312" w:eastAsia="仿宋_GB2312" w:hAnsi="仿宋_GB2312" w:cs="仿宋_GB2312" w:hint="eastAsia"/>
          <w:b/>
          <w:szCs w:val="24"/>
        </w:rPr>
        <w:t>诸暨市</w:t>
      </w:r>
      <w:r>
        <w:rPr>
          <w:rFonts w:ascii="仿宋_GB2312" w:eastAsia="仿宋_GB2312" w:hAnsi="仿宋_GB2312" w:cs="仿宋_GB2312" w:hint="eastAsia"/>
          <w:b/>
          <w:szCs w:val="24"/>
        </w:rPr>
        <w:t>国家机关、事业单位和团体组织</w:t>
      </w:r>
      <w:r>
        <w:rPr>
          <w:rFonts w:ascii="仿宋_GB2312" w:eastAsia="仿宋_GB2312" w:hAnsi="仿宋_GB2312" w:cs="仿宋_GB2312" w:hint="eastAsia"/>
          <w:b/>
          <w:szCs w:val="24"/>
        </w:rPr>
        <w:t>。</w:t>
      </w:r>
    </w:p>
    <w:p w:rsidR="007A50E5" w:rsidRDefault="00403D93">
      <w:pPr>
        <w:pStyle w:val="2a"/>
        <w:spacing w:before="0" w:line="360" w:lineRule="exact"/>
        <w:ind w:firstLine="482"/>
        <w:outlineLvl w:val="2"/>
        <w:rPr>
          <w:rFonts w:ascii="仿宋_GB2312" w:eastAsia="仿宋_GB2312" w:hAnsi="仿宋_GB2312" w:cs="仿宋_GB2312"/>
          <w:b/>
          <w:szCs w:val="24"/>
        </w:rPr>
      </w:pPr>
      <w:r>
        <w:rPr>
          <w:rFonts w:ascii="仿宋_GB2312" w:eastAsia="仿宋_GB2312" w:hAnsi="仿宋_GB2312" w:cs="仿宋_GB2312" w:hint="eastAsia"/>
          <w:b/>
          <w:szCs w:val="24"/>
          <w:bdr w:val="single" w:sz="4" w:space="0" w:color="auto"/>
        </w:rPr>
        <w:t>0</w:t>
      </w:r>
      <w:r>
        <w:rPr>
          <w:rFonts w:ascii="仿宋_GB2312" w:eastAsia="仿宋_GB2312" w:hAnsi="仿宋_GB2312" w:cs="仿宋_GB2312" w:hint="eastAsia"/>
          <w:b/>
          <w:szCs w:val="24"/>
          <w:bdr w:val="single" w:sz="4" w:space="0" w:color="auto"/>
        </w:rPr>
        <w:t>3</w:t>
      </w:r>
      <w:r>
        <w:rPr>
          <w:rFonts w:ascii="仿宋_GB2312" w:eastAsia="仿宋_GB2312" w:hAnsi="仿宋_GB2312" w:cs="仿宋_GB2312" w:hint="eastAsia"/>
          <w:b/>
          <w:szCs w:val="24"/>
          <w:bdr w:val="single" w:sz="4" w:space="0" w:color="auto"/>
        </w:rPr>
        <w:t>标</w:t>
      </w:r>
      <w:r>
        <w:rPr>
          <w:rFonts w:ascii="仿宋_GB2312" w:eastAsia="仿宋_GB2312" w:hAnsi="仿宋_GB2312" w:cs="仿宋_GB2312" w:hint="eastAsia"/>
          <w:b/>
          <w:szCs w:val="24"/>
        </w:rPr>
        <w:t>：</w:t>
      </w:r>
      <w:r>
        <w:rPr>
          <w:rFonts w:ascii="仿宋_GB2312" w:eastAsia="仿宋_GB2312" w:hAnsi="仿宋_GB2312" w:cs="仿宋_GB2312" w:hint="eastAsia"/>
          <w:b/>
          <w:szCs w:val="24"/>
        </w:rPr>
        <w:t>嵊州市、新昌县</w:t>
      </w:r>
      <w:r>
        <w:rPr>
          <w:rFonts w:ascii="仿宋_GB2312" w:eastAsia="仿宋_GB2312" w:hAnsi="仿宋_GB2312" w:cs="仿宋_GB2312" w:hint="eastAsia"/>
          <w:b/>
          <w:szCs w:val="24"/>
        </w:rPr>
        <w:t>国家机关、事业单位和团体组织</w:t>
      </w:r>
      <w:r>
        <w:rPr>
          <w:rFonts w:ascii="仿宋_GB2312" w:eastAsia="仿宋_GB2312" w:hAnsi="仿宋_GB2312" w:cs="仿宋_GB2312" w:hint="eastAsia"/>
          <w:b/>
          <w:szCs w:val="24"/>
        </w:rPr>
        <w:t>。</w:t>
      </w:r>
    </w:p>
    <w:p w:rsidR="007A50E5" w:rsidRDefault="00403D93">
      <w:pPr>
        <w:pStyle w:val="2a"/>
        <w:spacing w:before="0" w:line="360" w:lineRule="exact"/>
        <w:ind w:firstLine="482"/>
        <w:outlineLvl w:val="2"/>
        <w:rPr>
          <w:rFonts w:ascii="仿宋_GB2312" w:eastAsia="仿宋_GB2312" w:hAnsi="仿宋_GB2312" w:cs="仿宋_GB2312"/>
          <w:bCs/>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供货</w:t>
      </w:r>
      <w:r>
        <w:rPr>
          <w:rFonts w:ascii="仿宋_GB2312" w:eastAsia="仿宋_GB2312" w:hAnsi="仿宋_GB2312" w:cs="仿宋_GB2312" w:hint="eastAsia"/>
          <w:b/>
          <w:szCs w:val="24"/>
        </w:rPr>
        <w:t>期限：</w:t>
      </w:r>
      <w:r>
        <w:rPr>
          <w:rFonts w:ascii="仿宋_GB2312" w:eastAsia="仿宋_GB2312" w:hAnsi="仿宋_GB2312" w:cs="仿宋_GB2312" w:hint="eastAsia"/>
          <w:bCs/>
          <w:szCs w:val="24"/>
        </w:rPr>
        <w:t>自商品上架之日起至</w:t>
      </w:r>
      <w:r>
        <w:rPr>
          <w:rFonts w:ascii="仿宋_GB2312" w:eastAsia="仿宋_GB2312" w:hAnsi="仿宋_GB2312" w:cs="仿宋_GB2312" w:hint="eastAsia"/>
          <w:bCs/>
          <w:szCs w:val="24"/>
        </w:rPr>
        <w:t>2025</w:t>
      </w:r>
      <w:r>
        <w:rPr>
          <w:rFonts w:ascii="仿宋_GB2312" w:eastAsia="仿宋_GB2312" w:hAnsi="仿宋_GB2312" w:cs="仿宋_GB2312" w:hint="eastAsia"/>
          <w:bCs/>
          <w:szCs w:val="24"/>
        </w:rPr>
        <w:t>年</w:t>
      </w:r>
      <w:r>
        <w:rPr>
          <w:rFonts w:ascii="仿宋_GB2312" w:eastAsia="仿宋_GB2312" w:hAnsi="仿宋_GB2312" w:cs="仿宋_GB2312" w:hint="eastAsia"/>
          <w:bCs/>
          <w:szCs w:val="24"/>
        </w:rPr>
        <w:t>12</w:t>
      </w:r>
      <w:r>
        <w:rPr>
          <w:rFonts w:ascii="仿宋_GB2312" w:eastAsia="仿宋_GB2312" w:hAnsi="仿宋_GB2312" w:cs="仿宋_GB2312" w:hint="eastAsia"/>
          <w:bCs/>
          <w:szCs w:val="24"/>
        </w:rPr>
        <w:t>月</w:t>
      </w:r>
      <w:r>
        <w:rPr>
          <w:rFonts w:ascii="仿宋_GB2312" w:eastAsia="仿宋_GB2312" w:hAnsi="仿宋_GB2312" w:cs="仿宋_GB2312" w:hint="eastAsia"/>
          <w:bCs/>
          <w:szCs w:val="24"/>
        </w:rPr>
        <w:t>31</w:t>
      </w:r>
      <w:r>
        <w:rPr>
          <w:rFonts w:ascii="仿宋_GB2312" w:eastAsia="仿宋_GB2312" w:hAnsi="仿宋_GB2312" w:cs="仿宋_GB2312" w:hint="eastAsia"/>
          <w:bCs/>
          <w:szCs w:val="24"/>
        </w:rPr>
        <w:t>日止。</w:t>
      </w:r>
    </w:p>
    <w:p w:rsidR="007A50E5" w:rsidRDefault="00403D93">
      <w:pPr>
        <w:pStyle w:val="2a"/>
        <w:spacing w:before="0" w:line="360" w:lineRule="exact"/>
        <w:ind w:firstLine="482"/>
        <w:outlineLvl w:val="2"/>
        <w:rPr>
          <w:rFonts w:ascii="仿宋_GB2312" w:eastAsia="仿宋_GB2312" w:hAnsi="仿宋_GB2312" w:cs="仿宋_GB2312"/>
          <w:b/>
          <w:szCs w:val="24"/>
        </w:rPr>
      </w:pPr>
      <w:r>
        <w:rPr>
          <w:rFonts w:ascii="仿宋_GB2312" w:eastAsia="仿宋_GB2312" w:hAnsi="仿宋_GB2312" w:cs="仿宋_GB2312" w:hint="eastAsia"/>
          <w:b/>
          <w:szCs w:val="24"/>
        </w:rPr>
        <w:t>6.</w:t>
      </w:r>
      <w:r>
        <w:rPr>
          <w:rFonts w:ascii="仿宋_GB2312" w:eastAsia="仿宋_GB2312" w:hAnsi="仿宋_GB2312" w:cs="仿宋_GB2312" w:hint="eastAsia"/>
          <w:b/>
          <w:szCs w:val="24"/>
        </w:rPr>
        <w:t>项目实施范围：在供货期内，需求单位通过政采云“政务优选专区”使用财政性资金，购买单项采购金额未达到采购限额标准的产品。</w:t>
      </w:r>
    </w:p>
    <w:p w:rsidR="007A50E5" w:rsidRDefault="00403D93">
      <w:pPr>
        <w:pStyle w:val="2a"/>
        <w:spacing w:before="0" w:line="360" w:lineRule="exact"/>
        <w:ind w:firstLine="482"/>
        <w:outlineLvl w:val="2"/>
        <w:rPr>
          <w:rFonts w:ascii="仿宋_GB2312" w:eastAsia="仿宋_GB2312" w:hAnsi="仿宋_GB2312" w:cs="仿宋_GB2312"/>
          <w:b/>
          <w:szCs w:val="24"/>
        </w:rPr>
      </w:pPr>
      <w:r>
        <w:rPr>
          <w:rFonts w:ascii="仿宋_GB2312" w:eastAsia="仿宋_GB2312" w:hAnsi="仿宋_GB2312" w:cs="仿宋_GB2312" w:hint="eastAsia"/>
          <w:b/>
          <w:szCs w:val="24"/>
        </w:rPr>
        <w:t>7.</w:t>
      </w:r>
      <w:r>
        <w:rPr>
          <w:rFonts w:ascii="仿宋_GB2312" w:eastAsia="仿宋_GB2312" w:hAnsi="仿宋_GB2312" w:cs="仿宋_GB2312" w:hint="eastAsia"/>
          <w:b/>
          <w:szCs w:val="24"/>
        </w:rPr>
        <w:t>供应商响应有效期从提交响应文件的截止之日起不少于本项目采购有效期，在期满之前均具有约束力。</w:t>
      </w:r>
    </w:p>
    <w:p w:rsidR="007A50E5" w:rsidRDefault="00403D93">
      <w:pPr>
        <w:snapToGrid w:val="0"/>
        <w:spacing w:line="3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二、产品技术规范</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符合《</w:t>
      </w:r>
      <w:r>
        <w:rPr>
          <w:rFonts w:ascii="仿宋_GB2312" w:eastAsia="仿宋_GB2312" w:hAnsi="仿宋_GB2312" w:cs="仿宋_GB2312" w:hint="eastAsia"/>
          <w:sz w:val="24"/>
        </w:rPr>
        <w:t>信息技术</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投影机规范</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GB/T </w:t>
      </w:r>
      <w:r>
        <w:rPr>
          <w:rFonts w:ascii="仿宋_GB2312" w:eastAsia="仿宋_GB2312" w:hAnsi="仿宋_GB2312" w:cs="仿宋_GB2312" w:hint="eastAsia"/>
          <w:sz w:val="24"/>
        </w:rPr>
        <w:t>28037</w:t>
      </w:r>
      <w:r>
        <w:rPr>
          <w:rFonts w:ascii="仿宋_GB2312" w:eastAsia="仿宋_GB2312" w:hAnsi="仿宋_GB2312" w:cs="仿宋_GB2312" w:hint="eastAsia"/>
          <w:sz w:val="24"/>
        </w:rPr>
        <w:t>-201</w:t>
      </w:r>
      <w:r>
        <w:rPr>
          <w:rFonts w:ascii="仿宋_GB2312" w:eastAsia="仿宋_GB2312" w:hAnsi="仿宋_GB2312" w:cs="仿宋_GB2312" w:hint="eastAsia"/>
          <w:sz w:val="24"/>
        </w:rPr>
        <w:t>1</w:t>
      </w:r>
      <w:r>
        <w:rPr>
          <w:rFonts w:ascii="仿宋_GB2312" w:eastAsia="仿宋_GB2312" w:hAnsi="仿宋_GB2312" w:cs="仿宋_GB2312" w:hint="eastAsia"/>
          <w:sz w:val="24"/>
        </w:rPr>
        <w:t>）要求。</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本招标文件中未包括的标准和规范以及非现行的标准和规范，投标</w:t>
      </w:r>
      <w:r>
        <w:rPr>
          <w:rFonts w:ascii="仿宋_GB2312" w:eastAsia="仿宋_GB2312" w:hAnsi="仿宋_GB2312" w:cs="仿宋_GB2312" w:hint="eastAsia"/>
          <w:sz w:val="24"/>
        </w:rPr>
        <w:t>人</w:t>
      </w:r>
      <w:r>
        <w:rPr>
          <w:rFonts w:ascii="仿宋_GB2312" w:eastAsia="仿宋_GB2312" w:hAnsi="仿宋_GB2312" w:cs="仿宋_GB2312" w:hint="eastAsia"/>
          <w:sz w:val="24"/>
        </w:rPr>
        <w:t>应提供现行的标准和规范的名称及标准号。</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招标文件中所提出的国家标准为最低要求，只有等于或优于这些标准要求时，采购人才予以接受。</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投标</w:t>
      </w:r>
      <w:r>
        <w:rPr>
          <w:rFonts w:ascii="仿宋_GB2312" w:eastAsia="仿宋_GB2312" w:hAnsi="仿宋_GB2312" w:cs="仿宋_GB2312" w:hint="eastAsia"/>
          <w:sz w:val="24"/>
        </w:rPr>
        <w:t>人</w:t>
      </w:r>
      <w:r>
        <w:rPr>
          <w:rFonts w:ascii="仿宋_GB2312" w:eastAsia="仿宋_GB2312" w:hAnsi="仿宋_GB2312" w:cs="仿宋_GB2312" w:hint="eastAsia"/>
          <w:sz w:val="24"/>
        </w:rPr>
        <w:t>的产品其主材及配件等必须符合招标文件技术要求，技术要求中没有注明品牌及产地的、投标</w:t>
      </w:r>
      <w:r>
        <w:rPr>
          <w:rFonts w:ascii="仿宋_GB2312" w:eastAsia="仿宋_GB2312" w:hAnsi="仿宋_GB2312" w:cs="仿宋_GB2312" w:hint="eastAsia"/>
          <w:sz w:val="24"/>
        </w:rPr>
        <w:t>人</w:t>
      </w:r>
      <w:r>
        <w:rPr>
          <w:rFonts w:ascii="仿宋_GB2312" w:eastAsia="仿宋_GB2312" w:hAnsi="仿宋_GB2312" w:cs="仿宋_GB2312" w:hint="eastAsia"/>
          <w:sz w:val="24"/>
        </w:rPr>
        <w:t>必须在投标文件上注明。</w:t>
      </w:r>
    </w:p>
    <w:p w:rsidR="007A50E5" w:rsidRDefault="00403D93">
      <w:pPr>
        <w:snapToGrid w:val="0"/>
        <w:spacing w:line="36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三、货物（材料）要求</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投标人投标提供的货物必须是厂商原装的、全新的，型号、性能及指标符合国家及招标文件提出的有关技术、质量、安全标准。</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所有货物在开箱检验时必须完好，无破损，配置与装箱单相符。数量、质量及性能不低于本需求书中提出的要求。</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货物外观清洁，标记编号以及盘面显示等字体清晰，明确。铭牌、使用指示、警告指示应以中文或英文及易懂的通用符号来表示；应准确无误地表明货物之型号、规格、制造厂</w:t>
      </w:r>
      <w:r>
        <w:rPr>
          <w:rFonts w:ascii="仿宋_GB2312" w:eastAsia="仿宋_GB2312" w:hAnsi="仿宋_GB2312" w:cs="仿宋_GB2312" w:hint="eastAsia"/>
          <w:sz w:val="24"/>
        </w:rPr>
        <w:t>及生产或出厂日期。</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对于影响货物正常工作的必要组成部分，无论在技术规范中指出与否，投标人都应提供并在投标文件中明确列出。</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所有货物提供出厂合格证等质量证明文件。</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所有货物到现场安装使用前，需求单位有权进行抽样检验或试验。</w:t>
      </w:r>
    </w:p>
    <w:p w:rsidR="007A50E5" w:rsidRDefault="00403D93">
      <w:pPr>
        <w:snapToGrid w:val="0"/>
        <w:spacing w:line="36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四、订货、供货、安装、调试要求</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交货地点：</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指定地点</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安装、调试：</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①</w:t>
      </w:r>
      <w:r>
        <w:rPr>
          <w:rFonts w:ascii="仿宋_GB2312" w:eastAsia="仿宋_GB2312" w:hAnsi="仿宋_GB2312" w:cs="仿宋_GB2312" w:hint="eastAsia"/>
          <w:sz w:val="24"/>
        </w:rPr>
        <w:t>投标人</w:t>
      </w:r>
      <w:r>
        <w:rPr>
          <w:rFonts w:ascii="仿宋_GB2312" w:eastAsia="仿宋_GB2312" w:hAnsi="仿宋_GB2312" w:cs="仿宋_GB2312" w:hint="eastAsia"/>
          <w:sz w:val="24"/>
        </w:rPr>
        <w:t>工作</w:t>
      </w:r>
      <w:r>
        <w:rPr>
          <w:rFonts w:ascii="仿宋_GB2312" w:eastAsia="仿宋_GB2312" w:hAnsi="仿宋_GB2312" w:cs="仿宋_GB2312" w:hint="eastAsia"/>
          <w:sz w:val="24"/>
        </w:rPr>
        <w:t>人员应在合同规定的</w:t>
      </w:r>
      <w:r>
        <w:rPr>
          <w:rFonts w:ascii="仿宋_GB2312" w:eastAsia="仿宋_GB2312" w:hAnsi="仿宋_GB2312" w:cs="仿宋_GB2312" w:hint="eastAsia"/>
          <w:sz w:val="24"/>
        </w:rPr>
        <w:t>时间</w:t>
      </w:r>
      <w:r>
        <w:rPr>
          <w:rFonts w:ascii="仿宋_GB2312" w:eastAsia="仿宋_GB2312" w:hAnsi="仿宋_GB2312" w:cs="仿宋_GB2312" w:hint="eastAsia"/>
          <w:sz w:val="24"/>
        </w:rPr>
        <w:t>内完成该项工作。</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②</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应派经</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认可的有经验和能力、具有相应资质的技术人员，负责</w:t>
      </w:r>
      <w:r>
        <w:rPr>
          <w:rFonts w:ascii="仿宋_GB2312" w:eastAsia="仿宋_GB2312" w:hAnsi="仿宋_GB2312" w:cs="仿宋_GB2312" w:hint="eastAsia"/>
          <w:sz w:val="24"/>
        </w:rPr>
        <w:t>投影仪</w:t>
      </w:r>
      <w:r>
        <w:rPr>
          <w:rFonts w:ascii="仿宋_GB2312" w:eastAsia="仿宋_GB2312" w:hAnsi="仿宋_GB2312" w:cs="仿宋_GB2312" w:hint="eastAsia"/>
          <w:sz w:val="24"/>
        </w:rPr>
        <w:t>设备安装工作，在</w:t>
      </w:r>
      <w:r>
        <w:rPr>
          <w:rFonts w:ascii="仿宋_GB2312" w:eastAsia="仿宋_GB2312" w:hAnsi="仿宋_GB2312" w:cs="仿宋_GB2312" w:hint="eastAsia"/>
          <w:sz w:val="24"/>
        </w:rPr>
        <w:t>投影仪</w:t>
      </w:r>
      <w:r>
        <w:rPr>
          <w:rFonts w:ascii="仿宋_GB2312" w:eastAsia="仿宋_GB2312" w:hAnsi="仿宋_GB2312" w:cs="仿宋_GB2312" w:hint="eastAsia"/>
          <w:sz w:val="24"/>
        </w:rPr>
        <w:t>安装期间应充分了解</w:t>
      </w:r>
      <w:r>
        <w:rPr>
          <w:rFonts w:ascii="仿宋_GB2312" w:eastAsia="仿宋_GB2312" w:hAnsi="仿宋_GB2312" w:cs="仿宋_GB2312" w:hint="eastAsia"/>
          <w:sz w:val="24"/>
        </w:rPr>
        <w:t>投影仪</w:t>
      </w:r>
      <w:r>
        <w:rPr>
          <w:rFonts w:ascii="仿宋_GB2312" w:eastAsia="仿宋_GB2312" w:hAnsi="仿宋_GB2312" w:cs="仿宋_GB2312" w:hint="eastAsia"/>
          <w:sz w:val="24"/>
        </w:rPr>
        <w:t>安装进度要求，解决安装中出现的技术问题。</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③调试所需专用工具设施物料由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自备、自费运到现场，完工后自费搬</w:t>
      </w:r>
      <w:r>
        <w:rPr>
          <w:rFonts w:ascii="仿宋_GB2312" w:eastAsia="仿宋_GB2312" w:hAnsi="仿宋_GB2312" w:cs="仿宋_GB2312" w:hint="eastAsia"/>
          <w:sz w:val="24"/>
        </w:rPr>
        <w:t>离。</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投标人中标后，需服从政采云</w:t>
      </w:r>
      <w:r>
        <w:rPr>
          <w:rFonts w:ascii="仿宋_GB2312" w:eastAsia="仿宋_GB2312" w:hAnsi="仿宋_GB2312" w:cs="仿宋_GB2312" w:hint="eastAsia"/>
          <w:sz w:val="24"/>
        </w:rPr>
        <w:t>“政务优选专区”管理，并</w:t>
      </w:r>
      <w:r>
        <w:rPr>
          <w:rFonts w:ascii="仿宋_GB2312" w:eastAsia="仿宋_GB2312" w:hAnsi="仿宋_GB2312" w:cs="仿宋_GB2312" w:hint="eastAsia"/>
          <w:sz w:val="24"/>
        </w:rPr>
        <w:t>在</w:t>
      </w:r>
      <w:r>
        <w:rPr>
          <w:rFonts w:ascii="仿宋_GB2312" w:eastAsia="仿宋_GB2312" w:hAnsi="仿宋_GB2312" w:cs="仿宋_GB2312" w:hint="eastAsia"/>
          <w:sz w:val="24"/>
          <w:u w:val="single"/>
        </w:rPr>
        <w:t>15</w:t>
      </w:r>
      <w:r>
        <w:rPr>
          <w:rFonts w:ascii="仿宋_GB2312" w:eastAsia="仿宋_GB2312" w:hAnsi="仿宋_GB2312" w:cs="仿宋_GB2312" w:hint="eastAsia"/>
          <w:sz w:val="24"/>
        </w:rPr>
        <w:t>个工作日内在平台完成上架，上架货物品类与投标的货物一致，如经查实发现价格品类不一致等情况，采购人有权自行采购同等质量的货物，由此造成的经济损失和责任均由成交供应商承担，并承担违约责任。</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常规</w:t>
      </w:r>
      <w:r>
        <w:rPr>
          <w:rFonts w:ascii="仿宋_GB2312" w:eastAsia="仿宋_GB2312" w:hAnsi="仿宋_GB2312" w:cs="仿宋_GB2312" w:hint="eastAsia"/>
          <w:sz w:val="24"/>
        </w:rPr>
        <w:t>订单发出后，</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应在</w:t>
      </w:r>
      <w:r>
        <w:rPr>
          <w:rFonts w:ascii="仿宋_GB2312" w:eastAsia="仿宋_GB2312" w:hAnsi="仿宋_GB2312" w:cs="仿宋_GB2312" w:hint="eastAsia"/>
          <w:sz w:val="24"/>
        </w:rPr>
        <w:t>72</w:t>
      </w:r>
      <w:r>
        <w:rPr>
          <w:rFonts w:ascii="仿宋_GB2312" w:eastAsia="仿宋_GB2312" w:hAnsi="仿宋_GB2312" w:cs="仿宋_GB2312" w:hint="eastAsia"/>
          <w:sz w:val="24"/>
        </w:rPr>
        <w:t>小时</w:t>
      </w:r>
      <w:r>
        <w:rPr>
          <w:rFonts w:ascii="仿宋_GB2312" w:eastAsia="仿宋_GB2312" w:hAnsi="仿宋_GB2312" w:cs="仿宋_GB2312" w:hint="eastAsia"/>
          <w:sz w:val="24"/>
        </w:rPr>
        <w:t>内将货物安全、免费送到</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指定地点，并提供相应品牌公司的发货单，等待</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工作人员验收确认后，把货物放到指定位置。</w:t>
      </w:r>
      <w:r>
        <w:rPr>
          <w:rFonts w:ascii="仿宋_GB2312" w:eastAsia="仿宋_GB2312" w:hAnsi="仿宋_GB2312" w:cs="仿宋_GB2312" w:hint="eastAsia"/>
          <w:sz w:val="24"/>
        </w:rPr>
        <w:t>投标人</w:t>
      </w:r>
      <w:r>
        <w:rPr>
          <w:rFonts w:ascii="仿宋_GB2312" w:eastAsia="仿宋_GB2312" w:hAnsi="仿宋_GB2312" w:cs="仿宋_GB2312" w:hint="eastAsia"/>
          <w:sz w:val="24"/>
        </w:rPr>
        <w:t>在收到</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要货通知后，应按时保质保量将货物送达</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指定位置，并出具相关产品的采购单据。</w:t>
      </w:r>
      <w:r>
        <w:rPr>
          <w:rFonts w:ascii="仿宋_GB2312" w:eastAsia="仿宋_GB2312" w:hAnsi="仿宋_GB2312" w:cs="仿宋_GB2312" w:hint="eastAsia"/>
          <w:sz w:val="24"/>
        </w:rPr>
        <w:t>同时，</w:t>
      </w:r>
      <w:r>
        <w:rPr>
          <w:rFonts w:ascii="仿宋_GB2312" w:eastAsia="仿宋_GB2312" w:hAnsi="仿宋_GB2312" w:cs="仿宋_GB2312" w:hint="eastAsia"/>
          <w:sz w:val="24"/>
        </w:rPr>
        <w:t>投标人</w:t>
      </w:r>
      <w:r>
        <w:rPr>
          <w:rFonts w:ascii="仿宋_GB2312" w:eastAsia="仿宋_GB2312" w:hAnsi="仿宋_GB2312" w:cs="仿宋_GB2312" w:hint="eastAsia"/>
          <w:sz w:val="24"/>
        </w:rPr>
        <w:t>需对紧急情况下接到</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通知</w:t>
      </w:r>
      <w:r>
        <w:rPr>
          <w:rFonts w:ascii="仿宋_GB2312" w:eastAsia="仿宋_GB2312" w:hAnsi="仿宋_GB2312" w:cs="仿宋_GB2312" w:hint="eastAsia"/>
          <w:sz w:val="24"/>
        </w:rPr>
        <w:t>响应的情况</w:t>
      </w:r>
      <w:r>
        <w:rPr>
          <w:rFonts w:ascii="仿宋_GB2312" w:eastAsia="仿宋_GB2312" w:hAnsi="仿宋_GB2312" w:cs="仿宋_GB2312" w:hint="eastAsia"/>
          <w:sz w:val="24"/>
        </w:rPr>
        <w:t>，</w:t>
      </w:r>
      <w:r>
        <w:rPr>
          <w:rFonts w:ascii="仿宋_GB2312" w:eastAsia="仿宋_GB2312" w:hAnsi="仿宋_GB2312" w:cs="仿宋_GB2312" w:hint="eastAsia"/>
          <w:sz w:val="24"/>
        </w:rPr>
        <w:t>做更为详尽的承诺，投标人</w:t>
      </w:r>
      <w:r>
        <w:rPr>
          <w:rFonts w:ascii="仿宋_GB2312" w:eastAsia="仿宋_GB2312" w:hAnsi="仿宋_GB2312" w:cs="仿宋_GB2312" w:hint="eastAsia"/>
          <w:sz w:val="24"/>
        </w:rPr>
        <w:t>不得无故改变交货时间、数量等，应确保</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的正常需求量。</w:t>
      </w:r>
    </w:p>
    <w:p w:rsidR="007A50E5" w:rsidRDefault="00403D93">
      <w:pPr>
        <w:snapToGrid w:val="0"/>
        <w:spacing w:line="36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五、上架要求</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投标人平台上架商品须至少包含产品图片、产品价格、产品介绍等产品基础信息以及该产品在</w:t>
      </w:r>
      <w:r>
        <w:rPr>
          <w:rFonts w:ascii="仿宋_GB2312" w:eastAsia="仿宋_GB2312" w:hAnsi="仿宋_GB2312" w:cs="仿宋_GB2312" w:hint="eastAsia"/>
          <w:sz w:val="24"/>
        </w:rPr>
        <w:t>供应商投标时承诺参照的店铺中</w:t>
      </w:r>
      <w:r>
        <w:rPr>
          <w:rFonts w:ascii="仿宋_GB2312" w:eastAsia="仿宋_GB2312" w:hAnsi="仿宋_GB2312" w:cs="仿宋_GB2312" w:hint="eastAsia"/>
          <w:sz w:val="24"/>
        </w:rPr>
        <w:t>对应上架链接。</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通过采购人集中采购管理系统管理，需能够实现产品、价格、订单、物流、库存等信息的交互。</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最终上架产品范围由采购人决定，采购人有权在协议有效期内根据自身需求增</w:t>
      </w:r>
      <w:r>
        <w:rPr>
          <w:rFonts w:ascii="仿宋_GB2312" w:eastAsia="仿宋_GB2312" w:hAnsi="仿宋_GB2312" w:cs="仿宋_GB2312" w:hint="eastAsia"/>
          <w:sz w:val="24"/>
        </w:rPr>
        <w:lastRenderedPageBreak/>
        <w:t>加或减少上架物资。</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采购人可对供应商的上架产品进行审核，对于包括但不限于产品价格异常、产品超出目录范围、产品展示信息有误等情况，采购人有权进行下架处理。</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供应商须严格遵守政采云相关平台运营规范要求。</w:t>
      </w:r>
    </w:p>
    <w:p w:rsidR="007A50E5" w:rsidRDefault="00403D93">
      <w:pPr>
        <w:snapToGrid w:val="0"/>
        <w:spacing w:line="36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六、验收</w:t>
      </w:r>
    </w:p>
    <w:p w:rsidR="007A50E5" w:rsidRDefault="00403D93">
      <w:pPr>
        <w:adjustRightInd w:val="0"/>
        <w:spacing w:line="360" w:lineRule="exact"/>
        <w:ind w:left="60" w:right="60" w:firstLine="435"/>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根据采购履约验收有关规定，</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应按照合同约定履行义务，完成项目，与</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做好项目验收，提供项目验收相关的生产、技术、服务、数量、质量、安全等资料，</w:t>
      </w:r>
    </w:p>
    <w:p w:rsidR="007A50E5" w:rsidRDefault="00403D93">
      <w:pPr>
        <w:adjustRightInd w:val="0"/>
        <w:spacing w:line="360" w:lineRule="exact"/>
        <w:ind w:left="495" w:right="6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检验验收依据。</w:t>
      </w:r>
    </w:p>
    <w:p w:rsidR="007A50E5" w:rsidRDefault="00403D93">
      <w:pPr>
        <w:adjustRightInd w:val="0"/>
        <w:spacing w:line="360" w:lineRule="exact"/>
        <w:ind w:right="60" w:firstLineChars="200" w:firstLine="480"/>
        <w:rPr>
          <w:rFonts w:ascii="仿宋_GB2312" w:eastAsia="仿宋_GB2312" w:hAnsi="仿宋_GB2312" w:cs="仿宋_GB2312"/>
          <w:sz w:val="24"/>
        </w:rPr>
      </w:pPr>
      <w:r>
        <w:rPr>
          <w:rFonts w:ascii="仿宋_GB2312" w:eastAsia="仿宋_GB2312" w:hAnsi="仿宋_GB2312" w:cs="仿宋_GB2312" w:hint="eastAsia"/>
          <w:sz w:val="24"/>
        </w:rPr>
        <w:t>投影仪</w:t>
      </w:r>
      <w:r>
        <w:rPr>
          <w:rFonts w:ascii="仿宋_GB2312" w:eastAsia="仿宋_GB2312" w:hAnsi="仿宋_GB2312" w:cs="仿宋_GB2312" w:hint="eastAsia"/>
          <w:sz w:val="24"/>
        </w:rPr>
        <w:t>各类国家标准、行业标准及项目采购需求。</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严格服务项目采购验收管理，验收时，</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应当清点</w:t>
      </w:r>
      <w:r>
        <w:rPr>
          <w:rFonts w:ascii="仿宋_GB2312" w:eastAsia="仿宋_GB2312" w:hAnsi="仿宋_GB2312" w:cs="仿宋_GB2312" w:hint="eastAsia"/>
          <w:sz w:val="24"/>
        </w:rPr>
        <w:t>到货数量</w:t>
      </w:r>
      <w:r>
        <w:rPr>
          <w:rFonts w:ascii="仿宋_GB2312" w:eastAsia="仿宋_GB2312" w:hAnsi="仿宋_GB2312" w:cs="仿宋_GB2312" w:hint="eastAsia"/>
          <w:sz w:val="24"/>
        </w:rPr>
        <w:t>，进行质量验收，应当包括每一项货物履约情况，</w:t>
      </w:r>
      <w:r>
        <w:rPr>
          <w:rFonts w:ascii="仿宋_GB2312" w:eastAsia="仿宋_GB2312" w:hAnsi="仿宋_GB2312" w:cs="仿宋_GB2312" w:hint="eastAsia"/>
          <w:sz w:val="24"/>
        </w:rPr>
        <w:t>确认</w:t>
      </w:r>
      <w:r>
        <w:rPr>
          <w:rFonts w:ascii="仿宋_GB2312" w:eastAsia="仿宋_GB2312" w:hAnsi="仿宋_GB2312" w:cs="仿宋_GB2312" w:hint="eastAsia"/>
          <w:sz w:val="24"/>
        </w:rPr>
        <w:t>无误后开具验收单给</w:t>
      </w:r>
      <w:r>
        <w:rPr>
          <w:rFonts w:ascii="仿宋_GB2312" w:eastAsia="仿宋_GB2312" w:hAnsi="仿宋_GB2312" w:cs="仿宋_GB2312" w:hint="eastAsia"/>
          <w:sz w:val="24"/>
        </w:rPr>
        <w:t>投标人</w:t>
      </w:r>
      <w:r>
        <w:rPr>
          <w:rFonts w:ascii="仿宋_GB2312" w:eastAsia="仿宋_GB2312" w:hAnsi="仿宋_GB2312" w:cs="仿宋_GB2312" w:hint="eastAsia"/>
          <w:sz w:val="24"/>
        </w:rPr>
        <w:t>。</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供货</w:t>
      </w:r>
      <w:r>
        <w:rPr>
          <w:rFonts w:ascii="仿宋_GB2312" w:eastAsia="仿宋_GB2312" w:hAnsi="仿宋_GB2312" w:cs="仿宋_GB2312" w:hint="eastAsia"/>
          <w:sz w:val="24"/>
        </w:rPr>
        <w:t>数量有出入的，经双方核实确定，</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应及时给予补足或按</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实际收货量结算。</w:t>
      </w:r>
      <w:r>
        <w:rPr>
          <w:rFonts w:ascii="仿宋_GB2312" w:eastAsia="仿宋_GB2312" w:hAnsi="仿宋_GB2312" w:cs="仿宋_GB2312" w:hint="eastAsia"/>
          <w:sz w:val="24"/>
        </w:rPr>
        <w:t>供货</w:t>
      </w:r>
      <w:r>
        <w:rPr>
          <w:rFonts w:ascii="仿宋_GB2312" w:eastAsia="仿宋_GB2312" w:hAnsi="仿宋_GB2312" w:cs="仿宋_GB2312" w:hint="eastAsia"/>
          <w:sz w:val="24"/>
        </w:rPr>
        <w:t>质量有问题的（不含</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人为原因造成），</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有权退</w:t>
      </w:r>
      <w:r>
        <w:rPr>
          <w:rFonts w:ascii="仿宋_GB2312" w:eastAsia="仿宋_GB2312" w:hAnsi="仿宋_GB2312" w:cs="仿宋_GB2312" w:hint="eastAsia"/>
          <w:sz w:val="24"/>
        </w:rPr>
        <w:t>换</w:t>
      </w:r>
      <w:r>
        <w:rPr>
          <w:rFonts w:ascii="仿宋_GB2312" w:eastAsia="仿宋_GB2312" w:hAnsi="仿宋_GB2312" w:cs="仿宋_GB2312" w:hint="eastAsia"/>
          <w:sz w:val="24"/>
        </w:rPr>
        <w:t>货</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应当在保证不影响</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正常工作的前提下重新送货，由此产生的费用由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负责。</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部分物资因其自身特点导致</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无法在验收当时发现其质量问题，如</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在使用期间内发现产品存在问题，则</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应无条件为</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提供</w:t>
      </w:r>
      <w:r>
        <w:rPr>
          <w:rFonts w:ascii="仿宋_GB2312" w:eastAsia="仿宋_GB2312" w:hAnsi="仿宋_GB2312" w:cs="仿宋_GB2312" w:hint="eastAsia"/>
          <w:sz w:val="24"/>
        </w:rPr>
        <w:t>换货或退货处理。</w:t>
      </w:r>
      <w:r>
        <w:rPr>
          <w:rFonts w:ascii="仿宋_GB2312" w:eastAsia="仿宋_GB2312" w:hAnsi="仿宋_GB2312" w:cs="仿宋_GB2312" w:hint="eastAsia"/>
          <w:sz w:val="24"/>
        </w:rPr>
        <w:t>并对</w:t>
      </w:r>
      <w:r>
        <w:rPr>
          <w:rFonts w:ascii="仿宋_GB2312" w:eastAsia="仿宋_GB2312" w:hAnsi="仿宋_GB2312" w:cs="仿宋_GB2312" w:hint="eastAsia"/>
          <w:sz w:val="24"/>
        </w:rPr>
        <w:t>所供应物资出现质量问题，需要退换货</w:t>
      </w:r>
      <w:r>
        <w:rPr>
          <w:rFonts w:ascii="仿宋_GB2312" w:eastAsia="仿宋_GB2312" w:hAnsi="仿宋_GB2312" w:cs="仿宋_GB2312" w:hint="eastAsia"/>
          <w:sz w:val="24"/>
        </w:rPr>
        <w:t>时作更为详尽的承诺。</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双方对质量有争议，如需将货物送至具有资质的质量检测机构检测的，若检测结果合格，检测费用由</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支付；若检测结果不合格，则检测费用由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支付。</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合同期内，如抽查发现货物质量（含包装）不合格的，责成</w:t>
      </w:r>
      <w:r>
        <w:rPr>
          <w:rFonts w:ascii="仿宋_GB2312" w:eastAsia="仿宋_GB2312" w:hAnsi="仿宋_GB2312" w:cs="仿宋_GB2312" w:hint="eastAsia"/>
          <w:sz w:val="24"/>
        </w:rPr>
        <w:t>投标人</w:t>
      </w:r>
      <w:r>
        <w:rPr>
          <w:rFonts w:ascii="仿宋_GB2312" w:eastAsia="仿宋_GB2312" w:hAnsi="仿宋_GB2312" w:cs="仿宋_GB2312" w:hint="eastAsia"/>
          <w:sz w:val="24"/>
        </w:rPr>
        <w:t>对该批次产品作出更换、退货，情节严重的解除合同等处理；合同期内两次抽查发现不合格的（可为相同或不同货物），责成</w:t>
      </w:r>
      <w:r>
        <w:rPr>
          <w:rFonts w:ascii="仿宋_GB2312" w:eastAsia="仿宋_GB2312" w:hAnsi="仿宋_GB2312" w:cs="仿宋_GB2312" w:hint="eastAsia"/>
          <w:sz w:val="24"/>
        </w:rPr>
        <w:t>投标人</w:t>
      </w:r>
      <w:r>
        <w:rPr>
          <w:rFonts w:ascii="仿宋_GB2312" w:eastAsia="仿宋_GB2312" w:hAnsi="仿宋_GB2312" w:cs="仿宋_GB2312" w:hint="eastAsia"/>
          <w:sz w:val="24"/>
        </w:rPr>
        <w:t>扣除该批次货物计价金额并解除合同。</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为了加强对投标人的管理，确保配送工作的正常进行，采购人有权根据日常考核情况进行管理。</w:t>
      </w:r>
    </w:p>
    <w:p w:rsidR="007A50E5" w:rsidRDefault="00403D93">
      <w:pPr>
        <w:snapToGrid w:val="0"/>
        <w:spacing w:line="36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七、售后服务要求</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质保期要求：产品验收合格使用之日起，原厂质保期三年，质保期内的维修费用（包括材料）全部由投标人负责，因人为因素出现的故障不在免费保修范围内。投标人必须承诺对所供所有投影仪实行终身维修，超过质保期的，修时只收部件成本费。</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应提供服务团队人员，对接配送、安装、维修等服务的有关事宜，需</w:t>
      </w:r>
      <w:r>
        <w:rPr>
          <w:rFonts w:ascii="仿宋_GB2312" w:eastAsia="仿宋_GB2312" w:hAnsi="仿宋_GB2312" w:cs="仿宋_GB2312" w:hint="eastAsia"/>
          <w:sz w:val="24"/>
        </w:rPr>
        <w:t>提供</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24</w:t>
      </w:r>
      <w:r>
        <w:rPr>
          <w:rFonts w:ascii="仿宋_GB2312" w:eastAsia="仿宋_GB2312" w:hAnsi="仿宋_GB2312" w:cs="仿宋_GB2312" w:hint="eastAsia"/>
          <w:sz w:val="24"/>
        </w:rPr>
        <w:t>小时服务支持，服务响应时间小于</w:t>
      </w:r>
      <w:r>
        <w:rPr>
          <w:rFonts w:ascii="仿宋_GB2312" w:eastAsia="仿宋_GB2312" w:hAnsi="仿宋_GB2312" w:cs="仿宋_GB2312" w:hint="eastAsia"/>
          <w:sz w:val="24"/>
        </w:rPr>
        <w:t>2</w:t>
      </w:r>
      <w:r>
        <w:rPr>
          <w:rFonts w:ascii="仿宋_GB2312" w:eastAsia="仿宋_GB2312" w:hAnsi="仿宋_GB2312" w:cs="仿宋_GB2312" w:hint="eastAsia"/>
          <w:sz w:val="24"/>
        </w:rPr>
        <w:t>小时，要求</w:t>
      </w:r>
      <w:r>
        <w:rPr>
          <w:rFonts w:ascii="仿宋_GB2312" w:eastAsia="仿宋_GB2312" w:hAnsi="仿宋_GB2312" w:cs="仿宋_GB2312" w:hint="eastAsia"/>
          <w:sz w:val="24"/>
        </w:rPr>
        <w:t>48</w:t>
      </w:r>
      <w:r>
        <w:rPr>
          <w:rFonts w:ascii="仿宋_GB2312" w:eastAsia="仿宋_GB2312" w:hAnsi="仿宋_GB2312" w:cs="仿宋_GB2312" w:hint="eastAsia"/>
          <w:sz w:val="24"/>
        </w:rPr>
        <w:t>小时以内到达现场履行服务义务。</w:t>
      </w:r>
      <w:r>
        <w:rPr>
          <w:rFonts w:ascii="仿宋_GB2312" w:eastAsia="仿宋_GB2312" w:hAnsi="仿宋_GB2312" w:cs="仿宋_GB2312" w:hint="eastAsia"/>
          <w:sz w:val="24"/>
        </w:rPr>
        <w:t>投标人</w:t>
      </w:r>
      <w:r>
        <w:rPr>
          <w:rFonts w:ascii="仿宋_GB2312" w:eastAsia="仿宋_GB2312" w:hAnsi="仿宋_GB2312" w:cs="仿宋_GB2312" w:hint="eastAsia"/>
          <w:sz w:val="24"/>
        </w:rPr>
        <w:t>除不可抗力，不得</w:t>
      </w:r>
      <w:r>
        <w:rPr>
          <w:rFonts w:ascii="仿宋_GB2312" w:eastAsia="仿宋_GB2312" w:hAnsi="仿宋_GB2312" w:cs="仿宋_GB2312" w:hint="eastAsia"/>
          <w:sz w:val="24"/>
        </w:rPr>
        <w:t>因其他任何理由延迟送货</w:t>
      </w:r>
      <w:r>
        <w:rPr>
          <w:rFonts w:ascii="仿宋_GB2312" w:eastAsia="仿宋_GB2312" w:hAnsi="仿宋_GB2312" w:cs="仿宋_GB2312" w:hint="eastAsia"/>
          <w:sz w:val="24"/>
        </w:rPr>
        <w:t>、维修、安装等</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不能按时、按质、按量供货，导致</w:t>
      </w:r>
      <w:r>
        <w:rPr>
          <w:rFonts w:ascii="仿宋_GB2312" w:eastAsia="仿宋_GB2312" w:hAnsi="仿宋_GB2312" w:cs="仿宋_GB2312" w:hint="eastAsia"/>
          <w:sz w:val="24"/>
        </w:rPr>
        <w:t>需求单位所需产品</w:t>
      </w:r>
      <w:r>
        <w:rPr>
          <w:rFonts w:ascii="仿宋_GB2312" w:eastAsia="仿宋_GB2312" w:hAnsi="仿宋_GB2312" w:cs="仿宋_GB2312" w:hint="eastAsia"/>
          <w:sz w:val="24"/>
        </w:rPr>
        <w:t>无法正常供应的，</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有权自行采购同等质量的货物，由此造成的经济损失和责任均由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承担，并承担违约责任。</w:t>
      </w:r>
      <w:r>
        <w:rPr>
          <w:rFonts w:ascii="仿宋_GB2312" w:eastAsia="仿宋_GB2312" w:hAnsi="仿宋_GB2312" w:cs="仿宋_GB2312" w:hint="eastAsia"/>
          <w:sz w:val="24"/>
        </w:rPr>
        <w:t>投标人</w:t>
      </w:r>
      <w:r>
        <w:rPr>
          <w:rFonts w:ascii="仿宋_GB2312" w:eastAsia="仿宋_GB2312" w:hAnsi="仿宋_GB2312" w:cs="仿宋_GB2312" w:hint="eastAsia"/>
          <w:sz w:val="24"/>
        </w:rPr>
        <w:t>如遇特殊情况需推迟送货，应提前通知</w:t>
      </w:r>
      <w:r>
        <w:rPr>
          <w:rFonts w:ascii="仿宋_GB2312" w:eastAsia="仿宋_GB2312" w:hAnsi="仿宋_GB2312" w:cs="仿宋_GB2312" w:hint="eastAsia"/>
          <w:sz w:val="24"/>
        </w:rPr>
        <w:t>需求单位</w:t>
      </w:r>
      <w:r>
        <w:rPr>
          <w:rFonts w:ascii="仿宋_GB2312" w:eastAsia="仿宋_GB2312" w:hAnsi="仿宋_GB2312" w:cs="仿宋_GB2312" w:hint="eastAsia"/>
          <w:sz w:val="24"/>
        </w:rPr>
        <w:t>。</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w:t>
      </w:r>
      <w:r>
        <w:rPr>
          <w:rFonts w:ascii="仿宋_GB2312" w:eastAsia="仿宋_GB2312" w:hAnsi="仿宋_GB2312" w:cs="仿宋_GB2312" w:hint="eastAsia"/>
          <w:sz w:val="24"/>
        </w:rPr>
        <w:t>应及时对缺货、新增产品和价格变化等情况进行更新，并将更新的目录及时通知采购人指定专职人员。</w:t>
      </w:r>
    </w:p>
    <w:p w:rsidR="007A50E5" w:rsidRDefault="00403D93">
      <w:pPr>
        <w:spacing w:line="3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lastRenderedPageBreak/>
        <w:t>八</w:t>
      </w:r>
      <w:r>
        <w:rPr>
          <w:rFonts w:ascii="仿宋_GB2312" w:eastAsia="仿宋_GB2312" w:hAnsi="仿宋_GB2312" w:cs="仿宋_GB2312" w:hint="eastAsia"/>
          <w:b/>
          <w:sz w:val="24"/>
        </w:rPr>
        <w:t>、安全责任</w:t>
      </w:r>
    </w:p>
    <w:p w:rsidR="007A50E5" w:rsidRDefault="00403D93">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投标人配送人员与采购人、需求单位不存在任何劳动法律关系，投标人配送人员的劳务纠纷、疾病、事故等与采购人、需求单位无关，由投标人自行解决（处理和承担）。</w:t>
      </w:r>
    </w:p>
    <w:p w:rsidR="007A50E5" w:rsidRDefault="00403D93">
      <w:pPr>
        <w:spacing w:line="3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九、</w:t>
      </w:r>
      <w:r>
        <w:rPr>
          <w:rFonts w:ascii="仿宋_GB2312" w:eastAsia="仿宋_GB2312" w:hAnsi="仿宋_GB2312" w:cs="仿宋_GB2312" w:hint="eastAsia"/>
          <w:b/>
          <w:sz w:val="24"/>
        </w:rPr>
        <w:t>违约责任</w:t>
      </w:r>
    </w:p>
    <w:p w:rsidR="007A50E5" w:rsidRDefault="00403D93">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投标人未能在合同规定期限内验收完毕的，采购人有权根据相关监督管理机制对投标人进行处罚。</w:t>
      </w:r>
    </w:p>
    <w:p w:rsidR="007A50E5" w:rsidRDefault="00403D93">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本项目不得转包，未经采购人同意一律不得分包。一经发现作违约处理，采购人</w:t>
      </w:r>
      <w:r>
        <w:rPr>
          <w:rFonts w:ascii="仿宋_GB2312" w:eastAsia="仿宋_GB2312" w:hAnsi="仿宋_GB2312" w:cs="仿宋_GB2312" w:hint="eastAsia"/>
          <w:sz w:val="24"/>
        </w:rPr>
        <w:t>有权</w:t>
      </w:r>
      <w:r>
        <w:rPr>
          <w:rFonts w:ascii="仿宋_GB2312" w:eastAsia="仿宋_GB2312" w:hAnsi="仿宋_GB2312" w:cs="仿宋_GB2312" w:hint="eastAsia"/>
          <w:sz w:val="24"/>
        </w:rPr>
        <w:t>解除合同。投标人应承担由此引起的一切经济损失。</w:t>
      </w:r>
    </w:p>
    <w:p w:rsidR="007A50E5" w:rsidRDefault="00403D93">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无特殊情况，投标人擅自终止合同的，采购人</w:t>
      </w:r>
      <w:r>
        <w:rPr>
          <w:rFonts w:ascii="仿宋_GB2312" w:eastAsia="仿宋_GB2312" w:hAnsi="仿宋_GB2312" w:cs="仿宋_GB2312" w:hint="eastAsia"/>
          <w:sz w:val="24"/>
        </w:rPr>
        <w:t>有权</w:t>
      </w:r>
      <w:r>
        <w:rPr>
          <w:rFonts w:ascii="仿宋_GB2312" w:eastAsia="仿宋_GB2312" w:hAnsi="仿宋_GB2312" w:cs="仿宋_GB2312" w:hint="eastAsia"/>
          <w:sz w:val="24"/>
        </w:rPr>
        <w:t>报财政部门处理，</w:t>
      </w:r>
      <w:r>
        <w:rPr>
          <w:rFonts w:ascii="仿宋_GB2312" w:eastAsia="仿宋_GB2312" w:hAnsi="仿宋_GB2312" w:cs="仿宋_GB2312" w:hint="eastAsia"/>
          <w:sz w:val="24"/>
        </w:rPr>
        <w:t>并取消供应商下一轮参与资格</w:t>
      </w:r>
      <w:r>
        <w:rPr>
          <w:rFonts w:ascii="仿宋_GB2312" w:eastAsia="仿宋_GB2312" w:hAnsi="仿宋_GB2312" w:cs="仿宋_GB2312" w:hint="eastAsia"/>
          <w:sz w:val="24"/>
        </w:rPr>
        <w:t>，且承担由此引起的一切经济损失。</w:t>
      </w:r>
    </w:p>
    <w:p w:rsidR="007A50E5" w:rsidRDefault="00403D93">
      <w:pPr>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采购人有权对</w:t>
      </w:r>
      <w:r>
        <w:rPr>
          <w:rFonts w:ascii="仿宋_GB2312" w:eastAsia="仿宋_GB2312" w:hAnsi="仿宋_GB2312" w:cs="仿宋_GB2312" w:hint="eastAsia"/>
          <w:sz w:val="24"/>
        </w:rPr>
        <w:t>投标人</w:t>
      </w:r>
      <w:r>
        <w:rPr>
          <w:rFonts w:ascii="仿宋_GB2312" w:eastAsia="仿宋_GB2312" w:hAnsi="仿宋_GB2312" w:cs="仿宋_GB2312" w:hint="eastAsia"/>
          <w:sz w:val="24"/>
        </w:rPr>
        <w:t>供货产品进行抽检，</w:t>
      </w:r>
      <w:r>
        <w:rPr>
          <w:rFonts w:ascii="仿宋_GB2312" w:eastAsia="仿宋_GB2312" w:hAnsi="仿宋_GB2312" w:cs="仿宋_GB2312" w:hint="eastAsia"/>
          <w:sz w:val="24"/>
        </w:rPr>
        <w:t>如经查实发现价格品类不一致、存在质量问题等情况，采购人有权拒绝支付该批次货物费用。</w:t>
      </w:r>
    </w:p>
    <w:p w:rsidR="007A50E5" w:rsidRDefault="00403D93">
      <w:pPr>
        <w:spacing w:line="36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十、报价要求</w:t>
      </w:r>
    </w:p>
    <w:p w:rsidR="007A50E5" w:rsidRDefault="00403D93">
      <w:pPr>
        <w:snapToGrid w:val="0"/>
        <w:spacing w:line="360" w:lineRule="exact"/>
        <w:ind w:firstLineChars="200" w:firstLine="480"/>
        <w:rPr>
          <w:rFonts w:ascii="仿宋_GB2312" w:eastAsia="仿宋_GB2312" w:hAnsi="仿宋_GB2312" w:cs="仿宋_GB2312"/>
          <w:b/>
          <w:bCs/>
          <w:sz w:val="24"/>
        </w:rPr>
      </w:pPr>
      <w:r>
        <w:rPr>
          <w:rFonts w:ascii="仿宋_GB2312" w:eastAsia="仿宋_GB2312" w:hAnsi="仿宋_GB2312" w:cs="仿宋_GB2312" w:hint="eastAsia"/>
          <w:sz w:val="24"/>
        </w:rPr>
        <w:t>1.</w:t>
      </w:r>
      <w:r>
        <w:rPr>
          <w:rFonts w:ascii="仿宋_GB2312" w:eastAsia="仿宋_GB2312" w:hAnsi="仿宋_GB2312" w:cs="仿宋_GB2312" w:hint="eastAsia"/>
          <w:b/>
          <w:sz w:val="24"/>
        </w:rPr>
        <w:t>★</w:t>
      </w:r>
      <w:r>
        <w:rPr>
          <w:rFonts w:ascii="仿宋_GB2312" w:eastAsia="仿宋_GB2312" w:hAnsi="仿宋_GB2312" w:cs="仿宋_GB2312" w:hint="eastAsia"/>
          <w:b/>
          <w:sz w:val="24"/>
        </w:rPr>
        <w:t>投标人</w:t>
      </w:r>
      <w:r>
        <w:rPr>
          <w:rFonts w:ascii="仿宋_GB2312" w:eastAsia="仿宋_GB2312" w:hAnsi="仿宋_GB2312" w:cs="仿宋_GB2312" w:hint="eastAsia"/>
          <w:b/>
          <w:sz w:val="24"/>
        </w:rPr>
        <w:t>应在</w:t>
      </w:r>
      <w:r>
        <w:rPr>
          <w:rFonts w:ascii="仿宋_GB2312" w:eastAsia="仿宋_GB2312" w:hAnsi="仿宋_GB2312" w:cs="仿宋_GB2312" w:hint="eastAsia"/>
          <w:b/>
          <w:sz w:val="24"/>
        </w:rPr>
        <w:t>投影仪上限单价</w:t>
      </w:r>
      <w:r>
        <w:rPr>
          <w:rFonts w:ascii="仿宋_GB2312" w:eastAsia="仿宋_GB2312" w:hAnsi="仿宋_GB2312" w:cs="仿宋_GB2312" w:hint="eastAsia"/>
          <w:b/>
          <w:sz w:val="24"/>
        </w:rPr>
        <w:t>的基础上作出响应报价，给予统一</w:t>
      </w:r>
      <w:r>
        <w:rPr>
          <w:rFonts w:ascii="仿宋_GB2312" w:eastAsia="仿宋_GB2312" w:hAnsi="仿宋_GB2312" w:cs="仿宋_GB2312" w:hint="eastAsia"/>
          <w:b/>
          <w:sz w:val="24"/>
        </w:rPr>
        <w:t>折扣率</w:t>
      </w:r>
      <w:r>
        <w:rPr>
          <w:rFonts w:ascii="仿宋_GB2312" w:eastAsia="仿宋_GB2312" w:hAnsi="仿宋_GB2312" w:cs="仿宋_GB2312" w:hint="eastAsia"/>
          <w:b/>
          <w:sz w:val="24"/>
        </w:rPr>
        <w:t>。</w:t>
      </w:r>
      <w:r>
        <w:rPr>
          <w:rFonts w:ascii="仿宋_GB2312" w:eastAsia="仿宋_GB2312" w:hAnsi="仿宋_GB2312" w:cs="仿宋_GB2312" w:hint="eastAsia"/>
          <w:bCs/>
          <w:sz w:val="24"/>
        </w:rPr>
        <w:t>统一</w:t>
      </w:r>
      <w:r>
        <w:rPr>
          <w:rFonts w:ascii="仿宋_GB2312" w:eastAsia="仿宋_GB2312" w:hAnsi="仿宋_GB2312" w:cs="仿宋_GB2312" w:hint="eastAsia"/>
          <w:bCs/>
          <w:sz w:val="24"/>
        </w:rPr>
        <w:t>折扣率</w:t>
      </w:r>
      <w:r>
        <w:rPr>
          <w:rFonts w:ascii="仿宋_GB2312" w:eastAsia="仿宋_GB2312" w:hAnsi="仿宋_GB2312" w:cs="仿宋_GB2312" w:hint="eastAsia"/>
          <w:bCs/>
          <w:sz w:val="24"/>
        </w:rPr>
        <w:t>是唯一的，以百分数表示，所填数值（百分符号前面的数）须为大于</w:t>
      </w:r>
      <w:r>
        <w:rPr>
          <w:rFonts w:ascii="仿宋_GB2312" w:eastAsia="仿宋_GB2312" w:hAnsi="仿宋_GB2312" w:cs="仿宋_GB2312" w:hint="eastAsia"/>
          <w:bCs/>
          <w:sz w:val="24"/>
        </w:rPr>
        <w:t>等</w:t>
      </w:r>
      <w:r>
        <w:rPr>
          <w:rFonts w:ascii="仿宋_GB2312" w:eastAsia="仿宋_GB2312" w:hAnsi="仿宋_GB2312" w:cs="仿宋_GB2312" w:hint="eastAsia"/>
          <w:bCs/>
          <w:sz w:val="24"/>
        </w:rPr>
        <w:t>1</w:t>
      </w:r>
      <w:r>
        <w:rPr>
          <w:rFonts w:ascii="仿宋_GB2312" w:eastAsia="仿宋_GB2312" w:hAnsi="仿宋_GB2312" w:cs="仿宋_GB2312" w:hint="eastAsia"/>
          <w:bCs/>
          <w:sz w:val="24"/>
        </w:rPr>
        <w:t>小于</w:t>
      </w:r>
      <w:r>
        <w:rPr>
          <w:rFonts w:ascii="仿宋_GB2312" w:eastAsia="仿宋_GB2312" w:hAnsi="仿宋_GB2312" w:cs="仿宋_GB2312" w:hint="eastAsia"/>
          <w:bCs/>
          <w:sz w:val="24"/>
        </w:rPr>
        <w:t>等于</w:t>
      </w:r>
      <w:r>
        <w:rPr>
          <w:rFonts w:ascii="仿宋_GB2312" w:eastAsia="仿宋_GB2312" w:hAnsi="仿宋_GB2312" w:cs="仿宋_GB2312" w:hint="eastAsia"/>
          <w:bCs/>
          <w:sz w:val="24"/>
        </w:rPr>
        <w:t>99</w:t>
      </w:r>
      <w:r>
        <w:rPr>
          <w:rFonts w:ascii="仿宋_GB2312" w:eastAsia="仿宋_GB2312" w:hAnsi="仿宋_GB2312" w:cs="仿宋_GB2312" w:hint="eastAsia"/>
          <w:bCs/>
          <w:sz w:val="24"/>
        </w:rPr>
        <w:t>的整数。统一</w:t>
      </w:r>
      <w:r>
        <w:rPr>
          <w:rFonts w:ascii="仿宋_GB2312" w:eastAsia="仿宋_GB2312" w:hAnsi="仿宋_GB2312" w:cs="仿宋_GB2312" w:hint="eastAsia"/>
          <w:bCs/>
          <w:sz w:val="24"/>
        </w:rPr>
        <w:t>折扣率</w:t>
      </w:r>
      <w:r>
        <w:rPr>
          <w:rFonts w:ascii="仿宋_GB2312" w:eastAsia="仿宋_GB2312" w:hAnsi="仿宋_GB2312" w:cs="仿宋_GB2312" w:hint="eastAsia"/>
          <w:bCs/>
          <w:sz w:val="24"/>
        </w:rPr>
        <w:t>的数值越</w:t>
      </w:r>
      <w:r>
        <w:rPr>
          <w:rFonts w:ascii="仿宋_GB2312" w:eastAsia="仿宋_GB2312" w:hAnsi="仿宋_GB2312" w:cs="仿宋_GB2312" w:hint="eastAsia"/>
          <w:bCs/>
          <w:sz w:val="24"/>
        </w:rPr>
        <w:t>小</w:t>
      </w:r>
      <w:r>
        <w:rPr>
          <w:rFonts w:ascii="仿宋_GB2312" w:eastAsia="仿宋_GB2312" w:hAnsi="仿宋_GB2312" w:cs="仿宋_GB2312" w:hint="eastAsia"/>
          <w:bCs/>
          <w:sz w:val="24"/>
        </w:rPr>
        <w:t>，</w:t>
      </w:r>
      <w:r>
        <w:rPr>
          <w:rFonts w:ascii="仿宋_GB2312" w:eastAsia="仿宋_GB2312" w:hAnsi="仿宋_GB2312" w:cs="仿宋_GB2312" w:hint="eastAsia"/>
          <w:bCs/>
          <w:sz w:val="24"/>
        </w:rPr>
        <w:t>实际商品价格越低，</w:t>
      </w:r>
      <w:r>
        <w:rPr>
          <w:rFonts w:ascii="仿宋_GB2312" w:eastAsia="仿宋_GB2312" w:hAnsi="仿宋_GB2312" w:cs="仿宋_GB2312" w:hint="eastAsia"/>
          <w:bCs/>
          <w:sz w:val="24"/>
        </w:rPr>
        <w:t>优惠力度越大。</w:t>
      </w:r>
      <w:r>
        <w:rPr>
          <w:rFonts w:ascii="仿宋_GB2312" w:eastAsia="仿宋_GB2312" w:hAnsi="仿宋_GB2312" w:cs="仿宋_GB2312" w:hint="eastAsia"/>
          <w:b/>
          <w:bCs/>
          <w:sz w:val="24"/>
        </w:rPr>
        <w:t>上述报价为包含全部费用的最高限价，</w:t>
      </w:r>
      <w:r>
        <w:rPr>
          <w:rFonts w:ascii="仿宋_GB2312" w:eastAsia="仿宋_GB2312" w:hAnsi="仿宋_GB2312" w:cs="仿宋_GB2312" w:hint="eastAsia"/>
          <w:b/>
          <w:bCs/>
          <w:sz w:val="24"/>
        </w:rPr>
        <w:t>需求单位</w:t>
      </w:r>
      <w:r>
        <w:rPr>
          <w:rFonts w:ascii="仿宋_GB2312" w:eastAsia="仿宋_GB2312" w:hAnsi="仿宋_GB2312" w:cs="仿宋_GB2312" w:hint="eastAsia"/>
          <w:b/>
          <w:bCs/>
          <w:sz w:val="24"/>
        </w:rPr>
        <w:t>可与</w:t>
      </w:r>
      <w:r>
        <w:rPr>
          <w:rFonts w:ascii="仿宋_GB2312" w:eastAsia="仿宋_GB2312" w:hAnsi="仿宋_GB2312" w:cs="仿宋_GB2312" w:hint="eastAsia"/>
          <w:b/>
          <w:bCs/>
          <w:sz w:val="24"/>
        </w:rPr>
        <w:t>投标人</w:t>
      </w:r>
      <w:r>
        <w:rPr>
          <w:rFonts w:ascii="仿宋_GB2312" w:eastAsia="仿宋_GB2312" w:hAnsi="仿宋_GB2312" w:cs="仿宋_GB2312" w:hint="eastAsia"/>
          <w:b/>
          <w:bCs/>
          <w:sz w:val="24"/>
        </w:rPr>
        <w:t>在最高限价的基础上进行议价，以获得更优惠的价格。</w:t>
      </w:r>
    </w:p>
    <w:p w:rsidR="007A50E5" w:rsidRDefault="00403D93">
      <w:pPr>
        <w:snapToGrid w:val="0"/>
        <w:spacing w:line="3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例：统一折扣率为</w:t>
      </w:r>
      <w:r>
        <w:rPr>
          <w:rFonts w:ascii="仿宋_GB2312" w:eastAsia="仿宋_GB2312" w:hAnsi="仿宋_GB2312" w:cs="仿宋_GB2312" w:hint="eastAsia"/>
          <w:b/>
          <w:sz w:val="24"/>
        </w:rPr>
        <w:t>70%</w:t>
      </w:r>
      <w:r>
        <w:rPr>
          <w:rFonts w:ascii="仿宋_GB2312" w:eastAsia="仿宋_GB2312" w:hAnsi="仿宋_GB2312" w:cs="仿宋_GB2312" w:hint="eastAsia"/>
          <w:b/>
          <w:sz w:val="24"/>
        </w:rPr>
        <w:t>，则实际商品价格为商品上限单价</w:t>
      </w:r>
      <w:r>
        <w:rPr>
          <w:rFonts w:ascii="仿宋_GB2312" w:eastAsia="仿宋_GB2312" w:hAnsi="仿宋_GB2312" w:cs="仿宋_GB2312" w:hint="eastAsia"/>
          <w:b/>
          <w:sz w:val="24"/>
        </w:rPr>
        <w:t>*70%</w:t>
      </w:r>
      <w:r>
        <w:rPr>
          <w:rFonts w:ascii="仿宋_GB2312" w:eastAsia="仿宋_GB2312" w:hAnsi="仿宋_GB2312" w:cs="仿宋_GB2312" w:hint="eastAsia"/>
          <w:b/>
          <w:sz w:val="24"/>
        </w:rPr>
        <w:t>；</w:t>
      </w:r>
    </w:p>
    <w:p w:rsidR="007A50E5" w:rsidRDefault="00403D93">
      <w:pPr>
        <w:snapToGrid w:val="0"/>
        <w:spacing w:line="360" w:lineRule="exact"/>
        <w:ind w:firstLineChars="400" w:firstLine="964"/>
        <w:rPr>
          <w:rFonts w:ascii="仿宋_GB2312" w:eastAsia="仿宋_GB2312" w:hAnsi="仿宋_GB2312" w:cs="仿宋_GB2312"/>
          <w:b/>
          <w:sz w:val="24"/>
        </w:rPr>
      </w:pPr>
      <w:r>
        <w:rPr>
          <w:rFonts w:ascii="仿宋_GB2312" w:eastAsia="仿宋_GB2312" w:hAnsi="仿宋_GB2312" w:cs="仿宋_GB2312" w:hint="eastAsia"/>
          <w:b/>
          <w:sz w:val="24"/>
        </w:rPr>
        <w:t>统一折扣率为</w:t>
      </w:r>
      <w:r>
        <w:rPr>
          <w:rFonts w:ascii="仿宋_GB2312" w:eastAsia="仿宋_GB2312" w:hAnsi="仿宋_GB2312" w:cs="仿宋_GB2312" w:hint="eastAsia"/>
          <w:b/>
          <w:sz w:val="24"/>
        </w:rPr>
        <w:t>60%</w:t>
      </w:r>
      <w:r>
        <w:rPr>
          <w:rFonts w:ascii="仿宋_GB2312" w:eastAsia="仿宋_GB2312" w:hAnsi="仿宋_GB2312" w:cs="仿宋_GB2312" w:hint="eastAsia"/>
          <w:b/>
          <w:sz w:val="24"/>
        </w:rPr>
        <w:t>，则实际商品价格为商品上限单价</w:t>
      </w:r>
      <w:r>
        <w:rPr>
          <w:rFonts w:ascii="仿宋_GB2312" w:eastAsia="仿宋_GB2312" w:hAnsi="仿宋_GB2312" w:cs="仿宋_GB2312" w:hint="eastAsia"/>
          <w:b/>
          <w:sz w:val="24"/>
        </w:rPr>
        <w:t>*60%</w:t>
      </w:r>
      <w:r>
        <w:rPr>
          <w:rFonts w:ascii="仿宋_GB2312" w:eastAsia="仿宋_GB2312" w:hAnsi="仿宋_GB2312" w:cs="仿宋_GB2312" w:hint="eastAsia"/>
          <w:b/>
          <w:sz w:val="24"/>
        </w:rPr>
        <w:t>。</w:t>
      </w:r>
    </w:p>
    <w:p w:rsidR="007A50E5" w:rsidRDefault="00403D93">
      <w:pPr>
        <w:snapToGrid w:val="0"/>
        <w:spacing w:line="3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需求单位根据投标报价确定各商品结算单价，供货期内投标报价不变，投标人应自行承担报价风险。投标报价中须含供货物物资的供货、包装、运输、装卸、验收、其所有税费等全部费用以及供货时间内所供货物的价格浮动因素。</w:t>
      </w:r>
    </w:p>
    <w:p w:rsidR="007A50E5" w:rsidRDefault="00403D93">
      <w:pPr>
        <w:spacing w:line="36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十一、付款方式</w:t>
      </w:r>
    </w:p>
    <w:p w:rsidR="007A50E5" w:rsidRDefault="00403D93">
      <w:pPr>
        <w:spacing w:line="36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投标人通过具有结算和支付的电子商务平台进行计价结算，投标人须承诺提供不低于</w:t>
      </w:r>
      <w:r>
        <w:rPr>
          <w:rFonts w:ascii="仿宋_GB2312" w:eastAsia="仿宋_GB2312" w:hAnsi="仿宋_GB2312" w:cs="仿宋_GB2312" w:hint="eastAsia"/>
          <w:bCs/>
          <w:sz w:val="24"/>
        </w:rPr>
        <w:t>60</w:t>
      </w:r>
      <w:r>
        <w:rPr>
          <w:rFonts w:ascii="仿宋_GB2312" w:eastAsia="仿宋_GB2312" w:hAnsi="仿宋_GB2312" w:cs="仿宋_GB2312" w:hint="eastAsia"/>
          <w:bCs/>
          <w:sz w:val="24"/>
        </w:rPr>
        <w:t>天的结算账期，结算账期自采购人或辖内分支机构收到投标人开具的增值税专用发票之日起计算。</w:t>
      </w:r>
    </w:p>
    <w:p w:rsidR="007A50E5" w:rsidRDefault="00403D93">
      <w:pPr>
        <w:spacing w:line="36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十二、其他要求</w:t>
      </w:r>
    </w:p>
    <w:p w:rsidR="007A50E5" w:rsidRDefault="00403D93">
      <w:pPr>
        <w:widowControl/>
        <w:adjustRightInd w:val="0"/>
        <w:snapToGrid w:val="0"/>
        <w:spacing w:line="360" w:lineRule="exact"/>
        <w:ind w:firstLine="480"/>
        <w:rPr>
          <w:rFonts w:ascii="仿宋_GB2312" w:eastAsia="仿宋_GB2312" w:hAnsi="仿宋_GB2312" w:cs="仿宋_GB2312"/>
          <w:snapToGrid w:val="0"/>
          <w:kern w:val="28"/>
          <w:sz w:val="24"/>
        </w:rPr>
      </w:pPr>
      <w:r>
        <w:rPr>
          <w:rFonts w:ascii="仿宋_GB2312" w:eastAsia="仿宋_GB2312" w:hAnsi="仿宋_GB2312" w:cs="仿宋_GB2312" w:hint="eastAsia"/>
          <w:snapToGrid w:val="0"/>
          <w:kern w:val="28"/>
          <w:sz w:val="24"/>
        </w:rPr>
        <w:t>1.</w:t>
      </w:r>
      <w:r>
        <w:rPr>
          <w:rFonts w:ascii="仿宋_GB2312" w:eastAsia="仿宋_GB2312" w:hAnsi="仿宋_GB2312" w:cs="仿宋_GB2312" w:hint="eastAsia"/>
          <w:snapToGrid w:val="0"/>
          <w:kern w:val="28"/>
          <w:sz w:val="24"/>
        </w:rPr>
        <w:t>投标人应具备良好的质量把控能力和供货能力，以及完善安全的运作管理系统，须承诺所供全部产品的质量符合或优于国家和行业的技术标准和规范、安全。否则，投标人将承担一切经济损失的赔偿及法律责任。</w:t>
      </w:r>
    </w:p>
    <w:p w:rsidR="007A50E5" w:rsidRDefault="00403D93">
      <w:pPr>
        <w:widowControl/>
        <w:adjustRightInd w:val="0"/>
        <w:snapToGrid w:val="0"/>
        <w:spacing w:line="360" w:lineRule="exact"/>
        <w:ind w:firstLine="480"/>
        <w:rPr>
          <w:rFonts w:ascii="仿宋_GB2312" w:eastAsia="仿宋_GB2312" w:hAnsi="仿宋_GB2312" w:cs="仿宋_GB2312"/>
          <w:sz w:val="24"/>
        </w:rPr>
      </w:pPr>
      <w:r>
        <w:rPr>
          <w:rFonts w:ascii="仿宋_GB2312" w:eastAsia="仿宋_GB2312" w:hAnsi="仿宋_GB2312" w:cs="仿宋_GB2312" w:hint="eastAsia"/>
          <w:snapToGrid w:val="0"/>
          <w:kern w:val="28"/>
          <w:sz w:val="24"/>
        </w:rPr>
        <w:t>★</w:t>
      </w:r>
      <w:r>
        <w:rPr>
          <w:rFonts w:ascii="仿宋_GB2312" w:eastAsia="仿宋_GB2312" w:hAnsi="仿宋_GB2312" w:cs="仿宋_GB2312" w:hint="eastAsia"/>
          <w:snapToGrid w:val="0"/>
          <w:kern w:val="28"/>
          <w:sz w:val="24"/>
        </w:rPr>
        <w:t>2.</w:t>
      </w:r>
      <w:r>
        <w:rPr>
          <w:rFonts w:ascii="仿宋_GB2312" w:eastAsia="仿宋_GB2312" w:hAnsi="仿宋_GB2312" w:cs="仿宋_GB2312" w:hint="eastAsia"/>
          <w:sz w:val="24"/>
        </w:rPr>
        <w:t>入围投标人上架商品时，不得提供或变相提供各类政府采购“专供”、“特供”、“定制”商品。</w:t>
      </w:r>
    </w:p>
    <w:p w:rsidR="007A50E5" w:rsidRDefault="007A50E5">
      <w:pPr>
        <w:spacing w:line="440" w:lineRule="exact"/>
        <w:ind w:firstLineChars="200" w:firstLine="480"/>
        <w:rPr>
          <w:rFonts w:ascii="仿宋_GB2312"/>
          <w:sz w:val="24"/>
        </w:rPr>
      </w:pPr>
    </w:p>
    <w:bookmarkEnd w:id="4"/>
    <w:p w:rsidR="007A50E5" w:rsidRDefault="00403D93">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7A50E5" w:rsidRDefault="00403D93">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7A50E5" w:rsidRDefault="007A50E5">
      <w:pPr>
        <w:spacing w:line="480" w:lineRule="auto"/>
        <w:jc w:val="center"/>
        <w:rPr>
          <w:rFonts w:ascii="仿宋_GB2312" w:eastAsia="仿宋_GB2312" w:hAnsi="仿宋" w:cs="仿宋"/>
          <w:b/>
          <w:sz w:val="28"/>
          <w:szCs w:val="28"/>
        </w:rPr>
      </w:pPr>
    </w:p>
    <w:p w:rsidR="007A50E5" w:rsidRDefault="007A50E5">
      <w:pPr>
        <w:spacing w:line="480" w:lineRule="auto"/>
        <w:jc w:val="center"/>
        <w:rPr>
          <w:rFonts w:ascii="仿宋_GB2312" w:eastAsia="仿宋_GB2312" w:hAnsi="仿宋" w:cs="仿宋"/>
          <w:b/>
          <w:sz w:val="24"/>
        </w:rPr>
      </w:pPr>
    </w:p>
    <w:p w:rsidR="007A50E5" w:rsidRDefault="007A50E5">
      <w:pPr>
        <w:spacing w:line="480" w:lineRule="auto"/>
        <w:jc w:val="center"/>
        <w:rPr>
          <w:rFonts w:ascii="仿宋_GB2312" w:eastAsia="仿宋_GB2312" w:hAnsi="仿宋" w:cs="仿宋"/>
          <w:b/>
          <w:sz w:val="24"/>
        </w:rPr>
      </w:pPr>
    </w:p>
    <w:p w:rsidR="007A50E5" w:rsidRDefault="00403D93">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7A50E5" w:rsidRDefault="00403D93">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（货物类）</w:t>
      </w:r>
    </w:p>
    <w:p w:rsidR="007A50E5" w:rsidRDefault="007A50E5">
      <w:pPr>
        <w:pStyle w:val="19"/>
        <w:ind w:leftChars="0" w:left="0" w:firstLineChars="0" w:firstLine="0"/>
        <w:rPr>
          <w:rFonts w:ascii="仿宋_GB2312" w:eastAsia="仿宋_GB2312" w:hAnsi="仿宋" w:cs="仿宋"/>
          <w:szCs w:val="24"/>
        </w:rPr>
      </w:pPr>
    </w:p>
    <w:p w:rsidR="007A50E5" w:rsidRDefault="007A50E5">
      <w:pPr>
        <w:pStyle w:val="19"/>
        <w:jc w:val="center"/>
        <w:rPr>
          <w:rFonts w:ascii="仿宋_GB2312" w:eastAsia="仿宋_GB2312" w:hAnsi="仿宋" w:cs="仿宋"/>
          <w:szCs w:val="24"/>
        </w:rPr>
      </w:pPr>
    </w:p>
    <w:p w:rsidR="007A50E5" w:rsidRDefault="00403D93">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7A50E5" w:rsidRDefault="007A50E5">
      <w:pPr>
        <w:pStyle w:val="19"/>
        <w:rPr>
          <w:rFonts w:ascii="仿宋_GB2312" w:eastAsia="仿宋_GB2312" w:hAnsi="仿宋" w:cs="仿宋"/>
          <w:szCs w:val="24"/>
        </w:rPr>
      </w:pPr>
    </w:p>
    <w:p w:rsidR="007A50E5" w:rsidRDefault="007A50E5">
      <w:pPr>
        <w:pStyle w:val="19"/>
        <w:rPr>
          <w:rFonts w:ascii="仿宋_GB2312" w:eastAsia="仿宋_GB2312" w:hAnsi="仿宋" w:cs="仿宋"/>
          <w:szCs w:val="24"/>
        </w:rPr>
      </w:pPr>
    </w:p>
    <w:p w:rsidR="007A50E5" w:rsidRDefault="007A50E5">
      <w:pPr>
        <w:spacing w:before="120" w:line="22" w:lineRule="atLeast"/>
        <w:rPr>
          <w:rFonts w:ascii="仿宋_GB2312" w:eastAsia="仿宋_GB2312" w:hAnsi="仿宋" w:cs="仿宋"/>
          <w:sz w:val="24"/>
        </w:rPr>
      </w:pPr>
    </w:p>
    <w:p w:rsidR="007A50E5" w:rsidRDefault="00403D93">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7A50E5" w:rsidRDefault="007A50E5">
      <w:pPr>
        <w:pStyle w:val="113"/>
        <w:spacing w:before="120" w:line="22" w:lineRule="atLeast"/>
        <w:rPr>
          <w:rFonts w:hAnsi="仿宋" w:cs="仿宋"/>
          <w:szCs w:val="24"/>
        </w:rPr>
      </w:pPr>
    </w:p>
    <w:p w:rsidR="007A50E5" w:rsidRDefault="007A50E5">
      <w:pPr>
        <w:pStyle w:val="113"/>
        <w:spacing w:before="120" w:line="22" w:lineRule="atLeast"/>
        <w:rPr>
          <w:rFonts w:hAnsi="仿宋" w:cs="仿宋"/>
          <w:szCs w:val="24"/>
        </w:rPr>
      </w:pPr>
    </w:p>
    <w:p w:rsidR="007A50E5" w:rsidRDefault="007A50E5">
      <w:pPr>
        <w:rPr>
          <w:rFonts w:ascii="仿宋_GB2312" w:eastAsia="仿宋_GB2312" w:hAnsi="仿宋" w:cs="仿宋"/>
          <w:sz w:val="24"/>
        </w:rPr>
      </w:pPr>
    </w:p>
    <w:p w:rsidR="007A50E5" w:rsidRDefault="00403D93">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7A50E5" w:rsidRDefault="007A50E5">
      <w:pPr>
        <w:spacing w:before="120" w:line="22" w:lineRule="atLeast"/>
        <w:rPr>
          <w:rFonts w:ascii="仿宋_GB2312" w:eastAsia="仿宋_GB2312" w:hAnsi="仿宋" w:cs="仿宋"/>
          <w:sz w:val="24"/>
        </w:rPr>
      </w:pPr>
    </w:p>
    <w:p w:rsidR="007A50E5" w:rsidRDefault="00403D93">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7A50E5" w:rsidRDefault="007A50E5">
      <w:pPr>
        <w:spacing w:before="120" w:line="22" w:lineRule="atLeast"/>
        <w:rPr>
          <w:rFonts w:ascii="仿宋_GB2312" w:eastAsia="仿宋_GB2312" w:hAnsi="仿宋" w:cs="仿宋"/>
          <w:sz w:val="24"/>
        </w:rPr>
      </w:pPr>
    </w:p>
    <w:p w:rsidR="007A50E5" w:rsidRDefault="00403D93">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7A50E5" w:rsidRDefault="007A50E5">
      <w:pPr>
        <w:spacing w:before="120" w:line="22" w:lineRule="atLeast"/>
        <w:rPr>
          <w:rFonts w:ascii="仿宋_GB2312" w:eastAsia="仿宋_GB2312" w:hAnsi="仿宋" w:cs="仿宋"/>
          <w:sz w:val="24"/>
        </w:rPr>
      </w:pPr>
    </w:p>
    <w:p w:rsidR="007A50E5" w:rsidRDefault="00403D93">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7A50E5" w:rsidRDefault="007A50E5">
      <w:pPr>
        <w:widowControl/>
        <w:jc w:val="left"/>
        <w:rPr>
          <w:rFonts w:ascii="仿宋_GB2312" w:eastAsia="仿宋_GB2312" w:hAnsi="仿宋" w:cs="仿宋"/>
          <w:kern w:val="0"/>
          <w:sz w:val="24"/>
        </w:rPr>
        <w:sectPr w:rsidR="007A50E5">
          <w:headerReference w:type="default" r:id="rId10"/>
          <w:footerReference w:type="default" r:id="rId11"/>
          <w:pgSz w:w="11907" w:h="16840"/>
          <w:pgMar w:top="1614" w:right="1474" w:bottom="1146" w:left="1474" w:header="851" w:footer="851" w:gutter="0"/>
          <w:cols w:space="720"/>
          <w:titlePg/>
          <w:docGrid w:linePitch="286"/>
        </w:sectPr>
      </w:pP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（项目名称、编号）</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个工作日内，按照采购文件等确定的事项签订本合同。</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根据《中华人民共和国民法典》《中华人民共和国政府采购法》等相关法律法规之规定，按照平等、自愿、公平、诚实信用和绿色的原则，经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7A50E5" w:rsidRDefault="00403D93">
      <w:pPr>
        <w:spacing w:line="560" w:lineRule="exact"/>
        <w:ind w:firstLineChars="200" w:firstLine="482"/>
        <w:outlineLvl w:val="0"/>
        <w:rPr>
          <w:rFonts w:ascii="仿宋_GB2312" w:eastAsia="仿宋_GB2312" w:hAnsi="仿宋" w:cs="仿宋"/>
          <w:b/>
          <w:sz w:val="24"/>
        </w:rPr>
      </w:pPr>
      <w:bookmarkStart w:id="11" w:name="_Toc3029"/>
      <w:bookmarkStart w:id="12" w:name="_Toc2232"/>
      <w:bookmarkStart w:id="13" w:name="_Toc24059"/>
      <w:r>
        <w:rPr>
          <w:rFonts w:ascii="仿宋_GB2312" w:eastAsia="仿宋_GB2312" w:hAnsi="仿宋" w:cs="仿宋" w:hint="eastAsia"/>
          <w:b/>
          <w:sz w:val="24"/>
        </w:rPr>
        <w:t>1.</w:t>
      </w:r>
      <w:r>
        <w:rPr>
          <w:rFonts w:ascii="仿宋_GB2312" w:eastAsia="仿宋_GB2312" w:hAnsi="仿宋" w:cs="仿宋" w:hint="eastAsia"/>
          <w:b/>
          <w:sz w:val="24"/>
        </w:rPr>
        <w:t xml:space="preserve">1 </w:t>
      </w:r>
      <w:r>
        <w:rPr>
          <w:rFonts w:ascii="仿宋_GB2312" w:eastAsia="仿宋_GB2312" w:hAnsi="仿宋" w:cs="仿宋" w:hint="eastAsia"/>
          <w:b/>
          <w:sz w:val="24"/>
        </w:rPr>
        <w:t>合同组成部分</w:t>
      </w:r>
      <w:bookmarkEnd w:id="11"/>
      <w:bookmarkEnd w:id="12"/>
      <w:bookmarkEnd w:id="13"/>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7A50E5" w:rsidRDefault="00403D93">
      <w:pPr>
        <w:spacing w:line="560" w:lineRule="exact"/>
        <w:ind w:firstLineChars="200" w:firstLine="482"/>
        <w:outlineLvl w:val="0"/>
        <w:rPr>
          <w:rFonts w:ascii="仿宋_GB2312" w:eastAsia="仿宋_GB2312" w:hAnsi="仿宋" w:cs="仿宋"/>
          <w:b/>
          <w:sz w:val="24"/>
        </w:rPr>
      </w:pPr>
      <w:bookmarkStart w:id="14" w:name="_Toc27126"/>
      <w:bookmarkStart w:id="15" w:name="_Toc21295"/>
      <w:bookmarkStart w:id="16" w:name="_Toc24300"/>
      <w:r>
        <w:rPr>
          <w:rFonts w:ascii="仿宋_GB2312" w:eastAsia="仿宋_GB2312" w:hAnsi="仿宋" w:cs="仿宋" w:hint="eastAsia"/>
          <w:b/>
          <w:sz w:val="24"/>
        </w:rPr>
        <w:t xml:space="preserve">1.2 </w:t>
      </w:r>
      <w:r>
        <w:rPr>
          <w:rFonts w:ascii="仿宋_GB2312" w:eastAsia="仿宋_GB2312" w:hAnsi="仿宋" w:cs="仿宋" w:hint="eastAsia"/>
          <w:b/>
          <w:sz w:val="24"/>
        </w:rPr>
        <w:t>货物</w:t>
      </w:r>
      <w:bookmarkEnd w:id="14"/>
      <w:bookmarkEnd w:id="15"/>
      <w:bookmarkEnd w:id="16"/>
    </w:p>
    <w:p w:rsidR="007A50E5" w:rsidRDefault="00403D93">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7A50E5" w:rsidRDefault="00403D93">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7A50E5" w:rsidRDefault="00403D93">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7A50E5" w:rsidRDefault="00403D93">
      <w:pPr>
        <w:spacing w:line="560" w:lineRule="exact"/>
        <w:ind w:firstLineChars="200" w:firstLine="482"/>
        <w:outlineLvl w:val="0"/>
        <w:rPr>
          <w:rFonts w:ascii="仿宋_GB2312" w:eastAsia="仿宋_GB2312" w:hAnsi="仿宋" w:cs="仿宋"/>
          <w:b/>
          <w:sz w:val="24"/>
        </w:rPr>
      </w:pPr>
      <w:bookmarkStart w:id="17" w:name="_Toc21631"/>
      <w:bookmarkStart w:id="18" w:name="_Toc23292"/>
      <w:bookmarkStart w:id="19" w:name="_Toc21551"/>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17"/>
      <w:bookmarkEnd w:id="18"/>
      <w:bookmarkEnd w:id="19"/>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7A50E5" w:rsidRDefault="00403D93">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7A50E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A50E5" w:rsidRDefault="00403D93">
            <w:pPr>
              <w:pStyle w:val="15"/>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rsidR="007A50E5" w:rsidRDefault="00403D93">
            <w:pPr>
              <w:pStyle w:val="15"/>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7A50E5" w:rsidRDefault="00403D93">
            <w:pPr>
              <w:pStyle w:val="15"/>
              <w:spacing w:line="560" w:lineRule="exact"/>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7A50E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r>
      <w:tr w:rsidR="007A50E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r>
      <w:tr w:rsidR="007A50E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r>
      <w:tr w:rsidR="007A50E5">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r>
      <w:tr w:rsidR="007A50E5">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7A50E5" w:rsidRDefault="00403D93">
            <w:pPr>
              <w:pStyle w:val="15"/>
              <w:spacing w:line="560" w:lineRule="exact"/>
              <w:ind w:firstLine="20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7A50E5" w:rsidRDefault="007A50E5">
            <w:pPr>
              <w:pStyle w:val="15"/>
              <w:spacing w:line="560" w:lineRule="exact"/>
              <w:ind w:firstLine="200"/>
              <w:jc w:val="center"/>
              <w:rPr>
                <w:rFonts w:ascii="仿宋_GB2312" w:eastAsia="仿宋_GB2312" w:hAnsi="仿宋" w:cs="仿宋"/>
                <w:sz w:val="24"/>
                <w:szCs w:val="24"/>
              </w:rPr>
            </w:pPr>
          </w:p>
        </w:tc>
      </w:tr>
    </w:tbl>
    <w:p w:rsidR="007A50E5" w:rsidRDefault="00403D93">
      <w:pPr>
        <w:pStyle w:val="text-tag"/>
        <w:spacing w:before="0" w:beforeAutospacing="0" w:after="0" w:afterAutospacing="0" w:line="360" w:lineRule="auto"/>
        <w:ind w:firstLine="480"/>
        <w:rPr>
          <w:rFonts w:ascii="仿宋_GB2312" w:eastAsia="仿宋_GB2312" w:hAnsi="仿宋" w:cs="仿宋"/>
          <w:b/>
        </w:rPr>
      </w:pPr>
      <w:bookmarkStart w:id="20" w:name="_Toc22618"/>
      <w:bookmarkStart w:id="21" w:name="_Toc10340"/>
      <w:bookmarkStart w:id="22" w:name="_Toc1814"/>
      <w:r>
        <w:rPr>
          <w:rFonts w:ascii="仿宋_GB2312" w:eastAsia="仿宋_GB2312" w:hAnsi="仿宋" w:cs="仿宋" w:hint="eastAsia"/>
          <w:b/>
        </w:rPr>
        <w:t>1.4</w:t>
      </w:r>
      <w:r>
        <w:rPr>
          <w:rFonts w:ascii="仿宋_GB2312" w:eastAsia="仿宋_GB2312" w:hAnsi="仿宋" w:cs="仿宋" w:hint="eastAsia"/>
          <w:b/>
        </w:rPr>
        <w:t>履约保证金</w:t>
      </w:r>
    </w:p>
    <w:p w:rsidR="007A50E5" w:rsidRDefault="00403D93">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7A50E5" w:rsidRDefault="00403D93">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7A50E5" w:rsidRDefault="00403D93">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7A50E5" w:rsidRDefault="00403D93">
      <w:pPr>
        <w:spacing w:line="56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7A50E5" w:rsidRDefault="00403D93">
      <w:pPr>
        <w:spacing w:line="560" w:lineRule="exact"/>
        <w:ind w:firstLineChars="200" w:firstLine="480"/>
        <w:outlineLvl w:val="0"/>
        <w:rPr>
          <w:rFonts w:ascii="仿宋_GB2312" w:eastAsia="仿宋_GB2312" w:hAnsi="仿宋" w:cs="仿宋"/>
        </w:rPr>
      </w:pPr>
      <w:r>
        <w:rPr>
          <w:rFonts w:ascii="仿宋_GB2312" w:eastAsia="仿宋_GB2312" w:hAnsi="仿宋" w:cs="仿宋" w:hint="eastAsia"/>
          <w:kern w:val="0"/>
          <w:sz w:val="24"/>
        </w:rPr>
        <w:t xml:space="preserve">1.4.4 </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w:t>
      </w:r>
      <w:r>
        <w:rPr>
          <w:rFonts w:ascii="仿宋_GB2312" w:eastAsia="仿宋_GB2312" w:hAnsi="仿宋" w:cs="仿宋" w:hint="eastAsia"/>
          <w:kern w:val="0"/>
          <w:sz w:val="24"/>
        </w:rPr>
        <w:t>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7A50E5" w:rsidRDefault="00403D93">
      <w:pPr>
        <w:spacing w:line="56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20"/>
      <w:bookmarkEnd w:id="21"/>
      <w:bookmarkEnd w:id="22"/>
      <w:r>
        <w:rPr>
          <w:rFonts w:ascii="仿宋_GB2312" w:eastAsia="仿宋_GB2312" w:hAnsi="仿宋" w:cs="仿宋" w:hint="eastAsia"/>
          <w:b/>
          <w:sz w:val="24"/>
        </w:rPr>
        <w:t>预付款</w:t>
      </w:r>
    </w:p>
    <w:p w:rsidR="007A50E5" w:rsidRDefault="00403D93">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7A50E5" w:rsidRDefault="00403D93">
      <w:pPr>
        <w:spacing w:line="56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7A50E5" w:rsidRDefault="00403D93">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7A50E5" w:rsidRDefault="00403D93">
      <w:pPr>
        <w:pStyle w:val="text-tag"/>
        <w:spacing w:before="0" w:beforeAutospacing="0" w:after="0" w:afterAutospacing="0" w:line="360" w:lineRule="auto"/>
        <w:ind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7A50E5" w:rsidRDefault="00403D93">
      <w:pPr>
        <w:pStyle w:val="text-tag"/>
        <w:spacing w:before="0" w:beforeAutospacing="0" w:after="0" w:afterAutospacing="0" w:line="360" w:lineRule="auto"/>
        <w:ind w:firstLine="480"/>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7A50E5" w:rsidRDefault="00403D93">
      <w:pPr>
        <w:pStyle w:val="text-tag"/>
        <w:spacing w:before="0" w:beforeAutospacing="0" w:after="0" w:afterAutospacing="0" w:line="360" w:lineRule="auto"/>
        <w:ind w:firstLine="480"/>
        <w:rPr>
          <w:rFonts w:ascii="仿宋_GB2312" w:eastAsia="仿宋_GB2312" w:hAnsi="仿宋" w:cs="仿宋"/>
        </w:rPr>
      </w:pPr>
      <w:r>
        <w:rPr>
          <w:rFonts w:ascii="仿宋_GB2312" w:eastAsia="仿宋_GB2312" w:hAnsi="仿宋" w:cs="仿宋" w:hint="eastAsia"/>
        </w:rPr>
        <w:lastRenderedPageBreak/>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个工作日内将资金支付到合同约定的乙方账户，有条件的甲方可以即时支付。甲方不得以机构变动、人员更替、政策调整、单位放假等为由延迟付款。</w:t>
      </w:r>
    </w:p>
    <w:p w:rsidR="007A50E5" w:rsidRDefault="00403D93">
      <w:pPr>
        <w:spacing w:line="56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7A50E5" w:rsidRDefault="00403D93">
      <w:pPr>
        <w:spacing w:line="560" w:lineRule="exact"/>
        <w:ind w:firstLineChars="200" w:firstLine="482"/>
        <w:outlineLvl w:val="0"/>
        <w:rPr>
          <w:rFonts w:ascii="仿宋_GB2312" w:eastAsia="仿宋_GB2312" w:hAnsi="仿宋" w:cs="仿宋"/>
          <w:b/>
          <w:sz w:val="24"/>
        </w:rPr>
      </w:pPr>
      <w:bookmarkStart w:id="23" w:name="_Toc2846"/>
      <w:bookmarkStart w:id="24" w:name="_Toc19304"/>
      <w:bookmarkStart w:id="25" w:name="_Toc32071"/>
      <w:r>
        <w:rPr>
          <w:rFonts w:ascii="仿宋_GB2312" w:eastAsia="仿宋_GB2312" w:hAnsi="仿宋" w:cs="仿宋" w:hint="eastAsia"/>
          <w:b/>
          <w:sz w:val="24"/>
        </w:rPr>
        <w:t>1.7</w:t>
      </w:r>
      <w:r>
        <w:rPr>
          <w:rFonts w:ascii="仿宋_GB2312" w:eastAsia="仿宋_GB2312" w:hAnsi="仿宋" w:cs="仿宋" w:hint="eastAsia"/>
          <w:b/>
          <w:sz w:val="24"/>
        </w:rPr>
        <w:t>货物交付期限、地点和方式</w:t>
      </w:r>
      <w:bookmarkEnd w:id="23"/>
      <w:bookmarkEnd w:id="24"/>
      <w:bookmarkEnd w:id="25"/>
    </w:p>
    <w:p w:rsidR="007A50E5" w:rsidRDefault="00403D93">
      <w:pPr>
        <w:spacing w:line="56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7A50E5" w:rsidRDefault="00403D93">
      <w:pPr>
        <w:spacing w:line="560" w:lineRule="exact"/>
        <w:ind w:firstLineChars="200" w:firstLine="482"/>
        <w:outlineLvl w:val="0"/>
        <w:rPr>
          <w:rFonts w:ascii="仿宋_GB2312" w:eastAsia="仿宋_GB2312" w:hAnsi="仿宋" w:cs="仿宋"/>
          <w:b/>
          <w:sz w:val="24"/>
        </w:rPr>
      </w:pPr>
      <w:bookmarkStart w:id="26" w:name="_Toc19554"/>
      <w:bookmarkStart w:id="27" w:name="_Toc27250"/>
      <w:bookmarkStart w:id="28" w:name="_Toc21423"/>
      <w:r>
        <w:rPr>
          <w:rFonts w:ascii="仿宋_GB2312" w:eastAsia="仿宋_GB2312" w:hAnsi="仿宋" w:cs="仿宋" w:hint="eastAsia"/>
          <w:b/>
          <w:sz w:val="24"/>
        </w:rPr>
        <w:t>1.8</w:t>
      </w:r>
      <w:r>
        <w:rPr>
          <w:rFonts w:ascii="仿宋_GB2312" w:eastAsia="仿宋_GB2312" w:hAnsi="仿宋" w:cs="仿宋" w:hint="eastAsia"/>
          <w:b/>
          <w:sz w:val="24"/>
        </w:rPr>
        <w:t>违约责任</w:t>
      </w:r>
      <w:bookmarkEnd w:id="26"/>
      <w:bookmarkEnd w:id="27"/>
      <w:bookmarkEnd w:id="28"/>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w:t>
      </w:r>
      <w:r>
        <w:rPr>
          <w:rFonts w:ascii="仿宋_GB2312" w:eastAsia="仿宋_GB2312" w:hAnsi="仿宋" w:cs="仿宋" w:hint="eastAsia"/>
          <w:sz w:val="24"/>
        </w:rPr>
        <w:t>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1.8.2 </w:t>
      </w:r>
      <w:r>
        <w:rPr>
          <w:rFonts w:ascii="仿宋_GB2312" w:eastAsia="仿宋_GB2312" w:hAnsi="仿宋" w:cs="仿宋" w:hint="eastAsia"/>
          <w:sz w:val="24"/>
        </w:rPr>
        <w:t>除不可抗力外，如果甲方没有按照本合同约定的付款方式付款，那么乙方可要求甲方支付违约金，违约金按每迟延付款一日的应付而未付款的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1.8.3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w:t>
      </w:r>
      <w:r>
        <w:rPr>
          <w:rFonts w:ascii="仿宋_GB2312" w:eastAsia="仿宋_GB2312" w:hAnsi="仿宋" w:cs="仿宋" w:hint="eastAsia"/>
          <w:sz w:val="24"/>
        </w:rPr>
        <w:lastRenderedPageBreak/>
        <w:t>的，对方当事人可以书面</w:t>
      </w:r>
      <w:r>
        <w:rPr>
          <w:rFonts w:ascii="仿宋_GB2312" w:eastAsia="仿宋_GB2312" w:hAnsi="仿宋" w:cs="仿宋" w:hint="eastAsia"/>
          <w:sz w:val="24"/>
        </w:rPr>
        <w:t>通知违约方解除本合同；</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1.8.4 </w:t>
      </w:r>
      <w:r>
        <w:rPr>
          <w:rFonts w:ascii="仿宋_GB2312" w:eastAsia="仿宋_GB2312"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1.8.5</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7A50E5" w:rsidRDefault="00403D93">
      <w:pPr>
        <w:spacing w:line="560" w:lineRule="exact"/>
        <w:ind w:leftChars="-200" w:left="-420" w:rightChars="-200" w:right="-420" w:firstLineChars="400" w:firstLine="960"/>
        <w:rPr>
          <w:rFonts w:ascii="仿宋_GB2312" w:eastAsia="仿宋_GB2312" w:hAnsi="仿宋" w:cs="仿宋"/>
        </w:rPr>
      </w:pPr>
      <w:r>
        <w:rPr>
          <w:rFonts w:ascii="仿宋_GB2312" w:eastAsia="仿宋_GB2312" w:hAnsi="仿宋" w:cs="仿宋" w:hint="eastAsia"/>
          <w:sz w:val="24"/>
        </w:rPr>
        <w:t>1.8.6</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7A50E5" w:rsidRDefault="00403D93">
      <w:pPr>
        <w:spacing w:line="560" w:lineRule="exact"/>
        <w:ind w:firstLineChars="200" w:firstLine="482"/>
        <w:outlineLvl w:val="0"/>
        <w:rPr>
          <w:rFonts w:ascii="仿宋_GB2312" w:eastAsia="仿宋_GB2312" w:hAnsi="仿宋" w:cs="仿宋"/>
          <w:b/>
          <w:sz w:val="24"/>
        </w:rPr>
      </w:pPr>
      <w:bookmarkStart w:id="29" w:name="_Toc16021"/>
      <w:bookmarkStart w:id="30" w:name="_Toc15583"/>
      <w:bookmarkStart w:id="31" w:name="_Toc28375"/>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29"/>
      <w:bookmarkEnd w:id="30"/>
      <w:bookmarkEnd w:id="31"/>
    </w:p>
    <w:p w:rsidR="007A50E5" w:rsidRDefault="00403D93">
      <w:pPr>
        <w:spacing w:line="560" w:lineRule="exact"/>
        <w:ind w:leftChars="-29" w:left="-61" w:rightChars="-200" w:right="-420" w:firstLineChars="100" w:firstLine="24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本合同履行过程中发生</w:t>
      </w:r>
      <w:r>
        <w:rPr>
          <w:rFonts w:ascii="仿宋_GB2312" w:eastAsia="仿宋_GB2312" w:hAnsi="仿宋" w:cs="仿宋" w:hint="eastAsia"/>
          <w:sz w:val="24"/>
        </w:rPr>
        <w:t>的任何争议，双方当事人均可通过和解或者调解解决；不愿和解、调解或者和解、调解不成的，将争议提交绍兴仲裁委员会仲裁。</w:t>
      </w:r>
    </w:p>
    <w:p w:rsidR="007A50E5" w:rsidRDefault="00403D93">
      <w:pPr>
        <w:spacing w:line="560" w:lineRule="exact"/>
        <w:ind w:firstLineChars="200" w:firstLine="482"/>
        <w:outlineLvl w:val="0"/>
        <w:rPr>
          <w:rFonts w:ascii="仿宋_GB2312" w:eastAsia="仿宋_GB2312" w:hAnsi="仿宋" w:cs="仿宋"/>
          <w:b/>
          <w:sz w:val="24"/>
        </w:rPr>
      </w:pPr>
      <w:bookmarkStart w:id="32" w:name="_Toc7245"/>
      <w:bookmarkStart w:id="33" w:name="_Toc15322"/>
      <w:bookmarkStart w:id="34" w:name="_Toc11173"/>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32"/>
      <w:bookmarkEnd w:id="33"/>
      <w:bookmarkEnd w:id="34"/>
    </w:p>
    <w:p w:rsidR="007A50E5" w:rsidRDefault="00403D93">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本合同自双方当事人盖章签字时生效。</w:t>
      </w:r>
    </w:p>
    <w:p w:rsidR="007A50E5" w:rsidRDefault="007A50E5">
      <w:pPr>
        <w:autoSpaceDE w:val="0"/>
        <w:autoSpaceDN w:val="0"/>
        <w:spacing w:line="560" w:lineRule="exact"/>
        <w:rPr>
          <w:rFonts w:ascii="仿宋_GB2312" w:eastAsia="仿宋_GB2312" w:hAnsi="仿宋" w:cs="仿宋"/>
          <w:sz w:val="24"/>
          <w:lang w:val="zh-CN"/>
        </w:rPr>
      </w:pPr>
    </w:p>
    <w:p w:rsidR="007A50E5" w:rsidRDefault="00403D9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7A50E5" w:rsidRDefault="00403D9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7A50E5" w:rsidRDefault="007A50E5">
      <w:pPr>
        <w:autoSpaceDE w:val="0"/>
        <w:autoSpaceDN w:val="0"/>
        <w:spacing w:line="560" w:lineRule="exact"/>
        <w:rPr>
          <w:rFonts w:ascii="仿宋_GB2312" w:eastAsia="仿宋_GB2312" w:hAnsi="仿宋" w:cs="仿宋"/>
          <w:sz w:val="24"/>
          <w:lang w:val="zh-CN"/>
        </w:rPr>
      </w:pPr>
    </w:p>
    <w:p w:rsidR="007A50E5" w:rsidRDefault="00403D9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7A50E5" w:rsidRDefault="00403D9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w:t>
      </w:r>
    </w:p>
    <w:p w:rsidR="007A50E5" w:rsidRDefault="00403D9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或授权代表（签字）</w:t>
      </w:r>
      <w:r>
        <w:rPr>
          <w:rFonts w:ascii="仿宋_GB2312" w:eastAsia="仿宋_GB2312" w:hAnsi="仿宋" w:cs="仿宋" w:hint="eastAsia"/>
          <w:sz w:val="24"/>
          <w:lang w:val="zh-CN"/>
        </w:rPr>
        <w:t xml:space="preserve">: </w:t>
      </w:r>
    </w:p>
    <w:p w:rsidR="007A50E5" w:rsidRDefault="00403D9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7A50E5" w:rsidRDefault="00403D9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7A50E5" w:rsidRDefault="00403D9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7A50E5" w:rsidRDefault="00403D9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lastRenderedPageBreak/>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7A50E5" w:rsidRDefault="00403D93">
      <w:pPr>
        <w:autoSpaceDE w:val="0"/>
        <w:autoSpaceDN w:val="0"/>
        <w:spacing w:line="56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7A50E5" w:rsidRDefault="00403D93">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7A50E5" w:rsidRDefault="00403D93">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7A50E5" w:rsidRDefault="00403D93">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7A50E5" w:rsidRDefault="00403D93">
      <w:pPr>
        <w:autoSpaceDE w:val="0"/>
        <w:autoSpaceDN w:val="0"/>
        <w:spacing w:line="56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7A50E5" w:rsidRDefault="007A50E5">
      <w:pPr>
        <w:pStyle w:val="19"/>
        <w:spacing w:line="560" w:lineRule="exact"/>
        <w:ind w:firstLine="482"/>
        <w:jc w:val="center"/>
        <w:rPr>
          <w:rFonts w:ascii="仿宋_GB2312" w:eastAsia="仿宋_GB2312" w:hAnsi="仿宋" w:cs="仿宋"/>
          <w:b/>
          <w:szCs w:val="24"/>
        </w:rPr>
      </w:pPr>
    </w:p>
    <w:p w:rsidR="007A50E5" w:rsidRDefault="00403D93">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7A50E5" w:rsidRDefault="00403D93">
      <w:pPr>
        <w:spacing w:line="560" w:lineRule="exact"/>
        <w:ind w:firstLineChars="200" w:firstLine="482"/>
        <w:outlineLvl w:val="0"/>
        <w:rPr>
          <w:rFonts w:ascii="仿宋_GB2312" w:eastAsia="仿宋_GB2312" w:hAnsi="仿宋" w:cs="仿宋"/>
          <w:b/>
          <w:sz w:val="24"/>
        </w:rPr>
      </w:pPr>
      <w:bookmarkStart w:id="35" w:name="_Ref467378463"/>
      <w:bookmarkStart w:id="36" w:name="_Ref467379225"/>
      <w:bookmarkStart w:id="37" w:name="_Toc279701240"/>
      <w:bookmarkStart w:id="38" w:name="_Ref467378404"/>
      <w:bookmarkStart w:id="39" w:name="_Toc259093669"/>
      <w:bookmarkStart w:id="40" w:name="_Toc19614"/>
      <w:bookmarkStart w:id="41" w:name="_Ref467379195"/>
      <w:bookmarkStart w:id="42" w:name="_Ref467378499"/>
      <w:bookmarkStart w:id="43" w:name="_Ref467379101"/>
      <w:bookmarkStart w:id="44" w:name="_Toc16917"/>
      <w:bookmarkStart w:id="45" w:name="_Toc487900349"/>
      <w:bookmarkStart w:id="46" w:name="_Ref467379205"/>
      <w:bookmarkStart w:id="47" w:name="_Ref467379214"/>
      <w:bookmarkStart w:id="48" w:name="_Ref467379094"/>
      <w:bookmarkStart w:id="49" w:name="_Ref467379109"/>
      <w:bookmarkStart w:id="50" w:name="_Toc28763"/>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“货物”系指中标或成交供应商根据合同约定应向采购人交付的一切各种形态和种类的物品，包括原材料、燃料、设备、机械、仪表、备件、计算机软件、产品等，并包括工具、手册等其他相关资料。</w:t>
      </w:r>
    </w:p>
    <w:p w:rsidR="007A50E5" w:rsidRDefault="00403D93">
      <w:pPr>
        <w:spacing w:line="560" w:lineRule="exact"/>
        <w:ind w:firstLineChars="200" w:firstLine="480"/>
        <w:rPr>
          <w:rFonts w:ascii="仿宋_GB2312" w:eastAsia="仿宋_GB2312" w:hAnsi="仿宋" w:cs="仿宋"/>
          <w:sz w:val="24"/>
        </w:rPr>
      </w:pPr>
      <w:bookmarkStart w:id="51" w:name="_Ref467378840"/>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w:t>
      </w:r>
      <w:bookmarkEnd w:id="51"/>
      <w:r>
        <w:rPr>
          <w:rFonts w:ascii="仿宋_GB2312" w:eastAsia="仿宋_GB2312" w:hAnsi="仿宋" w:cs="仿宋" w:hint="eastAsia"/>
          <w:sz w:val="24"/>
        </w:rPr>
        <w:t>；采购人委托采购代理机构代表其</w:t>
      </w:r>
      <w:r>
        <w:rPr>
          <w:rFonts w:ascii="仿宋_GB2312" w:eastAsia="仿宋_GB2312" w:hAnsi="仿宋" w:cs="仿宋" w:hint="eastAsia"/>
          <w:sz w:val="24"/>
        </w:rPr>
        <w:t>与乙方签订合同的，采购人的授权委托书作为合同附件。</w:t>
      </w:r>
    </w:p>
    <w:p w:rsidR="007A50E5" w:rsidRDefault="00403D93">
      <w:pPr>
        <w:spacing w:line="560" w:lineRule="exact"/>
        <w:ind w:firstLineChars="200" w:firstLine="480"/>
        <w:rPr>
          <w:rFonts w:ascii="仿宋_GB2312" w:eastAsia="仿宋_GB2312" w:hAnsi="仿宋" w:cs="仿宋"/>
          <w:sz w:val="24"/>
        </w:rPr>
      </w:pPr>
      <w:bookmarkStart w:id="52" w:name="_Ref467379400"/>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“乙方”系指根据合同约定交付货物的中标或成交供应商</w:t>
      </w:r>
      <w:bookmarkEnd w:id="52"/>
      <w:r>
        <w:rPr>
          <w:rFonts w:ascii="仿宋_GB2312" w:eastAsia="仿宋_GB2312"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7A50E5" w:rsidRDefault="00403D93">
      <w:pPr>
        <w:spacing w:line="560" w:lineRule="exact"/>
        <w:ind w:firstLineChars="200" w:firstLine="480"/>
        <w:rPr>
          <w:rFonts w:ascii="仿宋_GB2312" w:eastAsia="仿宋_GB2312" w:hAnsi="仿宋" w:cs="仿宋"/>
          <w:sz w:val="24"/>
        </w:rPr>
      </w:pPr>
      <w:bookmarkStart w:id="53" w:name="_Ref467379436"/>
      <w:r>
        <w:rPr>
          <w:rFonts w:ascii="仿宋_GB2312" w:eastAsia="仿宋_GB2312" w:hAnsi="仿宋" w:cs="仿宋" w:hint="eastAsia"/>
          <w:sz w:val="24"/>
        </w:rPr>
        <w:lastRenderedPageBreak/>
        <w:t xml:space="preserve">2.1.6 </w:t>
      </w:r>
      <w:r>
        <w:rPr>
          <w:rFonts w:ascii="仿宋_GB2312" w:eastAsia="仿宋_GB2312" w:hAnsi="仿宋" w:cs="仿宋" w:hint="eastAsia"/>
          <w:sz w:val="24"/>
        </w:rPr>
        <w:t>“现场”系指合同约定货物将要运至或者安装的地点。</w:t>
      </w:r>
      <w:bookmarkEnd w:id="53"/>
    </w:p>
    <w:p w:rsidR="007A50E5" w:rsidRDefault="00403D93">
      <w:pPr>
        <w:spacing w:line="560" w:lineRule="exact"/>
        <w:ind w:firstLineChars="200" w:firstLine="482"/>
        <w:outlineLvl w:val="0"/>
        <w:rPr>
          <w:rFonts w:ascii="仿宋_GB2312" w:eastAsia="仿宋_GB2312" w:hAnsi="仿宋" w:cs="仿宋"/>
          <w:b/>
          <w:sz w:val="24"/>
        </w:rPr>
      </w:pPr>
      <w:bookmarkStart w:id="54" w:name="_Toc13336"/>
      <w:bookmarkStart w:id="55" w:name="_Toc32504"/>
      <w:bookmarkStart w:id="56" w:name="_Toc259093670"/>
      <w:bookmarkStart w:id="57" w:name="_Toc279701241"/>
      <w:bookmarkStart w:id="58" w:name="_Toc27635"/>
      <w:bookmarkStart w:id="59" w:name="_Toc487900350"/>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54"/>
      <w:bookmarkEnd w:id="55"/>
      <w:bookmarkEnd w:id="56"/>
      <w:bookmarkEnd w:id="57"/>
      <w:bookmarkEnd w:id="58"/>
      <w:bookmarkEnd w:id="59"/>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货物所应遵守的技术规范应与采购文件规定的技术规范和技术规范附件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7A50E5" w:rsidRDefault="00403D93">
      <w:pPr>
        <w:spacing w:line="560" w:lineRule="exact"/>
        <w:ind w:firstLineChars="200" w:firstLine="482"/>
        <w:outlineLvl w:val="0"/>
        <w:rPr>
          <w:rFonts w:ascii="仿宋_GB2312" w:eastAsia="仿宋_GB2312" w:hAnsi="仿宋" w:cs="仿宋"/>
          <w:b/>
          <w:sz w:val="24"/>
        </w:rPr>
      </w:pPr>
      <w:bookmarkStart w:id="60" w:name="_Toc27853"/>
      <w:bookmarkStart w:id="61" w:name="_Toc259093671"/>
      <w:bookmarkStart w:id="62" w:name="_Toc279701242"/>
      <w:bookmarkStart w:id="63" w:name="_Toc31634"/>
      <w:bookmarkStart w:id="64" w:name="_Toc9829"/>
      <w:bookmarkStart w:id="65" w:name="_Toc487900351"/>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0"/>
      <w:bookmarkEnd w:id="61"/>
      <w:bookmarkEnd w:id="62"/>
      <w:bookmarkEnd w:id="63"/>
      <w:bookmarkEnd w:id="64"/>
      <w:bookmarkEnd w:id="65"/>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2.3.2</w:t>
      </w:r>
      <w:r>
        <w:rPr>
          <w:rFonts w:ascii="仿宋_GB2312" w:eastAsia="仿宋_GB2312" w:hAnsi="仿宋" w:cs="仿宋" w:hint="eastAsia"/>
          <w:sz w:val="24"/>
        </w:rPr>
        <w:t>具有知识产权的计算机软件等货物的知识产权归属，详见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7A50E5" w:rsidRDefault="00403D93">
      <w:pPr>
        <w:spacing w:line="560" w:lineRule="exact"/>
        <w:ind w:firstLineChars="200" w:firstLine="482"/>
        <w:outlineLvl w:val="0"/>
        <w:rPr>
          <w:rFonts w:ascii="仿宋_GB2312" w:eastAsia="仿宋_GB2312" w:hAnsi="仿宋" w:cs="仿宋"/>
          <w:b/>
          <w:sz w:val="24"/>
        </w:rPr>
      </w:pPr>
      <w:bookmarkStart w:id="66" w:name="_Toc4194"/>
      <w:bookmarkStart w:id="67" w:name="_Toc11932"/>
      <w:bookmarkStart w:id="68" w:name="_Toc29149"/>
      <w:r>
        <w:rPr>
          <w:rFonts w:ascii="仿宋_GB2312" w:eastAsia="仿宋_GB2312" w:hAnsi="仿宋" w:cs="仿宋" w:hint="eastAsia"/>
          <w:b/>
          <w:sz w:val="24"/>
        </w:rPr>
        <w:t xml:space="preserve">2.4 </w:t>
      </w:r>
      <w:r>
        <w:rPr>
          <w:rFonts w:ascii="仿宋_GB2312" w:eastAsia="仿宋_GB2312" w:hAnsi="仿宋" w:cs="仿宋" w:hint="eastAsia"/>
          <w:b/>
          <w:sz w:val="24"/>
        </w:rPr>
        <w:t>包装和装运</w:t>
      </w:r>
      <w:bookmarkEnd w:id="66"/>
      <w:bookmarkEnd w:id="67"/>
      <w:bookmarkEnd w:id="68"/>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除</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另有约定外</w:t>
      </w:r>
      <w:r>
        <w:rPr>
          <w:rFonts w:ascii="仿宋_GB2312" w:eastAsia="仿宋_GB2312" w:hAnsi="仿宋" w:cs="仿宋" w:hint="eastAsia"/>
          <w:sz w:val="24"/>
        </w:rPr>
        <w:t>,</w:t>
      </w:r>
      <w:r>
        <w:rPr>
          <w:rFonts w:ascii="仿宋_GB2312" w:eastAsia="仿宋_GB2312" w:hAnsi="仿宋" w:cs="仿宋" w:hint="eastAsia"/>
          <w:sz w:val="24"/>
        </w:rPr>
        <w:t>乙方交付的全部货物</w:t>
      </w:r>
      <w:r>
        <w:rPr>
          <w:rFonts w:ascii="仿宋_GB2312" w:eastAsia="仿宋_GB2312" w:hAnsi="仿宋" w:cs="仿宋" w:hint="eastAsia"/>
          <w:sz w:val="24"/>
        </w:rPr>
        <w:t>,</w:t>
      </w:r>
      <w:r>
        <w:rPr>
          <w:rFonts w:ascii="仿宋_GB2312" w:eastAsia="仿宋_GB2312" w:hAnsi="仿宋" w:cs="仿宋" w:hint="eastAsia"/>
          <w:sz w:val="24"/>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2.4.2</w:t>
      </w:r>
      <w:r>
        <w:rPr>
          <w:rFonts w:ascii="仿宋_GB2312" w:eastAsia="仿宋_GB2312" w:hAnsi="仿宋" w:cs="仿宋" w:hint="eastAsia"/>
          <w:sz w:val="24"/>
        </w:rPr>
        <w:t>乙方提供产品及相关快递服务的具体包装要求应符合《商品包装政府采</w:t>
      </w:r>
      <w:r>
        <w:rPr>
          <w:rFonts w:ascii="仿宋_GB2312" w:eastAsia="仿宋_GB2312" w:hAnsi="仿宋" w:cs="仿宋" w:hint="eastAsia"/>
          <w:sz w:val="24"/>
        </w:rPr>
        <w:t>购需求标准（试行）》《快递包装政府采购需求标准（试行）》，并作为履约验收的内容，必要时甲方可以要求乙方在履约验收环节出具检测报告。</w:t>
      </w:r>
      <w:r>
        <w:rPr>
          <w:rFonts w:ascii="仿宋_GB2312" w:eastAsia="仿宋_GB2312" w:hAnsi="仿宋" w:cs="仿宋" w:hint="eastAsia"/>
          <w:sz w:val="24"/>
        </w:rPr>
        <w:t xml:space="preserve"> </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2.4.3 </w:t>
      </w:r>
      <w:r>
        <w:rPr>
          <w:rFonts w:ascii="仿宋_GB2312" w:eastAsia="仿宋_GB2312" w:hAnsi="仿宋" w:cs="仿宋" w:hint="eastAsia"/>
          <w:sz w:val="24"/>
        </w:rPr>
        <w:t>装运货物的要求和通知，详见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7A50E5" w:rsidRDefault="00403D93">
      <w:pPr>
        <w:spacing w:line="560" w:lineRule="exact"/>
        <w:ind w:firstLineChars="200" w:firstLine="482"/>
        <w:outlineLvl w:val="0"/>
        <w:rPr>
          <w:rFonts w:ascii="仿宋_GB2312" w:eastAsia="仿宋_GB2312" w:hAnsi="仿宋" w:cs="仿宋"/>
          <w:b/>
          <w:sz w:val="24"/>
        </w:rPr>
      </w:pPr>
      <w:bookmarkStart w:id="69" w:name="_Toc259093674"/>
      <w:bookmarkStart w:id="70" w:name="_Toc487900354"/>
      <w:bookmarkStart w:id="71" w:name="_Ref467379527"/>
      <w:bookmarkStart w:id="72" w:name="_Ref467378591"/>
      <w:bookmarkStart w:id="73" w:name="_Ref467378541"/>
      <w:bookmarkStart w:id="74" w:name="_Ref467379536"/>
      <w:bookmarkStart w:id="75" w:name="_Ref467379542"/>
      <w:bookmarkStart w:id="76" w:name="_Toc279701245"/>
      <w:bookmarkStart w:id="77" w:name="_Toc30272"/>
      <w:bookmarkStart w:id="78" w:name="_Toc19074"/>
      <w:bookmarkStart w:id="79" w:name="_Toc26182"/>
      <w:r>
        <w:rPr>
          <w:rFonts w:ascii="仿宋_GB2312" w:eastAsia="仿宋_GB2312" w:hAnsi="仿宋" w:cs="仿宋" w:hint="eastAsia"/>
          <w:b/>
          <w:sz w:val="24"/>
        </w:rPr>
        <w:t>2.</w:t>
      </w:r>
      <w:bookmarkEnd w:id="69"/>
      <w:bookmarkEnd w:id="70"/>
      <w:bookmarkEnd w:id="71"/>
      <w:bookmarkEnd w:id="72"/>
      <w:bookmarkEnd w:id="73"/>
      <w:bookmarkEnd w:id="74"/>
      <w:bookmarkEnd w:id="75"/>
      <w:bookmarkEnd w:id="76"/>
      <w:r>
        <w:rPr>
          <w:rFonts w:ascii="仿宋_GB2312" w:eastAsia="仿宋_GB2312" w:hAnsi="仿宋" w:cs="仿宋" w:hint="eastAsia"/>
          <w:b/>
          <w:sz w:val="24"/>
        </w:rPr>
        <w:t xml:space="preserve">5 </w:t>
      </w:r>
      <w:r>
        <w:rPr>
          <w:rFonts w:ascii="仿宋_GB2312" w:eastAsia="仿宋_GB2312" w:hAnsi="仿宋" w:cs="仿宋" w:hint="eastAsia"/>
          <w:b/>
          <w:sz w:val="24"/>
        </w:rPr>
        <w:t>履约检查和问题反馈</w:t>
      </w:r>
      <w:bookmarkEnd w:id="77"/>
      <w:bookmarkEnd w:id="78"/>
      <w:bookmarkEnd w:id="79"/>
    </w:p>
    <w:p w:rsidR="007A50E5" w:rsidRDefault="00403D93">
      <w:pPr>
        <w:spacing w:line="560" w:lineRule="exact"/>
        <w:ind w:firstLineChars="200" w:firstLine="480"/>
        <w:rPr>
          <w:rFonts w:ascii="仿宋_GB2312" w:eastAsia="仿宋_GB2312" w:hAnsi="仿宋" w:cs="仿宋"/>
          <w:sz w:val="24"/>
        </w:rPr>
      </w:pPr>
      <w:bookmarkStart w:id="80" w:name="_Ref467379657"/>
      <w:r>
        <w:rPr>
          <w:rFonts w:ascii="仿宋_GB2312" w:eastAsia="仿宋_GB2312" w:hAnsi="仿宋" w:cs="仿宋" w:hint="eastAsia"/>
          <w:sz w:val="24"/>
        </w:rPr>
        <w:t>2.5.1</w:t>
      </w:r>
      <w:bookmarkStart w:id="81" w:name="_Toc186431854"/>
      <w:bookmarkStart w:id="82" w:name="_Toc259093676"/>
      <w:bookmarkStart w:id="83" w:name="_Ref467379793"/>
      <w:bookmarkStart w:id="84" w:name="_Ref467379807"/>
      <w:bookmarkStart w:id="85" w:name="_Toc279701247"/>
      <w:bookmarkStart w:id="86" w:name="_Toc487900357"/>
      <w:bookmarkEnd w:id="80"/>
      <w:r>
        <w:rPr>
          <w:rFonts w:ascii="仿宋_GB2312" w:eastAsia="仿宋_GB2312" w:hAnsi="仿宋" w:cs="仿宋" w:hint="eastAsia"/>
          <w:sz w:val="24"/>
        </w:rPr>
        <w:t>甲方有权在其认为必要时，对乙方是否能够按照合同约定交付货物进行履约</w:t>
      </w:r>
      <w:r>
        <w:rPr>
          <w:rFonts w:ascii="仿宋_GB2312" w:eastAsia="仿宋_GB2312" w:hAnsi="仿宋" w:cs="仿宋" w:hint="eastAsia"/>
          <w:sz w:val="24"/>
        </w:rPr>
        <w:lastRenderedPageBreak/>
        <w:t>检查，以确保乙方所交付的货物能够依约满足甲方之项目需求，但不得因履约检查妨碍乙方的正常工作，乙方应予积极配合；</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2.5.2 </w:t>
      </w:r>
      <w:r>
        <w:rPr>
          <w:rFonts w:ascii="仿宋_GB2312" w:eastAsia="仿宋_GB2312" w:hAnsi="仿宋" w:cs="仿宋" w:hint="eastAsia"/>
          <w:sz w:val="24"/>
        </w:rPr>
        <w:t>合同履行期间，甲方有权将履行过程中出现的问题反馈给乙方，双方当事人应以书面形式约定需要完善和改进</w:t>
      </w:r>
      <w:r>
        <w:rPr>
          <w:rFonts w:ascii="仿宋_GB2312" w:eastAsia="仿宋_GB2312" w:hAnsi="仿宋" w:cs="仿宋" w:hint="eastAsia"/>
          <w:sz w:val="24"/>
        </w:rPr>
        <w:t>的内容</w:t>
      </w:r>
      <w:bookmarkStart w:id="87" w:name="_Toc186431855"/>
      <w:bookmarkEnd w:id="81"/>
      <w:r>
        <w:rPr>
          <w:rFonts w:ascii="仿宋_GB2312" w:eastAsia="仿宋_GB2312" w:hAnsi="仿宋" w:cs="仿宋" w:hint="eastAsia"/>
          <w:sz w:val="24"/>
        </w:rPr>
        <w:t>。</w:t>
      </w:r>
    </w:p>
    <w:p w:rsidR="007A50E5" w:rsidRDefault="00403D93">
      <w:pPr>
        <w:spacing w:line="560" w:lineRule="exact"/>
        <w:ind w:firstLineChars="200" w:firstLine="482"/>
        <w:outlineLvl w:val="0"/>
        <w:rPr>
          <w:rFonts w:ascii="仿宋_GB2312" w:eastAsia="仿宋_GB2312" w:hAnsi="仿宋" w:cs="仿宋"/>
          <w:b/>
          <w:sz w:val="24"/>
        </w:rPr>
      </w:pPr>
      <w:bookmarkStart w:id="88" w:name="_Ref467379852"/>
      <w:bookmarkStart w:id="89" w:name="_Toc279701248"/>
      <w:bookmarkStart w:id="90" w:name="_Ref467379923"/>
      <w:bookmarkStart w:id="91" w:name="_Toc487900358"/>
      <w:bookmarkStart w:id="92" w:name="_Toc259093677"/>
      <w:bookmarkStart w:id="93" w:name="_Ref467379863"/>
      <w:bookmarkStart w:id="94" w:name="_Toc3225"/>
      <w:bookmarkStart w:id="95" w:name="_Toc16110"/>
      <w:bookmarkStart w:id="96" w:name="_Toc774"/>
      <w:bookmarkEnd w:id="82"/>
      <w:bookmarkEnd w:id="83"/>
      <w:bookmarkEnd w:id="84"/>
      <w:bookmarkEnd w:id="85"/>
      <w:bookmarkEnd w:id="86"/>
      <w:bookmarkEnd w:id="87"/>
      <w:r>
        <w:rPr>
          <w:rFonts w:ascii="仿宋_GB2312" w:eastAsia="仿宋_GB2312" w:hAnsi="仿宋" w:cs="仿宋" w:hint="eastAsia"/>
          <w:b/>
          <w:sz w:val="24"/>
        </w:rPr>
        <w:t xml:space="preserve">2.6 </w:t>
      </w:r>
      <w:r>
        <w:rPr>
          <w:rFonts w:ascii="仿宋_GB2312" w:eastAsia="仿宋_GB2312" w:hAnsi="仿宋" w:cs="仿宋" w:hint="eastAsia"/>
          <w:b/>
          <w:sz w:val="24"/>
        </w:rPr>
        <w:t>技术资料</w:t>
      </w:r>
      <w:bookmarkEnd w:id="88"/>
      <w:bookmarkEnd w:id="89"/>
      <w:bookmarkEnd w:id="90"/>
      <w:bookmarkEnd w:id="91"/>
      <w:bookmarkEnd w:id="92"/>
      <w:bookmarkEnd w:id="93"/>
      <w:r>
        <w:rPr>
          <w:rFonts w:ascii="仿宋_GB2312" w:eastAsia="仿宋_GB2312" w:hAnsi="仿宋" w:cs="仿宋" w:hint="eastAsia"/>
          <w:b/>
          <w:sz w:val="24"/>
        </w:rPr>
        <w:t>和保密义务</w:t>
      </w:r>
      <w:bookmarkEnd w:id="94"/>
      <w:bookmarkEnd w:id="95"/>
      <w:bookmarkEnd w:id="96"/>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7A50E5" w:rsidRDefault="00403D93">
      <w:pPr>
        <w:spacing w:line="560" w:lineRule="exact"/>
        <w:ind w:firstLineChars="200" w:firstLine="482"/>
        <w:outlineLvl w:val="0"/>
        <w:rPr>
          <w:rFonts w:ascii="仿宋_GB2312" w:eastAsia="仿宋_GB2312" w:hAnsi="仿宋" w:cs="仿宋"/>
          <w:b/>
          <w:sz w:val="24"/>
        </w:rPr>
      </w:pPr>
      <w:bookmarkStart w:id="97" w:name="_Toc7860"/>
      <w:r>
        <w:rPr>
          <w:rFonts w:ascii="仿宋_GB2312" w:eastAsia="仿宋_GB2312" w:hAnsi="仿宋" w:cs="仿宋" w:hint="eastAsia"/>
          <w:b/>
          <w:sz w:val="24"/>
        </w:rPr>
        <w:t>2.7</w:t>
      </w:r>
      <w:r>
        <w:rPr>
          <w:rFonts w:ascii="仿宋_GB2312" w:eastAsia="仿宋_GB2312" w:hAnsi="仿宋" w:cs="仿宋" w:hint="eastAsia"/>
          <w:b/>
          <w:sz w:val="24"/>
        </w:rPr>
        <w:t xml:space="preserve"> </w:t>
      </w:r>
      <w:r>
        <w:rPr>
          <w:rFonts w:ascii="仿宋_GB2312" w:eastAsia="仿宋_GB2312" w:hAnsi="仿宋" w:cs="仿宋" w:hint="eastAsia"/>
          <w:b/>
          <w:sz w:val="24"/>
        </w:rPr>
        <w:t>质量保证</w:t>
      </w:r>
      <w:bookmarkEnd w:id="97"/>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乙方应保证履行合同的人员数量和素质、软件和硬件设备的配置、场地、环境和设施等满足全面履行合同的要求，并应接受甲方的监督检查。</w:t>
      </w:r>
    </w:p>
    <w:p w:rsidR="007A50E5" w:rsidRDefault="00403D93">
      <w:pPr>
        <w:spacing w:line="560" w:lineRule="exact"/>
        <w:ind w:firstLineChars="200" w:firstLine="482"/>
        <w:outlineLvl w:val="0"/>
        <w:rPr>
          <w:rFonts w:ascii="仿宋_GB2312" w:eastAsia="仿宋_GB2312" w:hAnsi="仿宋" w:cs="仿宋"/>
          <w:b/>
          <w:sz w:val="24"/>
        </w:rPr>
      </w:pPr>
      <w:bookmarkStart w:id="98" w:name="_Toc17244"/>
      <w:bookmarkStart w:id="99" w:name="_Toc279701252"/>
      <w:bookmarkStart w:id="100" w:name="_Toc487900362"/>
      <w:bookmarkStart w:id="101" w:name="_Toc259093681"/>
      <w:r>
        <w:rPr>
          <w:rFonts w:ascii="仿宋_GB2312" w:eastAsia="仿宋_GB2312" w:hAnsi="仿宋" w:cs="仿宋" w:hint="eastAsia"/>
          <w:b/>
          <w:sz w:val="24"/>
        </w:rPr>
        <w:t xml:space="preserve">2.8 </w:t>
      </w:r>
      <w:r>
        <w:rPr>
          <w:rFonts w:ascii="仿宋_GB2312" w:eastAsia="仿宋_GB2312" w:hAnsi="仿宋" w:cs="仿宋" w:hint="eastAsia"/>
          <w:b/>
          <w:sz w:val="24"/>
        </w:rPr>
        <w:t>货物的风险负担</w:t>
      </w:r>
      <w:bookmarkEnd w:id="98"/>
    </w:p>
    <w:p w:rsidR="007A50E5" w:rsidRDefault="00403D93">
      <w:pPr>
        <w:spacing w:line="560" w:lineRule="exact"/>
        <w:ind w:firstLineChars="200" w:firstLine="480"/>
        <w:rPr>
          <w:rFonts w:ascii="仿宋_GB2312" w:eastAsia="仿宋_GB2312" w:hAnsi="仿宋" w:cs="仿宋"/>
          <w:b/>
          <w:sz w:val="24"/>
        </w:rPr>
      </w:pPr>
      <w:r>
        <w:rPr>
          <w:rFonts w:ascii="仿宋_GB2312" w:eastAsia="仿宋_GB2312" w:hAnsi="仿宋" w:cs="仿宋" w:hint="eastAsia"/>
          <w:sz w:val="24"/>
        </w:rPr>
        <w:t>货物或者在途货物或者交付给第一承运人后的货物毁损、灭失的风险负担详见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7A50E5" w:rsidRDefault="00403D93">
      <w:pPr>
        <w:spacing w:line="560" w:lineRule="exact"/>
        <w:ind w:firstLineChars="200" w:firstLine="482"/>
        <w:outlineLvl w:val="0"/>
        <w:rPr>
          <w:rFonts w:ascii="仿宋_GB2312" w:eastAsia="仿宋_GB2312" w:hAnsi="仿宋" w:cs="仿宋"/>
          <w:b/>
          <w:sz w:val="24"/>
        </w:rPr>
      </w:pPr>
      <w:bookmarkStart w:id="102" w:name="_Toc14055"/>
      <w:r>
        <w:rPr>
          <w:rFonts w:ascii="仿宋_GB2312" w:eastAsia="仿宋_GB2312" w:hAnsi="仿宋" w:cs="仿宋" w:hint="eastAsia"/>
          <w:b/>
          <w:sz w:val="24"/>
        </w:rPr>
        <w:t xml:space="preserve">2.9 </w:t>
      </w:r>
      <w:r>
        <w:rPr>
          <w:rFonts w:ascii="仿宋_GB2312" w:eastAsia="仿宋_GB2312" w:hAnsi="仿宋" w:cs="仿宋" w:hint="eastAsia"/>
          <w:b/>
          <w:sz w:val="24"/>
        </w:rPr>
        <w:t>延迟交货</w:t>
      </w:r>
      <w:bookmarkEnd w:id="99"/>
      <w:bookmarkEnd w:id="100"/>
      <w:bookmarkEnd w:id="101"/>
      <w:bookmarkEnd w:id="102"/>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甲乙双方签订合同后，乙方应按照合同约定履行合同义务，除不可抗力外，乙方不得延迟交货。在合同履行过程中，如果因不可抗力，乙方遇到不能按时交付货物的</w:t>
      </w:r>
      <w:r>
        <w:rPr>
          <w:rFonts w:ascii="仿宋_GB2312" w:eastAsia="仿宋_GB2312" w:hAnsi="仿宋" w:cs="仿宋" w:hint="eastAsia"/>
          <w:sz w:val="24"/>
        </w:rPr>
        <w:lastRenderedPageBreak/>
        <w:t>情况，应及时以书面形式将不能按时交付货物的理由、预期延误时间通知甲方；甲方收到乙方通知后，认为其理由正当的，可以书面形式酌情同意乙方可以延长交货的具体时间。</w:t>
      </w:r>
    </w:p>
    <w:p w:rsidR="007A50E5" w:rsidRDefault="00403D93">
      <w:pPr>
        <w:spacing w:line="560" w:lineRule="exact"/>
        <w:ind w:firstLineChars="200" w:firstLine="482"/>
        <w:outlineLvl w:val="0"/>
        <w:rPr>
          <w:rFonts w:ascii="仿宋_GB2312" w:eastAsia="仿宋_GB2312" w:hAnsi="仿宋" w:cs="仿宋"/>
          <w:b/>
          <w:sz w:val="24"/>
        </w:rPr>
      </w:pPr>
      <w:bookmarkStart w:id="103" w:name="_Toc7502"/>
      <w:bookmarkStart w:id="104" w:name="_Toc279701254"/>
      <w:bookmarkStart w:id="105" w:name="_Toc259093683"/>
      <w:bookmarkStart w:id="106" w:name="_Ref467378121"/>
      <w:bookmarkStart w:id="107" w:name="_Toc487900364"/>
      <w:r>
        <w:rPr>
          <w:rFonts w:ascii="仿宋_GB2312" w:eastAsia="仿宋_GB2312" w:hAnsi="仿宋" w:cs="仿宋" w:hint="eastAsia"/>
          <w:b/>
          <w:sz w:val="24"/>
        </w:rPr>
        <w:t xml:space="preserve">2.10 </w:t>
      </w:r>
      <w:r>
        <w:rPr>
          <w:rFonts w:ascii="仿宋_GB2312" w:eastAsia="仿宋_GB2312" w:hAnsi="仿宋" w:cs="仿宋" w:hint="eastAsia"/>
          <w:b/>
          <w:sz w:val="24"/>
        </w:rPr>
        <w:t>合同变更</w:t>
      </w:r>
      <w:bookmarkEnd w:id="103"/>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08" w:name="_Toc487900369"/>
      <w:bookmarkStart w:id="109" w:name="_Toc279701259"/>
      <w:bookmarkStart w:id="110" w:name="_Toc259093688"/>
    </w:p>
    <w:p w:rsidR="007A50E5" w:rsidRDefault="00403D93">
      <w:pPr>
        <w:spacing w:line="560" w:lineRule="exact"/>
        <w:ind w:firstLineChars="200" w:firstLine="482"/>
        <w:outlineLvl w:val="0"/>
        <w:rPr>
          <w:rFonts w:ascii="仿宋_GB2312" w:eastAsia="仿宋_GB2312" w:hAnsi="仿宋" w:cs="仿宋"/>
          <w:b/>
          <w:sz w:val="24"/>
        </w:rPr>
      </w:pPr>
      <w:bookmarkStart w:id="111" w:name="_Toc22955"/>
      <w:bookmarkStart w:id="112" w:name="_Toc10366"/>
      <w:bookmarkStart w:id="113" w:name="_Toc15237"/>
      <w:r>
        <w:rPr>
          <w:rFonts w:ascii="仿宋_GB2312" w:eastAsia="仿宋_GB2312" w:hAnsi="仿宋" w:cs="仿宋" w:hint="eastAsia"/>
          <w:b/>
          <w:sz w:val="24"/>
        </w:rPr>
        <w:t xml:space="preserve">2.11 </w:t>
      </w:r>
      <w:r>
        <w:rPr>
          <w:rFonts w:ascii="仿宋_GB2312" w:eastAsia="仿宋_GB2312" w:hAnsi="仿宋" w:cs="仿宋" w:hint="eastAsia"/>
          <w:b/>
          <w:sz w:val="24"/>
        </w:rPr>
        <w:t>合同转让</w:t>
      </w:r>
      <w:bookmarkEnd w:id="108"/>
      <w:bookmarkEnd w:id="109"/>
      <w:bookmarkEnd w:id="110"/>
      <w:r>
        <w:rPr>
          <w:rFonts w:ascii="仿宋_GB2312" w:eastAsia="仿宋_GB2312" w:hAnsi="仿宋" w:cs="仿宋" w:hint="eastAsia"/>
          <w:b/>
          <w:sz w:val="24"/>
        </w:rPr>
        <w:t>和分包</w:t>
      </w:r>
      <w:bookmarkEnd w:id="111"/>
      <w:bookmarkEnd w:id="112"/>
      <w:bookmarkEnd w:id="113"/>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2.11.2</w:t>
      </w:r>
      <w:r>
        <w:rPr>
          <w:rFonts w:ascii="仿宋_GB2312" w:eastAsia="仿宋_GB2312" w:hAnsi="仿宋" w:cs="仿宋" w:hint="eastAsia"/>
          <w:sz w:val="24"/>
        </w:rPr>
        <w:t>乙方采取分包方式履行合同的，甲方可直接向分包供应商支付款项。</w:t>
      </w:r>
    </w:p>
    <w:p w:rsidR="007A50E5" w:rsidRDefault="00403D93">
      <w:pPr>
        <w:spacing w:line="560" w:lineRule="exact"/>
        <w:ind w:firstLineChars="200" w:firstLine="482"/>
        <w:outlineLvl w:val="0"/>
        <w:rPr>
          <w:rFonts w:ascii="仿宋_GB2312" w:eastAsia="仿宋_GB2312" w:hAnsi="仿宋" w:cs="仿宋"/>
          <w:b/>
          <w:sz w:val="24"/>
        </w:rPr>
      </w:pPr>
      <w:bookmarkStart w:id="114" w:name="_Toc13566"/>
      <w:bookmarkStart w:id="115" w:name="_Toc14066"/>
      <w:bookmarkStart w:id="116" w:name="_Toc16508"/>
      <w:r>
        <w:rPr>
          <w:rFonts w:ascii="仿宋_GB2312" w:eastAsia="仿宋_GB2312" w:hAnsi="仿宋" w:cs="仿宋" w:hint="eastAsia"/>
          <w:b/>
          <w:sz w:val="24"/>
        </w:rPr>
        <w:t xml:space="preserve">2.12 </w:t>
      </w:r>
      <w:r>
        <w:rPr>
          <w:rFonts w:ascii="仿宋_GB2312" w:eastAsia="仿宋_GB2312" w:hAnsi="仿宋" w:cs="仿宋" w:hint="eastAsia"/>
          <w:b/>
          <w:sz w:val="24"/>
        </w:rPr>
        <w:t>不可抗力</w:t>
      </w:r>
      <w:bookmarkEnd w:id="114"/>
      <w:bookmarkEnd w:id="115"/>
      <w:bookmarkEnd w:id="116"/>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 xml:space="preserve">12.2 </w:t>
      </w:r>
      <w:r>
        <w:rPr>
          <w:rFonts w:ascii="仿宋_GB2312" w:eastAsia="仿宋_GB2312" w:hAnsi="仿宋" w:cs="仿宋" w:hint="eastAsia"/>
          <w:sz w:val="24"/>
        </w:rPr>
        <w:t>因不可抗力致使不能实现合同目的的，当事人可以解除合同；</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2.12.4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约定时间内，将有关部门出具的证明文件送达对方当事人。</w:t>
      </w:r>
    </w:p>
    <w:p w:rsidR="007A50E5" w:rsidRDefault="00403D93">
      <w:pPr>
        <w:spacing w:line="560" w:lineRule="exact"/>
        <w:ind w:firstLineChars="200" w:firstLine="482"/>
        <w:outlineLvl w:val="0"/>
        <w:rPr>
          <w:rFonts w:ascii="仿宋_GB2312" w:eastAsia="仿宋_GB2312" w:hAnsi="仿宋" w:cs="仿宋"/>
          <w:b/>
          <w:sz w:val="24"/>
        </w:rPr>
      </w:pPr>
      <w:bookmarkStart w:id="117" w:name="_Toc689"/>
      <w:bookmarkStart w:id="118" w:name="_Toc487900365"/>
      <w:bookmarkStart w:id="119" w:name="_Toc6969"/>
      <w:bookmarkStart w:id="120" w:name="_Toc30676"/>
      <w:bookmarkStart w:id="121" w:name="_Toc259093684"/>
      <w:bookmarkStart w:id="122" w:name="_Toc279701255"/>
      <w:r>
        <w:rPr>
          <w:rFonts w:ascii="仿宋_GB2312" w:eastAsia="仿宋_GB2312" w:hAnsi="仿宋" w:cs="仿宋" w:hint="eastAsia"/>
          <w:b/>
          <w:sz w:val="24"/>
        </w:rPr>
        <w:t xml:space="preserve">2.13 </w:t>
      </w:r>
      <w:r>
        <w:rPr>
          <w:rFonts w:ascii="仿宋_GB2312" w:eastAsia="仿宋_GB2312" w:hAnsi="仿宋" w:cs="仿宋" w:hint="eastAsia"/>
          <w:b/>
          <w:sz w:val="24"/>
        </w:rPr>
        <w:t>税费</w:t>
      </w:r>
      <w:bookmarkEnd w:id="117"/>
      <w:bookmarkEnd w:id="118"/>
      <w:bookmarkEnd w:id="119"/>
      <w:bookmarkEnd w:id="120"/>
      <w:bookmarkEnd w:id="121"/>
      <w:bookmarkEnd w:id="122"/>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与合同有关的一切税费，均按照中华人民共和国法律的相关规定。</w:t>
      </w:r>
    </w:p>
    <w:p w:rsidR="007A50E5" w:rsidRDefault="00403D93">
      <w:pPr>
        <w:spacing w:line="560" w:lineRule="exact"/>
        <w:ind w:firstLineChars="200" w:firstLine="482"/>
        <w:outlineLvl w:val="0"/>
        <w:rPr>
          <w:rFonts w:ascii="仿宋_GB2312" w:eastAsia="仿宋_GB2312" w:hAnsi="仿宋" w:cs="仿宋"/>
          <w:b/>
          <w:sz w:val="24"/>
        </w:rPr>
      </w:pPr>
      <w:bookmarkStart w:id="123" w:name="_Toc7102"/>
      <w:bookmarkStart w:id="124" w:name="_Toc279701258"/>
      <w:bookmarkStart w:id="125" w:name="_Toc259093687"/>
      <w:bookmarkStart w:id="126" w:name="_Toc487900368"/>
      <w:bookmarkStart w:id="127" w:name="_Toc16959"/>
      <w:bookmarkStart w:id="128" w:name="_Toc8298"/>
      <w:r>
        <w:rPr>
          <w:rFonts w:ascii="仿宋_GB2312" w:eastAsia="仿宋_GB2312" w:hAnsi="仿宋" w:cs="仿宋" w:hint="eastAsia"/>
          <w:b/>
          <w:sz w:val="24"/>
        </w:rPr>
        <w:t>2.14</w:t>
      </w:r>
      <w:r>
        <w:rPr>
          <w:rFonts w:ascii="仿宋_GB2312" w:eastAsia="仿宋_GB2312" w:hAnsi="仿宋" w:cs="仿宋" w:hint="eastAsia"/>
          <w:b/>
          <w:sz w:val="24"/>
        </w:rPr>
        <w:t>乙方破产</w:t>
      </w:r>
      <w:bookmarkEnd w:id="123"/>
      <w:bookmarkEnd w:id="124"/>
      <w:bookmarkEnd w:id="125"/>
      <w:bookmarkEnd w:id="126"/>
      <w:bookmarkEnd w:id="127"/>
      <w:bookmarkEnd w:id="128"/>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w:t>
      </w:r>
      <w:r>
        <w:rPr>
          <w:rFonts w:ascii="仿宋_GB2312" w:eastAsia="仿宋_GB2312" w:hAnsi="仿宋" w:cs="仿宋" w:hint="eastAsia"/>
          <w:sz w:val="24"/>
        </w:rPr>
        <w:t>任何补偿和赔偿，但合同的终止不损害或不影响甲方已经采取或将要采取的任何要求乙方支付违约金、赔偿损失等的行动或补救措施的权利。</w:t>
      </w:r>
    </w:p>
    <w:p w:rsidR="007A50E5" w:rsidRDefault="00403D93">
      <w:pPr>
        <w:spacing w:line="560" w:lineRule="exact"/>
        <w:ind w:firstLineChars="200" w:firstLine="482"/>
        <w:outlineLvl w:val="0"/>
        <w:rPr>
          <w:rFonts w:ascii="仿宋_GB2312" w:eastAsia="仿宋_GB2312" w:hAnsi="仿宋" w:cs="仿宋"/>
          <w:b/>
          <w:sz w:val="24"/>
        </w:rPr>
      </w:pPr>
      <w:bookmarkStart w:id="129" w:name="_Toc15387"/>
      <w:bookmarkStart w:id="130" w:name="_Toc6134"/>
      <w:bookmarkStart w:id="131" w:name="_Toc29333"/>
      <w:r>
        <w:rPr>
          <w:rFonts w:ascii="仿宋_GB2312" w:eastAsia="仿宋_GB2312" w:hAnsi="仿宋" w:cs="仿宋" w:hint="eastAsia"/>
          <w:b/>
          <w:sz w:val="24"/>
        </w:rPr>
        <w:t xml:space="preserve">2.15 </w:t>
      </w:r>
      <w:r>
        <w:rPr>
          <w:rFonts w:ascii="仿宋_GB2312" w:eastAsia="仿宋_GB2312" w:hAnsi="仿宋" w:cs="仿宋" w:hint="eastAsia"/>
          <w:b/>
          <w:sz w:val="24"/>
        </w:rPr>
        <w:t>合同中止、终止</w:t>
      </w:r>
      <w:bookmarkEnd w:id="129"/>
      <w:bookmarkEnd w:id="130"/>
      <w:bookmarkEnd w:id="131"/>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双方当事人不得擅自中止或者终止合同；</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2.15.2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7A50E5" w:rsidRDefault="00403D93">
      <w:pPr>
        <w:spacing w:line="560" w:lineRule="exact"/>
        <w:ind w:firstLineChars="200" w:firstLine="482"/>
        <w:outlineLvl w:val="0"/>
        <w:rPr>
          <w:rFonts w:ascii="仿宋_GB2312" w:eastAsia="仿宋_GB2312" w:hAnsi="仿宋" w:cs="仿宋"/>
          <w:b/>
          <w:sz w:val="24"/>
        </w:rPr>
      </w:pPr>
      <w:bookmarkStart w:id="132" w:name="_Toc1125"/>
      <w:bookmarkStart w:id="133" w:name="_Toc6596"/>
      <w:bookmarkStart w:id="134" w:name="_Toc14563"/>
      <w:r>
        <w:rPr>
          <w:rFonts w:ascii="仿宋_GB2312" w:eastAsia="仿宋_GB2312" w:hAnsi="仿宋" w:cs="仿宋" w:hint="eastAsia"/>
          <w:b/>
          <w:sz w:val="24"/>
        </w:rPr>
        <w:t>2.16</w:t>
      </w:r>
      <w:r>
        <w:rPr>
          <w:rFonts w:ascii="仿宋_GB2312" w:eastAsia="仿宋_GB2312" w:hAnsi="仿宋" w:cs="仿宋" w:hint="eastAsia"/>
          <w:b/>
          <w:sz w:val="24"/>
        </w:rPr>
        <w:t>检验和验收</w:t>
      </w:r>
      <w:bookmarkEnd w:id="132"/>
      <w:bookmarkEnd w:id="133"/>
      <w:bookmarkEnd w:id="134"/>
    </w:p>
    <w:p w:rsidR="007A50E5" w:rsidRDefault="00403D93">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2.16.1</w:t>
      </w:r>
      <w:r>
        <w:rPr>
          <w:rFonts w:ascii="仿宋_GB2312" w:eastAsia="仿宋_GB2312" w:hAnsi="仿宋" w:cs="仿宋" w:hint="eastAsia"/>
          <w:sz w:val="24"/>
        </w:rPr>
        <w:t>货物交付前，乙方应对货物的质量、数量等方面进行详细、全面的检验，并向甲方出具证明货物符合合同约定的文件；货物交付时</w:t>
      </w:r>
      <w:r>
        <w:rPr>
          <w:rFonts w:ascii="仿宋_GB2312" w:eastAsia="仿宋_GB2312" w:hAnsi="仿宋" w:cs="仿宋" w:hint="eastAsia"/>
          <w:sz w:val="24"/>
        </w:rPr>
        <w:t>，甲方在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约定时间内组织验收，并可依法邀请相关方参加，验收应出具验收书。</w:t>
      </w:r>
    </w:p>
    <w:p w:rsidR="007A50E5" w:rsidRDefault="00403D93">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2.16.2</w:t>
      </w:r>
      <w:r>
        <w:rPr>
          <w:rFonts w:ascii="仿宋_GB2312" w:eastAsia="仿宋_GB2312" w:hAnsi="仿宋" w:cs="仿宋" w:hint="eastAsia"/>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7A50E5" w:rsidRDefault="00403D93">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7A50E5" w:rsidRDefault="00403D93">
      <w:pPr>
        <w:spacing w:line="560" w:lineRule="exact"/>
        <w:ind w:firstLineChars="200" w:firstLine="482"/>
        <w:outlineLvl w:val="0"/>
        <w:rPr>
          <w:rFonts w:ascii="仿宋_GB2312" w:eastAsia="仿宋_GB2312" w:hAnsi="仿宋" w:cs="仿宋"/>
          <w:b/>
          <w:sz w:val="24"/>
        </w:rPr>
      </w:pPr>
      <w:bookmarkStart w:id="135" w:name="_Toc487900371"/>
      <w:bookmarkStart w:id="136" w:name="_Toc259093690"/>
      <w:bookmarkStart w:id="137" w:name="_Toc279701261"/>
      <w:bookmarkStart w:id="138" w:name="_Toc11284"/>
      <w:bookmarkStart w:id="139" w:name="_Toc25182"/>
      <w:bookmarkStart w:id="140" w:name="_Toc19604"/>
      <w:bookmarkEnd w:id="104"/>
      <w:bookmarkEnd w:id="105"/>
      <w:bookmarkEnd w:id="106"/>
      <w:bookmarkEnd w:id="107"/>
      <w:r>
        <w:rPr>
          <w:rFonts w:ascii="仿宋_GB2312" w:eastAsia="仿宋_GB2312" w:hAnsi="仿宋" w:cs="仿宋" w:hint="eastAsia"/>
          <w:b/>
          <w:sz w:val="24"/>
        </w:rPr>
        <w:t xml:space="preserve">2.17 </w:t>
      </w:r>
      <w:r>
        <w:rPr>
          <w:rFonts w:ascii="仿宋_GB2312" w:eastAsia="仿宋_GB2312" w:hAnsi="仿宋" w:cs="仿宋" w:hint="eastAsia"/>
          <w:b/>
          <w:sz w:val="24"/>
        </w:rPr>
        <w:t>通知</w:t>
      </w:r>
      <w:bookmarkEnd w:id="135"/>
      <w:bookmarkEnd w:id="136"/>
      <w:bookmarkEnd w:id="137"/>
      <w:r>
        <w:rPr>
          <w:rFonts w:ascii="仿宋_GB2312" w:eastAsia="仿宋_GB2312" w:hAnsi="仿宋" w:cs="仿宋" w:hint="eastAsia"/>
          <w:b/>
          <w:sz w:val="24"/>
        </w:rPr>
        <w:t>和送达</w:t>
      </w:r>
      <w:bookmarkEnd w:id="138"/>
      <w:bookmarkEnd w:id="139"/>
      <w:bookmarkEnd w:id="140"/>
    </w:p>
    <w:p w:rsidR="007A50E5" w:rsidRDefault="00403D93">
      <w:pPr>
        <w:spacing w:line="560" w:lineRule="exact"/>
        <w:ind w:firstLineChars="200" w:firstLine="480"/>
        <w:rPr>
          <w:rFonts w:ascii="仿宋_GB2312" w:eastAsia="仿宋_GB2312" w:hAnsi="仿宋" w:cs="仿宋"/>
          <w:sz w:val="24"/>
        </w:rPr>
      </w:pPr>
      <w:bookmarkStart w:id="141" w:name="_Toc6698"/>
      <w:bookmarkStart w:id="142" w:name="_Toc3135"/>
      <w:bookmarkStart w:id="143" w:name="_Toc487900372"/>
      <w:bookmarkStart w:id="144" w:name="_Toc259093691"/>
      <w:bookmarkStart w:id="145" w:name="_Toc279701262"/>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w:t>
      </w:r>
      <w:r>
        <w:rPr>
          <w:rFonts w:ascii="仿宋_GB2312" w:eastAsia="仿宋_GB2312" w:hAnsi="仿宋" w:cs="仿宋" w:hint="eastAsia"/>
          <w:sz w:val="24"/>
        </w:rPr>
        <w:lastRenderedPageBreak/>
        <w:t>更通知之前，变更前的约定送达方式或者地址仍视为有效。</w:t>
      </w:r>
      <w:bookmarkEnd w:id="141"/>
      <w:bookmarkEnd w:id="142"/>
    </w:p>
    <w:p w:rsidR="007A50E5" w:rsidRDefault="00403D93">
      <w:pPr>
        <w:spacing w:line="560" w:lineRule="exact"/>
        <w:ind w:firstLineChars="200" w:firstLine="480"/>
        <w:rPr>
          <w:rFonts w:ascii="仿宋_GB2312" w:eastAsia="仿宋_GB2312" w:hAnsi="仿宋" w:cs="仿宋"/>
          <w:sz w:val="24"/>
        </w:rPr>
      </w:pPr>
      <w:bookmarkStart w:id="146" w:name="_Toc23294"/>
      <w:bookmarkStart w:id="147" w:name="_Toc23128"/>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rsidR="007A50E5" w:rsidRDefault="00403D93">
      <w:pPr>
        <w:spacing w:line="560" w:lineRule="exact"/>
        <w:ind w:firstLineChars="200" w:firstLine="482"/>
        <w:outlineLvl w:val="0"/>
        <w:rPr>
          <w:rFonts w:ascii="仿宋_GB2312" w:eastAsia="仿宋_GB2312" w:hAnsi="仿宋" w:cs="仿宋"/>
          <w:b/>
          <w:sz w:val="24"/>
        </w:rPr>
      </w:pPr>
      <w:bookmarkStart w:id="148" w:name="_Toc18540"/>
      <w:bookmarkStart w:id="149" w:name="_Toc4355"/>
      <w:bookmarkStart w:id="150" w:name="_Toc30599"/>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43"/>
      <w:bookmarkEnd w:id="144"/>
      <w:bookmarkEnd w:id="145"/>
      <w:bookmarkEnd w:id="148"/>
      <w:bookmarkEnd w:id="149"/>
      <w:bookmarkEnd w:id="150"/>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7A50E5" w:rsidRDefault="00403D93">
      <w:pPr>
        <w:spacing w:line="560" w:lineRule="exact"/>
        <w:ind w:firstLineChars="200" w:firstLine="482"/>
        <w:outlineLvl w:val="0"/>
        <w:rPr>
          <w:rFonts w:ascii="仿宋_GB2312" w:eastAsia="仿宋_GB2312" w:hAnsi="仿宋" w:cs="仿宋"/>
          <w:b/>
          <w:sz w:val="24"/>
        </w:rPr>
      </w:pPr>
      <w:bookmarkStart w:id="151" w:name="_Toc12773"/>
      <w:bookmarkStart w:id="152" w:name="_Toc259093692"/>
      <w:bookmarkStart w:id="153" w:name="_Toc10330"/>
      <w:bookmarkStart w:id="154" w:name="_Toc279701263"/>
      <w:bookmarkStart w:id="155" w:name="_Toc18567"/>
      <w:bookmarkStart w:id="156" w:name="_Toc487900373"/>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51"/>
      <w:bookmarkEnd w:id="152"/>
      <w:bookmarkEnd w:id="153"/>
      <w:bookmarkEnd w:id="154"/>
      <w:bookmarkEnd w:id="155"/>
      <w:bookmarkEnd w:id="156"/>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7A50E5" w:rsidRDefault="00403D93">
      <w:pPr>
        <w:spacing w:line="560" w:lineRule="exact"/>
        <w:ind w:firstLineChars="200" w:firstLine="482"/>
        <w:outlineLvl w:val="0"/>
        <w:rPr>
          <w:rFonts w:ascii="仿宋_GB2312" w:eastAsia="仿宋_GB2312" w:hAnsi="仿宋" w:cs="仿宋"/>
          <w:b/>
          <w:sz w:val="24"/>
        </w:rPr>
      </w:pPr>
      <w:bookmarkStart w:id="157" w:name="_Toc19890"/>
      <w:bookmarkStart w:id="158" w:name="_Toc6885"/>
      <w:bookmarkStart w:id="159" w:name="_Toc14001"/>
      <w:r>
        <w:rPr>
          <w:rFonts w:ascii="仿宋_GB2312" w:eastAsia="仿宋_GB2312" w:hAnsi="仿宋" w:cs="仿宋" w:hint="eastAsia"/>
          <w:b/>
          <w:sz w:val="24"/>
        </w:rPr>
        <w:t xml:space="preserve">2.20 </w:t>
      </w:r>
      <w:r>
        <w:rPr>
          <w:rFonts w:ascii="仿宋_GB2312" w:eastAsia="仿宋_GB2312" w:hAnsi="仿宋" w:cs="仿宋" w:hint="eastAsia"/>
          <w:b/>
          <w:sz w:val="24"/>
        </w:rPr>
        <w:t>合同份数</w:t>
      </w:r>
      <w:bookmarkEnd w:id="157"/>
      <w:bookmarkEnd w:id="158"/>
      <w:bookmarkEnd w:id="159"/>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7A50E5" w:rsidRDefault="00403D93">
      <w:pPr>
        <w:spacing w:line="360" w:lineRule="auto"/>
        <w:ind w:firstLineChars="200" w:firstLine="480"/>
        <w:jc w:val="center"/>
        <w:outlineLvl w:val="0"/>
        <w:rPr>
          <w:rFonts w:ascii="仿宋_GB2312" w:eastAsia="仿宋_GB2312" w:hAnsi="仿宋" w:cs="仿宋"/>
          <w:b/>
        </w:rPr>
      </w:pPr>
      <w:r>
        <w:rPr>
          <w:rFonts w:ascii="仿宋_GB2312" w:eastAsia="仿宋_GB2312" w:hAnsi="仿宋" w:cs="仿宋" w:hint="eastAsia"/>
          <w:sz w:val="24"/>
        </w:rPr>
        <w:br w:type="page"/>
      </w:r>
      <w:r>
        <w:rPr>
          <w:rFonts w:ascii="仿宋_GB2312" w:eastAsia="仿宋_GB2312" w:hAnsi="仿宋" w:cs="仿宋" w:hint="eastAsia"/>
          <w:b/>
          <w:sz w:val="32"/>
          <w:szCs w:val="20"/>
        </w:rPr>
        <w:lastRenderedPageBreak/>
        <w:t xml:space="preserve"> </w:t>
      </w:r>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7A50E5" w:rsidRDefault="00403D93">
      <w:pPr>
        <w:spacing w:line="560" w:lineRule="exac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838"/>
        <w:gridCol w:w="8176"/>
      </w:tblGrid>
      <w:tr w:rsidR="007A50E5">
        <w:trPr>
          <w:trHeight w:val="391"/>
          <w:jc w:val="right"/>
        </w:trPr>
        <w:tc>
          <w:tcPr>
            <w:tcW w:w="838" w:type="dxa"/>
            <w:tcBorders>
              <w:left w:val="single" w:sz="4" w:space="0" w:color="auto"/>
            </w:tcBorders>
            <w:vAlign w:val="center"/>
          </w:tcPr>
          <w:p w:rsidR="007A50E5" w:rsidRDefault="00403D93">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76" w:type="dxa"/>
            <w:vAlign w:val="center"/>
          </w:tcPr>
          <w:p w:rsidR="007A50E5" w:rsidRDefault="00403D93">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1.5.1</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 xml:space="preserve">1.5.2 </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1.5.3</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1.8.6</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76" w:type="dxa"/>
            <w:vAlign w:val="center"/>
          </w:tcPr>
          <w:p w:rsidR="007A50E5" w:rsidRDefault="007A50E5">
            <w:pPr>
              <w:spacing w:line="360" w:lineRule="auto"/>
              <w:ind w:leftChars="-200" w:left="-420" w:rightChars="-200" w:right="-420" w:firstLineChars="200" w:firstLine="480"/>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2.4.1</w:t>
            </w:r>
          </w:p>
        </w:tc>
        <w:tc>
          <w:tcPr>
            <w:tcW w:w="8176" w:type="dxa"/>
            <w:vAlign w:val="center"/>
          </w:tcPr>
          <w:p w:rsidR="007A50E5" w:rsidRDefault="007A50E5">
            <w:pPr>
              <w:spacing w:line="360" w:lineRule="auto"/>
              <w:ind w:leftChars="-200" w:left="-420" w:rightChars="-200" w:right="-420" w:firstLineChars="200" w:firstLine="480"/>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2.4.3</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 xml:space="preserve">2.8 </w:t>
            </w:r>
          </w:p>
        </w:tc>
        <w:tc>
          <w:tcPr>
            <w:tcW w:w="8176" w:type="dxa"/>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2.12.3</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2.12.4</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88"/>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2.16.1</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352"/>
          <w:jc w:val="right"/>
        </w:trPr>
        <w:tc>
          <w:tcPr>
            <w:tcW w:w="838" w:type="dxa"/>
            <w:tcBorders>
              <w:left w:val="single" w:sz="4" w:space="0" w:color="auto"/>
            </w:tcBorders>
            <w:vAlign w:val="center"/>
          </w:tcPr>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2.16.3</w:t>
            </w:r>
          </w:p>
        </w:tc>
        <w:tc>
          <w:tcPr>
            <w:tcW w:w="8176" w:type="dxa"/>
            <w:vAlign w:val="center"/>
          </w:tcPr>
          <w:p w:rsidR="007A50E5" w:rsidRDefault="007A50E5">
            <w:pPr>
              <w:spacing w:line="360" w:lineRule="auto"/>
              <w:rPr>
                <w:rFonts w:ascii="仿宋_GB2312" w:eastAsia="仿宋_GB2312" w:hAnsi="仿宋" w:cs="仿宋"/>
                <w:sz w:val="24"/>
              </w:rPr>
            </w:pPr>
          </w:p>
        </w:tc>
      </w:tr>
      <w:tr w:rsidR="007A50E5">
        <w:trPr>
          <w:trHeight w:val="65"/>
          <w:jc w:val="right"/>
        </w:trPr>
        <w:tc>
          <w:tcPr>
            <w:tcW w:w="838" w:type="dxa"/>
            <w:tcBorders>
              <w:left w:val="single" w:sz="4" w:space="0" w:color="auto"/>
            </w:tcBorders>
            <w:vAlign w:val="center"/>
          </w:tcPr>
          <w:p w:rsidR="007A50E5" w:rsidRDefault="00403D93">
            <w:pPr>
              <w:spacing w:line="360" w:lineRule="auto"/>
              <w:ind w:leftChars="-200" w:left="-420" w:rightChars="-200" w:right="-420" w:firstLineChars="200" w:firstLine="480"/>
              <w:outlineLvl w:val="0"/>
              <w:rPr>
                <w:rFonts w:ascii="仿宋_GB2312" w:eastAsia="仿宋_GB2312" w:hAnsi="仿宋" w:cs="仿宋"/>
                <w:sz w:val="24"/>
              </w:rPr>
            </w:pPr>
            <w:r>
              <w:rPr>
                <w:rFonts w:ascii="仿宋_GB2312" w:eastAsia="仿宋_GB2312" w:hAnsi="仿宋" w:cs="仿宋" w:hint="eastAsia"/>
                <w:sz w:val="24"/>
              </w:rPr>
              <w:t xml:space="preserve">2.20 </w:t>
            </w:r>
          </w:p>
        </w:tc>
        <w:tc>
          <w:tcPr>
            <w:tcW w:w="8176" w:type="dxa"/>
            <w:vAlign w:val="center"/>
          </w:tcPr>
          <w:p w:rsidR="007A50E5" w:rsidRDefault="007A50E5">
            <w:pPr>
              <w:spacing w:line="360" w:lineRule="auto"/>
              <w:rPr>
                <w:rFonts w:ascii="仿宋_GB2312" w:eastAsia="仿宋_GB2312" w:hAnsi="仿宋" w:cs="仿宋"/>
                <w:sz w:val="24"/>
              </w:rPr>
            </w:pPr>
          </w:p>
        </w:tc>
      </w:tr>
    </w:tbl>
    <w:p w:rsidR="007A50E5" w:rsidRDefault="007A50E5">
      <w:pPr>
        <w:rPr>
          <w:rFonts w:ascii="仿宋_GB2312" w:eastAsia="仿宋_GB2312" w:hAnsi="仿宋" w:cs="仿宋"/>
        </w:rPr>
      </w:pPr>
    </w:p>
    <w:p w:rsidR="007A50E5" w:rsidRDefault="00403D93">
      <w:pPr>
        <w:pStyle w:val="ad"/>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7A50E5" w:rsidRDefault="00403D93">
      <w:pPr>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、评标方法：</w:t>
      </w:r>
    </w:p>
    <w:p w:rsidR="007A50E5" w:rsidRDefault="00403D93">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本次评标采用综合评分法，评标结果按评审后得分由高到低顺序排列。得分相同的，按投标报价由低到高顺序排列。得分且投标报价相同的并列。</w:t>
      </w:r>
      <w:r>
        <w:rPr>
          <w:rFonts w:ascii="仿宋_GB2312" w:eastAsia="仿宋_GB2312" w:hAnsi="仿宋" w:cs="仿宋" w:hint="eastAsia"/>
          <w:sz w:val="24"/>
        </w:rPr>
        <w:t>本项目每个标项</w:t>
      </w:r>
      <w:r>
        <w:rPr>
          <w:rFonts w:ascii="仿宋_GB2312" w:eastAsia="仿宋_GB2312" w:hAnsi="仿宋" w:cs="仿宋" w:hint="eastAsia"/>
          <w:sz w:val="24"/>
        </w:rPr>
        <w:t>投标文件满足招标文件全部实质性要求，且按照评审因素的量化指标评审得分最高的第一、第二、第三的投标人为</w:t>
      </w:r>
      <w:r>
        <w:rPr>
          <w:rFonts w:ascii="仿宋_GB2312" w:eastAsia="仿宋_GB2312" w:hAnsi="仿宋" w:cs="仿宋" w:hint="eastAsia"/>
          <w:sz w:val="24"/>
        </w:rPr>
        <w:t>该标项</w:t>
      </w:r>
      <w:r>
        <w:rPr>
          <w:rFonts w:ascii="仿宋_GB2312" w:eastAsia="仿宋_GB2312" w:hAnsi="仿宋" w:cs="仿宋" w:hint="eastAsia"/>
          <w:sz w:val="24"/>
        </w:rPr>
        <w:t>中标候选人。中标候选人并列的，采用随机抽取的方式确定。</w:t>
      </w:r>
    </w:p>
    <w:p w:rsidR="007A50E5" w:rsidRDefault="00403D93">
      <w:pPr>
        <w:spacing w:line="440" w:lineRule="exact"/>
        <w:ind w:firstLineChars="196" w:firstLine="472"/>
        <w:jc w:val="left"/>
        <w:rPr>
          <w:rFonts w:ascii="仿宋_GB2312" w:eastAsia="仿宋_GB2312" w:hAnsi="仿宋" w:cs="仿宋"/>
          <w:b/>
          <w:sz w:val="24"/>
        </w:rPr>
      </w:pPr>
      <w:r>
        <w:rPr>
          <w:rFonts w:ascii="仿宋_GB2312" w:eastAsia="仿宋_GB2312" w:hAnsi="仿宋" w:cs="仿宋" w:hint="eastAsia"/>
          <w:b/>
          <w:sz w:val="24"/>
        </w:rPr>
        <w:t>1.2</w:t>
      </w:r>
      <w:r>
        <w:rPr>
          <w:rFonts w:ascii="仿宋_GB2312" w:eastAsia="仿宋_GB2312"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w:t>
      </w:r>
      <w:bookmarkStart w:id="160" w:name="_GoBack"/>
      <w:bookmarkEnd w:id="160"/>
      <w:r>
        <w:rPr>
          <w:rFonts w:ascii="仿宋_GB2312" w:eastAsia="仿宋_GB2312" w:hAnsi="仿宋" w:cs="仿宋" w:hint="eastAsia"/>
          <w:b/>
          <w:sz w:val="24"/>
        </w:rPr>
        <w:t>相同的，由采购人或者采购人委托评标委员会按照招标文件规定的方式确定一个投标人获得中标人推荐资格，招标文件未规定的采取随机抽取方式确定，其他同品牌投标人不作为中标候选人。</w:t>
      </w:r>
    </w:p>
    <w:p w:rsidR="007A50E5" w:rsidRDefault="00403D93">
      <w:pPr>
        <w:spacing w:line="440" w:lineRule="exact"/>
        <w:ind w:firstLineChars="200" w:firstLine="482"/>
        <w:jc w:val="left"/>
        <w:rPr>
          <w:rFonts w:ascii="仿宋_GB2312" w:eastAsia="仿宋_GB2312" w:hAnsi="仿宋" w:cs="仿宋"/>
          <w:sz w:val="24"/>
        </w:rPr>
      </w:pPr>
      <w:r>
        <w:rPr>
          <w:rFonts w:ascii="仿宋_GB2312" w:eastAsia="仿宋_GB2312"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7A50E5" w:rsidRDefault="00403D93">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60</w:t>
      </w:r>
      <w:r>
        <w:rPr>
          <w:rFonts w:ascii="仿宋_GB2312" w:eastAsia="仿宋_GB2312" w:hAnsi="宋体" w:hint="eastAsia"/>
          <w:sz w:val="24"/>
        </w:rPr>
        <w:t>分，价格分</w:t>
      </w:r>
      <w:r>
        <w:rPr>
          <w:rFonts w:ascii="仿宋_GB2312" w:eastAsia="仿宋_GB2312" w:hAnsi="宋体" w:hint="eastAsia"/>
          <w:sz w:val="24"/>
        </w:rPr>
        <w:t>40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7A50E5" w:rsidRDefault="00403D93">
      <w:pPr>
        <w:spacing w:line="440" w:lineRule="exact"/>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60</w:t>
      </w:r>
      <w:r>
        <w:rPr>
          <w:rFonts w:ascii="仿宋_GB2312" w:eastAsia="仿宋_GB2312" w:hAnsi="宋体" w:hint="eastAsia"/>
          <w:b/>
          <w:bCs/>
          <w:iCs/>
          <w:sz w:val="24"/>
        </w:rPr>
        <w:t>分）</w:t>
      </w:r>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5"/>
        <w:gridCol w:w="1240"/>
        <w:gridCol w:w="6267"/>
        <w:gridCol w:w="723"/>
      </w:tblGrid>
      <w:tr w:rsidR="007A50E5">
        <w:tc>
          <w:tcPr>
            <w:tcW w:w="715"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240"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评分项</w:t>
            </w:r>
          </w:p>
        </w:tc>
        <w:tc>
          <w:tcPr>
            <w:tcW w:w="6267"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评审依据及标准</w:t>
            </w:r>
          </w:p>
        </w:tc>
        <w:tc>
          <w:tcPr>
            <w:tcW w:w="723"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分值</w:t>
            </w:r>
          </w:p>
        </w:tc>
      </w:tr>
      <w:tr w:rsidR="007A50E5">
        <w:trPr>
          <w:trHeight w:val="980"/>
        </w:trPr>
        <w:tc>
          <w:tcPr>
            <w:tcW w:w="715"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bookmarkStart w:id="161" w:name="OLE_LINK1" w:colFirst="3" w:colLast="3"/>
            <w:r>
              <w:rPr>
                <w:rFonts w:ascii="仿宋_GB2312" w:eastAsia="仿宋_GB2312" w:hAnsi="仿宋_GB2312" w:cs="仿宋_GB2312" w:hint="eastAsia"/>
                <w:sz w:val="24"/>
              </w:rPr>
              <w:t>1</w:t>
            </w:r>
          </w:p>
        </w:tc>
        <w:tc>
          <w:tcPr>
            <w:tcW w:w="1240"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业绩</w:t>
            </w:r>
          </w:p>
        </w:tc>
        <w:tc>
          <w:tcPr>
            <w:tcW w:w="6267" w:type="dxa"/>
            <w:tcBorders>
              <w:top w:val="single" w:sz="4" w:space="0" w:color="auto"/>
              <w:left w:val="single" w:sz="4" w:space="0" w:color="auto"/>
              <w:bottom w:val="single" w:sz="4" w:space="0" w:color="auto"/>
              <w:right w:val="single" w:sz="4" w:space="0" w:color="auto"/>
            </w:tcBorders>
            <w:vAlign w:val="center"/>
          </w:tcPr>
          <w:p w:rsidR="007A50E5" w:rsidRDefault="00403D93">
            <w:pPr>
              <w:jc w:val="left"/>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2021</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w:t>
            </w:r>
            <w:r>
              <w:rPr>
                <w:rFonts w:ascii="仿宋_GB2312" w:eastAsia="仿宋_GB2312" w:hAnsi="仿宋_GB2312" w:cs="仿宋_GB2312" w:hint="eastAsia"/>
                <w:sz w:val="24"/>
              </w:rPr>
              <w:t>1</w:t>
            </w:r>
            <w:r>
              <w:rPr>
                <w:rFonts w:ascii="仿宋_GB2312" w:eastAsia="仿宋_GB2312" w:hAnsi="仿宋_GB2312" w:cs="仿宋_GB2312" w:hint="eastAsia"/>
                <w:sz w:val="24"/>
              </w:rPr>
              <w:t>个得</w:t>
            </w:r>
            <w:r>
              <w:rPr>
                <w:rFonts w:ascii="仿宋_GB2312" w:eastAsia="仿宋_GB2312" w:hAnsi="仿宋_GB2312" w:cs="仿宋_GB2312" w:hint="eastAsia"/>
                <w:sz w:val="24"/>
              </w:rPr>
              <w:t>1</w:t>
            </w:r>
            <w:r>
              <w:rPr>
                <w:rFonts w:ascii="仿宋_GB2312" w:eastAsia="仿宋_GB2312" w:hAnsi="仿宋_GB2312" w:cs="仿宋_GB2312" w:hint="eastAsia"/>
                <w:sz w:val="24"/>
              </w:rPr>
              <w:t>分，满分</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b/>
                <w:bCs/>
                <w:sz w:val="24"/>
              </w:rPr>
              <w:t>注：</w:t>
            </w: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每个案例提供合同和验收报告复印件，并加盖投标人公章。</w:t>
            </w:r>
            <w:r>
              <w:rPr>
                <w:rFonts w:ascii="仿宋_GB2312" w:eastAsia="仿宋_GB2312" w:hAnsi="仿宋_GB2312" w:cs="仿宋_GB2312" w:hint="eastAsia"/>
                <w:b/>
                <w:bCs/>
                <w:sz w:val="24"/>
              </w:rPr>
              <w:t xml:space="preserve"> 2.</w:t>
            </w:r>
            <w:r>
              <w:rPr>
                <w:rFonts w:ascii="仿宋_GB2312" w:eastAsia="仿宋_GB2312" w:hAnsi="仿宋_GB2312" w:cs="仿宋_GB2312" w:hint="eastAsia"/>
                <w:b/>
                <w:bCs/>
                <w:sz w:val="24"/>
              </w:rPr>
              <w:t>投标产品为省级以上主管部门认定的首台套产品，自纳入《省推广应用指导目录》起三年内参加政府采购活动，视同已具备相应销售业绩，业绩分为满分。</w:t>
            </w:r>
          </w:p>
        </w:tc>
        <w:tc>
          <w:tcPr>
            <w:tcW w:w="723"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7A50E5">
        <w:trPr>
          <w:trHeight w:val="785"/>
        </w:trPr>
        <w:tc>
          <w:tcPr>
            <w:tcW w:w="715"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40"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认证体系</w:t>
            </w:r>
          </w:p>
        </w:tc>
        <w:tc>
          <w:tcPr>
            <w:tcW w:w="6267"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w:t>
            </w:r>
            <w:r>
              <w:rPr>
                <w:rFonts w:ascii="仿宋_GB2312" w:eastAsia="仿宋_GB2312" w:hAnsi="仿宋_GB2312" w:cs="仿宋_GB2312" w:hint="eastAsia"/>
                <w:sz w:val="24"/>
              </w:rPr>
              <w:t>0-3</w:t>
            </w:r>
            <w:r>
              <w:rPr>
                <w:rFonts w:ascii="仿宋_GB2312" w:eastAsia="仿宋_GB2312" w:hAnsi="仿宋_GB2312" w:cs="仿宋_GB2312" w:hint="eastAsia"/>
                <w:sz w:val="24"/>
              </w:rPr>
              <w:t>分。（提供相关证明并加盖投标人公章）</w:t>
            </w:r>
          </w:p>
        </w:tc>
        <w:tc>
          <w:tcPr>
            <w:tcW w:w="723"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7A50E5">
        <w:trPr>
          <w:trHeight w:val="310"/>
        </w:trPr>
        <w:tc>
          <w:tcPr>
            <w:tcW w:w="715" w:type="dxa"/>
            <w:vMerge w:val="restart"/>
            <w:tcBorders>
              <w:top w:val="single" w:sz="4" w:space="0" w:color="auto"/>
              <w:left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40" w:type="dxa"/>
            <w:vMerge w:val="restart"/>
            <w:tcBorders>
              <w:top w:val="single" w:sz="4" w:space="0" w:color="auto"/>
              <w:left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技术参数</w:t>
            </w:r>
          </w:p>
        </w:tc>
        <w:tc>
          <w:tcPr>
            <w:tcW w:w="6267" w:type="dxa"/>
            <w:tcBorders>
              <w:top w:val="single" w:sz="4" w:space="0" w:color="auto"/>
              <w:left w:val="single" w:sz="4" w:space="0" w:color="auto"/>
              <w:right w:val="single" w:sz="4" w:space="0" w:color="auto"/>
            </w:tcBorders>
            <w:vAlign w:val="center"/>
          </w:tcPr>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投标人所投产品实际亮度（</w:t>
            </w:r>
            <w:r>
              <w:rPr>
                <w:rFonts w:ascii="仿宋_GB2312" w:eastAsia="仿宋_GB2312" w:hAnsi="仿宋_GB2312" w:cs="仿宋_GB2312" w:hint="eastAsia"/>
                <w:b/>
                <w:bCs/>
                <w:sz w:val="24"/>
              </w:rPr>
              <w:t>需提供具有</w:t>
            </w:r>
            <w:r>
              <w:rPr>
                <w:rFonts w:ascii="仿宋_GB2312" w:eastAsia="仿宋_GB2312" w:hAnsi="仿宋_GB2312" w:cs="仿宋_GB2312" w:hint="eastAsia"/>
                <w:b/>
                <w:bCs/>
                <w:sz w:val="24"/>
              </w:rPr>
              <w:t>CMA</w:t>
            </w:r>
            <w:r>
              <w:rPr>
                <w:rFonts w:ascii="仿宋_GB2312" w:eastAsia="仿宋_GB2312" w:hAnsi="仿宋_GB2312" w:cs="仿宋_GB2312" w:hint="eastAsia"/>
                <w:b/>
                <w:bCs/>
                <w:sz w:val="24"/>
              </w:rPr>
              <w:t>标识的检测报告</w:t>
            </w:r>
            <w:r>
              <w:rPr>
                <w:rFonts w:ascii="仿宋_GB2312" w:eastAsia="仿宋_GB2312" w:hAnsi="仿宋_GB2312" w:cs="仿宋_GB2312" w:hint="eastAsia"/>
                <w:sz w:val="24"/>
              </w:rPr>
              <w:t>）：</w:t>
            </w:r>
          </w:p>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实际亮度≥</w:t>
            </w:r>
            <w:r>
              <w:rPr>
                <w:rFonts w:ascii="仿宋_GB2312" w:eastAsia="仿宋_GB2312" w:hAnsi="仿宋_GB2312" w:cs="仿宋_GB2312" w:hint="eastAsia"/>
                <w:sz w:val="24"/>
              </w:rPr>
              <w:t>4000</w:t>
            </w:r>
            <w:r>
              <w:rPr>
                <w:rFonts w:ascii="仿宋_GB2312" w:eastAsia="仿宋_GB2312" w:hAnsi="仿宋_GB2312" w:cs="仿宋_GB2312" w:hint="eastAsia"/>
                <w:sz w:val="24"/>
              </w:rPr>
              <w:t>流明的，得</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3700</w:t>
            </w:r>
            <w:r>
              <w:rPr>
                <w:rFonts w:ascii="仿宋_GB2312" w:eastAsia="仿宋_GB2312" w:hAnsi="仿宋_GB2312" w:cs="仿宋_GB2312" w:hint="eastAsia"/>
                <w:sz w:val="24"/>
              </w:rPr>
              <w:t>流明≤实际亮度＜</w:t>
            </w:r>
            <w:r>
              <w:rPr>
                <w:rFonts w:ascii="仿宋_GB2312" w:eastAsia="仿宋_GB2312" w:hAnsi="仿宋_GB2312" w:cs="仿宋_GB2312" w:hint="eastAsia"/>
                <w:sz w:val="24"/>
              </w:rPr>
              <w:t>4000</w:t>
            </w:r>
            <w:r>
              <w:rPr>
                <w:rFonts w:ascii="仿宋_GB2312" w:eastAsia="仿宋_GB2312" w:hAnsi="仿宋_GB2312" w:cs="仿宋_GB2312" w:hint="eastAsia"/>
                <w:sz w:val="24"/>
              </w:rPr>
              <w:t>流明的，得</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3500</w:t>
            </w:r>
            <w:r>
              <w:rPr>
                <w:rFonts w:ascii="仿宋_GB2312" w:eastAsia="仿宋_GB2312" w:hAnsi="仿宋_GB2312" w:cs="仿宋_GB2312" w:hint="eastAsia"/>
                <w:sz w:val="24"/>
              </w:rPr>
              <w:t>流明≤实际亮度＜</w:t>
            </w:r>
            <w:r>
              <w:rPr>
                <w:rFonts w:ascii="仿宋_GB2312" w:eastAsia="仿宋_GB2312" w:hAnsi="仿宋_GB2312" w:cs="仿宋_GB2312" w:hint="eastAsia"/>
                <w:sz w:val="24"/>
              </w:rPr>
              <w:t>3700</w:t>
            </w:r>
            <w:r>
              <w:rPr>
                <w:rFonts w:ascii="仿宋_GB2312" w:eastAsia="仿宋_GB2312" w:hAnsi="仿宋_GB2312" w:cs="仿宋_GB2312" w:hint="eastAsia"/>
                <w:sz w:val="24"/>
              </w:rPr>
              <w:t>流明的，得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以上都不符合的或未提供检测报告的不得分。</w:t>
            </w:r>
          </w:p>
        </w:tc>
        <w:tc>
          <w:tcPr>
            <w:tcW w:w="723" w:type="dxa"/>
            <w:tcBorders>
              <w:top w:val="single" w:sz="4" w:space="0" w:color="auto"/>
              <w:left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7A50E5">
        <w:trPr>
          <w:trHeight w:val="310"/>
        </w:trPr>
        <w:tc>
          <w:tcPr>
            <w:tcW w:w="715" w:type="dxa"/>
            <w:vMerge/>
            <w:tcBorders>
              <w:left w:val="single" w:sz="4" w:space="0" w:color="auto"/>
              <w:right w:val="single" w:sz="4" w:space="0" w:color="auto"/>
            </w:tcBorders>
            <w:vAlign w:val="center"/>
          </w:tcPr>
          <w:p w:rsidR="007A50E5" w:rsidRDefault="007A50E5">
            <w:pPr>
              <w:snapToGrid w:val="0"/>
              <w:jc w:val="center"/>
              <w:rPr>
                <w:rFonts w:ascii="仿宋_GB2312" w:eastAsia="仿宋_GB2312" w:hAnsi="仿宋_GB2312" w:cs="仿宋_GB2312"/>
                <w:sz w:val="24"/>
              </w:rPr>
            </w:pPr>
          </w:p>
        </w:tc>
        <w:tc>
          <w:tcPr>
            <w:tcW w:w="1240" w:type="dxa"/>
            <w:vMerge/>
            <w:tcBorders>
              <w:left w:val="single" w:sz="4" w:space="0" w:color="auto"/>
              <w:right w:val="single" w:sz="4" w:space="0" w:color="auto"/>
            </w:tcBorders>
            <w:vAlign w:val="center"/>
          </w:tcPr>
          <w:p w:rsidR="007A50E5" w:rsidRDefault="007A50E5">
            <w:pPr>
              <w:snapToGrid w:val="0"/>
              <w:jc w:val="center"/>
              <w:rPr>
                <w:rFonts w:ascii="仿宋_GB2312" w:eastAsia="仿宋_GB2312" w:hAnsi="仿宋_GB2312" w:cs="仿宋_GB2312"/>
                <w:sz w:val="24"/>
              </w:rPr>
            </w:pPr>
          </w:p>
        </w:tc>
        <w:tc>
          <w:tcPr>
            <w:tcW w:w="6267" w:type="dxa"/>
            <w:tcBorders>
              <w:top w:val="single" w:sz="4" w:space="0" w:color="auto"/>
              <w:left w:val="single" w:sz="4" w:space="0" w:color="auto"/>
              <w:right w:val="single" w:sz="4" w:space="0" w:color="auto"/>
            </w:tcBorders>
            <w:vAlign w:val="center"/>
          </w:tcPr>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投标人承诺所投产品需支持自动垂直校正功能，提供相应的承诺函（格式自拟）的得</w:t>
            </w:r>
            <w:r>
              <w:rPr>
                <w:rFonts w:ascii="仿宋_GB2312" w:eastAsia="仿宋_GB2312" w:hAnsi="仿宋_GB2312" w:cs="仿宋_GB2312" w:hint="eastAsia"/>
                <w:sz w:val="24"/>
              </w:rPr>
              <w:t>3</w:t>
            </w:r>
            <w:r>
              <w:rPr>
                <w:rFonts w:ascii="仿宋_GB2312" w:eastAsia="仿宋_GB2312" w:hAnsi="仿宋_GB2312" w:cs="仿宋_GB2312" w:hint="eastAsia"/>
                <w:sz w:val="24"/>
              </w:rPr>
              <w:t>分，不提供不得分。</w:t>
            </w:r>
          </w:p>
        </w:tc>
        <w:tc>
          <w:tcPr>
            <w:tcW w:w="723" w:type="dxa"/>
            <w:tcBorders>
              <w:left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7A50E5">
        <w:trPr>
          <w:trHeight w:val="286"/>
        </w:trPr>
        <w:tc>
          <w:tcPr>
            <w:tcW w:w="715" w:type="dxa"/>
            <w:vMerge/>
            <w:tcBorders>
              <w:left w:val="single" w:sz="4" w:space="0" w:color="auto"/>
              <w:right w:val="single" w:sz="4" w:space="0" w:color="auto"/>
            </w:tcBorders>
            <w:vAlign w:val="center"/>
          </w:tcPr>
          <w:p w:rsidR="007A50E5" w:rsidRDefault="007A50E5">
            <w:pPr>
              <w:snapToGrid w:val="0"/>
              <w:jc w:val="center"/>
              <w:rPr>
                <w:rFonts w:ascii="仿宋_GB2312" w:eastAsia="仿宋_GB2312" w:hAnsi="仿宋_GB2312" w:cs="仿宋_GB2312"/>
                <w:sz w:val="24"/>
              </w:rPr>
            </w:pPr>
          </w:p>
        </w:tc>
        <w:tc>
          <w:tcPr>
            <w:tcW w:w="1240" w:type="dxa"/>
            <w:vMerge/>
            <w:tcBorders>
              <w:left w:val="single" w:sz="4" w:space="0" w:color="auto"/>
              <w:right w:val="single" w:sz="4" w:space="0" w:color="auto"/>
            </w:tcBorders>
            <w:vAlign w:val="center"/>
          </w:tcPr>
          <w:p w:rsidR="007A50E5" w:rsidRDefault="007A50E5">
            <w:pPr>
              <w:snapToGrid w:val="0"/>
              <w:jc w:val="center"/>
              <w:rPr>
                <w:rFonts w:ascii="仿宋_GB2312" w:eastAsia="仿宋_GB2312" w:hAnsi="仿宋_GB2312" w:cs="仿宋_GB2312"/>
                <w:sz w:val="24"/>
              </w:rPr>
            </w:pPr>
          </w:p>
        </w:tc>
        <w:tc>
          <w:tcPr>
            <w:tcW w:w="6267" w:type="dxa"/>
            <w:tcBorders>
              <w:top w:val="single" w:sz="4" w:space="0" w:color="auto"/>
              <w:left w:val="single" w:sz="4" w:space="0" w:color="auto"/>
              <w:right w:val="single" w:sz="4" w:space="0" w:color="auto"/>
            </w:tcBorders>
            <w:vAlign w:val="center"/>
          </w:tcPr>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投标人所投产品梯形校正范围，需提供相应的承诺函（格式自拟）：</w:t>
            </w:r>
          </w:p>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梯形校正范围≥±</w:t>
            </w:r>
            <w:r>
              <w:rPr>
                <w:rFonts w:ascii="仿宋_GB2312" w:eastAsia="仿宋_GB2312" w:hAnsi="仿宋_GB2312" w:cs="仿宋_GB2312" w:hint="eastAsia"/>
                <w:sz w:val="24"/>
              </w:rPr>
              <w:t>30</w:t>
            </w:r>
            <w:r>
              <w:rPr>
                <w:rFonts w:ascii="仿宋_GB2312" w:eastAsia="仿宋_GB2312" w:hAnsi="仿宋_GB2312" w:cs="仿宋_GB2312" w:hint="eastAsia"/>
                <w:sz w:val="24"/>
              </w:rPr>
              <w:t>度的，得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梯形校正范围≥±</w:t>
            </w:r>
            <w:r>
              <w:rPr>
                <w:rFonts w:ascii="仿宋_GB2312" w:eastAsia="仿宋_GB2312" w:hAnsi="仿宋_GB2312" w:cs="仿宋_GB2312" w:hint="eastAsia"/>
                <w:sz w:val="24"/>
              </w:rPr>
              <w:t>15</w:t>
            </w:r>
            <w:r>
              <w:rPr>
                <w:rFonts w:ascii="仿宋_GB2312" w:eastAsia="仿宋_GB2312" w:hAnsi="仿宋_GB2312" w:cs="仿宋_GB2312" w:hint="eastAsia"/>
                <w:sz w:val="24"/>
              </w:rPr>
              <w:t>度的，得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以上都不符合或不提供承诺函的不得分。</w:t>
            </w:r>
          </w:p>
        </w:tc>
        <w:tc>
          <w:tcPr>
            <w:tcW w:w="723" w:type="dxa"/>
            <w:tcBorders>
              <w:left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7A50E5">
        <w:trPr>
          <w:trHeight w:val="1553"/>
        </w:trPr>
        <w:tc>
          <w:tcPr>
            <w:tcW w:w="715" w:type="dxa"/>
            <w:vMerge/>
            <w:tcBorders>
              <w:left w:val="single" w:sz="4" w:space="0" w:color="auto"/>
              <w:right w:val="single" w:sz="4" w:space="0" w:color="auto"/>
            </w:tcBorders>
            <w:vAlign w:val="center"/>
          </w:tcPr>
          <w:p w:rsidR="007A50E5" w:rsidRDefault="007A50E5">
            <w:pPr>
              <w:snapToGrid w:val="0"/>
              <w:jc w:val="center"/>
              <w:rPr>
                <w:rFonts w:ascii="仿宋_GB2312" w:eastAsia="仿宋_GB2312" w:hAnsi="仿宋_GB2312" w:cs="仿宋_GB2312"/>
                <w:sz w:val="24"/>
              </w:rPr>
            </w:pPr>
          </w:p>
        </w:tc>
        <w:tc>
          <w:tcPr>
            <w:tcW w:w="1240" w:type="dxa"/>
            <w:vMerge/>
            <w:tcBorders>
              <w:left w:val="single" w:sz="4" w:space="0" w:color="auto"/>
              <w:right w:val="single" w:sz="4" w:space="0" w:color="auto"/>
            </w:tcBorders>
            <w:vAlign w:val="center"/>
          </w:tcPr>
          <w:p w:rsidR="007A50E5" w:rsidRDefault="007A50E5">
            <w:pPr>
              <w:snapToGrid w:val="0"/>
              <w:jc w:val="center"/>
              <w:rPr>
                <w:rFonts w:ascii="仿宋_GB2312" w:eastAsia="仿宋_GB2312" w:hAnsi="仿宋_GB2312" w:cs="仿宋_GB2312"/>
                <w:sz w:val="24"/>
              </w:rPr>
            </w:pPr>
          </w:p>
        </w:tc>
        <w:tc>
          <w:tcPr>
            <w:tcW w:w="6267" w:type="dxa"/>
            <w:tcBorders>
              <w:top w:val="single" w:sz="4" w:space="0" w:color="auto"/>
              <w:left w:val="single" w:sz="4" w:space="0" w:color="auto"/>
              <w:right w:val="single" w:sz="4" w:space="0" w:color="auto"/>
            </w:tcBorders>
            <w:vAlign w:val="center"/>
          </w:tcPr>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投标人承诺所投产品具有以下附加功能的，需提供相应的承诺函（格式自拟），每有一个得</w:t>
            </w:r>
            <w:r>
              <w:rPr>
                <w:rFonts w:ascii="仿宋_GB2312" w:eastAsia="仿宋_GB2312" w:hAnsi="仿宋_GB2312" w:cs="仿宋_GB2312" w:hint="eastAsia"/>
                <w:sz w:val="24"/>
              </w:rPr>
              <w:t>2</w:t>
            </w:r>
            <w:r>
              <w:rPr>
                <w:rFonts w:ascii="仿宋_GB2312" w:eastAsia="仿宋_GB2312" w:hAnsi="仿宋_GB2312" w:cs="仿宋_GB2312" w:hint="eastAsia"/>
                <w:sz w:val="24"/>
              </w:rPr>
              <w:t>分，最多得</w:t>
            </w:r>
            <w:r>
              <w:rPr>
                <w:rFonts w:ascii="仿宋_GB2312" w:eastAsia="仿宋_GB2312" w:hAnsi="仿宋_GB2312" w:cs="仿宋_GB2312" w:hint="eastAsia"/>
                <w:sz w:val="24"/>
              </w:rPr>
              <w:t>12</w:t>
            </w:r>
            <w:r>
              <w:rPr>
                <w:rFonts w:ascii="仿宋_GB2312" w:eastAsia="仿宋_GB2312" w:hAnsi="仿宋_GB2312" w:cs="仿宋_GB2312" w:hint="eastAsia"/>
                <w:sz w:val="24"/>
              </w:rPr>
              <w:t>分：</w:t>
            </w:r>
          </w:p>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）支持护眼功能；（</w:t>
            </w:r>
            <w:r>
              <w:rPr>
                <w:rFonts w:ascii="仿宋_GB2312" w:eastAsia="仿宋_GB2312" w:hAnsi="仿宋_GB2312" w:cs="仿宋_GB2312" w:hint="eastAsia"/>
                <w:sz w:val="24"/>
              </w:rPr>
              <w:t>2</w:t>
            </w:r>
            <w:r>
              <w:rPr>
                <w:rFonts w:ascii="仿宋_GB2312" w:eastAsia="仿宋_GB2312" w:hAnsi="仿宋_GB2312" w:cs="仿宋_GB2312" w:hint="eastAsia"/>
                <w:sz w:val="24"/>
              </w:rPr>
              <w:t>）支持</w:t>
            </w:r>
            <w:r>
              <w:rPr>
                <w:rFonts w:ascii="仿宋_GB2312" w:eastAsia="仿宋_GB2312" w:hAnsi="仿宋_GB2312" w:cs="仿宋_GB2312" w:hint="eastAsia"/>
                <w:sz w:val="24"/>
              </w:rPr>
              <w:t>PC</w:t>
            </w:r>
            <w:r>
              <w:rPr>
                <w:rFonts w:ascii="仿宋_GB2312" w:eastAsia="仿宋_GB2312" w:hAnsi="仿宋_GB2312" w:cs="仿宋_GB2312" w:hint="eastAsia"/>
                <w:sz w:val="24"/>
              </w:rPr>
              <w:t>、</w:t>
            </w:r>
            <w:r>
              <w:rPr>
                <w:rFonts w:ascii="仿宋_GB2312" w:eastAsia="仿宋_GB2312" w:hAnsi="仿宋_GB2312" w:cs="仿宋_GB2312" w:hint="eastAsia"/>
                <w:sz w:val="24"/>
              </w:rPr>
              <w:t>IOS</w:t>
            </w:r>
            <w:r>
              <w:rPr>
                <w:rFonts w:ascii="仿宋_GB2312" w:eastAsia="仿宋_GB2312" w:hAnsi="仿宋_GB2312" w:cs="仿宋_GB2312" w:hint="eastAsia"/>
                <w:sz w:val="24"/>
              </w:rPr>
              <w:t>、安卓设备无线投屏；（</w:t>
            </w:r>
            <w:r>
              <w:rPr>
                <w:rFonts w:ascii="仿宋_GB2312" w:eastAsia="仿宋_GB2312" w:hAnsi="仿宋_GB2312" w:cs="仿宋_GB2312" w:hint="eastAsia"/>
                <w:sz w:val="24"/>
              </w:rPr>
              <w:t>3</w:t>
            </w:r>
            <w:r>
              <w:rPr>
                <w:rFonts w:ascii="仿宋_GB2312" w:eastAsia="仿宋_GB2312" w:hAnsi="仿宋_GB2312" w:cs="仿宋_GB2312" w:hint="eastAsia"/>
                <w:sz w:val="24"/>
              </w:rPr>
              <w:t>）支持</w:t>
            </w:r>
            <w:r>
              <w:rPr>
                <w:rFonts w:ascii="仿宋_GB2312" w:eastAsia="仿宋_GB2312" w:hAnsi="仿宋_GB2312" w:cs="仿宋_GB2312" w:hint="eastAsia"/>
                <w:sz w:val="24"/>
              </w:rPr>
              <w:t>U</w:t>
            </w:r>
            <w:r>
              <w:rPr>
                <w:rFonts w:ascii="仿宋_GB2312" w:eastAsia="仿宋_GB2312" w:hAnsi="仿宋_GB2312" w:cs="仿宋_GB2312" w:hint="eastAsia"/>
                <w:sz w:val="24"/>
              </w:rPr>
              <w:t>盘直连投屏；（</w:t>
            </w:r>
            <w:r>
              <w:rPr>
                <w:rFonts w:ascii="仿宋_GB2312" w:eastAsia="仿宋_GB2312" w:hAnsi="仿宋_GB2312" w:cs="仿宋_GB2312" w:hint="eastAsia"/>
                <w:sz w:val="24"/>
              </w:rPr>
              <w:t>4</w:t>
            </w:r>
            <w:r>
              <w:rPr>
                <w:rFonts w:ascii="仿宋_GB2312" w:eastAsia="仿宋_GB2312" w:hAnsi="仿宋_GB2312" w:cs="仿宋_GB2312" w:hint="eastAsia"/>
                <w:sz w:val="24"/>
              </w:rPr>
              <w:t>）支持遥控操作；（</w:t>
            </w:r>
            <w:r>
              <w:rPr>
                <w:rFonts w:ascii="仿宋_GB2312" w:eastAsia="仿宋_GB2312" w:hAnsi="仿宋_GB2312" w:cs="仿宋_GB2312" w:hint="eastAsia"/>
                <w:sz w:val="24"/>
              </w:rPr>
              <w:t>5</w:t>
            </w:r>
            <w:r>
              <w:rPr>
                <w:rFonts w:ascii="仿宋_GB2312" w:eastAsia="仿宋_GB2312" w:hAnsi="仿宋_GB2312" w:cs="仿宋_GB2312" w:hint="eastAsia"/>
                <w:sz w:val="24"/>
              </w:rPr>
              <w:t>）支持节能模式；（</w:t>
            </w:r>
            <w:r>
              <w:rPr>
                <w:rFonts w:ascii="仿宋_GB2312" w:eastAsia="仿宋_GB2312" w:hAnsi="仿宋_GB2312" w:cs="仿宋_GB2312" w:hint="eastAsia"/>
                <w:sz w:val="24"/>
              </w:rPr>
              <w:t>6</w:t>
            </w:r>
            <w:r>
              <w:rPr>
                <w:rFonts w:ascii="仿宋_GB2312" w:eastAsia="仿宋_GB2312" w:hAnsi="仿宋_GB2312" w:cs="仿宋_GB2312" w:hint="eastAsia"/>
                <w:sz w:val="24"/>
              </w:rPr>
              <w:t>）多画面功能。</w:t>
            </w:r>
          </w:p>
        </w:tc>
        <w:tc>
          <w:tcPr>
            <w:tcW w:w="723" w:type="dxa"/>
            <w:tcBorders>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12</w:t>
            </w:r>
          </w:p>
        </w:tc>
      </w:tr>
      <w:tr w:rsidR="007A50E5">
        <w:trPr>
          <w:trHeight w:val="677"/>
        </w:trPr>
        <w:tc>
          <w:tcPr>
            <w:tcW w:w="715"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240"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服务方案</w:t>
            </w:r>
          </w:p>
        </w:tc>
        <w:tc>
          <w:tcPr>
            <w:tcW w:w="6267"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服务方案：包括产品配送、售后服务、紧急情况应对措施等进行打分，</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tc>
        <w:tc>
          <w:tcPr>
            <w:tcW w:w="723"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7A50E5">
        <w:tc>
          <w:tcPr>
            <w:tcW w:w="715"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240" w:type="dxa"/>
            <w:tcBorders>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仓储及供应能力</w:t>
            </w:r>
          </w:p>
        </w:tc>
        <w:tc>
          <w:tcPr>
            <w:tcW w:w="6267"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针对本项目的仓储及供货情况，包括仓储情况、覆盖程度、空间大小、调度情况、整洁规范程度、成品保护等进行打分，</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p>
          <w:p w:rsidR="007A50E5" w:rsidRDefault="00403D93">
            <w:pPr>
              <w:snapToGrid w:val="0"/>
              <w:jc w:val="left"/>
              <w:rPr>
                <w:rFonts w:ascii="仿宋_GB2312" w:eastAsia="仿宋_GB2312" w:hAnsi="仿宋_GB2312" w:cs="仿宋_GB2312"/>
                <w:b/>
                <w:bCs/>
                <w:sz w:val="24"/>
              </w:rPr>
            </w:pPr>
            <w:r>
              <w:rPr>
                <w:rFonts w:ascii="仿宋_GB2312" w:eastAsia="仿宋_GB2312" w:hAnsi="仿宋_GB2312" w:cs="仿宋_GB2312" w:hint="eastAsia"/>
                <w:b/>
                <w:bCs/>
                <w:sz w:val="24"/>
              </w:rPr>
              <w:t>注：投标人需提供以下任意一种佐证材料复印件加盖投标人公章用于证明仓储情况，否则不予认可。</w:t>
            </w:r>
          </w:p>
          <w:p w:rsidR="007A50E5" w:rsidRDefault="00403D93">
            <w:pPr>
              <w:numPr>
                <w:ilvl w:val="255"/>
                <w:numId w:val="0"/>
              </w:numPr>
              <w:snapToGrid w:val="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、自有仓库的应提供仓储场所图片、场所自有证明；</w:t>
            </w:r>
          </w:p>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、租赁仓库的应提供仓储场所图片、租赁合同、水电发票。</w:t>
            </w:r>
          </w:p>
        </w:tc>
        <w:tc>
          <w:tcPr>
            <w:tcW w:w="723"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7A50E5">
        <w:tc>
          <w:tcPr>
            <w:tcW w:w="715"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240"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质保期</w:t>
            </w:r>
          </w:p>
        </w:tc>
        <w:tc>
          <w:tcPr>
            <w:tcW w:w="6267"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在满足招标文件免费质保年限（三年）要求的基础上，每延长免费质保期</w:t>
            </w:r>
            <w:r>
              <w:rPr>
                <w:rFonts w:ascii="仿宋_GB2312" w:eastAsia="仿宋_GB2312" w:hAnsi="仿宋_GB2312" w:cs="仿宋_GB2312" w:hint="eastAsia"/>
                <w:sz w:val="24"/>
              </w:rPr>
              <w:t>1</w:t>
            </w:r>
            <w:r>
              <w:rPr>
                <w:rFonts w:ascii="仿宋_GB2312" w:eastAsia="仿宋_GB2312" w:hAnsi="仿宋_GB2312" w:cs="仿宋_GB2312" w:hint="eastAsia"/>
                <w:sz w:val="24"/>
              </w:rPr>
              <w:t>年得</w:t>
            </w:r>
            <w:r>
              <w:rPr>
                <w:rFonts w:ascii="仿宋_GB2312" w:eastAsia="仿宋_GB2312" w:hAnsi="仿宋_GB2312" w:cs="仿宋_GB2312" w:hint="eastAsia"/>
                <w:sz w:val="24"/>
              </w:rPr>
              <w:t>2</w:t>
            </w:r>
            <w:r>
              <w:rPr>
                <w:rFonts w:ascii="仿宋_GB2312" w:eastAsia="仿宋_GB2312" w:hAnsi="仿宋_GB2312" w:cs="仿宋_GB2312" w:hint="eastAsia"/>
                <w:sz w:val="24"/>
              </w:rPr>
              <w:t>分，最高得</w:t>
            </w:r>
            <w:r>
              <w:rPr>
                <w:rFonts w:ascii="仿宋_GB2312" w:eastAsia="仿宋_GB2312" w:hAnsi="仿宋_GB2312" w:cs="仿宋_GB2312" w:hint="eastAsia"/>
                <w:sz w:val="24"/>
              </w:rPr>
              <w:t>6</w:t>
            </w:r>
            <w:r>
              <w:rPr>
                <w:rFonts w:ascii="仿宋_GB2312" w:eastAsia="仿宋_GB2312" w:hAnsi="仿宋_GB2312" w:cs="仿宋_GB2312" w:hint="eastAsia"/>
                <w:sz w:val="24"/>
              </w:rPr>
              <w:t>分。</w:t>
            </w:r>
            <w:r>
              <w:rPr>
                <w:rFonts w:ascii="仿宋_GB2312" w:eastAsia="仿宋_GB2312" w:hAnsi="仿宋_GB2312" w:cs="仿宋_GB2312" w:hint="eastAsia"/>
                <w:b/>
                <w:bCs/>
                <w:sz w:val="24"/>
              </w:rPr>
              <w:t>出具质保承诺函，不满足招标文件基本要求的做无效投标处理。</w:t>
            </w:r>
          </w:p>
        </w:tc>
        <w:tc>
          <w:tcPr>
            <w:tcW w:w="723"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6</w:t>
            </w:r>
          </w:p>
        </w:tc>
      </w:tr>
      <w:tr w:rsidR="007A50E5">
        <w:trPr>
          <w:trHeight w:val="110"/>
        </w:trPr>
        <w:tc>
          <w:tcPr>
            <w:tcW w:w="715"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240"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环境标志产品认证</w:t>
            </w:r>
          </w:p>
        </w:tc>
        <w:tc>
          <w:tcPr>
            <w:tcW w:w="6267"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b/>
                <w:bCs/>
                <w:sz w:val="24"/>
              </w:rPr>
              <w:t>采购人本次拟采购的产品属于</w:t>
            </w:r>
            <w:r>
              <w:rPr>
                <w:rFonts w:ascii="仿宋_GB2312" w:eastAsia="仿宋_GB2312" w:hAnsi="仿宋_GB2312" w:cs="仿宋_GB2312" w:hint="eastAsia"/>
                <w:b/>
                <w:sz w:val="24"/>
              </w:rPr>
              <w:t>环境标志产品</w:t>
            </w:r>
            <w:r>
              <w:rPr>
                <w:rFonts w:ascii="仿宋_GB2312" w:eastAsia="仿宋_GB2312" w:hAnsi="仿宋_GB2312" w:cs="仿宋_GB2312" w:hint="eastAsia"/>
                <w:b/>
                <w:sz w:val="24"/>
              </w:rPr>
              <w:t>政府采购品目</w:t>
            </w:r>
            <w:r>
              <w:rPr>
                <w:rFonts w:ascii="仿宋_GB2312" w:eastAsia="仿宋_GB2312" w:hAnsi="仿宋_GB2312" w:cs="仿宋_GB2312" w:hint="eastAsia"/>
                <w:b/>
                <w:bCs/>
                <w:sz w:val="24"/>
              </w:rPr>
              <w:t>清单范围。</w:t>
            </w:r>
            <w:r>
              <w:rPr>
                <w:rFonts w:ascii="仿宋_GB2312" w:eastAsia="仿宋_GB2312" w:hAnsi="仿宋_GB2312" w:cs="仿宋_GB2312" w:hint="eastAsia"/>
                <w:sz w:val="24"/>
              </w:rPr>
              <w:t>投标人所投产品具有环境标志产品认证证书的，得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723"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7A50E5">
        <w:trPr>
          <w:trHeight w:val="110"/>
        </w:trPr>
        <w:tc>
          <w:tcPr>
            <w:tcW w:w="715"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240"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演示分</w:t>
            </w:r>
          </w:p>
        </w:tc>
        <w:tc>
          <w:tcPr>
            <w:tcW w:w="6267" w:type="dxa"/>
            <w:tcBorders>
              <w:top w:val="single" w:sz="4" w:space="0" w:color="auto"/>
              <w:left w:val="single" w:sz="4" w:space="0" w:color="auto"/>
              <w:bottom w:val="single" w:sz="4" w:space="0" w:color="auto"/>
              <w:right w:val="single" w:sz="4" w:space="0" w:color="auto"/>
            </w:tcBorders>
            <w:vAlign w:val="center"/>
          </w:tcPr>
          <w:p w:rsidR="007A50E5" w:rsidRDefault="00403D93">
            <w:pPr>
              <w:widowControl/>
              <w:adjustRightInd w:val="0"/>
              <w:snapToGrid w:val="0"/>
              <w:jc w:val="left"/>
              <w:rPr>
                <w:rFonts w:ascii="仿宋_GB2312" w:eastAsia="仿宋_GB2312" w:hAnsi="仿宋_GB2312" w:cs="仿宋_GB2312"/>
                <w:b/>
                <w:bCs/>
                <w:spacing w:val="14"/>
                <w:sz w:val="24"/>
              </w:rPr>
            </w:pPr>
            <w:r>
              <w:rPr>
                <w:rFonts w:ascii="仿宋_GB2312" w:eastAsia="仿宋_GB2312" w:hAnsi="仿宋_GB2312" w:cs="仿宋_GB2312" w:hint="eastAsia"/>
                <w:b/>
                <w:bCs/>
                <w:spacing w:val="14"/>
                <w:sz w:val="24"/>
              </w:rPr>
              <w:t>本项目</w:t>
            </w:r>
            <w:r>
              <w:rPr>
                <w:rFonts w:ascii="仿宋_GB2312" w:eastAsia="仿宋_GB2312" w:hAnsi="仿宋_GB2312" w:cs="仿宋_GB2312" w:hint="eastAsia"/>
                <w:b/>
                <w:bCs/>
                <w:spacing w:val="14"/>
                <w:sz w:val="24"/>
              </w:rPr>
              <w:t>要求所投产品进行在线</w:t>
            </w:r>
            <w:r>
              <w:rPr>
                <w:rFonts w:ascii="仿宋_GB2312" w:eastAsia="仿宋_GB2312" w:hAnsi="仿宋_GB2312" w:cs="仿宋_GB2312" w:hint="eastAsia"/>
                <w:b/>
                <w:bCs/>
                <w:spacing w:val="14"/>
                <w:sz w:val="24"/>
              </w:rPr>
              <w:t>演示，演示时间不超过</w:t>
            </w:r>
            <w:r>
              <w:rPr>
                <w:rFonts w:ascii="仿宋_GB2312" w:eastAsia="仿宋_GB2312" w:hAnsi="仿宋_GB2312" w:cs="仿宋_GB2312" w:hint="eastAsia"/>
                <w:b/>
                <w:bCs/>
                <w:spacing w:val="14"/>
                <w:sz w:val="24"/>
              </w:rPr>
              <w:t>15</w:t>
            </w:r>
            <w:r>
              <w:rPr>
                <w:rFonts w:ascii="仿宋_GB2312" w:eastAsia="仿宋_GB2312" w:hAnsi="仿宋_GB2312" w:cs="仿宋_GB2312" w:hint="eastAsia"/>
                <w:b/>
                <w:bCs/>
                <w:spacing w:val="14"/>
                <w:sz w:val="24"/>
              </w:rPr>
              <w:t>分钟，根据演示情况进行打分（仅以</w:t>
            </w:r>
            <w:r>
              <w:rPr>
                <w:rFonts w:ascii="仿宋_GB2312" w:eastAsia="仿宋_GB2312" w:hAnsi="仿宋_GB2312" w:cs="仿宋_GB2312" w:hint="eastAsia"/>
                <w:b/>
                <w:bCs/>
                <w:spacing w:val="14"/>
                <w:sz w:val="24"/>
              </w:rPr>
              <w:t>PPT</w:t>
            </w:r>
            <w:r>
              <w:rPr>
                <w:rFonts w:ascii="仿宋_GB2312" w:eastAsia="仿宋_GB2312" w:hAnsi="仿宋_GB2312" w:cs="仿宋_GB2312" w:hint="eastAsia"/>
                <w:b/>
                <w:bCs/>
                <w:spacing w:val="14"/>
                <w:sz w:val="24"/>
              </w:rPr>
              <w:t>或图片演示不得分），具体演示要求详见前附表，演示内容如下：</w:t>
            </w:r>
          </w:p>
          <w:p w:rsidR="007A50E5" w:rsidRDefault="00403D93">
            <w:pPr>
              <w:pStyle w:val="20"/>
              <w:numPr>
                <w:ilvl w:val="255"/>
                <w:numId w:val="0"/>
              </w:numPr>
              <w:spacing w:after="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、投影仪画面质量：画面是否清晰、色彩是否清晰；</w:t>
            </w:r>
          </w:p>
          <w:p w:rsidR="007A50E5" w:rsidRDefault="00403D93">
            <w:pPr>
              <w:pStyle w:val="20"/>
              <w:numPr>
                <w:ilvl w:val="255"/>
                <w:numId w:val="0"/>
              </w:numPr>
              <w:spacing w:after="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、投影仪音频质量：</w:t>
            </w:r>
            <w:r>
              <w:rPr>
                <w:rFonts w:ascii="仿宋_GB2312" w:eastAsia="仿宋_GB2312" w:hAnsi="仿宋_GB2312" w:cs="仿宋_GB2312" w:hint="eastAsia"/>
                <w:sz w:val="24"/>
              </w:rPr>
              <w:t>声音是否清晰，无明显杂音</w:t>
            </w:r>
            <w:r>
              <w:rPr>
                <w:rFonts w:ascii="仿宋_GB2312" w:eastAsia="仿宋_GB2312" w:hAnsi="仿宋_GB2312" w:cs="仿宋_GB2312" w:hint="eastAsia"/>
                <w:sz w:val="24"/>
              </w:rPr>
              <w:t>；</w:t>
            </w:r>
          </w:p>
          <w:p w:rsidR="007A50E5" w:rsidRDefault="00403D93">
            <w:pPr>
              <w:pStyle w:val="20"/>
              <w:numPr>
                <w:ilvl w:val="255"/>
                <w:numId w:val="0"/>
              </w:numPr>
              <w:spacing w:after="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、投影仪操作便利程度：投影仪的投影操作方便、内置操作界面简单易懂；</w:t>
            </w:r>
          </w:p>
          <w:p w:rsidR="007A50E5" w:rsidRDefault="00403D93">
            <w:pPr>
              <w:pStyle w:val="20"/>
              <w:numPr>
                <w:ilvl w:val="255"/>
                <w:numId w:val="0"/>
              </w:numPr>
              <w:spacing w:after="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、投影仪抗干扰能力：画面在白天光照环境下是否仍然清晰。</w:t>
            </w:r>
          </w:p>
          <w:p w:rsidR="007A50E5" w:rsidRDefault="00403D93">
            <w:pPr>
              <w:pStyle w:val="20"/>
              <w:numPr>
                <w:ilvl w:val="255"/>
                <w:numId w:val="0"/>
              </w:numPr>
              <w:spacing w:after="0"/>
              <w:jc w:val="left"/>
              <w:rPr>
                <w:rFonts w:ascii="仿宋_GB2312" w:eastAsia="仿宋_GB2312" w:hAnsi="仿宋_GB2312" w:cs="仿宋_GB2312"/>
                <w:sz w:val="24"/>
              </w:rPr>
            </w:pPr>
            <w:r>
              <w:rPr>
                <w:rFonts w:ascii="仿宋_GB2312" w:eastAsia="仿宋_GB2312" w:hAnsi="仿宋_GB2312" w:cs="仿宋_GB2312" w:hint="eastAsia"/>
                <w:b/>
                <w:bCs/>
                <w:sz w:val="24"/>
              </w:rPr>
              <w:t>注：每项得</w:t>
            </w:r>
            <w:r>
              <w:rPr>
                <w:rFonts w:ascii="仿宋_GB2312" w:eastAsia="仿宋_GB2312" w:hAnsi="仿宋_GB2312" w:cs="仿宋_GB2312" w:hint="eastAsia"/>
                <w:b/>
                <w:bCs/>
                <w:sz w:val="24"/>
              </w:rPr>
              <w:t>0-3</w:t>
            </w:r>
            <w:r>
              <w:rPr>
                <w:rFonts w:ascii="仿宋_GB2312" w:eastAsia="仿宋_GB2312" w:hAnsi="仿宋_GB2312" w:cs="仿宋_GB2312" w:hint="eastAsia"/>
                <w:b/>
                <w:bCs/>
                <w:sz w:val="24"/>
              </w:rPr>
              <w:t>分，合计</w:t>
            </w:r>
            <w:r>
              <w:rPr>
                <w:rFonts w:ascii="仿宋_GB2312" w:eastAsia="仿宋_GB2312" w:hAnsi="仿宋_GB2312" w:cs="仿宋_GB2312" w:hint="eastAsia"/>
                <w:b/>
                <w:bCs/>
                <w:sz w:val="24"/>
              </w:rPr>
              <w:t>12</w:t>
            </w:r>
            <w:r>
              <w:rPr>
                <w:rFonts w:ascii="仿宋_GB2312" w:eastAsia="仿宋_GB2312" w:hAnsi="仿宋_GB2312" w:cs="仿宋_GB2312" w:hint="eastAsia"/>
                <w:b/>
                <w:bCs/>
                <w:sz w:val="24"/>
              </w:rPr>
              <w:t>分。</w:t>
            </w:r>
          </w:p>
        </w:tc>
        <w:tc>
          <w:tcPr>
            <w:tcW w:w="723"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12</w:t>
            </w:r>
          </w:p>
        </w:tc>
      </w:tr>
      <w:tr w:rsidR="007A50E5">
        <w:trPr>
          <w:trHeight w:val="110"/>
        </w:trPr>
        <w:tc>
          <w:tcPr>
            <w:tcW w:w="715"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240"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其他优惠承诺</w:t>
            </w:r>
          </w:p>
        </w:tc>
        <w:tc>
          <w:tcPr>
            <w:tcW w:w="6267"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left"/>
              <w:rPr>
                <w:rFonts w:ascii="仿宋_GB2312" w:eastAsia="仿宋_GB2312" w:hAnsi="仿宋_GB2312" w:cs="仿宋_GB2312"/>
                <w:sz w:val="24"/>
              </w:rPr>
            </w:pPr>
            <w:r>
              <w:rPr>
                <w:rFonts w:ascii="仿宋_GB2312" w:eastAsia="仿宋_GB2312" w:hAnsi="仿宋_GB2312" w:cs="仿宋_GB2312" w:hint="eastAsia"/>
                <w:sz w:val="24"/>
              </w:rPr>
              <w:t>针对本项目，投标人就实际情况提供更为切实的优惠承诺（不包括价格优惠），提供相应的承诺函（格式自拟），根据承诺内容进行打分，</w:t>
            </w:r>
            <w:r>
              <w:rPr>
                <w:rFonts w:ascii="仿宋_GB2312" w:eastAsia="仿宋_GB2312" w:hAnsi="仿宋_GB2312" w:cs="仿宋_GB2312" w:hint="eastAsia"/>
                <w:sz w:val="24"/>
              </w:rPr>
              <w:t>0-2</w:t>
            </w:r>
            <w:r>
              <w:rPr>
                <w:rFonts w:ascii="仿宋_GB2312" w:eastAsia="仿宋_GB2312" w:hAnsi="仿宋_GB2312" w:cs="仿宋_GB2312" w:hint="eastAsia"/>
                <w:sz w:val="24"/>
              </w:rPr>
              <w:t>分。</w:t>
            </w:r>
          </w:p>
        </w:tc>
        <w:tc>
          <w:tcPr>
            <w:tcW w:w="723" w:type="dxa"/>
            <w:tcBorders>
              <w:top w:val="single" w:sz="4" w:space="0" w:color="auto"/>
              <w:left w:val="single" w:sz="4" w:space="0" w:color="auto"/>
              <w:bottom w:val="single" w:sz="4" w:space="0" w:color="auto"/>
              <w:right w:val="single" w:sz="4" w:space="0" w:color="auto"/>
            </w:tcBorders>
            <w:vAlign w:val="center"/>
          </w:tcPr>
          <w:p w:rsidR="007A50E5" w:rsidRDefault="00403D93">
            <w:pPr>
              <w:snapToGrid w:val="0"/>
              <w:jc w:val="center"/>
              <w:rPr>
                <w:rFonts w:ascii="仿宋_GB2312" w:eastAsia="仿宋_GB2312" w:hAnsi="仿宋_GB2312" w:cs="仿宋_GB2312"/>
                <w:sz w:val="24"/>
              </w:rPr>
            </w:pPr>
            <w:r>
              <w:rPr>
                <w:rFonts w:ascii="仿宋_GB2312" w:eastAsia="仿宋_GB2312" w:hAnsi="仿宋_GB2312" w:cs="仿宋_GB2312" w:hint="eastAsia"/>
                <w:sz w:val="24"/>
              </w:rPr>
              <w:t>2</w:t>
            </w:r>
          </w:p>
        </w:tc>
      </w:tr>
    </w:tbl>
    <w:bookmarkEnd w:id="161"/>
    <w:p w:rsidR="007A50E5" w:rsidRDefault="00403D93">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lastRenderedPageBreak/>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7A50E5" w:rsidRDefault="00403D93">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40</w:t>
      </w:r>
      <w:r>
        <w:rPr>
          <w:rFonts w:ascii="仿宋_GB2312" w:eastAsia="仿宋_GB2312" w:hAnsi="宋体" w:hint="eastAsia"/>
          <w:b/>
          <w:bCs/>
          <w:iCs/>
          <w:sz w:val="24"/>
        </w:rPr>
        <w:t>分）</w:t>
      </w:r>
    </w:p>
    <w:p w:rsidR="007A50E5" w:rsidRDefault="00403D93">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w:t>
      </w:r>
      <w:r>
        <w:rPr>
          <w:rFonts w:ascii="仿宋_GB2312" w:eastAsia="仿宋_GB2312" w:hAnsi="宋体" w:hint="eastAsia"/>
          <w:bCs/>
          <w:iCs/>
          <w:sz w:val="24"/>
        </w:rPr>
        <w:t>折扣率</w:t>
      </w:r>
      <w:r>
        <w:rPr>
          <w:rFonts w:ascii="仿宋_GB2312" w:eastAsia="仿宋_GB2312" w:hAnsi="宋体" w:hint="eastAsia"/>
          <w:bCs/>
          <w:iCs/>
          <w:sz w:val="24"/>
        </w:rPr>
        <w:t>）为评标基准价，其价格分为满分。</w:t>
      </w:r>
    </w:p>
    <w:p w:rsidR="007A50E5" w:rsidRDefault="00403D93">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7A50E5" w:rsidRDefault="00403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7A50E5" w:rsidRDefault="00403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即：价格分</w:t>
      </w:r>
      <w:r>
        <w:rPr>
          <w:rFonts w:ascii="仿宋_GB2312" w:eastAsia="仿宋_GB2312" w:hAnsi="宋体" w:hint="eastAsia"/>
          <w:bCs/>
          <w:iCs/>
          <w:sz w:val="24"/>
        </w:rPr>
        <w:t>=</w:t>
      </w:r>
      <w:r>
        <w:rPr>
          <w:rFonts w:ascii="仿宋_GB2312" w:eastAsia="仿宋_GB2312" w:hAnsi="宋体" w:hint="eastAsia"/>
          <w:bCs/>
          <w:iCs/>
          <w:sz w:val="24"/>
        </w:rPr>
        <w:t>基准</w:t>
      </w:r>
      <w:r>
        <w:rPr>
          <w:rFonts w:ascii="仿宋_GB2312" w:eastAsia="仿宋_GB2312" w:hAnsi="宋体" w:hint="eastAsia"/>
          <w:bCs/>
          <w:iCs/>
          <w:sz w:val="24"/>
        </w:rPr>
        <w:t>折扣率</w:t>
      </w:r>
      <w:r>
        <w:rPr>
          <w:rFonts w:ascii="仿宋_GB2312" w:eastAsia="仿宋_GB2312" w:hAnsi="宋体" w:hint="eastAsia"/>
          <w:bCs/>
          <w:iCs/>
          <w:sz w:val="24"/>
        </w:rPr>
        <w:t>/</w:t>
      </w:r>
      <w:r>
        <w:rPr>
          <w:rFonts w:ascii="仿宋_GB2312" w:eastAsia="仿宋_GB2312" w:hAnsi="宋体" w:hint="eastAsia"/>
          <w:bCs/>
          <w:iCs/>
          <w:sz w:val="24"/>
        </w:rPr>
        <w:t>投标折扣率</w:t>
      </w:r>
      <w:r>
        <w:rPr>
          <w:rFonts w:ascii="仿宋_GB2312" w:eastAsia="仿宋_GB2312" w:hAnsi="宋体" w:hint="eastAsia"/>
          <w:bCs/>
          <w:iCs/>
          <w:sz w:val="24"/>
        </w:rPr>
        <w:t>×</w:t>
      </w:r>
      <w:r>
        <w:rPr>
          <w:rFonts w:ascii="仿宋_GB2312" w:eastAsia="仿宋_GB2312" w:hAnsi="宋体" w:hint="eastAsia"/>
          <w:bCs/>
          <w:iCs/>
          <w:sz w:val="24"/>
        </w:rPr>
        <w:t>4</w:t>
      </w:r>
      <w:r>
        <w:rPr>
          <w:rFonts w:ascii="仿宋_GB2312" w:eastAsia="仿宋_GB2312" w:hAnsi="宋体" w:hint="eastAsia"/>
          <w:bCs/>
          <w:iCs/>
          <w:sz w:val="24"/>
        </w:rPr>
        <w:t>0</w:t>
      </w:r>
    </w:p>
    <w:p w:rsidR="007A50E5" w:rsidRDefault="007A50E5">
      <w:pPr>
        <w:snapToGrid w:val="0"/>
        <w:rPr>
          <w:rFonts w:ascii="仿宋_GB2312" w:eastAsia="仿宋_GB2312" w:hAnsi="宋体"/>
          <w:b/>
          <w:sz w:val="24"/>
          <w:u w:val="single"/>
        </w:rPr>
      </w:pPr>
    </w:p>
    <w:bookmarkEnd w:id="5"/>
    <w:bookmarkEnd w:id="6"/>
    <w:bookmarkEnd w:id="7"/>
    <w:bookmarkEnd w:id="8"/>
    <w:p w:rsidR="007A50E5" w:rsidRDefault="007A50E5">
      <w:pPr>
        <w:snapToGrid w:val="0"/>
        <w:spacing w:line="360" w:lineRule="auto"/>
        <w:jc w:val="center"/>
        <w:rPr>
          <w:rFonts w:ascii="仿宋_GB2312" w:eastAsia="仿宋_GB2312" w:hAnsi="仿宋_GB2312" w:cs="仿宋_GB2312"/>
          <w:b/>
          <w:sz w:val="36"/>
          <w:szCs w:val="20"/>
        </w:rPr>
      </w:pPr>
    </w:p>
    <w:p w:rsidR="007A50E5" w:rsidRDefault="00403D93">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7A50E5" w:rsidRDefault="007A50E5">
      <w:pPr>
        <w:spacing w:line="360" w:lineRule="auto"/>
        <w:ind w:firstLineChars="200" w:firstLine="480"/>
        <w:outlineLvl w:val="0"/>
        <w:rPr>
          <w:rFonts w:ascii="仿宋_GB2312" w:eastAsia="仿宋_GB2312" w:hAnsi="仿宋_GB2312" w:cs="仿宋_GB2312"/>
          <w:sz w:val="24"/>
        </w:rPr>
      </w:pPr>
    </w:p>
    <w:p w:rsidR="007A50E5" w:rsidRDefault="00403D93">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7A50E5" w:rsidRDefault="00403D93">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7A50E5" w:rsidRDefault="007A50E5">
      <w:pPr>
        <w:adjustRightInd w:val="0"/>
        <w:spacing w:line="360" w:lineRule="auto"/>
        <w:jc w:val="center"/>
        <w:outlineLvl w:val="0"/>
        <w:rPr>
          <w:rFonts w:ascii="仿宋_GB2312" w:eastAsia="仿宋_GB2312" w:hAnsi="仿宋" w:cs="仿宋"/>
          <w:b/>
          <w:kern w:val="0"/>
          <w:sz w:val="36"/>
          <w:szCs w:val="36"/>
        </w:rPr>
      </w:pPr>
    </w:p>
    <w:p w:rsidR="007A50E5" w:rsidRDefault="00403D93">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7A50E5" w:rsidRDefault="00403D93">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7A50E5" w:rsidRDefault="00403D93">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7A50E5" w:rsidRDefault="00403D93">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7A50E5" w:rsidRDefault="00403D93">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7A50E5" w:rsidRDefault="007A50E5">
      <w:pPr>
        <w:spacing w:line="360" w:lineRule="auto"/>
        <w:ind w:firstLineChars="200" w:firstLine="480"/>
        <w:outlineLvl w:val="0"/>
        <w:rPr>
          <w:rFonts w:ascii="仿宋_GB2312" w:eastAsia="仿宋_GB2312" w:hAnsi="仿宋_GB2312" w:cs="仿宋_GB2312"/>
          <w:sz w:val="24"/>
        </w:rPr>
      </w:pPr>
    </w:p>
    <w:p w:rsidR="007A50E5" w:rsidRDefault="007A50E5">
      <w:pPr>
        <w:pStyle w:val="a4"/>
        <w:spacing w:line="800" w:lineRule="atLeast"/>
        <w:ind w:leftChars="0" w:left="0"/>
        <w:rPr>
          <w:rFonts w:ascii="仿宋_GB2312" w:eastAsia="仿宋_GB2312" w:hAnsi="宋体"/>
          <w:b/>
          <w:sz w:val="36"/>
          <w:szCs w:val="36"/>
        </w:rPr>
      </w:pPr>
    </w:p>
    <w:p w:rsidR="007A50E5" w:rsidRDefault="007A50E5">
      <w:pPr>
        <w:pStyle w:val="a4"/>
        <w:spacing w:line="800" w:lineRule="atLeast"/>
        <w:ind w:leftChars="0" w:left="0"/>
        <w:rPr>
          <w:rFonts w:ascii="仿宋_GB2312" w:eastAsia="仿宋_GB2312" w:hAnsi="宋体"/>
          <w:b/>
          <w:sz w:val="36"/>
          <w:szCs w:val="36"/>
        </w:rPr>
      </w:pPr>
    </w:p>
    <w:p w:rsidR="007A50E5" w:rsidRDefault="007A50E5">
      <w:pPr>
        <w:rPr>
          <w:rFonts w:ascii="仿宋_GB2312" w:eastAsia="仿宋_GB2312" w:hAnsi="宋体"/>
          <w:b/>
          <w:sz w:val="30"/>
          <w:szCs w:val="30"/>
        </w:rPr>
      </w:pPr>
    </w:p>
    <w:p w:rsidR="007A50E5" w:rsidRDefault="007A50E5">
      <w:pPr>
        <w:rPr>
          <w:rFonts w:ascii="仿宋_GB2312" w:eastAsia="仿宋_GB2312" w:hAnsi="宋体"/>
          <w:b/>
          <w:sz w:val="30"/>
          <w:szCs w:val="30"/>
        </w:rPr>
      </w:pPr>
    </w:p>
    <w:p w:rsidR="007A50E5" w:rsidRDefault="007A50E5">
      <w:pPr>
        <w:snapToGrid w:val="0"/>
        <w:spacing w:line="440" w:lineRule="exact"/>
        <w:rPr>
          <w:rFonts w:ascii="仿宋_GB2312" w:eastAsia="仿宋_GB2312" w:hAnsi="仿宋_GB2312" w:cs="仿宋_GB2312"/>
          <w:sz w:val="24"/>
        </w:rPr>
      </w:pPr>
    </w:p>
    <w:p w:rsidR="007A50E5" w:rsidRDefault="007A50E5">
      <w:pPr>
        <w:snapToGrid w:val="0"/>
        <w:spacing w:line="440" w:lineRule="exact"/>
        <w:rPr>
          <w:rFonts w:ascii="仿宋_GB2312" w:eastAsia="仿宋_GB2312" w:hAnsi="仿宋_GB2312" w:cs="仿宋_GB2312"/>
          <w:sz w:val="24"/>
        </w:rPr>
      </w:pPr>
    </w:p>
    <w:p w:rsidR="007A50E5" w:rsidRDefault="007A50E5">
      <w:pPr>
        <w:snapToGrid w:val="0"/>
        <w:spacing w:line="440" w:lineRule="exact"/>
        <w:rPr>
          <w:rFonts w:ascii="仿宋_GB2312" w:eastAsia="仿宋_GB2312" w:hAnsi="仿宋_GB2312" w:cs="仿宋_GB2312"/>
          <w:sz w:val="24"/>
        </w:rPr>
      </w:pPr>
    </w:p>
    <w:p w:rsidR="007A50E5" w:rsidRDefault="007A50E5">
      <w:pPr>
        <w:snapToGrid w:val="0"/>
        <w:spacing w:line="440" w:lineRule="exact"/>
        <w:rPr>
          <w:rFonts w:ascii="仿宋_GB2312" w:eastAsia="仿宋_GB2312" w:hAnsi="仿宋_GB2312" w:cs="仿宋_GB2312"/>
          <w:sz w:val="24"/>
        </w:rPr>
      </w:pPr>
    </w:p>
    <w:p w:rsidR="007A50E5" w:rsidRDefault="007A50E5">
      <w:pPr>
        <w:snapToGrid w:val="0"/>
        <w:spacing w:line="440" w:lineRule="exact"/>
        <w:rPr>
          <w:rFonts w:ascii="仿宋_GB2312" w:eastAsia="仿宋_GB2312" w:hAnsi="仿宋_GB2312" w:cs="仿宋_GB2312"/>
          <w:sz w:val="24"/>
        </w:rPr>
      </w:pPr>
    </w:p>
    <w:p w:rsidR="007A50E5" w:rsidRDefault="007A50E5">
      <w:pPr>
        <w:snapToGrid w:val="0"/>
        <w:spacing w:line="440" w:lineRule="exact"/>
        <w:rPr>
          <w:rFonts w:ascii="仿宋_GB2312" w:eastAsia="仿宋_GB2312" w:hAnsi="仿宋_GB2312" w:cs="仿宋_GB2312"/>
          <w:sz w:val="24"/>
        </w:rPr>
      </w:pPr>
    </w:p>
    <w:p w:rsidR="007A50E5" w:rsidRDefault="007A50E5">
      <w:pPr>
        <w:snapToGrid w:val="0"/>
        <w:spacing w:line="440" w:lineRule="exact"/>
        <w:rPr>
          <w:rFonts w:ascii="仿宋_GB2312" w:eastAsia="仿宋_GB2312" w:hAnsi="仿宋_GB2312" w:cs="仿宋_GB2312"/>
          <w:sz w:val="24"/>
        </w:rPr>
      </w:pPr>
    </w:p>
    <w:p w:rsidR="007A50E5" w:rsidRDefault="007A50E5">
      <w:pPr>
        <w:snapToGrid w:val="0"/>
        <w:spacing w:line="440" w:lineRule="exact"/>
        <w:rPr>
          <w:rFonts w:ascii="仿宋_GB2312" w:eastAsia="仿宋_GB2312" w:hAnsi="仿宋_GB2312" w:cs="仿宋_GB2312"/>
          <w:sz w:val="24"/>
        </w:rPr>
      </w:pPr>
    </w:p>
    <w:p w:rsidR="007A50E5" w:rsidRDefault="007A50E5">
      <w:pPr>
        <w:snapToGrid w:val="0"/>
        <w:spacing w:line="440" w:lineRule="exact"/>
        <w:rPr>
          <w:rFonts w:ascii="仿宋_GB2312" w:eastAsia="仿宋_GB2312" w:hAnsi="仿宋_GB2312" w:cs="仿宋_GB2312"/>
          <w:sz w:val="24"/>
        </w:rPr>
      </w:pPr>
    </w:p>
    <w:p w:rsidR="007A50E5" w:rsidRDefault="007A50E5">
      <w:pPr>
        <w:snapToGrid w:val="0"/>
        <w:spacing w:line="440" w:lineRule="exact"/>
        <w:rPr>
          <w:rFonts w:ascii="仿宋_GB2312" w:eastAsia="仿宋_GB2312" w:hAnsi="仿宋_GB2312" w:cs="仿宋_GB2312"/>
          <w:sz w:val="24"/>
        </w:rPr>
      </w:pPr>
    </w:p>
    <w:p w:rsidR="007A50E5" w:rsidRDefault="00403D93">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7A50E5" w:rsidRDefault="007A50E5">
      <w:pPr>
        <w:snapToGrid w:val="0"/>
        <w:spacing w:line="440" w:lineRule="exact"/>
        <w:rPr>
          <w:rFonts w:ascii="仿宋_GB2312" w:eastAsia="仿宋_GB2312" w:hAnsi="仿宋_GB2312" w:cs="仿宋_GB2312"/>
          <w:sz w:val="24"/>
        </w:rPr>
      </w:pPr>
    </w:p>
    <w:p w:rsidR="007A50E5" w:rsidRDefault="00403D9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绍兴市财政局</w:t>
      </w:r>
      <w:r>
        <w:rPr>
          <w:rFonts w:ascii="仿宋_GB2312" w:eastAsia="仿宋_GB2312" w:hAnsi="仿宋" w:cs="仿宋" w:hint="eastAsia"/>
          <w:sz w:val="24"/>
        </w:rPr>
        <w:t>、绍兴市公共资源交易中心：</w:t>
      </w:r>
    </w:p>
    <w:p w:rsidR="007A50E5" w:rsidRDefault="00403D9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绍兴市财政局</w:t>
      </w:r>
      <w:r>
        <w:rPr>
          <w:rFonts w:ascii="仿宋_GB2312" w:eastAsia="仿宋_GB2312" w:hAnsi="仿宋" w:cs="仿宋" w:hint="eastAsia"/>
          <w:sz w:val="24"/>
        </w:rPr>
        <w:t>2024-2025</w:t>
      </w:r>
      <w:r>
        <w:rPr>
          <w:rFonts w:ascii="仿宋_GB2312" w:eastAsia="仿宋_GB2312" w:hAnsi="仿宋" w:cs="仿宋" w:hint="eastAsia"/>
          <w:sz w:val="24"/>
        </w:rPr>
        <w:t>年度绍兴市投影仪“政务优选专区”项目采购</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2024-10-0114</w:t>
      </w:r>
      <w:r>
        <w:rPr>
          <w:rFonts w:ascii="仿宋_GB2312" w:eastAsia="仿宋_GB2312" w:hAnsi="仿宋" w:cs="仿宋" w:hint="eastAsia"/>
          <w:sz w:val="24"/>
        </w:rPr>
        <w:t>）政府采购活动，郑重承诺：</w:t>
      </w:r>
    </w:p>
    <w:p w:rsidR="007A50E5" w:rsidRDefault="00403D93">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7A50E5" w:rsidRDefault="00403D9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w:t>
      </w:r>
      <w:r>
        <w:rPr>
          <w:rFonts w:ascii="仿宋_GB2312" w:eastAsia="仿宋_GB2312" w:hAnsi="仿宋_GB2312" w:cs="仿宋_GB2312" w:hint="eastAsia"/>
          <w:sz w:val="24"/>
        </w:rPr>
        <w:t>或能够提供房产权证或其他有效财产资料，承诺具备实际承担责任的能力和法定的缔结合同能力，可以独立参加政府采购活动）；</w:t>
      </w:r>
    </w:p>
    <w:p w:rsidR="007A50E5" w:rsidRDefault="00403D9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7A50E5" w:rsidRDefault="00403D9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7A50E5" w:rsidRDefault="00403D9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7A50E5" w:rsidRDefault="00403D9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7A50E5" w:rsidRDefault="00403D9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、具有法律、行政法规规定的其他条件。</w:t>
      </w:r>
    </w:p>
    <w:p w:rsidR="007A50E5" w:rsidRDefault="00403D9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w:t>
      </w:r>
      <w:r>
        <w:rPr>
          <w:rFonts w:ascii="仿宋_GB2312" w:eastAsia="仿宋_GB2312" w:hAnsi="仿宋" w:cs="仿宋" w:hint="eastAsia"/>
          <w:sz w:val="24"/>
        </w:rPr>
        <w:t>人名单、政府采购严重违法失信行为记录名单。</w:t>
      </w:r>
    </w:p>
    <w:p w:rsidR="007A50E5" w:rsidRDefault="00403D9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7A50E5" w:rsidRDefault="00403D9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、单位负责人为同一人或者存在直接控股、管理关系的不同供应商参加同一合同项下的政府采购活动的；</w:t>
      </w:r>
    </w:p>
    <w:p w:rsidR="007A50E5" w:rsidRDefault="00403D93">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7A50E5" w:rsidRDefault="00403D93">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7A50E5" w:rsidRDefault="00403D93">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7A50E5" w:rsidRDefault="007A50E5">
      <w:pPr>
        <w:snapToGrid w:val="0"/>
        <w:spacing w:line="440" w:lineRule="exact"/>
        <w:rPr>
          <w:rFonts w:ascii="仿宋_GB2312" w:eastAsia="仿宋_GB2312" w:hAnsi="仿宋_GB2312" w:cs="仿宋_GB2312"/>
          <w:sz w:val="24"/>
        </w:rPr>
      </w:pPr>
    </w:p>
    <w:p w:rsidR="007A50E5" w:rsidRDefault="007A50E5">
      <w:pPr>
        <w:snapToGrid w:val="0"/>
        <w:spacing w:line="440" w:lineRule="exact"/>
        <w:rPr>
          <w:rFonts w:ascii="仿宋_GB2312" w:eastAsia="仿宋_GB2312" w:hAnsi="仿宋_GB2312" w:cs="仿宋_GB2312"/>
          <w:sz w:val="24"/>
        </w:rPr>
      </w:pPr>
    </w:p>
    <w:p w:rsidR="007A50E5" w:rsidRDefault="00403D93">
      <w:pPr>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7A50E5" w:rsidRDefault="00403D93">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7A50E5" w:rsidRDefault="007A50E5">
      <w:pPr>
        <w:pStyle w:val="Default"/>
        <w:rPr>
          <w:color w:val="auto"/>
        </w:rPr>
      </w:pPr>
    </w:p>
    <w:p w:rsidR="007A50E5" w:rsidRDefault="00403D93">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7A50E5" w:rsidRDefault="00403D93">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403D93">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7A50E5" w:rsidRDefault="00403D93">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7A50E5" w:rsidRDefault="00403D93">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7A50E5" w:rsidRDefault="00403D93">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w:t>
      </w:r>
      <w:r>
        <w:rPr>
          <w:rFonts w:ascii="仿宋_GB2312" w:eastAsia="仿宋_GB2312" w:hAnsi="仿宋" w:cs="仿宋" w:hint="eastAsia"/>
          <w:sz w:val="24"/>
        </w:rPr>
        <w:t>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视同符合了资格条件，无需再向中小企业分包，无需提供分包意向协议。</w:t>
      </w:r>
    </w:p>
    <w:p w:rsidR="007A50E5" w:rsidRDefault="007A50E5">
      <w:pPr>
        <w:widowControl/>
        <w:spacing w:line="360" w:lineRule="auto"/>
        <w:ind w:left="150"/>
        <w:jc w:val="center"/>
        <w:rPr>
          <w:rFonts w:ascii="仿宋_GB2312" w:eastAsia="仿宋_GB2312" w:hAnsi="仿宋" w:cs="仿宋"/>
          <w:b/>
          <w:kern w:val="0"/>
          <w:sz w:val="32"/>
          <w:szCs w:val="32"/>
        </w:rPr>
      </w:pPr>
    </w:p>
    <w:p w:rsidR="007A50E5" w:rsidRDefault="00403D93">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7A50E5" w:rsidRDefault="00403D93">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7A50E5" w:rsidRDefault="007A50E5">
      <w:pPr>
        <w:spacing w:line="336" w:lineRule="auto"/>
        <w:jc w:val="center"/>
        <w:rPr>
          <w:rFonts w:ascii="仿宋_GB2312" w:eastAsia="仿宋_GB2312" w:hAnsi="仿宋" w:cs="仿宋"/>
          <w:b/>
          <w:kern w:val="0"/>
          <w:sz w:val="36"/>
          <w:szCs w:val="36"/>
        </w:rPr>
      </w:pPr>
    </w:p>
    <w:p w:rsidR="007A50E5" w:rsidRDefault="007A50E5">
      <w:pPr>
        <w:spacing w:line="336" w:lineRule="auto"/>
        <w:jc w:val="center"/>
        <w:rPr>
          <w:rFonts w:ascii="仿宋_GB2312" w:eastAsia="仿宋_GB2312" w:hAnsi="仿宋" w:cs="仿宋"/>
          <w:b/>
          <w:kern w:val="0"/>
          <w:sz w:val="36"/>
          <w:szCs w:val="36"/>
        </w:rPr>
      </w:pPr>
    </w:p>
    <w:p w:rsidR="007A50E5" w:rsidRDefault="00403D93">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7A50E5" w:rsidRDefault="007A50E5">
      <w:pPr>
        <w:spacing w:line="336" w:lineRule="auto"/>
        <w:jc w:val="center"/>
        <w:outlineLvl w:val="0"/>
        <w:rPr>
          <w:rFonts w:ascii="仿宋_GB2312" w:eastAsia="仿宋_GB2312" w:hAnsi="仿宋" w:cs="仿宋"/>
          <w:b/>
          <w:kern w:val="0"/>
          <w:sz w:val="24"/>
        </w:rPr>
      </w:pPr>
    </w:p>
    <w:p w:rsidR="007A50E5" w:rsidRDefault="00403D93">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7A50E5" w:rsidRDefault="00403D9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1</w:t>
      </w:r>
      <w:r>
        <w:rPr>
          <w:rFonts w:hAnsi="仿宋_GB2312" w:cs="仿宋_GB2312" w:hint="eastAsia"/>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7A50E5" w:rsidRDefault="00403D9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2</w:t>
      </w:r>
      <w:r>
        <w:rPr>
          <w:rFonts w:hAnsi="仿宋_GB2312" w:cs="仿宋_GB2312" w:hint="eastAsia"/>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7A50E5" w:rsidRDefault="00403D9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3</w:t>
      </w:r>
      <w:r>
        <w:rPr>
          <w:rFonts w:hAnsi="仿宋_GB2312" w:cs="仿宋_GB2312" w:hint="eastAsia"/>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7A50E5" w:rsidRDefault="00403D9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4</w:t>
      </w:r>
      <w:r>
        <w:rPr>
          <w:rFonts w:hAnsi="仿宋_GB2312" w:cs="仿宋_GB2312" w:hint="eastAsia"/>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7A50E5" w:rsidRDefault="00403D9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5</w:t>
      </w:r>
      <w:r>
        <w:rPr>
          <w:rFonts w:hAnsi="仿宋_GB2312" w:cs="仿宋_GB2312" w:hint="eastAsia"/>
        </w:rPr>
        <w:t>）</w:t>
      </w:r>
      <w:r>
        <w:rPr>
          <w:rFonts w:cs="仿宋" w:hint="eastAsia"/>
        </w:rPr>
        <w:t>法定代表人身份证明书……………………………………………………</w:t>
      </w:r>
      <w:r>
        <w:rPr>
          <w:rFonts w:cs="仿宋" w:hint="eastAsia"/>
        </w:rPr>
        <w:t xml:space="preserve"> </w:t>
      </w:r>
      <w:r>
        <w:rPr>
          <w:rFonts w:cs="仿宋" w:hint="eastAsia"/>
        </w:rPr>
        <w:t>（页码）</w:t>
      </w:r>
    </w:p>
    <w:p w:rsidR="007A50E5" w:rsidRDefault="00403D9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6</w:t>
      </w:r>
      <w:r>
        <w:rPr>
          <w:rFonts w:hAnsi="仿宋_GB2312" w:cs="仿宋_GB2312" w:hint="eastAsia"/>
        </w:rPr>
        <w:t>）</w:t>
      </w:r>
      <w:r>
        <w:rPr>
          <w:rFonts w:cs="仿宋" w:hint="eastAsia"/>
        </w:rPr>
        <w:t>商务技术偏离表……………………………………………………………</w:t>
      </w:r>
      <w:r>
        <w:rPr>
          <w:rFonts w:cs="仿宋" w:hint="eastAsia"/>
        </w:rPr>
        <w:t xml:space="preserve"> </w:t>
      </w:r>
      <w:r>
        <w:rPr>
          <w:rFonts w:cs="仿宋" w:hint="eastAsia"/>
        </w:rPr>
        <w:t>（页码）</w:t>
      </w:r>
    </w:p>
    <w:p w:rsidR="007A50E5" w:rsidRDefault="00403D93">
      <w:pPr>
        <w:pStyle w:val="55"/>
        <w:spacing w:line="336" w:lineRule="auto"/>
        <w:ind w:left="0" w:firstLineChars="0" w:firstLine="0"/>
        <w:rPr>
          <w:rFonts w:cs="仿宋"/>
        </w:rPr>
      </w:pPr>
      <w:r>
        <w:rPr>
          <w:rFonts w:hAnsi="仿宋_GB2312" w:cs="仿宋_GB2312" w:hint="eastAsia"/>
        </w:rPr>
        <w:t>（</w:t>
      </w:r>
      <w:r>
        <w:rPr>
          <w:rFonts w:hAnsi="仿宋_GB2312" w:cs="仿宋_GB2312" w:hint="eastAsia"/>
        </w:rPr>
        <w:t>7</w:t>
      </w:r>
      <w:r>
        <w:rPr>
          <w:rFonts w:hAnsi="仿宋_GB2312" w:cs="仿宋_GB2312" w:hint="eastAsia"/>
        </w:rPr>
        <w:t>）</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7A50E5" w:rsidRDefault="00403D93">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7A50E5" w:rsidRDefault="00403D93">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7A50E5" w:rsidRDefault="00403D93">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7A50E5" w:rsidRDefault="00403D9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7A50E5" w:rsidRDefault="00403D93">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7A50E5" w:rsidRDefault="00403D9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7A50E5" w:rsidRDefault="00403D9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7A50E5" w:rsidRDefault="00403D9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7A50E5" w:rsidRDefault="00403D9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7A50E5" w:rsidRDefault="00403D93">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7A50E5" w:rsidRDefault="00403D93">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7A50E5" w:rsidRDefault="007A50E5">
      <w:pPr>
        <w:snapToGrid w:val="0"/>
        <w:spacing w:line="360" w:lineRule="auto"/>
        <w:ind w:firstLineChars="1200" w:firstLine="3855"/>
        <w:outlineLvl w:val="0"/>
        <w:rPr>
          <w:rFonts w:ascii="仿宋_GB2312" w:eastAsia="仿宋_GB2312" w:hAnsi="仿宋" w:cs="仿宋"/>
          <w:b/>
          <w:kern w:val="0"/>
          <w:sz w:val="32"/>
          <w:szCs w:val="32"/>
        </w:rPr>
      </w:pPr>
    </w:p>
    <w:p w:rsidR="007A50E5" w:rsidRDefault="007A50E5">
      <w:pPr>
        <w:snapToGrid w:val="0"/>
        <w:spacing w:line="360" w:lineRule="auto"/>
        <w:ind w:firstLineChars="1200" w:firstLine="3855"/>
        <w:outlineLvl w:val="0"/>
        <w:rPr>
          <w:rFonts w:ascii="仿宋_GB2312" w:eastAsia="仿宋_GB2312" w:hAnsi="仿宋" w:cs="仿宋"/>
          <w:b/>
          <w:kern w:val="0"/>
          <w:sz w:val="32"/>
          <w:szCs w:val="32"/>
        </w:rPr>
      </w:pPr>
    </w:p>
    <w:p w:rsidR="007A50E5" w:rsidRDefault="007A50E5">
      <w:pPr>
        <w:snapToGrid w:val="0"/>
        <w:spacing w:line="360" w:lineRule="auto"/>
        <w:ind w:firstLineChars="1200" w:firstLine="3855"/>
        <w:outlineLvl w:val="0"/>
        <w:rPr>
          <w:rFonts w:ascii="仿宋_GB2312" w:eastAsia="仿宋_GB2312" w:hAnsi="仿宋" w:cs="仿宋"/>
          <w:b/>
          <w:kern w:val="0"/>
          <w:sz w:val="32"/>
          <w:szCs w:val="32"/>
        </w:rPr>
      </w:pPr>
    </w:p>
    <w:p w:rsidR="007A50E5" w:rsidRDefault="007A50E5">
      <w:pPr>
        <w:snapToGrid w:val="0"/>
        <w:spacing w:line="360" w:lineRule="auto"/>
        <w:ind w:firstLineChars="1200" w:firstLine="3855"/>
        <w:outlineLvl w:val="0"/>
        <w:rPr>
          <w:rFonts w:ascii="仿宋_GB2312" w:eastAsia="仿宋_GB2312" w:hAnsi="仿宋" w:cs="仿宋"/>
          <w:b/>
          <w:kern w:val="0"/>
          <w:sz w:val="32"/>
          <w:szCs w:val="32"/>
        </w:rPr>
      </w:pPr>
    </w:p>
    <w:p w:rsidR="007A50E5" w:rsidRDefault="007A50E5">
      <w:pPr>
        <w:snapToGrid w:val="0"/>
        <w:spacing w:line="360" w:lineRule="auto"/>
        <w:ind w:firstLineChars="1200" w:firstLine="3855"/>
        <w:outlineLvl w:val="0"/>
        <w:rPr>
          <w:rFonts w:ascii="仿宋_GB2312" w:eastAsia="仿宋_GB2312" w:hAnsi="仿宋" w:cs="仿宋"/>
          <w:b/>
          <w:kern w:val="0"/>
          <w:sz w:val="32"/>
          <w:szCs w:val="32"/>
        </w:rPr>
      </w:pPr>
    </w:p>
    <w:p w:rsidR="007A50E5" w:rsidRDefault="007A50E5">
      <w:pPr>
        <w:snapToGrid w:val="0"/>
        <w:spacing w:line="360" w:lineRule="auto"/>
        <w:ind w:firstLineChars="1200" w:firstLine="3855"/>
        <w:outlineLvl w:val="0"/>
        <w:rPr>
          <w:rFonts w:ascii="仿宋_GB2312" w:eastAsia="仿宋_GB2312" w:hAnsi="仿宋" w:cs="仿宋"/>
          <w:b/>
          <w:kern w:val="0"/>
          <w:sz w:val="32"/>
          <w:szCs w:val="32"/>
        </w:rPr>
      </w:pPr>
    </w:p>
    <w:p w:rsidR="007A50E5" w:rsidRDefault="00403D93">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t>一、投标</w:t>
      </w:r>
      <w:r>
        <w:rPr>
          <w:rFonts w:ascii="仿宋_GB2312" w:eastAsia="仿宋_GB2312" w:hAnsi="仿宋" w:cs="仿宋" w:hint="eastAsia"/>
          <w:b/>
          <w:sz w:val="32"/>
          <w:szCs w:val="32"/>
        </w:rPr>
        <w:t>函</w:t>
      </w:r>
    </w:p>
    <w:p w:rsidR="007A50E5" w:rsidRDefault="00403D93">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绍兴市财政局</w:t>
      </w:r>
      <w:r>
        <w:rPr>
          <w:rFonts w:ascii="仿宋_GB2312" w:eastAsia="仿宋_GB2312" w:hAnsi="仿宋" w:cs="仿宋" w:hint="eastAsia"/>
          <w:szCs w:val="24"/>
          <w:u w:val="single"/>
        </w:rPr>
        <w:t>、绍兴市公共资源交易中心</w:t>
      </w:r>
    </w:p>
    <w:p w:rsidR="007A50E5" w:rsidRDefault="00403D9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7A50E5" w:rsidRDefault="00403D9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7A50E5" w:rsidRDefault="00403D93">
      <w:pPr>
        <w:pStyle w:val="21"/>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7A50E5" w:rsidRDefault="00403D9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7A50E5" w:rsidRDefault="00403D9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7A50E5" w:rsidRDefault="00403D9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7A50E5" w:rsidRDefault="00403D93">
      <w:pPr>
        <w:pStyle w:val="21"/>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7A50E5" w:rsidRDefault="00403D9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w:t>
      </w:r>
      <w:r>
        <w:rPr>
          <w:rFonts w:ascii="仿宋_GB2312" w:eastAsia="仿宋_GB2312" w:hAnsi="仿宋" w:cs="仿宋" w:hint="eastAsia"/>
          <w:szCs w:val="24"/>
        </w:rPr>
        <w:t>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7A50E5" w:rsidRDefault="00403D9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7A50E5" w:rsidRDefault="00403D9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7A50E5" w:rsidRDefault="00403D9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7A50E5" w:rsidRDefault="00403D9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7A50E5" w:rsidRDefault="00403D9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7A50E5" w:rsidRDefault="00403D9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7A50E5" w:rsidRDefault="00403D93">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7A50E5" w:rsidRDefault="00403D9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7A50E5" w:rsidRDefault="00403D9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7A50E5" w:rsidRDefault="00403D9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7A50E5" w:rsidRDefault="007A50E5">
      <w:pPr>
        <w:pStyle w:val="aff8"/>
        <w:spacing w:after="120" w:line="336" w:lineRule="auto"/>
        <w:ind w:firstLine="480"/>
        <w:rPr>
          <w:rFonts w:ascii="仿宋_GB2312" w:eastAsia="仿宋_GB2312" w:hAnsi="仿宋" w:cs="仿宋"/>
          <w:szCs w:val="24"/>
        </w:rPr>
      </w:pPr>
    </w:p>
    <w:p w:rsidR="007A50E5" w:rsidRDefault="00403D93">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7A50E5" w:rsidRDefault="007A50E5">
      <w:pPr>
        <w:snapToGrid w:val="0"/>
        <w:spacing w:line="336" w:lineRule="auto"/>
        <w:ind w:firstLineChars="200" w:firstLine="480"/>
        <w:jc w:val="left"/>
        <w:rPr>
          <w:rFonts w:ascii="仿宋_GB2312" w:eastAsia="仿宋_GB2312" w:hAnsi="仿宋" w:cs="仿宋"/>
          <w:sz w:val="24"/>
        </w:rPr>
      </w:pPr>
    </w:p>
    <w:p w:rsidR="007A50E5" w:rsidRDefault="00403D93">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7A50E5" w:rsidRDefault="007A50E5">
      <w:pPr>
        <w:snapToGrid w:val="0"/>
        <w:spacing w:line="360" w:lineRule="auto"/>
        <w:jc w:val="center"/>
        <w:rPr>
          <w:rFonts w:ascii="仿宋_GB2312" w:eastAsia="仿宋_GB2312" w:hAnsi="仿宋" w:cs="仿宋"/>
          <w:b/>
          <w:kern w:val="0"/>
          <w:sz w:val="32"/>
          <w:szCs w:val="32"/>
        </w:rPr>
      </w:pPr>
    </w:p>
    <w:p w:rsidR="007A50E5" w:rsidRDefault="007A50E5">
      <w:pPr>
        <w:spacing w:line="360" w:lineRule="auto"/>
        <w:jc w:val="center"/>
        <w:rPr>
          <w:rFonts w:ascii="仿宋_GB2312" w:eastAsia="仿宋_GB2312" w:hAnsi="仿宋_GB2312" w:cs="仿宋_GB2312"/>
          <w:b/>
          <w:sz w:val="24"/>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widowControl/>
        <w:jc w:val="center"/>
        <w:rPr>
          <w:rFonts w:ascii="仿宋_GB2312" w:eastAsia="仿宋_GB2312" w:hAnsi="仿宋" w:cs="仿宋"/>
          <w:b/>
          <w:sz w:val="30"/>
          <w:szCs w:val="30"/>
        </w:rPr>
      </w:pPr>
    </w:p>
    <w:p w:rsidR="007A50E5" w:rsidRDefault="007A50E5">
      <w:pPr>
        <w:widowControl/>
        <w:jc w:val="center"/>
        <w:rPr>
          <w:rFonts w:ascii="仿宋_GB2312" w:eastAsia="仿宋_GB2312" w:hAnsi="仿宋" w:cs="仿宋"/>
          <w:b/>
          <w:sz w:val="30"/>
          <w:szCs w:val="30"/>
        </w:rPr>
      </w:pPr>
    </w:p>
    <w:p w:rsidR="007A50E5" w:rsidRDefault="007A50E5">
      <w:pPr>
        <w:widowControl/>
        <w:jc w:val="center"/>
        <w:rPr>
          <w:rFonts w:ascii="仿宋_GB2312" w:eastAsia="仿宋_GB2312" w:hAnsi="仿宋" w:cs="仿宋"/>
          <w:b/>
          <w:sz w:val="30"/>
          <w:szCs w:val="30"/>
        </w:rPr>
      </w:pPr>
    </w:p>
    <w:p w:rsidR="007A50E5" w:rsidRDefault="007A50E5">
      <w:pPr>
        <w:widowControl/>
        <w:jc w:val="center"/>
        <w:rPr>
          <w:rFonts w:ascii="仿宋_GB2312" w:eastAsia="仿宋_GB2312" w:hAnsi="仿宋" w:cs="仿宋"/>
          <w:b/>
          <w:sz w:val="30"/>
          <w:szCs w:val="30"/>
        </w:rPr>
      </w:pPr>
    </w:p>
    <w:p w:rsidR="007A50E5" w:rsidRDefault="007A50E5">
      <w:pPr>
        <w:widowControl/>
        <w:jc w:val="center"/>
        <w:rPr>
          <w:rFonts w:ascii="仿宋_GB2312" w:eastAsia="仿宋_GB2312" w:hAnsi="仿宋" w:cs="仿宋"/>
          <w:b/>
          <w:sz w:val="30"/>
          <w:szCs w:val="30"/>
        </w:rPr>
      </w:pPr>
    </w:p>
    <w:p w:rsidR="007A50E5" w:rsidRDefault="007A50E5">
      <w:pPr>
        <w:widowControl/>
        <w:jc w:val="center"/>
        <w:rPr>
          <w:rFonts w:ascii="仿宋_GB2312" w:eastAsia="仿宋_GB2312" w:hAnsi="仿宋" w:cs="仿宋"/>
          <w:b/>
          <w:sz w:val="30"/>
          <w:szCs w:val="30"/>
        </w:rPr>
      </w:pPr>
    </w:p>
    <w:p w:rsidR="007A50E5" w:rsidRDefault="00403D93">
      <w:pPr>
        <w:widowControl/>
        <w:jc w:val="center"/>
        <w:rPr>
          <w:rFonts w:ascii="仿宋_GB2312" w:eastAsia="仿宋_GB2312" w:hAnsi="仿宋" w:cs="仿宋"/>
          <w:b/>
          <w:sz w:val="30"/>
          <w:szCs w:val="30"/>
        </w:rPr>
      </w:pPr>
      <w:r>
        <w:rPr>
          <w:rFonts w:ascii="仿宋_GB2312" w:eastAsia="仿宋_GB2312" w:hAnsi="仿宋" w:cs="仿宋" w:hint="eastAsia"/>
          <w:b/>
          <w:sz w:val="30"/>
          <w:szCs w:val="30"/>
        </w:rPr>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7A50E5" w:rsidRDefault="007A50E5">
      <w:pPr>
        <w:jc w:val="center"/>
        <w:rPr>
          <w:rFonts w:ascii="仿宋_GB2312" w:eastAsia="仿宋_GB2312" w:hAnsi="仿宋" w:cs="仿宋"/>
          <w:b/>
          <w:sz w:val="24"/>
        </w:rPr>
      </w:pPr>
    </w:p>
    <w:p w:rsidR="007A50E5" w:rsidRDefault="00403D93">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绍兴市财政局</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绍兴市财政局</w:t>
      </w:r>
      <w:r>
        <w:rPr>
          <w:rFonts w:ascii="仿宋_GB2312" w:eastAsia="仿宋_GB2312" w:hAnsi="仿宋" w:cs="仿宋" w:hint="eastAsia"/>
          <w:sz w:val="24"/>
          <w:u w:val="single"/>
        </w:rPr>
        <w:t>2024-2025</w:t>
      </w:r>
      <w:r>
        <w:rPr>
          <w:rFonts w:ascii="仿宋_GB2312" w:eastAsia="仿宋_GB2312" w:hAnsi="仿宋" w:cs="仿宋" w:hint="eastAsia"/>
          <w:sz w:val="24"/>
          <w:u w:val="single"/>
        </w:rPr>
        <w:t>年度绍兴市投影仪“政务优选专区”项目采购</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2024-10-0114</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w:t>
      </w:r>
      <w:r>
        <w:rPr>
          <w:rFonts w:ascii="仿宋_GB2312" w:eastAsia="仿宋_GB2312" w:hAnsi="仿宋" w:cs="仿宋" w:hint="eastAsia"/>
          <w:sz w:val="24"/>
        </w:rPr>
        <w:t>的一切事务，我均予以承认。</w:t>
      </w:r>
    </w:p>
    <w:p w:rsidR="007A50E5" w:rsidRDefault="00403D93">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7A50E5" w:rsidRDefault="007A50E5">
      <w:pPr>
        <w:snapToGrid w:val="0"/>
        <w:spacing w:line="600" w:lineRule="exact"/>
        <w:jc w:val="left"/>
        <w:rPr>
          <w:rFonts w:ascii="仿宋_GB2312" w:eastAsia="仿宋_GB2312" w:hAnsi="仿宋" w:cs="仿宋"/>
          <w:sz w:val="24"/>
        </w:rPr>
      </w:pPr>
    </w:p>
    <w:p w:rsidR="007A50E5" w:rsidRDefault="00403D93">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7A50E5" w:rsidRDefault="007A50E5">
      <w:pPr>
        <w:spacing w:line="360" w:lineRule="exact"/>
        <w:rPr>
          <w:rFonts w:ascii="仿宋_GB2312" w:eastAsia="仿宋_GB2312" w:hAnsi="仿宋" w:cs="仿宋"/>
          <w:sz w:val="24"/>
        </w:rPr>
      </w:pPr>
    </w:p>
    <w:p w:rsidR="007A50E5" w:rsidRDefault="00403D93">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7A50E5" w:rsidRDefault="007A50E5">
      <w:pPr>
        <w:spacing w:line="360" w:lineRule="exact"/>
        <w:rPr>
          <w:rFonts w:ascii="仿宋_GB2312" w:eastAsia="仿宋_GB2312" w:hAnsi="仿宋" w:cs="仿宋"/>
          <w:sz w:val="24"/>
        </w:rPr>
      </w:pPr>
    </w:p>
    <w:p w:rsidR="007A50E5" w:rsidRDefault="00403D93">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7A50E5" w:rsidRDefault="007A50E5">
      <w:pPr>
        <w:spacing w:line="360" w:lineRule="exact"/>
        <w:rPr>
          <w:rFonts w:ascii="仿宋_GB2312" w:eastAsia="仿宋_GB2312" w:hAnsi="仿宋" w:cs="仿宋"/>
          <w:sz w:val="24"/>
        </w:rPr>
      </w:pPr>
    </w:p>
    <w:p w:rsidR="007A50E5" w:rsidRDefault="007A50E5">
      <w:pPr>
        <w:spacing w:line="360" w:lineRule="exact"/>
        <w:rPr>
          <w:rFonts w:ascii="仿宋_GB2312" w:eastAsia="仿宋_GB2312" w:hAnsi="仿宋" w:cs="仿宋"/>
          <w:sz w:val="24"/>
        </w:rPr>
      </w:pPr>
    </w:p>
    <w:p w:rsidR="007A50E5" w:rsidRDefault="00403D93">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7A50E5" w:rsidRDefault="007A50E5">
      <w:pPr>
        <w:spacing w:line="360" w:lineRule="exact"/>
        <w:rPr>
          <w:rFonts w:ascii="仿宋_GB2312" w:eastAsia="仿宋_GB2312" w:hAnsi="仿宋" w:cs="仿宋"/>
          <w:sz w:val="24"/>
        </w:rPr>
      </w:pPr>
    </w:p>
    <w:p w:rsidR="007A50E5" w:rsidRDefault="007A50E5">
      <w:pPr>
        <w:spacing w:line="360" w:lineRule="exact"/>
        <w:rPr>
          <w:rFonts w:ascii="仿宋_GB2312" w:eastAsia="仿宋_GB2312" w:hAnsi="仿宋" w:cs="仿宋"/>
          <w:sz w:val="24"/>
        </w:rPr>
      </w:pPr>
    </w:p>
    <w:p w:rsidR="007A50E5" w:rsidRDefault="00403D93">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7A50E5" w:rsidRDefault="007A50E5">
      <w:pPr>
        <w:spacing w:line="360" w:lineRule="exact"/>
        <w:rPr>
          <w:rFonts w:ascii="仿宋_GB2312" w:eastAsia="仿宋_GB2312" w:hAnsi="仿宋" w:cs="仿宋"/>
          <w:sz w:val="24"/>
        </w:rPr>
      </w:pPr>
    </w:p>
    <w:p w:rsidR="007A50E5" w:rsidRDefault="007A50E5">
      <w:pPr>
        <w:spacing w:line="360" w:lineRule="exact"/>
        <w:rPr>
          <w:rFonts w:ascii="仿宋_GB2312" w:eastAsia="仿宋_GB2312" w:hAnsi="仿宋" w:cs="仿宋"/>
          <w:sz w:val="24"/>
        </w:rPr>
      </w:pPr>
    </w:p>
    <w:p w:rsidR="007A50E5" w:rsidRDefault="00403D93">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7A50E5">
      <w:pPr>
        <w:spacing w:line="800" w:lineRule="exact"/>
        <w:rPr>
          <w:rFonts w:ascii="仿宋_GB2312" w:eastAsia="仿宋_GB2312" w:hAnsi="仿宋" w:cs="仿宋"/>
          <w:b/>
          <w:sz w:val="24"/>
        </w:rPr>
      </w:pPr>
    </w:p>
    <w:p w:rsidR="007A50E5" w:rsidRDefault="00403D93">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7A50E5" w:rsidRDefault="007A50E5">
      <w:pPr>
        <w:jc w:val="center"/>
        <w:rPr>
          <w:rFonts w:ascii="仿宋_GB2312" w:eastAsia="仿宋_GB2312" w:hAnsi="仿宋" w:cs="仿宋"/>
          <w:b/>
          <w:sz w:val="24"/>
        </w:rPr>
      </w:pPr>
    </w:p>
    <w:p w:rsidR="007A50E5" w:rsidRDefault="00403D93">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7A50E5" w:rsidRDefault="00403D93">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绍兴市财政局</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绍兴市财政局</w:t>
      </w:r>
      <w:r>
        <w:rPr>
          <w:rFonts w:ascii="仿宋_GB2312" w:eastAsia="仿宋_GB2312" w:hAnsi="仿宋" w:cs="仿宋" w:hint="eastAsia"/>
          <w:sz w:val="24"/>
          <w:u w:val="single"/>
        </w:rPr>
        <w:t>2024-2025</w:t>
      </w:r>
      <w:r>
        <w:rPr>
          <w:rFonts w:ascii="仿宋_GB2312" w:eastAsia="仿宋_GB2312" w:hAnsi="仿宋" w:cs="仿宋" w:hint="eastAsia"/>
          <w:sz w:val="24"/>
          <w:u w:val="single"/>
        </w:rPr>
        <w:t>年度绍兴市投影仪“政务优选专区”项目采购</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2024-10-0114</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7A50E5" w:rsidRDefault="00403D93">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在撤销授权的书面通知以前，本授权书一直有效。全权代表在授权书有效期内签署的所有文件不因授权的撤销而失效。</w:t>
      </w:r>
    </w:p>
    <w:p w:rsidR="007A50E5" w:rsidRDefault="00403D93">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7A50E5" w:rsidRDefault="007A50E5">
      <w:pPr>
        <w:snapToGrid w:val="0"/>
        <w:spacing w:line="600" w:lineRule="exact"/>
        <w:jc w:val="left"/>
        <w:rPr>
          <w:rFonts w:ascii="仿宋_GB2312" w:eastAsia="仿宋_GB2312" w:hAnsi="仿宋" w:cs="仿宋"/>
          <w:sz w:val="24"/>
        </w:rPr>
      </w:pPr>
    </w:p>
    <w:p w:rsidR="007A50E5" w:rsidRDefault="00403D93">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7A50E5" w:rsidRDefault="007A50E5">
      <w:pPr>
        <w:spacing w:line="360" w:lineRule="exact"/>
        <w:rPr>
          <w:rFonts w:ascii="仿宋_GB2312" w:eastAsia="仿宋_GB2312" w:hAnsi="仿宋" w:cs="仿宋"/>
          <w:sz w:val="24"/>
        </w:rPr>
      </w:pPr>
    </w:p>
    <w:p w:rsidR="007A50E5" w:rsidRDefault="00403D93">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7A50E5" w:rsidRDefault="007A50E5">
      <w:pPr>
        <w:spacing w:line="360" w:lineRule="exact"/>
        <w:rPr>
          <w:rFonts w:ascii="仿宋_GB2312" w:eastAsia="仿宋_GB2312" w:hAnsi="仿宋" w:cs="仿宋"/>
          <w:sz w:val="24"/>
        </w:rPr>
      </w:pPr>
    </w:p>
    <w:p w:rsidR="007A50E5" w:rsidRDefault="00403D93">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7A50E5" w:rsidRDefault="007A50E5">
      <w:pPr>
        <w:spacing w:line="360" w:lineRule="exact"/>
        <w:rPr>
          <w:rFonts w:ascii="仿宋_GB2312" w:eastAsia="仿宋_GB2312" w:hAnsi="仿宋" w:cs="仿宋"/>
          <w:sz w:val="24"/>
        </w:rPr>
      </w:pPr>
    </w:p>
    <w:p w:rsidR="007A50E5" w:rsidRDefault="007A50E5">
      <w:pPr>
        <w:spacing w:line="360" w:lineRule="exact"/>
        <w:rPr>
          <w:rFonts w:ascii="仿宋_GB2312" w:eastAsia="仿宋_GB2312" w:hAnsi="仿宋" w:cs="仿宋"/>
          <w:sz w:val="24"/>
        </w:rPr>
      </w:pPr>
    </w:p>
    <w:p w:rsidR="007A50E5" w:rsidRDefault="007A50E5">
      <w:pPr>
        <w:jc w:val="center"/>
        <w:rPr>
          <w:rFonts w:ascii="仿宋_GB2312" w:eastAsia="仿宋_GB2312" w:hAnsi="仿宋" w:cs="仿宋"/>
          <w:b/>
          <w:kern w:val="0"/>
          <w:sz w:val="32"/>
          <w:szCs w:val="32"/>
        </w:rPr>
      </w:pPr>
    </w:p>
    <w:p w:rsidR="007A50E5" w:rsidRDefault="007A50E5">
      <w:pPr>
        <w:rPr>
          <w:rFonts w:ascii="仿宋_GB2312" w:eastAsia="仿宋_GB2312" w:hAnsi="仿宋" w:cs="仿宋"/>
        </w:rPr>
      </w:pPr>
    </w:p>
    <w:p w:rsidR="007A50E5" w:rsidRDefault="00403D9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7A50E5" w:rsidRDefault="00403D9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7A50E5" w:rsidRDefault="00403D93">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7A50E5" w:rsidRDefault="00403D93">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7A50E5" w:rsidRDefault="007A50E5">
      <w:pPr>
        <w:autoSpaceDE w:val="0"/>
        <w:autoSpaceDN w:val="0"/>
        <w:spacing w:line="360" w:lineRule="auto"/>
        <w:jc w:val="center"/>
        <w:rPr>
          <w:rFonts w:ascii="仿宋_GB2312" w:eastAsia="仿宋_GB2312" w:hAnsi="仿宋" w:cs="仿宋"/>
          <w:b/>
          <w:kern w:val="0"/>
          <w:sz w:val="32"/>
          <w:szCs w:val="32"/>
          <w:lang w:val="zh-CN"/>
        </w:rPr>
      </w:pPr>
    </w:p>
    <w:p w:rsidR="007A50E5" w:rsidRDefault="00403D93">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7A50E5" w:rsidRDefault="00403D93">
      <w:pPr>
        <w:spacing w:line="800" w:lineRule="exact"/>
        <w:ind w:firstLineChars="200" w:firstLine="480"/>
        <w:rPr>
          <w:rFonts w:ascii="仿宋_GB2312" w:eastAsia="仿宋_GB2312" w:hAnsi="仿宋" w:cs="仿宋"/>
          <w:b/>
          <w:sz w:val="30"/>
          <w:szCs w:val="30"/>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7A50E5" w:rsidRDefault="00403D93">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7A50E5" w:rsidRDefault="007A50E5">
      <w:pPr>
        <w:spacing w:line="800" w:lineRule="exact"/>
        <w:rPr>
          <w:rFonts w:ascii="仿宋_GB2312" w:eastAsia="仿宋_GB2312" w:hAnsi="仿宋" w:cs="仿宋"/>
          <w:b/>
          <w:sz w:val="24"/>
        </w:rPr>
      </w:pPr>
    </w:p>
    <w:p w:rsidR="007A50E5" w:rsidRDefault="007A50E5">
      <w:pPr>
        <w:spacing w:line="800" w:lineRule="exact"/>
        <w:rPr>
          <w:rFonts w:ascii="仿宋_GB2312" w:eastAsia="仿宋_GB2312" w:hAnsi="仿宋" w:cs="仿宋"/>
          <w:b/>
          <w:sz w:val="24"/>
        </w:rPr>
      </w:pPr>
    </w:p>
    <w:p w:rsidR="007A50E5" w:rsidRDefault="00403D93">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7A50E5" w:rsidRDefault="00403D93">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7A50E5" w:rsidRDefault="00403D93">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7A50E5" w:rsidRDefault="00403D93">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7A50E5" w:rsidRDefault="00403D93">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7A50E5" w:rsidRDefault="00403D93">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7A50E5" w:rsidRDefault="00403D93">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7A50E5" w:rsidRDefault="00403D93">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7A50E5" w:rsidRDefault="007A50E5">
      <w:pPr>
        <w:spacing w:line="440" w:lineRule="exact"/>
        <w:rPr>
          <w:rFonts w:ascii="仿宋_GB2312" w:eastAsia="仿宋_GB2312" w:hAnsi="仿宋" w:cs="仿宋"/>
          <w:sz w:val="24"/>
        </w:rPr>
      </w:pPr>
    </w:p>
    <w:p w:rsidR="007A50E5" w:rsidRDefault="00403D93">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7A50E5" w:rsidRDefault="007A50E5">
      <w:pPr>
        <w:spacing w:line="440" w:lineRule="exact"/>
        <w:ind w:right="480"/>
        <w:rPr>
          <w:rFonts w:ascii="仿宋_GB2312" w:eastAsia="仿宋_GB2312" w:hAnsi="仿宋" w:cs="仿宋"/>
          <w:sz w:val="24"/>
        </w:rPr>
      </w:pPr>
    </w:p>
    <w:p w:rsidR="007A50E5" w:rsidRDefault="00403D93">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7A50E5">
      <w:pPr>
        <w:jc w:val="center"/>
        <w:rPr>
          <w:rFonts w:ascii="仿宋_GB2312" w:eastAsia="仿宋_GB2312" w:hAnsi="仿宋" w:cs="仿宋"/>
          <w:b/>
          <w:kern w:val="0"/>
          <w:sz w:val="32"/>
          <w:szCs w:val="32"/>
        </w:rPr>
      </w:pPr>
    </w:p>
    <w:p w:rsidR="007A50E5" w:rsidRDefault="007A50E5">
      <w:pPr>
        <w:jc w:val="center"/>
        <w:rPr>
          <w:rFonts w:ascii="仿宋_GB2312" w:eastAsia="仿宋_GB2312" w:hAnsi="仿宋" w:cs="仿宋"/>
          <w:b/>
          <w:kern w:val="0"/>
          <w:sz w:val="32"/>
          <w:szCs w:val="32"/>
        </w:rPr>
      </w:pPr>
    </w:p>
    <w:p w:rsidR="007A50E5" w:rsidRDefault="007A50E5">
      <w:pPr>
        <w:rPr>
          <w:rFonts w:ascii="仿宋_GB2312" w:eastAsia="仿宋_GB2312"/>
        </w:rPr>
      </w:pPr>
    </w:p>
    <w:p w:rsidR="007A50E5" w:rsidRDefault="007A50E5">
      <w:pPr>
        <w:jc w:val="center"/>
        <w:rPr>
          <w:rFonts w:ascii="仿宋_GB2312" w:eastAsia="仿宋_GB2312" w:hAnsi="仿宋" w:cs="仿宋"/>
          <w:b/>
          <w:kern w:val="0"/>
          <w:sz w:val="32"/>
          <w:szCs w:val="32"/>
        </w:rPr>
      </w:pPr>
    </w:p>
    <w:p w:rsidR="007A50E5" w:rsidRDefault="00403D93">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tbl>
      <w:tblPr>
        <w:tblStyle w:val="afb"/>
        <w:tblW w:w="9379" w:type="dxa"/>
        <w:tblLayout w:type="fixed"/>
        <w:tblLook w:val="04A0"/>
      </w:tblPr>
      <w:tblGrid>
        <w:gridCol w:w="950"/>
        <w:gridCol w:w="3650"/>
        <w:gridCol w:w="3514"/>
        <w:gridCol w:w="1265"/>
      </w:tblGrid>
      <w:tr w:rsidR="007A50E5">
        <w:trPr>
          <w:trHeight w:val="360"/>
        </w:trPr>
        <w:tc>
          <w:tcPr>
            <w:tcW w:w="950" w:type="dxa"/>
            <w:vAlign w:val="center"/>
          </w:tcPr>
          <w:p w:rsidR="007A50E5" w:rsidRDefault="00403D93">
            <w:pPr>
              <w:jc w:val="center"/>
              <w:rPr>
                <w:rFonts w:ascii="仿宋_GB2312" w:eastAsia="仿宋_GB2312"/>
                <w:b/>
              </w:rPr>
            </w:pPr>
            <w:r>
              <w:rPr>
                <w:rFonts w:ascii="仿宋_GB2312" w:eastAsia="仿宋_GB2312" w:hint="eastAsia"/>
                <w:b/>
              </w:rPr>
              <w:t>序号</w:t>
            </w:r>
          </w:p>
        </w:tc>
        <w:tc>
          <w:tcPr>
            <w:tcW w:w="3650" w:type="dxa"/>
            <w:vAlign w:val="center"/>
          </w:tcPr>
          <w:p w:rsidR="007A50E5" w:rsidRDefault="00403D93">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7A50E5" w:rsidRDefault="00403D93">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7A50E5" w:rsidRDefault="00403D93">
            <w:pPr>
              <w:jc w:val="center"/>
              <w:rPr>
                <w:rFonts w:ascii="仿宋_GB2312" w:eastAsia="仿宋_GB2312"/>
                <w:b/>
              </w:rPr>
            </w:pPr>
            <w:r>
              <w:rPr>
                <w:rFonts w:ascii="仿宋_GB2312" w:eastAsia="仿宋_GB2312" w:hint="eastAsia"/>
                <w:b/>
              </w:rPr>
              <w:t>偏离说明</w:t>
            </w:r>
          </w:p>
        </w:tc>
      </w:tr>
      <w:tr w:rsidR="007A50E5">
        <w:trPr>
          <w:trHeight w:val="360"/>
        </w:trPr>
        <w:tc>
          <w:tcPr>
            <w:tcW w:w="950" w:type="dxa"/>
            <w:vAlign w:val="center"/>
          </w:tcPr>
          <w:p w:rsidR="007A50E5" w:rsidRDefault="00403D93">
            <w:pPr>
              <w:jc w:val="center"/>
              <w:rPr>
                <w:rFonts w:ascii="仿宋_GB2312" w:eastAsia="仿宋_GB2312"/>
                <w:b/>
              </w:rPr>
            </w:pPr>
            <w:r>
              <w:rPr>
                <w:rFonts w:ascii="仿宋_GB2312" w:eastAsia="仿宋_GB2312" w:hint="eastAsia"/>
                <w:b/>
              </w:rPr>
              <w:t>1</w:t>
            </w:r>
          </w:p>
        </w:tc>
        <w:tc>
          <w:tcPr>
            <w:tcW w:w="3650" w:type="dxa"/>
            <w:vAlign w:val="center"/>
          </w:tcPr>
          <w:p w:rsidR="007A50E5" w:rsidRDefault="007A50E5">
            <w:pPr>
              <w:jc w:val="center"/>
              <w:rPr>
                <w:rFonts w:ascii="仿宋_GB2312" w:eastAsia="仿宋_GB2312"/>
                <w:b/>
              </w:rPr>
            </w:pPr>
          </w:p>
        </w:tc>
        <w:tc>
          <w:tcPr>
            <w:tcW w:w="3514" w:type="dxa"/>
            <w:vAlign w:val="center"/>
          </w:tcPr>
          <w:p w:rsidR="007A50E5" w:rsidRDefault="007A50E5">
            <w:pPr>
              <w:jc w:val="center"/>
              <w:rPr>
                <w:rFonts w:ascii="仿宋_GB2312" w:eastAsia="仿宋_GB2312"/>
                <w:b/>
              </w:rPr>
            </w:pPr>
          </w:p>
        </w:tc>
        <w:tc>
          <w:tcPr>
            <w:tcW w:w="1265" w:type="dxa"/>
            <w:vAlign w:val="center"/>
          </w:tcPr>
          <w:p w:rsidR="007A50E5" w:rsidRDefault="007A50E5">
            <w:pPr>
              <w:jc w:val="center"/>
              <w:rPr>
                <w:rFonts w:ascii="仿宋_GB2312" w:eastAsia="仿宋_GB2312"/>
                <w:b/>
              </w:rPr>
            </w:pPr>
          </w:p>
        </w:tc>
      </w:tr>
      <w:tr w:rsidR="007A50E5">
        <w:trPr>
          <w:trHeight w:val="360"/>
        </w:trPr>
        <w:tc>
          <w:tcPr>
            <w:tcW w:w="950" w:type="dxa"/>
            <w:vAlign w:val="center"/>
          </w:tcPr>
          <w:p w:rsidR="007A50E5" w:rsidRDefault="00403D93">
            <w:pPr>
              <w:jc w:val="center"/>
              <w:rPr>
                <w:rFonts w:ascii="仿宋_GB2312" w:eastAsia="仿宋_GB2312"/>
                <w:b/>
              </w:rPr>
            </w:pPr>
            <w:r>
              <w:rPr>
                <w:rFonts w:ascii="仿宋_GB2312" w:eastAsia="仿宋_GB2312" w:hint="eastAsia"/>
                <w:b/>
              </w:rPr>
              <w:t>2</w:t>
            </w:r>
          </w:p>
        </w:tc>
        <w:tc>
          <w:tcPr>
            <w:tcW w:w="3650" w:type="dxa"/>
            <w:vAlign w:val="center"/>
          </w:tcPr>
          <w:p w:rsidR="007A50E5" w:rsidRDefault="007A50E5">
            <w:pPr>
              <w:jc w:val="center"/>
              <w:rPr>
                <w:rFonts w:ascii="仿宋_GB2312" w:eastAsia="仿宋_GB2312"/>
                <w:b/>
              </w:rPr>
            </w:pPr>
          </w:p>
        </w:tc>
        <w:tc>
          <w:tcPr>
            <w:tcW w:w="3514" w:type="dxa"/>
            <w:vAlign w:val="center"/>
          </w:tcPr>
          <w:p w:rsidR="007A50E5" w:rsidRDefault="007A50E5">
            <w:pPr>
              <w:jc w:val="center"/>
              <w:rPr>
                <w:rFonts w:ascii="仿宋_GB2312" w:eastAsia="仿宋_GB2312"/>
                <w:b/>
              </w:rPr>
            </w:pPr>
          </w:p>
        </w:tc>
        <w:tc>
          <w:tcPr>
            <w:tcW w:w="1265" w:type="dxa"/>
            <w:vAlign w:val="center"/>
          </w:tcPr>
          <w:p w:rsidR="007A50E5" w:rsidRDefault="007A50E5">
            <w:pPr>
              <w:jc w:val="center"/>
              <w:rPr>
                <w:rFonts w:ascii="仿宋_GB2312" w:eastAsia="仿宋_GB2312"/>
                <w:b/>
              </w:rPr>
            </w:pPr>
          </w:p>
        </w:tc>
      </w:tr>
      <w:tr w:rsidR="007A50E5">
        <w:trPr>
          <w:trHeight w:val="383"/>
        </w:trPr>
        <w:tc>
          <w:tcPr>
            <w:tcW w:w="950" w:type="dxa"/>
            <w:vAlign w:val="center"/>
          </w:tcPr>
          <w:p w:rsidR="007A50E5" w:rsidRDefault="00403D93">
            <w:pPr>
              <w:jc w:val="center"/>
              <w:rPr>
                <w:rFonts w:ascii="仿宋_GB2312" w:eastAsia="仿宋_GB2312"/>
                <w:b/>
              </w:rPr>
            </w:pPr>
            <w:r>
              <w:rPr>
                <w:rFonts w:ascii="仿宋_GB2312" w:eastAsia="仿宋_GB2312" w:hint="eastAsia"/>
                <w:b/>
              </w:rPr>
              <w:t>……</w:t>
            </w:r>
          </w:p>
        </w:tc>
        <w:tc>
          <w:tcPr>
            <w:tcW w:w="3650" w:type="dxa"/>
            <w:vAlign w:val="center"/>
          </w:tcPr>
          <w:p w:rsidR="007A50E5" w:rsidRDefault="007A50E5">
            <w:pPr>
              <w:jc w:val="center"/>
              <w:rPr>
                <w:rFonts w:ascii="仿宋_GB2312" w:eastAsia="仿宋_GB2312"/>
                <w:b/>
              </w:rPr>
            </w:pPr>
          </w:p>
        </w:tc>
        <w:tc>
          <w:tcPr>
            <w:tcW w:w="3514" w:type="dxa"/>
            <w:vAlign w:val="center"/>
          </w:tcPr>
          <w:p w:rsidR="007A50E5" w:rsidRDefault="007A50E5">
            <w:pPr>
              <w:jc w:val="center"/>
              <w:rPr>
                <w:rFonts w:ascii="仿宋_GB2312" w:eastAsia="仿宋_GB2312"/>
                <w:b/>
              </w:rPr>
            </w:pPr>
          </w:p>
        </w:tc>
        <w:tc>
          <w:tcPr>
            <w:tcW w:w="1265" w:type="dxa"/>
            <w:vAlign w:val="center"/>
          </w:tcPr>
          <w:p w:rsidR="007A50E5" w:rsidRDefault="007A50E5">
            <w:pPr>
              <w:jc w:val="center"/>
              <w:rPr>
                <w:rFonts w:ascii="仿宋_GB2312" w:eastAsia="仿宋_GB2312"/>
                <w:b/>
              </w:rPr>
            </w:pPr>
          </w:p>
        </w:tc>
      </w:tr>
    </w:tbl>
    <w:p w:rsidR="007A50E5" w:rsidRDefault="00403D93">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7A50E5" w:rsidRDefault="007A50E5">
      <w:pPr>
        <w:jc w:val="center"/>
        <w:rPr>
          <w:rFonts w:ascii="仿宋_GB2312" w:eastAsia="仿宋_GB2312" w:hAnsi="仿宋" w:cs="仿宋"/>
          <w:b/>
          <w:kern w:val="0"/>
          <w:sz w:val="32"/>
          <w:szCs w:val="32"/>
        </w:rPr>
      </w:pPr>
    </w:p>
    <w:p w:rsidR="007A50E5" w:rsidRDefault="00403D9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7A50E5" w:rsidRDefault="007A50E5">
      <w:pPr>
        <w:ind w:firstLineChars="595" w:firstLine="1911"/>
        <w:rPr>
          <w:rFonts w:ascii="仿宋_GB2312" w:eastAsia="仿宋_GB2312" w:hAnsi="仿宋" w:cs="仿宋"/>
          <w:b/>
          <w:bCs/>
          <w:sz w:val="32"/>
          <w:szCs w:val="32"/>
        </w:rPr>
      </w:pPr>
    </w:p>
    <w:p w:rsidR="007A50E5" w:rsidRDefault="00403D93">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7A50E5" w:rsidRDefault="007A50E5">
      <w:pPr>
        <w:snapToGrid w:val="0"/>
        <w:spacing w:line="360" w:lineRule="auto"/>
        <w:rPr>
          <w:rFonts w:ascii="仿宋_GB2312" w:eastAsia="仿宋_GB2312" w:hAnsi="仿宋" w:cs="仿宋"/>
          <w:sz w:val="24"/>
        </w:rPr>
      </w:pPr>
    </w:p>
    <w:p w:rsidR="007A50E5" w:rsidRDefault="00403D93">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绍兴市财政局</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7A50E5" w:rsidRDefault="00403D9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7A50E5" w:rsidRDefault="00403D9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7A50E5" w:rsidRDefault="00403D9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7A50E5" w:rsidRDefault="00403D9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7A50E5" w:rsidRDefault="00403D93">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7A50E5" w:rsidRDefault="00403D93">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7A50E5" w:rsidRDefault="00403D93">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7A50E5" w:rsidRDefault="00403D93">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7A50E5" w:rsidRDefault="00403D93">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7A50E5" w:rsidRDefault="00403D93">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w:t>
      </w:r>
      <w:r>
        <w:rPr>
          <w:rFonts w:ascii="仿宋_GB2312" w:eastAsia="仿宋_GB2312" w:hAnsi="仿宋" w:cs="仿宋" w:hint="eastAsia"/>
          <w:kern w:val="0"/>
          <w:sz w:val="24"/>
          <w:lang w:val="zh-CN"/>
        </w:rPr>
        <w:t>由此引起的相应损失均由我单位承担。</w:t>
      </w:r>
    </w:p>
    <w:p w:rsidR="007A50E5" w:rsidRDefault="007A50E5">
      <w:pPr>
        <w:autoSpaceDE w:val="0"/>
        <w:autoSpaceDN w:val="0"/>
        <w:spacing w:line="360" w:lineRule="auto"/>
        <w:ind w:left="2"/>
        <w:jc w:val="left"/>
        <w:rPr>
          <w:rFonts w:ascii="仿宋_GB2312" w:eastAsia="仿宋_GB2312" w:hAnsi="仿宋" w:cs="仿宋"/>
          <w:kern w:val="0"/>
          <w:sz w:val="24"/>
          <w:lang w:val="zh-CN"/>
        </w:rPr>
      </w:pPr>
    </w:p>
    <w:p w:rsidR="007A50E5" w:rsidRDefault="007A50E5">
      <w:pPr>
        <w:autoSpaceDE w:val="0"/>
        <w:autoSpaceDN w:val="0"/>
        <w:spacing w:line="360" w:lineRule="auto"/>
        <w:ind w:left="2"/>
        <w:jc w:val="left"/>
        <w:rPr>
          <w:rFonts w:ascii="仿宋_GB2312" w:eastAsia="仿宋_GB2312" w:hAnsi="仿宋" w:cs="仿宋"/>
          <w:kern w:val="0"/>
          <w:sz w:val="24"/>
          <w:lang w:val="zh-CN"/>
        </w:rPr>
      </w:pPr>
    </w:p>
    <w:p w:rsidR="007A50E5" w:rsidRDefault="007A50E5">
      <w:pPr>
        <w:autoSpaceDE w:val="0"/>
        <w:autoSpaceDN w:val="0"/>
        <w:spacing w:line="360" w:lineRule="auto"/>
        <w:ind w:left="2"/>
        <w:jc w:val="left"/>
        <w:rPr>
          <w:rFonts w:ascii="仿宋_GB2312" w:eastAsia="仿宋_GB2312" w:hAnsi="仿宋" w:cs="仿宋"/>
          <w:kern w:val="0"/>
          <w:sz w:val="24"/>
          <w:lang w:val="zh-CN"/>
        </w:rPr>
      </w:pPr>
    </w:p>
    <w:p w:rsidR="007A50E5" w:rsidRDefault="00403D93">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7A50E5" w:rsidRDefault="00403D93">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7A50E5" w:rsidRDefault="007A50E5">
      <w:pPr>
        <w:spacing w:line="360" w:lineRule="auto"/>
        <w:jc w:val="center"/>
        <w:rPr>
          <w:rFonts w:ascii="仿宋_GB2312" w:eastAsia="仿宋_GB2312" w:hAnsi="仿宋" w:cs="仿宋"/>
          <w:b/>
          <w:bCs/>
          <w:sz w:val="24"/>
        </w:rPr>
      </w:pPr>
    </w:p>
    <w:p w:rsidR="007A50E5" w:rsidRDefault="00403D9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7A50E5" w:rsidRDefault="007A50E5">
      <w:pPr>
        <w:spacing w:line="360" w:lineRule="auto"/>
        <w:jc w:val="center"/>
        <w:rPr>
          <w:rFonts w:ascii="仿宋_GB2312" w:eastAsia="仿宋_GB2312" w:hAnsi="仿宋_GB2312" w:cs="仿宋_GB2312"/>
          <w:b/>
          <w:sz w:val="32"/>
          <w:szCs w:val="32"/>
        </w:rPr>
      </w:pPr>
    </w:p>
    <w:p w:rsidR="007A50E5" w:rsidRDefault="007A50E5">
      <w:pPr>
        <w:spacing w:line="360" w:lineRule="auto"/>
        <w:jc w:val="center"/>
        <w:rPr>
          <w:rFonts w:ascii="仿宋_GB2312" w:eastAsia="仿宋_GB2312" w:hAnsi="仿宋_GB2312" w:cs="仿宋_GB2312"/>
          <w:b/>
          <w:sz w:val="32"/>
          <w:szCs w:val="32"/>
        </w:rPr>
      </w:pPr>
    </w:p>
    <w:p w:rsidR="007A50E5" w:rsidRDefault="00403D93">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7A50E5" w:rsidRDefault="00403D93">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7A50E5">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7A50E5">
        <w:trPr>
          <w:trHeight w:val="659"/>
        </w:trPr>
        <w:tc>
          <w:tcPr>
            <w:tcW w:w="180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r>
      <w:tr w:rsidR="007A50E5">
        <w:trPr>
          <w:trHeight w:val="697"/>
        </w:trPr>
        <w:tc>
          <w:tcPr>
            <w:tcW w:w="180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r>
      <w:tr w:rsidR="007A50E5">
        <w:trPr>
          <w:trHeight w:val="693"/>
        </w:trPr>
        <w:tc>
          <w:tcPr>
            <w:tcW w:w="180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r>
    </w:tbl>
    <w:p w:rsidR="007A50E5" w:rsidRDefault="00403D9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7A50E5" w:rsidRDefault="007A50E5">
      <w:pPr>
        <w:autoSpaceDE w:val="0"/>
        <w:autoSpaceDN w:val="0"/>
        <w:spacing w:line="360" w:lineRule="auto"/>
        <w:rPr>
          <w:rFonts w:ascii="仿宋_GB2312" w:eastAsia="仿宋_GB2312" w:hAnsi="仿宋_GB2312" w:cs="仿宋_GB2312"/>
          <w:b/>
          <w:sz w:val="24"/>
        </w:rPr>
      </w:pPr>
    </w:p>
    <w:p w:rsidR="007A50E5" w:rsidRDefault="007A50E5">
      <w:pPr>
        <w:autoSpaceDE w:val="0"/>
        <w:autoSpaceDN w:val="0"/>
        <w:spacing w:line="360" w:lineRule="auto"/>
        <w:rPr>
          <w:rFonts w:ascii="仿宋_GB2312" w:eastAsia="仿宋_GB2312" w:hAnsi="仿宋_GB2312" w:cs="仿宋_GB2312"/>
          <w:sz w:val="24"/>
        </w:rPr>
      </w:pPr>
    </w:p>
    <w:p w:rsidR="007A50E5" w:rsidRDefault="00403D9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7A50E5">
      <w:pPr>
        <w:pStyle w:val="43"/>
        <w:ind w:firstLine="0"/>
        <w:jc w:val="both"/>
        <w:rPr>
          <w:rFonts w:hAnsi="仿宋_GB2312" w:cs="仿宋_GB2312"/>
        </w:rPr>
      </w:pPr>
    </w:p>
    <w:p w:rsidR="007A50E5" w:rsidRDefault="00403D93">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A50E5" w:rsidRDefault="007A50E5">
      <w:pPr>
        <w:spacing w:line="360" w:lineRule="auto"/>
        <w:jc w:val="center"/>
        <w:rPr>
          <w:rFonts w:ascii="仿宋_GB2312" w:eastAsia="仿宋_GB2312" w:hAnsi="仿宋_GB2312" w:cs="仿宋_GB2312"/>
          <w:sz w:val="24"/>
        </w:rPr>
      </w:pPr>
    </w:p>
    <w:p w:rsidR="007A50E5" w:rsidRDefault="00403D93">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7A50E5">
        <w:trPr>
          <w:trHeight w:val="773"/>
        </w:trPr>
        <w:tc>
          <w:tcPr>
            <w:tcW w:w="737" w:type="dxa"/>
            <w:vAlign w:val="center"/>
          </w:tcPr>
          <w:p w:rsidR="007A50E5" w:rsidRDefault="00403D9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7A50E5" w:rsidRDefault="00403D9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7A50E5" w:rsidRDefault="00403D9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7A50E5" w:rsidRDefault="00403D9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7A50E5" w:rsidRDefault="00403D9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7A50E5" w:rsidRDefault="00403D93">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7A50E5">
        <w:trPr>
          <w:trHeight w:val="441"/>
        </w:trPr>
        <w:tc>
          <w:tcPr>
            <w:tcW w:w="737" w:type="dxa"/>
            <w:vAlign w:val="center"/>
          </w:tcPr>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7A50E5" w:rsidRDefault="007A50E5">
            <w:pPr>
              <w:snapToGrid w:val="0"/>
              <w:spacing w:line="360" w:lineRule="auto"/>
              <w:jc w:val="center"/>
              <w:rPr>
                <w:rFonts w:ascii="仿宋_GB2312" w:eastAsia="仿宋_GB2312" w:hAnsi="仿宋_GB2312" w:cs="仿宋_GB2312"/>
                <w:sz w:val="24"/>
              </w:rPr>
            </w:pPr>
          </w:p>
        </w:tc>
        <w:tc>
          <w:tcPr>
            <w:tcW w:w="2160" w:type="dxa"/>
            <w:vAlign w:val="center"/>
          </w:tcPr>
          <w:p w:rsidR="007A50E5" w:rsidRDefault="007A50E5">
            <w:pPr>
              <w:snapToGrid w:val="0"/>
              <w:spacing w:line="360" w:lineRule="auto"/>
              <w:jc w:val="center"/>
              <w:rPr>
                <w:rFonts w:ascii="仿宋_GB2312" w:eastAsia="仿宋_GB2312" w:hAnsi="仿宋_GB2312" w:cs="仿宋_GB2312"/>
                <w:sz w:val="24"/>
              </w:rPr>
            </w:pPr>
          </w:p>
        </w:tc>
        <w:tc>
          <w:tcPr>
            <w:tcW w:w="2340" w:type="dxa"/>
            <w:vAlign w:val="center"/>
          </w:tcPr>
          <w:p w:rsidR="007A50E5" w:rsidRDefault="007A50E5">
            <w:pPr>
              <w:spacing w:line="360" w:lineRule="auto"/>
              <w:jc w:val="center"/>
              <w:rPr>
                <w:rFonts w:ascii="仿宋_GB2312" w:eastAsia="仿宋_GB2312" w:hAnsi="仿宋_GB2312" w:cs="仿宋_GB2312"/>
                <w:sz w:val="24"/>
              </w:rPr>
            </w:pPr>
          </w:p>
        </w:tc>
        <w:tc>
          <w:tcPr>
            <w:tcW w:w="1080" w:type="dxa"/>
            <w:vAlign w:val="center"/>
          </w:tcPr>
          <w:p w:rsidR="007A50E5" w:rsidRDefault="007A50E5">
            <w:pPr>
              <w:spacing w:line="360" w:lineRule="auto"/>
              <w:jc w:val="center"/>
              <w:rPr>
                <w:rFonts w:ascii="仿宋_GB2312" w:eastAsia="仿宋_GB2312" w:hAnsi="仿宋_GB2312" w:cs="仿宋_GB2312"/>
                <w:sz w:val="24"/>
              </w:rPr>
            </w:pPr>
          </w:p>
        </w:tc>
        <w:tc>
          <w:tcPr>
            <w:tcW w:w="1332" w:type="dxa"/>
            <w:vAlign w:val="center"/>
          </w:tcPr>
          <w:p w:rsidR="007A50E5" w:rsidRDefault="007A50E5">
            <w:pPr>
              <w:spacing w:line="360" w:lineRule="auto"/>
              <w:jc w:val="center"/>
              <w:rPr>
                <w:rFonts w:ascii="仿宋_GB2312" w:eastAsia="仿宋_GB2312" w:hAnsi="仿宋_GB2312" w:cs="仿宋_GB2312"/>
                <w:sz w:val="24"/>
              </w:rPr>
            </w:pPr>
          </w:p>
        </w:tc>
      </w:tr>
      <w:tr w:rsidR="007A50E5">
        <w:trPr>
          <w:trHeight w:val="453"/>
        </w:trPr>
        <w:tc>
          <w:tcPr>
            <w:tcW w:w="737" w:type="dxa"/>
            <w:vAlign w:val="center"/>
          </w:tcPr>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7A50E5" w:rsidRDefault="007A50E5">
            <w:pPr>
              <w:snapToGrid w:val="0"/>
              <w:spacing w:line="360" w:lineRule="auto"/>
              <w:jc w:val="center"/>
              <w:rPr>
                <w:rFonts w:ascii="仿宋_GB2312" w:eastAsia="仿宋_GB2312" w:hAnsi="仿宋_GB2312" w:cs="仿宋_GB2312"/>
                <w:sz w:val="24"/>
              </w:rPr>
            </w:pPr>
          </w:p>
        </w:tc>
        <w:tc>
          <w:tcPr>
            <w:tcW w:w="2160" w:type="dxa"/>
            <w:vAlign w:val="center"/>
          </w:tcPr>
          <w:p w:rsidR="007A50E5" w:rsidRDefault="007A50E5">
            <w:pPr>
              <w:snapToGrid w:val="0"/>
              <w:spacing w:line="360" w:lineRule="auto"/>
              <w:jc w:val="center"/>
              <w:rPr>
                <w:rFonts w:ascii="仿宋_GB2312" w:eastAsia="仿宋_GB2312" w:hAnsi="仿宋_GB2312" w:cs="仿宋_GB2312"/>
                <w:sz w:val="24"/>
              </w:rPr>
            </w:pPr>
          </w:p>
        </w:tc>
        <w:tc>
          <w:tcPr>
            <w:tcW w:w="2340" w:type="dxa"/>
            <w:vAlign w:val="center"/>
          </w:tcPr>
          <w:p w:rsidR="007A50E5" w:rsidRDefault="007A50E5">
            <w:pPr>
              <w:spacing w:line="360" w:lineRule="auto"/>
              <w:jc w:val="center"/>
              <w:rPr>
                <w:rFonts w:ascii="仿宋_GB2312" w:eastAsia="仿宋_GB2312" w:hAnsi="仿宋_GB2312" w:cs="仿宋_GB2312"/>
                <w:sz w:val="24"/>
              </w:rPr>
            </w:pPr>
          </w:p>
        </w:tc>
        <w:tc>
          <w:tcPr>
            <w:tcW w:w="1080" w:type="dxa"/>
            <w:vAlign w:val="center"/>
          </w:tcPr>
          <w:p w:rsidR="007A50E5" w:rsidRDefault="007A50E5">
            <w:pPr>
              <w:spacing w:line="360" w:lineRule="auto"/>
              <w:jc w:val="center"/>
              <w:rPr>
                <w:rFonts w:ascii="仿宋_GB2312" w:eastAsia="仿宋_GB2312" w:hAnsi="仿宋_GB2312" w:cs="仿宋_GB2312"/>
                <w:sz w:val="24"/>
              </w:rPr>
            </w:pPr>
          </w:p>
        </w:tc>
        <w:tc>
          <w:tcPr>
            <w:tcW w:w="1332" w:type="dxa"/>
            <w:vAlign w:val="center"/>
          </w:tcPr>
          <w:p w:rsidR="007A50E5" w:rsidRDefault="007A50E5">
            <w:pPr>
              <w:spacing w:line="360" w:lineRule="auto"/>
              <w:jc w:val="center"/>
              <w:rPr>
                <w:rFonts w:ascii="仿宋_GB2312" w:eastAsia="仿宋_GB2312" w:hAnsi="仿宋_GB2312" w:cs="仿宋_GB2312"/>
                <w:sz w:val="24"/>
              </w:rPr>
            </w:pPr>
          </w:p>
        </w:tc>
      </w:tr>
      <w:tr w:rsidR="007A50E5">
        <w:trPr>
          <w:trHeight w:val="453"/>
        </w:trPr>
        <w:tc>
          <w:tcPr>
            <w:tcW w:w="737" w:type="dxa"/>
            <w:vAlign w:val="center"/>
          </w:tcPr>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7A50E5" w:rsidRDefault="007A50E5">
            <w:pPr>
              <w:snapToGrid w:val="0"/>
              <w:spacing w:line="360" w:lineRule="auto"/>
              <w:jc w:val="center"/>
              <w:rPr>
                <w:rFonts w:ascii="仿宋_GB2312" w:eastAsia="仿宋_GB2312" w:hAnsi="仿宋_GB2312" w:cs="仿宋_GB2312"/>
                <w:sz w:val="24"/>
              </w:rPr>
            </w:pPr>
          </w:p>
        </w:tc>
        <w:tc>
          <w:tcPr>
            <w:tcW w:w="2160" w:type="dxa"/>
            <w:vAlign w:val="center"/>
          </w:tcPr>
          <w:p w:rsidR="007A50E5" w:rsidRDefault="007A50E5">
            <w:pPr>
              <w:snapToGrid w:val="0"/>
              <w:spacing w:line="360" w:lineRule="auto"/>
              <w:jc w:val="center"/>
              <w:rPr>
                <w:rFonts w:ascii="仿宋_GB2312" w:eastAsia="仿宋_GB2312" w:hAnsi="仿宋_GB2312" w:cs="仿宋_GB2312"/>
                <w:sz w:val="24"/>
              </w:rPr>
            </w:pPr>
          </w:p>
        </w:tc>
        <w:tc>
          <w:tcPr>
            <w:tcW w:w="2340" w:type="dxa"/>
            <w:vAlign w:val="center"/>
          </w:tcPr>
          <w:p w:rsidR="007A50E5" w:rsidRDefault="007A50E5">
            <w:pPr>
              <w:spacing w:line="360" w:lineRule="auto"/>
              <w:jc w:val="center"/>
              <w:rPr>
                <w:rFonts w:ascii="仿宋_GB2312" w:eastAsia="仿宋_GB2312" w:hAnsi="仿宋_GB2312" w:cs="仿宋_GB2312"/>
                <w:sz w:val="24"/>
              </w:rPr>
            </w:pPr>
          </w:p>
        </w:tc>
        <w:tc>
          <w:tcPr>
            <w:tcW w:w="1080" w:type="dxa"/>
            <w:vAlign w:val="center"/>
          </w:tcPr>
          <w:p w:rsidR="007A50E5" w:rsidRDefault="007A50E5">
            <w:pPr>
              <w:spacing w:line="360" w:lineRule="auto"/>
              <w:jc w:val="center"/>
              <w:rPr>
                <w:rFonts w:ascii="仿宋_GB2312" w:eastAsia="仿宋_GB2312" w:hAnsi="仿宋_GB2312" w:cs="仿宋_GB2312"/>
                <w:sz w:val="24"/>
              </w:rPr>
            </w:pPr>
          </w:p>
        </w:tc>
        <w:tc>
          <w:tcPr>
            <w:tcW w:w="1332" w:type="dxa"/>
            <w:vAlign w:val="center"/>
          </w:tcPr>
          <w:p w:rsidR="007A50E5" w:rsidRDefault="007A50E5">
            <w:pPr>
              <w:spacing w:line="360" w:lineRule="auto"/>
              <w:jc w:val="center"/>
              <w:rPr>
                <w:rFonts w:ascii="仿宋_GB2312" w:eastAsia="仿宋_GB2312" w:hAnsi="仿宋_GB2312" w:cs="仿宋_GB2312"/>
                <w:sz w:val="24"/>
              </w:rPr>
            </w:pPr>
          </w:p>
        </w:tc>
      </w:tr>
      <w:tr w:rsidR="007A50E5">
        <w:trPr>
          <w:trHeight w:val="453"/>
        </w:trPr>
        <w:tc>
          <w:tcPr>
            <w:tcW w:w="737" w:type="dxa"/>
            <w:vAlign w:val="center"/>
          </w:tcPr>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7A50E5" w:rsidRDefault="007A50E5">
            <w:pPr>
              <w:snapToGrid w:val="0"/>
              <w:spacing w:line="360" w:lineRule="auto"/>
              <w:jc w:val="center"/>
              <w:rPr>
                <w:rFonts w:ascii="仿宋_GB2312" w:eastAsia="仿宋_GB2312" w:hAnsi="仿宋_GB2312" w:cs="仿宋_GB2312"/>
                <w:sz w:val="24"/>
              </w:rPr>
            </w:pPr>
          </w:p>
        </w:tc>
        <w:tc>
          <w:tcPr>
            <w:tcW w:w="2160" w:type="dxa"/>
            <w:vAlign w:val="center"/>
          </w:tcPr>
          <w:p w:rsidR="007A50E5" w:rsidRDefault="007A50E5">
            <w:pPr>
              <w:snapToGrid w:val="0"/>
              <w:spacing w:line="360" w:lineRule="auto"/>
              <w:jc w:val="center"/>
              <w:rPr>
                <w:rFonts w:ascii="仿宋_GB2312" w:eastAsia="仿宋_GB2312" w:hAnsi="仿宋_GB2312" w:cs="仿宋_GB2312"/>
                <w:sz w:val="24"/>
              </w:rPr>
            </w:pPr>
          </w:p>
        </w:tc>
        <w:tc>
          <w:tcPr>
            <w:tcW w:w="2340" w:type="dxa"/>
            <w:vAlign w:val="center"/>
          </w:tcPr>
          <w:p w:rsidR="007A50E5" w:rsidRDefault="007A50E5">
            <w:pPr>
              <w:spacing w:line="360" w:lineRule="auto"/>
              <w:jc w:val="center"/>
              <w:rPr>
                <w:rFonts w:ascii="仿宋_GB2312" w:eastAsia="仿宋_GB2312" w:hAnsi="仿宋_GB2312" w:cs="仿宋_GB2312"/>
                <w:sz w:val="24"/>
              </w:rPr>
            </w:pPr>
          </w:p>
        </w:tc>
        <w:tc>
          <w:tcPr>
            <w:tcW w:w="1080" w:type="dxa"/>
            <w:vAlign w:val="center"/>
          </w:tcPr>
          <w:p w:rsidR="007A50E5" w:rsidRDefault="007A50E5">
            <w:pPr>
              <w:spacing w:line="360" w:lineRule="auto"/>
              <w:jc w:val="center"/>
              <w:rPr>
                <w:rFonts w:ascii="仿宋_GB2312" w:eastAsia="仿宋_GB2312" w:hAnsi="仿宋_GB2312" w:cs="仿宋_GB2312"/>
                <w:sz w:val="24"/>
              </w:rPr>
            </w:pPr>
          </w:p>
        </w:tc>
        <w:tc>
          <w:tcPr>
            <w:tcW w:w="1332" w:type="dxa"/>
            <w:vAlign w:val="center"/>
          </w:tcPr>
          <w:p w:rsidR="007A50E5" w:rsidRDefault="007A50E5">
            <w:pPr>
              <w:spacing w:line="360" w:lineRule="auto"/>
              <w:jc w:val="center"/>
              <w:rPr>
                <w:rFonts w:ascii="仿宋_GB2312" w:eastAsia="仿宋_GB2312" w:hAnsi="仿宋_GB2312" w:cs="仿宋_GB2312"/>
                <w:sz w:val="24"/>
              </w:rPr>
            </w:pPr>
          </w:p>
        </w:tc>
      </w:tr>
      <w:tr w:rsidR="007A50E5">
        <w:trPr>
          <w:trHeight w:val="453"/>
        </w:trPr>
        <w:tc>
          <w:tcPr>
            <w:tcW w:w="737" w:type="dxa"/>
            <w:vAlign w:val="center"/>
          </w:tcPr>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7A50E5" w:rsidRDefault="007A50E5">
            <w:pPr>
              <w:snapToGrid w:val="0"/>
              <w:spacing w:line="360" w:lineRule="auto"/>
              <w:jc w:val="center"/>
              <w:rPr>
                <w:rFonts w:ascii="仿宋_GB2312" w:eastAsia="仿宋_GB2312" w:hAnsi="仿宋_GB2312" w:cs="仿宋_GB2312"/>
                <w:sz w:val="24"/>
              </w:rPr>
            </w:pPr>
          </w:p>
        </w:tc>
        <w:tc>
          <w:tcPr>
            <w:tcW w:w="2160" w:type="dxa"/>
            <w:vAlign w:val="center"/>
          </w:tcPr>
          <w:p w:rsidR="007A50E5" w:rsidRDefault="007A50E5">
            <w:pPr>
              <w:snapToGrid w:val="0"/>
              <w:spacing w:line="360" w:lineRule="auto"/>
              <w:jc w:val="center"/>
              <w:rPr>
                <w:rFonts w:ascii="仿宋_GB2312" w:eastAsia="仿宋_GB2312" w:hAnsi="仿宋_GB2312" w:cs="仿宋_GB2312"/>
                <w:sz w:val="24"/>
              </w:rPr>
            </w:pPr>
          </w:p>
        </w:tc>
        <w:tc>
          <w:tcPr>
            <w:tcW w:w="2340" w:type="dxa"/>
            <w:vAlign w:val="center"/>
          </w:tcPr>
          <w:p w:rsidR="007A50E5" w:rsidRDefault="007A50E5">
            <w:pPr>
              <w:spacing w:line="360" w:lineRule="auto"/>
              <w:jc w:val="center"/>
              <w:rPr>
                <w:rFonts w:ascii="仿宋_GB2312" w:eastAsia="仿宋_GB2312" w:hAnsi="仿宋_GB2312" w:cs="仿宋_GB2312"/>
                <w:sz w:val="24"/>
              </w:rPr>
            </w:pPr>
          </w:p>
        </w:tc>
        <w:tc>
          <w:tcPr>
            <w:tcW w:w="1080" w:type="dxa"/>
            <w:vAlign w:val="center"/>
          </w:tcPr>
          <w:p w:rsidR="007A50E5" w:rsidRDefault="007A50E5">
            <w:pPr>
              <w:spacing w:line="360" w:lineRule="auto"/>
              <w:jc w:val="center"/>
              <w:rPr>
                <w:rFonts w:ascii="仿宋_GB2312" w:eastAsia="仿宋_GB2312" w:hAnsi="仿宋_GB2312" w:cs="仿宋_GB2312"/>
                <w:sz w:val="24"/>
              </w:rPr>
            </w:pPr>
          </w:p>
        </w:tc>
        <w:tc>
          <w:tcPr>
            <w:tcW w:w="1332" w:type="dxa"/>
            <w:vAlign w:val="center"/>
          </w:tcPr>
          <w:p w:rsidR="007A50E5" w:rsidRDefault="007A50E5">
            <w:pPr>
              <w:spacing w:line="360" w:lineRule="auto"/>
              <w:jc w:val="center"/>
              <w:rPr>
                <w:rFonts w:ascii="仿宋_GB2312" w:eastAsia="仿宋_GB2312" w:hAnsi="仿宋_GB2312" w:cs="仿宋_GB2312"/>
                <w:sz w:val="24"/>
              </w:rPr>
            </w:pPr>
          </w:p>
        </w:tc>
      </w:tr>
    </w:tbl>
    <w:p w:rsidR="007A50E5" w:rsidRDefault="00403D9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7A50E5" w:rsidRDefault="00403D93">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7A50E5" w:rsidRDefault="00403D93">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7A50E5" w:rsidRPr="007A50E5">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2" o:title=""/>
          </v:shape>
          <o:OLEObject Type="Embed" ProgID="Package" ShapeID="_x0000_i1025" DrawAspect="Content" ObjectID="_1792411934" r:id="rId13"/>
        </w:object>
      </w:r>
      <w:r w:rsidR="007A50E5" w:rsidRPr="007A50E5">
        <w:rPr>
          <w:rFonts w:ascii="仿宋_GB2312" w:eastAsia="仿宋_GB2312" w:hAnsi="仿宋_GB2312" w:cs="仿宋_GB2312" w:hint="eastAsia"/>
          <w:b/>
          <w:kern w:val="0"/>
          <w:sz w:val="28"/>
          <w:szCs w:val="28"/>
        </w:rPr>
        <w:object w:dxaOrig="12755" w:dyaOrig="844">
          <v:shape id="_x0000_i1026" type="#_x0000_t75" style="width:441pt;height:42pt" o:ole="">
            <v:imagedata r:id="rId14" o:title=""/>
          </v:shape>
          <o:OLEObject Type="Embed" ProgID="Package" ShapeID="_x0000_i1026" DrawAspect="Content" ObjectID="_1792411935" r:id="rId15"/>
        </w:object>
      </w:r>
    </w:p>
    <w:p w:rsidR="007A50E5" w:rsidRDefault="007A50E5">
      <w:pPr>
        <w:autoSpaceDE w:val="0"/>
        <w:autoSpaceDN w:val="0"/>
        <w:spacing w:line="360" w:lineRule="auto"/>
        <w:ind w:firstLineChars="1900" w:firstLine="4560"/>
        <w:rPr>
          <w:rFonts w:ascii="仿宋_GB2312" w:eastAsia="仿宋_GB2312" w:hAnsi="仿宋_GB2312" w:cs="仿宋_GB2312"/>
          <w:kern w:val="0"/>
          <w:sz w:val="24"/>
        </w:rPr>
      </w:pPr>
    </w:p>
    <w:p w:rsidR="007A50E5" w:rsidRDefault="00403D9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403D93">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7A50E5" w:rsidRDefault="007A50E5">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A50E5" w:rsidRDefault="00403D93">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A50E5" w:rsidRDefault="007A50E5">
      <w:pPr>
        <w:pStyle w:val="Default"/>
        <w:rPr>
          <w:color w:val="auto"/>
        </w:rPr>
      </w:pPr>
    </w:p>
    <w:p w:rsidR="007A50E5" w:rsidRDefault="00403D93">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A50E5">
        <w:trPr>
          <w:trHeight w:val="616"/>
        </w:trPr>
        <w:tc>
          <w:tcPr>
            <w:tcW w:w="1188" w:type="dxa"/>
            <w:tcBorders>
              <w:tl2br w:val="single" w:sz="4" w:space="0" w:color="auto"/>
            </w:tcBorders>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7A50E5" w:rsidRDefault="00403D93">
            <w:pPr>
              <w:rPr>
                <w:rFonts w:ascii="仿宋_GB2312" w:eastAsia="仿宋_GB2312" w:hAnsi="仿宋_GB2312" w:cs="仿宋_GB2312"/>
                <w:sz w:val="24"/>
              </w:rPr>
            </w:pPr>
            <w:r>
              <w:rPr>
                <w:rFonts w:ascii="仿宋_GB2312" w:eastAsia="仿宋_GB2312" w:hAnsi="仿宋_GB2312" w:cs="仿宋_GB2312" w:hint="eastAsia"/>
                <w:sz w:val="24"/>
              </w:rPr>
              <w:t>…</w:t>
            </w:r>
          </w:p>
        </w:tc>
      </w:tr>
      <w:tr w:rsidR="007A50E5">
        <w:tc>
          <w:tcPr>
            <w:tcW w:w="1188" w:type="dxa"/>
            <w:vAlign w:val="center"/>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r>
      <w:tr w:rsidR="007A50E5">
        <w:tc>
          <w:tcPr>
            <w:tcW w:w="1188" w:type="dxa"/>
            <w:vAlign w:val="center"/>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r>
      <w:tr w:rsidR="007A50E5">
        <w:tc>
          <w:tcPr>
            <w:tcW w:w="1188" w:type="dxa"/>
            <w:vAlign w:val="center"/>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2"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c>
          <w:tcPr>
            <w:tcW w:w="553" w:type="dxa"/>
          </w:tcPr>
          <w:p w:rsidR="007A50E5" w:rsidRDefault="007A50E5">
            <w:pPr>
              <w:spacing w:line="360" w:lineRule="auto"/>
              <w:rPr>
                <w:rFonts w:ascii="仿宋_GB2312" w:eastAsia="仿宋_GB2312" w:hAnsi="仿宋_GB2312" w:cs="仿宋_GB2312"/>
                <w:sz w:val="24"/>
              </w:rPr>
            </w:pPr>
          </w:p>
        </w:tc>
      </w:tr>
    </w:tbl>
    <w:p w:rsidR="007A50E5" w:rsidRDefault="00403D93">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7A50E5" w:rsidRDefault="00403D9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7A50E5">
      <w:pPr>
        <w:spacing w:line="360" w:lineRule="auto"/>
        <w:rPr>
          <w:rFonts w:ascii="仿宋_GB2312" w:eastAsia="仿宋_GB2312" w:hAnsi="仿宋_GB2312" w:cs="仿宋_GB2312"/>
          <w:kern w:val="0"/>
          <w:sz w:val="24"/>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403D93">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A50E5" w:rsidRDefault="007A50E5">
      <w:pPr>
        <w:pStyle w:val="Default"/>
        <w:rPr>
          <w:color w:val="auto"/>
        </w:rPr>
      </w:pPr>
    </w:p>
    <w:p w:rsidR="007A50E5" w:rsidRDefault="00403D9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7A50E5">
        <w:trPr>
          <w:trHeight w:val="246"/>
        </w:trPr>
        <w:tc>
          <w:tcPr>
            <w:tcW w:w="828" w:type="dxa"/>
          </w:tcPr>
          <w:p w:rsidR="007A50E5" w:rsidRDefault="00403D9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7A50E5" w:rsidRDefault="00403D9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7A50E5" w:rsidRDefault="00403D9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7A50E5" w:rsidRDefault="00403D9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7A50E5" w:rsidRDefault="00403D9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7A50E5" w:rsidRDefault="00403D93">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7A50E5">
        <w:tc>
          <w:tcPr>
            <w:tcW w:w="828"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2160"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1620"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1245"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2175"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1260" w:type="dxa"/>
          </w:tcPr>
          <w:p w:rsidR="007A50E5" w:rsidRDefault="007A50E5">
            <w:pPr>
              <w:autoSpaceDE w:val="0"/>
              <w:autoSpaceDN w:val="0"/>
              <w:spacing w:line="360" w:lineRule="auto"/>
              <w:jc w:val="center"/>
              <w:rPr>
                <w:rFonts w:ascii="仿宋_GB2312" w:eastAsia="仿宋_GB2312" w:hAnsi="仿宋_GB2312" w:cs="仿宋_GB2312"/>
                <w:sz w:val="24"/>
              </w:rPr>
            </w:pPr>
          </w:p>
        </w:tc>
      </w:tr>
      <w:tr w:rsidR="007A50E5">
        <w:tc>
          <w:tcPr>
            <w:tcW w:w="828"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2160"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1620"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1245"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2175"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1260" w:type="dxa"/>
          </w:tcPr>
          <w:p w:rsidR="007A50E5" w:rsidRDefault="007A50E5">
            <w:pPr>
              <w:autoSpaceDE w:val="0"/>
              <w:autoSpaceDN w:val="0"/>
              <w:spacing w:line="360" w:lineRule="auto"/>
              <w:jc w:val="center"/>
              <w:rPr>
                <w:rFonts w:ascii="仿宋_GB2312" w:eastAsia="仿宋_GB2312" w:hAnsi="仿宋_GB2312" w:cs="仿宋_GB2312"/>
                <w:sz w:val="24"/>
              </w:rPr>
            </w:pPr>
          </w:p>
        </w:tc>
      </w:tr>
      <w:tr w:rsidR="007A50E5">
        <w:tc>
          <w:tcPr>
            <w:tcW w:w="828"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2160"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1620"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1245"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2175" w:type="dxa"/>
          </w:tcPr>
          <w:p w:rsidR="007A50E5" w:rsidRDefault="007A50E5">
            <w:pPr>
              <w:autoSpaceDE w:val="0"/>
              <w:autoSpaceDN w:val="0"/>
              <w:spacing w:line="360" w:lineRule="auto"/>
              <w:jc w:val="center"/>
              <w:rPr>
                <w:rFonts w:ascii="仿宋_GB2312" w:eastAsia="仿宋_GB2312" w:hAnsi="仿宋_GB2312" w:cs="仿宋_GB2312"/>
                <w:sz w:val="24"/>
              </w:rPr>
            </w:pPr>
          </w:p>
        </w:tc>
        <w:tc>
          <w:tcPr>
            <w:tcW w:w="1260" w:type="dxa"/>
          </w:tcPr>
          <w:p w:rsidR="007A50E5" w:rsidRDefault="007A50E5">
            <w:pPr>
              <w:autoSpaceDE w:val="0"/>
              <w:autoSpaceDN w:val="0"/>
              <w:spacing w:line="360" w:lineRule="auto"/>
              <w:jc w:val="center"/>
              <w:rPr>
                <w:rFonts w:ascii="仿宋_GB2312" w:eastAsia="仿宋_GB2312" w:hAnsi="仿宋_GB2312" w:cs="仿宋_GB2312"/>
                <w:sz w:val="24"/>
              </w:rPr>
            </w:pPr>
          </w:p>
        </w:tc>
      </w:tr>
    </w:tbl>
    <w:p w:rsidR="007A50E5" w:rsidRDefault="00403D93">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7A50E5" w:rsidRDefault="00403D93">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7A50E5">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7A50E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A50E5" w:rsidRDefault="007A50E5">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r>
      <w:tr w:rsidR="007A50E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A50E5" w:rsidRDefault="007A50E5">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r>
      <w:tr w:rsidR="007A50E5">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7A50E5" w:rsidRDefault="007A50E5">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A50E5" w:rsidRDefault="00403D93">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240" w:lineRule="exact"/>
              <w:rPr>
                <w:rFonts w:ascii="仿宋_GB2312" w:eastAsia="仿宋_GB2312" w:hAnsi="仿宋_GB2312" w:cs="仿宋_GB2312"/>
                <w:sz w:val="24"/>
              </w:rPr>
            </w:pPr>
          </w:p>
        </w:tc>
      </w:tr>
    </w:tbl>
    <w:p w:rsidR="007A50E5" w:rsidRDefault="007A50E5">
      <w:pPr>
        <w:spacing w:line="360" w:lineRule="auto"/>
        <w:ind w:firstLineChars="200" w:firstLine="480"/>
        <w:rPr>
          <w:rFonts w:ascii="仿宋_GB2312" w:eastAsia="仿宋_GB2312" w:hAnsi="仿宋_GB2312" w:cs="仿宋_GB2312"/>
          <w:sz w:val="24"/>
          <w:szCs w:val="20"/>
        </w:rPr>
      </w:pPr>
    </w:p>
    <w:p w:rsidR="007A50E5" w:rsidRDefault="00403D9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7A50E5">
      <w:pPr>
        <w:spacing w:line="360" w:lineRule="auto"/>
        <w:rPr>
          <w:rFonts w:ascii="仿宋_GB2312" w:eastAsia="仿宋_GB2312" w:hAnsi="仿宋_GB2312" w:cs="仿宋_GB2312"/>
          <w:b/>
          <w:sz w:val="30"/>
          <w:szCs w:val="30"/>
        </w:rPr>
      </w:pPr>
    </w:p>
    <w:p w:rsidR="007A50E5" w:rsidRDefault="007A50E5">
      <w:pPr>
        <w:spacing w:line="360" w:lineRule="auto"/>
        <w:rPr>
          <w:rFonts w:ascii="仿宋_GB2312" w:eastAsia="仿宋_GB2312" w:hAnsi="仿宋_GB2312" w:cs="仿宋_GB2312"/>
          <w:b/>
          <w:sz w:val="30"/>
          <w:szCs w:val="30"/>
        </w:rPr>
      </w:pPr>
    </w:p>
    <w:p w:rsidR="007A50E5" w:rsidRDefault="007A50E5">
      <w:pPr>
        <w:spacing w:line="360" w:lineRule="auto"/>
        <w:rPr>
          <w:rFonts w:ascii="仿宋_GB2312" w:eastAsia="仿宋_GB2312" w:hAnsi="仿宋_GB2312" w:cs="仿宋_GB2312"/>
          <w:b/>
          <w:sz w:val="30"/>
          <w:szCs w:val="30"/>
        </w:rPr>
      </w:pPr>
    </w:p>
    <w:p w:rsidR="007A50E5" w:rsidRDefault="00403D93">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7A50E5" w:rsidRDefault="007A50E5">
      <w:pPr>
        <w:spacing w:line="336" w:lineRule="auto"/>
        <w:ind w:firstLineChars="1500" w:firstLine="3600"/>
        <w:rPr>
          <w:rFonts w:ascii="仿宋_GB2312" w:eastAsia="仿宋_GB2312" w:hAnsi="仿宋" w:cs="仿宋"/>
          <w:sz w:val="24"/>
        </w:rPr>
      </w:pPr>
    </w:p>
    <w:p w:rsidR="007A50E5" w:rsidRDefault="007A50E5">
      <w:pPr>
        <w:pStyle w:val="Default"/>
        <w:rPr>
          <w:color w:val="auto"/>
        </w:rPr>
      </w:pPr>
    </w:p>
    <w:p w:rsidR="007A50E5" w:rsidRDefault="00403D9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403D93">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7A50E5" w:rsidRDefault="00403D93">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7A50E5" w:rsidRDefault="00403D93">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7A50E5">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A50E5" w:rsidRDefault="00403D9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7A50E5" w:rsidRDefault="007A50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A50E5" w:rsidRDefault="00403D9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7A50E5">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A50E5" w:rsidRDefault="00403D9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A50E5" w:rsidRDefault="007A50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A50E5" w:rsidRDefault="007A50E5">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r>
      <w:tr w:rsidR="007A50E5">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A50E5" w:rsidRDefault="00403D9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A50E5" w:rsidRDefault="007A50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A50E5" w:rsidRDefault="007A50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r>
      <w:tr w:rsidR="007A50E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r>
      <w:tr w:rsidR="007A50E5">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r>
      <w:tr w:rsidR="007A50E5">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r>
      <w:tr w:rsidR="007A50E5">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r>
      <w:tr w:rsidR="007A50E5">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r>
      <w:tr w:rsidR="007A50E5">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r>
      <w:tr w:rsidR="007A50E5">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A50E5" w:rsidRDefault="00403D93">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A50E5" w:rsidRDefault="007A50E5">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7A50E5" w:rsidRDefault="007A50E5">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A50E5" w:rsidRDefault="007A50E5">
            <w:pPr>
              <w:autoSpaceDE w:val="0"/>
              <w:autoSpaceDN w:val="0"/>
              <w:jc w:val="center"/>
              <w:rPr>
                <w:rFonts w:ascii="仿宋_GB2312" w:eastAsia="仿宋_GB2312" w:hAnsi="仿宋_GB2312" w:cs="仿宋_GB2312"/>
                <w:sz w:val="24"/>
              </w:rPr>
            </w:pPr>
          </w:p>
        </w:tc>
      </w:tr>
    </w:tbl>
    <w:p w:rsidR="007A50E5" w:rsidRDefault="00403D9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7A50E5" w:rsidRDefault="007A50E5">
      <w:pPr>
        <w:pStyle w:val="Default"/>
        <w:rPr>
          <w:color w:val="auto"/>
        </w:rPr>
      </w:pPr>
    </w:p>
    <w:p w:rsidR="007A50E5" w:rsidRDefault="00403D9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7A50E5">
        <w:tc>
          <w:tcPr>
            <w:tcW w:w="42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7A50E5" w:rsidRDefault="00403D93">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7A50E5">
        <w:trPr>
          <w:trHeight w:val="479"/>
        </w:trPr>
        <w:tc>
          <w:tcPr>
            <w:tcW w:w="42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r>
      <w:tr w:rsidR="007A50E5">
        <w:trPr>
          <w:trHeight w:val="473"/>
        </w:trPr>
        <w:tc>
          <w:tcPr>
            <w:tcW w:w="42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7A50E5" w:rsidRDefault="007A50E5">
            <w:pPr>
              <w:autoSpaceDE w:val="0"/>
              <w:autoSpaceDN w:val="0"/>
              <w:spacing w:line="360" w:lineRule="auto"/>
              <w:rPr>
                <w:rFonts w:ascii="仿宋_GB2312" w:eastAsia="仿宋_GB2312" w:hAnsi="仿宋_GB2312" w:cs="仿宋_GB2312"/>
                <w:sz w:val="24"/>
              </w:rPr>
            </w:pPr>
          </w:p>
        </w:tc>
      </w:tr>
    </w:tbl>
    <w:p w:rsidR="007A50E5" w:rsidRDefault="00403D93">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7A50E5" w:rsidRDefault="007A50E5">
      <w:pPr>
        <w:pStyle w:val="Default"/>
        <w:rPr>
          <w:color w:val="auto"/>
        </w:rPr>
      </w:pPr>
    </w:p>
    <w:p w:rsidR="007A50E5" w:rsidRDefault="00403D93">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7A50E5" w:rsidRDefault="007A50E5">
      <w:pPr>
        <w:spacing w:line="360" w:lineRule="auto"/>
        <w:ind w:firstLineChars="200" w:firstLine="480"/>
        <w:rPr>
          <w:rFonts w:ascii="仿宋_GB2312" w:eastAsia="仿宋_GB2312" w:hAnsi="仿宋_GB2312" w:cs="仿宋_GB2312"/>
          <w:sz w:val="24"/>
          <w:szCs w:val="20"/>
        </w:rPr>
      </w:pP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7A50E5">
      <w:pPr>
        <w:snapToGrid w:val="0"/>
        <w:spacing w:line="360" w:lineRule="auto"/>
        <w:ind w:firstLineChars="2150" w:firstLine="6907"/>
        <w:rPr>
          <w:rFonts w:ascii="仿宋_GB2312" w:eastAsia="仿宋_GB2312" w:hAnsi="仿宋_GB2312" w:cs="仿宋_GB2312"/>
          <w:b/>
          <w:bCs/>
          <w:sz w:val="32"/>
          <w:szCs w:val="32"/>
        </w:rPr>
      </w:pPr>
    </w:p>
    <w:p w:rsidR="007A50E5" w:rsidRDefault="00403D93">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A50E5" w:rsidRDefault="007A50E5">
      <w:pPr>
        <w:spacing w:line="360" w:lineRule="auto"/>
        <w:rPr>
          <w:rFonts w:ascii="仿宋_GB2312" w:eastAsia="仿宋_GB2312" w:hAnsi="仿宋_GB2312" w:cs="仿宋_GB2312"/>
          <w:sz w:val="18"/>
          <w:szCs w:val="18"/>
        </w:rPr>
      </w:pPr>
    </w:p>
    <w:p w:rsidR="007A50E5" w:rsidRDefault="00403D9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7A50E5">
      <w:pPr>
        <w:spacing w:line="360" w:lineRule="auto"/>
        <w:rPr>
          <w:rFonts w:ascii="仿宋_GB2312" w:eastAsia="仿宋_GB2312" w:hAnsi="仿宋_GB2312" w:cs="仿宋_GB2312"/>
          <w:b/>
          <w:bCs/>
          <w:sz w:val="18"/>
          <w:szCs w:val="18"/>
        </w:rPr>
      </w:pPr>
    </w:p>
    <w:p w:rsidR="007A50E5" w:rsidRDefault="007A50E5">
      <w:pPr>
        <w:spacing w:line="360" w:lineRule="auto"/>
        <w:rPr>
          <w:rFonts w:ascii="仿宋_GB2312" w:eastAsia="仿宋_GB2312" w:hAnsi="仿宋_GB2312" w:cs="仿宋_GB2312"/>
          <w:b/>
          <w:bCs/>
          <w:sz w:val="32"/>
          <w:szCs w:val="32"/>
        </w:rPr>
      </w:pPr>
    </w:p>
    <w:p w:rsidR="007A50E5" w:rsidRDefault="007A50E5">
      <w:pPr>
        <w:spacing w:line="360" w:lineRule="auto"/>
        <w:rPr>
          <w:rFonts w:ascii="仿宋_GB2312" w:eastAsia="仿宋_GB2312" w:hAnsi="仿宋_GB2312" w:cs="仿宋_GB2312"/>
          <w:b/>
          <w:bCs/>
          <w:sz w:val="32"/>
          <w:szCs w:val="32"/>
        </w:rPr>
      </w:pPr>
    </w:p>
    <w:p w:rsidR="007A50E5" w:rsidRDefault="007A50E5">
      <w:pPr>
        <w:spacing w:line="360" w:lineRule="auto"/>
        <w:rPr>
          <w:rFonts w:ascii="仿宋_GB2312" w:eastAsia="仿宋_GB2312" w:hAnsi="仿宋_GB2312" w:cs="仿宋_GB2312"/>
          <w:b/>
          <w:bCs/>
          <w:sz w:val="32"/>
          <w:szCs w:val="32"/>
        </w:rPr>
      </w:pPr>
    </w:p>
    <w:p w:rsidR="007A50E5" w:rsidRDefault="007A50E5">
      <w:pPr>
        <w:spacing w:line="360" w:lineRule="auto"/>
        <w:rPr>
          <w:rFonts w:ascii="仿宋_GB2312" w:eastAsia="仿宋_GB2312" w:hAnsi="仿宋_GB2312" w:cs="仿宋_GB2312"/>
          <w:b/>
          <w:bCs/>
          <w:sz w:val="32"/>
          <w:szCs w:val="32"/>
        </w:rPr>
      </w:pPr>
    </w:p>
    <w:p w:rsidR="007A50E5" w:rsidRDefault="007A50E5">
      <w:pPr>
        <w:spacing w:line="360" w:lineRule="auto"/>
        <w:rPr>
          <w:rFonts w:ascii="仿宋_GB2312" w:eastAsia="仿宋_GB2312" w:hAnsi="仿宋_GB2312" w:cs="仿宋_GB2312"/>
          <w:b/>
          <w:bCs/>
          <w:sz w:val="32"/>
          <w:szCs w:val="32"/>
        </w:rPr>
      </w:pPr>
    </w:p>
    <w:p w:rsidR="007A50E5" w:rsidRDefault="007A50E5">
      <w:pPr>
        <w:spacing w:line="360" w:lineRule="auto"/>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403D93">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A50E5" w:rsidRDefault="007A50E5">
      <w:pPr>
        <w:snapToGrid w:val="0"/>
        <w:spacing w:line="360" w:lineRule="auto"/>
        <w:ind w:right="960"/>
        <w:jc w:val="right"/>
        <w:rPr>
          <w:rFonts w:ascii="仿宋_GB2312" w:eastAsia="仿宋_GB2312" w:hAnsi="仿宋_GB2312" w:cs="仿宋_GB2312"/>
          <w:kern w:val="0"/>
          <w:sz w:val="24"/>
          <w:lang w:val="zh-CN"/>
        </w:rPr>
      </w:pPr>
    </w:p>
    <w:p w:rsidR="007A50E5" w:rsidRDefault="007A50E5">
      <w:pPr>
        <w:snapToGrid w:val="0"/>
        <w:spacing w:line="360" w:lineRule="auto"/>
        <w:ind w:right="960"/>
        <w:jc w:val="right"/>
        <w:rPr>
          <w:rFonts w:ascii="仿宋_GB2312" w:eastAsia="仿宋_GB2312" w:hAnsi="仿宋_GB2312" w:cs="仿宋_GB2312"/>
          <w:kern w:val="0"/>
          <w:sz w:val="24"/>
          <w:lang w:val="zh-CN"/>
        </w:rPr>
      </w:pPr>
    </w:p>
    <w:p w:rsidR="007A50E5" w:rsidRDefault="007A50E5">
      <w:pPr>
        <w:snapToGrid w:val="0"/>
        <w:spacing w:line="360" w:lineRule="auto"/>
        <w:ind w:right="960"/>
        <w:jc w:val="right"/>
        <w:rPr>
          <w:rFonts w:ascii="仿宋_GB2312" w:eastAsia="仿宋_GB2312" w:hAnsi="仿宋_GB2312" w:cs="仿宋_GB2312"/>
          <w:kern w:val="0"/>
          <w:sz w:val="24"/>
          <w:lang w:val="zh-CN"/>
        </w:rPr>
      </w:pPr>
    </w:p>
    <w:p w:rsidR="007A50E5" w:rsidRDefault="007A50E5">
      <w:pPr>
        <w:snapToGrid w:val="0"/>
        <w:spacing w:line="360" w:lineRule="auto"/>
        <w:ind w:right="960"/>
        <w:jc w:val="right"/>
        <w:rPr>
          <w:rFonts w:ascii="仿宋_GB2312" w:eastAsia="仿宋_GB2312" w:hAnsi="仿宋_GB2312" w:cs="仿宋_GB2312"/>
          <w:kern w:val="0"/>
          <w:sz w:val="24"/>
          <w:lang w:val="zh-CN"/>
        </w:rPr>
      </w:pPr>
    </w:p>
    <w:p w:rsidR="007A50E5" w:rsidRDefault="00403D9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7A50E5">
      <w:pPr>
        <w:spacing w:line="360" w:lineRule="auto"/>
        <w:jc w:val="center"/>
        <w:rPr>
          <w:rFonts w:ascii="仿宋_GB2312" w:eastAsia="仿宋_GB2312" w:hAnsi="仿宋_GB2312" w:cs="仿宋_GB2312"/>
          <w:b/>
          <w:bCs/>
          <w:sz w:val="32"/>
          <w:szCs w:val="32"/>
        </w:rPr>
      </w:pPr>
    </w:p>
    <w:p w:rsidR="007A50E5" w:rsidRDefault="00403D93">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A50E5" w:rsidRDefault="00403D93">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7A50E5">
        <w:trPr>
          <w:trHeight w:val="764"/>
        </w:trPr>
        <w:tc>
          <w:tcPr>
            <w:tcW w:w="1806" w:type="dxa"/>
            <w:tcBorders>
              <w:top w:val="single" w:sz="6" w:space="0" w:color="auto"/>
              <w:left w:val="single" w:sz="6" w:space="0" w:color="auto"/>
              <w:bottom w:val="nil"/>
              <w:right w:val="nil"/>
            </w:tcBorders>
            <w:shd w:val="pct10" w:color="auto" w:fill="auto"/>
            <w:vAlign w:val="center"/>
          </w:tcPr>
          <w:p w:rsidR="007A50E5" w:rsidRDefault="00403D93">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7A50E5" w:rsidRDefault="00403D9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7A50E5" w:rsidRDefault="00403D9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7A50E5" w:rsidRDefault="00403D93">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7A50E5" w:rsidRDefault="00403D93">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7A50E5" w:rsidRDefault="00403D93">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7A50E5" w:rsidRDefault="00403D93">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7A50E5">
        <w:trPr>
          <w:trHeight w:val="281"/>
        </w:trPr>
        <w:tc>
          <w:tcPr>
            <w:tcW w:w="1806" w:type="dxa"/>
            <w:tcBorders>
              <w:top w:val="single" w:sz="6" w:space="0" w:color="auto"/>
              <w:left w:val="single" w:sz="6" w:space="0" w:color="auto"/>
              <w:bottom w:val="nil"/>
              <w:right w:val="nil"/>
            </w:tcBorders>
          </w:tcPr>
          <w:p w:rsidR="007A50E5" w:rsidRDefault="007A50E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7A50E5" w:rsidRDefault="007A50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7A50E5" w:rsidRDefault="007A50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7A50E5" w:rsidRDefault="007A50E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7A50E5" w:rsidRDefault="007A50E5">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7A50E5" w:rsidRDefault="007A50E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7A50E5" w:rsidRDefault="007A50E5">
            <w:pPr>
              <w:suppressAutoHyphens/>
              <w:autoSpaceDE w:val="0"/>
              <w:autoSpaceDN w:val="0"/>
              <w:spacing w:line="360" w:lineRule="auto"/>
              <w:rPr>
                <w:rFonts w:ascii="仿宋_GB2312" w:eastAsia="仿宋_GB2312" w:hAnsi="仿宋_GB2312" w:cs="仿宋_GB2312"/>
                <w:sz w:val="24"/>
              </w:rPr>
            </w:pPr>
          </w:p>
        </w:tc>
      </w:tr>
      <w:tr w:rsidR="007A50E5">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7A50E5" w:rsidRDefault="00403D9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7A50E5" w:rsidRDefault="007A50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7A50E5" w:rsidRDefault="007A50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7A50E5" w:rsidRDefault="007A50E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7A50E5" w:rsidRDefault="007A50E5">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7A50E5" w:rsidRDefault="007A50E5">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7A50E5" w:rsidRDefault="007A50E5">
            <w:pPr>
              <w:suppressAutoHyphens/>
              <w:autoSpaceDE w:val="0"/>
              <w:autoSpaceDN w:val="0"/>
              <w:spacing w:line="360" w:lineRule="auto"/>
              <w:rPr>
                <w:rFonts w:ascii="仿宋_GB2312" w:eastAsia="仿宋_GB2312" w:hAnsi="仿宋_GB2312" w:cs="仿宋_GB2312"/>
                <w:sz w:val="24"/>
              </w:rPr>
            </w:pPr>
          </w:p>
        </w:tc>
      </w:tr>
    </w:tbl>
    <w:p w:rsidR="007A50E5" w:rsidRDefault="00403D9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7A50E5" w:rsidRDefault="00403D9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7A50E5" w:rsidRDefault="00403D9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7A50E5" w:rsidRDefault="00403D9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7A50E5" w:rsidRDefault="00403D9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7A50E5" w:rsidRDefault="00403D93">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7A50E5" w:rsidRDefault="00403D93">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7A50E5" w:rsidRDefault="00403D93">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7A50E5" w:rsidRDefault="007A50E5">
      <w:pPr>
        <w:spacing w:line="360" w:lineRule="auto"/>
        <w:ind w:firstLineChars="200" w:firstLine="480"/>
        <w:rPr>
          <w:rFonts w:ascii="仿宋_GB2312" w:eastAsia="仿宋_GB2312" w:hAnsi="仿宋_GB2312" w:cs="仿宋_GB2312"/>
          <w:sz w:val="24"/>
          <w:szCs w:val="20"/>
        </w:rPr>
      </w:pPr>
    </w:p>
    <w:p w:rsidR="007A50E5" w:rsidRDefault="00403D9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403D93">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A50E5" w:rsidRDefault="007A50E5">
      <w:pPr>
        <w:spacing w:line="360" w:lineRule="auto"/>
        <w:jc w:val="center"/>
        <w:rPr>
          <w:rFonts w:ascii="仿宋_GB2312" w:eastAsia="仿宋_GB2312" w:hAnsi="仿宋_GB2312" w:cs="仿宋_GB2312"/>
          <w:sz w:val="24"/>
        </w:rPr>
      </w:pPr>
    </w:p>
    <w:p w:rsidR="007A50E5" w:rsidRDefault="00403D9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7A50E5">
      <w:pPr>
        <w:spacing w:line="360" w:lineRule="auto"/>
        <w:jc w:val="center"/>
        <w:rPr>
          <w:rFonts w:ascii="仿宋_GB2312" w:eastAsia="仿宋_GB2312" w:hAnsi="仿宋_GB2312" w:cs="仿宋_GB2312"/>
          <w:b/>
          <w:bCs/>
          <w:sz w:val="30"/>
          <w:szCs w:val="30"/>
        </w:rPr>
      </w:pPr>
    </w:p>
    <w:p w:rsidR="007A50E5" w:rsidRDefault="007A50E5">
      <w:pPr>
        <w:spacing w:line="360" w:lineRule="auto"/>
        <w:jc w:val="center"/>
        <w:rPr>
          <w:rFonts w:ascii="仿宋_GB2312" w:eastAsia="仿宋_GB2312" w:hAnsi="仿宋_GB2312" w:cs="仿宋_GB2312"/>
          <w:b/>
          <w:bCs/>
          <w:sz w:val="30"/>
          <w:szCs w:val="30"/>
        </w:rPr>
      </w:pPr>
    </w:p>
    <w:p w:rsidR="007A50E5" w:rsidRDefault="007A50E5">
      <w:pPr>
        <w:spacing w:line="360" w:lineRule="auto"/>
        <w:jc w:val="center"/>
        <w:rPr>
          <w:rFonts w:ascii="仿宋_GB2312" w:eastAsia="仿宋_GB2312" w:hAnsi="仿宋_GB2312" w:cs="仿宋_GB2312"/>
          <w:b/>
          <w:bCs/>
          <w:sz w:val="24"/>
        </w:rPr>
      </w:pPr>
    </w:p>
    <w:p w:rsidR="007A50E5" w:rsidRDefault="007A50E5">
      <w:pPr>
        <w:spacing w:line="360" w:lineRule="auto"/>
        <w:jc w:val="center"/>
        <w:rPr>
          <w:rFonts w:ascii="仿宋_GB2312" w:eastAsia="仿宋_GB2312" w:hAnsi="仿宋_GB2312" w:cs="仿宋_GB2312"/>
          <w:b/>
          <w:bCs/>
          <w:sz w:val="24"/>
        </w:rPr>
      </w:pPr>
    </w:p>
    <w:p w:rsidR="007A50E5" w:rsidRDefault="00403D93">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7A50E5" w:rsidRDefault="00403D93">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A50E5" w:rsidRDefault="007A50E5">
      <w:pPr>
        <w:spacing w:line="360" w:lineRule="auto"/>
        <w:rPr>
          <w:rFonts w:ascii="仿宋_GB2312" w:eastAsia="仿宋_GB2312" w:hAnsi="仿宋_GB2312" w:cs="仿宋_GB2312"/>
          <w:sz w:val="24"/>
        </w:rPr>
      </w:pPr>
    </w:p>
    <w:p w:rsidR="007A50E5" w:rsidRDefault="007A50E5">
      <w:pPr>
        <w:pStyle w:val="Default"/>
        <w:rPr>
          <w:color w:val="auto"/>
        </w:rPr>
      </w:pPr>
    </w:p>
    <w:p w:rsidR="007A50E5" w:rsidRDefault="00403D93">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7A50E5" w:rsidRDefault="00403D93">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7A50E5">
      <w:pPr>
        <w:pStyle w:val="71"/>
        <w:rPr>
          <w:rFonts w:ascii="仿宋_GB2312" w:eastAsia="仿宋_GB2312"/>
        </w:rPr>
        <w:sectPr w:rsidR="007A50E5">
          <w:footerReference w:type="default" r:id="rId16"/>
          <w:footerReference w:type="first" r:id="rId17"/>
          <w:pgSz w:w="11906" w:h="16838"/>
          <w:pgMar w:top="1814" w:right="1474" w:bottom="1814" w:left="1474" w:header="851" w:footer="992" w:gutter="0"/>
          <w:cols w:space="720"/>
          <w:docGrid w:linePitch="312"/>
        </w:sectPr>
      </w:pPr>
    </w:p>
    <w:p w:rsidR="007A50E5" w:rsidRDefault="00403D93">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7A50E5" w:rsidRDefault="00403D93">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7A50E5" w:rsidRDefault="007A50E5">
      <w:pPr>
        <w:spacing w:line="360" w:lineRule="auto"/>
        <w:jc w:val="center"/>
        <w:outlineLvl w:val="0"/>
        <w:rPr>
          <w:rFonts w:ascii="仿宋_GB2312" w:eastAsia="仿宋_GB2312" w:hAnsi="仿宋" w:cs="仿宋"/>
          <w:b/>
          <w:kern w:val="0"/>
          <w:sz w:val="36"/>
          <w:szCs w:val="36"/>
        </w:rPr>
      </w:pP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jc w:val="center"/>
        <w:rPr>
          <w:rFonts w:ascii="仿宋_GB2312" w:eastAsia="仿宋_GB2312" w:hAnsi="仿宋" w:cs="仿宋"/>
          <w:b/>
          <w:kern w:val="0"/>
          <w:sz w:val="32"/>
          <w:szCs w:val="32"/>
        </w:rPr>
      </w:pPr>
    </w:p>
    <w:p w:rsidR="007A50E5" w:rsidRDefault="007A50E5">
      <w:pPr>
        <w:snapToGrid w:val="0"/>
        <w:spacing w:line="360" w:lineRule="auto"/>
        <w:ind w:right="480"/>
        <w:rPr>
          <w:rFonts w:ascii="仿宋_GB2312" w:eastAsia="仿宋_GB2312" w:hAnsi="仿宋" w:cs="仿宋"/>
          <w:b/>
          <w:kern w:val="0"/>
          <w:sz w:val="32"/>
          <w:szCs w:val="32"/>
        </w:rPr>
      </w:pPr>
    </w:p>
    <w:p w:rsidR="007A50E5" w:rsidRDefault="007A50E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7A50E5">
          <w:footerReference w:type="default" r:id="rId18"/>
          <w:footerReference w:type="first" r:id="rId19"/>
          <w:pgSz w:w="11906" w:h="16838"/>
          <w:pgMar w:top="1814" w:right="1474" w:bottom="1814" w:left="1474" w:header="851" w:footer="992" w:gutter="0"/>
          <w:cols w:space="720"/>
          <w:docGrid w:linePitch="312"/>
        </w:sectPr>
      </w:pPr>
    </w:p>
    <w:p w:rsidR="007A50E5" w:rsidRDefault="00403D93">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7A50E5" w:rsidRDefault="00403D93">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绍兴市财政局</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7A50E5" w:rsidRDefault="00403D93">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绍兴市财政局</w:t>
      </w:r>
      <w:r>
        <w:rPr>
          <w:rFonts w:ascii="仿宋_GB2312" w:eastAsia="仿宋_GB2312" w:hAnsi="仿宋" w:cs="仿宋" w:hint="eastAsia"/>
          <w:sz w:val="24"/>
        </w:rPr>
        <w:t>2024-2025</w:t>
      </w:r>
      <w:r>
        <w:rPr>
          <w:rFonts w:ascii="仿宋_GB2312" w:eastAsia="仿宋_GB2312" w:hAnsi="仿宋" w:cs="仿宋" w:hint="eastAsia"/>
          <w:sz w:val="24"/>
        </w:rPr>
        <w:t>年度绍兴市投影仪“政务优选专区”项目采购</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2024-10-0114</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7A50E5" w:rsidRDefault="00403D93">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9"/>
        <w:gridCol w:w="5611"/>
        <w:gridCol w:w="5693"/>
      </w:tblGrid>
      <w:tr w:rsidR="007A50E5">
        <w:trPr>
          <w:trHeight w:val="659"/>
        </w:trPr>
        <w:tc>
          <w:tcPr>
            <w:tcW w:w="992" w:type="pct"/>
            <w:vMerge w:val="restart"/>
            <w:tcBorders>
              <w:top w:val="single" w:sz="4" w:space="0" w:color="auto"/>
              <w:left w:val="single" w:sz="4" w:space="0" w:color="auto"/>
              <w:right w:val="single" w:sz="4" w:space="0" w:color="auto"/>
            </w:tcBorders>
            <w:vAlign w:val="center"/>
          </w:tcPr>
          <w:p w:rsidR="007A50E5" w:rsidRDefault="00403D93">
            <w:pPr>
              <w:snapToGrid w:val="0"/>
              <w:spacing w:before="50" w:after="50"/>
              <w:jc w:val="center"/>
              <w:rPr>
                <w:rFonts w:ascii="仿宋" w:eastAsia="仿宋" w:hAnsi="仿宋" w:cs="仿宋"/>
                <w:b/>
                <w:sz w:val="28"/>
                <w:szCs w:val="28"/>
              </w:rPr>
            </w:pPr>
            <w:r>
              <w:rPr>
                <w:rFonts w:ascii="仿宋" w:eastAsia="仿宋" w:hAnsi="仿宋" w:cs="仿宋" w:hint="eastAsia"/>
                <w:b/>
                <w:sz w:val="28"/>
                <w:szCs w:val="28"/>
              </w:rPr>
              <w:t>标段</w:t>
            </w:r>
          </w:p>
        </w:tc>
        <w:tc>
          <w:tcPr>
            <w:tcW w:w="4007" w:type="pct"/>
            <w:gridSpan w:val="2"/>
            <w:tcBorders>
              <w:top w:val="single" w:sz="4" w:space="0" w:color="auto"/>
              <w:left w:val="single" w:sz="4" w:space="0" w:color="auto"/>
              <w:bottom w:val="single" w:sz="4" w:space="0" w:color="auto"/>
              <w:right w:val="single" w:sz="4" w:space="0" w:color="auto"/>
            </w:tcBorders>
            <w:vAlign w:val="center"/>
          </w:tcPr>
          <w:p w:rsidR="007A50E5" w:rsidRDefault="00403D93">
            <w:pPr>
              <w:snapToGrid w:val="0"/>
              <w:spacing w:before="50" w:after="50"/>
              <w:jc w:val="center"/>
              <w:rPr>
                <w:rFonts w:ascii="仿宋" w:eastAsia="仿宋" w:hAnsi="仿宋" w:cs="仿宋"/>
                <w:b/>
                <w:sz w:val="28"/>
                <w:szCs w:val="28"/>
              </w:rPr>
            </w:pPr>
            <w:r>
              <w:rPr>
                <w:rFonts w:ascii="仿宋" w:eastAsia="仿宋" w:hAnsi="仿宋" w:cs="仿宋" w:hint="eastAsia"/>
                <w:b/>
                <w:sz w:val="28"/>
                <w:szCs w:val="28"/>
              </w:rPr>
              <w:t>折扣率（小写，整数）</w:t>
            </w:r>
          </w:p>
        </w:tc>
      </w:tr>
      <w:tr w:rsidR="007A50E5">
        <w:trPr>
          <w:trHeight w:val="682"/>
        </w:trPr>
        <w:tc>
          <w:tcPr>
            <w:tcW w:w="992" w:type="pct"/>
            <w:vMerge/>
            <w:tcBorders>
              <w:left w:val="single" w:sz="4" w:space="0" w:color="auto"/>
              <w:bottom w:val="single" w:sz="4" w:space="0" w:color="auto"/>
              <w:right w:val="single" w:sz="4" w:space="0" w:color="auto"/>
            </w:tcBorders>
            <w:vAlign w:val="center"/>
          </w:tcPr>
          <w:p w:rsidR="007A50E5" w:rsidRDefault="007A50E5">
            <w:pPr>
              <w:snapToGrid w:val="0"/>
              <w:spacing w:before="50" w:after="50"/>
              <w:jc w:val="center"/>
              <w:rPr>
                <w:rFonts w:ascii="仿宋" w:eastAsia="仿宋" w:hAnsi="仿宋" w:cs="仿宋"/>
                <w:b/>
                <w:sz w:val="28"/>
                <w:szCs w:val="28"/>
              </w:rPr>
            </w:pPr>
          </w:p>
        </w:tc>
        <w:tc>
          <w:tcPr>
            <w:tcW w:w="1989" w:type="pct"/>
            <w:tcBorders>
              <w:top w:val="single" w:sz="4" w:space="0" w:color="auto"/>
              <w:left w:val="single" w:sz="4" w:space="0" w:color="auto"/>
              <w:bottom w:val="single" w:sz="4" w:space="0" w:color="auto"/>
              <w:right w:val="single" w:sz="4" w:space="0" w:color="auto"/>
            </w:tcBorders>
            <w:vAlign w:val="center"/>
          </w:tcPr>
          <w:p w:rsidR="007A50E5" w:rsidRDefault="00403D93">
            <w:pPr>
              <w:snapToGrid w:val="0"/>
              <w:spacing w:before="50" w:after="50"/>
              <w:jc w:val="center"/>
              <w:rPr>
                <w:rFonts w:ascii="仿宋" w:eastAsia="仿宋" w:hAnsi="仿宋" w:cs="仿宋"/>
                <w:b/>
                <w:sz w:val="28"/>
                <w:szCs w:val="28"/>
              </w:rPr>
            </w:pPr>
            <w:r>
              <w:rPr>
                <w:rFonts w:ascii="仿宋" w:eastAsia="仿宋" w:hAnsi="仿宋" w:cs="仿宋" w:hint="eastAsia"/>
                <w:b/>
                <w:sz w:val="28"/>
                <w:szCs w:val="28"/>
              </w:rPr>
              <w:t>小写（</w:t>
            </w:r>
            <w:r>
              <w:rPr>
                <w:rFonts w:ascii="仿宋" w:eastAsia="仿宋" w:hAnsi="仿宋" w:cs="仿宋" w:hint="eastAsia"/>
                <w:b/>
                <w:sz w:val="28"/>
                <w:szCs w:val="28"/>
              </w:rPr>
              <w:t>%</w:t>
            </w:r>
            <w:r>
              <w:rPr>
                <w:rFonts w:ascii="仿宋" w:eastAsia="仿宋" w:hAnsi="仿宋" w:cs="仿宋" w:hint="eastAsia"/>
                <w:b/>
                <w:sz w:val="28"/>
                <w:szCs w:val="28"/>
              </w:rPr>
              <w:t>）</w:t>
            </w:r>
          </w:p>
        </w:tc>
        <w:tc>
          <w:tcPr>
            <w:tcW w:w="2017" w:type="pct"/>
            <w:tcBorders>
              <w:top w:val="single" w:sz="4" w:space="0" w:color="auto"/>
              <w:left w:val="single" w:sz="4" w:space="0" w:color="auto"/>
              <w:bottom w:val="single" w:sz="4" w:space="0" w:color="auto"/>
              <w:right w:val="single" w:sz="4" w:space="0" w:color="auto"/>
            </w:tcBorders>
            <w:vAlign w:val="center"/>
          </w:tcPr>
          <w:p w:rsidR="007A50E5" w:rsidRDefault="00403D93">
            <w:pPr>
              <w:snapToGrid w:val="0"/>
              <w:spacing w:before="50" w:after="50"/>
              <w:jc w:val="center"/>
              <w:rPr>
                <w:rFonts w:ascii="仿宋" w:eastAsia="仿宋" w:hAnsi="仿宋" w:cs="仿宋"/>
                <w:b/>
                <w:sz w:val="28"/>
                <w:szCs w:val="28"/>
              </w:rPr>
            </w:pPr>
            <w:r>
              <w:rPr>
                <w:rFonts w:ascii="仿宋" w:eastAsia="仿宋" w:hAnsi="仿宋" w:cs="仿宋" w:hint="eastAsia"/>
                <w:b/>
                <w:sz w:val="28"/>
                <w:szCs w:val="28"/>
              </w:rPr>
              <w:t>大写</w:t>
            </w:r>
          </w:p>
        </w:tc>
      </w:tr>
      <w:tr w:rsidR="007A50E5">
        <w:trPr>
          <w:trHeight w:val="1006"/>
        </w:trPr>
        <w:tc>
          <w:tcPr>
            <w:tcW w:w="992" w:type="pct"/>
            <w:tcBorders>
              <w:top w:val="single" w:sz="4" w:space="0" w:color="auto"/>
              <w:left w:val="single" w:sz="4" w:space="0" w:color="auto"/>
              <w:bottom w:val="single" w:sz="4" w:space="0" w:color="auto"/>
              <w:right w:val="single" w:sz="4" w:space="0" w:color="auto"/>
            </w:tcBorders>
            <w:vAlign w:val="center"/>
          </w:tcPr>
          <w:p w:rsidR="007A50E5" w:rsidRDefault="00403D93">
            <w:pPr>
              <w:snapToGrid w:val="0"/>
              <w:spacing w:before="50" w:after="50"/>
              <w:jc w:val="center"/>
              <w:rPr>
                <w:rFonts w:ascii="仿宋" w:eastAsia="仿宋" w:hAnsi="仿宋" w:cs="仿宋"/>
                <w:b/>
                <w:sz w:val="28"/>
                <w:szCs w:val="28"/>
              </w:rPr>
            </w:pPr>
            <w:r>
              <w:rPr>
                <w:rFonts w:ascii="仿宋" w:eastAsia="仿宋" w:hAnsi="仿宋" w:cs="仿宋" w:hint="eastAsia"/>
                <w:b/>
                <w:sz w:val="28"/>
                <w:szCs w:val="28"/>
              </w:rPr>
              <w:t>（如：</w:t>
            </w:r>
            <w:r>
              <w:rPr>
                <w:rFonts w:ascii="仿宋" w:eastAsia="仿宋" w:hAnsi="仿宋" w:cs="仿宋" w:hint="eastAsia"/>
                <w:b/>
                <w:sz w:val="28"/>
                <w:szCs w:val="28"/>
              </w:rPr>
              <w:t>01</w:t>
            </w:r>
            <w:r>
              <w:rPr>
                <w:rFonts w:ascii="仿宋" w:eastAsia="仿宋" w:hAnsi="仿宋" w:cs="仿宋" w:hint="eastAsia"/>
                <w:b/>
                <w:sz w:val="28"/>
                <w:szCs w:val="28"/>
              </w:rPr>
              <w:t>）</w:t>
            </w:r>
          </w:p>
        </w:tc>
        <w:tc>
          <w:tcPr>
            <w:tcW w:w="1989" w:type="pct"/>
            <w:tcBorders>
              <w:top w:val="single" w:sz="4" w:space="0" w:color="auto"/>
              <w:left w:val="single" w:sz="4" w:space="0" w:color="auto"/>
              <w:right w:val="single" w:sz="4" w:space="0" w:color="auto"/>
            </w:tcBorders>
            <w:vAlign w:val="center"/>
          </w:tcPr>
          <w:p w:rsidR="007A50E5" w:rsidRDefault="007A50E5">
            <w:pPr>
              <w:snapToGrid w:val="0"/>
              <w:spacing w:line="440" w:lineRule="exact"/>
              <w:jc w:val="center"/>
              <w:rPr>
                <w:rFonts w:ascii="仿宋" w:eastAsia="仿宋" w:hAnsi="仿宋" w:cs="仿宋"/>
                <w:b/>
                <w:sz w:val="28"/>
                <w:szCs w:val="28"/>
              </w:rPr>
            </w:pPr>
          </w:p>
        </w:tc>
        <w:tc>
          <w:tcPr>
            <w:tcW w:w="2017" w:type="pct"/>
            <w:tcBorders>
              <w:top w:val="single" w:sz="4" w:space="0" w:color="auto"/>
              <w:left w:val="single" w:sz="4" w:space="0" w:color="auto"/>
              <w:right w:val="single" w:sz="4" w:space="0" w:color="auto"/>
            </w:tcBorders>
          </w:tcPr>
          <w:p w:rsidR="007A50E5" w:rsidRDefault="007A50E5">
            <w:pPr>
              <w:snapToGrid w:val="0"/>
              <w:spacing w:before="50" w:after="50"/>
              <w:jc w:val="center"/>
              <w:rPr>
                <w:rFonts w:ascii="仿宋" w:eastAsia="仿宋" w:hAnsi="仿宋" w:cs="仿宋"/>
                <w:b/>
                <w:sz w:val="28"/>
                <w:szCs w:val="28"/>
              </w:rPr>
            </w:pPr>
          </w:p>
        </w:tc>
      </w:tr>
    </w:tbl>
    <w:p w:rsidR="007A50E5" w:rsidRDefault="00403D93">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7A50E5" w:rsidRDefault="00403D93">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7A50E5" w:rsidRDefault="00403D93">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7A50E5" w:rsidRDefault="00403D93">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w:t>
      </w:r>
      <w:r>
        <w:rPr>
          <w:rFonts w:ascii="仿宋_GB2312" w:eastAsia="仿宋_GB2312" w:hAnsi="仿宋" w:cs="仿宋" w:hint="eastAsia"/>
          <w:kern w:val="0"/>
          <w:sz w:val="24"/>
          <w:lang w:val="zh-CN"/>
        </w:rPr>
        <w:lastRenderedPageBreak/>
        <w:t>规格型号、数量、单</w:t>
      </w:r>
      <w:r>
        <w:rPr>
          <w:rFonts w:ascii="仿宋_GB2312" w:eastAsia="仿宋_GB2312" w:hAnsi="仿宋" w:cs="仿宋" w:hint="eastAsia"/>
          <w:kern w:val="0"/>
          <w:sz w:val="24"/>
          <w:lang w:val="zh-CN"/>
        </w:rPr>
        <w:t>价等予以公示。</w:t>
      </w:r>
    </w:p>
    <w:p w:rsidR="007A50E5" w:rsidRDefault="00403D93">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7A50E5" w:rsidRDefault="007A50E5">
      <w:pPr>
        <w:spacing w:line="360" w:lineRule="auto"/>
        <w:ind w:firstLineChars="200" w:firstLine="482"/>
        <w:rPr>
          <w:rFonts w:ascii="仿宋_GB2312" w:eastAsia="仿宋_GB2312" w:hAnsi="仿宋" w:cs="仿宋"/>
          <w:b/>
          <w:kern w:val="0"/>
          <w:sz w:val="24"/>
        </w:rPr>
      </w:pPr>
    </w:p>
    <w:p w:rsidR="007A50E5" w:rsidRDefault="007A50E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7A50E5" w:rsidRDefault="007A50E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7A50E5">
          <w:pgSz w:w="16838" w:h="11906" w:orient="landscape"/>
          <w:pgMar w:top="1814" w:right="1474" w:bottom="1814" w:left="1474" w:header="851" w:footer="992" w:gutter="0"/>
          <w:cols w:space="720"/>
          <w:docGrid w:linePitch="312"/>
        </w:sectPr>
      </w:pPr>
    </w:p>
    <w:p w:rsidR="007A50E5" w:rsidRDefault="007A50E5">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7A50E5" w:rsidRDefault="00403D93">
      <w:pPr>
        <w:pStyle w:val="16"/>
        <w:keepNext w:val="0"/>
        <w:pageBreakBefore w:val="0"/>
        <w:tabs>
          <w:tab w:val="clear" w:pos="720"/>
        </w:tabs>
        <w:snapToGrid w:val="0"/>
        <w:spacing w:before="120" w:after="120"/>
        <w:ind w:firstLine="643"/>
        <w:outlineLvl w:val="9"/>
        <w:rPr>
          <w:rFonts w:ascii="仿宋_GB2312" w:eastAsia="仿宋_GB2312" w:hAnsi="仿宋" w:cs="仿宋"/>
          <w:sz w:val="32"/>
          <w:szCs w:val="32"/>
        </w:rPr>
      </w:pPr>
      <w:r>
        <w:rPr>
          <w:rFonts w:ascii="仿宋_GB2312" w:eastAsia="仿宋_GB2312" w:hAnsi="仿宋" w:cs="仿宋" w:hint="eastAsia"/>
          <w:kern w:val="2"/>
          <w:sz w:val="32"/>
          <w:szCs w:val="32"/>
        </w:rPr>
        <w:t>二、</w:t>
      </w:r>
      <w:r>
        <w:rPr>
          <w:rFonts w:ascii="仿宋_GB2312" w:eastAsia="仿宋_GB2312" w:hAnsi="仿宋" w:cs="仿宋" w:hint="eastAsia"/>
          <w:sz w:val="32"/>
          <w:szCs w:val="32"/>
        </w:rPr>
        <w:t>中小企业声明函</w:t>
      </w:r>
      <w:bookmarkStart w:id="162" w:name="_Hlk101259491"/>
      <w:r>
        <w:rPr>
          <w:rFonts w:ascii="仿宋_GB2312" w:eastAsia="仿宋_GB2312" w:hAnsi="仿宋" w:cs="仿宋" w:hint="eastAsia"/>
          <w:sz w:val="32"/>
          <w:szCs w:val="32"/>
        </w:rPr>
        <w:t>（如果有）</w:t>
      </w:r>
      <w:bookmarkEnd w:id="162"/>
    </w:p>
    <w:p w:rsidR="007A50E5" w:rsidRDefault="00403D93">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7A50E5" w:rsidRDefault="007A50E5">
      <w:pPr>
        <w:pStyle w:val="Default"/>
        <w:rPr>
          <w:rFonts w:hAnsi="仿宋" w:cs="仿宋"/>
          <w:b/>
          <w:color w:val="auto"/>
        </w:rPr>
      </w:pPr>
    </w:p>
    <w:p w:rsidR="007A50E5" w:rsidRDefault="007A50E5">
      <w:pPr>
        <w:pStyle w:val="71"/>
        <w:rPr>
          <w:rFonts w:ascii="仿宋_GB2312" w:eastAsia="仿宋_GB2312" w:hAnsi="仿宋" w:cs="仿宋"/>
          <w:b/>
          <w:sz w:val="24"/>
        </w:rPr>
      </w:pPr>
    </w:p>
    <w:p w:rsidR="007A50E5" w:rsidRDefault="007A50E5">
      <w:pPr>
        <w:rPr>
          <w:rFonts w:ascii="仿宋_GB2312" w:eastAsia="仿宋_GB2312" w:hAnsi="仿宋" w:cs="仿宋"/>
          <w:b/>
          <w:sz w:val="24"/>
        </w:rPr>
      </w:pPr>
    </w:p>
    <w:p w:rsidR="007A50E5" w:rsidRDefault="007A50E5">
      <w:pPr>
        <w:pStyle w:val="Default"/>
        <w:rPr>
          <w:rFonts w:hAnsi="仿宋" w:cs="仿宋"/>
          <w:b/>
          <w:color w:val="auto"/>
        </w:rPr>
      </w:pPr>
    </w:p>
    <w:p w:rsidR="007A50E5" w:rsidRDefault="007A50E5">
      <w:pPr>
        <w:pStyle w:val="71"/>
        <w:rPr>
          <w:rFonts w:ascii="仿宋_GB2312" w:eastAsia="仿宋_GB2312"/>
        </w:rPr>
      </w:pPr>
    </w:p>
    <w:p w:rsidR="007A50E5" w:rsidRDefault="007A50E5">
      <w:pPr>
        <w:pStyle w:val="71"/>
        <w:rPr>
          <w:rFonts w:ascii="仿宋_GB2312" w:eastAsia="仿宋_GB2312"/>
        </w:rPr>
      </w:pPr>
    </w:p>
    <w:p w:rsidR="007A50E5" w:rsidRDefault="00403D93">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7A50E5" w:rsidRDefault="00403D93">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7A50E5" w:rsidRDefault="007A50E5">
      <w:pPr>
        <w:pStyle w:val="Default"/>
        <w:widowControl/>
        <w:spacing w:line="360" w:lineRule="auto"/>
        <w:ind w:firstLineChars="50" w:firstLine="120"/>
        <w:rPr>
          <w:rFonts w:hAnsi="仿宋" w:cs="仿宋"/>
          <w:b/>
          <w:color w:val="auto"/>
        </w:rPr>
      </w:pPr>
    </w:p>
    <w:p w:rsidR="007A50E5" w:rsidRDefault="007A50E5">
      <w:pPr>
        <w:pStyle w:val="71"/>
        <w:spacing w:line="360" w:lineRule="auto"/>
        <w:ind w:left="0" w:firstLineChars="50" w:firstLine="120"/>
        <w:jc w:val="left"/>
        <w:rPr>
          <w:rFonts w:ascii="仿宋_GB2312" w:eastAsia="仿宋_GB2312" w:hAnsi="仿宋" w:cs="仿宋"/>
          <w:b/>
          <w:sz w:val="24"/>
        </w:rPr>
      </w:pPr>
    </w:p>
    <w:p w:rsidR="007A50E5" w:rsidRDefault="007A50E5">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7A50E5" w:rsidRDefault="007A50E5">
      <w:pPr>
        <w:spacing w:line="360" w:lineRule="auto"/>
        <w:ind w:right="420" w:firstLineChars="1000" w:firstLine="3614"/>
        <w:rPr>
          <w:rFonts w:ascii="仿宋_GB2312" w:eastAsia="仿宋_GB2312" w:hAnsi="仿宋" w:cs="仿宋"/>
          <w:b/>
          <w:kern w:val="0"/>
          <w:sz w:val="36"/>
          <w:szCs w:val="36"/>
        </w:rPr>
      </w:pPr>
    </w:p>
    <w:p w:rsidR="007A50E5" w:rsidRDefault="007A50E5">
      <w:pPr>
        <w:spacing w:line="360" w:lineRule="auto"/>
        <w:ind w:right="420" w:firstLineChars="1000" w:firstLine="3614"/>
        <w:rPr>
          <w:rFonts w:ascii="仿宋_GB2312" w:eastAsia="仿宋_GB2312" w:hAnsi="仿宋" w:cs="仿宋"/>
          <w:b/>
          <w:kern w:val="0"/>
          <w:sz w:val="36"/>
          <w:szCs w:val="36"/>
        </w:rPr>
      </w:pPr>
    </w:p>
    <w:p w:rsidR="007A50E5" w:rsidRDefault="007A50E5">
      <w:pPr>
        <w:spacing w:line="360" w:lineRule="auto"/>
        <w:ind w:right="420" w:firstLineChars="1000" w:firstLine="3614"/>
        <w:rPr>
          <w:rFonts w:ascii="仿宋_GB2312" w:eastAsia="仿宋_GB2312" w:hAnsi="仿宋" w:cs="仿宋"/>
          <w:b/>
          <w:kern w:val="0"/>
          <w:sz w:val="36"/>
          <w:szCs w:val="36"/>
        </w:rPr>
      </w:pPr>
    </w:p>
    <w:p w:rsidR="007A50E5" w:rsidRDefault="007A50E5">
      <w:pPr>
        <w:spacing w:line="360" w:lineRule="auto"/>
        <w:ind w:right="420" w:firstLineChars="1000" w:firstLine="3614"/>
        <w:rPr>
          <w:rFonts w:ascii="仿宋_GB2312" w:eastAsia="仿宋_GB2312" w:hAnsi="仿宋" w:cs="仿宋"/>
          <w:b/>
          <w:kern w:val="0"/>
          <w:sz w:val="36"/>
          <w:szCs w:val="36"/>
        </w:rPr>
      </w:pPr>
    </w:p>
    <w:p w:rsidR="007A50E5" w:rsidRDefault="007A50E5">
      <w:pPr>
        <w:spacing w:line="360" w:lineRule="auto"/>
        <w:ind w:right="420" w:firstLineChars="1000" w:firstLine="3614"/>
        <w:rPr>
          <w:rFonts w:ascii="仿宋_GB2312" w:eastAsia="仿宋_GB2312" w:hAnsi="仿宋" w:cs="仿宋"/>
          <w:b/>
          <w:kern w:val="0"/>
          <w:sz w:val="36"/>
          <w:szCs w:val="36"/>
        </w:rPr>
      </w:pPr>
    </w:p>
    <w:p w:rsidR="007A50E5" w:rsidRDefault="007A50E5">
      <w:pPr>
        <w:spacing w:line="360" w:lineRule="auto"/>
        <w:ind w:right="420" w:firstLineChars="1000" w:firstLine="3614"/>
        <w:rPr>
          <w:rFonts w:ascii="仿宋_GB2312" w:eastAsia="仿宋_GB2312" w:hAnsi="仿宋" w:cs="仿宋"/>
          <w:b/>
          <w:kern w:val="0"/>
          <w:sz w:val="36"/>
          <w:szCs w:val="36"/>
        </w:rPr>
      </w:pPr>
    </w:p>
    <w:p w:rsidR="007A50E5" w:rsidRDefault="00403D93">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63" w:name="_Toc465665161"/>
      <w:r>
        <w:rPr>
          <w:rFonts w:ascii="仿宋_GB2312" w:hAnsi="仿宋" w:cs="仿宋" w:hint="eastAsia"/>
        </w:rPr>
        <w:lastRenderedPageBreak/>
        <w:t>附件</w:t>
      </w:r>
      <w:bookmarkEnd w:id="163"/>
    </w:p>
    <w:p w:rsidR="007A50E5" w:rsidRDefault="007A50E5">
      <w:pPr>
        <w:spacing w:line="360" w:lineRule="auto"/>
        <w:rPr>
          <w:rFonts w:ascii="仿宋_GB2312" w:eastAsia="仿宋_GB2312" w:hAnsi="仿宋" w:cs="仿宋"/>
          <w:b/>
          <w:sz w:val="24"/>
        </w:rPr>
      </w:pPr>
    </w:p>
    <w:p w:rsidR="007A50E5" w:rsidRDefault="00403D93">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7A50E5" w:rsidRDefault="00403D93">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7A50E5" w:rsidRDefault="00403D93" w:rsidP="00325485">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7A50E5" w:rsidRDefault="00403D9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7A50E5" w:rsidRDefault="00403D9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7A50E5" w:rsidRDefault="00403D9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7A50E5" w:rsidRDefault="00403D93">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7A50E5" w:rsidRDefault="00403D93">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7A50E5" w:rsidRDefault="00403D93">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lastRenderedPageBreak/>
        <w:t>请求：</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7A50E5" w:rsidRDefault="007A50E5">
      <w:pPr>
        <w:spacing w:line="360" w:lineRule="auto"/>
        <w:jc w:val="center"/>
        <w:rPr>
          <w:rFonts w:ascii="仿宋_GB2312" w:eastAsia="仿宋_GB2312" w:hAnsi="仿宋" w:cs="仿宋"/>
          <w:b/>
          <w:bCs/>
          <w:sz w:val="24"/>
        </w:rPr>
      </w:pPr>
    </w:p>
    <w:p w:rsidR="007A50E5" w:rsidRDefault="007A50E5">
      <w:pPr>
        <w:spacing w:line="360" w:lineRule="auto"/>
        <w:rPr>
          <w:rFonts w:ascii="仿宋_GB2312" w:eastAsia="仿宋_GB2312" w:hAnsi="仿宋" w:cs="仿宋"/>
          <w:b/>
          <w:sz w:val="24"/>
        </w:rPr>
      </w:pPr>
    </w:p>
    <w:p w:rsidR="007A50E5" w:rsidRDefault="00403D93">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7A50E5" w:rsidRDefault="00403D9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7A50E5" w:rsidRDefault="00403D9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7A50E5" w:rsidRDefault="00403D9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7A50E5" w:rsidRDefault="00403D9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7A50E5" w:rsidRDefault="00403D9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7A50E5" w:rsidRDefault="00403D9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w:t>
      </w:r>
      <w:r>
        <w:rPr>
          <w:rFonts w:ascii="仿宋_GB2312" w:eastAsia="仿宋_GB2312" w:hAnsi="仿宋" w:cs="仿宋" w:hint="eastAsia"/>
          <w:sz w:val="24"/>
        </w:rPr>
        <w:t>函应由法定代表人、主要负责人，或者其授权代表签字或者盖章，并加盖公章。</w:t>
      </w:r>
    </w:p>
    <w:p w:rsidR="007A50E5" w:rsidRDefault="007A50E5">
      <w:pPr>
        <w:widowControl/>
        <w:spacing w:line="360" w:lineRule="auto"/>
        <w:ind w:firstLineChars="200" w:firstLine="600"/>
        <w:jc w:val="left"/>
        <w:rPr>
          <w:rFonts w:ascii="仿宋_GB2312" w:eastAsia="仿宋_GB2312" w:hAnsi="仿宋" w:cs="仿宋"/>
          <w:sz w:val="30"/>
          <w:szCs w:val="30"/>
        </w:rPr>
      </w:pPr>
    </w:p>
    <w:p w:rsidR="007A50E5" w:rsidRDefault="007A50E5">
      <w:pPr>
        <w:spacing w:line="360" w:lineRule="auto"/>
        <w:jc w:val="center"/>
        <w:rPr>
          <w:rFonts w:ascii="仿宋_GB2312" w:eastAsia="仿宋_GB2312" w:hAnsi="仿宋" w:cs="仿宋"/>
          <w:b/>
          <w:spacing w:val="6"/>
          <w:sz w:val="32"/>
          <w:szCs w:val="32"/>
        </w:rPr>
      </w:pPr>
    </w:p>
    <w:p w:rsidR="007A50E5" w:rsidRDefault="007A50E5">
      <w:pPr>
        <w:spacing w:line="360" w:lineRule="auto"/>
        <w:jc w:val="center"/>
        <w:rPr>
          <w:rFonts w:ascii="仿宋_GB2312" w:eastAsia="仿宋_GB2312" w:hAnsi="仿宋" w:cs="仿宋"/>
          <w:b/>
          <w:spacing w:val="6"/>
          <w:sz w:val="32"/>
          <w:szCs w:val="32"/>
        </w:rPr>
      </w:pPr>
    </w:p>
    <w:p w:rsidR="007A50E5" w:rsidRDefault="007A50E5">
      <w:pPr>
        <w:spacing w:line="360" w:lineRule="auto"/>
        <w:jc w:val="left"/>
        <w:rPr>
          <w:rFonts w:ascii="仿宋_GB2312" w:eastAsia="仿宋_GB2312" w:hAnsi="仿宋" w:cs="仿宋"/>
          <w:b/>
          <w:spacing w:val="6"/>
          <w:sz w:val="32"/>
          <w:szCs w:val="32"/>
        </w:rPr>
      </w:pPr>
    </w:p>
    <w:p w:rsidR="007A50E5" w:rsidRDefault="007A50E5">
      <w:pPr>
        <w:spacing w:line="360" w:lineRule="auto"/>
        <w:jc w:val="left"/>
        <w:rPr>
          <w:rFonts w:ascii="仿宋_GB2312" w:eastAsia="仿宋_GB2312" w:hAnsi="仿宋" w:cs="仿宋"/>
          <w:b/>
          <w:spacing w:val="6"/>
          <w:sz w:val="32"/>
          <w:szCs w:val="32"/>
        </w:rPr>
      </w:pPr>
    </w:p>
    <w:p w:rsidR="007A50E5" w:rsidRDefault="007A50E5">
      <w:pPr>
        <w:spacing w:line="360" w:lineRule="auto"/>
        <w:jc w:val="left"/>
        <w:rPr>
          <w:rFonts w:ascii="仿宋_GB2312" w:eastAsia="仿宋_GB2312" w:hAnsi="仿宋" w:cs="仿宋"/>
          <w:b/>
          <w:spacing w:val="6"/>
          <w:sz w:val="32"/>
          <w:szCs w:val="32"/>
        </w:rPr>
      </w:pPr>
    </w:p>
    <w:p w:rsidR="007A50E5" w:rsidRDefault="007A50E5">
      <w:pPr>
        <w:spacing w:line="360" w:lineRule="auto"/>
        <w:jc w:val="left"/>
        <w:rPr>
          <w:rFonts w:ascii="仿宋_GB2312" w:eastAsia="仿宋_GB2312" w:hAnsi="仿宋" w:cs="仿宋"/>
          <w:b/>
          <w:spacing w:val="6"/>
          <w:sz w:val="32"/>
          <w:szCs w:val="32"/>
        </w:rPr>
      </w:pPr>
    </w:p>
    <w:p w:rsidR="007A50E5" w:rsidRDefault="007A50E5">
      <w:pPr>
        <w:spacing w:line="360" w:lineRule="auto"/>
        <w:jc w:val="left"/>
        <w:rPr>
          <w:rFonts w:ascii="仿宋_GB2312" w:eastAsia="仿宋_GB2312" w:hAnsi="仿宋" w:cs="仿宋"/>
          <w:b/>
          <w:spacing w:val="6"/>
          <w:sz w:val="32"/>
          <w:szCs w:val="32"/>
        </w:rPr>
      </w:pPr>
    </w:p>
    <w:p w:rsidR="007A50E5" w:rsidRDefault="007A50E5">
      <w:pPr>
        <w:spacing w:line="360" w:lineRule="auto"/>
        <w:jc w:val="left"/>
        <w:rPr>
          <w:rFonts w:ascii="仿宋_GB2312" w:eastAsia="仿宋_GB2312" w:hAnsi="仿宋" w:cs="仿宋"/>
          <w:b/>
          <w:spacing w:val="6"/>
          <w:sz w:val="32"/>
          <w:szCs w:val="32"/>
        </w:rPr>
      </w:pPr>
    </w:p>
    <w:p w:rsidR="007A50E5" w:rsidRDefault="007A50E5">
      <w:pPr>
        <w:spacing w:line="360" w:lineRule="auto"/>
        <w:jc w:val="left"/>
        <w:rPr>
          <w:rFonts w:ascii="仿宋_GB2312" w:eastAsia="仿宋_GB2312" w:hAnsi="仿宋" w:cs="仿宋"/>
          <w:b/>
          <w:spacing w:val="6"/>
          <w:sz w:val="32"/>
          <w:szCs w:val="32"/>
        </w:rPr>
      </w:pPr>
    </w:p>
    <w:p w:rsidR="007A50E5" w:rsidRDefault="00403D93">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7A50E5" w:rsidRDefault="007A50E5">
      <w:pPr>
        <w:spacing w:line="360" w:lineRule="auto"/>
        <w:jc w:val="center"/>
        <w:rPr>
          <w:rFonts w:ascii="仿宋_GB2312" w:eastAsia="仿宋_GB2312" w:hAnsi="仿宋" w:cs="仿宋"/>
          <w:b/>
          <w:sz w:val="24"/>
        </w:rPr>
      </w:pPr>
    </w:p>
    <w:p w:rsidR="007A50E5" w:rsidRDefault="00403D93">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7A50E5" w:rsidRDefault="00403D93">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7A50E5" w:rsidRDefault="00403D93">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7A50E5" w:rsidRDefault="00403D93">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7A50E5" w:rsidRDefault="00403D93">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7A50E5" w:rsidRDefault="00403D93">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7A50E5" w:rsidRDefault="00403D93">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7A50E5" w:rsidRDefault="00403D93">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7A50E5" w:rsidRDefault="00403D93">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7A50E5" w:rsidRDefault="00403D93">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7A50E5" w:rsidRDefault="007A50E5">
      <w:pPr>
        <w:spacing w:line="360" w:lineRule="auto"/>
        <w:rPr>
          <w:rFonts w:ascii="仿宋_GB2312" w:eastAsia="仿宋_GB2312" w:hAnsi="仿宋" w:cs="仿宋"/>
          <w:b/>
          <w:sz w:val="24"/>
        </w:rPr>
      </w:pPr>
    </w:p>
    <w:p w:rsidR="007A50E5" w:rsidRDefault="00403D93">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7A50E5" w:rsidRDefault="00403D93">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7A50E5" w:rsidRDefault="00403D93">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7A50E5" w:rsidRDefault="00403D9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投诉人若对项目的某一分包进行投诉，投诉书应列明具体分包号。</w:t>
      </w:r>
    </w:p>
    <w:p w:rsidR="007A50E5" w:rsidRDefault="00403D9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7A50E5" w:rsidRDefault="00403D9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7A50E5" w:rsidRDefault="00403D93">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7A50E5" w:rsidRDefault="00403D93">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7A50E5" w:rsidRDefault="00403D93">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7A50E5" w:rsidRDefault="007A50E5">
      <w:pPr>
        <w:spacing w:line="360" w:lineRule="auto"/>
        <w:rPr>
          <w:rFonts w:ascii="仿宋_GB2312" w:eastAsia="仿宋_GB2312" w:hAnsi="仿宋" w:cs="仿宋"/>
          <w:sz w:val="24"/>
          <w:u w:val="single"/>
        </w:rPr>
      </w:pPr>
    </w:p>
    <w:p w:rsidR="007A50E5" w:rsidRDefault="00403D93">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7A50E5" w:rsidRDefault="00403D93">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7A50E5" w:rsidRDefault="00403D9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7A50E5" w:rsidRDefault="007A50E5">
      <w:pPr>
        <w:spacing w:line="360" w:lineRule="auto"/>
        <w:ind w:firstLine="494"/>
        <w:rPr>
          <w:rFonts w:ascii="仿宋_GB2312" w:eastAsia="仿宋_GB2312" w:hAnsi="仿宋" w:cs="仿宋"/>
          <w:sz w:val="24"/>
        </w:rPr>
      </w:pPr>
    </w:p>
    <w:p w:rsidR="007A50E5" w:rsidRDefault="007A50E5">
      <w:pPr>
        <w:spacing w:line="360" w:lineRule="auto"/>
        <w:ind w:firstLine="494"/>
        <w:rPr>
          <w:rFonts w:ascii="仿宋_GB2312" w:eastAsia="仿宋_GB2312" w:hAnsi="仿宋" w:cs="仿宋"/>
          <w:sz w:val="24"/>
        </w:rPr>
      </w:pPr>
    </w:p>
    <w:p w:rsidR="007A50E5" w:rsidRDefault="007A50E5">
      <w:pPr>
        <w:spacing w:line="360" w:lineRule="auto"/>
        <w:ind w:firstLine="494"/>
        <w:rPr>
          <w:rFonts w:ascii="仿宋_GB2312" w:eastAsia="仿宋_GB2312" w:hAnsi="仿宋" w:cs="仿宋"/>
          <w:sz w:val="24"/>
        </w:rPr>
      </w:pPr>
    </w:p>
    <w:p w:rsidR="007A50E5" w:rsidRDefault="00403D93">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7A50E5" w:rsidRDefault="00403D93">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7A50E5" w:rsidRDefault="007A50E5">
      <w:pPr>
        <w:pStyle w:val="Default"/>
        <w:rPr>
          <w:color w:val="auto"/>
        </w:rPr>
      </w:pPr>
    </w:p>
    <w:p w:rsidR="007A50E5" w:rsidRDefault="00403D93">
      <w:pPr>
        <w:rPr>
          <w:rFonts w:ascii="仿宋_GB2312" w:eastAsia="仿宋_GB2312" w:hAnsi="仿宋" w:cs="仿宋"/>
          <w:sz w:val="24"/>
        </w:rPr>
      </w:pPr>
      <w:r>
        <w:rPr>
          <w:rFonts w:ascii="仿宋_GB2312" w:eastAsia="仿宋_GB2312" w:hAnsi="仿宋" w:cs="仿宋" w:hint="eastAsia"/>
          <w:b/>
          <w:bCs/>
          <w:sz w:val="24"/>
        </w:rPr>
        <w:t>附：</w:t>
      </w:r>
    </w:p>
    <w:p w:rsidR="007A50E5" w:rsidRDefault="007A50E5">
      <w:pPr>
        <w:spacing w:line="360" w:lineRule="auto"/>
        <w:rPr>
          <w:rFonts w:ascii="仿宋_GB2312" w:eastAsia="仿宋_GB2312" w:hAnsi="仿宋" w:cs="仿宋"/>
          <w:bCs/>
          <w:sz w:val="24"/>
        </w:rPr>
      </w:pPr>
      <w:r w:rsidRPr="007A50E5">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7A50E5">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403D93">
        <w:rPr>
          <w:rFonts w:ascii="仿宋_GB2312" w:eastAsia="仿宋_GB2312" w:hAnsi="仿宋" w:cs="仿宋" w:hint="eastAsia"/>
          <w:sz w:val="24"/>
        </w:rPr>
        <w:t>投标单位法定名称章（印模）</w:t>
      </w:r>
      <w:r w:rsidR="00403D93">
        <w:rPr>
          <w:rFonts w:ascii="仿宋_GB2312" w:eastAsia="仿宋_GB2312" w:hAnsi="仿宋" w:cs="仿宋" w:hint="eastAsia"/>
          <w:sz w:val="24"/>
        </w:rPr>
        <w:t xml:space="preserve">                </w:t>
      </w:r>
      <w:r w:rsidR="00403D93">
        <w:rPr>
          <w:rFonts w:ascii="仿宋_GB2312" w:eastAsia="仿宋_GB2312" w:hAnsi="仿宋" w:cs="仿宋" w:hint="eastAsia"/>
          <w:sz w:val="24"/>
        </w:rPr>
        <w:t>投标单位“</w:t>
      </w:r>
      <w:r w:rsidR="00403D93">
        <w:rPr>
          <w:rFonts w:ascii="仿宋_GB2312" w:eastAsia="仿宋_GB2312" w:hAnsi="仿宋" w:cs="仿宋" w:hint="eastAsia"/>
          <w:sz w:val="24"/>
        </w:rPr>
        <w:t>XX</w:t>
      </w:r>
      <w:r w:rsidR="00403D93">
        <w:rPr>
          <w:rFonts w:ascii="仿宋_GB2312" w:eastAsia="仿宋_GB2312" w:hAnsi="仿宋" w:cs="仿宋" w:hint="eastAsia"/>
          <w:sz w:val="24"/>
        </w:rPr>
        <w:t>专用章”（印模）</w:t>
      </w: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403D93">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7A50E5" w:rsidRDefault="00403D93">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7A50E5" w:rsidRDefault="00403D93">
      <w:pPr>
        <w:snapToGrid w:val="0"/>
        <w:spacing w:line="360" w:lineRule="auto"/>
        <w:ind w:firstLine="576"/>
        <w:rPr>
          <w:rFonts w:ascii="仿宋_GB2312" w:eastAsia="仿宋_GB2312" w:hAnsi="仿宋" w:cs="仿宋"/>
          <w:kern w:val="0"/>
          <w:sz w:val="24"/>
          <w:lang w:val="zh-CN"/>
        </w:rPr>
      </w:pPr>
      <w:bookmarkStart w:id="164" w:name="_Hlk101134295"/>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bookmarkEnd w:id="164"/>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7A50E5" w:rsidRDefault="00403D93">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提供的全部货物由小微企业制造，其合同份额占到合同总金额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，其中小微企业合同金额达到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、联合体中有同类资质的各方</w:t>
      </w:r>
      <w:r>
        <w:rPr>
          <w:rFonts w:ascii="仿宋_GB2312" w:eastAsia="仿宋_GB2312" w:hAnsi="仿宋" w:cs="仿宋" w:hint="eastAsia"/>
          <w:kern w:val="0"/>
          <w:sz w:val="24"/>
          <w:lang w:val="zh-CN"/>
        </w:rPr>
        <w:t>按照联合体分工承担相同工作的，按照资质等级较低的供应商确定资质等级。</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7A50E5" w:rsidRDefault="00403D9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7A50E5" w:rsidRDefault="00403D93">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7A50E5" w:rsidRDefault="00403D93">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7A50E5" w:rsidRDefault="00403D93">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7A50E5" w:rsidRDefault="00403D9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snapToGrid w:val="0"/>
        <w:spacing w:line="360" w:lineRule="auto"/>
        <w:jc w:val="center"/>
        <w:outlineLvl w:val="0"/>
        <w:rPr>
          <w:rFonts w:ascii="仿宋_GB2312" w:eastAsia="仿宋_GB2312" w:hAnsi="仿宋" w:cs="仿宋"/>
          <w:b/>
          <w:kern w:val="0"/>
          <w:sz w:val="32"/>
          <w:szCs w:val="32"/>
        </w:rPr>
      </w:pPr>
    </w:p>
    <w:p w:rsidR="007A50E5" w:rsidRDefault="007A50E5">
      <w:pPr>
        <w:snapToGrid w:val="0"/>
        <w:spacing w:line="360" w:lineRule="auto"/>
        <w:jc w:val="center"/>
        <w:outlineLvl w:val="0"/>
        <w:rPr>
          <w:rFonts w:ascii="仿宋_GB2312" w:eastAsia="仿宋_GB2312" w:hAnsi="仿宋" w:cs="仿宋"/>
          <w:b/>
          <w:kern w:val="0"/>
          <w:sz w:val="32"/>
          <w:szCs w:val="32"/>
        </w:rPr>
      </w:pPr>
    </w:p>
    <w:p w:rsidR="007A50E5" w:rsidRDefault="007A50E5">
      <w:pPr>
        <w:snapToGrid w:val="0"/>
        <w:spacing w:line="360" w:lineRule="auto"/>
        <w:jc w:val="center"/>
        <w:outlineLvl w:val="0"/>
        <w:rPr>
          <w:rFonts w:ascii="仿宋_GB2312" w:eastAsia="仿宋_GB2312" w:hAnsi="仿宋" w:cs="仿宋"/>
          <w:b/>
          <w:kern w:val="0"/>
          <w:sz w:val="32"/>
          <w:szCs w:val="32"/>
        </w:rPr>
      </w:pPr>
    </w:p>
    <w:p w:rsidR="007A50E5" w:rsidRDefault="007A50E5">
      <w:pPr>
        <w:snapToGrid w:val="0"/>
        <w:spacing w:line="360" w:lineRule="auto"/>
        <w:jc w:val="center"/>
        <w:outlineLvl w:val="0"/>
        <w:rPr>
          <w:rFonts w:ascii="仿宋_GB2312" w:eastAsia="仿宋_GB2312" w:hAnsi="仿宋" w:cs="仿宋"/>
          <w:b/>
          <w:kern w:val="0"/>
          <w:sz w:val="32"/>
          <w:szCs w:val="32"/>
        </w:rPr>
      </w:pPr>
    </w:p>
    <w:p w:rsidR="007A50E5" w:rsidRDefault="00403D93">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7A50E5" w:rsidRDefault="00403D93">
      <w:pPr>
        <w:widowControl/>
        <w:spacing w:line="360" w:lineRule="auto"/>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7A50E5" w:rsidRDefault="00403D93">
      <w:pPr>
        <w:snapToGrid w:val="0"/>
        <w:spacing w:line="360" w:lineRule="auto"/>
        <w:ind w:firstLine="576"/>
        <w:jc w:val="left"/>
        <w:rPr>
          <w:rFonts w:cs="仿宋"/>
          <w:kern w:val="0"/>
          <w:sz w:val="24"/>
        </w:rPr>
      </w:pPr>
      <w:r>
        <w:rPr>
          <w:rFonts w:cs="仿宋" w:hint="eastAsia"/>
          <w:kern w:val="0"/>
          <w:sz w:val="24"/>
        </w:rPr>
        <w:t>……</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7A50E5" w:rsidRDefault="00403D93">
      <w:pPr>
        <w:snapToGrid w:val="0"/>
        <w:spacing w:line="360" w:lineRule="auto"/>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……）提供的货物全部由小微企业制造，</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7A50E5" w:rsidRDefault="00403D93">
      <w:pPr>
        <w:spacing w:line="360" w:lineRule="auto"/>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w:t>
      </w:r>
      <w:bookmarkStart w:id="165" w:name="_Hlk101133173"/>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，其中小微企业合同金额达到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bookmarkEnd w:id="165"/>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7A50E5" w:rsidRDefault="00403D93">
      <w:pPr>
        <w:snapToGrid w:val="0"/>
        <w:spacing w:line="360" w:lineRule="auto"/>
        <w:ind w:firstLine="576"/>
        <w:rPr>
          <w:rFonts w:ascii="仿宋_GB2312" w:eastAsia="仿宋_GB2312" w:hAnsi="仿宋" w:cs="仿宋"/>
          <w:u w:val="single"/>
        </w:rPr>
      </w:pPr>
      <w:r>
        <w:rPr>
          <w:rFonts w:ascii="仿宋_GB2312" w:eastAsia="仿宋_GB2312" w:hAnsi="仿宋" w:cs="仿宋" w:hint="eastAsia"/>
          <w:u w:val="single"/>
        </w:rPr>
        <w:t xml:space="preserve">                                                                                  </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7A50E5" w:rsidRDefault="00403D93">
      <w:pPr>
        <w:snapToGrid w:val="0"/>
        <w:spacing w:line="360" w:lineRule="auto"/>
        <w:ind w:leftChars="273" w:left="573"/>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7A50E5" w:rsidRDefault="00403D93">
      <w:pPr>
        <w:snapToGrid w:val="0"/>
        <w:spacing w:line="360" w:lineRule="auto"/>
        <w:ind w:leftChars="273" w:left="573"/>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7A50E5" w:rsidRDefault="00403D93">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u w:val="single"/>
        </w:rPr>
        <w:lastRenderedPageBreak/>
        <w:t xml:space="preserve">                                                                                  </w:t>
      </w:r>
    </w:p>
    <w:p w:rsidR="007A50E5" w:rsidRDefault="00403D93">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7A50E5" w:rsidRDefault="00403D93">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7A50E5" w:rsidRDefault="00403D93">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7A50E5" w:rsidRDefault="00403D93">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7A50E5" w:rsidRDefault="00403D93">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pStyle w:val="Default"/>
        <w:rPr>
          <w:rFonts w:hAnsi="仿宋" w:cs="仿宋"/>
          <w:b/>
          <w:color w:val="auto"/>
          <w:spacing w:val="6"/>
          <w:sz w:val="32"/>
          <w:szCs w:val="32"/>
        </w:rPr>
      </w:pPr>
    </w:p>
    <w:p w:rsidR="007A50E5" w:rsidRDefault="007A50E5">
      <w:pPr>
        <w:pStyle w:val="71"/>
        <w:rPr>
          <w:rFonts w:ascii="仿宋_GB2312" w:eastAsia="仿宋_GB2312" w:hAnsi="仿宋" w:cs="仿宋"/>
          <w:b/>
          <w:spacing w:val="6"/>
          <w:sz w:val="32"/>
          <w:szCs w:val="32"/>
        </w:rPr>
      </w:pPr>
    </w:p>
    <w:p w:rsidR="007A50E5" w:rsidRDefault="007A50E5">
      <w:pPr>
        <w:rPr>
          <w:rFonts w:ascii="仿宋_GB2312" w:eastAsia="仿宋_GB2312" w:hAnsi="仿宋" w:cs="仿宋"/>
          <w:b/>
          <w:spacing w:val="6"/>
          <w:sz w:val="32"/>
          <w:szCs w:val="32"/>
        </w:rPr>
      </w:pPr>
    </w:p>
    <w:p w:rsidR="007A50E5" w:rsidRDefault="007A50E5">
      <w:pPr>
        <w:pStyle w:val="Default"/>
        <w:rPr>
          <w:rFonts w:hAnsi="仿宋" w:cs="仿宋"/>
          <w:b/>
          <w:color w:val="auto"/>
          <w:spacing w:val="6"/>
          <w:sz w:val="32"/>
          <w:szCs w:val="32"/>
        </w:rPr>
      </w:pPr>
    </w:p>
    <w:p w:rsidR="007A50E5" w:rsidRDefault="007A50E5">
      <w:pPr>
        <w:pStyle w:val="71"/>
        <w:rPr>
          <w:rFonts w:ascii="仿宋_GB2312" w:eastAsia="仿宋_GB2312"/>
        </w:rPr>
      </w:pPr>
    </w:p>
    <w:p w:rsidR="007A50E5" w:rsidRDefault="007A50E5">
      <w:pPr>
        <w:spacing w:line="360" w:lineRule="auto"/>
        <w:rPr>
          <w:rFonts w:ascii="仿宋_GB2312" w:eastAsia="仿宋_GB2312" w:hAnsi="仿宋" w:cs="仿宋"/>
          <w:b/>
          <w:spacing w:val="6"/>
          <w:sz w:val="32"/>
          <w:szCs w:val="32"/>
        </w:rPr>
      </w:pPr>
      <w:bookmarkStart w:id="166" w:name="OLE_LINK13"/>
      <w:bookmarkStart w:id="167" w:name="OLE_LINK14"/>
    </w:p>
    <w:p w:rsidR="007A50E5" w:rsidRDefault="00403D93">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w:t>
      </w:r>
    </w:p>
    <w:p w:rsidR="007A50E5" w:rsidRDefault="00403D93">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残疾人福利性单位声明函</w:t>
      </w:r>
    </w:p>
    <w:bookmarkEnd w:id="166"/>
    <w:bookmarkEnd w:id="167"/>
    <w:p w:rsidR="007A50E5" w:rsidRDefault="007A50E5">
      <w:pPr>
        <w:spacing w:line="360" w:lineRule="auto"/>
        <w:rPr>
          <w:rFonts w:ascii="仿宋_GB2312" w:eastAsia="仿宋_GB2312" w:hAnsi="仿宋" w:cs="仿宋"/>
          <w:b/>
          <w:spacing w:val="6"/>
          <w:sz w:val="30"/>
          <w:szCs w:val="30"/>
        </w:rPr>
      </w:pPr>
    </w:p>
    <w:p w:rsidR="007A50E5" w:rsidRDefault="00403D9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7A50E5" w:rsidRDefault="00403D9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7A50E5" w:rsidRDefault="007A50E5">
      <w:pPr>
        <w:spacing w:line="360" w:lineRule="auto"/>
        <w:ind w:firstLineChars="200" w:firstLine="480"/>
        <w:rPr>
          <w:rFonts w:ascii="仿宋_GB2312" w:eastAsia="仿宋_GB2312" w:hAnsi="仿宋" w:cs="仿宋"/>
          <w:sz w:val="24"/>
        </w:rPr>
      </w:pPr>
    </w:p>
    <w:p w:rsidR="007A50E5" w:rsidRDefault="007A50E5">
      <w:pPr>
        <w:spacing w:line="360" w:lineRule="auto"/>
        <w:ind w:firstLineChars="200" w:firstLine="480"/>
        <w:rPr>
          <w:rFonts w:ascii="仿宋_GB2312" w:eastAsia="仿宋_GB2312" w:hAnsi="仿宋" w:cs="仿宋"/>
          <w:sz w:val="24"/>
        </w:rPr>
      </w:pPr>
    </w:p>
    <w:p w:rsidR="007A50E5" w:rsidRDefault="00403D93">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7A50E5" w:rsidRDefault="00403D93">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7A50E5">
      <w:pPr>
        <w:autoSpaceDE w:val="0"/>
        <w:autoSpaceDN w:val="0"/>
        <w:jc w:val="center"/>
        <w:rPr>
          <w:rFonts w:ascii="仿宋_GB2312" w:eastAsia="仿宋_GB2312" w:hAnsi="仿宋" w:cs="仿宋"/>
          <w:b/>
          <w:spacing w:val="6"/>
          <w:sz w:val="32"/>
          <w:szCs w:val="32"/>
        </w:rPr>
      </w:pPr>
    </w:p>
    <w:p w:rsidR="007A50E5" w:rsidRDefault="00403D93">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p>
    <w:p w:rsidR="007A50E5" w:rsidRDefault="007A50E5">
      <w:pPr>
        <w:spacing w:line="360" w:lineRule="auto"/>
        <w:jc w:val="center"/>
        <w:rPr>
          <w:rFonts w:ascii="仿宋_GB2312" w:eastAsia="仿宋_GB2312" w:hAnsi="仿宋" w:cs="仿宋"/>
          <w:sz w:val="24"/>
          <w:u w:val="single"/>
        </w:rPr>
      </w:pPr>
    </w:p>
    <w:p w:rsidR="007A50E5" w:rsidRDefault="00403D93">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中小企业声明函（货物）</w:t>
      </w:r>
    </w:p>
    <w:p w:rsidR="007A50E5" w:rsidRDefault="00403D9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rPr>
        <w:t xml:space="preserve"> </w:t>
      </w:r>
      <w:r>
        <w:rPr>
          <w:rFonts w:ascii="仿宋_GB2312" w:eastAsia="仿宋_GB2312" w:hAnsi="仿宋" w:cs="仿宋" w:hint="eastAsia"/>
          <w:sz w:val="24"/>
        </w:rPr>
        <w:t>采购活动，提供的货物全部由符合政策要求的中小企业制造。相关企业（含联合体中的中小企业、签订分包意向协议的中小企业）的具体情况如下：</w:t>
      </w:r>
    </w:p>
    <w:p w:rsidR="007A50E5" w:rsidRDefault="00403D9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行业</w:t>
      </w:r>
      <w:r>
        <w:rPr>
          <w:rFonts w:ascii="仿宋_GB2312" w:eastAsia="仿宋_GB2312" w:hAnsi="仿宋" w:cs="仿宋" w:hint="eastAsia"/>
          <w:sz w:val="24"/>
        </w:rPr>
        <w:t xml:space="preserve"> </w:t>
      </w:r>
      <w:r>
        <w:rPr>
          <w:rFonts w:ascii="仿宋_GB2312" w:eastAsia="仿宋_GB2312" w:hAnsi="仿宋" w:cs="仿宋" w:hint="eastAsia"/>
          <w:sz w:val="24"/>
        </w:rPr>
        <w:t>；制造商为</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rPr>
        <w:t xml:space="preserve"> </w:t>
      </w:r>
      <w:r>
        <w:rPr>
          <w:rFonts w:ascii="仿宋_GB2312" w:eastAsia="仿宋_GB2312" w:hAnsi="仿宋" w:cs="仿宋" w:hint="eastAsia"/>
          <w:sz w:val="24"/>
        </w:rPr>
        <w:t>；</w:t>
      </w:r>
    </w:p>
    <w:p w:rsidR="007A50E5" w:rsidRDefault="00403D9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 xml:space="preserve"> </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行业</w:t>
      </w:r>
      <w:r>
        <w:rPr>
          <w:rFonts w:ascii="仿宋_GB2312" w:eastAsia="仿宋_GB2312" w:hAnsi="仿宋" w:cs="仿宋" w:hint="eastAsia"/>
          <w:sz w:val="24"/>
        </w:rPr>
        <w:t xml:space="preserve"> </w:t>
      </w:r>
      <w:r>
        <w:rPr>
          <w:rFonts w:ascii="仿宋_GB2312" w:eastAsia="仿宋_GB2312" w:hAnsi="仿宋" w:cs="仿宋" w:hint="eastAsia"/>
          <w:sz w:val="24"/>
        </w:rPr>
        <w:t>；制造商为</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rPr>
        <w:t xml:space="preserve"> </w:t>
      </w:r>
      <w:r>
        <w:rPr>
          <w:rFonts w:ascii="仿宋_GB2312" w:eastAsia="仿宋_GB2312" w:hAnsi="仿宋" w:cs="仿宋" w:hint="eastAsia"/>
          <w:sz w:val="24"/>
        </w:rPr>
        <w:t>；</w:t>
      </w:r>
    </w:p>
    <w:p w:rsidR="007A50E5" w:rsidRDefault="00403D9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w:t>
      </w:r>
    </w:p>
    <w:p w:rsidR="007A50E5" w:rsidRDefault="00403D9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7A50E5" w:rsidRDefault="00403D93">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7A50E5" w:rsidRDefault="00403D93">
      <w:pPr>
        <w:snapToGrid w:val="0"/>
        <w:spacing w:line="360" w:lineRule="auto"/>
        <w:ind w:firstLineChars="2150" w:firstLine="516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7A50E5" w:rsidRDefault="00403D93">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7A50E5" w:rsidRDefault="00403D93">
      <w:pPr>
        <w:spacing w:line="360" w:lineRule="auto"/>
        <w:jc w:val="left"/>
        <w:rPr>
          <w:rFonts w:ascii="仿宋_GB2312" w:eastAsia="仿宋_GB2312" w:hAnsi="仿宋" w:cs="仿宋"/>
          <w:sz w:val="18"/>
          <w:szCs w:val="18"/>
        </w:rPr>
      </w:pPr>
      <w:r>
        <w:rPr>
          <w:rFonts w:ascii="仿宋_GB2312" w:eastAsia="仿宋_GB2312" w:hAnsi="仿宋" w:cs="仿宋" w:hint="eastAsia"/>
          <w:sz w:val="18"/>
          <w:szCs w:val="18"/>
        </w:rPr>
        <w:t>从业人员、营业收入、资产总额填报上一年度数据，无上一年度数据的新成立企业可不填报。</w:t>
      </w:r>
    </w:p>
    <w:p w:rsidR="007A50E5" w:rsidRDefault="00403D93">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注：</w:t>
      </w:r>
    </w:p>
    <w:p w:rsidR="007A50E5" w:rsidRDefault="00403D93">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w:t>
      </w:r>
      <w:r>
        <w:rPr>
          <w:rFonts w:ascii="仿宋_GB2312" w:eastAsia="仿宋_GB2312" w:hAnsi="仿宋" w:cs="仿宋" w:hint="eastAsia"/>
          <w:sz w:val="24"/>
        </w:rPr>
        <w:t>的，</w:t>
      </w:r>
      <w:r>
        <w:rPr>
          <w:rFonts w:ascii="仿宋_GB2312" w:eastAsia="仿宋_GB2312" w:hAnsi="仿宋" w:cs="仿宋" w:hint="eastAsia"/>
          <w:sz w:val="24"/>
        </w:rPr>
        <w:lastRenderedPageBreak/>
        <w:t>属于提供虚假材料谋取中标、成交的，依法承担法律责任。</w:t>
      </w:r>
    </w:p>
    <w:p w:rsidR="007A50E5" w:rsidRDefault="00403D93">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7A50E5" w:rsidRDefault="007A50E5">
      <w:pPr>
        <w:spacing w:line="360" w:lineRule="auto"/>
        <w:jc w:val="center"/>
        <w:rPr>
          <w:rFonts w:ascii="仿宋_GB2312" w:eastAsia="仿宋_GB2312" w:hAnsi="仿宋" w:cs="仿宋"/>
          <w:b/>
          <w:sz w:val="32"/>
          <w:szCs w:val="32"/>
        </w:rPr>
      </w:pPr>
    </w:p>
    <w:p w:rsidR="007A50E5" w:rsidRDefault="007A50E5">
      <w:pPr>
        <w:spacing w:line="360" w:lineRule="auto"/>
        <w:jc w:val="center"/>
        <w:rPr>
          <w:rFonts w:ascii="仿宋_GB2312" w:eastAsia="仿宋_GB2312" w:hAnsi="仿宋" w:cs="仿宋"/>
          <w:b/>
          <w:sz w:val="32"/>
          <w:szCs w:val="32"/>
        </w:rPr>
      </w:pPr>
    </w:p>
    <w:p w:rsidR="007A50E5" w:rsidRDefault="007A50E5">
      <w:pPr>
        <w:spacing w:line="360" w:lineRule="auto"/>
        <w:jc w:val="center"/>
        <w:rPr>
          <w:rFonts w:ascii="仿宋_GB2312" w:eastAsia="仿宋_GB2312" w:hAnsi="仿宋" w:cs="仿宋"/>
          <w:b/>
          <w:sz w:val="32"/>
          <w:szCs w:val="32"/>
        </w:rPr>
      </w:pPr>
    </w:p>
    <w:p w:rsidR="007A50E5" w:rsidRDefault="007A50E5">
      <w:pPr>
        <w:spacing w:line="360" w:lineRule="auto"/>
        <w:jc w:val="center"/>
        <w:rPr>
          <w:rFonts w:ascii="仿宋_GB2312" w:eastAsia="仿宋_GB2312" w:hAnsi="仿宋" w:cs="仿宋"/>
          <w:b/>
          <w:sz w:val="32"/>
          <w:szCs w:val="32"/>
        </w:rPr>
      </w:pPr>
    </w:p>
    <w:p w:rsidR="007A50E5" w:rsidRDefault="007A50E5">
      <w:pPr>
        <w:spacing w:line="360" w:lineRule="auto"/>
        <w:jc w:val="center"/>
        <w:rPr>
          <w:rFonts w:ascii="仿宋_GB2312" w:eastAsia="仿宋_GB2312" w:hAnsi="仿宋" w:cs="仿宋"/>
          <w:b/>
          <w:sz w:val="32"/>
          <w:szCs w:val="32"/>
        </w:rPr>
      </w:pPr>
    </w:p>
    <w:p w:rsidR="007A50E5" w:rsidRDefault="007A50E5">
      <w:pPr>
        <w:spacing w:line="360" w:lineRule="auto"/>
        <w:jc w:val="center"/>
        <w:rPr>
          <w:rFonts w:ascii="仿宋_GB2312" w:eastAsia="仿宋_GB2312" w:hAnsi="宋体" w:cs="宋体"/>
          <w:b/>
          <w:sz w:val="32"/>
          <w:szCs w:val="32"/>
        </w:rPr>
      </w:pPr>
    </w:p>
    <w:p w:rsidR="007A50E5" w:rsidRDefault="007A50E5">
      <w:pPr>
        <w:spacing w:line="360" w:lineRule="auto"/>
        <w:jc w:val="center"/>
        <w:rPr>
          <w:rFonts w:ascii="仿宋_GB2312" w:eastAsia="仿宋_GB2312" w:hAnsi="宋体" w:cs="宋体"/>
          <w:b/>
          <w:sz w:val="32"/>
          <w:szCs w:val="32"/>
        </w:rPr>
      </w:pPr>
    </w:p>
    <w:p w:rsidR="007A50E5" w:rsidRDefault="007A50E5">
      <w:pPr>
        <w:spacing w:line="360" w:lineRule="auto"/>
        <w:jc w:val="center"/>
        <w:rPr>
          <w:rFonts w:ascii="仿宋_GB2312" w:eastAsia="仿宋_GB2312" w:hAnsi="宋体" w:cs="宋体"/>
          <w:b/>
          <w:sz w:val="32"/>
          <w:szCs w:val="32"/>
        </w:rPr>
      </w:pPr>
    </w:p>
    <w:p w:rsidR="007A50E5" w:rsidRDefault="007A50E5">
      <w:pPr>
        <w:spacing w:line="360" w:lineRule="auto"/>
        <w:jc w:val="center"/>
        <w:rPr>
          <w:rFonts w:ascii="仿宋_GB2312" w:eastAsia="仿宋_GB2312" w:hAnsi="宋体" w:cs="宋体"/>
          <w:b/>
          <w:sz w:val="32"/>
          <w:szCs w:val="32"/>
        </w:rPr>
      </w:pPr>
    </w:p>
    <w:p w:rsidR="007A50E5" w:rsidRDefault="007A50E5">
      <w:pPr>
        <w:spacing w:line="360" w:lineRule="auto"/>
        <w:jc w:val="center"/>
        <w:rPr>
          <w:rFonts w:ascii="仿宋_GB2312" w:eastAsia="仿宋_GB2312" w:hAnsi="宋体" w:cs="宋体"/>
          <w:b/>
          <w:sz w:val="32"/>
          <w:szCs w:val="32"/>
        </w:rPr>
      </w:pPr>
    </w:p>
    <w:p w:rsidR="007A50E5" w:rsidRDefault="007A50E5">
      <w:pPr>
        <w:spacing w:line="360" w:lineRule="auto"/>
        <w:jc w:val="center"/>
        <w:rPr>
          <w:rFonts w:ascii="仿宋_GB2312" w:eastAsia="仿宋_GB2312" w:hAnsi="宋体" w:cs="宋体"/>
          <w:b/>
          <w:sz w:val="32"/>
          <w:szCs w:val="32"/>
        </w:rPr>
      </w:pPr>
    </w:p>
    <w:p w:rsidR="007A50E5" w:rsidRDefault="00403D93">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）》的通知</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7A50E5" w:rsidRDefault="00403D93">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7A50E5" w:rsidRDefault="00403D93">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7A50E5" w:rsidRDefault="00403D93">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7A50E5" w:rsidRDefault="00403D93">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7A50E5" w:rsidRDefault="007A50E5">
      <w:pPr>
        <w:pStyle w:val="a5"/>
        <w:rPr>
          <w:rFonts w:ascii="仿宋_GB2312"/>
        </w:rPr>
      </w:pPr>
    </w:p>
    <w:p w:rsidR="007A50E5" w:rsidRDefault="00403D9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w:t>
      </w:r>
      <w:r>
        <w:rPr>
          <w:rFonts w:ascii="仿宋_GB2312" w:eastAsia="仿宋_GB2312" w:hAnsi="仿宋" w:cs="仿宋" w:hint="eastAsia"/>
          <w:kern w:val="0"/>
          <w:szCs w:val="21"/>
        </w:rPr>
        <w:t>7</w:t>
      </w:r>
      <w:r>
        <w:rPr>
          <w:rFonts w:ascii="仿宋_GB2312" w:eastAsia="仿宋_GB2312" w:hAnsi="仿宋" w:cs="仿宋" w:hint="eastAsia"/>
          <w:kern w:val="0"/>
          <w:szCs w:val="21"/>
        </w:rPr>
        <w:t>）为基础，结合统计工作的实际情况，制定本办法。</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w:t>
      </w:r>
      <w:r>
        <w:rPr>
          <w:rFonts w:ascii="仿宋_GB2312" w:eastAsia="仿宋_GB2312"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附表：统计上大中小微型企业划分标准</w:t>
      </w:r>
    </w:p>
    <w:p w:rsidR="007A50E5" w:rsidRDefault="007A50E5">
      <w:pPr>
        <w:widowControl/>
        <w:jc w:val="left"/>
        <w:rPr>
          <w:rFonts w:ascii="仿宋_GB2312" w:eastAsia="仿宋_GB2312" w:hAnsi="仿宋" w:cs="仿宋"/>
          <w:kern w:val="0"/>
          <w:sz w:val="24"/>
        </w:rPr>
      </w:pPr>
    </w:p>
    <w:p w:rsidR="007A50E5" w:rsidRDefault="00403D9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7A50E5">
        <w:trPr>
          <w:jc w:val="center"/>
        </w:trPr>
        <w:tc>
          <w:tcPr>
            <w:tcW w:w="1457" w:type="dxa"/>
            <w:tcMar>
              <w:top w:w="75" w:type="dxa"/>
              <w:left w:w="75" w:type="dxa"/>
              <w:bottom w:w="75" w:type="dxa"/>
              <w:right w:w="75" w:type="dxa"/>
            </w:tcMar>
            <w:vAlign w:val="bottom"/>
          </w:tcPr>
          <w:p w:rsidR="007A50E5" w:rsidRDefault="00403D9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7A50E5" w:rsidRDefault="00403D9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7A50E5" w:rsidRDefault="00403D9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7A50E5" w:rsidRDefault="00403D9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7A50E5" w:rsidRDefault="00403D9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7A50E5" w:rsidRDefault="00403D9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7A50E5" w:rsidRDefault="00403D9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7A50E5">
        <w:trPr>
          <w:jc w:val="center"/>
        </w:trPr>
        <w:tc>
          <w:tcPr>
            <w:tcW w:w="1457"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7A50E5">
        <w:trPr>
          <w:jc w:val="center"/>
        </w:trPr>
        <w:tc>
          <w:tcPr>
            <w:tcW w:w="1457"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7A50E5">
        <w:trPr>
          <w:jc w:val="center"/>
        </w:trPr>
        <w:tc>
          <w:tcPr>
            <w:tcW w:w="1457" w:type="dxa"/>
            <w:vMerge/>
            <w:vAlign w:val="center"/>
          </w:tcPr>
          <w:p w:rsidR="007A50E5" w:rsidRDefault="007A50E5">
            <w:pPr>
              <w:widowControl/>
              <w:jc w:val="left"/>
              <w:rPr>
                <w:rFonts w:ascii="仿宋_GB2312" w:eastAsia="仿宋_GB2312" w:hAnsi="仿宋" w:cs="仿宋"/>
                <w:kern w:val="0"/>
                <w:sz w:val="24"/>
              </w:rPr>
            </w:pP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7A50E5">
        <w:trPr>
          <w:jc w:val="center"/>
        </w:trPr>
        <w:tc>
          <w:tcPr>
            <w:tcW w:w="1457"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w:t>
            </w:r>
            <w:r>
              <w:rPr>
                <w:rFonts w:ascii="仿宋_GB2312" w:eastAsia="仿宋_GB2312" w:hAnsi="仿宋" w:cs="仿宋" w:hint="eastAsia"/>
                <w:kern w:val="0"/>
                <w:sz w:val="24"/>
              </w:rPr>
              <w:lastRenderedPageBreak/>
              <w:t>业</w:t>
            </w:r>
            <w:r>
              <w:rPr>
                <w:rFonts w:ascii="仿宋_GB2312" w:eastAsia="仿宋_GB2312" w:hAnsi="仿宋" w:cs="仿宋" w:hint="eastAsia"/>
                <w:kern w:val="0"/>
                <w:sz w:val="24"/>
              </w:rPr>
              <w:t xml:space="preserve"> *</w:t>
            </w:r>
          </w:p>
        </w:tc>
        <w:tc>
          <w:tcPr>
            <w:tcW w:w="156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从业人员</w:t>
            </w:r>
            <w:r>
              <w:rPr>
                <w:rFonts w:ascii="仿宋_GB2312" w:eastAsia="仿宋_GB2312" w:hAnsi="仿宋" w:cs="仿宋" w:hint="eastAsia"/>
                <w:kern w:val="0"/>
                <w:sz w:val="24"/>
              </w:rPr>
              <w:t>(X)</w:t>
            </w:r>
          </w:p>
        </w:tc>
        <w:tc>
          <w:tcPr>
            <w:tcW w:w="67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w:t>
      </w:r>
      <w:r>
        <w:rPr>
          <w:rFonts w:ascii="仿宋_GB2312" w:eastAsia="仿宋_GB2312" w:hAnsi="仿宋" w:cs="仿宋"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 w:cs="仿宋"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7A50E5" w:rsidRDefault="007A50E5">
      <w:pPr>
        <w:widowControl/>
        <w:jc w:val="left"/>
        <w:rPr>
          <w:rFonts w:ascii="仿宋_GB2312" w:eastAsia="仿宋_GB2312" w:hAnsi="仿宋" w:cs="仿宋"/>
          <w:kern w:val="0"/>
          <w:sz w:val="24"/>
        </w:rPr>
      </w:pPr>
    </w:p>
    <w:p w:rsidR="007A50E5" w:rsidRDefault="007A50E5">
      <w:pPr>
        <w:widowControl/>
        <w:jc w:val="left"/>
        <w:rPr>
          <w:rFonts w:ascii="仿宋_GB2312" w:eastAsia="仿宋_GB2312" w:hAnsi="仿宋" w:cs="仿宋"/>
          <w:kern w:val="0"/>
          <w:sz w:val="24"/>
        </w:rPr>
      </w:pPr>
    </w:p>
    <w:p w:rsidR="007A50E5" w:rsidRDefault="00403D9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7A50E5" w:rsidRDefault="00403D93">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w:t>
      </w:r>
      <w:r>
        <w:rPr>
          <w:rFonts w:ascii="仿宋_GB2312" w:eastAsia="仿宋_GB2312" w:hAnsi="仿宋" w:cs="仿宋" w:hint="eastAsia"/>
          <w:kern w:val="0"/>
          <w:szCs w:val="21"/>
        </w:rPr>
        <w:t>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7A50E5" w:rsidRDefault="00403D93">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lastRenderedPageBreak/>
        <w:t>二、修订主要内容</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w:t>
      </w:r>
      <w:r>
        <w:rPr>
          <w:rFonts w:ascii="仿宋_GB2312" w:eastAsia="仿宋_GB2312" w:hAnsi="仿宋" w:cs="仿宋" w:hint="eastAsia"/>
          <w:kern w:val="0"/>
          <w:szCs w:val="21"/>
        </w:rPr>
        <w:t>联运和运输代理业、装卸搬运”。</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7A50E5" w:rsidRDefault="007A50E5">
      <w:pPr>
        <w:widowControl/>
        <w:jc w:val="left"/>
        <w:rPr>
          <w:rFonts w:ascii="仿宋_GB2312" w:eastAsia="仿宋_GB2312" w:hAnsi="仿宋" w:cs="仿宋"/>
          <w:kern w:val="0"/>
          <w:sz w:val="18"/>
          <w:szCs w:val="18"/>
        </w:rPr>
      </w:pPr>
    </w:p>
    <w:p w:rsidR="007A50E5" w:rsidRDefault="007A50E5">
      <w:pPr>
        <w:widowControl/>
        <w:jc w:val="left"/>
        <w:rPr>
          <w:rFonts w:ascii="仿宋_GB2312" w:eastAsia="仿宋_GB2312" w:hAnsi="仿宋" w:cs="仿宋"/>
          <w:kern w:val="0"/>
          <w:sz w:val="18"/>
          <w:szCs w:val="18"/>
        </w:rPr>
      </w:pPr>
    </w:p>
    <w:p w:rsidR="007A50E5" w:rsidRDefault="007A50E5">
      <w:pPr>
        <w:widowControl/>
        <w:jc w:val="left"/>
        <w:rPr>
          <w:rFonts w:ascii="仿宋_GB2312" w:eastAsia="仿宋_GB2312" w:hAnsi="仿宋" w:cs="仿宋"/>
          <w:kern w:val="0"/>
          <w:sz w:val="18"/>
          <w:szCs w:val="18"/>
        </w:rPr>
      </w:pPr>
    </w:p>
    <w:p w:rsidR="007A50E5" w:rsidRDefault="00403D93">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7A50E5" w:rsidRDefault="00403D93">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中国证券监督管理委员会中国保险监督管理委员会</w:t>
      </w:r>
    </w:p>
    <w:p w:rsidR="007A50E5" w:rsidRDefault="00403D93">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w:t>
      </w:r>
      <w:r>
        <w:rPr>
          <w:rFonts w:ascii="仿宋_GB2312" w:eastAsia="仿宋_GB2312" w:hAnsi="仿宋" w:cs="仿宋" w:hint="eastAsia"/>
          <w:kern w:val="0"/>
          <w:szCs w:val="21"/>
        </w:rPr>
        <w:t>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7A50E5" w:rsidRDefault="007A50E5">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7A50E5" w:rsidRDefault="00403D9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w:t>
      </w:r>
      <w:r>
        <w:rPr>
          <w:rFonts w:ascii="仿宋_GB2312" w:eastAsia="仿宋_GB2312" w:hAnsi="仿宋" w:cs="仿宋" w:hint="eastAsia"/>
          <w:kern w:val="0"/>
          <w:szCs w:val="21"/>
        </w:rPr>
        <w:t>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w:t>
      </w:r>
      <w:r>
        <w:rPr>
          <w:rFonts w:ascii="仿宋_GB2312" w:eastAsia="仿宋_GB2312" w:hAnsi="仿宋" w:cs="仿宋" w:hint="eastAsia"/>
          <w:kern w:val="0"/>
          <w:szCs w:val="21"/>
        </w:rPr>
        <w:t>径的资产总额（信托公司为信托资产）平均值作为划型指标，该指标以监管部门数据为准。</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w:t>
      </w:r>
      <w:r>
        <w:rPr>
          <w:rFonts w:ascii="仿宋_GB2312" w:eastAsia="仿宋_GB2312" w:hAnsi="仿宋" w:cs="仿宋" w:hint="eastAsia"/>
          <w:kern w:val="0"/>
          <w:szCs w:val="21"/>
        </w:rPr>
        <w:t>，资产总额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w:t>
      </w:r>
      <w:r>
        <w:rPr>
          <w:rFonts w:ascii="仿宋_GB2312" w:eastAsia="仿宋_GB2312" w:hAnsi="仿宋" w:cs="仿宋" w:hint="eastAsia"/>
          <w:kern w:val="0"/>
          <w:szCs w:val="21"/>
        </w:rPr>
        <w:t>认定的金融业企业在系统中进行规模登记，方便政府部门和社会各界查询使用。</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本规定的中型金融业企业标准上限即为大型金融业企业下限。国务院有关部门据此进行相关数据的统计分析，不得制定与本规定不一致的金融业企业划型标准。</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w:t>
      </w:r>
      <w:r>
        <w:rPr>
          <w:rFonts w:ascii="仿宋_GB2312" w:eastAsia="仿宋_GB2312" w:hAnsi="仿宋" w:cs="仿宋" w:hint="eastAsia"/>
          <w:kern w:val="0"/>
          <w:szCs w:val="21"/>
        </w:rPr>
        <w:t>会和统计局负责解释。</w:t>
      </w:r>
    </w:p>
    <w:p w:rsidR="007A50E5" w:rsidRDefault="00403D93">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7A50E5" w:rsidRDefault="00403D93">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7A50E5" w:rsidRDefault="00403D93">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7A50E5">
        <w:trPr>
          <w:jc w:val="center"/>
        </w:trPr>
        <w:tc>
          <w:tcPr>
            <w:tcW w:w="1760" w:type="dxa"/>
            <w:gridSpan w:val="2"/>
            <w:tcMar>
              <w:top w:w="75" w:type="dxa"/>
              <w:left w:w="75" w:type="dxa"/>
              <w:bottom w:w="75" w:type="dxa"/>
              <w:right w:w="75" w:type="dxa"/>
            </w:tcMar>
            <w:vAlign w:val="bottom"/>
          </w:tcPr>
          <w:p w:rsidR="007A50E5" w:rsidRDefault="00403D9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7A50E5" w:rsidRDefault="00403D9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7A50E5" w:rsidRDefault="00403D9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7A50E5" w:rsidRDefault="00403D93">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7A50E5">
        <w:trPr>
          <w:jc w:val="center"/>
        </w:trPr>
        <w:tc>
          <w:tcPr>
            <w:tcW w:w="735"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7A50E5">
        <w:trPr>
          <w:jc w:val="center"/>
        </w:trPr>
        <w:tc>
          <w:tcPr>
            <w:tcW w:w="1760" w:type="dxa"/>
            <w:gridSpan w:val="2"/>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7A50E5">
        <w:trPr>
          <w:jc w:val="center"/>
        </w:trPr>
        <w:tc>
          <w:tcPr>
            <w:tcW w:w="1760" w:type="dxa"/>
            <w:gridSpan w:val="2"/>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7A50E5">
        <w:trPr>
          <w:jc w:val="center"/>
        </w:trPr>
        <w:tc>
          <w:tcPr>
            <w:tcW w:w="1760" w:type="dxa"/>
            <w:gridSpan w:val="2"/>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7A50E5">
        <w:trPr>
          <w:jc w:val="center"/>
        </w:trPr>
        <w:tc>
          <w:tcPr>
            <w:tcW w:w="1760" w:type="dxa"/>
            <w:gridSpan w:val="2"/>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7A50E5">
        <w:trPr>
          <w:jc w:val="center"/>
        </w:trPr>
        <w:tc>
          <w:tcPr>
            <w:tcW w:w="1760" w:type="dxa"/>
            <w:gridSpan w:val="2"/>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7A50E5">
        <w:trPr>
          <w:jc w:val="center"/>
        </w:trPr>
        <w:tc>
          <w:tcPr>
            <w:tcW w:w="1760" w:type="dxa"/>
            <w:gridSpan w:val="2"/>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7A50E5">
        <w:trPr>
          <w:jc w:val="center"/>
        </w:trPr>
        <w:tc>
          <w:tcPr>
            <w:tcW w:w="735"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7A50E5">
        <w:trPr>
          <w:jc w:val="center"/>
        </w:trPr>
        <w:tc>
          <w:tcPr>
            <w:tcW w:w="735" w:type="dxa"/>
            <w:vMerge/>
            <w:vAlign w:val="center"/>
          </w:tcPr>
          <w:p w:rsidR="007A50E5" w:rsidRDefault="007A50E5">
            <w:pPr>
              <w:widowControl/>
              <w:jc w:val="left"/>
              <w:rPr>
                <w:rFonts w:ascii="仿宋_GB2312" w:eastAsia="仿宋_GB2312" w:hAnsi="仿宋" w:cs="仿宋"/>
                <w:kern w:val="0"/>
                <w:sz w:val="24"/>
              </w:rPr>
            </w:pPr>
          </w:p>
        </w:tc>
        <w:tc>
          <w:tcPr>
            <w:tcW w:w="1025" w:type="dxa"/>
            <w:vMerge/>
            <w:vAlign w:val="center"/>
          </w:tcPr>
          <w:p w:rsidR="007A50E5" w:rsidRDefault="007A50E5">
            <w:pPr>
              <w:widowControl/>
              <w:jc w:val="left"/>
              <w:rPr>
                <w:rFonts w:ascii="仿宋_GB2312" w:eastAsia="仿宋_GB2312" w:hAnsi="仿宋" w:cs="仿宋"/>
                <w:kern w:val="0"/>
                <w:sz w:val="24"/>
              </w:rPr>
            </w:pPr>
          </w:p>
        </w:tc>
        <w:tc>
          <w:tcPr>
            <w:tcW w:w="2836" w:type="dxa"/>
            <w:vMerge/>
            <w:vAlign w:val="center"/>
          </w:tcPr>
          <w:p w:rsidR="007A50E5" w:rsidRDefault="007A50E5">
            <w:pPr>
              <w:widowControl/>
              <w:jc w:val="left"/>
              <w:rPr>
                <w:rFonts w:ascii="仿宋_GB2312" w:eastAsia="仿宋_GB2312" w:hAnsi="仿宋" w:cs="仿宋"/>
                <w:kern w:val="0"/>
                <w:sz w:val="24"/>
              </w:rPr>
            </w:pPr>
          </w:p>
        </w:tc>
        <w:tc>
          <w:tcPr>
            <w:tcW w:w="60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7A50E5" w:rsidRDefault="00403D93">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7A50E5" w:rsidRDefault="007A50E5">
      <w:pPr>
        <w:spacing w:line="360" w:lineRule="auto"/>
        <w:rPr>
          <w:rFonts w:ascii="仿宋_GB2312" w:eastAsia="仿宋_GB2312" w:hAnsi="仿宋" w:cs="仿宋"/>
          <w:sz w:val="24"/>
        </w:rPr>
      </w:pPr>
    </w:p>
    <w:sectPr w:rsidR="007A50E5" w:rsidSect="007A50E5">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D93" w:rsidRDefault="00403D93" w:rsidP="007A50E5">
      <w:r>
        <w:separator/>
      </w:r>
    </w:p>
  </w:endnote>
  <w:endnote w:type="continuationSeparator" w:id="0">
    <w:p w:rsidR="00403D93" w:rsidRDefault="00403D93" w:rsidP="007A50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Arial"/>
    <w:charset w:val="00"/>
    <w:family w:val="auto"/>
    <w:pitch w:val="default"/>
    <w:sig w:usb0="00000000" w:usb1="00000000" w:usb2="00000000" w:usb3="00000000" w:csb0="00000000"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charset w:val="86"/>
    <w:family w:val="auto"/>
    <w:pitch w:val="default"/>
    <w:sig w:usb0="00000287" w:usb1="080F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charset w:val="86"/>
    <w:family w:val="modern"/>
    <w:pitch w:val="default"/>
    <w:sig w:usb0="00000001" w:usb1="080E0000" w:usb2="00000000" w:usb3="00000000" w:csb0="00040000" w:csb1="00000000"/>
  </w:font>
  <w:font w:name="Arial Narrow">
    <w:charset w:val="00"/>
    <w:family w:val="swiss"/>
    <w:pitch w:val="default"/>
    <w:sig w:usb0="00000287" w:usb1="000008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charset w:val="00"/>
    <w:family w:val="swiss"/>
    <w:pitch w:val="default"/>
    <w:sig w:usb0="00000287" w:usb1="00000000" w:usb2="00000000" w:usb3="00000000" w:csb0="2000009F" w:csb1="DFD70000"/>
  </w:font>
  <w:font w:name="Aldine401 BT">
    <w:altName w:val="Arial"/>
    <w:charset w:val="00"/>
    <w:family w:val="roman"/>
    <w:pitch w:val="default"/>
    <w:sig w:usb0="00000000" w:usb1="00000000"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0E5" w:rsidRDefault="00403D9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PAGE </w:instrText>
    </w:r>
    <w:r w:rsidR="007A50E5">
      <w:rPr>
        <w:rFonts w:ascii="仿宋_GB2312" w:eastAsia="仿宋_GB2312" w:hint="eastAsia"/>
        <w:kern w:val="0"/>
      </w:rPr>
      <w:fldChar w:fldCharType="separate"/>
    </w:r>
    <w:r w:rsidR="002A2B65">
      <w:rPr>
        <w:rFonts w:ascii="仿宋_GB2312" w:eastAsia="仿宋_GB2312"/>
        <w:noProof/>
        <w:kern w:val="0"/>
      </w:rPr>
      <w:t>9</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NUMPAGES </w:instrText>
    </w:r>
    <w:r w:rsidR="007A50E5">
      <w:rPr>
        <w:rFonts w:ascii="仿宋_GB2312" w:eastAsia="仿宋_GB2312" w:hint="eastAsia"/>
        <w:kern w:val="0"/>
      </w:rPr>
      <w:fldChar w:fldCharType="separate"/>
    </w:r>
    <w:r w:rsidR="002A2B65">
      <w:rPr>
        <w:rFonts w:ascii="仿宋_GB2312" w:eastAsia="仿宋_GB2312"/>
        <w:noProof/>
        <w:kern w:val="0"/>
      </w:rPr>
      <w:t>90</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A50E5" w:rsidRDefault="007A50E5">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0E5" w:rsidRDefault="00403D9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PAGE </w:instrText>
    </w:r>
    <w:r w:rsidR="007A50E5">
      <w:rPr>
        <w:rFonts w:ascii="仿宋_GB2312" w:eastAsia="仿宋_GB2312" w:hint="eastAsia"/>
        <w:kern w:val="0"/>
      </w:rPr>
      <w:fldChar w:fldCharType="separate"/>
    </w:r>
    <w:r w:rsidR="00325485">
      <w:rPr>
        <w:rFonts w:ascii="仿宋_GB2312" w:eastAsia="仿宋_GB2312"/>
        <w:noProof/>
        <w:kern w:val="0"/>
      </w:rPr>
      <w:t>67</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NUMPAGES </w:instrText>
    </w:r>
    <w:r w:rsidR="007A50E5">
      <w:rPr>
        <w:rFonts w:ascii="仿宋_GB2312" w:eastAsia="仿宋_GB2312" w:hint="eastAsia"/>
        <w:kern w:val="0"/>
      </w:rPr>
      <w:fldChar w:fldCharType="separate"/>
    </w:r>
    <w:r w:rsidR="00325485">
      <w:rPr>
        <w:rFonts w:ascii="仿宋_GB2312" w:eastAsia="仿宋_GB2312"/>
        <w:noProof/>
        <w:kern w:val="0"/>
      </w:rPr>
      <w:t>67</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A50E5" w:rsidRDefault="007A50E5">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0E5" w:rsidRDefault="00403D9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PAGE </w:instrText>
    </w:r>
    <w:r w:rsidR="007A50E5">
      <w:rPr>
        <w:rFonts w:ascii="仿宋_GB2312" w:eastAsia="仿宋_GB2312" w:hint="eastAsia"/>
        <w:kern w:val="0"/>
      </w:rPr>
      <w:fldChar w:fldCharType="separate"/>
    </w:r>
    <w:r>
      <w:rPr>
        <w:rFonts w:ascii="仿宋_GB2312" w:eastAsia="仿宋_GB2312"/>
        <w:kern w:val="0"/>
      </w:rPr>
      <w:t>33</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NUMPAGES </w:instrText>
    </w:r>
    <w:r w:rsidR="007A50E5">
      <w:rPr>
        <w:rFonts w:ascii="仿宋_GB2312" w:eastAsia="仿宋_GB2312" w:hint="eastAsia"/>
        <w:kern w:val="0"/>
      </w:rPr>
      <w:fldChar w:fldCharType="separate"/>
    </w:r>
    <w:r>
      <w:rPr>
        <w:rFonts w:ascii="仿宋_GB2312" w:eastAsia="仿宋_GB2312"/>
        <w:kern w:val="0"/>
      </w:rPr>
      <w:t>87</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A50E5" w:rsidRDefault="007A50E5">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0E5" w:rsidRDefault="00403D9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PAGE </w:instrText>
    </w:r>
    <w:r w:rsidR="007A50E5">
      <w:rPr>
        <w:rFonts w:ascii="仿宋_GB2312" w:eastAsia="仿宋_GB2312" w:hint="eastAsia"/>
        <w:kern w:val="0"/>
      </w:rPr>
      <w:fldChar w:fldCharType="separate"/>
    </w:r>
    <w:r w:rsidR="00325485">
      <w:rPr>
        <w:rFonts w:ascii="仿宋_GB2312" w:eastAsia="仿宋_GB2312"/>
        <w:noProof/>
        <w:kern w:val="0"/>
      </w:rPr>
      <w:t>70</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NUMPAGES </w:instrText>
    </w:r>
    <w:r w:rsidR="007A50E5">
      <w:rPr>
        <w:rFonts w:ascii="仿宋_GB2312" w:eastAsia="仿宋_GB2312" w:hint="eastAsia"/>
        <w:kern w:val="0"/>
      </w:rPr>
      <w:fldChar w:fldCharType="separate"/>
    </w:r>
    <w:r w:rsidR="00325485">
      <w:rPr>
        <w:rFonts w:ascii="仿宋_GB2312" w:eastAsia="仿宋_GB2312"/>
        <w:noProof/>
        <w:kern w:val="0"/>
      </w:rPr>
      <w:t>70</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A50E5" w:rsidRDefault="007A50E5">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0E5" w:rsidRDefault="00403D9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PAGE </w:instrText>
    </w:r>
    <w:r w:rsidR="007A50E5">
      <w:rPr>
        <w:rFonts w:ascii="仿宋_GB2312" w:eastAsia="仿宋_GB2312" w:hint="eastAsia"/>
        <w:kern w:val="0"/>
      </w:rPr>
      <w:fldChar w:fldCharType="separate"/>
    </w:r>
    <w:r>
      <w:rPr>
        <w:rFonts w:ascii="仿宋_GB2312" w:eastAsia="仿宋_GB2312"/>
        <w:kern w:val="0"/>
      </w:rPr>
      <w:t>65</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NUMPAGES </w:instrText>
    </w:r>
    <w:r w:rsidR="007A50E5">
      <w:rPr>
        <w:rFonts w:ascii="仿宋_GB2312" w:eastAsia="仿宋_GB2312" w:hint="eastAsia"/>
        <w:kern w:val="0"/>
      </w:rPr>
      <w:fldChar w:fldCharType="separate"/>
    </w:r>
    <w:r>
      <w:rPr>
        <w:rFonts w:ascii="仿宋_GB2312" w:eastAsia="仿宋_GB2312"/>
        <w:kern w:val="0"/>
      </w:rPr>
      <w:t>87</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A50E5" w:rsidRDefault="007A50E5">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0E5" w:rsidRDefault="007A50E5">
    <w:pPr>
      <w:pStyle w:val="af1"/>
      <w:framePr w:wrap="around" w:vAnchor="text" w:hAnchor="margin" w:xAlign="center" w:y="1"/>
      <w:rPr>
        <w:rStyle w:val="aff1"/>
      </w:rPr>
    </w:pPr>
    <w:r>
      <w:rPr>
        <w:rStyle w:val="aff1"/>
      </w:rPr>
      <w:fldChar w:fldCharType="begin"/>
    </w:r>
    <w:r w:rsidR="00403D93">
      <w:rPr>
        <w:rStyle w:val="aff1"/>
      </w:rPr>
      <w:instrText xml:space="preserve">PAGE  </w:instrText>
    </w:r>
    <w:r>
      <w:rPr>
        <w:rStyle w:val="aff1"/>
      </w:rPr>
      <w:fldChar w:fldCharType="end"/>
    </w:r>
  </w:p>
  <w:p w:rsidR="007A50E5" w:rsidRDefault="007A50E5">
    <w:pPr>
      <w:pStyle w:val="af1"/>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0E5" w:rsidRDefault="00403D93">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PAGE </w:instrText>
    </w:r>
    <w:r w:rsidR="007A50E5">
      <w:rPr>
        <w:rFonts w:ascii="仿宋_GB2312" w:eastAsia="仿宋_GB2312" w:hint="eastAsia"/>
        <w:kern w:val="0"/>
      </w:rPr>
      <w:fldChar w:fldCharType="separate"/>
    </w:r>
    <w:r w:rsidR="00325485">
      <w:rPr>
        <w:rFonts w:ascii="仿宋_GB2312" w:eastAsia="仿宋_GB2312"/>
        <w:noProof/>
        <w:kern w:val="0"/>
      </w:rPr>
      <w:t>90</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7A50E5">
      <w:rPr>
        <w:rFonts w:ascii="仿宋_GB2312" w:eastAsia="仿宋_GB2312" w:hint="eastAsia"/>
        <w:kern w:val="0"/>
      </w:rPr>
      <w:fldChar w:fldCharType="begin"/>
    </w:r>
    <w:r>
      <w:rPr>
        <w:rFonts w:ascii="仿宋_GB2312" w:eastAsia="仿宋_GB2312" w:hint="eastAsia"/>
        <w:kern w:val="0"/>
      </w:rPr>
      <w:instrText xml:space="preserve"> NUMPAGES </w:instrText>
    </w:r>
    <w:r w:rsidR="007A50E5">
      <w:rPr>
        <w:rFonts w:ascii="仿宋_GB2312" w:eastAsia="仿宋_GB2312" w:hint="eastAsia"/>
        <w:kern w:val="0"/>
      </w:rPr>
      <w:fldChar w:fldCharType="separate"/>
    </w:r>
    <w:r w:rsidR="00325485">
      <w:rPr>
        <w:rFonts w:ascii="仿宋_GB2312" w:eastAsia="仿宋_GB2312"/>
        <w:noProof/>
        <w:kern w:val="0"/>
      </w:rPr>
      <w:t>90</w:t>
    </w:r>
    <w:r w:rsidR="007A50E5">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7A50E5" w:rsidRDefault="007A50E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D93" w:rsidRDefault="00403D93" w:rsidP="007A50E5">
      <w:r>
        <w:separator/>
      </w:r>
    </w:p>
  </w:footnote>
  <w:footnote w:type="continuationSeparator" w:id="0">
    <w:p w:rsidR="00403D93" w:rsidRDefault="00403D93" w:rsidP="007A50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0E5" w:rsidRDefault="00403D93">
    <w:pPr>
      <w:pStyle w:val="af2"/>
      <w:jc w:val="both"/>
    </w:pPr>
    <w:r>
      <w:rPr>
        <w:rFonts w:hint="eastAsia"/>
      </w:rPr>
      <w:t>绍兴市公共资源交易中心</w:t>
    </w:r>
    <w:r>
      <w:rPr>
        <w:rFonts w:hint="eastAsia"/>
      </w:rPr>
      <w:t xml:space="preserve">                                           </w:t>
    </w:r>
    <w:r>
      <w:rPr>
        <w:rFonts w:hint="eastAsia"/>
      </w:rPr>
      <w:t>招标文件招标编号</w:t>
    </w:r>
    <w:r>
      <w:rPr>
        <w:rFonts w:hint="eastAsia"/>
      </w:rPr>
      <w:t>:</w:t>
    </w:r>
    <w:r>
      <w:rPr>
        <w:rFonts w:hint="eastAsia"/>
      </w:rPr>
      <w:t>2024-10-0114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17C8A"/>
    <w:rsid w:val="AEBA6020"/>
    <w:rsid w:val="DFFF39D7"/>
    <w:rsid w:val="F75EB7A7"/>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2B65"/>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5485"/>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D93"/>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0E5"/>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35E02EE"/>
    <w:rsid w:val="0BD75A11"/>
    <w:rsid w:val="0D8D2FE8"/>
    <w:rsid w:val="0E9D3A71"/>
    <w:rsid w:val="0F3476B8"/>
    <w:rsid w:val="193E359A"/>
    <w:rsid w:val="19CF064A"/>
    <w:rsid w:val="23437EE8"/>
    <w:rsid w:val="25171665"/>
    <w:rsid w:val="28CC1352"/>
    <w:rsid w:val="28FD46E9"/>
    <w:rsid w:val="2989420F"/>
    <w:rsid w:val="2FA54326"/>
    <w:rsid w:val="3E476A29"/>
    <w:rsid w:val="5ABC222A"/>
    <w:rsid w:val="5F8F2D94"/>
    <w:rsid w:val="6A261A93"/>
    <w:rsid w:val="6EDB63E4"/>
    <w:rsid w:val="710A3044"/>
    <w:rsid w:val="72E87C49"/>
    <w:rsid w:val="7DFBB8BB"/>
    <w:rsid w:val="7F7061A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0"/>
    <w:qFormat/>
    <w:rsid w:val="007A50E5"/>
    <w:pPr>
      <w:widowControl w:val="0"/>
      <w:jc w:val="both"/>
    </w:pPr>
    <w:rPr>
      <w:kern w:val="2"/>
      <w:sz w:val="21"/>
      <w:szCs w:val="24"/>
    </w:rPr>
  </w:style>
  <w:style w:type="paragraph" w:styleId="1">
    <w:name w:val="heading 1"/>
    <w:basedOn w:val="a"/>
    <w:next w:val="a"/>
    <w:link w:val="1Char"/>
    <w:uiPriority w:val="9"/>
    <w:qFormat/>
    <w:rsid w:val="007A50E5"/>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7A50E5"/>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7A50E5"/>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7A50E5"/>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7A50E5"/>
    <w:pPr>
      <w:keepNext/>
      <w:widowControl/>
      <w:numPr>
        <w:numId w:val="4"/>
      </w:numPr>
      <w:jc w:val="left"/>
      <w:outlineLvl w:val="4"/>
    </w:pPr>
    <w:rPr>
      <w:kern w:val="0"/>
      <w:sz w:val="24"/>
      <w:szCs w:val="20"/>
    </w:rPr>
  </w:style>
  <w:style w:type="paragraph" w:styleId="6">
    <w:name w:val="heading 6"/>
    <w:basedOn w:val="a"/>
    <w:next w:val="a"/>
    <w:link w:val="6Char1"/>
    <w:qFormat/>
    <w:rsid w:val="007A50E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7A50E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7A50E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7A50E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First Indent 2"/>
    <w:basedOn w:val="a4"/>
    <w:next w:val="a5"/>
    <w:link w:val="2Char0"/>
    <w:qFormat/>
    <w:rsid w:val="007A50E5"/>
    <w:pPr>
      <w:ind w:firstLineChars="200" w:firstLine="420"/>
    </w:pPr>
  </w:style>
  <w:style w:type="paragraph" w:styleId="a4">
    <w:name w:val="Body Text Indent"/>
    <w:basedOn w:val="a"/>
    <w:next w:val="20"/>
    <w:link w:val="Char"/>
    <w:qFormat/>
    <w:rsid w:val="007A50E5"/>
    <w:pPr>
      <w:spacing w:after="120"/>
      <w:ind w:leftChars="200" w:left="420"/>
    </w:pPr>
  </w:style>
  <w:style w:type="paragraph" w:styleId="a5">
    <w:name w:val="Body Text"/>
    <w:basedOn w:val="a"/>
    <w:next w:val="a6"/>
    <w:link w:val="Char1"/>
    <w:qFormat/>
    <w:rsid w:val="007A50E5"/>
    <w:pPr>
      <w:spacing w:line="360" w:lineRule="auto"/>
    </w:pPr>
    <w:rPr>
      <w:rFonts w:eastAsia="仿宋_GB2312"/>
      <w:sz w:val="28"/>
    </w:rPr>
  </w:style>
  <w:style w:type="paragraph" w:styleId="a6">
    <w:name w:val="Body Text First Indent"/>
    <w:basedOn w:val="a5"/>
    <w:next w:val="a"/>
    <w:link w:val="Char0"/>
    <w:qFormat/>
    <w:rsid w:val="007A50E5"/>
    <w:pPr>
      <w:spacing w:after="120" w:line="240" w:lineRule="auto"/>
      <w:ind w:firstLineChars="100" w:firstLine="420"/>
    </w:pPr>
    <w:rPr>
      <w:rFonts w:eastAsia="宋体"/>
      <w:sz w:val="21"/>
    </w:rPr>
  </w:style>
  <w:style w:type="paragraph" w:styleId="a0">
    <w:name w:val="Normal Indent"/>
    <w:basedOn w:val="a"/>
    <w:next w:val="a"/>
    <w:link w:val="Char2"/>
    <w:qFormat/>
    <w:rsid w:val="007A50E5"/>
    <w:pPr>
      <w:ind w:firstLineChars="200" w:firstLine="420"/>
    </w:pPr>
  </w:style>
  <w:style w:type="paragraph" w:styleId="70">
    <w:name w:val="toc 7"/>
    <w:basedOn w:val="a"/>
    <w:next w:val="a"/>
    <w:qFormat/>
    <w:rsid w:val="007A50E5"/>
    <w:pPr>
      <w:adjustRightInd w:val="0"/>
      <w:ind w:leftChars="1200" w:left="2520"/>
    </w:pPr>
  </w:style>
  <w:style w:type="paragraph" w:styleId="21">
    <w:name w:val="List Number 2"/>
    <w:basedOn w:val="a"/>
    <w:qFormat/>
    <w:rsid w:val="007A50E5"/>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7A50E5"/>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7">
    <w:name w:val="List Number"/>
    <w:basedOn w:val="a"/>
    <w:qFormat/>
    <w:rsid w:val="007A50E5"/>
    <w:pPr>
      <w:widowControl/>
      <w:tabs>
        <w:tab w:val="left" w:pos="454"/>
      </w:tabs>
      <w:spacing w:afterLines="50"/>
      <w:ind w:left="454" w:hanging="284"/>
      <w:jc w:val="left"/>
    </w:pPr>
    <w:rPr>
      <w:kern w:val="0"/>
      <w:sz w:val="24"/>
      <w:szCs w:val="20"/>
    </w:rPr>
  </w:style>
  <w:style w:type="paragraph" w:styleId="a8">
    <w:name w:val="caption"/>
    <w:basedOn w:val="a"/>
    <w:next w:val="a"/>
    <w:link w:val="Char3"/>
    <w:qFormat/>
    <w:rsid w:val="007A50E5"/>
    <w:pPr>
      <w:spacing w:line="360" w:lineRule="auto"/>
      <w:jc w:val="center"/>
    </w:pPr>
    <w:rPr>
      <w:rFonts w:ascii="Calibri" w:hAnsi="Calibri"/>
      <w:sz w:val="20"/>
      <w:szCs w:val="20"/>
    </w:rPr>
  </w:style>
  <w:style w:type="paragraph" w:styleId="51">
    <w:name w:val="index 5"/>
    <w:basedOn w:val="a"/>
    <w:next w:val="a"/>
    <w:qFormat/>
    <w:rsid w:val="007A50E5"/>
    <w:pPr>
      <w:ind w:leftChars="800" w:left="800" w:firstLineChars="200" w:firstLine="200"/>
    </w:pPr>
  </w:style>
  <w:style w:type="paragraph" w:styleId="a9">
    <w:name w:val="Document Map"/>
    <w:basedOn w:val="a"/>
    <w:link w:val="Char4"/>
    <w:qFormat/>
    <w:rsid w:val="007A50E5"/>
    <w:pPr>
      <w:shd w:val="clear" w:color="auto" w:fill="000080"/>
    </w:pPr>
  </w:style>
  <w:style w:type="paragraph" w:styleId="aa">
    <w:name w:val="annotation text"/>
    <w:basedOn w:val="a"/>
    <w:link w:val="Char10"/>
    <w:uiPriority w:val="99"/>
    <w:qFormat/>
    <w:rsid w:val="007A50E5"/>
    <w:pPr>
      <w:jc w:val="left"/>
    </w:pPr>
  </w:style>
  <w:style w:type="paragraph" w:styleId="ab">
    <w:name w:val="Salutation"/>
    <w:basedOn w:val="a"/>
    <w:next w:val="a"/>
    <w:link w:val="Char5"/>
    <w:qFormat/>
    <w:rsid w:val="007A50E5"/>
    <w:pPr>
      <w:adjustRightInd w:val="0"/>
    </w:pPr>
    <w:rPr>
      <w:rFonts w:ascii="仿宋_GB2312" w:eastAsia="仿宋_GB2312"/>
      <w:sz w:val="28"/>
      <w:szCs w:val="20"/>
    </w:rPr>
  </w:style>
  <w:style w:type="paragraph" w:styleId="30">
    <w:name w:val="Body Text 3"/>
    <w:basedOn w:val="a"/>
    <w:link w:val="3Char0"/>
    <w:qFormat/>
    <w:rsid w:val="007A50E5"/>
    <w:pPr>
      <w:adjustRightInd w:val="0"/>
      <w:jc w:val="center"/>
    </w:pPr>
    <w:rPr>
      <w:szCs w:val="20"/>
    </w:rPr>
  </w:style>
  <w:style w:type="paragraph" w:styleId="31">
    <w:name w:val="List Bullet 3"/>
    <w:basedOn w:val="a"/>
    <w:qFormat/>
    <w:rsid w:val="007A50E5"/>
    <w:pPr>
      <w:adjustRightInd w:val="0"/>
      <w:snapToGrid w:val="0"/>
      <w:spacing w:line="360" w:lineRule="auto"/>
      <w:ind w:left="360" w:right="238" w:hanging="360"/>
      <w:contextualSpacing/>
    </w:pPr>
    <w:rPr>
      <w:sz w:val="24"/>
    </w:rPr>
  </w:style>
  <w:style w:type="paragraph" w:styleId="32">
    <w:name w:val="List Number 3"/>
    <w:basedOn w:val="a"/>
    <w:qFormat/>
    <w:rsid w:val="007A50E5"/>
    <w:pPr>
      <w:widowControl/>
      <w:tabs>
        <w:tab w:val="left" w:pos="482"/>
      </w:tabs>
      <w:spacing w:afterLines="50"/>
      <w:ind w:left="482" w:hanging="340"/>
      <w:jc w:val="left"/>
    </w:pPr>
    <w:rPr>
      <w:kern w:val="0"/>
      <w:sz w:val="24"/>
      <w:szCs w:val="20"/>
    </w:rPr>
  </w:style>
  <w:style w:type="paragraph" w:styleId="22">
    <w:name w:val="List 2"/>
    <w:basedOn w:val="a"/>
    <w:qFormat/>
    <w:rsid w:val="007A50E5"/>
    <w:pPr>
      <w:spacing w:line="360" w:lineRule="auto"/>
      <w:ind w:leftChars="200" w:left="100" w:hangingChars="200" w:hanging="200"/>
    </w:pPr>
    <w:rPr>
      <w:rFonts w:eastAsia="微软雅黑"/>
    </w:rPr>
  </w:style>
  <w:style w:type="paragraph" w:styleId="ac">
    <w:name w:val="Block Text"/>
    <w:basedOn w:val="a"/>
    <w:qFormat/>
    <w:rsid w:val="007A50E5"/>
    <w:pPr>
      <w:spacing w:before="120" w:line="360" w:lineRule="auto"/>
      <w:ind w:left="824" w:right="202"/>
    </w:pPr>
    <w:rPr>
      <w:rFonts w:ascii="宋体" w:hAnsi="宋体"/>
      <w:sz w:val="24"/>
      <w:szCs w:val="21"/>
    </w:rPr>
  </w:style>
  <w:style w:type="paragraph" w:styleId="23">
    <w:name w:val="List Bullet 2"/>
    <w:basedOn w:val="a"/>
    <w:qFormat/>
    <w:rsid w:val="007A50E5"/>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7A50E5"/>
    <w:pPr>
      <w:widowControl/>
      <w:ind w:firstLineChars="200" w:firstLine="200"/>
      <w:jc w:val="left"/>
    </w:pPr>
    <w:rPr>
      <w:rFonts w:ascii="宋体" w:hAnsi="宋体"/>
      <w:i/>
      <w:iCs/>
      <w:kern w:val="0"/>
      <w:sz w:val="24"/>
    </w:rPr>
  </w:style>
  <w:style w:type="paragraph" w:styleId="52">
    <w:name w:val="toc 5"/>
    <w:basedOn w:val="a"/>
    <w:next w:val="a"/>
    <w:qFormat/>
    <w:rsid w:val="007A50E5"/>
    <w:pPr>
      <w:adjustRightInd w:val="0"/>
      <w:ind w:leftChars="800" w:left="1680"/>
    </w:pPr>
  </w:style>
  <w:style w:type="paragraph" w:styleId="33">
    <w:name w:val="toc 3"/>
    <w:basedOn w:val="a"/>
    <w:next w:val="a"/>
    <w:unhideWhenUsed/>
    <w:qFormat/>
    <w:rsid w:val="007A50E5"/>
    <w:pPr>
      <w:ind w:leftChars="400" w:left="840"/>
    </w:pPr>
    <w:rPr>
      <w:rFonts w:ascii="Calibri" w:hAnsi="Calibri"/>
      <w:szCs w:val="22"/>
    </w:rPr>
  </w:style>
  <w:style w:type="paragraph" w:styleId="ad">
    <w:name w:val="Plain Text"/>
    <w:basedOn w:val="a"/>
    <w:link w:val="Char6"/>
    <w:qFormat/>
    <w:rsid w:val="007A50E5"/>
    <w:rPr>
      <w:rFonts w:ascii="宋体" w:hAnsi="Courier New"/>
      <w:szCs w:val="20"/>
    </w:rPr>
  </w:style>
  <w:style w:type="paragraph" w:styleId="41">
    <w:name w:val="List Number 4"/>
    <w:basedOn w:val="a"/>
    <w:qFormat/>
    <w:rsid w:val="007A50E5"/>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7A50E5"/>
    <w:pPr>
      <w:adjustRightInd w:val="0"/>
      <w:ind w:leftChars="1400" w:left="2940"/>
    </w:pPr>
  </w:style>
  <w:style w:type="paragraph" w:styleId="ae">
    <w:name w:val="Date"/>
    <w:basedOn w:val="a"/>
    <w:next w:val="a"/>
    <w:link w:val="Char20"/>
    <w:qFormat/>
    <w:rsid w:val="007A50E5"/>
    <w:rPr>
      <w:rFonts w:ascii="楷体_GB2312" w:eastAsia="楷体_GB2312"/>
      <w:b/>
      <w:sz w:val="28"/>
      <w:szCs w:val="20"/>
    </w:rPr>
  </w:style>
  <w:style w:type="paragraph" w:styleId="24">
    <w:name w:val="Body Text Indent 2"/>
    <w:basedOn w:val="a"/>
    <w:link w:val="2Char1"/>
    <w:qFormat/>
    <w:rsid w:val="007A50E5"/>
    <w:pPr>
      <w:spacing w:after="120" w:line="480" w:lineRule="auto"/>
      <w:ind w:leftChars="200" w:left="420"/>
    </w:pPr>
  </w:style>
  <w:style w:type="paragraph" w:styleId="af">
    <w:name w:val="endnote text"/>
    <w:basedOn w:val="a"/>
    <w:link w:val="Char7"/>
    <w:qFormat/>
    <w:rsid w:val="007A50E5"/>
    <w:pPr>
      <w:adjustRightInd w:val="0"/>
    </w:pPr>
    <w:rPr>
      <w:lang w:val="zh-CN"/>
    </w:rPr>
  </w:style>
  <w:style w:type="paragraph" w:styleId="af0">
    <w:name w:val="Balloon Text"/>
    <w:basedOn w:val="a"/>
    <w:link w:val="Char8"/>
    <w:qFormat/>
    <w:rsid w:val="007A50E5"/>
    <w:rPr>
      <w:sz w:val="18"/>
      <w:szCs w:val="18"/>
    </w:rPr>
  </w:style>
  <w:style w:type="paragraph" w:styleId="af1">
    <w:name w:val="footer"/>
    <w:basedOn w:val="a"/>
    <w:link w:val="Char9"/>
    <w:uiPriority w:val="99"/>
    <w:qFormat/>
    <w:rsid w:val="007A50E5"/>
    <w:pPr>
      <w:tabs>
        <w:tab w:val="center" w:pos="4153"/>
        <w:tab w:val="right" w:pos="8306"/>
      </w:tabs>
      <w:snapToGrid w:val="0"/>
      <w:jc w:val="left"/>
    </w:pPr>
    <w:rPr>
      <w:sz w:val="18"/>
      <w:szCs w:val="18"/>
    </w:rPr>
  </w:style>
  <w:style w:type="paragraph" w:styleId="af2">
    <w:name w:val="header"/>
    <w:basedOn w:val="a"/>
    <w:link w:val="Char11"/>
    <w:uiPriority w:val="99"/>
    <w:qFormat/>
    <w:rsid w:val="007A50E5"/>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a"/>
    <w:qFormat/>
    <w:rsid w:val="007A50E5"/>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7A50E5"/>
  </w:style>
  <w:style w:type="paragraph" w:styleId="42">
    <w:name w:val="toc 4"/>
    <w:basedOn w:val="a"/>
    <w:next w:val="a"/>
    <w:qFormat/>
    <w:rsid w:val="007A50E5"/>
    <w:pPr>
      <w:tabs>
        <w:tab w:val="right" w:leader="dot" w:pos="8314"/>
      </w:tabs>
      <w:ind w:firstLineChars="245" w:firstLine="588"/>
    </w:pPr>
  </w:style>
  <w:style w:type="paragraph" w:styleId="af4">
    <w:name w:val="index heading"/>
    <w:basedOn w:val="a"/>
    <w:next w:val="11"/>
    <w:qFormat/>
    <w:rsid w:val="007A50E5"/>
    <w:pPr>
      <w:ind w:firstLineChars="200" w:firstLine="200"/>
    </w:pPr>
  </w:style>
  <w:style w:type="paragraph" w:styleId="11">
    <w:name w:val="index 1"/>
    <w:basedOn w:val="a"/>
    <w:next w:val="a"/>
    <w:qFormat/>
    <w:rsid w:val="007A50E5"/>
    <w:pPr>
      <w:spacing w:line="320" w:lineRule="exact"/>
    </w:pPr>
    <w:rPr>
      <w:b/>
      <w:snapToGrid w:val="0"/>
      <w:color w:val="FF6600"/>
      <w:kern w:val="0"/>
      <w:sz w:val="18"/>
      <w:szCs w:val="21"/>
    </w:rPr>
  </w:style>
  <w:style w:type="paragraph" w:styleId="af5">
    <w:name w:val="Subtitle"/>
    <w:link w:val="Charb"/>
    <w:qFormat/>
    <w:rsid w:val="007A50E5"/>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7A50E5"/>
    <w:pPr>
      <w:numPr>
        <w:numId w:val="5"/>
      </w:numPr>
      <w:contextualSpacing/>
    </w:pPr>
  </w:style>
  <w:style w:type="paragraph" w:styleId="af6">
    <w:name w:val="List"/>
    <w:basedOn w:val="a"/>
    <w:qFormat/>
    <w:rsid w:val="007A50E5"/>
    <w:pPr>
      <w:adjustRightInd w:val="0"/>
      <w:ind w:left="200" w:hangingChars="200" w:hanging="200"/>
    </w:pPr>
  </w:style>
  <w:style w:type="paragraph" w:styleId="af7">
    <w:name w:val="footnote text"/>
    <w:basedOn w:val="a0"/>
    <w:link w:val="Charc"/>
    <w:qFormat/>
    <w:rsid w:val="007A50E5"/>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7A50E5"/>
    <w:pPr>
      <w:adjustRightInd w:val="0"/>
      <w:ind w:leftChars="1000" w:left="2100"/>
    </w:pPr>
  </w:style>
  <w:style w:type="paragraph" w:styleId="53">
    <w:name w:val="List 5"/>
    <w:basedOn w:val="a"/>
    <w:qFormat/>
    <w:rsid w:val="007A50E5"/>
    <w:pPr>
      <w:ind w:leftChars="800" w:left="100" w:hangingChars="200" w:hanging="200"/>
    </w:pPr>
  </w:style>
  <w:style w:type="paragraph" w:styleId="34">
    <w:name w:val="Body Text Indent 3"/>
    <w:basedOn w:val="a"/>
    <w:link w:val="3Char1"/>
    <w:qFormat/>
    <w:rsid w:val="007A50E5"/>
    <w:pPr>
      <w:spacing w:after="120"/>
      <w:ind w:leftChars="200" w:left="420"/>
    </w:pPr>
    <w:rPr>
      <w:sz w:val="16"/>
      <w:szCs w:val="16"/>
    </w:rPr>
  </w:style>
  <w:style w:type="paragraph" w:styleId="25">
    <w:name w:val="toc 2"/>
    <w:basedOn w:val="a"/>
    <w:next w:val="a"/>
    <w:qFormat/>
    <w:rsid w:val="007A50E5"/>
    <w:pPr>
      <w:ind w:leftChars="200" w:left="420"/>
    </w:pPr>
  </w:style>
  <w:style w:type="paragraph" w:styleId="90">
    <w:name w:val="toc 9"/>
    <w:basedOn w:val="a"/>
    <w:next w:val="a"/>
    <w:qFormat/>
    <w:rsid w:val="007A50E5"/>
    <w:pPr>
      <w:adjustRightInd w:val="0"/>
      <w:ind w:leftChars="1600" w:left="3360"/>
    </w:pPr>
  </w:style>
  <w:style w:type="paragraph" w:styleId="26">
    <w:name w:val="Body Text 2"/>
    <w:basedOn w:val="a"/>
    <w:link w:val="2Char10"/>
    <w:qFormat/>
    <w:rsid w:val="007A50E5"/>
    <w:pPr>
      <w:widowControl/>
      <w:spacing w:afterLines="50" w:line="216" w:lineRule="auto"/>
      <w:jc w:val="center"/>
    </w:pPr>
    <w:rPr>
      <w:rFonts w:ascii="隶书" w:eastAsia="隶书"/>
      <w:bCs/>
      <w:kern w:val="0"/>
      <w:sz w:val="72"/>
      <w:szCs w:val="84"/>
    </w:rPr>
  </w:style>
  <w:style w:type="paragraph" w:styleId="27">
    <w:name w:val="List Continue 2"/>
    <w:basedOn w:val="a"/>
    <w:qFormat/>
    <w:rsid w:val="007A50E5"/>
    <w:pPr>
      <w:spacing w:after="120"/>
      <w:ind w:leftChars="400" w:left="840"/>
    </w:pPr>
  </w:style>
  <w:style w:type="paragraph" w:styleId="HTML0">
    <w:name w:val="HTML Preformatted"/>
    <w:basedOn w:val="a"/>
    <w:link w:val="HTMLChar0"/>
    <w:qFormat/>
    <w:rsid w:val="007A50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8">
    <w:name w:val="Normal (Web)"/>
    <w:basedOn w:val="a"/>
    <w:uiPriority w:val="99"/>
    <w:qFormat/>
    <w:rsid w:val="007A50E5"/>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9">
    <w:name w:val="Title"/>
    <w:basedOn w:val="a"/>
    <w:next w:val="a"/>
    <w:link w:val="Chard"/>
    <w:uiPriority w:val="10"/>
    <w:qFormat/>
    <w:rsid w:val="007A50E5"/>
    <w:pPr>
      <w:adjustRightInd w:val="0"/>
      <w:spacing w:before="240" w:after="60"/>
      <w:jc w:val="center"/>
      <w:outlineLvl w:val="0"/>
    </w:pPr>
    <w:rPr>
      <w:rFonts w:ascii="Calibri Light" w:hAnsi="Calibri Light"/>
      <w:b/>
      <w:bCs/>
      <w:sz w:val="32"/>
      <w:szCs w:val="32"/>
    </w:rPr>
  </w:style>
  <w:style w:type="paragraph" w:styleId="afa">
    <w:name w:val="annotation subject"/>
    <w:basedOn w:val="aa"/>
    <w:next w:val="aa"/>
    <w:link w:val="Chare"/>
    <w:qFormat/>
    <w:rsid w:val="007A50E5"/>
    <w:pPr>
      <w:widowControl/>
      <w:spacing w:afterLines="50"/>
    </w:pPr>
    <w:rPr>
      <w:b/>
      <w:bCs/>
      <w:kern w:val="0"/>
      <w:sz w:val="24"/>
      <w:szCs w:val="20"/>
    </w:rPr>
  </w:style>
  <w:style w:type="table" w:styleId="afb">
    <w:name w:val="Table Grid"/>
    <w:basedOn w:val="a2"/>
    <w:qFormat/>
    <w:rsid w:val="007A50E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7A5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7A50E5"/>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7A50E5"/>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7A50E5"/>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7A50E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7A50E5"/>
    <w:rPr>
      <w:b/>
      <w:bCs/>
    </w:rPr>
  </w:style>
  <w:style w:type="character" w:styleId="aff0">
    <w:name w:val="endnote reference"/>
    <w:qFormat/>
    <w:rsid w:val="007A50E5"/>
    <w:rPr>
      <w:vertAlign w:val="superscript"/>
    </w:rPr>
  </w:style>
  <w:style w:type="character" w:styleId="aff1">
    <w:name w:val="page number"/>
    <w:basedOn w:val="a1"/>
    <w:qFormat/>
    <w:rsid w:val="007A50E5"/>
  </w:style>
  <w:style w:type="character" w:styleId="aff2">
    <w:name w:val="FollowedHyperlink"/>
    <w:uiPriority w:val="99"/>
    <w:qFormat/>
    <w:rsid w:val="007A50E5"/>
    <w:rPr>
      <w:color w:val="800080"/>
      <w:u w:val="single"/>
    </w:rPr>
  </w:style>
  <w:style w:type="character" w:styleId="aff3">
    <w:name w:val="Emphasis"/>
    <w:uiPriority w:val="20"/>
    <w:qFormat/>
    <w:rsid w:val="007A50E5"/>
    <w:rPr>
      <w:color w:val="CC0000"/>
    </w:rPr>
  </w:style>
  <w:style w:type="character" w:styleId="aff4">
    <w:name w:val="line number"/>
    <w:basedOn w:val="a1"/>
    <w:qFormat/>
    <w:rsid w:val="007A50E5"/>
    <w:rPr>
      <w:rFonts w:ascii="Arial" w:eastAsia="黑体" w:hAnsi="Arial" w:cs="Arial"/>
      <w:snapToGrid w:val="0"/>
      <w:kern w:val="0"/>
      <w:szCs w:val="21"/>
    </w:rPr>
  </w:style>
  <w:style w:type="character" w:styleId="aff5">
    <w:name w:val="Hyperlink"/>
    <w:uiPriority w:val="99"/>
    <w:qFormat/>
    <w:rsid w:val="007A50E5"/>
    <w:rPr>
      <w:color w:val="0000FF"/>
      <w:u w:val="single"/>
    </w:rPr>
  </w:style>
  <w:style w:type="character" w:styleId="HTML1">
    <w:name w:val="HTML Code"/>
    <w:qFormat/>
    <w:rsid w:val="007A50E5"/>
    <w:rPr>
      <w:rFonts w:ascii="黑体" w:eastAsia="黑体" w:hAnsi="Courier New" w:cs="楷体_GB2312"/>
      <w:sz w:val="20"/>
      <w:szCs w:val="20"/>
    </w:rPr>
  </w:style>
  <w:style w:type="character" w:styleId="aff6">
    <w:name w:val="annotation reference"/>
    <w:uiPriority w:val="99"/>
    <w:qFormat/>
    <w:rsid w:val="007A50E5"/>
    <w:rPr>
      <w:sz w:val="21"/>
      <w:szCs w:val="21"/>
    </w:rPr>
  </w:style>
  <w:style w:type="character" w:customStyle="1" w:styleId="1Char">
    <w:name w:val="标题 1 Char"/>
    <w:link w:val="1"/>
    <w:uiPriority w:val="9"/>
    <w:qFormat/>
    <w:rsid w:val="007A50E5"/>
    <w:rPr>
      <w:rFonts w:eastAsia="仿宋_GB2312"/>
      <w:b/>
      <w:kern w:val="44"/>
      <w:sz w:val="44"/>
      <w:lang w:val="en-US" w:eastAsia="zh-CN" w:bidi="ar-SA"/>
    </w:rPr>
  </w:style>
  <w:style w:type="character" w:customStyle="1" w:styleId="Char2">
    <w:name w:val="正文缩进 Char"/>
    <w:link w:val="a0"/>
    <w:qFormat/>
    <w:rsid w:val="007A50E5"/>
    <w:rPr>
      <w:rFonts w:eastAsia="宋体"/>
      <w:kern w:val="2"/>
      <w:sz w:val="21"/>
      <w:szCs w:val="24"/>
      <w:lang w:val="en-US" w:eastAsia="zh-CN" w:bidi="ar-SA"/>
    </w:rPr>
  </w:style>
  <w:style w:type="paragraph" w:customStyle="1" w:styleId="Style15">
    <w:name w:val="_Style 15"/>
    <w:basedOn w:val="a"/>
    <w:qFormat/>
    <w:rsid w:val="007A50E5"/>
    <w:rPr>
      <w:rFonts w:ascii="Tahoma" w:hAnsi="Tahoma"/>
      <w:sz w:val="24"/>
      <w:szCs w:val="20"/>
    </w:rPr>
  </w:style>
  <w:style w:type="character" w:customStyle="1" w:styleId="2Char">
    <w:name w:val="标题 2 Char"/>
    <w:link w:val="2"/>
    <w:qFormat/>
    <w:rsid w:val="007A50E5"/>
    <w:rPr>
      <w:rFonts w:ascii="Arial" w:eastAsia="黑体" w:hAnsi="Arial"/>
      <w:b/>
      <w:kern w:val="2"/>
      <w:sz w:val="32"/>
      <w:lang w:val="en-US" w:eastAsia="zh-CN" w:bidi="ar-SA"/>
    </w:rPr>
  </w:style>
  <w:style w:type="character" w:customStyle="1" w:styleId="3Char">
    <w:name w:val="标题 3 Char"/>
    <w:link w:val="3"/>
    <w:qFormat/>
    <w:rsid w:val="007A50E5"/>
    <w:rPr>
      <w:rFonts w:eastAsia="仿宋_GB2312"/>
      <w:b/>
      <w:kern w:val="2"/>
      <w:sz w:val="32"/>
      <w:lang w:val="en-US" w:eastAsia="zh-CN" w:bidi="ar-SA"/>
    </w:rPr>
  </w:style>
  <w:style w:type="character" w:customStyle="1" w:styleId="4Char1">
    <w:name w:val="标题 4 Char1"/>
    <w:link w:val="4"/>
    <w:uiPriority w:val="9"/>
    <w:qFormat/>
    <w:rsid w:val="007A50E5"/>
    <w:rPr>
      <w:rFonts w:ascii="Arial" w:eastAsia="黑体" w:hAnsi="Arial"/>
      <w:b/>
      <w:kern w:val="2"/>
      <w:sz w:val="28"/>
      <w:lang w:val="en-US" w:eastAsia="zh-CN" w:bidi="ar-SA"/>
    </w:rPr>
  </w:style>
  <w:style w:type="character" w:customStyle="1" w:styleId="5Char1">
    <w:name w:val="标题 5 Char1"/>
    <w:link w:val="50"/>
    <w:qFormat/>
    <w:rsid w:val="007A50E5"/>
    <w:rPr>
      <w:rFonts w:eastAsia="宋体"/>
      <w:sz w:val="24"/>
      <w:lang w:val="en-US" w:eastAsia="zh-CN" w:bidi="ar-SA"/>
    </w:rPr>
  </w:style>
  <w:style w:type="character" w:customStyle="1" w:styleId="6Char1">
    <w:name w:val="标题 6 Char1"/>
    <w:link w:val="6"/>
    <w:qFormat/>
    <w:rsid w:val="007A50E5"/>
    <w:rPr>
      <w:rFonts w:ascii="宋体" w:eastAsia="宋体" w:hAnsi="Arial"/>
      <w:sz w:val="24"/>
      <w:lang w:val="en-US" w:eastAsia="zh-CN" w:bidi="ar-SA"/>
    </w:rPr>
  </w:style>
  <w:style w:type="character" w:customStyle="1" w:styleId="7Char1">
    <w:name w:val="标题 7 Char1"/>
    <w:link w:val="7"/>
    <w:qFormat/>
    <w:rsid w:val="007A50E5"/>
    <w:rPr>
      <w:rFonts w:ascii="宋体" w:eastAsia="宋体" w:hAnsi="Arial"/>
      <w:b/>
      <w:sz w:val="24"/>
      <w:lang w:val="en-US" w:eastAsia="zh-CN" w:bidi="ar-SA"/>
    </w:rPr>
  </w:style>
  <w:style w:type="character" w:customStyle="1" w:styleId="8Char1">
    <w:name w:val="标题 8 Char1"/>
    <w:link w:val="8"/>
    <w:qFormat/>
    <w:rsid w:val="007A50E5"/>
    <w:rPr>
      <w:rFonts w:ascii="Arial" w:eastAsia="黑体" w:hAnsi="Arial"/>
      <w:sz w:val="24"/>
      <w:lang w:val="en-US" w:eastAsia="zh-CN" w:bidi="ar-SA"/>
    </w:rPr>
  </w:style>
  <w:style w:type="character" w:customStyle="1" w:styleId="9Char1">
    <w:name w:val="标题 9 Char1"/>
    <w:link w:val="9"/>
    <w:qFormat/>
    <w:rsid w:val="007A50E5"/>
    <w:rPr>
      <w:rFonts w:ascii="Arial" w:eastAsia="黑体" w:hAnsi="Arial"/>
      <w:sz w:val="24"/>
      <w:lang w:val="en-US" w:eastAsia="zh-CN" w:bidi="ar-SA"/>
    </w:rPr>
  </w:style>
  <w:style w:type="character" w:customStyle="1" w:styleId="Char6">
    <w:name w:val="纯文本 Char"/>
    <w:link w:val="ad"/>
    <w:qFormat/>
    <w:rsid w:val="007A50E5"/>
    <w:rPr>
      <w:rFonts w:ascii="宋体" w:eastAsia="宋体" w:hAnsi="Courier New"/>
      <w:kern w:val="2"/>
      <w:sz w:val="21"/>
      <w:lang w:val="en-US" w:eastAsia="zh-CN" w:bidi="ar-SA"/>
    </w:rPr>
  </w:style>
  <w:style w:type="paragraph" w:customStyle="1" w:styleId="aff7">
    <w:name w:val="表正文"/>
    <w:basedOn w:val="a"/>
    <w:next w:val="ad"/>
    <w:qFormat/>
    <w:rsid w:val="007A50E5"/>
    <w:rPr>
      <w:rFonts w:ascii="宋体" w:hAnsi="Courier New"/>
      <w:szCs w:val="20"/>
    </w:rPr>
  </w:style>
  <w:style w:type="character" w:customStyle="1" w:styleId="Char">
    <w:name w:val="正文文本缩进 Char"/>
    <w:link w:val="a4"/>
    <w:qFormat/>
    <w:rsid w:val="007A50E5"/>
    <w:rPr>
      <w:rFonts w:eastAsia="宋体"/>
      <w:kern w:val="2"/>
      <w:sz w:val="21"/>
      <w:szCs w:val="24"/>
      <w:lang w:val="en-US" w:eastAsia="zh-CN" w:bidi="ar-SA"/>
    </w:rPr>
  </w:style>
  <w:style w:type="character" w:customStyle="1" w:styleId="Char20">
    <w:name w:val="日期 Char2"/>
    <w:link w:val="ae"/>
    <w:qFormat/>
    <w:rsid w:val="007A50E5"/>
    <w:rPr>
      <w:rFonts w:ascii="楷体_GB2312" w:eastAsia="楷体_GB2312"/>
      <w:b/>
      <w:kern w:val="2"/>
      <w:sz w:val="28"/>
      <w:lang w:val="en-US" w:eastAsia="zh-CN" w:bidi="ar-SA"/>
    </w:rPr>
  </w:style>
  <w:style w:type="character" w:customStyle="1" w:styleId="Char11">
    <w:name w:val="页眉 Char1"/>
    <w:link w:val="af2"/>
    <w:qFormat/>
    <w:rsid w:val="007A50E5"/>
    <w:rPr>
      <w:rFonts w:eastAsia="宋体"/>
      <w:kern w:val="2"/>
      <w:sz w:val="18"/>
      <w:szCs w:val="18"/>
      <w:lang w:val="en-US" w:eastAsia="zh-CN" w:bidi="ar-SA"/>
    </w:rPr>
  </w:style>
  <w:style w:type="character" w:customStyle="1" w:styleId="Char9">
    <w:name w:val="页脚 Char"/>
    <w:link w:val="af1"/>
    <w:qFormat/>
    <w:locked/>
    <w:rsid w:val="007A50E5"/>
    <w:rPr>
      <w:rFonts w:eastAsia="宋体"/>
      <w:kern w:val="2"/>
      <w:sz w:val="18"/>
      <w:szCs w:val="18"/>
      <w:lang w:val="en-US" w:eastAsia="zh-CN" w:bidi="ar-SA"/>
    </w:rPr>
  </w:style>
  <w:style w:type="paragraph" w:customStyle="1" w:styleId="aff8">
    <w:name w:val="正文段"/>
    <w:basedOn w:val="a"/>
    <w:link w:val="Charf"/>
    <w:qFormat/>
    <w:rsid w:val="007A50E5"/>
    <w:pPr>
      <w:widowControl/>
      <w:snapToGrid w:val="0"/>
      <w:spacing w:afterLines="50"/>
      <w:ind w:firstLineChars="200" w:firstLine="200"/>
    </w:pPr>
    <w:rPr>
      <w:kern w:val="0"/>
      <w:sz w:val="24"/>
      <w:szCs w:val="20"/>
    </w:rPr>
  </w:style>
  <w:style w:type="character" w:customStyle="1" w:styleId="Charf">
    <w:name w:val="正文段 Char"/>
    <w:link w:val="aff8"/>
    <w:qFormat/>
    <w:rsid w:val="007A50E5"/>
    <w:rPr>
      <w:rFonts w:eastAsia="宋体"/>
      <w:sz w:val="24"/>
      <w:lang w:val="en-US" w:eastAsia="zh-CN" w:bidi="ar-SA"/>
    </w:rPr>
  </w:style>
  <w:style w:type="character" w:customStyle="1" w:styleId="Char10">
    <w:name w:val="批注文字 Char1"/>
    <w:link w:val="aa"/>
    <w:qFormat/>
    <w:rsid w:val="007A50E5"/>
    <w:rPr>
      <w:rFonts w:eastAsia="宋体"/>
      <w:kern w:val="2"/>
      <w:sz w:val="21"/>
      <w:szCs w:val="24"/>
      <w:lang w:val="en-US" w:eastAsia="zh-CN" w:bidi="ar-SA"/>
    </w:rPr>
  </w:style>
  <w:style w:type="character" w:customStyle="1" w:styleId="2Char10">
    <w:name w:val="正文文本 2 Char1"/>
    <w:link w:val="26"/>
    <w:qFormat/>
    <w:rsid w:val="007A50E5"/>
    <w:rPr>
      <w:rFonts w:ascii="隶书" w:eastAsia="隶书"/>
      <w:bCs/>
      <w:sz w:val="72"/>
      <w:szCs w:val="84"/>
      <w:lang w:val="en-US" w:eastAsia="zh-CN" w:bidi="ar-SA"/>
    </w:rPr>
  </w:style>
  <w:style w:type="paragraph" w:customStyle="1" w:styleId="Charf0">
    <w:name w:val="Char"/>
    <w:basedOn w:val="a"/>
    <w:qFormat/>
    <w:rsid w:val="007A50E5"/>
    <w:rPr>
      <w:rFonts w:ascii="仿宋_GB2312" w:eastAsia="仿宋_GB2312"/>
      <w:b/>
      <w:sz w:val="32"/>
      <w:szCs w:val="32"/>
    </w:rPr>
  </w:style>
  <w:style w:type="paragraph" w:customStyle="1" w:styleId="TableText">
    <w:name w:val="Table Text"/>
    <w:link w:val="TableTextChar1"/>
    <w:qFormat/>
    <w:rsid w:val="007A50E5"/>
    <w:pPr>
      <w:snapToGrid w:val="0"/>
      <w:spacing w:before="80" w:after="80"/>
    </w:pPr>
    <w:rPr>
      <w:rFonts w:ascii="Arial" w:hAnsi="Arial"/>
      <w:sz w:val="18"/>
    </w:rPr>
  </w:style>
  <w:style w:type="character" w:customStyle="1" w:styleId="TableTextChar1">
    <w:name w:val="Table Text Char1"/>
    <w:link w:val="TableText"/>
    <w:qFormat/>
    <w:rsid w:val="007A50E5"/>
    <w:rPr>
      <w:rFonts w:ascii="Arial" w:hAnsi="Arial"/>
      <w:sz w:val="18"/>
      <w:lang w:val="en-US" w:eastAsia="zh-CN" w:bidi="ar-SA"/>
    </w:rPr>
  </w:style>
  <w:style w:type="character" w:customStyle="1" w:styleId="2Char2">
    <w:name w:val="正文（缩进2汉字） Char"/>
    <w:link w:val="28"/>
    <w:qFormat/>
    <w:rsid w:val="007A50E5"/>
    <w:rPr>
      <w:rFonts w:ascii="宋体"/>
      <w:kern w:val="2"/>
      <w:sz w:val="21"/>
      <w:lang w:bidi="ar-SA"/>
    </w:rPr>
  </w:style>
  <w:style w:type="paragraph" w:customStyle="1" w:styleId="28">
    <w:name w:val="正文（缩进2汉字）"/>
    <w:basedOn w:val="a"/>
    <w:link w:val="2Char2"/>
    <w:qFormat/>
    <w:rsid w:val="007A50E5"/>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7A50E5"/>
    <w:pPr>
      <w:tabs>
        <w:tab w:val="left" w:pos="432"/>
      </w:tabs>
      <w:spacing w:beforeLines="50" w:afterLines="50"/>
      <w:ind w:left="432" w:hanging="432"/>
      <w:jc w:val="center"/>
    </w:pPr>
    <w:rPr>
      <w:sz w:val="24"/>
    </w:rPr>
  </w:style>
  <w:style w:type="paragraph" w:customStyle="1" w:styleId="aff9">
    <w:name w:val="模板普通正文"/>
    <w:basedOn w:val="a4"/>
    <w:qFormat/>
    <w:rsid w:val="007A50E5"/>
    <w:pPr>
      <w:spacing w:beforeLines="50" w:after="10" w:line="360" w:lineRule="auto"/>
      <w:ind w:leftChars="0" w:left="0" w:firstLineChars="175" w:firstLine="175"/>
      <w:jc w:val="left"/>
    </w:pPr>
    <w:rPr>
      <w:sz w:val="24"/>
    </w:rPr>
  </w:style>
  <w:style w:type="character" w:customStyle="1" w:styleId="2Char1">
    <w:name w:val="正文文本缩进 2 Char1"/>
    <w:link w:val="24"/>
    <w:uiPriority w:val="99"/>
    <w:qFormat/>
    <w:locked/>
    <w:rsid w:val="007A50E5"/>
    <w:rPr>
      <w:rFonts w:eastAsia="宋体"/>
      <w:kern w:val="2"/>
      <w:sz w:val="21"/>
      <w:szCs w:val="24"/>
      <w:lang w:val="en-US" w:eastAsia="zh-CN" w:bidi="ar-SA"/>
    </w:rPr>
  </w:style>
  <w:style w:type="paragraph" w:customStyle="1" w:styleId="affa">
    <w:name w:val="缺省文本"/>
    <w:basedOn w:val="a"/>
    <w:qFormat/>
    <w:rsid w:val="007A50E5"/>
    <w:pPr>
      <w:autoSpaceDE w:val="0"/>
      <w:autoSpaceDN w:val="0"/>
      <w:adjustRightInd w:val="0"/>
      <w:jc w:val="left"/>
    </w:pPr>
    <w:rPr>
      <w:kern w:val="0"/>
      <w:sz w:val="24"/>
    </w:rPr>
  </w:style>
  <w:style w:type="paragraph" w:customStyle="1" w:styleId="WW-2">
    <w:name w:val="WW-正文文字缩进 2"/>
    <w:basedOn w:val="a"/>
    <w:qFormat/>
    <w:rsid w:val="007A50E5"/>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7A50E5"/>
    <w:rPr>
      <w:rFonts w:ascii="Tahoma" w:hAnsi="Tahoma"/>
      <w:sz w:val="24"/>
      <w:szCs w:val="20"/>
    </w:rPr>
  </w:style>
  <w:style w:type="character" w:customStyle="1" w:styleId="Char1">
    <w:name w:val="正文文本 Char1"/>
    <w:link w:val="a5"/>
    <w:qFormat/>
    <w:locked/>
    <w:rsid w:val="007A50E5"/>
    <w:rPr>
      <w:rFonts w:eastAsia="仿宋_GB2312"/>
      <w:kern w:val="2"/>
      <w:sz w:val="28"/>
      <w:szCs w:val="24"/>
      <w:lang w:val="en-US" w:eastAsia="zh-CN" w:bidi="ar-SA"/>
    </w:rPr>
  </w:style>
  <w:style w:type="paragraph" w:customStyle="1" w:styleId="affb">
    <w:name w:val="项目排列"/>
    <w:basedOn w:val="a"/>
    <w:link w:val="Charf1"/>
    <w:qFormat/>
    <w:rsid w:val="007A50E5"/>
    <w:pPr>
      <w:tabs>
        <w:tab w:val="left" w:pos="900"/>
      </w:tabs>
      <w:spacing w:beforeLines="50" w:afterLines="50" w:line="300" w:lineRule="auto"/>
      <w:ind w:left="900" w:hanging="420"/>
    </w:pPr>
    <w:rPr>
      <w:sz w:val="24"/>
    </w:rPr>
  </w:style>
  <w:style w:type="character" w:customStyle="1" w:styleId="Charf1">
    <w:name w:val="项目排列 Char"/>
    <w:link w:val="affb"/>
    <w:qFormat/>
    <w:rsid w:val="007A50E5"/>
    <w:rPr>
      <w:kern w:val="2"/>
      <w:sz w:val="24"/>
      <w:szCs w:val="24"/>
    </w:rPr>
  </w:style>
  <w:style w:type="character" w:customStyle="1" w:styleId="style21">
    <w:name w:val="style21"/>
    <w:qFormat/>
    <w:rsid w:val="007A50E5"/>
    <w:rPr>
      <w:sz w:val="15"/>
      <w:szCs w:val="15"/>
    </w:rPr>
  </w:style>
  <w:style w:type="paragraph" w:customStyle="1" w:styleId="blue">
    <w:name w:val="blue"/>
    <w:basedOn w:val="a"/>
    <w:qFormat/>
    <w:rsid w:val="007A50E5"/>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7A50E5"/>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7A50E5"/>
    <w:rPr>
      <w:szCs w:val="20"/>
    </w:rPr>
  </w:style>
  <w:style w:type="paragraph" w:customStyle="1" w:styleId="12">
    <w:name w:val="列出段落1"/>
    <w:basedOn w:val="a"/>
    <w:qFormat/>
    <w:rsid w:val="007A50E5"/>
    <w:pPr>
      <w:ind w:firstLineChars="200" w:firstLine="420"/>
    </w:pPr>
    <w:rPr>
      <w:rFonts w:ascii="Calibri" w:hAnsi="Calibri"/>
      <w:szCs w:val="22"/>
    </w:rPr>
  </w:style>
  <w:style w:type="paragraph" w:customStyle="1" w:styleId="ParaCharCharCharChar">
    <w:name w:val="默认段落字体 Para Char Char Char Char"/>
    <w:basedOn w:val="a"/>
    <w:qFormat/>
    <w:rsid w:val="007A50E5"/>
  </w:style>
  <w:style w:type="paragraph" w:customStyle="1" w:styleId="CharCharChar1CharCharChar1CharCharCharChar">
    <w:name w:val="Char Char Char1 Char Char Char1 Char Char Char Char"/>
    <w:basedOn w:val="a"/>
    <w:qFormat/>
    <w:rsid w:val="007A50E5"/>
  </w:style>
  <w:style w:type="character" w:customStyle="1" w:styleId="font1">
    <w:name w:val="font1"/>
    <w:qFormat/>
    <w:rsid w:val="007A50E5"/>
    <w:rPr>
      <w:color w:val="999999"/>
      <w:sz w:val="18"/>
      <w:szCs w:val="18"/>
      <w:u w:val="none"/>
    </w:rPr>
  </w:style>
  <w:style w:type="paragraph" w:customStyle="1" w:styleId="tabletext0">
    <w:name w:val="tabletext"/>
    <w:basedOn w:val="a"/>
    <w:qFormat/>
    <w:rsid w:val="007A50E5"/>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7A50E5"/>
    <w:rPr>
      <w:rFonts w:ascii="Tahoma" w:hAnsi="Tahoma"/>
      <w:sz w:val="24"/>
      <w:szCs w:val="20"/>
    </w:rPr>
  </w:style>
  <w:style w:type="character" w:customStyle="1" w:styleId="apple-style-span">
    <w:name w:val="apple-style-span"/>
    <w:basedOn w:val="a1"/>
    <w:qFormat/>
    <w:rsid w:val="007A50E5"/>
  </w:style>
  <w:style w:type="paragraph" w:customStyle="1" w:styleId="affd">
    <w:name w:val="正文无缩进"/>
    <w:basedOn w:val="a"/>
    <w:link w:val="Charf2"/>
    <w:qFormat/>
    <w:rsid w:val="007A50E5"/>
    <w:pPr>
      <w:spacing w:line="360" w:lineRule="auto"/>
    </w:pPr>
    <w:rPr>
      <w:rFonts w:ascii="宋体"/>
      <w:color w:val="000000"/>
      <w:sz w:val="24"/>
    </w:rPr>
  </w:style>
  <w:style w:type="character" w:customStyle="1" w:styleId="Charf2">
    <w:name w:val="正文无缩进 Char"/>
    <w:link w:val="affd"/>
    <w:qFormat/>
    <w:rsid w:val="007A50E5"/>
    <w:rPr>
      <w:rFonts w:ascii="宋体" w:eastAsia="宋体"/>
      <w:color w:val="000000"/>
      <w:kern w:val="2"/>
      <w:sz w:val="24"/>
      <w:szCs w:val="24"/>
      <w:lang w:val="en-US" w:eastAsia="zh-CN" w:bidi="ar-SA"/>
    </w:rPr>
  </w:style>
  <w:style w:type="paragraph" w:customStyle="1" w:styleId="13">
    <w:name w:val="正文1"/>
    <w:qFormat/>
    <w:rsid w:val="007A50E5"/>
    <w:pPr>
      <w:widowControl w:val="0"/>
      <w:adjustRightInd w:val="0"/>
      <w:spacing w:line="312" w:lineRule="atLeast"/>
      <w:jc w:val="both"/>
    </w:pPr>
    <w:rPr>
      <w:rFonts w:ascii="宋体"/>
      <w:sz w:val="34"/>
    </w:rPr>
  </w:style>
  <w:style w:type="character" w:customStyle="1" w:styleId="ca-3">
    <w:name w:val="ca-3"/>
    <w:basedOn w:val="a1"/>
    <w:qFormat/>
    <w:rsid w:val="007A50E5"/>
  </w:style>
  <w:style w:type="paragraph" w:customStyle="1" w:styleId="CharChar1CharCharCharChar1CharCharChar">
    <w:name w:val="Char Char1 Char Char Char Char1 Char Char Char"/>
    <w:basedOn w:val="a"/>
    <w:qFormat/>
    <w:rsid w:val="007A50E5"/>
    <w:pPr>
      <w:adjustRightInd w:val="0"/>
      <w:spacing w:line="360" w:lineRule="atLeast"/>
    </w:pPr>
    <w:rPr>
      <w:rFonts w:ascii="Tahoma" w:hAnsi="Tahoma"/>
      <w:sz w:val="24"/>
      <w:szCs w:val="20"/>
    </w:rPr>
  </w:style>
  <w:style w:type="character" w:customStyle="1" w:styleId="CharChar">
    <w:name w:val="表格 Char Char"/>
    <w:link w:val="affe"/>
    <w:qFormat/>
    <w:locked/>
    <w:rsid w:val="007A50E5"/>
    <w:rPr>
      <w:rFonts w:ascii="宋体" w:eastAsia="宋体" w:hAnsi="宋体"/>
      <w:lang w:val="en-US" w:eastAsia="zh-CN" w:bidi="ar-SA"/>
    </w:rPr>
  </w:style>
  <w:style w:type="paragraph" w:customStyle="1" w:styleId="affe">
    <w:name w:val="表格"/>
    <w:basedOn w:val="a"/>
    <w:link w:val="CharChar"/>
    <w:qFormat/>
    <w:rsid w:val="007A50E5"/>
    <w:pPr>
      <w:snapToGrid w:val="0"/>
      <w:ind w:firstLineChars="21" w:firstLine="42"/>
    </w:pPr>
    <w:rPr>
      <w:rFonts w:ascii="宋体" w:hAnsi="宋体"/>
      <w:kern w:val="0"/>
      <w:sz w:val="20"/>
      <w:szCs w:val="20"/>
    </w:rPr>
  </w:style>
  <w:style w:type="paragraph" w:customStyle="1" w:styleId="xl32">
    <w:name w:val="xl32"/>
    <w:basedOn w:val="a"/>
    <w:qFormat/>
    <w:rsid w:val="007A50E5"/>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7A50E5"/>
    <w:pPr>
      <w:widowControl/>
      <w:spacing w:after="160" w:line="240" w:lineRule="exact"/>
      <w:jc w:val="left"/>
    </w:pPr>
  </w:style>
  <w:style w:type="character" w:customStyle="1" w:styleId="CharChar0">
    <w:name w:val="Char Char"/>
    <w:qFormat/>
    <w:rsid w:val="007A50E5"/>
    <w:rPr>
      <w:rFonts w:ascii="宋体" w:eastAsia="宋体" w:hAnsi="Courier New" w:hint="eastAsia"/>
      <w:kern w:val="2"/>
      <w:sz w:val="21"/>
      <w:lang w:val="en-US" w:eastAsia="zh-CN" w:bidi="ar-SA"/>
    </w:rPr>
  </w:style>
  <w:style w:type="character" w:customStyle="1" w:styleId="style51">
    <w:name w:val="style51"/>
    <w:qFormat/>
    <w:rsid w:val="007A50E5"/>
    <w:rPr>
      <w:sz w:val="21"/>
      <w:szCs w:val="21"/>
    </w:rPr>
  </w:style>
  <w:style w:type="paragraph" w:customStyle="1" w:styleId="afff">
    <w:name w:val="标书_正文"/>
    <w:basedOn w:val="a"/>
    <w:qFormat/>
    <w:rsid w:val="007A50E5"/>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3"/>
    <w:qFormat/>
    <w:rsid w:val="007A50E5"/>
    <w:pPr>
      <w:spacing w:line="360" w:lineRule="auto"/>
      <w:ind w:firstLineChars="200" w:firstLine="480"/>
    </w:pPr>
    <w:rPr>
      <w:rFonts w:cs="宋体"/>
      <w:sz w:val="24"/>
      <w:szCs w:val="20"/>
    </w:rPr>
  </w:style>
  <w:style w:type="character" w:customStyle="1" w:styleId="Charf3">
    <w:name w:val="标准文本 Char"/>
    <w:link w:val="afff0"/>
    <w:qFormat/>
    <w:rsid w:val="007A50E5"/>
    <w:rPr>
      <w:rFonts w:eastAsia="宋体" w:cs="宋体"/>
      <w:kern w:val="2"/>
      <w:sz w:val="24"/>
      <w:lang w:val="en-US" w:eastAsia="zh-CN" w:bidi="ar-SA"/>
    </w:rPr>
  </w:style>
  <w:style w:type="paragraph" w:customStyle="1" w:styleId="Default">
    <w:name w:val="Default"/>
    <w:link w:val="DefaultChar"/>
    <w:qFormat/>
    <w:rsid w:val="007A50E5"/>
    <w:pPr>
      <w:widowControl w:val="0"/>
      <w:autoSpaceDE w:val="0"/>
      <w:autoSpaceDN w:val="0"/>
      <w:adjustRightInd w:val="0"/>
    </w:pPr>
    <w:rPr>
      <w:color w:val="000000"/>
      <w:sz w:val="24"/>
      <w:szCs w:val="24"/>
    </w:rPr>
  </w:style>
  <w:style w:type="paragraph" w:customStyle="1" w:styleId="afff1">
    <w:name w:val="自定义正文"/>
    <w:basedOn w:val="a"/>
    <w:link w:val="Charf4"/>
    <w:qFormat/>
    <w:rsid w:val="007A50E5"/>
    <w:pPr>
      <w:spacing w:line="480" w:lineRule="exact"/>
      <w:ind w:firstLineChars="200" w:firstLine="200"/>
      <w:jc w:val="left"/>
    </w:pPr>
    <w:rPr>
      <w:rFonts w:ascii="仿宋_GB2312" w:eastAsia="仿宋_GB2312"/>
      <w:sz w:val="28"/>
    </w:rPr>
  </w:style>
  <w:style w:type="character" w:customStyle="1" w:styleId="Charf4">
    <w:name w:val="自定义正文 Char"/>
    <w:link w:val="afff1"/>
    <w:qFormat/>
    <w:rsid w:val="007A50E5"/>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7A50E5"/>
    <w:pPr>
      <w:spacing w:line="360" w:lineRule="auto"/>
      <w:ind w:firstLineChars="200" w:firstLine="480"/>
    </w:pPr>
    <w:rPr>
      <w:rFonts w:cs="宋体"/>
      <w:sz w:val="24"/>
      <w:szCs w:val="20"/>
    </w:rPr>
  </w:style>
  <w:style w:type="paragraph" w:customStyle="1" w:styleId="afff2">
    <w:name w:val="自定义表格文字"/>
    <w:basedOn w:val="a"/>
    <w:qFormat/>
    <w:rsid w:val="007A50E5"/>
    <w:pPr>
      <w:spacing w:before="60" w:after="60" w:line="320" w:lineRule="exact"/>
      <w:jc w:val="left"/>
    </w:pPr>
    <w:rPr>
      <w:rFonts w:ascii="宋体" w:eastAsia="楷体_GB2312"/>
    </w:rPr>
  </w:style>
  <w:style w:type="paragraph" w:customStyle="1" w:styleId="CharCharChar1Char">
    <w:name w:val="Char Char Char1 Char"/>
    <w:basedOn w:val="a"/>
    <w:qFormat/>
    <w:rsid w:val="007A50E5"/>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7A50E5"/>
    <w:pPr>
      <w:widowControl/>
      <w:spacing w:after="160" w:line="240" w:lineRule="exact"/>
      <w:jc w:val="left"/>
    </w:pPr>
    <w:rPr>
      <w:rFonts w:ascii="Verdana" w:eastAsia="仿宋_GB2312" w:hAnsi="Verdana"/>
      <w:kern w:val="0"/>
      <w:sz w:val="24"/>
      <w:szCs w:val="20"/>
      <w:lang w:eastAsia="en-US"/>
    </w:rPr>
  </w:style>
  <w:style w:type="character" w:customStyle="1" w:styleId="Char4">
    <w:name w:val="文档结构图 Char"/>
    <w:link w:val="a9"/>
    <w:qFormat/>
    <w:rsid w:val="007A50E5"/>
    <w:rPr>
      <w:rFonts w:eastAsia="宋体"/>
      <w:kern w:val="2"/>
      <w:sz w:val="21"/>
      <w:szCs w:val="24"/>
      <w:lang w:val="en-US" w:eastAsia="zh-CN" w:bidi="ar-SA"/>
    </w:rPr>
  </w:style>
  <w:style w:type="character" w:customStyle="1" w:styleId="CharChar12">
    <w:name w:val="Char Char12"/>
    <w:qFormat/>
    <w:rsid w:val="007A50E5"/>
    <w:rPr>
      <w:rFonts w:ascii="宋体" w:eastAsia="宋体" w:hAnsi="Courier New"/>
      <w:kern w:val="2"/>
      <w:sz w:val="21"/>
      <w:lang w:val="en-US" w:eastAsia="zh-CN" w:bidi="ar-SA"/>
    </w:rPr>
  </w:style>
  <w:style w:type="character" w:customStyle="1" w:styleId="H4Char">
    <w:name w:val="H4 Char"/>
    <w:qFormat/>
    <w:rsid w:val="007A50E5"/>
    <w:rPr>
      <w:rFonts w:ascii="宋体" w:eastAsia="黑体" w:hAnsi="宋体"/>
      <w:b/>
      <w:bCs/>
      <w:color w:val="000000"/>
      <w:spacing w:val="-4"/>
      <w:kern w:val="2"/>
      <w:sz w:val="24"/>
      <w:szCs w:val="30"/>
      <w:lang w:val="en-US" w:eastAsia="zh-CN" w:bidi="ar-SA"/>
    </w:rPr>
  </w:style>
  <w:style w:type="character" w:customStyle="1" w:styleId="H5Char">
    <w:name w:val="H5 Char"/>
    <w:qFormat/>
    <w:rsid w:val="007A50E5"/>
    <w:rPr>
      <w:rFonts w:ascii="Arial" w:eastAsia="宋体" w:hAnsi="Arial"/>
      <w:sz w:val="24"/>
      <w:lang w:val="en-US" w:eastAsia="zh-CN" w:bidi="ar-SA"/>
    </w:rPr>
  </w:style>
  <w:style w:type="character" w:customStyle="1" w:styleId="CharChar8">
    <w:name w:val="Char Char8"/>
    <w:qFormat/>
    <w:rsid w:val="007A50E5"/>
    <w:rPr>
      <w:rFonts w:ascii="宋体" w:eastAsia="宋体"/>
      <w:kern w:val="2"/>
      <w:sz w:val="28"/>
      <w:lang w:val="en-US" w:eastAsia="zh-CN" w:bidi="ar-SA"/>
    </w:rPr>
  </w:style>
  <w:style w:type="character" w:customStyle="1" w:styleId="CharChar7">
    <w:name w:val="Char Char7"/>
    <w:qFormat/>
    <w:rsid w:val="007A50E5"/>
    <w:rPr>
      <w:rFonts w:eastAsia="仿宋_GB2312"/>
      <w:kern w:val="2"/>
      <w:sz w:val="24"/>
      <w:szCs w:val="24"/>
      <w:lang w:val="en-US" w:eastAsia="zh-CN" w:bidi="ar-SA"/>
    </w:rPr>
  </w:style>
  <w:style w:type="paragraph" w:customStyle="1" w:styleId="afff3">
    <w:name w:val="表内文字"/>
    <w:basedOn w:val="a"/>
    <w:qFormat/>
    <w:rsid w:val="007A50E5"/>
    <w:pPr>
      <w:jc w:val="center"/>
    </w:pPr>
    <w:rPr>
      <w:color w:val="FF0000"/>
      <w:kern w:val="0"/>
      <w:sz w:val="24"/>
    </w:rPr>
  </w:style>
  <w:style w:type="character" w:customStyle="1" w:styleId="CharChar3">
    <w:name w:val="Char Char3"/>
    <w:qFormat/>
    <w:rsid w:val="007A50E5"/>
    <w:rPr>
      <w:rFonts w:eastAsia="仿宋_GB2312"/>
      <w:kern w:val="2"/>
      <w:sz w:val="28"/>
      <w:szCs w:val="24"/>
      <w:lang w:val="en-US" w:eastAsia="zh-CN" w:bidi="ar-SA"/>
    </w:rPr>
  </w:style>
  <w:style w:type="paragraph" w:customStyle="1" w:styleId="xl25">
    <w:name w:val="xl25"/>
    <w:basedOn w:val="a"/>
    <w:qFormat/>
    <w:rsid w:val="007A50E5"/>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7A50E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7A50E5"/>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7A50E5"/>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7A50E5"/>
    <w:pPr>
      <w:tabs>
        <w:tab w:val="left" w:pos="840"/>
      </w:tabs>
      <w:spacing w:after="60"/>
      <w:ind w:left="840" w:hanging="420"/>
    </w:pPr>
    <w:rPr>
      <w:rFonts w:ascii="宋体"/>
      <w:spacing w:val="4"/>
      <w:szCs w:val="20"/>
    </w:rPr>
  </w:style>
  <w:style w:type="paragraph" w:customStyle="1" w:styleId="100">
    <w:name w:val="编10号"/>
    <w:basedOn w:val="a"/>
    <w:qFormat/>
    <w:rsid w:val="007A50E5"/>
    <w:pPr>
      <w:tabs>
        <w:tab w:val="left" w:pos="1620"/>
      </w:tabs>
      <w:ind w:left="1620" w:hanging="360"/>
    </w:pPr>
  </w:style>
  <w:style w:type="paragraph" w:customStyle="1" w:styleId="afff4">
    <w:name w:val="段"/>
    <w:basedOn w:val="a"/>
    <w:qFormat/>
    <w:rsid w:val="007A50E5"/>
    <w:pPr>
      <w:ind w:firstLine="425"/>
    </w:pPr>
    <w:rPr>
      <w:rFonts w:ascii="宋体"/>
      <w:szCs w:val="20"/>
    </w:rPr>
  </w:style>
  <w:style w:type="paragraph" w:customStyle="1" w:styleId="CharCharCharChar">
    <w:name w:val="Char Char Char Char"/>
    <w:basedOn w:val="a"/>
    <w:qFormat/>
    <w:rsid w:val="007A50E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7A50E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7A50E5"/>
    <w:rPr>
      <w:rFonts w:ascii="宋体" w:eastAsia="宋体" w:hAnsi="宋体" w:hint="eastAsia"/>
      <w:sz w:val="18"/>
      <w:szCs w:val="18"/>
    </w:rPr>
  </w:style>
  <w:style w:type="paragraph" w:customStyle="1" w:styleId="Char1CharCharCharCharCharChar">
    <w:name w:val="Char1 Char Char Char Char Char Char"/>
    <w:basedOn w:val="a"/>
    <w:qFormat/>
    <w:rsid w:val="007A50E5"/>
    <w:rPr>
      <w:rFonts w:ascii="Tahoma" w:hAnsi="Tahoma"/>
      <w:sz w:val="24"/>
      <w:szCs w:val="20"/>
    </w:rPr>
  </w:style>
  <w:style w:type="paragraph" w:customStyle="1" w:styleId="CharChar2CharCharCharChar">
    <w:name w:val="Char Char2 Char Char Char Char"/>
    <w:basedOn w:val="a9"/>
    <w:qFormat/>
    <w:rsid w:val="007A50E5"/>
    <w:rPr>
      <w:rFonts w:ascii="Tahoma" w:hAnsi="Tahoma"/>
      <w:sz w:val="24"/>
    </w:rPr>
  </w:style>
  <w:style w:type="paragraph" w:customStyle="1" w:styleId="CharCharChar">
    <w:name w:val="Char Char Char"/>
    <w:basedOn w:val="a9"/>
    <w:qFormat/>
    <w:rsid w:val="007A50E5"/>
    <w:rPr>
      <w:rFonts w:ascii="Tahoma" w:hAnsi="Tahoma"/>
      <w:sz w:val="24"/>
    </w:rPr>
  </w:style>
  <w:style w:type="paragraph" w:customStyle="1" w:styleId="New">
    <w:name w:val="正文缩进 New"/>
    <w:basedOn w:val="a"/>
    <w:qFormat/>
    <w:rsid w:val="007A50E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7A50E5"/>
    <w:pPr>
      <w:widowControl w:val="0"/>
      <w:spacing w:line="440" w:lineRule="exact"/>
      <w:jc w:val="both"/>
    </w:pPr>
    <w:rPr>
      <w:kern w:val="2"/>
      <w:sz w:val="28"/>
      <w:szCs w:val="24"/>
    </w:rPr>
  </w:style>
  <w:style w:type="character" w:customStyle="1" w:styleId="tpccontent1">
    <w:name w:val="tpc_content1"/>
    <w:qFormat/>
    <w:rsid w:val="007A50E5"/>
    <w:rPr>
      <w:sz w:val="20"/>
      <w:szCs w:val="20"/>
    </w:rPr>
  </w:style>
  <w:style w:type="character" w:customStyle="1" w:styleId="CharChar11">
    <w:name w:val="Char Char11"/>
    <w:qFormat/>
    <w:rsid w:val="007A50E5"/>
    <w:rPr>
      <w:b/>
      <w:kern w:val="44"/>
      <w:sz w:val="44"/>
    </w:rPr>
  </w:style>
  <w:style w:type="character" w:customStyle="1" w:styleId="CharChar10">
    <w:name w:val="Char Char10"/>
    <w:qFormat/>
    <w:rsid w:val="007A50E5"/>
    <w:rPr>
      <w:b/>
      <w:kern w:val="2"/>
      <w:sz w:val="28"/>
      <w:szCs w:val="28"/>
    </w:rPr>
  </w:style>
  <w:style w:type="character" w:customStyle="1" w:styleId="CharChar9">
    <w:name w:val="Char Char9"/>
    <w:qFormat/>
    <w:rsid w:val="007A50E5"/>
    <w:rPr>
      <w:b/>
      <w:kern w:val="2"/>
      <w:sz w:val="24"/>
      <w:szCs w:val="24"/>
    </w:rPr>
  </w:style>
  <w:style w:type="paragraph" w:customStyle="1" w:styleId="CharCharChar0">
    <w:name w:val="Char Char Char 字元 字元"/>
    <w:basedOn w:val="a"/>
    <w:qFormat/>
    <w:rsid w:val="007A50E5"/>
    <w:pPr>
      <w:spacing w:line="360" w:lineRule="auto"/>
      <w:ind w:firstLineChars="200" w:firstLine="200"/>
    </w:pPr>
    <w:rPr>
      <w:szCs w:val="20"/>
    </w:rPr>
  </w:style>
  <w:style w:type="paragraph" w:customStyle="1" w:styleId="New0">
    <w:name w:val="正文 New"/>
    <w:qFormat/>
    <w:rsid w:val="007A50E5"/>
    <w:pPr>
      <w:widowControl w:val="0"/>
      <w:jc w:val="both"/>
    </w:pPr>
    <w:rPr>
      <w:kern w:val="2"/>
      <w:sz w:val="21"/>
    </w:rPr>
  </w:style>
  <w:style w:type="paragraph" w:customStyle="1" w:styleId="NewNew">
    <w:name w:val="正文 New New"/>
    <w:qFormat/>
    <w:rsid w:val="007A50E5"/>
    <w:pPr>
      <w:widowControl w:val="0"/>
      <w:jc w:val="both"/>
    </w:pPr>
    <w:rPr>
      <w:kern w:val="2"/>
      <w:sz w:val="21"/>
    </w:rPr>
  </w:style>
  <w:style w:type="character" w:customStyle="1" w:styleId="style11">
    <w:name w:val="style11"/>
    <w:qFormat/>
    <w:rsid w:val="007A50E5"/>
    <w:rPr>
      <w:b/>
      <w:bCs/>
      <w:color w:val="FF0000"/>
    </w:rPr>
  </w:style>
  <w:style w:type="character" w:customStyle="1" w:styleId="info">
    <w:name w:val="info"/>
    <w:basedOn w:val="a1"/>
    <w:qFormat/>
    <w:rsid w:val="007A50E5"/>
  </w:style>
  <w:style w:type="paragraph" w:customStyle="1" w:styleId="29">
    <w:name w:val="样式 正文缩进 + 首行缩进:  2 字符"/>
    <w:basedOn w:val="a0"/>
    <w:link w:val="2Char3"/>
    <w:qFormat/>
    <w:rsid w:val="007A50E5"/>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7A50E5"/>
    <w:rPr>
      <w:rFonts w:ascii="宋体" w:eastAsia="宋体" w:hAnsi="宋体"/>
      <w:color w:val="000000"/>
      <w:sz w:val="24"/>
      <w:lang w:bidi="ar-SA"/>
    </w:rPr>
  </w:style>
  <w:style w:type="paragraph" w:customStyle="1" w:styleId="2a">
    <w:name w:val="正文2"/>
    <w:basedOn w:val="a"/>
    <w:link w:val="2Char4"/>
    <w:qFormat/>
    <w:rsid w:val="007A50E5"/>
    <w:pPr>
      <w:spacing w:before="156" w:line="360" w:lineRule="auto"/>
      <w:ind w:firstLineChars="200" w:firstLine="510"/>
    </w:pPr>
    <w:rPr>
      <w:sz w:val="24"/>
      <w:szCs w:val="20"/>
    </w:rPr>
  </w:style>
  <w:style w:type="character" w:customStyle="1" w:styleId="2Char4">
    <w:name w:val="正文2 Char"/>
    <w:link w:val="2a"/>
    <w:qFormat/>
    <w:rsid w:val="007A50E5"/>
    <w:rPr>
      <w:rFonts w:eastAsia="宋体"/>
      <w:kern w:val="2"/>
      <w:sz w:val="24"/>
      <w:lang w:val="en-US" w:eastAsia="zh-CN" w:bidi="ar-SA"/>
    </w:rPr>
  </w:style>
  <w:style w:type="paragraph" w:customStyle="1" w:styleId="p0">
    <w:name w:val="p0"/>
    <w:basedOn w:val="a"/>
    <w:qFormat/>
    <w:rsid w:val="007A50E5"/>
    <w:pPr>
      <w:widowControl/>
    </w:pPr>
    <w:rPr>
      <w:kern w:val="0"/>
      <w:szCs w:val="21"/>
    </w:rPr>
  </w:style>
  <w:style w:type="character" w:customStyle="1" w:styleId="param-name">
    <w:name w:val="param-name"/>
    <w:basedOn w:val="a1"/>
    <w:uiPriority w:val="99"/>
    <w:qFormat/>
    <w:rsid w:val="007A50E5"/>
  </w:style>
  <w:style w:type="character" w:customStyle="1" w:styleId="Charf5">
    <w:name w:val="日期 Char"/>
    <w:qFormat/>
    <w:rsid w:val="007A50E5"/>
    <w:rPr>
      <w:rFonts w:ascii="楷体_GB2312" w:eastAsia="楷体_GB2312"/>
      <w:b/>
      <w:kern w:val="2"/>
      <w:sz w:val="28"/>
      <w:lang w:val="en-US" w:eastAsia="zh-CN" w:bidi="ar-SA"/>
    </w:rPr>
  </w:style>
  <w:style w:type="character" w:customStyle="1" w:styleId="4Char">
    <w:name w:val="标题 4 Char"/>
    <w:qFormat/>
    <w:rsid w:val="007A50E5"/>
    <w:rPr>
      <w:rFonts w:ascii="Arial" w:eastAsia="黑体" w:hAnsi="Arial"/>
      <w:b/>
      <w:kern w:val="2"/>
      <w:sz w:val="28"/>
      <w:lang w:val="en-US" w:eastAsia="zh-CN" w:bidi="ar-SA"/>
    </w:rPr>
  </w:style>
  <w:style w:type="character" w:customStyle="1" w:styleId="6Char">
    <w:name w:val="标题 6 Char"/>
    <w:qFormat/>
    <w:rsid w:val="007A50E5"/>
    <w:rPr>
      <w:rFonts w:ascii="宋体" w:eastAsia="宋体" w:hAnsi="Arial"/>
      <w:sz w:val="24"/>
      <w:lang w:val="en-US" w:eastAsia="zh-CN" w:bidi="ar-SA"/>
    </w:rPr>
  </w:style>
  <w:style w:type="character" w:customStyle="1" w:styleId="8Char">
    <w:name w:val="标题 8 Char"/>
    <w:qFormat/>
    <w:rsid w:val="007A50E5"/>
    <w:rPr>
      <w:rFonts w:ascii="Arial" w:eastAsia="黑体" w:hAnsi="Arial"/>
      <w:sz w:val="24"/>
      <w:lang w:val="en-US" w:eastAsia="zh-CN" w:bidi="ar-SA"/>
    </w:rPr>
  </w:style>
  <w:style w:type="character" w:customStyle="1" w:styleId="9Char">
    <w:name w:val="标题 9 Char"/>
    <w:qFormat/>
    <w:rsid w:val="007A50E5"/>
    <w:rPr>
      <w:rFonts w:ascii="Arial" w:eastAsia="黑体" w:hAnsi="Arial"/>
      <w:sz w:val="24"/>
      <w:lang w:val="en-US" w:eastAsia="zh-CN" w:bidi="ar-SA"/>
    </w:rPr>
  </w:style>
  <w:style w:type="character" w:customStyle="1" w:styleId="5Char">
    <w:name w:val="标题 5 Char"/>
    <w:uiPriority w:val="9"/>
    <w:qFormat/>
    <w:rsid w:val="007A50E5"/>
    <w:rPr>
      <w:rFonts w:eastAsia="宋体"/>
      <w:sz w:val="24"/>
      <w:lang w:val="en-US" w:eastAsia="zh-CN" w:bidi="ar-SA"/>
    </w:rPr>
  </w:style>
  <w:style w:type="character" w:customStyle="1" w:styleId="Charf6">
    <w:name w:val="正文文本 Char"/>
    <w:qFormat/>
    <w:locked/>
    <w:rsid w:val="007A50E5"/>
    <w:rPr>
      <w:rFonts w:eastAsia="仿宋_GB2312"/>
      <w:kern w:val="2"/>
      <w:sz w:val="28"/>
      <w:szCs w:val="24"/>
      <w:lang w:val="en-US" w:eastAsia="zh-CN" w:bidi="ar-SA"/>
    </w:rPr>
  </w:style>
  <w:style w:type="character" w:customStyle="1" w:styleId="2Char5">
    <w:name w:val="正文文本缩进 2 Char"/>
    <w:qFormat/>
    <w:locked/>
    <w:rsid w:val="007A50E5"/>
    <w:rPr>
      <w:rFonts w:eastAsia="宋体"/>
      <w:kern w:val="2"/>
      <w:sz w:val="21"/>
      <w:szCs w:val="24"/>
      <w:lang w:val="en-US" w:eastAsia="zh-CN" w:bidi="ar-SA"/>
    </w:rPr>
  </w:style>
  <w:style w:type="character" w:customStyle="1" w:styleId="2Char6">
    <w:name w:val="正文文本 2 Char"/>
    <w:qFormat/>
    <w:rsid w:val="007A50E5"/>
    <w:rPr>
      <w:rFonts w:ascii="隶书" w:eastAsia="隶书"/>
      <w:bCs/>
      <w:sz w:val="72"/>
      <w:szCs w:val="84"/>
      <w:lang w:val="en-US" w:eastAsia="zh-CN" w:bidi="ar-SA"/>
    </w:rPr>
  </w:style>
  <w:style w:type="character" w:customStyle="1" w:styleId="7Char">
    <w:name w:val="标题 7 Char"/>
    <w:qFormat/>
    <w:rsid w:val="007A50E5"/>
    <w:rPr>
      <w:rFonts w:ascii="宋体" w:eastAsia="宋体" w:hAnsi="Arial"/>
      <w:b/>
      <w:sz w:val="24"/>
      <w:lang w:val="en-US" w:eastAsia="zh-CN" w:bidi="ar-SA"/>
    </w:rPr>
  </w:style>
  <w:style w:type="character" w:customStyle="1" w:styleId="Charf7">
    <w:name w:val="页眉 Char"/>
    <w:qFormat/>
    <w:rsid w:val="007A50E5"/>
    <w:rPr>
      <w:rFonts w:eastAsia="宋体"/>
      <w:kern w:val="2"/>
      <w:sz w:val="18"/>
      <w:szCs w:val="18"/>
      <w:lang w:val="en-US" w:eastAsia="zh-CN" w:bidi="ar-SA"/>
    </w:rPr>
  </w:style>
  <w:style w:type="character" w:customStyle="1" w:styleId="Charf8">
    <w:name w:val="批注文字 Char"/>
    <w:qFormat/>
    <w:rsid w:val="007A50E5"/>
    <w:rPr>
      <w:rFonts w:eastAsia="宋体"/>
      <w:kern w:val="2"/>
      <w:sz w:val="21"/>
      <w:szCs w:val="24"/>
      <w:lang w:val="en-US" w:eastAsia="zh-CN" w:bidi="ar-SA"/>
    </w:rPr>
  </w:style>
  <w:style w:type="character" w:customStyle="1" w:styleId="Charf9">
    <w:name w:val="汇视源正文 Char"/>
    <w:link w:val="afff5"/>
    <w:qFormat/>
    <w:rsid w:val="007A50E5"/>
    <w:rPr>
      <w:rFonts w:cs="宋体"/>
      <w:kern w:val="2"/>
      <w:sz w:val="24"/>
      <w:lang w:val="en-US" w:eastAsia="zh-CN" w:bidi="ar-SA"/>
    </w:rPr>
  </w:style>
  <w:style w:type="paragraph" w:customStyle="1" w:styleId="afff5">
    <w:name w:val="汇视源正文"/>
    <w:link w:val="Charf9"/>
    <w:qFormat/>
    <w:rsid w:val="007A50E5"/>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7"/>
    <w:uiPriority w:val="2"/>
    <w:qFormat/>
    <w:rsid w:val="007A50E5"/>
    <w:pPr>
      <w:tabs>
        <w:tab w:val="left" w:pos="840"/>
      </w:tabs>
      <w:spacing w:afterLines="0"/>
      <w:ind w:left="425" w:hanging="425"/>
    </w:pPr>
    <w:rPr>
      <w:rFonts w:cs="宋体"/>
    </w:rPr>
  </w:style>
  <w:style w:type="paragraph" w:customStyle="1" w:styleId="afff6">
    <w:name w:val="正文缩近"/>
    <w:basedOn w:val="a"/>
    <w:qFormat/>
    <w:rsid w:val="007A50E5"/>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7A50E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d">
    <w:name w:val="标题 Char"/>
    <w:link w:val="af9"/>
    <w:qFormat/>
    <w:locked/>
    <w:rsid w:val="007A50E5"/>
    <w:rPr>
      <w:rFonts w:ascii="Calibri Light" w:eastAsia="宋体" w:hAnsi="Calibri Light"/>
      <w:b/>
      <w:bCs/>
      <w:kern w:val="2"/>
      <w:sz w:val="32"/>
      <w:szCs w:val="32"/>
      <w:lang w:val="en-US" w:eastAsia="zh-CN" w:bidi="ar-SA"/>
    </w:rPr>
  </w:style>
  <w:style w:type="character" w:customStyle="1" w:styleId="DateChar">
    <w:name w:val="Date Char"/>
    <w:qFormat/>
    <w:locked/>
    <w:rsid w:val="007A50E5"/>
    <w:rPr>
      <w:rFonts w:ascii="宋体"/>
      <w:sz w:val="21"/>
      <w:lang w:val="zh-CN"/>
    </w:rPr>
  </w:style>
  <w:style w:type="character" w:customStyle="1" w:styleId="NormalIndentChar">
    <w:name w:val="Normal Indent Char"/>
    <w:qFormat/>
    <w:locked/>
    <w:rsid w:val="007A50E5"/>
    <w:rPr>
      <w:rFonts w:ascii="宋体" w:eastAsia="宋体"/>
      <w:snapToGrid w:val="0"/>
      <w:color w:val="000000"/>
      <w:kern w:val="28"/>
      <w:sz w:val="28"/>
    </w:rPr>
  </w:style>
  <w:style w:type="character" w:customStyle="1" w:styleId="PlainTextChar">
    <w:name w:val="Plain Text Char"/>
    <w:qFormat/>
    <w:locked/>
    <w:rsid w:val="007A50E5"/>
    <w:rPr>
      <w:rFonts w:ascii="宋体" w:eastAsia="宋体" w:hAnsi="Courier New"/>
      <w:snapToGrid w:val="0"/>
      <w:sz w:val="21"/>
    </w:rPr>
  </w:style>
  <w:style w:type="character" w:customStyle="1" w:styleId="Char13">
    <w:name w:val="日期 Char1"/>
    <w:uiPriority w:val="99"/>
    <w:qFormat/>
    <w:rsid w:val="007A50E5"/>
    <w:rPr>
      <w:rFonts w:ascii="Times New Roman" w:eastAsia="宋体" w:hAnsi="Times New Roman" w:cs="Times New Roman"/>
      <w:sz w:val="24"/>
      <w:szCs w:val="24"/>
    </w:rPr>
  </w:style>
  <w:style w:type="character" w:customStyle="1" w:styleId="Char14">
    <w:name w:val="纯文本 Char1"/>
    <w:link w:val="15"/>
    <w:qFormat/>
    <w:rsid w:val="007A50E5"/>
    <w:rPr>
      <w:rFonts w:ascii="宋体" w:eastAsia="宋体" w:hAnsi="Courier New" w:cs="Courier New"/>
      <w:sz w:val="21"/>
      <w:szCs w:val="21"/>
    </w:rPr>
  </w:style>
  <w:style w:type="paragraph" w:customStyle="1" w:styleId="15">
    <w:name w:val="纯文本1"/>
    <w:basedOn w:val="a"/>
    <w:link w:val="Char14"/>
    <w:qFormat/>
    <w:rsid w:val="007A50E5"/>
    <w:rPr>
      <w:rFonts w:ascii="宋体" w:hAnsi="Courier New" w:cs="Courier New"/>
      <w:kern w:val="0"/>
      <w:szCs w:val="21"/>
    </w:rPr>
  </w:style>
  <w:style w:type="paragraph" w:customStyle="1" w:styleId="aspnumfaautoadjustrightr">
    <w:name w:val="aspnumfaautoadjustrightr"/>
    <w:qFormat/>
    <w:rsid w:val="007A50E5"/>
    <w:pPr>
      <w:widowControl w:val="0"/>
      <w:autoSpaceDE w:val="0"/>
      <w:autoSpaceDN w:val="0"/>
      <w:adjustRightInd w:val="0"/>
      <w:ind w:firstLine="720"/>
      <w:jc w:val="both"/>
    </w:pPr>
  </w:style>
  <w:style w:type="paragraph" w:customStyle="1" w:styleId="112">
    <w:name w:val="列出段落112"/>
    <w:basedOn w:val="a"/>
    <w:link w:val="Charfa"/>
    <w:qFormat/>
    <w:rsid w:val="007A50E5"/>
    <w:pPr>
      <w:adjustRightInd w:val="0"/>
      <w:spacing w:line="360" w:lineRule="auto"/>
      <w:ind w:firstLineChars="200" w:firstLine="200"/>
    </w:pPr>
    <w:rPr>
      <w:rFonts w:eastAsia="楷体_GB2312" w:cs="Lucida Sans"/>
      <w:sz w:val="24"/>
    </w:rPr>
  </w:style>
  <w:style w:type="paragraph" w:customStyle="1" w:styleId="2def">
    <w:name w:val="标题2def"/>
    <w:basedOn w:val="af9"/>
    <w:qFormat/>
    <w:rsid w:val="007A50E5"/>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7A50E5"/>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7A50E5"/>
    <w:rPr>
      <w:rFonts w:ascii="Times New Roman" w:eastAsia="宋体" w:hAnsi="Times New Roman" w:cs="Times New Roman"/>
      <w:sz w:val="18"/>
      <w:szCs w:val="18"/>
    </w:rPr>
  </w:style>
  <w:style w:type="paragraph" w:customStyle="1" w:styleId="af17cgridlangnp1033langf">
    <w:name w:val="af17cgridlangnp1033langf"/>
    <w:qFormat/>
    <w:rsid w:val="007A50E5"/>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7A50E5"/>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7A50E5"/>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7A50E5"/>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7A50E5"/>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7A50E5"/>
    <w:rPr>
      <w:rFonts w:ascii="Tahoma" w:hAnsi="Tahoma"/>
      <w:sz w:val="24"/>
      <w:szCs w:val="20"/>
    </w:rPr>
  </w:style>
  <w:style w:type="paragraph" w:customStyle="1" w:styleId="CharChar27">
    <w:name w:val="Char Char27"/>
    <w:basedOn w:val="a"/>
    <w:qFormat/>
    <w:rsid w:val="007A50E5"/>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7A50E5"/>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7A50E5"/>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7A50E5"/>
    <w:rPr>
      <w:kern w:val="2"/>
      <w:sz w:val="24"/>
    </w:rPr>
  </w:style>
  <w:style w:type="character" w:customStyle="1" w:styleId="CharChar30">
    <w:name w:val="普通文字 Char Char3"/>
    <w:qFormat/>
    <w:rsid w:val="007A50E5"/>
    <w:rPr>
      <w:rFonts w:ascii="宋体" w:hAnsi="Courier New"/>
      <w:kern w:val="2"/>
      <w:sz w:val="24"/>
      <w:szCs w:val="24"/>
    </w:rPr>
  </w:style>
  <w:style w:type="character" w:customStyle="1" w:styleId="Char21">
    <w:name w:val="特点 Char2"/>
    <w:qFormat/>
    <w:rsid w:val="007A50E5"/>
    <w:rPr>
      <w:rFonts w:ascii="Times New Roman" w:eastAsia="宋体" w:hAnsi="Times New Roman" w:cs="Times New Roman"/>
      <w:szCs w:val="24"/>
    </w:rPr>
  </w:style>
  <w:style w:type="character" w:customStyle="1" w:styleId="Char8">
    <w:name w:val="批注框文本 Char"/>
    <w:basedOn w:val="a1"/>
    <w:link w:val="af0"/>
    <w:qFormat/>
    <w:rsid w:val="007A50E5"/>
    <w:rPr>
      <w:kern w:val="2"/>
      <w:sz w:val="18"/>
      <w:szCs w:val="18"/>
    </w:rPr>
  </w:style>
  <w:style w:type="character" w:customStyle="1" w:styleId="3Char1">
    <w:name w:val="正文文本缩进 3 Char"/>
    <w:basedOn w:val="a1"/>
    <w:link w:val="34"/>
    <w:qFormat/>
    <w:rsid w:val="007A50E5"/>
    <w:rPr>
      <w:kern w:val="2"/>
      <w:sz w:val="16"/>
      <w:szCs w:val="16"/>
    </w:rPr>
  </w:style>
  <w:style w:type="character" w:customStyle="1" w:styleId="HTMLChar0">
    <w:name w:val="HTML 预设格式 Char"/>
    <w:basedOn w:val="a1"/>
    <w:link w:val="HTML0"/>
    <w:qFormat/>
    <w:rsid w:val="007A50E5"/>
    <w:rPr>
      <w:rFonts w:ascii="黑体" w:eastAsia="黑体" w:hAnsi="Courier New" w:cs="Courier New"/>
    </w:rPr>
  </w:style>
  <w:style w:type="character" w:customStyle="1" w:styleId="Chare">
    <w:name w:val="批注主题 Char"/>
    <w:basedOn w:val="Charf8"/>
    <w:link w:val="afa"/>
    <w:qFormat/>
    <w:rsid w:val="007A50E5"/>
    <w:rPr>
      <w:rFonts w:eastAsia="宋体"/>
      <w:b/>
      <w:bCs/>
      <w:kern w:val="2"/>
      <w:sz w:val="24"/>
      <w:szCs w:val="24"/>
      <w:lang w:val="en-US" w:eastAsia="zh-CN" w:bidi="ar-SA"/>
    </w:rPr>
  </w:style>
  <w:style w:type="character" w:customStyle="1" w:styleId="Char0">
    <w:name w:val="正文首行缩进 Char"/>
    <w:basedOn w:val="Charf6"/>
    <w:link w:val="a6"/>
    <w:qFormat/>
    <w:rsid w:val="007A50E5"/>
    <w:rPr>
      <w:rFonts w:eastAsia="仿宋_GB2312"/>
      <w:kern w:val="2"/>
      <w:sz w:val="21"/>
      <w:szCs w:val="24"/>
      <w:lang w:val="en-US" w:eastAsia="zh-CN" w:bidi="ar-SA"/>
    </w:rPr>
  </w:style>
  <w:style w:type="character" w:customStyle="1" w:styleId="2Char0">
    <w:name w:val="正文首行缩进 2 Char"/>
    <w:basedOn w:val="Char"/>
    <w:link w:val="20"/>
    <w:qFormat/>
    <w:rsid w:val="007A50E5"/>
    <w:rPr>
      <w:rFonts w:eastAsia="宋体"/>
      <w:kern w:val="2"/>
      <w:sz w:val="21"/>
      <w:szCs w:val="24"/>
      <w:lang w:val="en-US" w:eastAsia="zh-CN" w:bidi="ar-SA"/>
    </w:rPr>
  </w:style>
  <w:style w:type="paragraph" w:customStyle="1" w:styleId="Style110">
    <w:name w:val="_Style 11"/>
    <w:basedOn w:val="a"/>
    <w:uiPriority w:val="34"/>
    <w:qFormat/>
    <w:rsid w:val="007A50E5"/>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7A50E5"/>
    <w:pPr>
      <w:tabs>
        <w:tab w:val="left" w:pos="432"/>
      </w:tabs>
      <w:spacing w:beforeLines="50" w:afterLines="50" w:line="440" w:lineRule="exact"/>
      <w:ind w:left="432" w:firstLineChars="200" w:hanging="432"/>
      <w:jc w:val="center"/>
    </w:pPr>
    <w:rPr>
      <w:rFonts w:eastAsia="仿宋_GB2312"/>
      <w:sz w:val="24"/>
    </w:rPr>
  </w:style>
  <w:style w:type="character" w:customStyle="1" w:styleId="Charfa">
    <w:name w:val="列出段落 Char"/>
    <w:link w:val="112"/>
    <w:qFormat/>
    <w:rsid w:val="007A50E5"/>
    <w:rPr>
      <w:rFonts w:eastAsia="楷体_GB2312" w:cs="Lucida Sans"/>
      <w:kern w:val="2"/>
      <w:sz w:val="24"/>
      <w:szCs w:val="24"/>
    </w:rPr>
  </w:style>
  <w:style w:type="paragraph" w:customStyle="1" w:styleId="120">
    <w:name w:val="列出段落12"/>
    <w:basedOn w:val="a"/>
    <w:uiPriority w:val="1"/>
    <w:qFormat/>
    <w:rsid w:val="007A50E5"/>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uiPriority w:val="6"/>
    <w:qFormat/>
    <w:rsid w:val="007A50E5"/>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uiPriority w:val="4"/>
    <w:qFormat/>
    <w:rsid w:val="007A50E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uiPriority w:val="34"/>
    <w:qFormat/>
    <w:rsid w:val="007A50E5"/>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7A50E5"/>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7A50E5"/>
    <w:rPr>
      <w:rFonts w:ascii="仿宋_GB2312" w:eastAsia="仿宋_GB2312" w:hAnsi="宋体"/>
      <w:sz w:val="31"/>
    </w:rPr>
  </w:style>
  <w:style w:type="paragraph" w:customStyle="1" w:styleId="110">
    <w:name w:val="列出段落11"/>
    <w:basedOn w:val="a"/>
    <w:qFormat/>
    <w:rsid w:val="007A50E5"/>
    <w:pPr>
      <w:adjustRightInd w:val="0"/>
      <w:spacing w:line="360" w:lineRule="auto"/>
      <w:ind w:firstLineChars="200" w:firstLine="200"/>
    </w:pPr>
    <w:rPr>
      <w:rFonts w:eastAsia="楷体_GB2312" w:cs="Lucida Sans"/>
      <w:sz w:val="24"/>
    </w:rPr>
  </w:style>
  <w:style w:type="paragraph" w:customStyle="1" w:styleId="font8">
    <w:name w:val="font8"/>
    <w:basedOn w:val="a"/>
    <w:qFormat/>
    <w:rsid w:val="007A50E5"/>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7A50E5"/>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7A50E5"/>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7A50E5"/>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7A50E5"/>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7A50E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7A50E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7A50E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7A50E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7A50E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7A50E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7A50E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7A50E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7A50E5"/>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7A50E5"/>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7A50E5"/>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7A50E5"/>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7A50E5"/>
    <w:rPr>
      <w:bCs/>
      <w:kern w:val="44"/>
      <w:sz w:val="24"/>
      <w:szCs w:val="44"/>
    </w:rPr>
  </w:style>
  <w:style w:type="character" w:customStyle="1" w:styleId="CharChar1">
    <w:name w:val="Char Char1"/>
    <w:qFormat/>
    <w:rsid w:val="007A50E5"/>
    <w:rPr>
      <w:rFonts w:ascii="宋体" w:eastAsia="宋体" w:hAnsi="Courier New"/>
      <w:kern w:val="2"/>
      <w:sz w:val="21"/>
      <w:lang w:val="en-US" w:eastAsia="zh-CN" w:bidi="ar-SA"/>
    </w:rPr>
  </w:style>
  <w:style w:type="paragraph" w:customStyle="1" w:styleId="2c">
    <w:name w:val="列出段落2"/>
    <w:basedOn w:val="a"/>
    <w:qFormat/>
    <w:rsid w:val="007A50E5"/>
    <w:pPr>
      <w:spacing w:line="440" w:lineRule="exact"/>
      <w:ind w:firstLineChars="200" w:firstLine="420"/>
    </w:pPr>
    <w:rPr>
      <w:rFonts w:eastAsia="仿宋_GB2312"/>
      <w:sz w:val="24"/>
    </w:rPr>
  </w:style>
  <w:style w:type="paragraph" w:customStyle="1" w:styleId="TOC2">
    <w:name w:val="TOC 标题2"/>
    <w:basedOn w:val="1"/>
    <w:next w:val="a"/>
    <w:qFormat/>
    <w:rsid w:val="007A50E5"/>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7A50E5"/>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7A50E5"/>
    <w:pPr>
      <w:ind w:firstLineChars="200" w:firstLine="420"/>
    </w:pPr>
    <w:rPr>
      <w:rFonts w:ascii="Calibri" w:hAnsi="Calibri"/>
      <w:szCs w:val="22"/>
    </w:rPr>
  </w:style>
  <w:style w:type="paragraph" w:customStyle="1" w:styleId="reader-word-layerreader-word-s2-21">
    <w:name w:val="reader-word-layer reader-word-s2-21"/>
    <w:basedOn w:val="a"/>
    <w:qFormat/>
    <w:rsid w:val="007A50E5"/>
    <w:pPr>
      <w:widowControl/>
      <w:spacing w:before="100" w:beforeAutospacing="1" w:after="100" w:afterAutospacing="1"/>
      <w:jc w:val="left"/>
    </w:pPr>
    <w:rPr>
      <w:rFonts w:ascii="宋体" w:hAnsi="宋体" w:cs="宋体"/>
      <w:kern w:val="0"/>
      <w:sz w:val="24"/>
    </w:rPr>
  </w:style>
  <w:style w:type="paragraph" w:customStyle="1" w:styleId="35">
    <w:name w:val="正文3"/>
    <w:qFormat/>
    <w:rsid w:val="007A50E5"/>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7A50E5"/>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7A50E5"/>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7A50E5"/>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7A50E5"/>
    <w:rPr>
      <w:rFonts w:ascii="Tahoma" w:hAnsi="Tahoma"/>
      <w:sz w:val="24"/>
      <w:szCs w:val="20"/>
    </w:rPr>
  </w:style>
  <w:style w:type="paragraph" w:customStyle="1" w:styleId="p1">
    <w:name w:val="p1"/>
    <w:basedOn w:val="a"/>
    <w:qFormat/>
    <w:rsid w:val="007A50E5"/>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7A50E5"/>
    <w:rPr>
      <w:rFonts w:ascii="宋体" w:eastAsia="宋体" w:hAnsi="宋体" w:cs="宋体" w:hint="eastAsia"/>
      <w:color w:val="000000"/>
      <w:sz w:val="22"/>
      <w:szCs w:val="22"/>
      <w:u w:val="none"/>
    </w:rPr>
  </w:style>
  <w:style w:type="character" w:customStyle="1" w:styleId="font11">
    <w:name w:val="font11"/>
    <w:basedOn w:val="a1"/>
    <w:qFormat/>
    <w:rsid w:val="007A50E5"/>
    <w:rPr>
      <w:rFonts w:ascii="宋体" w:eastAsia="宋体" w:hAnsi="宋体" w:cs="宋体" w:hint="eastAsia"/>
      <w:color w:val="FF0000"/>
      <w:sz w:val="22"/>
      <w:szCs w:val="22"/>
      <w:u w:val="none"/>
    </w:rPr>
  </w:style>
  <w:style w:type="character" w:customStyle="1" w:styleId="font41">
    <w:name w:val="font41"/>
    <w:basedOn w:val="a1"/>
    <w:qFormat/>
    <w:rsid w:val="007A50E5"/>
    <w:rPr>
      <w:rFonts w:ascii="等线" w:eastAsia="等线" w:hAnsi="等线" w:cs="等线" w:hint="default"/>
      <w:color w:val="FF0000"/>
      <w:sz w:val="22"/>
      <w:szCs w:val="22"/>
      <w:u w:val="none"/>
    </w:rPr>
  </w:style>
  <w:style w:type="character" w:customStyle="1" w:styleId="font21">
    <w:name w:val="font21"/>
    <w:basedOn w:val="a1"/>
    <w:qFormat/>
    <w:rsid w:val="007A50E5"/>
    <w:rPr>
      <w:rFonts w:ascii="等线" w:eastAsia="等线" w:hAnsi="等线" w:cs="等线" w:hint="default"/>
      <w:color w:val="000000"/>
      <w:sz w:val="22"/>
      <w:szCs w:val="22"/>
      <w:u w:val="none"/>
    </w:rPr>
  </w:style>
  <w:style w:type="character" w:customStyle="1" w:styleId="font51">
    <w:name w:val="font51"/>
    <w:basedOn w:val="a1"/>
    <w:qFormat/>
    <w:rsid w:val="007A50E5"/>
    <w:rPr>
      <w:rFonts w:ascii="等线" w:eastAsia="等线" w:hAnsi="等线" w:cs="等线" w:hint="default"/>
      <w:color w:val="FF0000"/>
      <w:sz w:val="22"/>
      <w:szCs w:val="22"/>
      <w:u w:val="none"/>
    </w:rPr>
  </w:style>
  <w:style w:type="character" w:customStyle="1" w:styleId="font61">
    <w:name w:val="font61"/>
    <w:basedOn w:val="a1"/>
    <w:qFormat/>
    <w:rsid w:val="007A50E5"/>
    <w:rPr>
      <w:rFonts w:ascii="等线" w:eastAsia="等线" w:hAnsi="等线" w:cs="等线" w:hint="default"/>
      <w:color w:val="000000"/>
      <w:sz w:val="22"/>
      <w:szCs w:val="22"/>
      <w:u w:val="none"/>
    </w:rPr>
  </w:style>
  <w:style w:type="paragraph" w:customStyle="1" w:styleId="xl69">
    <w:name w:val="xl69"/>
    <w:basedOn w:val="a"/>
    <w:qFormat/>
    <w:rsid w:val="007A50E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nhideWhenUsed/>
    <w:qFormat/>
    <w:rsid w:val="007A50E5"/>
    <w:rPr>
      <w:color w:val="605E5C"/>
      <w:shd w:val="clear" w:color="auto" w:fill="E1DFDD"/>
    </w:rPr>
  </w:style>
  <w:style w:type="paragraph" w:customStyle="1" w:styleId="p15">
    <w:name w:val="p15"/>
    <w:basedOn w:val="a"/>
    <w:qFormat/>
    <w:rsid w:val="007A50E5"/>
    <w:pPr>
      <w:widowControl/>
      <w:adjustRightInd w:val="0"/>
    </w:pPr>
    <w:rPr>
      <w:rFonts w:ascii="宋体" w:hAnsi="宋体" w:cs="宋体"/>
      <w:kern w:val="0"/>
      <w:sz w:val="20"/>
      <w:szCs w:val="20"/>
    </w:rPr>
  </w:style>
  <w:style w:type="character" w:customStyle="1" w:styleId="bookmark-item">
    <w:name w:val="bookmark-item"/>
    <w:basedOn w:val="a1"/>
    <w:qFormat/>
    <w:rsid w:val="007A50E5"/>
  </w:style>
  <w:style w:type="paragraph" w:customStyle="1" w:styleId="indent">
    <w:name w:val="indent"/>
    <w:basedOn w:val="a"/>
    <w:qFormat/>
    <w:rsid w:val="007A50E5"/>
    <w:pPr>
      <w:widowControl/>
      <w:spacing w:before="100" w:beforeAutospacing="1" w:after="100" w:afterAutospacing="1"/>
      <w:jc w:val="left"/>
    </w:pPr>
    <w:rPr>
      <w:rFonts w:ascii="宋体" w:hAnsi="宋体" w:cs="宋体"/>
      <w:kern w:val="0"/>
      <w:sz w:val="24"/>
    </w:rPr>
  </w:style>
  <w:style w:type="character" w:customStyle="1" w:styleId="Char3">
    <w:name w:val="题注 Char"/>
    <w:link w:val="a8"/>
    <w:qFormat/>
    <w:rsid w:val="007A50E5"/>
    <w:rPr>
      <w:rFonts w:ascii="Calibri" w:hAnsi="Calibri"/>
      <w:kern w:val="2"/>
    </w:rPr>
  </w:style>
  <w:style w:type="paragraph" w:customStyle="1" w:styleId="113">
    <w:name w:val="索引 11"/>
    <w:basedOn w:val="a"/>
    <w:next w:val="a"/>
    <w:uiPriority w:val="99"/>
    <w:qFormat/>
    <w:rsid w:val="007A50E5"/>
    <w:pPr>
      <w:spacing w:line="360" w:lineRule="auto"/>
    </w:pPr>
    <w:rPr>
      <w:rFonts w:ascii="仿宋_GB2312" w:eastAsia="仿宋_GB2312"/>
      <w:sz w:val="24"/>
      <w:szCs w:val="20"/>
    </w:rPr>
  </w:style>
  <w:style w:type="paragraph" w:customStyle="1" w:styleId="19">
    <w:name w:val="正文缩进1"/>
    <w:basedOn w:val="a"/>
    <w:next w:val="a4"/>
    <w:qFormat/>
    <w:rsid w:val="007A50E5"/>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7A50E5"/>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7A50E5"/>
    <w:rPr>
      <w:kern w:val="2"/>
      <w:sz w:val="18"/>
      <w:szCs w:val="18"/>
    </w:rPr>
  </w:style>
  <w:style w:type="character" w:customStyle="1" w:styleId="Char23">
    <w:name w:val="页眉 Char2"/>
    <w:uiPriority w:val="99"/>
    <w:qFormat/>
    <w:rsid w:val="007A50E5"/>
    <w:rPr>
      <w:kern w:val="2"/>
      <w:sz w:val="18"/>
      <w:szCs w:val="18"/>
    </w:rPr>
  </w:style>
  <w:style w:type="character" w:customStyle="1" w:styleId="DefaultChar">
    <w:name w:val="Default Char"/>
    <w:link w:val="Default"/>
    <w:qFormat/>
    <w:rsid w:val="007A50E5"/>
    <w:rPr>
      <w:color w:val="000000"/>
      <w:sz w:val="24"/>
      <w:szCs w:val="24"/>
    </w:rPr>
  </w:style>
  <w:style w:type="paragraph" w:customStyle="1" w:styleId="71">
    <w:name w:val="目录 71"/>
    <w:next w:val="a"/>
    <w:qFormat/>
    <w:rsid w:val="007A50E5"/>
    <w:pPr>
      <w:wordWrap w:val="0"/>
      <w:ind w:left="2550"/>
      <w:jc w:val="both"/>
    </w:pPr>
    <w:rPr>
      <w:rFonts w:ascii="宋体" w:eastAsia="Times New Roman" w:hAnsi="宋体"/>
      <w:sz w:val="21"/>
    </w:rPr>
  </w:style>
  <w:style w:type="character" w:customStyle="1" w:styleId="Char5">
    <w:name w:val="称呼 Char"/>
    <w:basedOn w:val="a1"/>
    <w:link w:val="ab"/>
    <w:qFormat/>
    <w:rsid w:val="007A50E5"/>
    <w:rPr>
      <w:rFonts w:ascii="仿宋_GB2312" w:eastAsia="仿宋_GB2312"/>
      <w:kern w:val="2"/>
      <w:sz w:val="28"/>
    </w:rPr>
  </w:style>
  <w:style w:type="character" w:customStyle="1" w:styleId="3Char0">
    <w:name w:val="正文文本 3 Char"/>
    <w:basedOn w:val="a1"/>
    <w:link w:val="30"/>
    <w:qFormat/>
    <w:rsid w:val="007A50E5"/>
    <w:rPr>
      <w:kern w:val="2"/>
      <w:sz w:val="21"/>
    </w:rPr>
  </w:style>
  <w:style w:type="character" w:customStyle="1" w:styleId="HTMLChar">
    <w:name w:val="HTML 地址 Char"/>
    <w:basedOn w:val="a1"/>
    <w:link w:val="HTML"/>
    <w:qFormat/>
    <w:rsid w:val="007A50E5"/>
    <w:rPr>
      <w:rFonts w:ascii="宋体" w:hAnsi="宋体"/>
      <w:i/>
      <w:iCs/>
      <w:sz w:val="24"/>
      <w:szCs w:val="24"/>
    </w:rPr>
  </w:style>
  <w:style w:type="character" w:customStyle="1" w:styleId="Char7">
    <w:name w:val="尾注文本 Char"/>
    <w:basedOn w:val="a1"/>
    <w:link w:val="af"/>
    <w:qFormat/>
    <w:rsid w:val="007A50E5"/>
    <w:rPr>
      <w:kern w:val="2"/>
      <w:sz w:val="21"/>
      <w:szCs w:val="24"/>
      <w:lang w:val="zh-CN"/>
    </w:rPr>
  </w:style>
  <w:style w:type="character" w:customStyle="1" w:styleId="Chara">
    <w:name w:val="签名 Char"/>
    <w:basedOn w:val="a1"/>
    <w:link w:val="af3"/>
    <w:qFormat/>
    <w:rsid w:val="007A50E5"/>
    <w:rPr>
      <w:rFonts w:eastAsia="仿宋_GB2312"/>
      <w:sz w:val="24"/>
    </w:rPr>
  </w:style>
  <w:style w:type="character" w:customStyle="1" w:styleId="Charb">
    <w:name w:val="副标题 Char"/>
    <w:basedOn w:val="a1"/>
    <w:link w:val="af5"/>
    <w:qFormat/>
    <w:rsid w:val="007A50E5"/>
    <w:rPr>
      <w:rFonts w:ascii="Arial" w:eastAsia="隶书" w:hAnsi="Arial"/>
      <w:b/>
      <w:bCs/>
      <w:kern w:val="28"/>
      <w:sz w:val="44"/>
      <w:szCs w:val="32"/>
    </w:rPr>
  </w:style>
  <w:style w:type="character" w:customStyle="1" w:styleId="Charc">
    <w:name w:val="脚注文本 Char"/>
    <w:basedOn w:val="a1"/>
    <w:link w:val="af7"/>
    <w:qFormat/>
    <w:rsid w:val="007A50E5"/>
    <w:rPr>
      <w:rFonts w:ascii="Calibri"/>
      <w:color w:val="0000FF"/>
      <w:sz w:val="21"/>
    </w:rPr>
  </w:style>
  <w:style w:type="character" w:customStyle="1" w:styleId="Charfb">
    <w:name w:val="表格非标题文字 Char"/>
    <w:link w:val="afff7"/>
    <w:qFormat/>
    <w:rsid w:val="007A50E5"/>
    <w:rPr>
      <w:rFonts w:ascii="Futura Bk" w:hAnsi="Futura Bk"/>
      <w:kern w:val="2"/>
      <w:sz w:val="18"/>
      <w:szCs w:val="21"/>
    </w:rPr>
  </w:style>
  <w:style w:type="paragraph" w:customStyle="1" w:styleId="afff7">
    <w:name w:val="表格非标题文字"/>
    <w:link w:val="Charfb"/>
    <w:qFormat/>
    <w:rsid w:val="007A50E5"/>
    <w:pPr>
      <w:snapToGrid w:val="0"/>
      <w:spacing w:before="80" w:after="40"/>
    </w:pPr>
    <w:rPr>
      <w:rFonts w:ascii="Futura Bk" w:hAnsi="Futura Bk"/>
      <w:kern w:val="2"/>
      <w:sz w:val="18"/>
      <w:szCs w:val="21"/>
    </w:rPr>
  </w:style>
  <w:style w:type="character" w:customStyle="1" w:styleId="Charfc">
    <w:name w:val="*正文 Char"/>
    <w:link w:val="afff8"/>
    <w:qFormat/>
    <w:rsid w:val="007A50E5"/>
    <w:rPr>
      <w:rFonts w:ascii="宋体" w:hAnsi="宋体"/>
      <w:sz w:val="24"/>
    </w:rPr>
  </w:style>
  <w:style w:type="paragraph" w:customStyle="1" w:styleId="afff8">
    <w:name w:val="*正文"/>
    <w:basedOn w:val="a"/>
    <w:link w:val="Charfc"/>
    <w:qFormat/>
    <w:rsid w:val="007A50E5"/>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7A50E5"/>
    <w:rPr>
      <w:rFonts w:eastAsia="宋体"/>
      <w:kern w:val="2"/>
      <w:sz w:val="21"/>
      <w:szCs w:val="24"/>
      <w:lang w:val="en-US" w:eastAsia="zh-CN" w:bidi="ar-SA"/>
    </w:rPr>
  </w:style>
  <w:style w:type="character" w:customStyle="1" w:styleId="CharChar6">
    <w:name w:val="Char Char6"/>
    <w:qFormat/>
    <w:rsid w:val="007A50E5"/>
    <w:rPr>
      <w:rFonts w:eastAsia="宋体"/>
      <w:kern w:val="2"/>
      <w:sz w:val="21"/>
      <w:szCs w:val="24"/>
      <w:lang w:val="en-US" w:eastAsia="zh-CN" w:bidi="ar-SA"/>
    </w:rPr>
  </w:style>
  <w:style w:type="character" w:customStyle="1" w:styleId="Char15">
    <w:name w:val="正文首行缩进 Char1"/>
    <w:qFormat/>
    <w:rsid w:val="007A50E5"/>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7A50E5"/>
    <w:rPr>
      <w:rFonts w:ascii="仿宋_GB2312" w:eastAsia="仿宋_GB2312" w:hAnsi="仿宋_GB2312"/>
      <w:kern w:val="1"/>
      <w:sz w:val="28"/>
    </w:rPr>
  </w:style>
  <w:style w:type="character" w:customStyle="1" w:styleId="3Char10">
    <w:name w:val="标题 3 Char1"/>
    <w:qFormat/>
    <w:rsid w:val="007A50E5"/>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7A50E5"/>
    <w:rPr>
      <w:rFonts w:ascii="Times New Roman" w:eastAsia="黑体" w:hAnsi="Times New Roman" w:cs="Times New Roman"/>
      <w:b/>
      <w:kern w:val="0"/>
      <w:sz w:val="24"/>
      <w:szCs w:val="24"/>
    </w:rPr>
  </w:style>
  <w:style w:type="character" w:customStyle="1" w:styleId="UChar">
    <w:name w:val="U_正文 Char"/>
    <w:link w:val="U"/>
    <w:qFormat/>
    <w:rsid w:val="007A50E5"/>
    <w:rPr>
      <w:sz w:val="24"/>
      <w:szCs w:val="24"/>
    </w:rPr>
  </w:style>
  <w:style w:type="paragraph" w:customStyle="1" w:styleId="U">
    <w:name w:val="U_正文"/>
    <w:basedOn w:val="a"/>
    <w:link w:val="UChar"/>
    <w:qFormat/>
    <w:rsid w:val="007A50E5"/>
    <w:pPr>
      <w:spacing w:beforeLines="20" w:afterLines="20" w:line="300" w:lineRule="auto"/>
      <w:ind w:firstLineChars="200" w:firstLine="200"/>
    </w:pPr>
    <w:rPr>
      <w:kern w:val="0"/>
      <w:sz w:val="24"/>
    </w:rPr>
  </w:style>
  <w:style w:type="character" w:customStyle="1" w:styleId="HTMLChar1">
    <w:name w:val="HTML 地址 Char1"/>
    <w:qFormat/>
    <w:rsid w:val="007A50E5"/>
    <w:rPr>
      <w:rFonts w:ascii="Times New Roman" w:eastAsia="宋体" w:hAnsi="Times New Roman" w:cs="Times New Roman"/>
      <w:i/>
      <w:iCs/>
      <w:szCs w:val="24"/>
    </w:rPr>
  </w:style>
  <w:style w:type="character" w:customStyle="1" w:styleId="Char16">
    <w:name w:val="批注主题 Char1"/>
    <w:qFormat/>
    <w:rsid w:val="007A50E5"/>
    <w:rPr>
      <w:b/>
      <w:bCs/>
      <w:kern w:val="2"/>
      <w:sz w:val="21"/>
      <w:szCs w:val="24"/>
    </w:rPr>
  </w:style>
  <w:style w:type="character" w:customStyle="1" w:styleId="CharChar51">
    <w:name w:val="Char Char51"/>
    <w:qFormat/>
    <w:rsid w:val="007A50E5"/>
    <w:rPr>
      <w:rFonts w:ascii="宋体" w:eastAsia="宋体" w:hAnsi="Courier New"/>
      <w:kern w:val="2"/>
      <w:sz w:val="21"/>
      <w:lang w:val="en-US" w:eastAsia="zh-CN"/>
    </w:rPr>
  </w:style>
  <w:style w:type="character" w:customStyle="1" w:styleId="Charfd">
    <w:name w:val="表正文 Char"/>
    <w:qFormat/>
    <w:rsid w:val="007A50E5"/>
    <w:rPr>
      <w:rFonts w:ascii="宋体" w:eastAsia="宋体"/>
      <w:snapToGrid w:val="0"/>
      <w:color w:val="000000"/>
      <w:kern w:val="28"/>
      <w:sz w:val="28"/>
      <w:lang w:val="en-US" w:eastAsia="zh-CN" w:bidi="ar-SA"/>
    </w:rPr>
  </w:style>
  <w:style w:type="character" w:customStyle="1" w:styleId="CharChar34">
    <w:name w:val="Char Char34"/>
    <w:uiPriority w:val="6"/>
    <w:qFormat/>
    <w:rsid w:val="007A50E5"/>
    <w:rPr>
      <w:b/>
      <w:kern w:val="1"/>
      <w:sz w:val="28"/>
      <w:szCs w:val="28"/>
    </w:rPr>
  </w:style>
  <w:style w:type="character" w:customStyle="1" w:styleId="Charfe">
    <w:name w:val="哈哈正文 Char"/>
    <w:link w:val="afff9"/>
    <w:qFormat/>
    <w:rsid w:val="007A50E5"/>
    <w:rPr>
      <w:rFonts w:ascii="宋体" w:hAnsi="宋体"/>
      <w:kern w:val="2"/>
      <w:sz w:val="24"/>
    </w:rPr>
  </w:style>
  <w:style w:type="paragraph" w:customStyle="1" w:styleId="afff9">
    <w:name w:val="哈哈正文"/>
    <w:basedOn w:val="a"/>
    <w:link w:val="Charfe"/>
    <w:qFormat/>
    <w:rsid w:val="007A50E5"/>
    <w:pPr>
      <w:spacing w:line="360" w:lineRule="auto"/>
      <w:ind w:firstLineChars="200" w:firstLine="200"/>
    </w:pPr>
    <w:rPr>
      <w:rFonts w:ascii="宋体" w:hAnsi="宋体"/>
      <w:sz w:val="24"/>
      <w:szCs w:val="20"/>
    </w:rPr>
  </w:style>
  <w:style w:type="character" w:customStyle="1" w:styleId="txt">
    <w:name w:val="txt"/>
    <w:qFormat/>
    <w:rsid w:val="007A50E5"/>
    <w:rPr>
      <w:rFonts w:ascii="仿宋_GB2312" w:eastAsia="微软雅黑"/>
      <w:b/>
      <w:kern w:val="2"/>
      <w:sz w:val="32"/>
      <w:szCs w:val="32"/>
      <w:lang w:val="en-US" w:eastAsia="zh-CN" w:bidi="ar-SA"/>
    </w:rPr>
  </w:style>
  <w:style w:type="character" w:customStyle="1" w:styleId="CharChar2">
    <w:name w:val="二级标题 Char Char"/>
    <w:qFormat/>
    <w:rsid w:val="007A50E5"/>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7A50E5"/>
    <w:rPr>
      <w:b/>
      <w:kern w:val="1"/>
      <w:sz w:val="24"/>
      <w:szCs w:val="24"/>
    </w:rPr>
  </w:style>
  <w:style w:type="character" w:customStyle="1" w:styleId="PIChar1">
    <w:name w:val="PI Char1"/>
    <w:qFormat/>
    <w:rsid w:val="007A50E5"/>
    <w:rPr>
      <w:rFonts w:ascii="宋体" w:hAnsi="宋体"/>
      <w:kern w:val="2"/>
      <w:sz w:val="24"/>
      <w:szCs w:val="24"/>
    </w:rPr>
  </w:style>
  <w:style w:type="character" w:customStyle="1" w:styleId="tw4winTerm">
    <w:name w:val="tw4winTerm"/>
    <w:qFormat/>
    <w:rsid w:val="007A50E5"/>
    <w:rPr>
      <w:color w:val="0000FF"/>
    </w:rPr>
  </w:style>
  <w:style w:type="character" w:customStyle="1" w:styleId="FooterChar349d8ccd-87a8-4174-b318-483ee852d82b">
    <w:name w:val="Footer Char_349d8ccd-87a8-4174-b318-483ee852d82b"/>
    <w:qFormat/>
    <w:rsid w:val="007A50E5"/>
    <w:rPr>
      <w:rFonts w:eastAsia="宋体"/>
      <w:kern w:val="2"/>
      <w:sz w:val="18"/>
      <w:lang w:val="en-US" w:eastAsia="zh-CN" w:bidi="ar-SA"/>
    </w:rPr>
  </w:style>
  <w:style w:type="character" w:customStyle="1" w:styleId="CharChar13">
    <w:name w:val="普通文字 Char Char1"/>
    <w:qFormat/>
    <w:rsid w:val="007A50E5"/>
    <w:rPr>
      <w:rFonts w:ascii="宋体" w:hAnsi="Courier New"/>
      <w:kern w:val="2"/>
      <w:sz w:val="21"/>
    </w:rPr>
  </w:style>
  <w:style w:type="character" w:customStyle="1" w:styleId="CharChar101">
    <w:name w:val="Char Char101"/>
    <w:uiPriority w:val="6"/>
    <w:qFormat/>
    <w:rsid w:val="007A50E5"/>
    <w:rPr>
      <w:rFonts w:ascii="宋体" w:hAnsi="宋体"/>
      <w:kern w:val="2"/>
      <w:sz w:val="21"/>
      <w:szCs w:val="24"/>
      <w:lang w:val="en-US" w:eastAsia="zh-CN"/>
    </w:rPr>
  </w:style>
  <w:style w:type="character" w:customStyle="1" w:styleId="afffa">
    <w:name w:val="链接"/>
    <w:qFormat/>
    <w:rsid w:val="007A50E5"/>
    <w:rPr>
      <w:color w:val="0000FF"/>
      <w:sz w:val="21"/>
      <w:szCs w:val="21"/>
      <w:u w:val="single"/>
    </w:rPr>
  </w:style>
  <w:style w:type="character" w:customStyle="1" w:styleId="h4Char0">
    <w:name w:val="h4 Char"/>
    <w:qFormat/>
    <w:rsid w:val="007A50E5"/>
    <w:rPr>
      <w:rFonts w:ascii="Arial" w:eastAsia="黑体" w:hAnsi="Arial"/>
      <w:b/>
      <w:bCs/>
      <w:kern w:val="2"/>
      <w:sz w:val="28"/>
      <w:szCs w:val="28"/>
      <w:lang w:val="zh-CN" w:eastAsia="zh-CN" w:bidi="ar-SA"/>
    </w:rPr>
  </w:style>
  <w:style w:type="character" w:customStyle="1" w:styleId="5Char0">
    <w:name w:val="5正文 Char"/>
    <w:link w:val="56"/>
    <w:qFormat/>
    <w:rsid w:val="007A50E5"/>
    <w:rPr>
      <w:rFonts w:ascii="仿宋_GB2312" w:eastAsia="仿宋_GB2312" w:hAnsi="微软雅黑"/>
      <w:sz w:val="28"/>
      <w:szCs w:val="21"/>
    </w:rPr>
  </w:style>
  <w:style w:type="paragraph" w:customStyle="1" w:styleId="56">
    <w:name w:val="5正文"/>
    <w:basedOn w:val="a"/>
    <w:link w:val="5Char0"/>
    <w:qFormat/>
    <w:rsid w:val="007A50E5"/>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7A50E5"/>
    <w:rPr>
      <w:b/>
      <w:bCs/>
      <w:kern w:val="2"/>
      <w:sz w:val="32"/>
      <w:szCs w:val="32"/>
    </w:rPr>
  </w:style>
  <w:style w:type="character" w:customStyle="1" w:styleId="6Char0">
    <w:name w:val="样式6 Char"/>
    <w:qFormat/>
    <w:rsid w:val="007A50E5"/>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7A50E5"/>
    <w:rPr>
      <w:rFonts w:ascii="黑体" w:eastAsia="黑体" w:hAnsi="黑体"/>
    </w:rPr>
  </w:style>
  <w:style w:type="character" w:customStyle="1" w:styleId="Heading2HiddenChar">
    <w:name w:val="Heading 2 Hidden Char"/>
    <w:qFormat/>
    <w:rsid w:val="007A50E5"/>
    <w:rPr>
      <w:rFonts w:ascii="仿宋_GB2312" w:eastAsia="仿宋_GB2312"/>
      <w:b/>
      <w:bCs/>
      <w:kern w:val="2"/>
      <w:sz w:val="24"/>
      <w:szCs w:val="24"/>
      <w:lang w:val="zh-CN" w:eastAsia="zh-CN" w:bidi="ar-SA"/>
    </w:rPr>
  </w:style>
  <w:style w:type="character" w:customStyle="1" w:styleId="Char17">
    <w:name w:val="表正文 Char1"/>
    <w:qFormat/>
    <w:rsid w:val="007A50E5"/>
    <w:rPr>
      <w:rFonts w:ascii="宋体" w:eastAsia="宋体"/>
      <w:snapToGrid w:val="0"/>
      <w:color w:val="000000"/>
      <w:kern w:val="28"/>
      <w:sz w:val="28"/>
    </w:rPr>
  </w:style>
  <w:style w:type="character" w:customStyle="1" w:styleId="blue1">
    <w:name w:val="blue1"/>
    <w:basedOn w:val="a1"/>
    <w:qFormat/>
    <w:rsid w:val="007A50E5"/>
    <w:rPr>
      <w:rFonts w:ascii="Arial" w:eastAsia="黑体" w:hAnsi="Arial" w:cs="Arial"/>
      <w:snapToGrid w:val="0"/>
      <w:kern w:val="0"/>
      <w:szCs w:val="21"/>
    </w:rPr>
  </w:style>
  <w:style w:type="character" w:customStyle="1" w:styleId="1Char0">
    <w:name w:val="标书1 Char"/>
    <w:qFormat/>
    <w:rsid w:val="007A50E5"/>
    <w:rPr>
      <w:rFonts w:eastAsia="宋体"/>
      <w:b/>
      <w:bCs/>
      <w:kern w:val="44"/>
      <w:sz w:val="44"/>
      <w:szCs w:val="44"/>
      <w:lang w:val="en-US" w:eastAsia="zh-CN" w:bidi="ar-SA"/>
    </w:rPr>
  </w:style>
  <w:style w:type="character" w:customStyle="1" w:styleId="5Char2">
    <w:name w:val="样式5 Char"/>
    <w:qFormat/>
    <w:rsid w:val="007A50E5"/>
    <w:rPr>
      <w:rFonts w:ascii="仿宋_GB2312" w:eastAsia="仿宋_GB2312" w:hAnsi="仿宋"/>
      <w:kern w:val="2"/>
      <w:sz w:val="24"/>
      <w:szCs w:val="24"/>
    </w:rPr>
  </w:style>
  <w:style w:type="character" w:customStyle="1" w:styleId="4Char0">
    <w:name w:val="样式4 Char"/>
    <w:qFormat/>
    <w:rsid w:val="007A50E5"/>
    <w:rPr>
      <w:rFonts w:ascii="仿宋_GB2312" w:eastAsia="仿宋_GB2312" w:hAnsi="仿宋"/>
      <w:b/>
      <w:kern w:val="2"/>
      <w:sz w:val="32"/>
      <w:szCs w:val="32"/>
      <w:lang w:bidi="ar-SA"/>
    </w:rPr>
  </w:style>
  <w:style w:type="character" w:customStyle="1" w:styleId="Charff">
    <w:name w:val="插图说明 Char"/>
    <w:qFormat/>
    <w:rsid w:val="007A50E5"/>
    <w:rPr>
      <w:rFonts w:eastAsia="黑体"/>
      <w:sz w:val="24"/>
      <w:lang w:val="en-US" w:eastAsia="zh-CN"/>
    </w:rPr>
  </w:style>
  <w:style w:type="character" w:customStyle="1" w:styleId="CharChar24">
    <w:name w:val="Char Char24"/>
    <w:uiPriority w:val="6"/>
    <w:qFormat/>
    <w:rsid w:val="007A50E5"/>
    <w:rPr>
      <w:kern w:val="1"/>
      <w:sz w:val="21"/>
    </w:rPr>
  </w:style>
  <w:style w:type="character" w:customStyle="1" w:styleId="Char1Char">
    <w:name w:val="普通文字 Char1 Char"/>
    <w:qFormat/>
    <w:rsid w:val="007A50E5"/>
    <w:rPr>
      <w:rFonts w:ascii="宋体" w:eastAsia="宋体" w:hAnsi="Courier New"/>
      <w:kern w:val="2"/>
      <w:sz w:val="21"/>
      <w:szCs w:val="24"/>
      <w:lang w:val="en-US" w:eastAsia="zh-CN" w:bidi="ar-SA"/>
    </w:rPr>
  </w:style>
  <w:style w:type="character" w:customStyle="1" w:styleId="h3Char1">
    <w:name w:val="h3 Char1"/>
    <w:qFormat/>
    <w:rsid w:val="007A50E5"/>
    <w:rPr>
      <w:rFonts w:eastAsia="宋体"/>
      <w:b/>
      <w:bCs/>
      <w:kern w:val="2"/>
      <w:sz w:val="32"/>
      <w:szCs w:val="32"/>
      <w:lang w:bidi="ar-SA"/>
    </w:rPr>
  </w:style>
  <w:style w:type="character" w:customStyle="1" w:styleId="Char18">
    <w:name w:val="标题 Char1"/>
    <w:qFormat/>
    <w:rsid w:val="007A50E5"/>
    <w:rPr>
      <w:rFonts w:ascii="Cambria" w:eastAsia="宋体" w:hAnsi="Cambria" w:cs="Times New Roman"/>
      <w:b/>
      <w:bCs/>
      <w:sz w:val="32"/>
      <w:szCs w:val="32"/>
      <w:lang w:bidi="ar-SA"/>
    </w:rPr>
  </w:style>
  <w:style w:type="character" w:customStyle="1" w:styleId="gf1Char">
    <w:name w:val="gf正文1 Char"/>
    <w:qFormat/>
    <w:rsid w:val="007A50E5"/>
    <w:rPr>
      <w:rFonts w:ascii="宋体" w:eastAsia="宋体" w:hAnsi="宋体" w:cs="宋体"/>
      <w:kern w:val="2"/>
      <w:sz w:val="24"/>
      <w:szCs w:val="24"/>
      <w:lang w:val="en-US" w:eastAsia="zh-CN" w:bidi="ar-SA"/>
    </w:rPr>
  </w:style>
  <w:style w:type="character" w:customStyle="1" w:styleId="Char19">
    <w:name w:val="正文文本缩进 Char1"/>
    <w:qFormat/>
    <w:rsid w:val="007A50E5"/>
    <w:rPr>
      <w:rFonts w:ascii="Calibri" w:hAnsi="Calibri"/>
      <w:sz w:val="28"/>
    </w:rPr>
  </w:style>
  <w:style w:type="character" w:customStyle="1" w:styleId="NoSpacingChar">
    <w:name w:val="No Spacing Char"/>
    <w:link w:val="1a"/>
    <w:uiPriority w:val="1"/>
    <w:qFormat/>
    <w:rsid w:val="007A50E5"/>
    <w:rPr>
      <w:sz w:val="22"/>
      <w:szCs w:val="22"/>
    </w:rPr>
  </w:style>
  <w:style w:type="paragraph" w:customStyle="1" w:styleId="1a">
    <w:name w:val="无间隔1"/>
    <w:link w:val="NoSpacingChar"/>
    <w:uiPriority w:val="1"/>
    <w:qFormat/>
    <w:rsid w:val="007A50E5"/>
    <w:rPr>
      <w:sz w:val="22"/>
      <w:szCs w:val="22"/>
    </w:rPr>
  </w:style>
  <w:style w:type="character" w:customStyle="1" w:styleId="7Char0">
    <w:name w:val="样式7 Char"/>
    <w:qFormat/>
    <w:rsid w:val="007A50E5"/>
    <w:rPr>
      <w:rFonts w:ascii="仿宋_GB2312" w:eastAsia="仿宋_GB2312" w:hAnsi="仿宋"/>
      <w:b/>
      <w:kern w:val="2"/>
      <w:sz w:val="24"/>
      <w:szCs w:val="24"/>
    </w:rPr>
  </w:style>
  <w:style w:type="character" w:customStyle="1" w:styleId="font12gray1">
    <w:name w:val="font12gray1"/>
    <w:qFormat/>
    <w:rsid w:val="007A50E5"/>
    <w:rPr>
      <w:rFonts w:ascii="仿宋_GB2312" w:eastAsia="微软雅黑"/>
      <w:b/>
      <w:spacing w:val="300"/>
      <w:kern w:val="2"/>
      <w:sz w:val="18"/>
      <w:szCs w:val="18"/>
      <w:lang w:val="en-US" w:eastAsia="zh-CN" w:bidi="ar-SA"/>
    </w:rPr>
  </w:style>
  <w:style w:type="character" w:customStyle="1" w:styleId="Charff0">
    <w:name w:val="表名 Char"/>
    <w:qFormat/>
    <w:rsid w:val="007A50E5"/>
    <w:rPr>
      <w:rFonts w:eastAsia="宋体"/>
      <w:b/>
      <w:bCs/>
      <w:kern w:val="2"/>
      <w:sz w:val="24"/>
      <w:szCs w:val="24"/>
      <w:lang w:val="en-US" w:eastAsia="zh-CN" w:bidi="ar-SA"/>
    </w:rPr>
  </w:style>
  <w:style w:type="character" w:customStyle="1" w:styleId="DocumentMapChar">
    <w:name w:val="Document Map Char"/>
    <w:qFormat/>
    <w:rsid w:val="007A50E5"/>
    <w:rPr>
      <w:rFonts w:eastAsia="宋体"/>
      <w:kern w:val="2"/>
      <w:sz w:val="21"/>
      <w:szCs w:val="24"/>
      <w:lang w:val="en-US" w:eastAsia="zh-CN" w:bidi="ar-SA"/>
    </w:rPr>
  </w:style>
  <w:style w:type="character" w:customStyle="1" w:styleId="Char00">
    <w:name w:val="纯文本 Char_0"/>
    <w:link w:val="00"/>
    <w:qFormat/>
    <w:rsid w:val="007A50E5"/>
    <w:rPr>
      <w:rFonts w:ascii="宋体" w:hAnsi="Courier New"/>
      <w:kern w:val="2"/>
      <w:sz w:val="21"/>
      <w:szCs w:val="21"/>
    </w:rPr>
  </w:style>
  <w:style w:type="paragraph" w:customStyle="1" w:styleId="00">
    <w:name w:val="纯文本_0_0"/>
    <w:basedOn w:val="101"/>
    <w:link w:val="Char00"/>
    <w:qFormat/>
    <w:rsid w:val="007A50E5"/>
    <w:rPr>
      <w:rFonts w:ascii="宋体" w:hAnsi="Courier New"/>
      <w:szCs w:val="21"/>
    </w:rPr>
  </w:style>
  <w:style w:type="paragraph" w:customStyle="1" w:styleId="101">
    <w:name w:val="正文_1_0"/>
    <w:qFormat/>
    <w:rsid w:val="007A50E5"/>
    <w:pPr>
      <w:widowControl w:val="0"/>
      <w:jc w:val="both"/>
    </w:pPr>
    <w:rPr>
      <w:kern w:val="2"/>
      <w:sz w:val="21"/>
      <w:szCs w:val="24"/>
    </w:rPr>
  </w:style>
  <w:style w:type="character" w:customStyle="1" w:styleId="BalloonTextChar">
    <w:name w:val="Balloon Text Char"/>
    <w:qFormat/>
    <w:rsid w:val="007A50E5"/>
    <w:rPr>
      <w:rFonts w:eastAsia="宋体"/>
      <w:kern w:val="2"/>
      <w:sz w:val="18"/>
      <w:szCs w:val="18"/>
      <w:lang w:val="en-US" w:eastAsia="zh-CN" w:bidi="ar-SA"/>
    </w:rPr>
  </w:style>
  <w:style w:type="character" w:customStyle="1" w:styleId="2Char8">
    <w:name w:val="正文 项目2 Char"/>
    <w:basedOn w:val="Charff1"/>
    <w:qFormat/>
    <w:rsid w:val="007A50E5"/>
  </w:style>
  <w:style w:type="character" w:customStyle="1" w:styleId="Charff1">
    <w:name w:val="正文 项目 Char"/>
    <w:qFormat/>
    <w:rsid w:val="007A50E5"/>
    <w:rPr>
      <w:rFonts w:ascii="仿宋_GB2312" w:eastAsia="仿宋_GB2312" w:hAnsi="仿宋_GB2312"/>
      <w:kern w:val="2"/>
      <w:sz w:val="24"/>
      <w:lang w:bidi="ar-SA"/>
    </w:rPr>
  </w:style>
  <w:style w:type="character" w:customStyle="1" w:styleId="hCharChar1">
    <w:name w:val="h Char Char1"/>
    <w:qFormat/>
    <w:rsid w:val="007A50E5"/>
    <w:rPr>
      <w:rFonts w:eastAsia="宋体"/>
      <w:kern w:val="2"/>
      <w:sz w:val="18"/>
      <w:szCs w:val="18"/>
      <w:lang w:val="en-US" w:eastAsia="zh-CN" w:bidi="ar-SA"/>
    </w:rPr>
  </w:style>
  <w:style w:type="character" w:customStyle="1" w:styleId="px14">
    <w:name w:val="px14"/>
    <w:qFormat/>
    <w:rsid w:val="007A50E5"/>
    <w:rPr>
      <w:rFonts w:ascii="仿宋_GB2312" w:eastAsia="微软雅黑" w:cs="Times New Roman"/>
      <w:b/>
      <w:kern w:val="2"/>
      <w:sz w:val="32"/>
      <w:szCs w:val="32"/>
      <w:lang w:val="en-US" w:eastAsia="zh-CN" w:bidi="ar-SA"/>
    </w:rPr>
  </w:style>
  <w:style w:type="character" w:customStyle="1" w:styleId="HTMLChar10">
    <w:name w:val="HTML 预设格式 Char1"/>
    <w:qFormat/>
    <w:rsid w:val="007A50E5"/>
    <w:rPr>
      <w:rFonts w:ascii="Courier New" w:eastAsia="宋体" w:hAnsi="Courier New" w:cs="Courier New"/>
      <w:sz w:val="20"/>
      <w:szCs w:val="20"/>
    </w:rPr>
  </w:style>
  <w:style w:type="character" w:customStyle="1" w:styleId="Char1a">
    <w:name w:val="普通文字 Char1"/>
    <w:qFormat/>
    <w:rsid w:val="007A50E5"/>
    <w:rPr>
      <w:rFonts w:ascii="宋体" w:eastAsia="宋体" w:hAnsi="Courier New"/>
      <w:kern w:val="2"/>
      <w:sz w:val="21"/>
      <w:lang w:val="en-US" w:eastAsia="zh-CN"/>
    </w:rPr>
  </w:style>
  <w:style w:type="character" w:customStyle="1" w:styleId="hei16b1">
    <w:name w:val="hei16b1"/>
    <w:qFormat/>
    <w:rsid w:val="007A50E5"/>
    <w:rPr>
      <w:rFonts w:ascii="Arial" w:hAnsi="Arial" w:cs="Arial" w:hint="default"/>
      <w:b/>
      <w:bCs/>
      <w:color w:val="000000"/>
      <w:sz w:val="24"/>
      <w:szCs w:val="24"/>
    </w:rPr>
  </w:style>
  <w:style w:type="character" w:customStyle="1" w:styleId="Charff2">
    <w:name w:val="正文（绿盟科技） Char"/>
    <w:link w:val="afffb"/>
    <w:qFormat/>
    <w:rsid w:val="007A50E5"/>
    <w:rPr>
      <w:rFonts w:ascii="Arial" w:hAnsi="Arial"/>
      <w:sz w:val="21"/>
      <w:szCs w:val="21"/>
    </w:rPr>
  </w:style>
  <w:style w:type="paragraph" w:customStyle="1" w:styleId="afffb">
    <w:name w:val="正文（绿盟科技）"/>
    <w:link w:val="Charff2"/>
    <w:qFormat/>
    <w:rsid w:val="007A50E5"/>
    <w:pPr>
      <w:spacing w:line="300" w:lineRule="auto"/>
    </w:pPr>
    <w:rPr>
      <w:rFonts w:ascii="Arial" w:hAnsi="Arial"/>
      <w:sz w:val="21"/>
      <w:szCs w:val="21"/>
    </w:rPr>
  </w:style>
  <w:style w:type="character" w:customStyle="1" w:styleId="CharChar19">
    <w:name w:val="Char Char19"/>
    <w:uiPriority w:val="6"/>
    <w:qFormat/>
    <w:rsid w:val="007A50E5"/>
    <w:rPr>
      <w:rFonts w:ascii="宋体" w:hAnsi="宋体"/>
      <w:i/>
      <w:sz w:val="24"/>
      <w:szCs w:val="24"/>
    </w:rPr>
  </w:style>
  <w:style w:type="character" w:customStyle="1" w:styleId="2d">
    <w:name w:val="标题 2 字符"/>
    <w:uiPriority w:val="1"/>
    <w:qFormat/>
    <w:rsid w:val="007A50E5"/>
    <w:rPr>
      <w:rFonts w:ascii="仿宋_GB2312" w:eastAsia="仿宋_GB2312" w:hAnsi="Times New Roman" w:cs="Times New Roman"/>
      <w:b/>
      <w:kern w:val="2"/>
      <w:sz w:val="24"/>
      <w:lang w:val="zh-CN"/>
    </w:rPr>
  </w:style>
  <w:style w:type="character" w:customStyle="1" w:styleId="CharChar72">
    <w:name w:val="Char Char72"/>
    <w:qFormat/>
    <w:rsid w:val="007A50E5"/>
    <w:rPr>
      <w:rFonts w:eastAsia="宋体"/>
      <w:kern w:val="2"/>
      <w:sz w:val="21"/>
      <w:szCs w:val="24"/>
      <w:lang w:val="en-US" w:eastAsia="zh-CN" w:bidi="ar-SA"/>
    </w:rPr>
  </w:style>
  <w:style w:type="character" w:customStyle="1" w:styleId="Char24">
    <w:name w:val="正文文本缩进 Char2"/>
    <w:qFormat/>
    <w:rsid w:val="007A50E5"/>
    <w:rPr>
      <w:rFonts w:ascii="Times New Roman" w:eastAsia="宋体" w:hAnsi="Times New Roman" w:cs="Times New Roman"/>
      <w:snapToGrid w:val="0"/>
      <w:kern w:val="0"/>
      <w:szCs w:val="24"/>
    </w:rPr>
  </w:style>
  <w:style w:type="character" w:customStyle="1" w:styleId="2Char9">
    <w:name w:val="样式2 Char"/>
    <w:qFormat/>
    <w:rsid w:val="007A50E5"/>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7A50E5"/>
    <w:rPr>
      <w:sz w:val="32"/>
    </w:rPr>
  </w:style>
  <w:style w:type="paragraph" w:customStyle="1" w:styleId="afffc">
    <w:name w:val="表格名称"/>
    <w:basedOn w:val="2"/>
    <w:link w:val="858D7CFB-ED40-4347-BF05-701D383B685F"/>
    <w:qFormat/>
    <w:rsid w:val="007A50E5"/>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7A50E5"/>
    <w:rPr>
      <w:rFonts w:eastAsia="宋体"/>
      <w:b/>
      <w:sz w:val="24"/>
      <w:lang w:val="en-GB" w:eastAsia="zh-CN" w:bidi="ar-SA"/>
    </w:rPr>
  </w:style>
  <w:style w:type="character" w:customStyle="1" w:styleId="c7style3">
    <w:name w:val="c7 style3"/>
    <w:qFormat/>
    <w:rsid w:val="007A50E5"/>
  </w:style>
  <w:style w:type="character" w:customStyle="1" w:styleId="3Char11">
    <w:name w:val="正文文本 3 Char1"/>
    <w:uiPriority w:val="99"/>
    <w:qFormat/>
    <w:rsid w:val="007A50E5"/>
    <w:rPr>
      <w:rFonts w:ascii="Times New Roman" w:eastAsia="宋体" w:hAnsi="Times New Roman" w:cs="Times New Roman"/>
      <w:sz w:val="16"/>
      <w:szCs w:val="16"/>
    </w:rPr>
  </w:style>
  <w:style w:type="character" w:customStyle="1" w:styleId="tw4winInternal">
    <w:name w:val="tw4winInternal"/>
    <w:qFormat/>
    <w:rsid w:val="007A50E5"/>
    <w:rPr>
      <w:rFonts w:ascii="Courier New" w:hAnsi="Courier New" w:cs="Courier New"/>
      <w:color w:val="FF0000"/>
      <w:lang w:val="en-US" w:eastAsia="zh-CN"/>
    </w:rPr>
  </w:style>
  <w:style w:type="character" w:customStyle="1" w:styleId="shadow11">
    <w:name w:val="shadow11"/>
    <w:qFormat/>
    <w:rsid w:val="007A50E5"/>
    <w:rPr>
      <w:color w:val="000000"/>
      <w:sz w:val="21"/>
    </w:rPr>
  </w:style>
  <w:style w:type="character" w:customStyle="1" w:styleId="Char30">
    <w:name w:val="正文非缩进 Char3"/>
    <w:qFormat/>
    <w:rsid w:val="007A50E5"/>
    <w:rPr>
      <w:rFonts w:ascii="宋体" w:eastAsia="宋体"/>
      <w:snapToGrid w:val="0"/>
      <w:color w:val="000000"/>
      <w:kern w:val="28"/>
      <w:sz w:val="28"/>
      <w:lang w:val="en-US" w:eastAsia="zh-CN" w:bidi="ar-SA"/>
    </w:rPr>
  </w:style>
  <w:style w:type="character" w:customStyle="1" w:styleId="Char1b">
    <w:name w:val="签名 Char1"/>
    <w:qFormat/>
    <w:rsid w:val="007A50E5"/>
    <w:rPr>
      <w:rFonts w:ascii="Times New Roman" w:eastAsia="宋体" w:hAnsi="Times New Roman" w:cs="Times New Roman"/>
      <w:szCs w:val="24"/>
    </w:rPr>
  </w:style>
  <w:style w:type="character" w:customStyle="1" w:styleId="CharChar18">
    <w:name w:val="Char Char18"/>
    <w:uiPriority w:val="6"/>
    <w:qFormat/>
    <w:rsid w:val="007A50E5"/>
    <w:rPr>
      <w:rFonts w:ascii="宋体" w:hAnsi="宋体"/>
      <w:sz w:val="28"/>
    </w:rPr>
  </w:style>
  <w:style w:type="character" w:customStyle="1" w:styleId="CharChar22">
    <w:name w:val="Char Char22"/>
    <w:uiPriority w:val="6"/>
    <w:qFormat/>
    <w:rsid w:val="007A50E5"/>
    <w:rPr>
      <w:rFonts w:ascii="宋体" w:hAnsi="宋体"/>
      <w:kern w:val="1"/>
      <w:sz w:val="24"/>
      <w:szCs w:val="24"/>
    </w:rPr>
  </w:style>
  <w:style w:type="character" w:customStyle="1" w:styleId="pt141">
    <w:name w:val="pt141"/>
    <w:qFormat/>
    <w:rsid w:val="007A50E5"/>
    <w:rPr>
      <w:color w:val="330066"/>
      <w:sz w:val="22"/>
      <w:szCs w:val="22"/>
    </w:rPr>
  </w:style>
  <w:style w:type="character" w:customStyle="1" w:styleId="CharChar611">
    <w:name w:val="Char Char611"/>
    <w:qFormat/>
    <w:rsid w:val="007A50E5"/>
    <w:rPr>
      <w:rFonts w:eastAsia="宋体"/>
      <w:kern w:val="2"/>
      <w:sz w:val="21"/>
      <w:szCs w:val="24"/>
      <w:lang w:val="en-US" w:eastAsia="zh-CN" w:bidi="ar-SA"/>
    </w:rPr>
  </w:style>
  <w:style w:type="character" w:customStyle="1" w:styleId="highlight1">
    <w:name w:val="highlight1"/>
    <w:qFormat/>
    <w:rsid w:val="007A50E5"/>
    <w:rPr>
      <w:rFonts w:ascii="仿宋_GB2312" w:eastAsia="微软雅黑"/>
      <w:b/>
      <w:kern w:val="2"/>
      <w:sz w:val="23"/>
      <w:szCs w:val="23"/>
      <w:lang w:val="en-US" w:eastAsia="zh-CN" w:bidi="ar-SA"/>
    </w:rPr>
  </w:style>
  <w:style w:type="character" w:customStyle="1" w:styleId="myChar">
    <w:name w:val="my正文 Char"/>
    <w:link w:val="my"/>
    <w:qFormat/>
    <w:rsid w:val="007A50E5"/>
    <w:rPr>
      <w:rFonts w:ascii="Tahoma" w:hAnsi="Tahoma"/>
      <w:sz w:val="24"/>
      <w:szCs w:val="24"/>
    </w:rPr>
  </w:style>
  <w:style w:type="paragraph" w:customStyle="1" w:styleId="my">
    <w:name w:val="my正文"/>
    <w:basedOn w:val="a"/>
    <w:link w:val="myChar"/>
    <w:qFormat/>
    <w:rsid w:val="007A50E5"/>
    <w:pPr>
      <w:spacing w:line="360" w:lineRule="auto"/>
      <w:ind w:firstLineChars="200" w:firstLine="480"/>
    </w:pPr>
    <w:rPr>
      <w:rFonts w:ascii="Tahoma" w:hAnsi="Tahoma"/>
      <w:kern w:val="0"/>
      <w:sz w:val="24"/>
    </w:rPr>
  </w:style>
  <w:style w:type="character" w:customStyle="1" w:styleId="Char25">
    <w:name w:val="正文缩进 Char2"/>
    <w:qFormat/>
    <w:rsid w:val="007A50E5"/>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7A50E5"/>
    <w:rPr>
      <w:color w:val="0000FF"/>
      <w:sz w:val="21"/>
    </w:rPr>
  </w:style>
  <w:style w:type="character" w:customStyle="1" w:styleId="FACharChar">
    <w:name w:val="FA正文 Char Char"/>
    <w:qFormat/>
    <w:rsid w:val="007A50E5"/>
    <w:rPr>
      <w:rFonts w:hAnsi="宋体"/>
      <w:kern w:val="2"/>
      <w:sz w:val="24"/>
      <w:lang w:bidi="ar-SA"/>
    </w:rPr>
  </w:style>
  <w:style w:type="character" w:customStyle="1" w:styleId="afffd">
    <w:name w:val="纯文本 字符"/>
    <w:qFormat/>
    <w:rsid w:val="007A50E5"/>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7A50E5"/>
    <w:rPr>
      <w:rFonts w:ascii="宋体" w:hAnsi="宋体"/>
      <w:b/>
      <w:bCs/>
      <w:sz w:val="28"/>
    </w:rPr>
  </w:style>
  <w:style w:type="paragraph" w:customStyle="1" w:styleId="37">
    <w:name w:val="3级"/>
    <w:basedOn w:val="3h33rdlevel3BOD0H3l3CTHeading3-oldLevel3He"/>
    <w:link w:val="3Char2"/>
    <w:qFormat/>
    <w:rsid w:val="007A50E5"/>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7A50E5"/>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7A50E5"/>
    <w:rPr>
      <w:rFonts w:ascii="仿宋_GB2312" w:eastAsia="微软雅黑"/>
      <w:b/>
      <w:kern w:val="2"/>
      <w:sz w:val="32"/>
      <w:szCs w:val="32"/>
      <w:lang w:val="en-US" w:eastAsia="zh-CN" w:bidi="ar-SA"/>
    </w:rPr>
  </w:style>
  <w:style w:type="character" w:customStyle="1" w:styleId="Char1c">
    <w:name w:val="文档结构图 Char1"/>
    <w:qFormat/>
    <w:rsid w:val="007A50E5"/>
    <w:rPr>
      <w:kern w:val="2"/>
      <w:sz w:val="21"/>
      <w:szCs w:val="24"/>
      <w:shd w:val="clear" w:color="auto" w:fill="000080"/>
    </w:rPr>
  </w:style>
  <w:style w:type="character" w:customStyle="1" w:styleId="H6Char">
    <w:name w:val="H6 Char"/>
    <w:qFormat/>
    <w:rsid w:val="007A50E5"/>
    <w:rPr>
      <w:rFonts w:ascii="Arial" w:eastAsia="黑体" w:hAnsi="Arial"/>
      <w:b/>
      <w:bCs/>
      <w:kern w:val="2"/>
      <w:sz w:val="24"/>
      <w:szCs w:val="24"/>
    </w:rPr>
  </w:style>
  <w:style w:type="character" w:customStyle="1" w:styleId="CharChar91">
    <w:name w:val="Char Char91"/>
    <w:qFormat/>
    <w:rsid w:val="007A50E5"/>
    <w:rPr>
      <w:rFonts w:eastAsia="宋体"/>
      <w:kern w:val="2"/>
      <w:sz w:val="18"/>
      <w:szCs w:val="18"/>
      <w:lang w:val="en-US" w:eastAsia="zh-CN" w:bidi="ar-SA"/>
    </w:rPr>
  </w:style>
  <w:style w:type="character" w:customStyle="1" w:styleId="Char1d">
    <w:name w:val="副标题 Char1"/>
    <w:qFormat/>
    <w:rsid w:val="007A50E5"/>
    <w:rPr>
      <w:rFonts w:ascii="Cambria" w:eastAsia="宋体" w:hAnsi="Cambria" w:cs="Times New Roman"/>
      <w:b/>
      <w:bCs/>
      <w:snapToGrid w:val="0"/>
      <w:kern w:val="28"/>
      <w:sz w:val="32"/>
      <w:szCs w:val="32"/>
    </w:rPr>
  </w:style>
  <w:style w:type="character" w:customStyle="1" w:styleId="bod1">
    <w:name w:val="bod1"/>
    <w:qFormat/>
    <w:rsid w:val="007A50E5"/>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7A50E5"/>
    <w:rPr>
      <w:rFonts w:eastAsia="宋体"/>
      <w:b/>
      <w:bCs/>
      <w:kern w:val="2"/>
      <w:sz w:val="21"/>
      <w:szCs w:val="24"/>
      <w:lang w:val="en-US" w:eastAsia="zh-CN" w:bidi="ar-SA"/>
    </w:rPr>
  </w:style>
  <w:style w:type="character" w:customStyle="1" w:styleId="maywed421">
    <w:name w:val="maywed421"/>
    <w:qFormat/>
    <w:rsid w:val="007A50E5"/>
    <w:rPr>
      <w:color w:val="366FB6"/>
      <w:u w:val="none"/>
    </w:rPr>
  </w:style>
  <w:style w:type="character" w:customStyle="1" w:styleId="CharChar102">
    <w:name w:val="Char Char102"/>
    <w:qFormat/>
    <w:rsid w:val="007A50E5"/>
    <w:rPr>
      <w:rFonts w:ascii="宋体" w:hAnsi="宋体"/>
      <w:kern w:val="2"/>
      <w:sz w:val="21"/>
      <w:szCs w:val="24"/>
      <w:lang w:val="en-US" w:eastAsia="zh-CN"/>
    </w:rPr>
  </w:style>
  <w:style w:type="character" w:customStyle="1" w:styleId="md">
    <w:name w:val="md"/>
    <w:basedOn w:val="a1"/>
    <w:qFormat/>
    <w:rsid w:val="007A50E5"/>
    <w:rPr>
      <w:rFonts w:ascii="Arial" w:eastAsia="黑体" w:hAnsi="Arial" w:cs="Arial"/>
      <w:snapToGrid w:val="0"/>
      <w:kern w:val="0"/>
      <w:szCs w:val="21"/>
    </w:rPr>
  </w:style>
  <w:style w:type="character" w:customStyle="1" w:styleId="big1">
    <w:name w:val="big1"/>
    <w:qFormat/>
    <w:rsid w:val="007A50E5"/>
    <w:rPr>
      <w:rFonts w:ascii="宋体" w:eastAsia="宋体" w:hAnsi="宋体" w:hint="eastAsia"/>
      <w:color w:val="333333"/>
      <w:sz w:val="22"/>
      <w:szCs w:val="22"/>
    </w:rPr>
  </w:style>
  <w:style w:type="character" w:customStyle="1" w:styleId="CharChar311">
    <w:name w:val="Char Char311"/>
    <w:qFormat/>
    <w:rsid w:val="007A50E5"/>
    <w:rPr>
      <w:rFonts w:eastAsia="宋体"/>
      <w:kern w:val="2"/>
      <w:sz w:val="21"/>
      <w:szCs w:val="24"/>
      <w:lang w:val="en-US" w:eastAsia="zh-CN" w:bidi="ar-SA"/>
    </w:rPr>
  </w:style>
  <w:style w:type="character" w:customStyle="1" w:styleId="CharChar81">
    <w:name w:val="Char Char81"/>
    <w:uiPriority w:val="6"/>
    <w:qFormat/>
    <w:rsid w:val="007A50E5"/>
    <w:rPr>
      <w:rFonts w:eastAsia="宋体"/>
      <w:b/>
      <w:sz w:val="24"/>
      <w:lang w:val="en-GB" w:eastAsia="zh-CN"/>
    </w:rPr>
  </w:style>
  <w:style w:type="character" w:customStyle="1" w:styleId="3Char3">
    <w:name w:val="样式3 Char"/>
    <w:basedOn w:val="2Char9"/>
    <w:qFormat/>
    <w:rsid w:val="007A50E5"/>
  </w:style>
  <w:style w:type="character" w:customStyle="1" w:styleId="2Char11">
    <w:name w:val="正文首行缩进 2 Char1"/>
    <w:qFormat/>
    <w:rsid w:val="007A50E5"/>
    <w:rPr>
      <w:rFonts w:ascii="Times New Roman" w:eastAsia="宋体" w:hAnsi="Times New Roman" w:cs="Times New Roman"/>
      <w:kern w:val="2"/>
      <w:sz w:val="24"/>
      <w:szCs w:val="24"/>
    </w:rPr>
  </w:style>
  <w:style w:type="character" w:customStyle="1" w:styleId="Char26">
    <w:name w:val="副标题 Char2"/>
    <w:qFormat/>
    <w:rsid w:val="007A50E5"/>
    <w:rPr>
      <w:rFonts w:ascii="Cambria" w:eastAsia="宋体" w:hAnsi="Cambria" w:cs="Times New Roman"/>
      <w:b/>
      <w:bCs/>
      <w:snapToGrid w:val="0"/>
      <w:kern w:val="28"/>
      <w:sz w:val="32"/>
      <w:szCs w:val="32"/>
    </w:rPr>
  </w:style>
  <w:style w:type="character" w:customStyle="1" w:styleId="4-dyfChar">
    <w:name w:val="标题4-dyf Char"/>
    <w:link w:val="4-dyf"/>
    <w:qFormat/>
    <w:rsid w:val="007A50E5"/>
    <w:rPr>
      <w:rFonts w:ascii="Cambria" w:hAnsi="Cambria"/>
      <w:b/>
      <w:bCs/>
      <w:color w:val="000000"/>
      <w:kern w:val="2"/>
      <w:sz w:val="21"/>
      <w:szCs w:val="21"/>
    </w:rPr>
  </w:style>
  <w:style w:type="paragraph" w:customStyle="1" w:styleId="4-dyf">
    <w:name w:val="标题4-dyf"/>
    <w:basedOn w:val="4"/>
    <w:link w:val="4-dyfChar"/>
    <w:qFormat/>
    <w:rsid w:val="007A50E5"/>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7A50E5"/>
    <w:rPr>
      <w:rFonts w:ascii="宋体" w:eastAsia="宋体" w:hAnsi="宋体"/>
      <w:color w:val="333333"/>
      <w:sz w:val="21"/>
      <w:szCs w:val="21"/>
      <w:u w:val="none"/>
    </w:rPr>
  </w:style>
  <w:style w:type="character" w:customStyle="1" w:styleId="Charff3">
    <w:name w:val="冯 Char"/>
    <w:link w:val="afffe"/>
    <w:qFormat/>
    <w:rsid w:val="007A50E5"/>
    <w:rPr>
      <w:rFonts w:ascii="宋体" w:hAnsi="宋体"/>
      <w:color w:val="000000"/>
      <w:sz w:val="24"/>
      <w:szCs w:val="24"/>
    </w:rPr>
  </w:style>
  <w:style w:type="paragraph" w:customStyle="1" w:styleId="afffe">
    <w:name w:val="冯"/>
    <w:basedOn w:val="a"/>
    <w:link w:val="Charff3"/>
    <w:qFormat/>
    <w:rsid w:val="007A50E5"/>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7A50E5"/>
    <w:rPr>
      <w:rFonts w:eastAsia="宋体"/>
      <w:kern w:val="2"/>
      <w:sz w:val="18"/>
      <w:szCs w:val="18"/>
      <w:lang w:val="en-US" w:eastAsia="zh-CN" w:bidi="ar-SA"/>
    </w:rPr>
  </w:style>
  <w:style w:type="character" w:customStyle="1" w:styleId="Char31">
    <w:name w:val="普通文字 Char3"/>
    <w:qFormat/>
    <w:rsid w:val="007A50E5"/>
    <w:rPr>
      <w:rFonts w:ascii="宋体" w:eastAsia="宋体" w:hAnsi="Courier New"/>
      <w:kern w:val="2"/>
      <w:sz w:val="21"/>
      <w:lang w:val="en-US" w:eastAsia="zh-CN" w:bidi="ar-SA"/>
    </w:rPr>
  </w:style>
  <w:style w:type="character" w:customStyle="1" w:styleId="Charff4">
    <w:name w:val="公文正文 Char"/>
    <w:qFormat/>
    <w:rsid w:val="007A50E5"/>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7A50E5"/>
    <w:rPr>
      <w:rFonts w:ascii="宋体"/>
      <w:kern w:val="2"/>
      <w:sz w:val="24"/>
      <w:lang w:val="zh-CN"/>
    </w:rPr>
  </w:style>
  <w:style w:type="character" w:customStyle="1" w:styleId="PIChar">
    <w:name w:val="PI Char"/>
    <w:qFormat/>
    <w:rsid w:val="007A50E5"/>
    <w:rPr>
      <w:rFonts w:ascii="宋体" w:eastAsia="宋体" w:hAnsi="宋体"/>
      <w:kern w:val="2"/>
      <w:sz w:val="24"/>
      <w:szCs w:val="24"/>
      <w:lang w:val="en-US" w:eastAsia="zh-CN" w:bidi="ar-SA"/>
    </w:rPr>
  </w:style>
  <w:style w:type="character" w:customStyle="1" w:styleId="style91">
    <w:name w:val="style91"/>
    <w:qFormat/>
    <w:rsid w:val="007A50E5"/>
    <w:rPr>
      <w:color w:val="333333"/>
    </w:rPr>
  </w:style>
  <w:style w:type="character" w:customStyle="1" w:styleId="Char27">
    <w:name w:val="列出段落 Char2"/>
    <w:uiPriority w:val="34"/>
    <w:qFormat/>
    <w:rsid w:val="007A50E5"/>
    <w:rPr>
      <w:rFonts w:ascii="Calibri" w:hAnsi="Calibri"/>
      <w:kern w:val="2"/>
      <w:sz w:val="28"/>
    </w:rPr>
  </w:style>
  <w:style w:type="character" w:customStyle="1" w:styleId="mdeck">
    <w:name w:val="mdeck"/>
    <w:qFormat/>
    <w:rsid w:val="007A50E5"/>
    <w:rPr>
      <w:rFonts w:ascii="仿宋_GB2312" w:eastAsia="微软雅黑"/>
      <w:b/>
      <w:kern w:val="2"/>
      <w:sz w:val="32"/>
      <w:szCs w:val="32"/>
      <w:lang w:val="en-US" w:eastAsia="zh-CN" w:bidi="ar-SA"/>
    </w:rPr>
  </w:style>
  <w:style w:type="character" w:customStyle="1" w:styleId="unnamed11">
    <w:name w:val="unnamed11"/>
    <w:qFormat/>
    <w:rsid w:val="007A50E5"/>
    <w:rPr>
      <w:sz w:val="20"/>
      <w:szCs w:val="20"/>
    </w:rPr>
  </w:style>
  <w:style w:type="character" w:customStyle="1" w:styleId="Char28">
    <w:name w:val="正文文本 Char2"/>
    <w:uiPriority w:val="99"/>
    <w:qFormat/>
    <w:rsid w:val="007A50E5"/>
    <w:rPr>
      <w:rFonts w:ascii="Times New Roman" w:eastAsia="宋体" w:hAnsi="Times New Roman" w:cs="Times New Roman"/>
      <w:snapToGrid w:val="0"/>
      <w:kern w:val="0"/>
      <w:szCs w:val="24"/>
    </w:rPr>
  </w:style>
  <w:style w:type="character" w:customStyle="1" w:styleId="Charff5">
    <w:name w:val="标书正文格式 Char"/>
    <w:qFormat/>
    <w:rsid w:val="007A50E5"/>
    <w:rPr>
      <w:rFonts w:eastAsia="楷体_GB2312"/>
      <w:kern w:val="2"/>
      <w:sz w:val="24"/>
      <w:szCs w:val="24"/>
      <w:lang w:bidi="ar-SA"/>
    </w:rPr>
  </w:style>
  <w:style w:type="character" w:customStyle="1" w:styleId="ca-131">
    <w:name w:val="ca-131"/>
    <w:qFormat/>
    <w:rsid w:val="007A50E5"/>
    <w:rPr>
      <w:rFonts w:ascii="仿宋_GB2312" w:eastAsia="仿宋_GB2312" w:hint="eastAsia"/>
      <w:b/>
      <w:bCs/>
      <w:color w:val="000000"/>
      <w:spacing w:val="-20"/>
      <w:sz w:val="24"/>
      <w:szCs w:val="24"/>
    </w:rPr>
  </w:style>
  <w:style w:type="character" w:customStyle="1" w:styleId="tw4winMark">
    <w:name w:val="tw4winMark"/>
    <w:qFormat/>
    <w:rsid w:val="007A50E5"/>
    <w:rPr>
      <w:rFonts w:ascii="Courier New" w:hAnsi="Courier New" w:cs="Courier New"/>
      <w:vanish/>
      <w:color w:val="800080"/>
      <w:sz w:val="24"/>
      <w:szCs w:val="24"/>
      <w:vertAlign w:val="subscript"/>
    </w:rPr>
  </w:style>
  <w:style w:type="character" w:customStyle="1" w:styleId="Charff6">
    <w:name w:val="正文样式 Char"/>
    <w:link w:val="affff"/>
    <w:qFormat/>
    <w:rsid w:val="007A50E5"/>
    <w:rPr>
      <w:rFonts w:ascii="Calibri" w:hAnsi="Calibri"/>
      <w:sz w:val="24"/>
      <w:szCs w:val="24"/>
    </w:rPr>
  </w:style>
  <w:style w:type="paragraph" w:customStyle="1" w:styleId="affff">
    <w:name w:val="正文样式"/>
    <w:basedOn w:val="a"/>
    <w:link w:val="Charff6"/>
    <w:qFormat/>
    <w:rsid w:val="007A50E5"/>
    <w:pPr>
      <w:spacing w:line="360" w:lineRule="auto"/>
      <w:ind w:firstLineChars="200" w:firstLine="480"/>
    </w:pPr>
    <w:rPr>
      <w:rFonts w:ascii="Calibri" w:hAnsi="Calibri"/>
      <w:kern w:val="0"/>
      <w:sz w:val="24"/>
    </w:rPr>
  </w:style>
  <w:style w:type="character" w:customStyle="1" w:styleId="Char32">
    <w:name w:val="表正文 Char3"/>
    <w:qFormat/>
    <w:rsid w:val="007A50E5"/>
    <w:rPr>
      <w:rFonts w:eastAsia="宋体"/>
    </w:rPr>
  </w:style>
  <w:style w:type="character" w:customStyle="1" w:styleId="Charff7">
    <w:name w:val="正文 编号 Char"/>
    <w:qFormat/>
    <w:rsid w:val="007A50E5"/>
    <w:rPr>
      <w:rFonts w:ascii="仿宋_GB2312" w:eastAsia="仿宋_GB2312" w:hAnsi="仿宋_GB2312"/>
      <w:kern w:val="2"/>
      <w:sz w:val="24"/>
      <w:lang w:bidi="ar-SA"/>
    </w:rPr>
  </w:style>
  <w:style w:type="character" w:customStyle="1" w:styleId="question-title2">
    <w:name w:val="question-title2"/>
    <w:uiPriority w:val="6"/>
    <w:qFormat/>
    <w:rsid w:val="007A50E5"/>
    <w:rPr>
      <w:rFonts w:ascii="Arial" w:eastAsia="黑体" w:hAnsi="Arial" w:cs="Arial"/>
      <w:snapToGrid w:val="0"/>
      <w:kern w:val="0"/>
      <w:szCs w:val="21"/>
    </w:rPr>
  </w:style>
  <w:style w:type="character" w:customStyle="1" w:styleId="gf1CharChar">
    <w:name w:val="gf正文1 Char Char"/>
    <w:link w:val="gf1"/>
    <w:qFormat/>
    <w:rsid w:val="007A50E5"/>
    <w:rPr>
      <w:rFonts w:ascii="宋体" w:hAnsi="宋体" w:cs="宋体"/>
      <w:kern w:val="2"/>
      <w:sz w:val="24"/>
      <w:szCs w:val="24"/>
    </w:rPr>
  </w:style>
  <w:style w:type="paragraph" w:customStyle="1" w:styleId="gf1">
    <w:name w:val="gf正文1"/>
    <w:basedOn w:val="a"/>
    <w:link w:val="gf1CharChar"/>
    <w:qFormat/>
    <w:rsid w:val="007A50E5"/>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7A50E5"/>
    <w:rPr>
      <w:rFonts w:ascii="宋体" w:hAnsi="宋体"/>
      <w:kern w:val="1"/>
      <w:sz w:val="21"/>
    </w:rPr>
  </w:style>
  <w:style w:type="character" w:customStyle="1" w:styleId="Char33">
    <w:name w:val="正文缩进 Char3"/>
    <w:qFormat/>
    <w:rsid w:val="007A50E5"/>
    <w:rPr>
      <w:rFonts w:ascii="宋体" w:eastAsia="宋体"/>
      <w:snapToGrid w:val="0"/>
      <w:color w:val="000000"/>
      <w:kern w:val="28"/>
      <w:sz w:val="28"/>
      <w:lang w:val="en-US" w:eastAsia="zh-CN" w:bidi="ar-SA"/>
    </w:rPr>
  </w:style>
  <w:style w:type="character" w:customStyle="1" w:styleId="Char1e">
    <w:name w:val="列出段落 Char1"/>
    <w:link w:val="1b"/>
    <w:qFormat/>
    <w:rsid w:val="007A50E5"/>
    <w:rPr>
      <w:rFonts w:ascii="Calibri" w:hAnsi="Calibri"/>
      <w:sz w:val="24"/>
      <w:lang w:eastAsia="en-US"/>
    </w:rPr>
  </w:style>
  <w:style w:type="paragraph" w:customStyle="1" w:styleId="1b">
    <w:name w:val="列表1"/>
    <w:basedOn w:val="a"/>
    <w:next w:val="12"/>
    <w:link w:val="Char1e"/>
    <w:qFormat/>
    <w:rsid w:val="007A50E5"/>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7A50E5"/>
    <w:rPr>
      <w:rFonts w:eastAsia="宋体"/>
      <w:kern w:val="2"/>
      <w:sz w:val="21"/>
      <w:lang w:val="en-US" w:eastAsia="zh-CN" w:bidi="ar-SA"/>
    </w:rPr>
  </w:style>
  <w:style w:type="character" w:customStyle="1" w:styleId="affff0">
    <w:name w:val="列表段落 字符"/>
    <w:uiPriority w:val="99"/>
    <w:qFormat/>
    <w:rsid w:val="007A50E5"/>
  </w:style>
  <w:style w:type="character" w:customStyle="1" w:styleId="CharChar16">
    <w:name w:val="Ò³Ã¼ Char Char1"/>
    <w:qFormat/>
    <w:rsid w:val="007A50E5"/>
    <w:rPr>
      <w:rFonts w:eastAsia="宋体"/>
      <w:kern w:val="2"/>
      <w:sz w:val="18"/>
      <w:szCs w:val="18"/>
      <w:lang w:val="en-US" w:eastAsia="zh-CN" w:bidi="ar-SA"/>
    </w:rPr>
  </w:style>
  <w:style w:type="character" w:customStyle="1" w:styleId="Charff8">
    <w:name w:val="方案正文 Char"/>
    <w:qFormat/>
    <w:rsid w:val="007A50E5"/>
    <w:rPr>
      <w:rFonts w:ascii="仿宋_GB2312" w:eastAsia="仿宋_GB2312"/>
      <w:b/>
      <w:color w:val="000000"/>
      <w:kern w:val="2"/>
      <w:sz w:val="24"/>
      <w:lang w:val="en-US" w:eastAsia="zh-CN" w:bidi="ar-SA"/>
    </w:rPr>
  </w:style>
  <w:style w:type="character" w:customStyle="1" w:styleId="CharChar300">
    <w:name w:val="Char Char30"/>
    <w:uiPriority w:val="6"/>
    <w:qFormat/>
    <w:rsid w:val="007A50E5"/>
    <w:rPr>
      <w:rFonts w:ascii="Arial" w:eastAsia="黑体" w:hAnsi="Arial"/>
      <w:kern w:val="1"/>
      <w:sz w:val="21"/>
      <w:szCs w:val="21"/>
    </w:rPr>
  </w:style>
  <w:style w:type="character" w:customStyle="1" w:styleId="Char34">
    <w:name w:val="正文文本缩进 Char3"/>
    <w:qFormat/>
    <w:rsid w:val="007A50E5"/>
    <w:rPr>
      <w:rFonts w:ascii="宋体" w:hAnsi="宋体"/>
      <w:kern w:val="2"/>
      <w:sz w:val="24"/>
      <w:szCs w:val="24"/>
    </w:rPr>
  </w:style>
  <w:style w:type="character" w:customStyle="1" w:styleId="CharChar20">
    <w:name w:val="Char Char20"/>
    <w:uiPriority w:val="6"/>
    <w:qFormat/>
    <w:rsid w:val="007A50E5"/>
    <w:rPr>
      <w:kern w:val="1"/>
      <w:sz w:val="24"/>
    </w:rPr>
  </w:style>
  <w:style w:type="character" w:customStyle="1" w:styleId="tw4winExternal">
    <w:name w:val="tw4winExternal"/>
    <w:qFormat/>
    <w:rsid w:val="007A50E5"/>
    <w:rPr>
      <w:rFonts w:ascii="Courier New" w:hAnsi="Courier New" w:cs="Courier New"/>
      <w:color w:val="808080"/>
      <w:lang w:val="en-US" w:eastAsia="zh-CN"/>
    </w:rPr>
  </w:style>
  <w:style w:type="character" w:customStyle="1" w:styleId="Char29">
    <w:name w:val="批注文字 Char2"/>
    <w:uiPriority w:val="99"/>
    <w:qFormat/>
    <w:rsid w:val="007A50E5"/>
    <w:rPr>
      <w:rFonts w:ascii="Times New Roman" w:eastAsia="宋体" w:hAnsi="Times New Roman" w:cs="Times New Roman"/>
      <w:snapToGrid w:val="0"/>
      <w:kern w:val="0"/>
      <w:szCs w:val="24"/>
    </w:rPr>
  </w:style>
  <w:style w:type="character" w:customStyle="1" w:styleId="CharChar5">
    <w:name w:val="Ò³Ã¼ Char Char"/>
    <w:qFormat/>
    <w:rsid w:val="007A50E5"/>
    <w:rPr>
      <w:rFonts w:eastAsia="宋体"/>
      <w:kern w:val="2"/>
      <w:sz w:val="18"/>
      <w:lang w:val="en-US" w:eastAsia="zh-CN" w:bidi="ar-SA"/>
    </w:rPr>
  </w:style>
  <w:style w:type="character" w:customStyle="1" w:styleId="message1">
    <w:name w:val="message1"/>
    <w:qFormat/>
    <w:rsid w:val="007A50E5"/>
    <w:rPr>
      <w:rFonts w:ascii="Tahoma" w:hAnsi="Tahoma" w:cs="Tahoma" w:hint="default"/>
      <w:sz w:val="18"/>
      <w:szCs w:val="18"/>
    </w:rPr>
  </w:style>
  <w:style w:type="character" w:customStyle="1" w:styleId="CharChar23">
    <w:name w:val="Char Char23"/>
    <w:uiPriority w:val="6"/>
    <w:qFormat/>
    <w:rsid w:val="007A50E5"/>
    <w:rPr>
      <w:color w:val="0000FF"/>
      <w:sz w:val="21"/>
    </w:rPr>
  </w:style>
  <w:style w:type="character" w:customStyle="1" w:styleId="affff1">
    <w:name w:val="批注框文本 字符"/>
    <w:qFormat/>
    <w:rsid w:val="007A50E5"/>
    <w:rPr>
      <w:rFonts w:ascii="Arial" w:eastAsia="黑体" w:hAnsi="Arial" w:cs="Arial"/>
      <w:snapToGrid w:val="0"/>
      <w:kern w:val="0"/>
      <w:sz w:val="18"/>
      <w:szCs w:val="18"/>
    </w:rPr>
  </w:style>
  <w:style w:type="character" w:customStyle="1" w:styleId="Char2a">
    <w:name w:val="纯文本 Char2"/>
    <w:uiPriority w:val="99"/>
    <w:qFormat/>
    <w:rsid w:val="007A50E5"/>
    <w:rPr>
      <w:rFonts w:ascii="宋体" w:eastAsia="宋体" w:hAnsi="Courier New" w:cs="Courier New"/>
    </w:rPr>
  </w:style>
  <w:style w:type="character" w:customStyle="1" w:styleId="CharChar25">
    <w:name w:val="Char Char25"/>
    <w:uiPriority w:val="6"/>
    <w:qFormat/>
    <w:rsid w:val="007A50E5"/>
    <w:rPr>
      <w:rFonts w:ascii="宋体" w:hAnsi="宋体"/>
      <w:kern w:val="1"/>
      <w:sz w:val="24"/>
      <w:lang w:val="zh-CN"/>
    </w:rPr>
  </w:style>
  <w:style w:type="character" w:customStyle="1" w:styleId="CharChar411">
    <w:name w:val="Char Char411"/>
    <w:qFormat/>
    <w:rsid w:val="007A50E5"/>
    <w:rPr>
      <w:rFonts w:eastAsia="宋体"/>
      <w:b/>
      <w:sz w:val="24"/>
      <w:lang w:val="en-GB" w:eastAsia="zh-CN" w:bidi="ar-SA"/>
    </w:rPr>
  </w:style>
  <w:style w:type="character" w:customStyle="1" w:styleId="Heading7Chara37d0e69-3e77-4622-a2c5-ebb0c9c27ddf">
    <w:name w:val="Heading 7 Char_a37d0e69-3e77-4622-a2c5-ebb0c9c27ddf"/>
    <w:qFormat/>
    <w:rsid w:val="007A50E5"/>
    <w:rPr>
      <w:rFonts w:ascii="宋体" w:eastAsia="宋体" w:hAnsi="宋体"/>
      <w:b/>
      <w:bCs/>
      <w:kern w:val="2"/>
      <w:sz w:val="24"/>
      <w:szCs w:val="24"/>
      <w:lang w:val="en-US" w:eastAsia="zh-CN" w:bidi="ar-SA"/>
    </w:rPr>
  </w:style>
  <w:style w:type="character" w:customStyle="1" w:styleId="Charff9">
    <w:name w:val="此正文 Char"/>
    <w:link w:val="affff2"/>
    <w:qFormat/>
    <w:rsid w:val="007A50E5"/>
    <w:rPr>
      <w:kern w:val="2"/>
      <w:sz w:val="24"/>
      <w:szCs w:val="24"/>
    </w:rPr>
  </w:style>
  <w:style w:type="paragraph" w:customStyle="1" w:styleId="affff2">
    <w:name w:val="此正文"/>
    <w:basedOn w:val="a"/>
    <w:link w:val="Charff9"/>
    <w:qFormat/>
    <w:rsid w:val="007A50E5"/>
    <w:pPr>
      <w:spacing w:line="360" w:lineRule="auto"/>
      <w:ind w:firstLineChars="200" w:firstLine="200"/>
    </w:pPr>
    <w:rPr>
      <w:sz w:val="24"/>
    </w:rPr>
  </w:style>
  <w:style w:type="character" w:customStyle="1" w:styleId="CharChar21">
    <w:name w:val="Char Char2"/>
    <w:qFormat/>
    <w:rsid w:val="007A50E5"/>
    <w:rPr>
      <w:rFonts w:eastAsia="宋体"/>
      <w:b/>
      <w:bCs/>
      <w:kern w:val="2"/>
      <w:sz w:val="21"/>
      <w:szCs w:val="24"/>
      <w:lang w:val="en-US" w:eastAsia="zh-CN" w:bidi="ar-SA"/>
    </w:rPr>
  </w:style>
  <w:style w:type="character" w:customStyle="1" w:styleId="Footer-EvenChar1">
    <w:name w:val="Footer-Even Char1"/>
    <w:qFormat/>
    <w:rsid w:val="007A50E5"/>
    <w:rPr>
      <w:rFonts w:eastAsia="宋体"/>
      <w:kern w:val="2"/>
      <w:sz w:val="18"/>
      <w:szCs w:val="18"/>
      <w:lang w:val="en-US" w:eastAsia="zh-CN" w:bidi="ar-SA"/>
    </w:rPr>
  </w:style>
  <w:style w:type="character" w:customStyle="1" w:styleId="CharChar29">
    <w:name w:val="Char Char29"/>
    <w:uiPriority w:val="6"/>
    <w:qFormat/>
    <w:rsid w:val="007A50E5"/>
    <w:rPr>
      <w:rFonts w:ascii="Arial" w:eastAsia="微软雅黑" w:hAnsi="Arial"/>
      <w:b/>
      <w:kern w:val="1"/>
      <w:sz w:val="44"/>
      <w:szCs w:val="32"/>
      <w:lang w:val="en-US" w:eastAsia="zh-CN" w:bidi="ar-SA"/>
    </w:rPr>
  </w:style>
  <w:style w:type="character" w:customStyle="1" w:styleId="Char2b">
    <w:name w:val="标题 Char2"/>
    <w:uiPriority w:val="10"/>
    <w:qFormat/>
    <w:rsid w:val="007A50E5"/>
    <w:rPr>
      <w:b/>
      <w:sz w:val="24"/>
      <w:lang w:val="en-GB"/>
    </w:rPr>
  </w:style>
  <w:style w:type="character" w:customStyle="1" w:styleId="font81">
    <w:name w:val="font81"/>
    <w:qFormat/>
    <w:rsid w:val="007A50E5"/>
    <w:rPr>
      <w:rFonts w:ascii="微软雅黑" w:eastAsia="微软雅黑" w:hAnsi="微软雅黑" w:cs="微软雅黑"/>
      <w:color w:val="000000"/>
      <w:sz w:val="20"/>
      <w:szCs w:val="20"/>
      <w:u w:val="none"/>
    </w:rPr>
  </w:style>
  <w:style w:type="character" w:customStyle="1" w:styleId="CharChar312">
    <w:name w:val="Char Char312"/>
    <w:qFormat/>
    <w:rsid w:val="007A50E5"/>
    <w:rPr>
      <w:rFonts w:ascii="Times New Roman" w:eastAsia="宋体" w:hAnsi="Times New Roman" w:cs="Times New Roman"/>
      <w:b/>
      <w:kern w:val="2"/>
      <w:sz w:val="32"/>
      <w:szCs w:val="24"/>
      <w:lang w:val="en-US" w:eastAsia="zh-CN" w:bidi="ar-SA"/>
    </w:rPr>
  </w:style>
  <w:style w:type="character" w:customStyle="1" w:styleId="t21">
    <w:name w:val="t21"/>
    <w:qFormat/>
    <w:rsid w:val="007A50E5"/>
    <w:rPr>
      <w:rFonts w:ascii="仿宋_GB2312" w:eastAsia="微软雅黑"/>
      <w:b/>
      <w:kern w:val="2"/>
      <w:sz w:val="23"/>
      <w:szCs w:val="23"/>
      <w:lang w:val="en-US" w:eastAsia="zh-CN" w:bidi="ar-SA"/>
    </w:rPr>
  </w:style>
  <w:style w:type="character" w:customStyle="1" w:styleId="8Char0">
    <w:name w:val="样式8 Char"/>
    <w:qFormat/>
    <w:rsid w:val="007A50E5"/>
    <w:rPr>
      <w:rFonts w:ascii="仿宋_GB2312" w:eastAsia="仿宋_GB2312" w:hAnsi="宋体"/>
      <w:b/>
      <w:bCs/>
      <w:kern w:val="2"/>
      <w:sz w:val="24"/>
      <w:szCs w:val="24"/>
    </w:rPr>
  </w:style>
  <w:style w:type="character" w:customStyle="1" w:styleId="1c">
    <w:name w:val="正文文本 字符1"/>
    <w:qFormat/>
    <w:rsid w:val="007A50E5"/>
    <w:rPr>
      <w:rFonts w:ascii="Calibri" w:eastAsia="黑体" w:hAnsi="Calibri" w:cs="Arial"/>
      <w:snapToGrid w:val="0"/>
      <w:kern w:val="2"/>
      <w:sz w:val="28"/>
      <w:szCs w:val="21"/>
    </w:rPr>
  </w:style>
  <w:style w:type="character" w:customStyle="1" w:styleId="Charffa">
    <w:name w:val="带编号样式 Char"/>
    <w:qFormat/>
    <w:rsid w:val="007A50E5"/>
    <w:rPr>
      <w:rFonts w:ascii="仿宋_GB2312" w:eastAsia="仿宋_GB2312"/>
      <w:color w:val="000000"/>
      <w:sz w:val="24"/>
      <w:lang w:bidi="ar-SA"/>
    </w:rPr>
  </w:style>
  <w:style w:type="character" w:customStyle="1" w:styleId="unnamed31">
    <w:name w:val="unnamed31"/>
    <w:qFormat/>
    <w:rsid w:val="007A50E5"/>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7A50E5"/>
    <w:rPr>
      <w:rFonts w:ascii="宋体" w:eastAsia="宋体"/>
      <w:kern w:val="2"/>
      <w:sz w:val="24"/>
      <w:szCs w:val="24"/>
      <w:lang w:val="zh-CN" w:bidi="ar-SA"/>
    </w:rPr>
  </w:style>
  <w:style w:type="character" w:customStyle="1" w:styleId="CharChara">
    <w:name w:val="文本正文 Char Char"/>
    <w:qFormat/>
    <w:rsid w:val="007A50E5"/>
    <w:rPr>
      <w:sz w:val="24"/>
      <w:lang w:bidi="ar-SA"/>
    </w:rPr>
  </w:style>
  <w:style w:type="character" w:customStyle="1" w:styleId="affff3">
    <w:name w:val="正文缩进 字符"/>
    <w:qFormat/>
    <w:rsid w:val="007A50E5"/>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7A50E5"/>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7A50E5"/>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7A50E5"/>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b">
    <w:name w:val="正文非缩进 Char"/>
    <w:qFormat/>
    <w:rsid w:val="007A50E5"/>
    <w:rPr>
      <w:rFonts w:ascii="宋体" w:eastAsia="宋体"/>
      <w:snapToGrid w:val="0"/>
      <w:color w:val="000000"/>
      <w:kern w:val="28"/>
      <w:sz w:val="28"/>
      <w:lang w:val="en-US" w:eastAsia="zh-CN" w:bidi="ar-SA"/>
    </w:rPr>
  </w:style>
  <w:style w:type="character" w:customStyle="1" w:styleId="CharChar50">
    <w:name w:val="Char Char5"/>
    <w:qFormat/>
    <w:rsid w:val="007A50E5"/>
    <w:rPr>
      <w:rFonts w:ascii="宋体" w:eastAsia="宋体" w:hAnsi="Courier New"/>
      <w:kern w:val="2"/>
      <w:sz w:val="21"/>
      <w:lang w:val="en-US" w:eastAsia="zh-CN"/>
    </w:rPr>
  </w:style>
  <w:style w:type="character" w:customStyle="1" w:styleId="Char1f">
    <w:name w:val="称呼 Char1"/>
    <w:qFormat/>
    <w:rsid w:val="007A50E5"/>
    <w:rPr>
      <w:rFonts w:ascii="Times New Roman" w:eastAsia="宋体" w:hAnsi="Times New Roman" w:cs="Times New Roman"/>
      <w:szCs w:val="24"/>
    </w:rPr>
  </w:style>
  <w:style w:type="character" w:customStyle="1" w:styleId="1Char1">
    <w:name w:val="正文1 Char"/>
    <w:qFormat/>
    <w:rsid w:val="007A50E5"/>
    <w:rPr>
      <w:rFonts w:ascii="宋体" w:eastAsia="宋体"/>
      <w:snapToGrid w:val="0"/>
      <w:color w:val="000000"/>
      <w:kern w:val="28"/>
      <w:sz w:val="28"/>
      <w:lang w:val="en-US" w:eastAsia="zh-CN" w:bidi="ar-SA"/>
    </w:rPr>
  </w:style>
  <w:style w:type="character" w:customStyle="1" w:styleId="Char1f0">
    <w:name w:val="正文缩进 Char1"/>
    <w:qFormat/>
    <w:rsid w:val="007A50E5"/>
    <w:rPr>
      <w:rFonts w:ascii="宋体" w:eastAsia="宋体"/>
      <w:snapToGrid w:val="0"/>
      <w:color w:val="000000"/>
      <w:kern w:val="28"/>
      <w:sz w:val="28"/>
      <w:lang w:val="en-US" w:eastAsia="zh-CN" w:bidi="ar-SA"/>
    </w:rPr>
  </w:style>
  <w:style w:type="character" w:customStyle="1" w:styleId="CharChar26">
    <w:name w:val="Char Char26"/>
    <w:uiPriority w:val="6"/>
    <w:qFormat/>
    <w:rsid w:val="007A50E5"/>
    <w:rPr>
      <w:kern w:val="1"/>
      <w:sz w:val="21"/>
      <w:szCs w:val="24"/>
    </w:rPr>
  </w:style>
  <w:style w:type="character" w:customStyle="1" w:styleId="ItemListChar">
    <w:name w:val="Item List Char"/>
    <w:link w:val="ItemList"/>
    <w:qFormat/>
    <w:rsid w:val="007A50E5"/>
    <w:rPr>
      <w:rFonts w:ascii="Arial"/>
      <w:bCs/>
      <w:sz w:val="21"/>
      <w:szCs w:val="21"/>
    </w:rPr>
  </w:style>
  <w:style w:type="paragraph" w:customStyle="1" w:styleId="ItemList">
    <w:name w:val="Item List"/>
    <w:link w:val="ItemListChar"/>
    <w:qFormat/>
    <w:rsid w:val="007A50E5"/>
    <w:pPr>
      <w:spacing w:after="156" w:line="360" w:lineRule="auto"/>
      <w:ind w:firstLineChars="202" w:firstLine="424"/>
      <w:jc w:val="both"/>
    </w:pPr>
    <w:rPr>
      <w:rFonts w:ascii="Arial"/>
      <w:bCs/>
      <w:sz w:val="21"/>
      <w:szCs w:val="21"/>
    </w:rPr>
  </w:style>
  <w:style w:type="character" w:customStyle="1" w:styleId="Char1f1">
    <w:name w:val="批注框文本 Char1"/>
    <w:qFormat/>
    <w:rsid w:val="007A50E5"/>
    <w:rPr>
      <w:rFonts w:ascii="Times New Roman" w:eastAsia="宋体" w:hAnsi="Times New Roman" w:cs="Times New Roman"/>
      <w:sz w:val="18"/>
      <w:szCs w:val="18"/>
    </w:rPr>
  </w:style>
  <w:style w:type="character" w:customStyle="1" w:styleId="h3Char">
    <w:name w:val="h3 Char"/>
    <w:qFormat/>
    <w:rsid w:val="007A50E5"/>
    <w:rPr>
      <w:rFonts w:eastAsia="宋体"/>
      <w:b/>
      <w:kern w:val="2"/>
      <w:sz w:val="32"/>
      <w:lang w:val="en-US" w:eastAsia="zh-CN" w:bidi="ar-SA"/>
    </w:rPr>
  </w:style>
  <w:style w:type="character" w:customStyle="1" w:styleId="dandyrentitle1">
    <w:name w:val="dandyren_title1"/>
    <w:qFormat/>
    <w:rsid w:val="007A50E5"/>
    <w:rPr>
      <w:b/>
      <w:bCs/>
      <w:color w:val="FF6633"/>
      <w:sz w:val="18"/>
      <w:szCs w:val="18"/>
    </w:rPr>
  </w:style>
  <w:style w:type="character" w:customStyle="1" w:styleId="CharChar31">
    <w:name w:val="Char Char31"/>
    <w:uiPriority w:val="6"/>
    <w:qFormat/>
    <w:rsid w:val="007A50E5"/>
    <w:rPr>
      <w:rFonts w:ascii="Arial" w:eastAsia="黑体" w:hAnsi="Arial"/>
      <w:kern w:val="1"/>
      <w:sz w:val="24"/>
      <w:szCs w:val="24"/>
    </w:rPr>
  </w:style>
  <w:style w:type="character" w:customStyle="1" w:styleId="hChar1">
    <w:name w:val="h Char1"/>
    <w:qFormat/>
    <w:rsid w:val="007A50E5"/>
    <w:rPr>
      <w:sz w:val="18"/>
      <w:szCs w:val="18"/>
    </w:rPr>
  </w:style>
  <w:style w:type="character" w:customStyle="1" w:styleId="solutionfonts">
    <w:name w:val="solutionfonts"/>
    <w:qFormat/>
    <w:rsid w:val="007A50E5"/>
  </w:style>
  <w:style w:type="character" w:customStyle="1" w:styleId="4Char2">
    <w:name w:val="标题 4 Char2"/>
    <w:uiPriority w:val="9"/>
    <w:qFormat/>
    <w:rsid w:val="007A50E5"/>
    <w:rPr>
      <w:rFonts w:ascii="Arial" w:eastAsia="黑体" w:hAnsi="Arial"/>
      <w:b/>
      <w:bCs/>
      <w:kern w:val="2"/>
      <w:sz w:val="28"/>
      <w:szCs w:val="28"/>
      <w:lang w:val="zh-CN"/>
    </w:rPr>
  </w:style>
  <w:style w:type="character" w:customStyle="1" w:styleId="Charffc">
    <w:name w:val="首行缩进 Char"/>
    <w:qFormat/>
    <w:rsid w:val="007A50E5"/>
    <w:rPr>
      <w:rFonts w:ascii="宋体" w:eastAsia="宋体"/>
      <w:kern w:val="2"/>
      <w:sz w:val="24"/>
      <w:lang w:val="en-US" w:eastAsia="zh-CN" w:bidi="ar-SA"/>
    </w:rPr>
  </w:style>
  <w:style w:type="character" w:customStyle="1" w:styleId="CharChar52">
    <w:name w:val="Char Char52"/>
    <w:qFormat/>
    <w:rsid w:val="007A50E5"/>
    <w:rPr>
      <w:rFonts w:ascii="宋体" w:eastAsia="宋体" w:hAnsi="Courier New"/>
      <w:kern w:val="2"/>
      <w:sz w:val="21"/>
      <w:lang w:val="en-US" w:eastAsia="zh-CN"/>
    </w:rPr>
  </w:style>
  <w:style w:type="character" w:customStyle="1" w:styleId="font31">
    <w:name w:val="font31"/>
    <w:qFormat/>
    <w:rsid w:val="007A50E5"/>
    <w:rPr>
      <w:rFonts w:ascii="仿宋" w:eastAsia="仿宋" w:hAnsi="仿宋" w:cs="仿宋" w:hint="eastAsia"/>
      <w:color w:val="000000"/>
      <w:sz w:val="20"/>
      <w:szCs w:val="20"/>
      <w:u w:val="none"/>
    </w:rPr>
  </w:style>
  <w:style w:type="character" w:customStyle="1" w:styleId="Charffd">
    <w:name w:val="正文说明 Char"/>
    <w:link w:val="affff4"/>
    <w:qFormat/>
    <w:rsid w:val="007A50E5"/>
    <w:rPr>
      <w:sz w:val="24"/>
      <w:szCs w:val="24"/>
    </w:rPr>
  </w:style>
  <w:style w:type="paragraph" w:customStyle="1" w:styleId="affff4">
    <w:name w:val="正文说明"/>
    <w:basedOn w:val="a"/>
    <w:link w:val="Charffd"/>
    <w:qFormat/>
    <w:rsid w:val="007A50E5"/>
    <w:pPr>
      <w:spacing w:line="360" w:lineRule="auto"/>
    </w:pPr>
    <w:rPr>
      <w:kern w:val="0"/>
      <w:sz w:val="24"/>
    </w:rPr>
  </w:style>
  <w:style w:type="character" w:customStyle="1" w:styleId="Char1f2">
    <w:name w:val="脚注文本 Char1"/>
    <w:qFormat/>
    <w:rsid w:val="007A50E5"/>
    <w:rPr>
      <w:rFonts w:ascii="Times New Roman" w:eastAsia="宋体" w:hAnsi="Times New Roman" w:cs="Times New Roman"/>
      <w:sz w:val="18"/>
      <w:szCs w:val="18"/>
    </w:rPr>
  </w:style>
  <w:style w:type="character" w:customStyle="1" w:styleId="CharChar1211">
    <w:name w:val="Char Char1211"/>
    <w:qFormat/>
    <w:rsid w:val="007A50E5"/>
    <w:rPr>
      <w:rFonts w:ascii="仿宋_GB2312" w:eastAsia="仿宋_GB2312"/>
      <w:b/>
      <w:bCs/>
      <w:kern w:val="2"/>
      <w:sz w:val="24"/>
      <w:szCs w:val="24"/>
      <w:lang w:val="zh-CN" w:eastAsia="zh-CN" w:bidi="ar-SA"/>
    </w:rPr>
  </w:style>
  <w:style w:type="character" w:customStyle="1" w:styleId="CharChar35">
    <w:name w:val="Char Char35"/>
    <w:uiPriority w:val="6"/>
    <w:qFormat/>
    <w:rsid w:val="007A50E5"/>
    <w:rPr>
      <w:rFonts w:ascii="Arial" w:eastAsia="黑体" w:hAnsi="Arial"/>
      <w:b/>
      <w:kern w:val="1"/>
      <w:sz w:val="28"/>
      <w:szCs w:val="28"/>
      <w:lang w:val="zh-CN"/>
    </w:rPr>
  </w:style>
  <w:style w:type="character" w:customStyle="1" w:styleId="CharCharChar1">
    <w:name w:val="纯文本 Char Char Char"/>
    <w:qFormat/>
    <w:rsid w:val="007A50E5"/>
    <w:rPr>
      <w:rFonts w:ascii="宋体" w:eastAsia="宋体" w:hAnsi="Courier New"/>
      <w:kern w:val="2"/>
      <w:sz w:val="21"/>
      <w:lang w:val="en-US" w:eastAsia="zh-CN" w:bidi="ar-SA"/>
    </w:rPr>
  </w:style>
  <w:style w:type="character" w:customStyle="1" w:styleId="TableTextChar">
    <w:name w:val="Table Text Char"/>
    <w:qFormat/>
    <w:rsid w:val="007A50E5"/>
    <w:rPr>
      <w:sz w:val="24"/>
      <w:szCs w:val="24"/>
    </w:rPr>
  </w:style>
  <w:style w:type="character" w:customStyle="1" w:styleId="1Char10">
    <w:name w:val="正文1 Char1"/>
    <w:qFormat/>
    <w:rsid w:val="007A50E5"/>
    <w:rPr>
      <w:rFonts w:ascii="仿宋_GB2312" w:eastAsia="仿宋_GB2312" w:hAnsi="Courier New"/>
      <w:kern w:val="28"/>
      <w:sz w:val="24"/>
      <w:szCs w:val="24"/>
      <w:lang w:val="en-US" w:eastAsia="zh-CN"/>
    </w:rPr>
  </w:style>
  <w:style w:type="character" w:customStyle="1" w:styleId="Char1f3">
    <w:name w:val="页脚 Char1"/>
    <w:qFormat/>
    <w:rsid w:val="007A50E5"/>
    <w:rPr>
      <w:rFonts w:eastAsia="宋体"/>
      <w:kern w:val="2"/>
      <w:sz w:val="18"/>
      <w:szCs w:val="18"/>
      <w:lang w:val="en-US" w:eastAsia="zh-CN" w:bidi="ar-SA"/>
    </w:rPr>
  </w:style>
  <w:style w:type="character" w:customStyle="1" w:styleId="Bold">
    <w:name w:val="Bold"/>
    <w:qFormat/>
    <w:rsid w:val="007A50E5"/>
    <w:rPr>
      <w:rFonts w:ascii="Arial" w:eastAsia="黑体" w:hAnsi="Arial" w:cs="Times New Roman"/>
      <w:b/>
      <w:kern w:val="2"/>
      <w:sz w:val="32"/>
      <w:szCs w:val="32"/>
      <w:lang w:val="en-US" w:eastAsia="zh-CN" w:bidi="ar-SA"/>
    </w:rPr>
  </w:style>
  <w:style w:type="character" w:customStyle="1" w:styleId="hui3">
    <w:name w:val="hui3"/>
    <w:qFormat/>
    <w:rsid w:val="007A50E5"/>
    <w:rPr>
      <w:color w:val="333333"/>
    </w:rPr>
  </w:style>
  <w:style w:type="character" w:customStyle="1" w:styleId="CharChar17">
    <w:name w:val="Char Char17"/>
    <w:uiPriority w:val="6"/>
    <w:qFormat/>
    <w:rsid w:val="007A50E5"/>
    <w:rPr>
      <w:rFonts w:eastAsia="仿宋_GB2312"/>
      <w:sz w:val="24"/>
    </w:rPr>
  </w:style>
  <w:style w:type="character" w:customStyle="1" w:styleId="44">
    <w:name w:val="标题 4 字符"/>
    <w:uiPriority w:val="9"/>
    <w:qFormat/>
    <w:rsid w:val="007A50E5"/>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7A50E5"/>
    <w:rPr>
      <w:b/>
      <w:kern w:val="1"/>
      <w:sz w:val="44"/>
      <w:szCs w:val="44"/>
    </w:rPr>
  </w:style>
  <w:style w:type="character" w:customStyle="1" w:styleId="3Char12">
    <w:name w:val="正文文本缩进 3 Char1"/>
    <w:uiPriority w:val="99"/>
    <w:qFormat/>
    <w:rsid w:val="007A50E5"/>
    <w:rPr>
      <w:rFonts w:ascii="Times New Roman" w:eastAsia="宋体" w:hAnsi="Times New Roman" w:cs="Times New Roman"/>
      <w:sz w:val="16"/>
      <w:szCs w:val="16"/>
    </w:rPr>
  </w:style>
  <w:style w:type="character" w:customStyle="1" w:styleId="CharCharb">
    <w:name w:val="公文正文 Char Char"/>
    <w:link w:val="affff5"/>
    <w:qFormat/>
    <w:rsid w:val="007A50E5"/>
    <w:rPr>
      <w:rFonts w:ascii="仿宋_GB2312" w:eastAsia="仿宋_GB2312"/>
      <w:kern w:val="2"/>
      <w:sz w:val="24"/>
      <w:szCs w:val="24"/>
    </w:rPr>
  </w:style>
  <w:style w:type="paragraph" w:customStyle="1" w:styleId="affff5">
    <w:name w:val="公文正文"/>
    <w:basedOn w:val="a"/>
    <w:link w:val="CharCharb"/>
    <w:qFormat/>
    <w:rsid w:val="007A50E5"/>
    <w:pPr>
      <w:spacing w:before="156" w:line="360" w:lineRule="auto"/>
      <w:ind w:firstLineChars="200" w:firstLine="360"/>
    </w:pPr>
    <w:rPr>
      <w:rFonts w:ascii="仿宋_GB2312" w:eastAsia="仿宋_GB2312"/>
      <w:sz w:val="24"/>
    </w:rPr>
  </w:style>
  <w:style w:type="character" w:customStyle="1" w:styleId="1CharChar0">
    <w:name w:val="标题 1 Char Char"/>
    <w:qFormat/>
    <w:rsid w:val="007A50E5"/>
    <w:rPr>
      <w:rFonts w:ascii="宋体" w:eastAsia="宋体" w:hAnsi="宋体" w:hint="eastAsia"/>
      <w:b/>
      <w:spacing w:val="-2"/>
      <w:sz w:val="24"/>
      <w:lang w:val="en-US" w:eastAsia="zh-CN" w:bidi="ar-SA"/>
    </w:rPr>
  </w:style>
  <w:style w:type="character" w:customStyle="1" w:styleId="Charffe">
    <w:name w:val="标书表格字体格式 Char"/>
    <w:qFormat/>
    <w:rsid w:val="007A50E5"/>
    <w:rPr>
      <w:kern w:val="2"/>
      <w:sz w:val="21"/>
      <w:szCs w:val="24"/>
      <w:lang w:bidi="ar-SA"/>
    </w:rPr>
  </w:style>
  <w:style w:type="character" w:customStyle="1" w:styleId="tw4winError">
    <w:name w:val="tw4winError"/>
    <w:qFormat/>
    <w:rsid w:val="007A50E5"/>
    <w:rPr>
      <w:rFonts w:ascii="Courier New" w:hAnsi="Courier New" w:cs="Courier New"/>
      <w:color w:val="00FF00"/>
      <w:sz w:val="40"/>
      <w:szCs w:val="40"/>
    </w:rPr>
  </w:style>
  <w:style w:type="character" w:customStyle="1" w:styleId="BodyTextchCharChar">
    <w:name w:val="Body Text(ch) Char Char"/>
    <w:qFormat/>
    <w:rsid w:val="007A50E5"/>
    <w:rPr>
      <w:rFonts w:ascii="宋体"/>
      <w:kern w:val="2"/>
      <w:sz w:val="24"/>
      <w:szCs w:val="21"/>
      <w:lang w:val="zh-CN"/>
    </w:rPr>
  </w:style>
  <w:style w:type="character" w:customStyle="1" w:styleId="Charfff">
    <w:name w:val="正文首行缩进两字 Char"/>
    <w:qFormat/>
    <w:rsid w:val="007A50E5"/>
    <w:rPr>
      <w:sz w:val="24"/>
      <w:szCs w:val="24"/>
      <w:lang w:val="en-US" w:eastAsia="zh-CN" w:bidi="ar-SA"/>
    </w:rPr>
  </w:style>
  <w:style w:type="character" w:customStyle="1" w:styleId="1d">
    <w:name w:val="文档结构图 字符1"/>
    <w:qFormat/>
    <w:rsid w:val="007A50E5"/>
    <w:rPr>
      <w:rFonts w:ascii="宋体" w:eastAsia="黑体" w:hAnsi="Calibri" w:cs="Arial"/>
      <w:snapToGrid w:val="0"/>
      <w:kern w:val="2"/>
      <w:sz w:val="18"/>
      <w:szCs w:val="18"/>
    </w:rPr>
  </w:style>
  <w:style w:type="character" w:customStyle="1" w:styleId="content">
    <w:name w:val="content"/>
    <w:qFormat/>
    <w:rsid w:val="007A50E5"/>
  </w:style>
  <w:style w:type="character" w:customStyle="1" w:styleId="tw4winPopup">
    <w:name w:val="tw4winPopup"/>
    <w:qFormat/>
    <w:rsid w:val="007A50E5"/>
    <w:rPr>
      <w:rFonts w:ascii="Courier New" w:hAnsi="Courier New" w:cs="Courier New"/>
      <w:color w:val="008000"/>
      <w:lang w:val="en-US" w:eastAsia="zh-CN"/>
    </w:rPr>
  </w:style>
  <w:style w:type="character" w:customStyle="1" w:styleId="Charfff0">
    <w:name w:val="标准正文格式 Char"/>
    <w:qFormat/>
    <w:rsid w:val="007A50E5"/>
    <w:rPr>
      <w:rFonts w:ascii="宋体" w:eastAsia="仿宋_GB2312" w:cs="宋体"/>
      <w:color w:val="000000"/>
      <w:sz w:val="24"/>
      <w:lang w:val="en-US" w:eastAsia="zh-CN" w:bidi="ar-SA"/>
    </w:rPr>
  </w:style>
  <w:style w:type="character" w:customStyle="1" w:styleId="CharChar212">
    <w:name w:val="Char Char212"/>
    <w:qFormat/>
    <w:rsid w:val="007A50E5"/>
    <w:rPr>
      <w:rFonts w:eastAsia="宋体"/>
      <w:b/>
      <w:bCs/>
      <w:kern w:val="2"/>
      <w:sz w:val="21"/>
      <w:szCs w:val="24"/>
      <w:lang w:val="en-US" w:eastAsia="zh-CN" w:bidi="ar-SA"/>
    </w:rPr>
  </w:style>
  <w:style w:type="character" w:customStyle="1" w:styleId="zbggmainstyle9">
    <w:name w:val="zbggmain style9"/>
    <w:qFormat/>
    <w:rsid w:val="007A50E5"/>
  </w:style>
  <w:style w:type="character" w:customStyle="1" w:styleId="CharChar160">
    <w:name w:val="Char Char16"/>
    <w:uiPriority w:val="6"/>
    <w:qFormat/>
    <w:rsid w:val="007A50E5"/>
    <w:rPr>
      <w:kern w:val="1"/>
      <w:sz w:val="18"/>
      <w:szCs w:val="18"/>
    </w:rPr>
  </w:style>
  <w:style w:type="character" w:customStyle="1" w:styleId="CharChar82">
    <w:name w:val="Char Char82"/>
    <w:qFormat/>
    <w:rsid w:val="007A50E5"/>
    <w:rPr>
      <w:rFonts w:eastAsia="宋体"/>
      <w:b/>
      <w:sz w:val="24"/>
      <w:lang w:val="en-GB" w:eastAsia="zh-CN"/>
    </w:rPr>
  </w:style>
  <w:style w:type="character" w:customStyle="1" w:styleId="affff6">
    <w:name w:val="页眉 字符"/>
    <w:uiPriority w:val="99"/>
    <w:qFormat/>
    <w:rsid w:val="007A50E5"/>
    <w:rPr>
      <w:kern w:val="2"/>
      <w:sz w:val="18"/>
      <w:szCs w:val="18"/>
    </w:rPr>
  </w:style>
  <w:style w:type="character" w:customStyle="1" w:styleId="CharChar33">
    <w:name w:val="Char Char33"/>
    <w:uiPriority w:val="6"/>
    <w:qFormat/>
    <w:rsid w:val="007A50E5"/>
    <w:rPr>
      <w:rFonts w:ascii="Arial" w:eastAsia="黑体" w:hAnsi="Arial"/>
      <w:b/>
      <w:kern w:val="1"/>
      <w:sz w:val="24"/>
      <w:szCs w:val="24"/>
    </w:rPr>
  </w:style>
  <w:style w:type="character" w:customStyle="1" w:styleId="b1101bChar">
    <w:name w:val="b11_01b Char"/>
    <w:link w:val="b1101b"/>
    <w:qFormat/>
    <w:rsid w:val="007A50E5"/>
    <w:rPr>
      <w:rFonts w:ascii="Verdana" w:hAnsi="Verdana"/>
      <w:b/>
      <w:bCs/>
      <w:color w:val="4A82CA"/>
      <w:sz w:val="17"/>
      <w:szCs w:val="17"/>
    </w:rPr>
  </w:style>
  <w:style w:type="paragraph" w:customStyle="1" w:styleId="b1101b">
    <w:name w:val="b11_01b"/>
    <w:basedOn w:val="a"/>
    <w:next w:val="a"/>
    <w:link w:val="b1101bChar"/>
    <w:qFormat/>
    <w:rsid w:val="007A50E5"/>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7A50E5"/>
    <w:rPr>
      <w:rFonts w:ascii="仿宋_GB2312" w:eastAsia="仿宋_GB2312"/>
      <w:b/>
      <w:bCs/>
      <w:kern w:val="2"/>
      <w:sz w:val="24"/>
      <w:szCs w:val="24"/>
      <w:lang w:val="zh-CN" w:eastAsia="zh-CN" w:bidi="ar-SA"/>
    </w:rPr>
  </w:style>
  <w:style w:type="character" w:customStyle="1" w:styleId="Footer-EvenChar">
    <w:name w:val="Footer-Even Char"/>
    <w:qFormat/>
    <w:rsid w:val="007A50E5"/>
    <w:rPr>
      <w:rFonts w:eastAsia="宋体"/>
      <w:kern w:val="2"/>
      <w:sz w:val="18"/>
      <w:lang w:val="en-US" w:eastAsia="zh-CN" w:bidi="ar-SA"/>
    </w:rPr>
  </w:style>
  <w:style w:type="character" w:customStyle="1" w:styleId="CharChar36">
    <w:name w:val="Char Char36"/>
    <w:uiPriority w:val="6"/>
    <w:qFormat/>
    <w:rsid w:val="007A50E5"/>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7A50E5"/>
    <w:rPr>
      <w:rFonts w:eastAsia="宋体"/>
      <w:kern w:val="2"/>
      <w:sz w:val="21"/>
      <w:szCs w:val="24"/>
      <w:lang w:val="en-US" w:eastAsia="zh-CN" w:bidi="ar-SA"/>
    </w:rPr>
  </w:style>
  <w:style w:type="character" w:customStyle="1" w:styleId="2CharChar0">
    <w:name w:val="正文文字缩进 2 Char Char"/>
    <w:qFormat/>
    <w:rsid w:val="007A50E5"/>
    <w:rPr>
      <w:rFonts w:ascii="宋体"/>
      <w:sz w:val="28"/>
    </w:rPr>
  </w:style>
  <w:style w:type="character" w:customStyle="1" w:styleId="f141">
    <w:name w:val="f141"/>
    <w:qFormat/>
    <w:rsid w:val="007A50E5"/>
    <w:rPr>
      <w:rFonts w:ascii="Tahoma" w:eastAsia="宋体" w:hAnsi="Tahoma"/>
      <w:b/>
      <w:kern w:val="2"/>
      <w:sz w:val="21"/>
      <w:szCs w:val="21"/>
      <w:lang w:val="en-US" w:eastAsia="zh-CN" w:bidi="ar-SA"/>
    </w:rPr>
  </w:style>
  <w:style w:type="character" w:customStyle="1" w:styleId="CharCharc">
    <w:name w:val="段落 Char Char"/>
    <w:link w:val="affff7"/>
    <w:qFormat/>
    <w:rsid w:val="007A50E5"/>
    <w:rPr>
      <w:rFonts w:ascii="宋体" w:hAnsi="宋体"/>
      <w:sz w:val="24"/>
    </w:rPr>
  </w:style>
  <w:style w:type="paragraph" w:customStyle="1" w:styleId="affff7">
    <w:name w:val="段落"/>
    <w:basedOn w:val="a"/>
    <w:link w:val="CharCharc"/>
    <w:qFormat/>
    <w:rsid w:val="007A50E5"/>
    <w:pPr>
      <w:spacing w:line="360" w:lineRule="auto"/>
      <w:ind w:firstLineChars="200" w:firstLine="480"/>
    </w:pPr>
    <w:rPr>
      <w:rFonts w:ascii="宋体" w:hAnsi="宋体"/>
      <w:kern w:val="0"/>
      <w:sz w:val="24"/>
      <w:szCs w:val="20"/>
    </w:rPr>
  </w:style>
  <w:style w:type="character" w:customStyle="1" w:styleId="3Char20">
    <w:name w:val="标题 3 Char2"/>
    <w:qFormat/>
    <w:rsid w:val="007A50E5"/>
    <w:rPr>
      <w:rFonts w:eastAsia="宋体"/>
      <w:b/>
      <w:bCs/>
      <w:kern w:val="2"/>
      <w:sz w:val="32"/>
      <w:szCs w:val="32"/>
      <w:lang w:val="en-US" w:eastAsia="zh-CN" w:bidi="ar-SA"/>
    </w:rPr>
  </w:style>
  <w:style w:type="character" w:customStyle="1" w:styleId="apple-converted-space">
    <w:name w:val="apple-converted-space"/>
    <w:qFormat/>
    <w:rsid w:val="007A50E5"/>
  </w:style>
  <w:style w:type="character" w:customStyle="1" w:styleId="CharChar41">
    <w:name w:val="Char Char41"/>
    <w:qFormat/>
    <w:rsid w:val="007A50E5"/>
    <w:rPr>
      <w:rFonts w:eastAsia="宋体"/>
      <w:b/>
      <w:sz w:val="24"/>
      <w:lang w:val="en-GB" w:eastAsia="zh-CN" w:bidi="ar-SA"/>
    </w:rPr>
  </w:style>
  <w:style w:type="character" w:customStyle="1" w:styleId="large1">
    <w:name w:val="large1"/>
    <w:qFormat/>
    <w:rsid w:val="007A50E5"/>
    <w:rPr>
      <w:rFonts w:ascii="宋体" w:eastAsia="宋体" w:hAnsi="宋体" w:hint="eastAsia"/>
      <w:sz w:val="21"/>
      <w:szCs w:val="21"/>
    </w:rPr>
  </w:style>
  <w:style w:type="character" w:customStyle="1" w:styleId="CharChar130">
    <w:name w:val="Char Char13"/>
    <w:uiPriority w:val="6"/>
    <w:qFormat/>
    <w:rsid w:val="007A50E5"/>
    <w:rPr>
      <w:rFonts w:ascii="宋体" w:hAnsi="宋体"/>
      <w:kern w:val="1"/>
      <w:sz w:val="21"/>
      <w:szCs w:val="24"/>
    </w:rPr>
  </w:style>
  <w:style w:type="character" w:customStyle="1" w:styleId="CharChar92">
    <w:name w:val="Char Char92"/>
    <w:qFormat/>
    <w:rsid w:val="007A50E5"/>
    <w:rPr>
      <w:rFonts w:ascii="Times New Roman" w:eastAsia="宋体" w:hAnsi="Times New Roman" w:cs="Times New Roman"/>
      <w:b/>
      <w:bCs/>
      <w:kern w:val="2"/>
      <w:sz w:val="32"/>
      <w:szCs w:val="32"/>
      <w:lang w:val="en-US" w:eastAsia="zh-CN" w:bidi="ar-SA"/>
    </w:rPr>
  </w:style>
  <w:style w:type="character" w:customStyle="1" w:styleId="Charfff1">
    <w:name w:val="冯广丽 Char"/>
    <w:link w:val="affff8"/>
    <w:qFormat/>
    <w:rsid w:val="007A50E5"/>
    <w:rPr>
      <w:rFonts w:ascii="宋体" w:hAnsi="宋体"/>
      <w:kern w:val="2"/>
      <w:sz w:val="24"/>
      <w:szCs w:val="22"/>
    </w:rPr>
  </w:style>
  <w:style w:type="paragraph" w:customStyle="1" w:styleId="affff8">
    <w:name w:val="冯广丽"/>
    <w:basedOn w:val="a"/>
    <w:link w:val="Charfff1"/>
    <w:qFormat/>
    <w:rsid w:val="007A50E5"/>
    <w:pPr>
      <w:spacing w:line="360" w:lineRule="auto"/>
      <w:ind w:firstLineChars="200" w:firstLine="480"/>
    </w:pPr>
    <w:rPr>
      <w:rFonts w:ascii="宋体" w:hAnsi="宋体"/>
      <w:sz w:val="24"/>
      <w:szCs w:val="22"/>
    </w:rPr>
  </w:style>
  <w:style w:type="character" w:customStyle="1" w:styleId="affff9">
    <w:name w:val="批注文字 字符"/>
    <w:qFormat/>
    <w:rsid w:val="007A50E5"/>
    <w:rPr>
      <w:rFonts w:ascii="Arial" w:eastAsia="黑体" w:hAnsi="Arial" w:cs="Arial"/>
      <w:snapToGrid w:val="0"/>
      <w:kern w:val="0"/>
      <w:szCs w:val="21"/>
    </w:rPr>
  </w:style>
  <w:style w:type="character" w:customStyle="1" w:styleId="CharChar161">
    <w:name w:val="Char Char161"/>
    <w:qFormat/>
    <w:rsid w:val="007A50E5"/>
    <w:rPr>
      <w:rFonts w:eastAsia="宋体"/>
      <w:b/>
      <w:kern w:val="2"/>
      <w:sz w:val="32"/>
      <w:lang w:val="en-US" w:eastAsia="zh-CN"/>
    </w:rPr>
  </w:style>
  <w:style w:type="character" w:customStyle="1" w:styleId="javascript">
    <w:name w:val="javascript"/>
    <w:qFormat/>
    <w:rsid w:val="007A50E5"/>
  </w:style>
  <w:style w:type="character" w:customStyle="1" w:styleId="Charfff2">
    <w:name w:val="图名 Char"/>
    <w:qFormat/>
    <w:rsid w:val="007A50E5"/>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7A50E5"/>
    <w:rPr>
      <w:rFonts w:ascii="Times New Roman" w:eastAsia="宋体" w:hAnsi="Times New Roman" w:cs="Times New Roman"/>
      <w:sz w:val="20"/>
      <w:szCs w:val="20"/>
    </w:rPr>
  </w:style>
  <w:style w:type="character" w:customStyle="1" w:styleId="Charfff3">
    <w:name w:val="编号，小四 Char"/>
    <w:link w:val="affffa"/>
    <w:qFormat/>
    <w:rsid w:val="007A50E5"/>
    <w:rPr>
      <w:rFonts w:ascii="Arial" w:hAnsi="Arial"/>
      <w:sz w:val="24"/>
    </w:rPr>
  </w:style>
  <w:style w:type="paragraph" w:customStyle="1" w:styleId="affffa">
    <w:name w:val="编号，小四"/>
    <w:basedOn w:val="a"/>
    <w:link w:val="Charfff3"/>
    <w:qFormat/>
    <w:rsid w:val="007A50E5"/>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7A50E5"/>
    <w:rPr>
      <w:rFonts w:ascii="宋体" w:eastAsia="宋体" w:cs="宋体"/>
      <w:color w:val="000000"/>
      <w:sz w:val="14"/>
      <w:szCs w:val="14"/>
    </w:rPr>
  </w:style>
  <w:style w:type="character" w:customStyle="1" w:styleId="2CharChar1">
    <w:name w:val="标题 2 Char Char"/>
    <w:qFormat/>
    <w:rsid w:val="007A50E5"/>
    <w:rPr>
      <w:rFonts w:ascii="楷体_GB2312" w:eastAsia="楷体_GB2312" w:hAnsi="Arial"/>
      <w:b/>
      <w:bCs/>
      <w:kern w:val="2"/>
      <w:sz w:val="24"/>
      <w:szCs w:val="32"/>
      <w:lang w:val="en-US" w:eastAsia="zh-CN" w:bidi="ar-SA"/>
    </w:rPr>
  </w:style>
  <w:style w:type="character" w:customStyle="1" w:styleId="Charfff4">
    <w:name w:val="未用 Char"/>
    <w:qFormat/>
    <w:rsid w:val="007A50E5"/>
    <w:rPr>
      <w:rFonts w:ascii="Arial" w:eastAsia="黑体" w:hAnsi="Arial"/>
      <w:kern w:val="2"/>
      <w:sz w:val="21"/>
      <w:szCs w:val="21"/>
      <w:lang w:val="en-US" w:eastAsia="zh-CN" w:bidi="ar-SA"/>
    </w:rPr>
  </w:style>
  <w:style w:type="character" w:customStyle="1" w:styleId="myp1111">
    <w:name w:val="myp1111"/>
    <w:qFormat/>
    <w:rsid w:val="007A50E5"/>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7A50E5"/>
    <w:rPr>
      <w:rFonts w:ascii="微软雅黑" w:eastAsia="微软雅黑" w:hAnsi="微软雅黑"/>
      <w:b/>
      <w:bCs/>
      <w:kern w:val="2"/>
      <w:sz w:val="24"/>
      <w:szCs w:val="28"/>
      <w:lang w:val="zh-CN"/>
    </w:rPr>
  </w:style>
  <w:style w:type="character" w:customStyle="1" w:styleId="hCharChar">
    <w:name w:val="h Char Char"/>
    <w:qFormat/>
    <w:rsid w:val="007A50E5"/>
    <w:rPr>
      <w:rFonts w:eastAsia="宋体"/>
      <w:kern w:val="2"/>
      <w:sz w:val="18"/>
      <w:lang w:val="en-US" w:eastAsia="zh-CN" w:bidi="ar-SA"/>
    </w:rPr>
  </w:style>
  <w:style w:type="character" w:customStyle="1" w:styleId="Charfff5">
    <w:name w:val="仿宋正文 Char"/>
    <w:link w:val="affffb"/>
    <w:qFormat/>
    <w:rsid w:val="007A50E5"/>
    <w:rPr>
      <w:rFonts w:ascii="仿宋_GB2312" w:eastAsia="仿宋_GB2312"/>
      <w:kern w:val="2"/>
      <w:sz w:val="24"/>
    </w:rPr>
  </w:style>
  <w:style w:type="paragraph" w:customStyle="1" w:styleId="affffb">
    <w:name w:val="仿宋正文"/>
    <w:basedOn w:val="a"/>
    <w:link w:val="Charfff5"/>
    <w:qFormat/>
    <w:rsid w:val="007A50E5"/>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7A50E5"/>
    <w:rPr>
      <w:rFonts w:ascii="宋体" w:eastAsia="宋体"/>
      <w:kern w:val="2"/>
      <w:sz w:val="24"/>
      <w:lang w:val="zh-CN" w:bidi="ar-SA"/>
    </w:rPr>
  </w:style>
  <w:style w:type="character" w:customStyle="1" w:styleId="affffc">
    <w:name w:val="样式 宋体"/>
    <w:qFormat/>
    <w:rsid w:val="007A50E5"/>
    <w:rPr>
      <w:rFonts w:ascii="宋体" w:hAnsi="宋体"/>
      <w:sz w:val="24"/>
    </w:rPr>
  </w:style>
  <w:style w:type="character" w:customStyle="1" w:styleId="tw4winJump">
    <w:name w:val="tw4winJump"/>
    <w:qFormat/>
    <w:rsid w:val="007A50E5"/>
    <w:rPr>
      <w:rFonts w:ascii="Courier New" w:hAnsi="Courier New" w:cs="Courier New"/>
      <w:color w:val="008080"/>
      <w:lang w:val="en-US" w:eastAsia="zh-CN"/>
    </w:rPr>
  </w:style>
  <w:style w:type="character" w:customStyle="1" w:styleId="1e">
    <w:name w:val="标题 1 字符"/>
    <w:uiPriority w:val="9"/>
    <w:qFormat/>
    <w:rsid w:val="007A50E5"/>
    <w:rPr>
      <w:rFonts w:ascii="Arial" w:eastAsia="黑体" w:hAnsi="Arial" w:cs="Arial"/>
      <w:b/>
      <w:bCs/>
      <w:snapToGrid w:val="0"/>
      <w:kern w:val="44"/>
      <w:sz w:val="44"/>
      <w:szCs w:val="44"/>
    </w:rPr>
  </w:style>
  <w:style w:type="character" w:customStyle="1" w:styleId="style36">
    <w:name w:val="style36"/>
    <w:basedOn w:val="a1"/>
    <w:qFormat/>
    <w:rsid w:val="007A50E5"/>
    <w:rPr>
      <w:rFonts w:ascii="Arial" w:eastAsia="黑体" w:hAnsi="Arial" w:cs="Arial"/>
      <w:snapToGrid w:val="0"/>
      <w:kern w:val="0"/>
      <w:szCs w:val="21"/>
    </w:rPr>
  </w:style>
  <w:style w:type="character" w:customStyle="1" w:styleId="pt9">
    <w:name w:val="pt9"/>
    <w:qFormat/>
    <w:rsid w:val="007A50E5"/>
    <w:rPr>
      <w:rFonts w:ascii="仿宋_GB2312" w:eastAsia="微软雅黑"/>
      <w:b/>
      <w:kern w:val="2"/>
      <w:sz w:val="32"/>
      <w:szCs w:val="32"/>
      <w:lang w:val="en-US" w:eastAsia="zh-CN" w:bidi="ar-SA"/>
    </w:rPr>
  </w:style>
  <w:style w:type="character" w:customStyle="1" w:styleId="DONOTTRANSLATE">
    <w:name w:val="DO_NOT_TRANSLATE"/>
    <w:qFormat/>
    <w:rsid w:val="007A50E5"/>
    <w:rPr>
      <w:rFonts w:ascii="Courier New" w:hAnsi="Courier New" w:cs="Courier New"/>
      <w:color w:val="800000"/>
      <w:lang w:val="en-US" w:eastAsia="zh-CN"/>
    </w:rPr>
  </w:style>
  <w:style w:type="character" w:customStyle="1" w:styleId="1Char11">
    <w:name w:val="标书1 Char1"/>
    <w:qFormat/>
    <w:rsid w:val="007A50E5"/>
    <w:rPr>
      <w:rFonts w:eastAsia="宋体"/>
      <w:b/>
      <w:bCs/>
      <w:kern w:val="44"/>
      <w:sz w:val="44"/>
      <w:szCs w:val="44"/>
      <w:lang w:val="en-US" w:eastAsia="zh-CN" w:bidi="ar-SA"/>
    </w:rPr>
  </w:style>
  <w:style w:type="character" w:customStyle="1" w:styleId="affffd">
    <w:name w:val="页脚 字符"/>
    <w:uiPriority w:val="99"/>
    <w:qFormat/>
    <w:rsid w:val="007A50E5"/>
    <w:rPr>
      <w:kern w:val="2"/>
      <w:sz w:val="18"/>
      <w:szCs w:val="18"/>
    </w:rPr>
  </w:style>
  <w:style w:type="character" w:customStyle="1" w:styleId="CharChar210">
    <w:name w:val="Char Char21"/>
    <w:uiPriority w:val="6"/>
    <w:qFormat/>
    <w:rsid w:val="007A50E5"/>
    <w:rPr>
      <w:rFonts w:ascii="宋体" w:hAnsi="宋体"/>
      <w:kern w:val="1"/>
      <w:sz w:val="24"/>
      <w:szCs w:val="21"/>
      <w:lang w:val="zh-CN"/>
    </w:rPr>
  </w:style>
  <w:style w:type="character" w:customStyle="1" w:styleId="2CharChar2">
    <w:name w:val="样式 正文缩进 + 首行缩进:  2 字符 Char Char"/>
    <w:qFormat/>
    <w:rsid w:val="007A50E5"/>
    <w:rPr>
      <w:rFonts w:cs="宋体"/>
      <w:kern w:val="2"/>
      <w:sz w:val="24"/>
    </w:rPr>
  </w:style>
  <w:style w:type="character" w:customStyle="1" w:styleId="gray6">
    <w:name w:val="gray6"/>
    <w:basedOn w:val="a1"/>
    <w:qFormat/>
    <w:rsid w:val="007A50E5"/>
    <w:rPr>
      <w:rFonts w:ascii="Arial" w:eastAsia="黑体" w:hAnsi="Arial" w:cs="Arial"/>
      <w:snapToGrid w:val="0"/>
      <w:kern w:val="0"/>
      <w:szCs w:val="21"/>
    </w:rPr>
  </w:style>
  <w:style w:type="character" w:customStyle="1" w:styleId="hui">
    <w:name w:val="hui"/>
    <w:basedOn w:val="a1"/>
    <w:qFormat/>
    <w:rsid w:val="007A50E5"/>
    <w:rPr>
      <w:rFonts w:ascii="Arial" w:eastAsia="黑体" w:hAnsi="Arial" w:cs="Arial"/>
      <w:snapToGrid w:val="0"/>
      <w:kern w:val="0"/>
      <w:szCs w:val="21"/>
    </w:rPr>
  </w:style>
  <w:style w:type="character" w:customStyle="1" w:styleId="CharChard">
    <w:name w:val="哈哈正文 Char Char"/>
    <w:qFormat/>
    <w:rsid w:val="007A50E5"/>
    <w:rPr>
      <w:rFonts w:ascii="宋体" w:eastAsia="宋体" w:hAnsi="宋体" w:cs="宋体"/>
      <w:kern w:val="2"/>
      <w:sz w:val="24"/>
      <w:lang w:val="en-US" w:eastAsia="zh-CN" w:bidi="ar-SA"/>
    </w:rPr>
  </w:style>
  <w:style w:type="paragraph" w:customStyle="1" w:styleId="220">
    <w:name w:val="样式 正文文本缩进 + 左侧:  2 字符 首行缩进:  2 字符"/>
    <w:basedOn w:val="a4"/>
    <w:qFormat/>
    <w:rsid w:val="007A50E5"/>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7A50E5"/>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7A50E5"/>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7A50E5"/>
    <w:pPr>
      <w:spacing w:line="360" w:lineRule="auto"/>
      <w:jc w:val="center"/>
    </w:pPr>
    <w:rPr>
      <w:rFonts w:ascii="宋体" w:hAnsi="宋体" w:cs="宋体"/>
      <w:b/>
      <w:bCs/>
      <w:color w:val="000000"/>
      <w:sz w:val="24"/>
      <w:szCs w:val="21"/>
    </w:rPr>
  </w:style>
  <w:style w:type="paragraph" w:customStyle="1" w:styleId="afffff">
    <w:name w:val="目录标题"/>
    <w:basedOn w:val="a"/>
    <w:qFormat/>
    <w:rsid w:val="007A50E5"/>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7A50E5"/>
    <w:pPr>
      <w:spacing w:after="120" w:line="300" w:lineRule="exact"/>
    </w:pPr>
    <w:rPr>
      <w:rFonts w:ascii="Arial" w:hAnsi="Arial"/>
      <w:b/>
      <w:sz w:val="26"/>
      <w:lang w:eastAsia="en-US"/>
    </w:rPr>
  </w:style>
  <w:style w:type="paragraph" w:customStyle="1" w:styleId="afffff0">
    <w:name w:val="样式 宋体 三号 加粗 居中"/>
    <w:basedOn w:val="a"/>
    <w:qFormat/>
    <w:rsid w:val="007A50E5"/>
    <w:pPr>
      <w:spacing w:line="360" w:lineRule="auto"/>
      <w:jc w:val="center"/>
    </w:pPr>
    <w:rPr>
      <w:rFonts w:ascii="宋体" w:hAnsi="宋体" w:cs="宋体"/>
      <w:b/>
      <w:bCs/>
      <w:sz w:val="24"/>
      <w:szCs w:val="20"/>
    </w:rPr>
  </w:style>
  <w:style w:type="paragraph" w:customStyle="1" w:styleId="45">
    <w:name w:val="标题4_自定义"/>
    <w:basedOn w:val="4"/>
    <w:qFormat/>
    <w:rsid w:val="007A50E5"/>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7A50E5"/>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7A50E5"/>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7A50E5"/>
    <w:rPr>
      <w:kern w:val="2"/>
      <w:sz w:val="21"/>
      <w:szCs w:val="24"/>
    </w:rPr>
  </w:style>
  <w:style w:type="paragraph" w:customStyle="1" w:styleId="afffff2">
    <w:name w:val="正文 小标"/>
    <w:basedOn w:val="a"/>
    <w:qFormat/>
    <w:rsid w:val="007A50E5"/>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7A50E5"/>
    <w:pPr>
      <w:widowControl/>
      <w:spacing w:before="100" w:beforeAutospacing="1" w:after="100" w:afterAutospacing="1"/>
      <w:jc w:val="left"/>
    </w:pPr>
    <w:rPr>
      <w:rFonts w:ascii="宋体" w:hAnsi="宋体" w:cs="宋体"/>
      <w:kern w:val="0"/>
      <w:sz w:val="24"/>
    </w:rPr>
  </w:style>
  <w:style w:type="paragraph" w:customStyle="1" w:styleId="2e">
    <w:name w:val="修订2"/>
    <w:qFormat/>
    <w:rsid w:val="007A50E5"/>
    <w:rPr>
      <w:kern w:val="2"/>
      <w:sz w:val="21"/>
    </w:rPr>
  </w:style>
  <w:style w:type="paragraph" w:customStyle="1" w:styleId="CharChar11CharCharCharCharCharCharCharCharCharCharChar">
    <w:name w:val="Char Char11 Char Char Char Char Char Char Char Char Char Char Char"/>
    <w:basedOn w:val="a"/>
    <w:qFormat/>
    <w:rsid w:val="007A50E5"/>
    <w:pPr>
      <w:spacing w:line="360" w:lineRule="auto"/>
    </w:pPr>
    <w:rPr>
      <w:rFonts w:ascii="Arial" w:eastAsia="黑体" w:hAnsi="Arial" w:cs="Arial"/>
      <w:snapToGrid w:val="0"/>
      <w:kern w:val="0"/>
      <w:szCs w:val="21"/>
    </w:rPr>
  </w:style>
  <w:style w:type="paragraph" w:customStyle="1" w:styleId="afffff3">
    <w:name w:val="文章标题"/>
    <w:next w:val="afffff4"/>
    <w:qFormat/>
    <w:rsid w:val="007A50E5"/>
    <w:pPr>
      <w:spacing w:beforeLines="800" w:afterLines="100"/>
      <w:jc w:val="center"/>
    </w:pPr>
    <w:rPr>
      <w:rFonts w:ascii="Arial" w:eastAsia="黑体" w:hAnsi="Arial" w:cs="宋体"/>
      <w:bCs/>
      <w:kern w:val="2"/>
      <w:sz w:val="52"/>
    </w:rPr>
  </w:style>
  <w:style w:type="paragraph" w:customStyle="1" w:styleId="afffff4">
    <w:name w:val="封面公司名"/>
    <w:qFormat/>
    <w:rsid w:val="007A50E5"/>
    <w:pPr>
      <w:jc w:val="center"/>
    </w:pPr>
    <w:rPr>
      <w:rFonts w:ascii="Arial" w:eastAsia="楷体_GB2312" w:hAnsi="Arial" w:cs="宋体"/>
      <w:bCs/>
      <w:kern w:val="2"/>
      <w:sz w:val="28"/>
    </w:rPr>
  </w:style>
  <w:style w:type="paragraph" w:customStyle="1" w:styleId="Char1CharCharChar5">
    <w:name w:val="Char1 Char Char Char5"/>
    <w:basedOn w:val="a"/>
    <w:qFormat/>
    <w:rsid w:val="007A50E5"/>
    <w:pPr>
      <w:ind w:firstLineChars="200" w:firstLine="200"/>
    </w:pPr>
    <w:rPr>
      <w:rFonts w:ascii="Tahoma" w:hAnsi="Tahoma"/>
      <w:sz w:val="24"/>
      <w:szCs w:val="20"/>
    </w:rPr>
  </w:style>
  <w:style w:type="paragraph" w:customStyle="1" w:styleId="style82f9af9af9a">
    <w:name w:val="style82 f9a f9a f9a"/>
    <w:basedOn w:val="a"/>
    <w:qFormat/>
    <w:rsid w:val="007A50E5"/>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7A50E5"/>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7A50E5"/>
    <w:pPr>
      <w:tabs>
        <w:tab w:val="left" w:pos="360"/>
      </w:tabs>
      <w:adjustRightInd w:val="0"/>
    </w:pPr>
    <w:rPr>
      <w:sz w:val="24"/>
      <w:szCs w:val="20"/>
    </w:rPr>
  </w:style>
  <w:style w:type="paragraph" w:customStyle="1" w:styleId="CharChar11CharCharChar">
    <w:name w:val="Char Char11 Char Char Char"/>
    <w:basedOn w:val="a"/>
    <w:qFormat/>
    <w:rsid w:val="007A50E5"/>
    <w:pPr>
      <w:adjustRightInd w:val="0"/>
      <w:spacing w:line="360" w:lineRule="auto"/>
    </w:pPr>
    <w:rPr>
      <w:szCs w:val="20"/>
    </w:rPr>
  </w:style>
  <w:style w:type="paragraph" w:customStyle="1" w:styleId="gjt3">
    <w:name w:val="gjt_3"/>
    <w:next w:val="a"/>
    <w:qFormat/>
    <w:rsid w:val="007A50E5"/>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7A50E5"/>
    <w:pPr>
      <w:spacing w:line="500" w:lineRule="exact"/>
      <w:ind w:firstLineChars="200" w:firstLine="560"/>
    </w:pPr>
    <w:rPr>
      <w:rFonts w:eastAsia="仿宋_GB2312"/>
      <w:sz w:val="28"/>
      <w:szCs w:val="20"/>
    </w:rPr>
  </w:style>
  <w:style w:type="paragraph" w:customStyle="1" w:styleId="38">
    <w:name w:val="样式3"/>
    <w:basedOn w:val="2f"/>
    <w:qFormat/>
    <w:rsid w:val="007A50E5"/>
    <w:pPr>
      <w:spacing w:beforeLines="100"/>
      <w:jc w:val="left"/>
    </w:pPr>
  </w:style>
  <w:style w:type="paragraph" w:customStyle="1" w:styleId="2f">
    <w:name w:val="样式2"/>
    <w:basedOn w:val="a"/>
    <w:qFormat/>
    <w:rsid w:val="007A50E5"/>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7A50E5"/>
    <w:pPr>
      <w:tabs>
        <w:tab w:val="left" w:pos="840"/>
      </w:tabs>
      <w:adjustRightInd w:val="0"/>
      <w:ind w:left="840" w:hanging="420"/>
    </w:pPr>
    <w:rPr>
      <w:rFonts w:ascii="Tahoma" w:hAnsi="Tahoma"/>
      <w:sz w:val="24"/>
    </w:rPr>
  </w:style>
  <w:style w:type="paragraph" w:customStyle="1" w:styleId="Z5">
    <w:name w:val="Z5"/>
    <w:basedOn w:val="a"/>
    <w:next w:val="a"/>
    <w:qFormat/>
    <w:rsid w:val="007A50E5"/>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7A50E5"/>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7A50E5"/>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7A50E5"/>
    <w:pPr>
      <w:spacing w:before="156" w:line="360" w:lineRule="auto"/>
      <w:ind w:firstLineChars="200" w:firstLine="510"/>
    </w:pPr>
    <w:rPr>
      <w:sz w:val="24"/>
      <w:szCs w:val="20"/>
    </w:rPr>
  </w:style>
  <w:style w:type="paragraph" w:customStyle="1" w:styleId="Test2">
    <w:name w:val="Test2"/>
    <w:basedOn w:val="2"/>
    <w:qFormat/>
    <w:rsid w:val="007A50E5"/>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7A50E5"/>
    <w:pPr>
      <w:adjustRightInd w:val="0"/>
      <w:spacing w:line="360" w:lineRule="auto"/>
    </w:pPr>
    <w:rPr>
      <w:kern w:val="0"/>
      <w:sz w:val="24"/>
      <w:szCs w:val="20"/>
    </w:rPr>
  </w:style>
  <w:style w:type="paragraph" w:customStyle="1" w:styleId="1520">
    <w:name w:val="样式 宋体 行距: 1.5 倍行距 首行缩进:  2 字符"/>
    <w:basedOn w:val="a"/>
    <w:qFormat/>
    <w:rsid w:val="007A50E5"/>
    <w:pPr>
      <w:spacing w:line="360" w:lineRule="auto"/>
      <w:ind w:firstLineChars="200" w:firstLine="420"/>
    </w:pPr>
    <w:rPr>
      <w:rFonts w:ascii="宋体" w:hAnsi="宋体"/>
      <w:sz w:val="24"/>
      <w:szCs w:val="20"/>
    </w:rPr>
  </w:style>
  <w:style w:type="paragraph" w:customStyle="1" w:styleId="61">
    <w:name w:val="6级标题"/>
    <w:basedOn w:val="57"/>
    <w:qFormat/>
    <w:rsid w:val="007A50E5"/>
    <w:pPr>
      <w:keepNext/>
      <w:outlineLvl w:val="5"/>
    </w:pPr>
  </w:style>
  <w:style w:type="paragraph" w:customStyle="1" w:styleId="57">
    <w:name w:val="5级标题"/>
    <w:basedOn w:val="46"/>
    <w:qFormat/>
    <w:rsid w:val="007A50E5"/>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7A50E5"/>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7A50E5"/>
    <w:pPr>
      <w:ind w:leftChars="200" w:left="420"/>
      <w:jc w:val="left"/>
    </w:pPr>
    <w:rPr>
      <w:sz w:val="28"/>
      <w:szCs w:val="20"/>
      <w:lang w:eastAsia="zh-TW"/>
    </w:rPr>
  </w:style>
  <w:style w:type="paragraph" w:customStyle="1" w:styleId="Char2CharChar">
    <w:name w:val="Char2 Char Char"/>
    <w:basedOn w:val="a"/>
    <w:qFormat/>
    <w:rsid w:val="007A50E5"/>
    <w:rPr>
      <w:rFonts w:ascii="Tahoma" w:hAnsi="Tahoma"/>
      <w:sz w:val="24"/>
      <w:szCs w:val="20"/>
    </w:rPr>
  </w:style>
  <w:style w:type="paragraph" w:customStyle="1" w:styleId="62">
    <w:name w:val="数字标题6"/>
    <w:basedOn w:val="6"/>
    <w:next w:val="a"/>
    <w:qFormat/>
    <w:rsid w:val="007A50E5"/>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7A50E5"/>
    <w:pPr>
      <w:adjustRightInd w:val="0"/>
      <w:snapToGrid w:val="0"/>
      <w:spacing w:before="20" w:after="20"/>
    </w:pPr>
    <w:rPr>
      <w:rFonts w:ascii="Courier New" w:hAnsi="Courier New"/>
      <w:sz w:val="24"/>
    </w:rPr>
  </w:style>
  <w:style w:type="paragraph" w:customStyle="1" w:styleId="2f2">
    <w:name w:val="无间隔2"/>
    <w:basedOn w:val="a"/>
    <w:link w:val="Charfff6"/>
    <w:qFormat/>
    <w:rsid w:val="007A50E5"/>
    <w:pPr>
      <w:adjustRightInd w:val="0"/>
    </w:pPr>
    <w:rPr>
      <w:szCs w:val="22"/>
    </w:rPr>
  </w:style>
  <w:style w:type="paragraph" w:customStyle="1" w:styleId="afffff7">
    <w:name w:val="??"/>
    <w:qFormat/>
    <w:rsid w:val="007A50E5"/>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7A50E5"/>
    <w:pPr>
      <w:adjustRightInd w:val="0"/>
    </w:pPr>
    <w:rPr>
      <w:rFonts w:ascii="Tahoma" w:hAnsi="Tahoma" w:cs="仿宋_GB2312"/>
      <w:sz w:val="24"/>
      <w:szCs w:val="20"/>
    </w:rPr>
  </w:style>
  <w:style w:type="paragraph" w:customStyle="1" w:styleId="CharChar1Char1">
    <w:name w:val="Char Char1 Char1"/>
    <w:basedOn w:val="a"/>
    <w:uiPriority w:val="6"/>
    <w:qFormat/>
    <w:rsid w:val="007A50E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7A50E5"/>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7A50E5"/>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7A50E5"/>
  </w:style>
  <w:style w:type="paragraph" w:customStyle="1" w:styleId="Char50">
    <w:name w:val="Char5"/>
    <w:basedOn w:val="a"/>
    <w:qFormat/>
    <w:rsid w:val="007A50E5"/>
    <w:pPr>
      <w:adjustRightInd w:val="0"/>
    </w:pPr>
    <w:rPr>
      <w:rFonts w:ascii="仿宋_GB2312" w:eastAsia="仿宋_GB2312"/>
      <w:b/>
      <w:sz w:val="32"/>
      <w:szCs w:val="32"/>
    </w:rPr>
  </w:style>
  <w:style w:type="paragraph" w:customStyle="1" w:styleId="-12">
    <w:name w:val="彩色列表 - 强调文字颜色 12"/>
    <w:basedOn w:val="a"/>
    <w:qFormat/>
    <w:rsid w:val="007A50E5"/>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7A50E5"/>
    <w:pPr>
      <w:spacing w:line="360" w:lineRule="auto"/>
    </w:pPr>
    <w:rPr>
      <w:rFonts w:ascii="Arial" w:eastAsia="黑体" w:hAnsi="Arial" w:cs="Arial"/>
      <w:snapToGrid w:val="0"/>
      <w:kern w:val="0"/>
      <w:szCs w:val="21"/>
    </w:rPr>
  </w:style>
  <w:style w:type="paragraph" w:customStyle="1" w:styleId="Char2c">
    <w:name w:val="Char2"/>
    <w:basedOn w:val="a"/>
    <w:qFormat/>
    <w:rsid w:val="007A50E5"/>
    <w:pPr>
      <w:adjustRightInd w:val="0"/>
    </w:pPr>
    <w:rPr>
      <w:rFonts w:ascii="仿宋_GB2312" w:eastAsia="仿宋_GB2312"/>
      <w:b/>
      <w:sz w:val="32"/>
      <w:szCs w:val="32"/>
    </w:rPr>
  </w:style>
  <w:style w:type="paragraph" w:customStyle="1" w:styleId="39">
    <w:name w:val="数字标题3"/>
    <w:basedOn w:val="3"/>
    <w:next w:val="a"/>
    <w:qFormat/>
    <w:rsid w:val="007A50E5"/>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7A50E5"/>
    <w:pPr>
      <w:adjustRightInd w:val="0"/>
      <w:spacing w:line="360" w:lineRule="auto"/>
      <w:ind w:firstLineChars="200" w:firstLine="480"/>
    </w:pPr>
    <w:rPr>
      <w:rFonts w:hAnsi="宋体"/>
      <w:sz w:val="24"/>
      <w:szCs w:val="20"/>
    </w:rPr>
  </w:style>
  <w:style w:type="paragraph" w:customStyle="1" w:styleId="MMTopic5">
    <w:name w:val="MM Topic 5"/>
    <w:basedOn w:val="50"/>
    <w:qFormat/>
    <w:rsid w:val="007A50E5"/>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7A50E5"/>
    <w:pPr>
      <w:adjustRightInd w:val="0"/>
    </w:pPr>
    <w:rPr>
      <w:rFonts w:ascii="仿宋_GB2312" w:eastAsia="仿宋_GB2312"/>
      <w:b/>
      <w:sz w:val="32"/>
      <w:szCs w:val="32"/>
    </w:rPr>
  </w:style>
  <w:style w:type="paragraph" w:customStyle="1" w:styleId="xl38">
    <w:name w:val="xl38"/>
    <w:basedOn w:val="a"/>
    <w:qFormat/>
    <w:rsid w:val="007A50E5"/>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7A50E5"/>
    <w:rPr>
      <w:color w:val="000000"/>
      <w:kern w:val="1"/>
      <w:sz w:val="21"/>
    </w:rPr>
  </w:style>
  <w:style w:type="paragraph" w:customStyle="1" w:styleId="Char2CharCharChar">
    <w:name w:val="Char2 Char Char Char"/>
    <w:basedOn w:val="a"/>
    <w:qFormat/>
    <w:rsid w:val="007A50E5"/>
    <w:pPr>
      <w:adjustRightInd w:val="0"/>
    </w:pPr>
    <w:rPr>
      <w:rFonts w:ascii="仿宋_GB2312" w:eastAsia="仿宋_GB2312"/>
      <w:b/>
      <w:sz w:val="32"/>
      <w:szCs w:val="32"/>
    </w:rPr>
  </w:style>
  <w:style w:type="paragraph" w:customStyle="1" w:styleId="Char2CharCharChar1">
    <w:name w:val="Char2 Char Char Char1"/>
    <w:basedOn w:val="a"/>
    <w:uiPriority w:val="6"/>
    <w:qFormat/>
    <w:rsid w:val="007A50E5"/>
    <w:pPr>
      <w:adjustRightInd w:val="0"/>
    </w:pPr>
    <w:rPr>
      <w:rFonts w:ascii="仿宋_GB2312" w:eastAsia="仿宋_GB2312"/>
      <w:b/>
      <w:sz w:val="32"/>
      <w:szCs w:val="32"/>
    </w:rPr>
  </w:style>
  <w:style w:type="paragraph" w:customStyle="1" w:styleId="afffff9">
    <w:name w:val="默认段落样式"/>
    <w:basedOn w:val="2a"/>
    <w:qFormat/>
    <w:rsid w:val="007A50E5"/>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7A50E5"/>
    <w:pPr>
      <w:adjustRightInd w:val="0"/>
      <w:snapToGrid w:val="0"/>
      <w:spacing w:line="0" w:lineRule="atLeast"/>
      <w:ind w:firstLineChars="200" w:firstLine="200"/>
      <w:jc w:val="center"/>
    </w:pPr>
    <w:rPr>
      <w:sz w:val="24"/>
      <w:szCs w:val="20"/>
    </w:rPr>
  </w:style>
  <w:style w:type="paragraph" w:customStyle="1" w:styleId="xl35">
    <w:name w:val="xl35"/>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7A50E5"/>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7A50E5"/>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7A50E5"/>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7A50E5"/>
    <w:pPr>
      <w:snapToGrid w:val="0"/>
      <w:spacing w:line="300" w:lineRule="auto"/>
    </w:pPr>
    <w:rPr>
      <w:rFonts w:eastAsia="仿宋"/>
      <w:szCs w:val="21"/>
    </w:rPr>
  </w:style>
  <w:style w:type="paragraph" w:customStyle="1" w:styleId="CharCharCharCharCharChar1Char">
    <w:name w:val="Char Char Char Char Char Char1 Char"/>
    <w:basedOn w:val="a"/>
    <w:qFormat/>
    <w:rsid w:val="007A50E5"/>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7A50E5"/>
    <w:rPr>
      <w:rFonts w:ascii="Tahoma" w:hAnsi="Tahoma"/>
      <w:sz w:val="24"/>
      <w:szCs w:val="20"/>
    </w:rPr>
  </w:style>
  <w:style w:type="paragraph" w:customStyle="1" w:styleId="58">
    <w:name w:val="列出段落5"/>
    <w:basedOn w:val="a"/>
    <w:qFormat/>
    <w:rsid w:val="007A50E5"/>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7A50E5"/>
    <w:pPr>
      <w:ind w:firstLineChars="200" w:firstLine="200"/>
    </w:pPr>
    <w:rPr>
      <w:rFonts w:ascii="Arial" w:hAnsi="Arial"/>
      <w:spacing w:val="-5"/>
      <w:kern w:val="0"/>
      <w:sz w:val="24"/>
      <w:szCs w:val="20"/>
    </w:rPr>
  </w:style>
  <w:style w:type="paragraph" w:customStyle="1" w:styleId="ItemStepinTable">
    <w:name w:val="Item Step in Table"/>
    <w:qFormat/>
    <w:rsid w:val="007A50E5"/>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7A50E5"/>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7A50E5"/>
    <w:pPr>
      <w:spacing w:line="360" w:lineRule="auto"/>
      <w:ind w:firstLine="482"/>
    </w:pPr>
    <w:rPr>
      <w:rFonts w:cs="宋体"/>
      <w:sz w:val="24"/>
      <w:szCs w:val="20"/>
    </w:rPr>
  </w:style>
  <w:style w:type="paragraph" w:customStyle="1" w:styleId="Char3CharChar">
    <w:name w:val="Char3 Char Char"/>
    <w:basedOn w:val="a"/>
    <w:qFormat/>
    <w:rsid w:val="007A50E5"/>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7A50E5"/>
    <w:pPr>
      <w:ind w:firstLineChars="200" w:firstLine="420"/>
    </w:pPr>
    <w:rPr>
      <w:rFonts w:eastAsia="仿宋_GB2312"/>
      <w:sz w:val="28"/>
    </w:rPr>
  </w:style>
  <w:style w:type="paragraph" w:customStyle="1" w:styleId="xl39">
    <w:name w:val="xl39"/>
    <w:basedOn w:val="a"/>
    <w:qFormat/>
    <w:rsid w:val="007A50E5"/>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6"/>
    <w:qFormat/>
    <w:rsid w:val="007A50E5"/>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7A50E5"/>
    <w:pPr>
      <w:ind w:firstLineChars="200" w:firstLine="200"/>
      <w:jc w:val="right"/>
    </w:pPr>
  </w:style>
  <w:style w:type="paragraph" w:customStyle="1" w:styleId="CharChar11CharCharCharCharCharCharCharCharChar">
    <w:name w:val="Char Char11 Char Char Char Char Char Char Char Char Char"/>
    <w:basedOn w:val="a"/>
    <w:qFormat/>
    <w:rsid w:val="007A50E5"/>
    <w:pPr>
      <w:adjustRightInd w:val="0"/>
      <w:spacing w:line="360" w:lineRule="auto"/>
    </w:pPr>
    <w:rPr>
      <w:szCs w:val="20"/>
    </w:rPr>
  </w:style>
  <w:style w:type="paragraph" w:customStyle="1" w:styleId="125">
    <w:name w:val="正文1.25"/>
    <w:basedOn w:val="a"/>
    <w:qFormat/>
    <w:rsid w:val="007A50E5"/>
    <w:pPr>
      <w:spacing w:line="300" w:lineRule="auto"/>
      <w:ind w:firstLineChars="200" w:firstLine="480"/>
    </w:pPr>
    <w:rPr>
      <w:sz w:val="24"/>
      <w:szCs w:val="20"/>
    </w:rPr>
  </w:style>
  <w:style w:type="paragraph" w:customStyle="1" w:styleId="1f2">
    <w:name w:val="1正文"/>
    <w:basedOn w:val="a"/>
    <w:qFormat/>
    <w:rsid w:val="007A50E5"/>
    <w:pPr>
      <w:spacing w:line="360" w:lineRule="auto"/>
      <w:ind w:firstLineChars="200" w:firstLine="200"/>
    </w:pPr>
    <w:rPr>
      <w:rFonts w:ascii="仿宋_GB2312" w:eastAsia="仿宋" w:hAnsi="Arial"/>
      <w:sz w:val="28"/>
      <w:szCs w:val="28"/>
    </w:rPr>
  </w:style>
  <w:style w:type="paragraph" w:customStyle="1" w:styleId="BulText914">
    <w:name w:val="Bul Text 9/14"/>
    <w:qFormat/>
    <w:rsid w:val="007A50E5"/>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7A50E5"/>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7A50E5"/>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7A50E5"/>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7A50E5"/>
    <w:pPr>
      <w:ind w:firstLineChars="200" w:firstLine="420"/>
    </w:pPr>
    <w:rPr>
      <w:rFonts w:ascii="Calibri" w:hAnsi="Calibri"/>
      <w:szCs w:val="22"/>
    </w:rPr>
  </w:style>
  <w:style w:type="paragraph" w:customStyle="1" w:styleId="affffff">
    <w:name w:val="加粗正文"/>
    <w:basedOn w:val="a"/>
    <w:qFormat/>
    <w:rsid w:val="007A50E5"/>
    <w:pPr>
      <w:spacing w:beforeLines="50" w:afterLines="50" w:line="360" w:lineRule="auto"/>
      <w:ind w:firstLineChars="200" w:firstLine="422"/>
    </w:pPr>
    <w:rPr>
      <w:b/>
      <w:bCs/>
      <w:szCs w:val="21"/>
    </w:rPr>
  </w:style>
  <w:style w:type="paragraph" w:customStyle="1" w:styleId="63">
    <w:name w:val="正文6"/>
    <w:basedOn w:val="a"/>
    <w:qFormat/>
    <w:rsid w:val="007A50E5"/>
    <w:pPr>
      <w:tabs>
        <w:tab w:val="left" w:pos="0"/>
        <w:tab w:val="left" w:pos="703"/>
      </w:tabs>
      <w:spacing w:before="60" w:after="60" w:line="360" w:lineRule="auto"/>
      <w:ind w:leftChars="600" w:left="600"/>
    </w:pPr>
    <w:rPr>
      <w:sz w:val="28"/>
    </w:rPr>
  </w:style>
  <w:style w:type="paragraph" w:customStyle="1" w:styleId="xl27">
    <w:name w:val="xl27"/>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7A50E5"/>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7A50E5"/>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7A50E5"/>
    <w:pPr>
      <w:spacing w:line="360" w:lineRule="auto"/>
    </w:pPr>
    <w:rPr>
      <w:rFonts w:ascii="Arial" w:eastAsia="黑体" w:hAnsi="Arial" w:cs="Arial"/>
      <w:snapToGrid w:val="0"/>
      <w:kern w:val="0"/>
      <w:szCs w:val="21"/>
    </w:rPr>
  </w:style>
  <w:style w:type="paragraph" w:customStyle="1" w:styleId="xl36">
    <w:name w:val="xl36"/>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7A50E5"/>
    <w:pPr>
      <w:spacing w:after="68"/>
    </w:pPr>
    <w:rPr>
      <w:rFonts w:ascii="FHLHE E+ Futura Bk" w:eastAsia="FHLHE E+ Futura Bk"/>
      <w:color w:val="auto"/>
    </w:rPr>
  </w:style>
  <w:style w:type="paragraph" w:customStyle="1" w:styleId="affffff0">
    <w:name w:val="无间隔*"/>
    <w:qFormat/>
    <w:rsid w:val="007A50E5"/>
    <w:pPr>
      <w:widowControl w:val="0"/>
      <w:jc w:val="both"/>
    </w:pPr>
    <w:rPr>
      <w:rFonts w:cs="Calibri"/>
      <w:color w:val="000000"/>
      <w:kern w:val="1"/>
      <w:sz w:val="21"/>
      <w:szCs w:val="22"/>
    </w:rPr>
  </w:style>
  <w:style w:type="paragraph" w:customStyle="1" w:styleId="2f3">
    <w:name w:val="正文文字 2"/>
    <w:basedOn w:val="Default"/>
    <w:next w:val="Default"/>
    <w:qFormat/>
    <w:rsid w:val="007A50E5"/>
    <w:rPr>
      <w:rFonts w:ascii="宋体"/>
      <w:color w:val="auto"/>
    </w:rPr>
  </w:style>
  <w:style w:type="paragraph" w:customStyle="1" w:styleId="affffff1">
    <w:name w:val="正文首行缩进两字"/>
    <w:qFormat/>
    <w:rsid w:val="007A50E5"/>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7A50E5"/>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7A50E5"/>
    <w:pPr>
      <w:spacing w:line="360" w:lineRule="auto"/>
    </w:pPr>
    <w:rPr>
      <w:rFonts w:ascii="Arial" w:eastAsia="黑体" w:hAnsi="Arial" w:cs="Arial"/>
      <w:snapToGrid w:val="0"/>
      <w:kern w:val="0"/>
      <w:szCs w:val="21"/>
    </w:rPr>
  </w:style>
  <w:style w:type="paragraph" w:customStyle="1" w:styleId="CharChar111">
    <w:name w:val="Char Char111"/>
    <w:basedOn w:val="a"/>
    <w:qFormat/>
    <w:rsid w:val="007A50E5"/>
    <w:pPr>
      <w:adjustRightInd w:val="0"/>
      <w:spacing w:line="360" w:lineRule="auto"/>
    </w:pPr>
    <w:rPr>
      <w:szCs w:val="20"/>
    </w:rPr>
  </w:style>
  <w:style w:type="paragraph" w:customStyle="1" w:styleId="RFIHeading2ndLevel">
    <w:name w:val="RFI Heading 2nd Level"/>
    <w:basedOn w:val="a"/>
    <w:qFormat/>
    <w:rsid w:val="007A50E5"/>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7A50E5"/>
    <w:pPr>
      <w:spacing w:line="360" w:lineRule="auto"/>
      <w:ind w:firstLineChars="200" w:firstLine="200"/>
    </w:pPr>
    <w:rPr>
      <w:rFonts w:ascii="宋体" w:hAnsi="Calibri"/>
      <w:sz w:val="24"/>
    </w:rPr>
  </w:style>
  <w:style w:type="paragraph" w:customStyle="1" w:styleId="affffff3">
    <w:name w:val="正文格式"/>
    <w:basedOn w:val="a"/>
    <w:qFormat/>
    <w:rsid w:val="007A50E5"/>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7A50E5"/>
    <w:pPr>
      <w:spacing w:line="360" w:lineRule="auto"/>
    </w:pPr>
    <w:rPr>
      <w:rFonts w:ascii="Arial" w:eastAsia="黑体" w:hAnsi="Arial" w:cs="Arial"/>
      <w:snapToGrid w:val="0"/>
      <w:kern w:val="0"/>
      <w:szCs w:val="21"/>
    </w:rPr>
  </w:style>
  <w:style w:type="paragraph" w:customStyle="1" w:styleId="Th">
    <w:name w:val="Th"/>
    <w:qFormat/>
    <w:rsid w:val="007A50E5"/>
    <w:pPr>
      <w:keepNext/>
      <w:keepLines/>
      <w:spacing w:before="20" w:after="60" w:line="220" w:lineRule="exact"/>
      <w:ind w:left="240"/>
    </w:pPr>
    <w:rPr>
      <w:b/>
      <w:sz w:val="19"/>
      <w:lang w:eastAsia="en-US"/>
    </w:rPr>
  </w:style>
  <w:style w:type="paragraph" w:customStyle="1" w:styleId="affffff4">
    <w:name w:val="规范正文"/>
    <w:basedOn w:val="a"/>
    <w:qFormat/>
    <w:rsid w:val="007A50E5"/>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7A50E5"/>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7A50E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7A50E5"/>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7A50E5"/>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7A50E5"/>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7A50E5"/>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7A50E5"/>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7A50E5"/>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7A50E5"/>
    <w:pPr>
      <w:adjustRightInd w:val="0"/>
      <w:spacing w:line="360" w:lineRule="auto"/>
    </w:pPr>
    <w:rPr>
      <w:kern w:val="0"/>
      <w:sz w:val="24"/>
      <w:szCs w:val="20"/>
    </w:rPr>
  </w:style>
  <w:style w:type="paragraph" w:customStyle="1" w:styleId="affffff5">
    <w:name w:val="_正文段落"/>
    <w:basedOn w:val="a"/>
    <w:qFormat/>
    <w:rsid w:val="007A50E5"/>
    <w:pPr>
      <w:ind w:firstLine="560"/>
    </w:pPr>
    <w:rPr>
      <w:rFonts w:ascii="仿宋_GB2312" w:eastAsia="仿宋_GB2312" w:hAnsi="仿宋"/>
      <w:kern w:val="0"/>
      <w:sz w:val="28"/>
      <w:szCs w:val="28"/>
    </w:rPr>
  </w:style>
  <w:style w:type="paragraph" w:customStyle="1" w:styleId="48">
    <w:name w:val="列出段落4"/>
    <w:basedOn w:val="a"/>
    <w:qFormat/>
    <w:rsid w:val="007A50E5"/>
    <w:pPr>
      <w:spacing w:line="360" w:lineRule="auto"/>
      <w:ind w:firstLineChars="200" w:firstLine="420"/>
    </w:pPr>
    <w:rPr>
      <w:rFonts w:ascii="Calibri" w:hAnsi="Calibri"/>
      <w:sz w:val="24"/>
      <w:szCs w:val="22"/>
    </w:rPr>
  </w:style>
  <w:style w:type="paragraph" w:customStyle="1" w:styleId="affffff6">
    <w:name w:val="前言、引言标题"/>
    <w:next w:val="a"/>
    <w:qFormat/>
    <w:rsid w:val="007A50E5"/>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4"/>
    <w:qFormat/>
    <w:rsid w:val="007A50E5"/>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7A50E5"/>
    <w:pPr>
      <w:spacing w:line="360" w:lineRule="auto"/>
    </w:pPr>
    <w:rPr>
      <w:rFonts w:ascii="Arial" w:eastAsia="黑体" w:hAnsi="Arial" w:cs="Arial"/>
      <w:snapToGrid w:val="0"/>
      <w:kern w:val="0"/>
      <w:szCs w:val="21"/>
    </w:rPr>
  </w:style>
  <w:style w:type="paragraph" w:customStyle="1" w:styleId="affffff8">
    <w:name w:val="方案正文无缩进"/>
    <w:qFormat/>
    <w:rsid w:val="007A50E5"/>
    <w:pPr>
      <w:spacing w:line="360" w:lineRule="auto"/>
    </w:pPr>
    <w:rPr>
      <w:kern w:val="2"/>
      <w:sz w:val="24"/>
      <w:szCs w:val="24"/>
    </w:rPr>
  </w:style>
  <w:style w:type="paragraph" w:customStyle="1" w:styleId="CharCharChar1Char2">
    <w:name w:val="Char Char Char1 Char2"/>
    <w:basedOn w:val="a"/>
    <w:qFormat/>
    <w:rsid w:val="007A50E5"/>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7A50E5"/>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7A50E5"/>
    <w:pPr>
      <w:adjustRightInd w:val="0"/>
    </w:pPr>
    <w:rPr>
      <w:rFonts w:ascii="Tahoma" w:hAnsi="Tahoma"/>
      <w:sz w:val="24"/>
      <w:szCs w:val="20"/>
    </w:rPr>
  </w:style>
  <w:style w:type="paragraph" w:customStyle="1" w:styleId="affffff9">
    <w:name w:val="标题五"/>
    <w:basedOn w:val="a"/>
    <w:qFormat/>
    <w:rsid w:val="007A50E5"/>
    <w:pPr>
      <w:spacing w:beforeLines="50" w:line="360" w:lineRule="auto"/>
    </w:pPr>
    <w:rPr>
      <w:b/>
      <w:sz w:val="24"/>
    </w:rPr>
  </w:style>
  <w:style w:type="paragraph" w:customStyle="1" w:styleId="CharChar1101">
    <w:name w:val="Char Char1101"/>
    <w:basedOn w:val="a"/>
    <w:qFormat/>
    <w:rsid w:val="007A50E5"/>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7A50E5"/>
    <w:pPr>
      <w:tabs>
        <w:tab w:val="left" w:pos="360"/>
      </w:tabs>
      <w:adjustRightInd w:val="0"/>
    </w:pPr>
    <w:rPr>
      <w:sz w:val="24"/>
      <w:szCs w:val="20"/>
    </w:rPr>
  </w:style>
  <w:style w:type="paragraph" w:customStyle="1" w:styleId="CharCharCharCharCharCharChar">
    <w:name w:val="Char Char Char Char Char Char Char"/>
    <w:basedOn w:val="a"/>
    <w:qFormat/>
    <w:rsid w:val="007A50E5"/>
    <w:pPr>
      <w:adjustRightInd w:val="0"/>
    </w:pPr>
    <w:rPr>
      <w:rFonts w:ascii="仿宋_GB2312" w:eastAsia="仿宋_GB2312"/>
      <w:b/>
      <w:sz w:val="32"/>
      <w:szCs w:val="32"/>
    </w:rPr>
  </w:style>
  <w:style w:type="paragraph" w:customStyle="1" w:styleId="affffffa">
    <w:name w:val="文章附标题"/>
    <w:basedOn w:val="a"/>
    <w:qFormat/>
    <w:rsid w:val="007A50E5"/>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7A50E5"/>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7A50E5"/>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d"/>
    <w:qFormat/>
    <w:rsid w:val="007A50E5"/>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7A50E5"/>
    <w:rPr>
      <w:sz w:val="18"/>
      <w:szCs w:val="20"/>
    </w:rPr>
  </w:style>
  <w:style w:type="paragraph" w:customStyle="1" w:styleId="affffffb">
    <w:name w:val="封面华为技术"/>
    <w:basedOn w:val="a"/>
    <w:qFormat/>
    <w:rsid w:val="007A50E5"/>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7A50E5"/>
    <w:pPr>
      <w:spacing w:line="360" w:lineRule="auto"/>
    </w:pPr>
    <w:rPr>
      <w:rFonts w:ascii="Arial" w:eastAsia="黑体" w:hAnsi="Arial"/>
      <w:snapToGrid w:val="0"/>
      <w:kern w:val="0"/>
      <w:sz w:val="20"/>
      <w:szCs w:val="21"/>
    </w:rPr>
  </w:style>
  <w:style w:type="paragraph" w:customStyle="1" w:styleId="gjt2">
    <w:name w:val="gjt_2"/>
    <w:next w:val="a"/>
    <w:qFormat/>
    <w:rsid w:val="007A50E5"/>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7A50E5"/>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4"/>
    <w:qFormat/>
    <w:rsid w:val="007A50E5"/>
    <w:pPr>
      <w:tabs>
        <w:tab w:val="left" w:pos="840"/>
      </w:tabs>
      <w:ind w:leftChars="0" w:left="0" w:hanging="420"/>
    </w:pPr>
    <w:rPr>
      <w:rFonts w:ascii="Tahoma" w:hAnsi="Tahoma"/>
      <w:sz w:val="22"/>
      <w:szCs w:val="20"/>
    </w:rPr>
  </w:style>
  <w:style w:type="paragraph" w:customStyle="1" w:styleId="affffffe">
    <w:name w:val="文档正文"/>
    <w:basedOn w:val="a"/>
    <w:qFormat/>
    <w:rsid w:val="007A50E5"/>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6"/>
    <w:qFormat/>
    <w:rsid w:val="007A50E5"/>
    <w:pPr>
      <w:adjustRightInd w:val="0"/>
      <w:snapToGrid w:val="0"/>
      <w:spacing w:line="360" w:lineRule="auto"/>
    </w:pPr>
    <w:rPr>
      <w:rFonts w:ascii="宋体"/>
      <w:b/>
      <w:sz w:val="24"/>
      <w:szCs w:val="20"/>
    </w:rPr>
  </w:style>
  <w:style w:type="paragraph" w:customStyle="1" w:styleId="afffffff0">
    <w:name w:val="规划正文"/>
    <w:basedOn w:val="a"/>
    <w:qFormat/>
    <w:rsid w:val="007A50E5"/>
    <w:pPr>
      <w:spacing w:beforeLines="100" w:line="360" w:lineRule="auto"/>
      <w:jc w:val="left"/>
    </w:pPr>
    <w:rPr>
      <w:rFonts w:ascii="Arial" w:eastAsia="仿宋_GB2312" w:hAnsi="Arial"/>
      <w:bCs/>
      <w:sz w:val="28"/>
    </w:rPr>
  </w:style>
  <w:style w:type="paragraph" w:customStyle="1" w:styleId="afffffff1">
    <w:name w:val="小节"/>
    <w:basedOn w:val="3"/>
    <w:qFormat/>
    <w:rsid w:val="007A50E5"/>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7A50E5"/>
    <w:rPr>
      <w:rFonts w:ascii="宋体" w:hAnsi="Courier New"/>
    </w:rPr>
  </w:style>
  <w:style w:type="paragraph" w:customStyle="1" w:styleId="Char35">
    <w:name w:val="Char3"/>
    <w:basedOn w:val="a"/>
    <w:qFormat/>
    <w:rsid w:val="007A50E5"/>
    <w:rPr>
      <w:rFonts w:ascii="仿宋_GB2312" w:eastAsia="仿宋_GB2312"/>
      <w:b/>
      <w:sz w:val="32"/>
      <w:szCs w:val="32"/>
    </w:rPr>
  </w:style>
  <w:style w:type="paragraph" w:customStyle="1" w:styleId="xl28">
    <w:name w:val="xl28"/>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7A50E5"/>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7A50E5"/>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7A50E5"/>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7A50E5"/>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7A50E5"/>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7A50E5"/>
    <w:pPr>
      <w:widowControl/>
      <w:spacing w:after="160" w:line="240" w:lineRule="exact"/>
      <w:jc w:val="left"/>
    </w:pPr>
    <w:rPr>
      <w:szCs w:val="20"/>
    </w:rPr>
  </w:style>
  <w:style w:type="paragraph" w:customStyle="1" w:styleId="2f5">
    <w:name w:val="表格标题2"/>
    <w:basedOn w:val="afffffff3"/>
    <w:qFormat/>
    <w:rsid w:val="007A50E5"/>
    <w:rPr>
      <w:b/>
    </w:rPr>
  </w:style>
  <w:style w:type="paragraph" w:customStyle="1" w:styleId="afffffff3">
    <w:name w:val="表格内文"/>
    <w:basedOn w:val="a"/>
    <w:qFormat/>
    <w:rsid w:val="007A50E5"/>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7A50E5"/>
    <w:pPr>
      <w:adjustRightInd w:val="0"/>
    </w:pPr>
    <w:rPr>
      <w:rFonts w:ascii="仿宋_GB2312" w:eastAsia="仿宋_GB2312"/>
      <w:b/>
      <w:sz w:val="32"/>
      <w:szCs w:val="32"/>
    </w:rPr>
  </w:style>
  <w:style w:type="paragraph" w:customStyle="1" w:styleId="2f6">
    <w:name w:val="正文，首行缩进:  2 字符"/>
    <w:qFormat/>
    <w:rsid w:val="007A50E5"/>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7A50E5"/>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7A50E5"/>
    <w:pPr>
      <w:adjustRightInd w:val="0"/>
      <w:spacing w:line="360" w:lineRule="auto"/>
    </w:pPr>
    <w:rPr>
      <w:szCs w:val="20"/>
    </w:rPr>
  </w:style>
  <w:style w:type="paragraph" w:customStyle="1" w:styleId="afffffff4">
    <w:name w:val="正文 大标"/>
    <w:basedOn w:val="a"/>
    <w:qFormat/>
    <w:rsid w:val="007A50E5"/>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7A50E5"/>
    <w:pPr>
      <w:spacing w:before="60" w:after="60" w:line="360" w:lineRule="auto"/>
      <w:ind w:firstLineChars="200" w:firstLine="200"/>
    </w:pPr>
    <w:rPr>
      <w:sz w:val="28"/>
      <w:szCs w:val="20"/>
    </w:rPr>
  </w:style>
  <w:style w:type="paragraph" w:customStyle="1" w:styleId="MMTopic1">
    <w:name w:val="MM Topic 1"/>
    <w:basedOn w:val="1"/>
    <w:qFormat/>
    <w:rsid w:val="007A50E5"/>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7A50E5"/>
    <w:pPr>
      <w:widowControl/>
      <w:numPr>
        <w:numId w:val="0"/>
      </w:numPr>
      <w:tabs>
        <w:tab w:val="clear" w:pos="360"/>
        <w:tab w:val="clear" w:pos="1145"/>
        <w:tab w:val="left" w:pos="432"/>
      </w:tabs>
      <w:jc w:val="left"/>
    </w:pPr>
    <w:rPr>
      <w:bCs/>
      <w:sz w:val="30"/>
      <w:szCs w:val="21"/>
      <w:lang w:val="zh-CN"/>
    </w:rPr>
  </w:style>
  <w:style w:type="paragraph" w:customStyle="1" w:styleId="Charfff7">
    <w:name w:val="文本正文 Char"/>
    <w:basedOn w:val="a"/>
    <w:qFormat/>
    <w:rsid w:val="007A50E5"/>
    <w:pPr>
      <w:adjustRightInd w:val="0"/>
      <w:spacing w:line="360" w:lineRule="auto"/>
      <w:ind w:firstLineChars="200" w:firstLine="200"/>
    </w:pPr>
    <w:rPr>
      <w:kern w:val="0"/>
      <w:sz w:val="24"/>
      <w:szCs w:val="20"/>
    </w:rPr>
  </w:style>
  <w:style w:type="paragraph" w:customStyle="1" w:styleId="49">
    <w:name w:val="标书标题4"/>
    <w:basedOn w:val="4"/>
    <w:qFormat/>
    <w:rsid w:val="007A50E5"/>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7A50E5"/>
    <w:pPr>
      <w:tabs>
        <w:tab w:val="left" w:pos="3780"/>
      </w:tabs>
      <w:spacing w:afterLines="100"/>
      <w:ind w:left="1089" w:hanging="369"/>
      <w:jc w:val="center"/>
    </w:pPr>
    <w:rPr>
      <w:rFonts w:ascii="Arial" w:hAnsi="Arial"/>
      <w:sz w:val="18"/>
      <w:szCs w:val="18"/>
    </w:rPr>
  </w:style>
  <w:style w:type="paragraph" w:customStyle="1" w:styleId="2f8">
    <w:name w:val="表格项目符号 2"/>
    <w:basedOn w:val="23"/>
    <w:qFormat/>
    <w:rsid w:val="007A50E5"/>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7A50E5"/>
    <w:pPr>
      <w:spacing w:line="300" w:lineRule="auto"/>
      <w:jc w:val="center"/>
    </w:pPr>
  </w:style>
  <w:style w:type="paragraph" w:customStyle="1" w:styleId="Style6">
    <w:name w:val="_Style 6"/>
    <w:basedOn w:val="a"/>
    <w:uiPriority w:val="34"/>
    <w:qFormat/>
    <w:rsid w:val="007A50E5"/>
    <w:pPr>
      <w:ind w:firstLineChars="200" w:firstLine="420"/>
    </w:pPr>
    <w:rPr>
      <w:rFonts w:eastAsia="仿宋_GB2312"/>
      <w:sz w:val="28"/>
    </w:rPr>
  </w:style>
  <w:style w:type="paragraph" w:customStyle="1" w:styleId="zTableCellBody">
    <w:name w:val="zTableCellBody"/>
    <w:basedOn w:val="a"/>
    <w:qFormat/>
    <w:rsid w:val="007A50E5"/>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7A50E5"/>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7A50E5"/>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7A50E5"/>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7A50E5"/>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7A50E5"/>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7A50E5"/>
    <w:pPr>
      <w:spacing w:after="60"/>
    </w:pPr>
    <w:rPr>
      <w:rFonts w:ascii="Futura Bk" w:hAnsi="Futura Bk"/>
      <w:sz w:val="15"/>
      <w:lang w:eastAsia="en-US"/>
    </w:rPr>
  </w:style>
  <w:style w:type="paragraph" w:customStyle="1" w:styleId="Bulletwithtext4">
    <w:name w:val="Bullet with text 4"/>
    <w:basedOn w:val="a"/>
    <w:qFormat/>
    <w:rsid w:val="007A50E5"/>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7A50E5"/>
    <w:pPr>
      <w:adjustRightInd w:val="0"/>
    </w:pPr>
    <w:rPr>
      <w:rFonts w:ascii="仿宋_GB2312" w:eastAsia="仿宋_GB2312"/>
      <w:b/>
      <w:sz w:val="32"/>
      <w:szCs w:val="20"/>
    </w:rPr>
  </w:style>
  <w:style w:type="paragraph" w:customStyle="1" w:styleId="afffffff8">
    <w:name w:val="大汉方案正文"/>
    <w:basedOn w:val="a"/>
    <w:qFormat/>
    <w:rsid w:val="007A50E5"/>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7A50E5"/>
    <w:pPr>
      <w:ind w:firstLineChars="200" w:firstLine="200"/>
    </w:pPr>
    <w:rPr>
      <w:rFonts w:ascii="Tahoma" w:hAnsi="Tahoma"/>
      <w:sz w:val="24"/>
      <w:szCs w:val="20"/>
    </w:rPr>
  </w:style>
  <w:style w:type="paragraph" w:customStyle="1" w:styleId="a10">
    <w:name w:val="a1"/>
    <w:basedOn w:val="a"/>
    <w:qFormat/>
    <w:rsid w:val="007A50E5"/>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7A50E5"/>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7A50E5"/>
    <w:pPr>
      <w:spacing w:line="360" w:lineRule="auto"/>
    </w:pPr>
    <w:rPr>
      <w:rFonts w:ascii="Arial" w:eastAsia="黑体" w:hAnsi="Arial" w:cs="Arial"/>
      <w:snapToGrid w:val="0"/>
      <w:kern w:val="0"/>
      <w:szCs w:val="21"/>
    </w:rPr>
  </w:style>
  <w:style w:type="paragraph" w:customStyle="1" w:styleId="main">
    <w:name w:val="main"/>
    <w:basedOn w:val="a"/>
    <w:qFormat/>
    <w:rsid w:val="007A50E5"/>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7A50E5"/>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7A50E5"/>
    <w:rPr>
      <w:rFonts w:ascii="Tahoma" w:hAnsi="Tahoma"/>
      <w:sz w:val="24"/>
      <w:szCs w:val="20"/>
    </w:rPr>
  </w:style>
  <w:style w:type="paragraph" w:customStyle="1" w:styleId="Char1CharCharChar">
    <w:name w:val="Char1 Char Char Char"/>
    <w:basedOn w:val="a"/>
    <w:qFormat/>
    <w:rsid w:val="007A50E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7A50E5"/>
    <w:pPr>
      <w:tabs>
        <w:tab w:val="left" w:pos="2520"/>
      </w:tabs>
      <w:ind w:left="2520"/>
      <w:outlineLvl w:val="4"/>
    </w:pPr>
  </w:style>
  <w:style w:type="paragraph" w:customStyle="1" w:styleId="afffffffa">
    <w:name w:val="二级条标题"/>
    <w:basedOn w:val="afffffffb"/>
    <w:next w:val="afff4"/>
    <w:qFormat/>
    <w:rsid w:val="007A50E5"/>
    <w:pPr>
      <w:tabs>
        <w:tab w:val="left" w:pos="2100"/>
      </w:tabs>
      <w:ind w:left="0"/>
      <w:outlineLvl w:val="3"/>
    </w:pPr>
  </w:style>
  <w:style w:type="paragraph" w:customStyle="1" w:styleId="afffffffb">
    <w:name w:val="一级条标题"/>
    <w:basedOn w:val="afffffffc"/>
    <w:next w:val="afff4"/>
    <w:qFormat/>
    <w:rsid w:val="007A50E5"/>
    <w:pPr>
      <w:tabs>
        <w:tab w:val="left" w:pos="1680"/>
      </w:tabs>
      <w:ind w:left="1680"/>
      <w:outlineLvl w:val="2"/>
    </w:pPr>
  </w:style>
  <w:style w:type="paragraph" w:customStyle="1" w:styleId="afffffffc">
    <w:name w:val="章标题"/>
    <w:next w:val="afff4"/>
    <w:qFormat/>
    <w:rsid w:val="007A50E5"/>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7A50E5"/>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7A50E5"/>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7A50E5"/>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7A50E5"/>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7A50E5"/>
    <w:pPr>
      <w:spacing w:after="0"/>
      <w:ind w:left="900"/>
    </w:pPr>
  </w:style>
  <w:style w:type="paragraph" w:customStyle="1" w:styleId="afffffffd">
    <w:name w:val="正文 项目"/>
    <w:basedOn w:val="a"/>
    <w:qFormat/>
    <w:rsid w:val="007A50E5"/>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7A50E5"/>
    <w:pPr>
      <w:widowControl/>
      <w:ind w:left="720" w:hanging="720"/>
    </w:pPr>
    <w:rPr>
      <w:color w:val="000000"/>
      <w:kern w:val="0"/>
      <w:sz w:val="24"/>
      <w:szCs w:val="20"/>
      <w:lang w:val="en-GB"/>
    </w:rPr>
  </w:style>
  <w:style w:type="paragraph" w:customStyle="1" w:styleId="1f3">
    <w:name w:val="表1"/>
    <w:basedOn w:val="a"/>
    <w:qFormat/>
    <w:rsid w:val="007A50E5"/>
    <w:pPr>
      <w:tabs>
        <w:tab w:val="left" w:pos="703"/>
      </w:tabs>
      <w:spacing w:line="360" w:lineRule="auto"/>
      <w:ind w:left="703"/>
      <w:jc w:val="center"/>
    </w:pPr>
  </w:style>
  <w:style w:type="paragraph" w:customStyle="1" w:styleId="Style27">
    <w:name w:val="_Style 27"/>
    <w:uiPriority w:val="1"/>
    <w:qFormat/>
    <w:rsid w:val="007A50E5"/>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7A50E5"/>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7A50E5"/>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7A50E5"/>
    <w:pPr>
      <w:jc w:val="left"/>
      <w:outlineLvl w:val="1"/>
    </w:pPr>
    <w:rPr>
      <w:rFonts w:ascii="Times New Roman" w:eastAsia="仿宋" w:hAnsi="Times New Roman"/>
      <w:sz w:val="30"/>
    </w:rPr>
  </w:style>
  <w:style w:type="paragraph" w:customStyle="1" w:styleId="1f4">
    <w:name w:val="1级标题"/>
    <w:basedOn w:val="a"/>
    <w:qFormat/>
    <w:rsid w:val="007A50E5"/>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7A50E5"/>
    <w:pPr>
      <w:widowControl w:val="0"/>
      <w:jc w:val="both"/>
    </w:pPr>
    <w:rPr>
      <w:color w:val="000000"/>
      <w:szCs w:val="24"/>
    </w:rPr>
  </w:style>
  <w:style w:type="paragraph" w:customStyle="1" w:styleId="150">
    <w:name w:val="样式 微软雅黑 行距: 1.5 倍行距"/>
    <w:basedOn w:val="a"/>
    <w:qFormat/>
    <w:rsid w:val="007A50E5"/>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7A50E5"/>
    <w:pPr>
      <w:tabs>
        <w:tab w:val="left" w:pos="840"/>
      </w:tabs>
      <w:ind w:left="840" w:hanging="420"/>
    </w:pPr>
  </w:style>
  <w:style w:type="paragraph" w:customStyle="1" w:styleId="f9astyle88f9a">
    <w:name w:val="f9a style88 f9a"/>
    <w:basedOn w:val="a"/>
    <w:qFormat/>
    <w:rsid w:val="007A50E5"/>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7A50E5"/>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7A50E5"/>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7A50E5"/>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7A50E5"/>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7A50E5"/>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7A50E5"/>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7A50E5"/>
    <w:pPr>
      <w:adjustRightInd w:val="0"/>
      <w:spacing w:line="360" w:lineRule="auto"/>
    </w:pPr>
    <w:rPr>
      <w:szCs w:val="20"/>
    </w:rPr>
  </w:style>
  <w:style w:type="paragraph" w:customStyle="1" w:styleId="Charfff8">
    <w:name w:val="金宏发行正文 Char"/>
    <w:basedOn w:val="a"/>
    <w:qFormat/>
    <w:rsid w:val="007A50E5"/>
    <w:pPr>
      <w:spacing w:line="500" w:lineRule="exact"/>
      <w:ind w:firstLineChars="200" w:firstLine="560"/>
    </w:pPr>
    <w:rPr>
      <w:rFonts w:eastAsia="仿宋_GB2312"/>
      <w:sz w:val="28"/>
      <w:szCs w:val="20"/>
    </w:rPr>
  </w:style>
  <w:style w:type="paragraph" w:customStyle="1" w:styleId="1f5">
    <w:name w:val="批注框文本1"/>
    <w:basedOn w:val="a"/>
    <w:qFormat/>
    <w:rsid w:val="007A50E5"/>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5"/>
    <w:qFormat/>
    <w:rsid w:val="007A50E5"/>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7A50E5"/>
    <w:pPr>
      <w:spacing w:line="460" w:lineRule="exact"/>
      <w:ind w:firstLine="505"/>
      <w:jc w:val="left"/>
    </w:pPr>
    <w:rPr>
      <w:rFonts w:ascii="宋体"/>
      <w:kern w:val="24"/>
      <w:sz w:val="24"/>
      <w:szCs w:val="20"/>
    </w:rPr>
  </w:style>
  <w:style w:type="paragraph" w:customStyle="1" w:styleId="xl31">
    <w:name w:val="xl31"/>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7A50E5"/>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7A50E5"/>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7A50E5"/>
    <w:pPr>
      <w:spacing w:line="360" w:lineRule="auto"/>
      <w:jc w:val="center"/>
    </w:pPr>
    <w:rPr>
      <w:sz w:val="24"/>
    </w:rPr>
  </w:style>
  <w:style w:type="paragraph" w:customStyle="1" w:styleId="CharCharCharCharCharCharChar1">
    <w:name w:val="Char Char Char Char Char Char Char1"/>
    <w:basedOn w:val="a"/>
    <w:uiPriority w:val="6"/>
    <w:qFormat/>
    <w:rsid w:val="007A50E5"/>
    <w:pPr>
      <w:adjustRightInd w:val="0"/>
    </w:pPr>
    <w:rPr>
      <w:rFonts w:ascii="仿宋_GB2312" w:eastAsia="仿宋_GB2312"/>
      <w:b/>
      <w:sz w:val="32"/>
      <w:szCs w:val="32"/>
    </w:rPr>
  </w:style>
  <w:style w:type="paragraph" w:customStyle="1" w:styleId="affffffff3">
    <w:name w:val="Ñù"/>
    <w:qFormat/>
    <w:rsid w:val="007A50E5"/>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7A50E5"/>
    <w:pPr>
      <w:widowControl/>
      <w:spacing w:after="160" w:line="240" w:lineRule="exact"/>
      <w:jc w:val="left"/>
    </w:pPr>
    <w:rPr>
      <w:szCs w:val="20"/>
    </w:rPr>
  </w:style>
  <w:style w:type="paragraph" w:customStyle="1" w:styleId="CharChar1121">
    <w:name w:val="Char Char1121"/>
    <w:basedOn w:val="a"/>
    <w:qFormat/>
    <w:rsid w:val="007A50E5"/>
    <w:pPr>
      <w:adjustRightInd w:val="0"/>
      <w:spacing w:line="360" w:lineRule="auto"/>
    </w:pPr>
    <w:rPr>
      <w:szCs w:val="20"/>
    </w:rPr>
  </w:style>
  <w:style w:type="paragraph" w:customStyle="1" w:styleId="affffffff4">
    <w:name w:val="小项目标题"/>
    <w:basedOn w:val="a"/>
    <w:qFormat/>
    <w:rsid w:val="007A50E5"/>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7A50E5"/>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7A50E5"/>
    <w:rPr>
      <w:lang w:eastAsia="en-US"/>
    </w:rPr>
  </w:style>
  <w:style w:type="paragraph" w:customStyle="1" w:styleId="affffffff5">
    <w:name w:val="带编号样式"/>
    <w:basedOn w:val="Charfff7"/>
    <w:qFormat/>
    <w:rsid w:val="007A50E5"/>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7A50E5"/>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7A50E5"/>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7A50E5"/>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7A50E5"/>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7A50E5"/>
    <w:pPr>
      <w:adjustRightInd w:val="0"/>
      <w:spacing w:line="240" w:lineRule="atLeast"/>
      <w:ind w:left="420" w:firstLine="420"/>
    </w:pPr>
    <w:rPr>
      <w:sz w:val="24"/>
    </w:rPr>
  </w:style>
  <w:style w:type="paragraph" w:customStyle="1" w:styleId="xl41">
    <w:name w:val="xl41"/>
    <w:basedOn w:val="a"/>
    <w:qFormat/>
    <w:rsid w:val="007A50E5"/>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7A50E5"/>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7A50E5"/>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7A50E5"/>
    <w:pPr>
      <w:adjustRightInd w:val="0"/>
      <w:spacing w:line="360" w:lineRule="auto"/>
      <w:ind w:firstLineChars="200" w:firstLine="480"/>
    </w:pPr>
    <w:rPr>
      <w:rFonts w:ascii="仿宋_GB2312" w:eastAsia="新宋体"/>
      <w:sz w:val="24"/>
      <w:szCs w:val="20"/>
    </w:rPr>
  </w:style>
  <w:style w:type="paragraph" w:customStyle="1" w:styleId="4a">
    <w:name w:val="4"/>
    <w:basedOn w:val="a"/>
    <w:next w:val="24"/>
    <w:qFormat/>
    <w:rsid w:val="007A50E5"/>
    <w:pPr>
      <w:adjustRightInd w:val="0"/>
      <w:spacing w:after="120" w:line="480" w:lineRule="auto"/>
      <w:ind w:leftChars="200" w:left="420"/>
    </w:pPr>
    <w:rPr>
      <w:sz w:val="24"/>
      <w:szCs w:val="20"/>
    </w:rPr>
  </w:style>
  <w:style w:type="paragraph" w:customStyle="1" w:styleId="tableheading">
    <w:name w:val="tableheading"/>
    <w:basedOn w:val="a"/>
    <w:qFormat/>
    <w:rsid w:val="007A50E5"/>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7A50E5"/>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7A50E5"/>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7A50E5"/>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7A50E5"/>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7A50E5"/>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7A50E5"/>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7A50E5"/>
    <w:pPr>
      <w:adjustRightInd w:val="0"/>
    </w:pPr>
    <w:rPr>
      <w:rFonts w:ascii="仿宋_GB2312" w:eastAsia="仿宋_GB2312"/>
      <w:b/>
      <w:sz w:val="32"/>
      <w:szCs w:val="20"/>
    </w:rPr>
  </w:style>
  <w:style w:type="paragraph" w:customStyle="1" w:styleId="affffffffd">
    <w:name w:val="表格题注"/>
    <w:next w:val="a"/>
    <w:qFormat/>
    <w:rsid w:val="007A50E5"/>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7A50E5"/>
    <w:pPr>
      <w:spacing w:line="360" w:lineRule="auto"/>
    </w:pPr>
    <w:rPr>
      <w:rFonts w:ascii="Arial" w:eastAsia="黑体" w:hAnsi="Arial" w:cs="Arial"/>
      <w:snapToGrid w:val="0"/>
      <w:kern w:val="0"/>
      <w:szCs w:val="21"/>
    </w:rPr>
  </w:style>
  <w:style w:type="paragraph" w:customStyle="1" w:styleId="Picture">
    <w:name w:val="Picture"/>
    <w:basedOn w:val="a"/>
    <w:next w:val="a8"/>
    <w:qFormat/>
    <w:rsid w:val="007A50E5"/>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7A50E5"/>
    <w:pPr>
      <w:adjustRightInd w:val="0"/>
    </w:pPr>
    <w:rPr>
      <w:rFonts w:ascii="仿宋_GB2312" w:eastAsia="仿宋_GB2312"/>
      <w:b/>
      <w:sz w:val="32"/>
      <w:szCs w:val="32"/>
    </w:rPr>
  </w:style>
  <w:style w:type="paragraph" w:customStyle="1" w:styleId="Char3CharCharChar1">
    <w:name w:val="Char3 Char Char Char1"/>
    <w:basedOn w:val="a"/>
    <w:uiPriority w:val="6"/>
    <w:qFormat/>
    <w:rsid w:val="007A50E5"/>
    <w:pPr>
      <w:widowControl/>
      <w:spacing w:after="160" w:line="240" w:lineRule="exact"/>
      <w:jc w:val="left"/>
    </w:pPr>
    <w:rPr>
      <w:szCs w:val="20"/>
    </w:rPr>
  </w:style>
  <w:style w:type="paragraph" w:customStyle="1" w:styleId="Char1CharCharChar21">
    <w:name w:val="Char1 Char Char Char21"/>
    <w:basedOn w:val="a"/>
    <w:qFormat/>
    <w:rsid w:val="007A50E5"/>
    <w:pPr>
      <w:adjustRightInd w:val="0"/>
    </w:pPr>
    <w:rPr>
      <w:rFonts w:ascii="Tahoma" w:hAnsi="Tahoma"/>
      <w:sz w:val="24"/>
      <w:szCs w:val="20"/>
    </w:rPr>
  </w:style>
  <w:style w:type="paragraph" w:customStyle="1" w:styleId="Char3CharCharCharCharCharChar11">
    <w:name w:val="Char3 Char Char Char Char Char Char11"/>
    <w:basedOn w:val="a"/>
    <w:qFormat/>
    <w:rsid w:val="007A50E5"/>
    <w:pPr>
      <w:spacing w:line="360" w:lineRule="auto"/>
    </w:pPr>
    <w:rPr>
      <w:rFonts w:ascii="Arial" w:eastAsia="黑体" w:hAnsi="Arial" w:cs="Arial"/>
      <w:snapToGrid w:val="0"/>
      <w:kern w:val="0"/>
      <w:szCs w:val="21"/>
    </w:rPr>
  </w:style>
  <w:style w:type="paragraph" w:customStyle="1" w:styleId="affffffffe">
    <w:name w:val="正文（标题三）"/>
    <w:basedOn w:val="a"/>
    <w:qFormat/>
    <w:rsid w:val="007A50E5"/>
    <w:pPr>
      <w:adjustRightInd w:val="0"/>
      <w:spacing w:line="360" w:lineRule="auto"/>
      <w:ind w:firstLineChars="200" w:firstLine="200"/>
    </w:pPr>
    <w:rPr>
      <w:sz w:val="24"/>
    </w:rPr>
  </w:style>
  <w:style w:type="paragraph" w:customStyle="1" w:styleId="121">
    <w:name w:val="样式 正1 + 首行缩进:  2 字符"/>
    <w:basedOn w:val="a"/>
    <w:qFormat/>
    <w:rsid w:val="007A50E5"/>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7A50E5"/>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7A50E5"/>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7A50E5"/>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7A50E5"/>
    <w:pPr>
      <w:ind w:firstLineChars="200" w:firstLine="200"/>
    </w:pPr>
    <w:rPr>
      <w:rFonts w:ascii="Tahoma" w:hAnsi="Tahoma"/>
      <w:sz w:val="24"/>
      <w:szCs w:val="20"/>
    </w:rPr>
  </w:style>
  <w:style w:type="paragraph" w:customStyle="1" w:styleId="2fd">
    <w:name w:val="_标题2"/>
    <w:basedOn w:val="affffffff8"/>
    <w:next w:val="affffffff8"/>
    <w:qFormat/>
    <w:rsid w:val="007A50E5"/>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7A50E5"/>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7A50E5"/>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7A50E5"/>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7A50E5"/>
    <w:pPr>
      <w:spacing w:line="360" w:lineRule="auto"/>
    </w:pPr>
    <w:rPr>
      <w:rFonts w:ascii="宋体" w:hAnsi="宋体"/>
      <w:szCs w:val="20"/>
    </w:rPr>
  </w:style>
  <w:style w:type="paragraph" w:customStyle="1" w:styleId="-51">
    <w:name w:val="深色列表 - 强调文字颜色 51"/>
    <w:basedOn w:val="a"/>
    <w:qFormat/>
    <w:rsid w:val="007A50E5"/>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7A50E5"/>
    <w:rPr>
      <w:rFonts w:ascii="Tahoma" w:hAnsi="Tahoma"/>
      <w:sz w:val="24"/>
    </w:rPr>
  </w:style>
  <w:style w:type="paragraph" w:customStyle="1" w:styleId="CharCharCharChar11">
    <w:name w:val="Char Char Char Char11"/>
    <w:basedOn w:val="a"/>
    <w:qFormat/>
    <w:rsid w:val="007A50E5"/>
    <w:pPr>
      <w:adjustRightInd w:val="0"/>
    </w:pPr>
    <w:rPr>
      <w:rFonts w:ascii="Tahoma" w:hAnsi="Tahoma"/>
      <w:sz w:val="24"/>
      <w:szCs w:val="20"/>
    </w:rPr>
  </w:style>
  <w:style w:type="paragraph" w:customStyle="1" w:styleId="afffffffff2">
    <w:name w:val="封面文档标题"/>
    <w:basedOn w:val="a"/>
    <w:qFormat/>
    <w:rsid w:val="007A50E5"/>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7A50E5"/>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7A50E5"/>
    <w:rPr>
      <w:szCs w:val="20"/>
    </w:rPr>
  </w:style>
  <w:style w:type="paragraph" w:customStyle="1" w:styleId="afffffffff3">
    <w:name w:val="标书正文格式"/>
    <w:qFormat/>
    <w:rsid w:val="007A50E5"/>
    <w:pPr>
      <w:spacing w:line="360" w:lineRule="auto"/>
      <w:ind w:firstLineChars="200" w:firstLine="200"/>
    </w:pPr>
    <w:rPr>
      <w:rFonts w:eastAsia="楷体_GB2312"/>
      <w:kern w:val="2"/>
      <w:sz w:val="24"/>
      <w:szCs w:val="24"/>
    </w:rPr>
  </w:style>
  <w:style w:type="paragraph" w:customStyle="1" w:styleId="82">
    <w:name w:val="样式8"/>
    <w:basedOn w:val="a"/>
    <w:qFormat/>
    <w:rsid w:val="007A50E5"/>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7A50E5"/>
    <w:pPr>
      <w:ind w:firstLineChars="200" w:firstLine="420"/>
    </w:pPr>
    <w:rPr>
      <w:rFonts w:eastAsia="仿宋_GB2312"/>
      <w:sz w:val="28"/>
    </w:rPr>
  </w:style>
  <w:style w:type="paragraph" w:customStyle="1" w:styleId="afffffffff4">
    <w:name w:val="正文文字缩进"/>
    <w:basedOn w:val="a"/>
    <w:qFormat/>
    <w:rsid w:val="007A50E5"/>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7A50E5"/>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7A50E5"/>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7A50E5"/>
    <w:rPr>
      <w:kern w:val="2"/>
      <w:sz w:val="21"/>
      <w:szCs w:val="24"/>
    </w:rPr>
  </w:style>
  <w:style w:type="paragraph" w:customStyle="1" w:styleId="Char220">
    <w:name w:val="Char22"/>
    <w:basedOn w:val="a"/>
    <w:qFormat/>
    <w:rsid w:val="007A50E5"/>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7A50E5"/>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7A50E5"/>
    <w:rPr>
      <w:kern w:val="2"/>
      <w:sz w:val="21"/>
    </w:rPr>
  </w:style>
  <w:style w:type="paragraph" w:customStyle="1" w:styleId="CSS1Char">
    <w:name w:val="CSS1级正文 Char"/>
    <w:basedOn w:val="a5"/>
    <w:qFormat/>
    <w:rsid w:val="007A50E5"/>
    <w:pPr>
      <w:adjustRightInd w:val="0"/>
      <w:snapToGrid w:val="0"/>
      <w:ind w:firstLineChars="200" w:firstLine="480"/>
    </w:pPr>
    <w:rPr>
      <w:rFonts w:eastAsia="宋体" w:hAnsi="Arial" w:cs="Arial"/>
      <w:snapToGrid w:val="0"/>
      <w:sz w:val="24"/>
    </w:rPr>
  </w:style>
  <w:style w:type="paragraph" w:customStyle="1" w:styleId="afffffffff8">
    <w:name w:val="表文字"/>
    <w:qFormat/>
    <w:rsid w:val="007A50E5"/>
    <w:rPr>
      <w:rFonts w:ascii="宋体"/>
      <w:kern w:val="2"/>
    </w:rPr>
  </w:style>
  <w:style w:type="paragraph" w:customStyle="1" w:styleId="MMTitle">
    <w:name w:val="MM Title"/>
    <w:basedOn w:val="af9"/>
    <w:qFormat/>
    <w:rsid w:val="007A50E5"/>
    <w:pPr>
      <w:adjustRightInd/>
    </w:pPr>
    <w:rPr>
      <w:rFonts w:ascii="Arial" w:hAnsi="Arial" w:cs="Arial"/>
    </w:rPr>
  </w:style>
  <w:style w:type="paragraph" w:customStyle="1" w:styleId="CharCharCharCharCharChar1Char1">
    <w:name w:val="Char Char Char Char Char Char1 Char1"/>
    <w:basedOn w:val="a"/>
    <w:qFormat/>
    <w:rsid w:val="007A50E5"/>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7A50E5"/>
    <w:pPr>
      <w:tabs>
        <w:tab w:val="left" w:pos="360"/>
      </w:tabs>
      <w:adjustRightInd w:val="0"/>
    </w:pPr>
    <w:rPr>
      <w:sz w:val="24"/>
      <w:szCs w:val="20"/>
    </w:rPr>
  </w:style>
  <w:style w:type="paragraph" w:customStyle="1" w:styleId="213">
    <w:name w:val="正文文本 21"/>
    <w:basedOn w:val="a"/>
    <w:qFormat/>
    <w:rsid w:val="007A50E5"/>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4"/>
    <w:qFormat/>
    <w:rsid w:val="007A50E5"/>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7A50E5"/>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7A50E5"/>
    <w:pPr>
      <w:tabs>
        <w:tab w:val="center" w:pos="4154"/>
        <w:tab w:val="right" w:pos="8306"/>
      </w:tabs>
      <w:spacing w:after="120"/>
      <w:jc w:val="right"/>
    </w:pPr>
    <w:rPr>
      <w:sz w:val="21"/>
    </w:rPr>
  </w:style>
  <w:style w:type="paragraph" w:customStyle="1" w:styleId="afffffffffa">
    <w:name w:val="正文－恩普"/>
    <w:basedOn w:val="a0"/>
    <w:qFormat/>
    <w:rsid w:val="007A50E5"/>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7A50E5"/>
    <w:pPr>
      <w:spacing w:line="360" w:lineRule="auto"/>
    </w:pPr>
    <w:rPr>
      <w:rFonts w:ascii="Arial" w:eastAsia="黑体" w:hAnsi="Arial" w:cs="Arial"/>
      <w:snapToGrid w:val="0"/>
      <w:kern w:val="0"/>
      <w:szCs w:val="21"/>
    </w:rPr>
  </w:style>
  <w:style w:type="paragraph" w:customStyle="1" w:styleId="Char40">
    <w:name w:val="Char4"/>
    <w:basedOn w:val="a"/>
    <w:qFormat/>
    <w:rsid w:val="007A50E5"/>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7A50E5"/>
    <w:pPr>
      <w:adjustRightInd w:val="0"/>
    </w:pPr>
    <w:rPr>
      <w:rFonts w:ascii="仿宋_GB2312" w:eastAsia="仿宋_GB2312"/>
      <w:b/>
      <w:sz w:val="32"/>
      <w:szCs w:val="32"/>
    </w:rPr>
  </w:style>
  <w:style w:type="paragraph" w:customStyle="1" w:styleId="3c">
    <w:name w:val="标题3"/>
    <w:basedOn w:val="3"/>
    <w:next w:val="34"/>
    <w:qFormat/>
    <w:rsid w:val="007A50E5"/>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7A50E5"/>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7A50E5"/>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7A50E5"/>
    <w:pPr>
      <w:ind w:firstLineChars="200" w:firstLine="200"/>
    </w:pPr>
    <w:rPr>
      <w:rFonts w:ascii="Tahoma" w:hAnsi="Tahoma"/>
      <w:sz w:val="24"/>
      <w:szCs w:val="20"/>
    </w:rPr>
  </w:style>
  <w:style w:type="paragraph" w:customStyle="1" w:styleId="105051">
    <w:name w:val="样式 标题 1 + 黑色 段前: 0.5 行 段后: 0.5 行1"/>
    <w:basedOn w:val="1"/>
    <w:qFormat/>
    <w:rsid w:val="007A50E5"/>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7A50E5"/>
    <w:pPr>
      <w:adjustRightInd w:val="0"/>
    </w:pPr>
    <w:rPr>
      <w:rFonts w:ascii="仿宋_GB2312" w:eastAsia="仿宋_GB2312"/>
      <w:b/>
      <w:sz w:val="32"/>
      <w:szCs w:val="32"/>
    </w:rPr>
  </w:style>
  <w:style w:type="paragraph" w:customStyle="1" w:styleId="afffffffffb">
    <w:name w:val="五级条标题"/>
    <w:basedOn w:val="afffffffffc"/>
    <w:next w:val="afff4"/>
    <w:qFormat/>
    <w:rsid w:val="007A50E5"/>
    <w:pPr>
      <w:tabs>
        <w:tab w:val="left" w:pos="2940"/>
        <w:tab w:val="left" w:pos="3360"/>
      </w:tabs>
      <w:ind w:left="3360"/>
      <w:outlineLvl w:val="6"/>
    </w:pPr>
  </w:style>
  <w:style w:type="paragraph" w:customStyle="1" w:styleId="afffffffffc">
    <w:name w:val="四级条标题"/>
    <w:basedOn w:val="afffffff9"/>
    <w:next w:val="afff4"/>
    <w:qFormat/>
    <w:rsid w:val="007A50E5"/>
    <w:pPr>
      <w:tabs>
        <w:tab w:val="clear" w:pos="2520"/>
      </w:tabs>
      <w:ind w:left="2940"/>
      <w:outlineLvl w:val="5"/>
    </w:pPr>
  </w:style>
  <w:style w:type="paragraph" w:customStyle="1" w:styleId="3d">
    <w:name w:val="目录3"/>
    <w:basedOn w:val="a"/>
    <w:qFormat/>
    <w:rsid w:val="007A50E5"/>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7A50E5"/>
    <w:pPr>
      <w:adjustRightInd w:val="0"/>
    </w:pPr>
    <w:rPr>
      <w:rFonts w:ascii="仿宋_GB2312" w:eastAsia="仿宋_GB2312"/>
      <w:b/>
      <w:sz w:val="32"/>
      <w:szCs w:val="32"/>
    </w:rPr>
  </w:style>
  <w:style w:type="paragraph" w:customStyle="1" w:styleId="style30">
    <w:name w:val="style3"/>
    <w:basedOn w:val="a"/>
    <w:qFormat/>
    <w:rsid w:val="007A50E5"/>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7A50E5"/>
    <w:pPr>
      <w:spacing w:line="360" w:lineRule="auto"/>
      <w:ind w:firstLineChars="200" w:firstLine="420"/>
    </w:pPr>
    <w:rPr>
      <w:rFonts w:ascii="Calibri" w:hAnsi="Calibri"/>
      <w:sz w:val="24"/>
      <w:szCs w:val="22"/>
    </w:rPr>
  </w:style>
  <w:style w:type="paragraph" w:customStyle="1" w:styleId="afffffffffd">
    <w:name w:val="首行缩进"/>
    <w:basedOn w:val="a"/>
    <w:qFormat/>
    <w:rsid w:val="007A50E5"/>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7A50E5"/>
    <w:pPr>
      <w:adjustRightInd w:val="0"/>
    </w:pPr>
    <w:rPr>
      <w:rFonts w:ascii="Tahoma" w:hAnsi="Tahoma"/>
      <w:sz w:val="24"/>
      <w:szCs w:val="20"/>
    </w:rPr>
  </w:style>
  <w:style w:type="paragraph" w:customStyle="1" w:styleId="afffffffffe">
    <w:name w:val="单元格左对齐"/>
    <w:basedOn w:val="a"/>
    <w:qFormat/>
    <w:rsid w:val="007A50E5"/>
    <w:pPr>
      <w:spacing w:line="360" w:lineRule="auto"/>
    </w:pPr>
    <w:rPr>
      <w:sz w:val="24"/>
    </w:rPr>
  </w:style>
  <w:style w:type="paragraph" w:customStyle="1" w:styleId="affffffffff">
    <w:name w:val="正文主体"/>
    <w:basedOn w:val="2f7"/>
    <w:qFormat/>
    <w:rsid w:val="007A50E5"/>
  </w:style>
  <w:style w:type="paragraph" w:customStyle="1" w:styleId="Char3CharCharCharCharCharChar1">
    <w:name w:val="Char3 Char Char Char Char Char Char1"/>
    <w:basedOn w:val="a"/>
    <w:uiPriority w:val="6"/>
    <w:qFormat/>
    <w:rsid w:val="007A50E5"/>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7A50E5"/>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7A50E5"/>
    <w:pPr>
      <w:spacing w:line="360" w:lineRule="auto"/>
      <w:ind w:firstLineChars="200" w:firstLine="480"/>
    </w:pPr>
    <w:rPr>
      <w:sz w:val="24"/>
      <w:szCs w:val="20"/>
    </w:rPr>
  </w:style>
  <w:style w:type="paragraph" w:customStyle="1" w:styleId="P10">
    <w:name w:val="P1"/>
    <w:basedOn w:val="a"/>
    <w:qFormat/>
    <w:rsid w:val="007A50E5"/>
    <w:pPr>
      <w:spacing w:line="288" w:lineRule="auto"/>
      <w:ind w:firstLineChars="200" w:firstLine="425"/>
    </w:pPr>
  </w:style>
  <w:style w:type="paragraph" w:customStyle="1" w:styleId="affffffffff0">
    <w:name w:val="列表内容"/>
    <w:basedOn w:val="a"/>
    <w:next w:val="a"/>
    <w:qFormat/>
    <w:rsid w:val="007A50E5"/>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7A50E5"/>
    <w:pPr>
      <w:adjustRightInd w:val="0"/>
      <w:spacing w:line="360" w:lineRule="auto"/>
    </w:pPr>
    <w:rPr>
      <w:szCs w:val="20"/>
    </w:rPr>
  </w:style>
  <w:style w:type="paragraph" w:customStyle="1" w:styleId="CharCharCharCharCharChar11">
    <w:name w:val="Char Char Char Char Char Char11"/>
    <w:basedOn w:val="a"/>
    <w:qFormat/>
    <w:rsid w:val="007A50E5"/>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7A50E5"/>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7A50E5"/>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5"/>
    <w:qFormat/>
    <w:rsid w:val="007A50E5"/>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7A50E5"/>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7A50E5"/>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7A50E5"/>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7A50E5"/>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7A50E5"/>
    <w:pPr>
      <w:spacing w:line="360" w:lineRule="auto"/>
      <w:ind w:firstLine="480"/>
    </w:pPr>
    <w:rPr>
      <w:rFonts w:cs="宋体"/>
      <w:sz w:val="24"/>
      <w:szCs w:val="20"/>
    </w:rPr>
  </w:style>
  <w:style w:type="paragraph" w:customStyle="1" w:styleId="CharChar4CharChar">
    <w:name w:val="Char Char4 Char Char"/>
    <w:basedOn w:val="a"/>
    <w:qFormat/>
    <w:rsid w:val="007A50E5"/>
    <w:pPr>
      <w:widowControl/>
      <w:spacing w:after="160" w:line="240" w:lineRule="exact"/>
      <w:jc w:val="left"/>
    </w:pPr>
  </w:style>
  <w:style w:type="paragraph" w:customStyle="1" w:styleId="2ff1">
    <w:name w:val="目录2"/>
    <w:basedOn w:val="a"/>
    <w:qFormat/>
    <w:rsid w:val="007A50E5"/>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7A50E5"/>
    <w:pPr>
      <w:adjustRightInd w:val="0"/>
      <w:spacing w:line="360" w:lineRule="auto"/>
    </w:pPr>
    <w:rPr>
      <w:szCs w:val="20"/>
    </w:rPr>
  </w:style>
  <w:style w:type="paragraph" w:customStyle="1" w:styleId="91">
    <w:name w:val="9"/>
    <w:qFormat/>
    <w:rsid w:val="007A50E5"/>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7A50E5"/>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7A50E5"/>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7A50E5"/>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7A50E5"/>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7A50E5"/>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7A50E5"/>
    <w:pPr>
      <w:ind w:firstLineChars="200" w:firstLine="200"/>
    </w:pPr>
    <w:rPr>
      <w:rFonts w:ascii="Tahoma" w:hAnsi="Tahoma"/>
      <w:sz w:val="24"/>
      <w:szCs w:val="20"/>
    </w:rPr>
  </w:style>
  <w:style w:type="paragraph" w:customStyle="1" w:styleId="230">
    <w:name w:val="正文文本 23"/>
    <w:basedOn w:val="a"/>
    <w:qFormat/>
    <w:rsid w:val="007A50E5"/>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7A50E5"/>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7A50E5"/>
    <w:pPr>
      <w:tabs>
        <w:tab w:val="left" w:pos="0"/>
      </w:tabs>
      <w:ind w:left="900" w:firstLineChars="0" w:firstLine="0"/>
    </w:pPr>
  </w:style>
  <w:style w:type="paragraph" w:customStyle="1" w:styleId="BulletedList">
    <w:name w:val="Bulleted List"/>
    <w:basedOn w:val="a"/>
    <w:qFormat/>
    <w:rsid w:val="007A50E5"/>
    <w:pPr>
      <w:tabs>
        <w:tab w:val="left" w:pos="1260"/>
      </w:tabs>
      <w:ind w:left="1260" w:hanging="420"/>
    </w:pPr>
  </w:style>
  <w:style w:type="paragraph" w:customStyle="1" w:styleId="2GB231215">
    <w:name w:val="样式 正文文本缩进 2 + 仿宋_GB2312 黑色 行距: 1.5 倍行距"/>
    <w:basedOn w:val="24"/>
    <w:qFormat/>
    <w:rsid w:val="007A50E5"/>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7A50E5"/>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7A50E5"/>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7A50E5"/>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7A50E5"/>
    <w:pPr>
      <w:adjustRightInd w:val="0"/>
    </w:pPr>
    <w:rPr>
      <w:rFonts w:ascii="仿宋_GB2312" w:eastAsia="仿宋_GB2312"/>
      <w:b/>
      <w:sz w:val="32"/>
      <w:szCs w:val="20"/>
    </w:rPr>
  </w:style>
  <w:style w:type="paragraph" w:customStyle="1" w:styleId="font13">
    <w:name w:val="font13"/>
    <w:basedOn w:val="a"/>
    <w:qFormat/>
    <w:rsid w:val="007A50E5"/>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7A50E5"/>
    <w:rPr>
      <w:rFonts w:ascii="Tahoma" w:hAnsi="Tahoma"/>
      <w:color w:val="000000"/>
      <w:sz w:val="24"/>
      <w:szCs w:val="20"/>
    </w:rPr>
  </w:style>
  <w:style w:type="paragraph" w:customStyle="1" w:styleId="legal">
    <w:name w:val="legal"/>
    <w:basedOn w:val="a"/>
    <w:qFormat/>
    <w:rsid w:val="007A50E5"/>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7A50E5"/>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7A50E5"/>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7A50E5"/>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7A50E5"/>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7A50E5"/>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7A50E5"/>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7A50E5"/>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7A50E5"/>
    <w:pPr>
      <w:ind w:firstLineChars="200" w:firstLine="200"/>
    </w:pPr>
    <w:rPr>
      <w:rFonts w:ascii="仿宋_GB2312" w:eastAsia="仿宋_GB2312"/>
      <w:b/>
      <w:sz w:val="32"/>
      <w:szCs w:val="32"/>
    </w:rPr>
  </w:style>
  <w:style w:type="paragraph" w:customStyle="1" w:styleId="1f9">
    <w:name w:val="列表段落1"/>
    <w:basedOn w:val="a"/>
    <w:uiPriority w:val="34"/>
    <w:qFormat/>
    <w:rsid w:val="007A50E5"/>
    <w:pPr>
      <w:ind w:right="238" w:firstLine="420"/>
    </w:pPr>
    <w:rPr>
      <w:rFonts w:ascii="Calibri" w:hAnsi="Calibri"/>
      <w:sz w:val="24"/>
    </w:rPr>
  </w:style>
  <w:style w:type="paragraph" w:customStyle="1" w:styleId="CharChar110">
    <w:name w:val="Char Char110"/>
    <w:basedOn w:val="a"/>
    <w:uiPriority w:val="6"/>
    <w:qFormat/>
    <w:rsid w:val="007A50E5"/>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7A50E5"/>
    <w:pPr>
      <w:spacing w:line="360" w:lineRule="auto"/>
    </w:pPr>
    <w:rPr>
      <w:rFonts w:ascii="Arial" w:eastAsia="黑体" w:hAnsi="Arial" w:cs="Arial"/>
      <w:snapToGrid w:val="0"/>
      <w:kern w:val="0"/>
      <w:szCs w:val="21"/>
    </w:rPr>
  </w:style>
  <w:style w:type="paragraph" w:customStyle="1" w:styleId="-510">
    <w:name w:val="浅色底纹 - 强调文字颜色 51"/>
    <w:qFormat/>
    <w:rsid w:val="007A50E5"/>
    <w:rPr>
      <w:kern w:val="2"/>
      <w:sz w:val="21"/>
      <w:szCs w:val="24"/>
    </w:rPr>
  </w:style>
  <w:style w:type="paragraph" w:customStyle="1" w:styleId="CharCharCharCharCharCharCharCharCharCharCharChar1Char2">
    <w:name w:val="Char Char Char Char Char Char Char Char Char Char Char Char1 Char2"/>
    <w:basedOn w:val="a"/>
    <w:qFormat/>
    <w:rsid w:val="007A50E5"/>
    <w:pPr>
      <w:adjustRightInd w:val="0"/>
    </w:pPr>
    <w:rPr>
      <w:rFonts w:ascii="Tahoma" w:hAnsi="Tahoma" w:cs="仿宋_GB2312"/>
      <w:sz w:val="24"/>
      <w:szCs w:val="20"/>
    </w:rPr>
  </w:style>
  <w:style w:type="paragraph" w:customStyle="1" w:styleId="92">
    <w:name w:val="样式9"/>
    <w:basedOn w:val="a"/>
    <w:qFormat/>
    <w:rsid w:val="007A50E5"/>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7A50E5"/>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7A50E5"/>
    <w:pPr>
      <w:ind w:firstLineChars="200" w:firstLine="200"/>
    </w:pPr>
    <w:rPr>
      <w:rFonts w:ascii="Tahoma" w:hAnsi="Tahoma"/>
      <w:sz w:val="24"/>
      <w:szCs w:val="20"/>
    </w:rPr>
  </w:style>
  <w:style w:type="paragraph" w:customStyle="1" w:styleId="Style12">
    <w:name w:val="_Style 12"/>
    <w:basedOn w:val="a9"/>
    <w:qFormat/>
    <w:rsid w:val="007A50E5"/>
    <w:pPr>
      <w:adjustRightInd w:val="0"/>
      <w:snapToGrid w:val="0"/>
      <w:spacing w:line="360" w:lineRule="auto"/>
    </w:pPr>
  </w:style>
  <w:style w:type="paragraph" w:customStyle="1" w:styleId="0">
    <w:name w:val="样式 首行缩进:  0 字符"/>
    <w:basedOn w:val="a"/>
    <w:qFormat/>
    <w:rsid w:val="007A50E5"/>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7A50E5"/>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7A50E5"/>
    <w:pPr>
      <w:spacing w:line="360" w:lineRule="auto"/>
      <w:ind w:firstLineChars="200" w:firstLine="200"/>
    </w:pPr>
    <w:rPr>
      <w:rFonts w:ascii="Calibri" w:hAnsi="Calibri"/>
      <w:sz w:val="28"/>
      <w:szCs w:val="20"/>
    </w:rPr>
  </w:style>
  <w:style w:type="paragraph" w:customStyle="1" w:styleId="affffffffff4">
    <w:name w:val="方案正文"/>
    <w:basedOn w:val="a"/>
    <w:qFormat/>
    <w:rsid w:val="007A50E5"/>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7A50E5"/>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7A50E5"/>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7A50E5"/>
    <w:pPr>
      <w:outlineLvl w:val="2"/>
    </w:pPr>
  </w:style>
  <w:style w:type="paragraph" w:customStyle="1" w:styleId="Char1CharCharChar3">
    <w:name w:val="Char1 Char Char Char3"/>
    <w:basedOn w:val="a"/>
    <w:qFormat/>
    <w:rsid w:val="007A50E5"/>
    <w:pPr>
      <w:ind w:firstLineChars="200" w:firstLine="200"/>
    </w:pPr>
    <w:rPr>
      <w:rFonts w:ascii="Tahoma" w:hAnsi="Tahoma"/>
      <w:sz w:val="24"/>
      <w:szCs w:val="20"/>
    </w:rPr>
  </w:style>
  <w:style w:type="paragraph" w:customStyle="1" w:styleId="GP">
    <w:name w:val="GP正文(首行缩进)"/>
    <w:basedOn w:val="a"/>
    <w:qFormat/>
    <w:rsid w:val="007A50E5"/>
    <w:pPr>
      <w:spacing w:line="360" w:lineRule="auto"/>
      <w:ind w:firstLineChars="200" w:firstLine="200"/>
    </w:pPr>
    <w:rPr>
      <w:rFonts w:eastAsia="仿宋_GB2312"/>
      <w:sz w:val="28"/>
      <w:szCs w:val="21"/>
    </w:rPr>
  </w:style>
  <w:style w:type="paragraph" w:customStyle="1" w:styleId="MMEmpty">
    <w:name w:val="MM Empty"/>
    <w:basedOn w:val="a"/>
    <w:qFormat/>
    <w:rsid w:val="007A50E5"/>
  </w:style>
  <w:style w:type="paragraph" w:customStyle="1" w:styleId="Char240">
    <w:name w:val="Char24"/>
    <w:basedOn w:val="a"/>
    <w:qFormat/>
    <w:rsid w:val="007A50E5"/>
    <w:pPr>
      <w:adjustRightInd w:val="0"/>
    </w:pPr>
    <w:rPr>
      <w:rFonts w:ascii="仿宋_GB2312" w:eastAsia="仿宋_GB2312"/>
      <w:b/>
      <w:sz w:val="32"/>
      <w:szCs w:val="32"/>
    </w:rPr>
  </w:style>
  <w:style w:type="paragraph" w:customStyle="1" w:styleId="affffffffff7">
    <w:name w:val="正文箭头"/>
    <w:basedOn w:val="63"/>
    <w:qFormat/>
    <w:rsid w:val="007A50E5"/>
  </w:style>
  <w:style w:type="paragraph" w:customStyle="1" w:styleId="U2">
    <w:name w:val="U_编号2"/>
    <w:basedOn w:val="a"/>
    <w:qFormat/>
    <w:rsid w:val="007A50E5"/>
    <w:pPr>
      <w:tabs>
        <w:tab w:val="left" w:pos="785"/>
      </w:tabs>
      <w:spacing w:beforeLines="10" w:afterLines="10" w:line="300" w:lineRule="auto"/>
    </w:pPr>
    <w:rPr>
      <w:sz w:val="24"/>
    </w:rPr>
  </w:style>
  <w:style w:type="paragraph" w:customStyle="1" w:styleId="trseditor">
    <w:name w:val="trs_editor"/>
    <w:basedOn w:val="a"/>
    <w:qFormat/>
    <w:rsid w:val="007A50E5"/>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7A50E5"/>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7A50E5"/>
    <w:pPr>
      <w:ind w:firstLineChars="200" w:firstLine="420"/>
    </w:pPr>
    <w:rPr>
      <w:rFonts w:eastAsia="仿宋_GB2312"/>
      <w:sz w:val="28"/>
    </w:rPr>
  </w:style>
  <w:style w:type="paragraph" w:customStyle="1" w:styleId="affffffffff8">
    <w:name w:val="表格 内容"/>
    <w:basedOn w:val="affffffffc"/>
    <w:qFormat/>
    <w:rsid w:val="007A50E5"/>
    <w:rPr>
      <w:b w:val="0"/>
      <w:sz w:val="20"/>
    </w:rPr>
  </w:style>
  <w:style w:type="paragraph" w:customStyle="1" w:styleId="1fa">
    <w:name w:val="正文首行缩进1"/>
    <w:basedOn w:val="a5"/>
    <w:qFormat/>
    <w:rsid w:val="007A50E5"/>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7A50E5"/>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7A50E5"/>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7A50E5"/>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7A50E5"/>
    <w:pPr>
      <w:adjustRightInd w:val="0"/>
      <w:spacing w:line="360" w:lineRule="auto"/>
    </w:pPr>
    <w:rPr>
      <w:kern w:val="0"/>
      <w:sz w:val="24"/>
      <w:szCs w:val="20"/>
    </w:rPr>
  </w:style>
  <w:style w:type="paragraph" w:customStyle="1" w:styleId="Body">
    <w:name w:val="Body"/>
    <w:basedOn w:val="a"/>
    <w:qFormat/>
    <w:rsid w:val="007A50E5"/>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7A50E5"/>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7A50E5"/>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7A50E5"/>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7A50E5"/>
    <w:pPr>
      <w:widowControl/>
      <w:adjustRightInd w:val="0"/>
    </w:pPr>
    <w:rPr>
      <w:kern w:val="0"/>
      <w:sz w:val="24"/>
      <w:szCs w:val="20"/>
    </w:rPr>
  </w:style>
  <w:style w:type="paragraph" w:customStyle="1" w:styleId="CharChar113">
    <w:name w:val="Char Char113"/>
    <w:basedOn w:val="a"/>
    <w:qFormat/>
    <w:rsid w:val="007A50E5"/>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7A50E5"/>
    <w:pPr>
      <w:ind w:firstLineChars="200" w:firstLine="420"/>
    </w:pPr>
    <w:rPr>
      <w:rFonts w:eastAsia="仿宋_GB2312"/>
      <w:sz w:val="28"/>
    </w:rPr>
  </w:style>
  <w:style w:type="paragraph" w:customStyle="1" w:styleId="074">
    <w:name w:val="正文样式 首行缩进:  0.74 厘米"/>
    <w:basedOn w:val="a"/>
    <w:qFormat/>
    <w:rsid w:val="007A50E5"/>
    <w:pPr>
      <w:spacing w:beforeLines="50" w:line="360" w:lineRule="auto"/>
      <w:ind w:firstLine="420"/>
    </w:pPr>
    <w:rPr>
      <w:rFonts w:cs="宋体"/>
      <w:sz w:val="24"/>
      <w:szCs w:val="20"/>
    </w:rPr>
  </w:style>
  <w:style w:type="paragraph" w:customStyle="1" w:styleId="xl24">
    <w:name w:val="xl24"/>
    <w:basedOn w:val="a"/>
    <w:qFormat/>
    <w:rsid w:val="007A50E5"/>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7A50E5"/>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7A50E5"/>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7A50E5"/>
    <w:pPr>
      <w:widowControl/>
      <w:adjustRightInd w:val="0"/>
      <w:spacing w:after="160" w:line="240" w:lineRule="exact"/>
      <w:jc w:val="left"/>
    </w:pPr>
    <w:rPr>
      <w:rFonts w:eastAsia="仿宋_GB2312"/>
      <w:sz w:val="28"/>
    </w:rPr>
  </w:style>
  <w:style w:type="paragraph" w:customStyle="1" w:styleId="affffffffffb">
    <w:name w:val="正文 图"/>
    <w:basedOn w:val="My0"/>
    <w:qFormat/>
    <w:rsid w:val="007A50E5"/>
    <w:pPr>
      <w:adjustRightInd/>
      <w:spacing w:before="0"/>
      <w:ind w:firstLine="0"/>
      <w:jc w:val="center"/>
    </w:pPr>
    <w:rPr>
      <w:rFonts w:ascii="微软雅黑" w:hAnsi="微软雅黑"/>
    </w:rPr>
  </w:style>
  <w:style w:type="paragraph" w:customStyle="1" w:styleId="affffffffffc">
    <w:name w:val="±íÑùÊ½"/>
    <w:basedOn w:val="a"/>
    <w:qFormat/>
    <w:rsid w:val="007A50E5"/>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7A50E5"/>
    <w:pPr>
      <w:ind w:left="0"/>
    </w:pPr>
  </w:style>
  <w:style w:type="paragraph" w:customStyle="1" w:styleId="subhead2">
    <w:name w:val="subhead 2"/>
    <w:qFormat/>
    <w:rsid w:val="007A50E5"/>
    <w:pPr>
      <w:spacing w:after="60" w:line="240" w:lineRule="exact"/>
    </w:pPr>
    <w:rPr>
      <w:rFonts w:ascii="Arial" w:hAnsi="Arial"/>
      <w:b/>
      <w:sz w:val="22"/>
      <w:lang w:eastAsia="en-US"/>
    </w:rPr>
  </w:style>
  <w:style w:type="paragraph" w:customStyle="1" w:styleId="affffffffffd">
    <w:name w:val="注释"/>
    <w:basedOn w:val="a"/>
    <w:qFormat/>
    <w:rsid w:val="007A50E5"/>
    <w:pPr>
      <w:spacing w:line="360" w:lineRule="auto"/>
      <w:ind w:firstLine="480"/>
    </w:pPr>
    <w:rPr>
      <w:sz w:val="24"/>
    </w:rPr>
  </w:style>
  <w:style w:type="table" w:customStyle="1" w:styleId="2ff2">
    <w:name w:val="网格型2"/>
    <w:basedOn w:val="a2"/>
    <w:uiPriority w:val="39"/>
    <w:qFormat/>
    <w:rsid w:val="007A50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7A50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7A50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7A50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7A50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7A50E5"/>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7A50E5"/>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7A50E5"/>
    <w:rPr>
      <w:rFonts w:ascii="宋体" w:eastAsia="宋体"/>
      <w:snapToGrid w:val="0"/>
      <w:color w:val="000000"/>
      <w:kern w:val="28"/>
      <w:sz w:val="28"/>
      <w:lang w:val="en-US" w:eastAsia="zh-CN" w:bidi="ar-SA"/>
    </w:rPr>
  </w:style>
  <w:style w:type="character" w:customStyle="1" w:styleId="1fe">
    <w:name w:val="页脚 字符1"/>
    <w:uiPriority w:val="99"/>
    <w:qFormat/>
    <w:rsid w:val="007A50E5"/>
    <w:rPr>
      <w:kern w:val="2"/>
      <w:sz w:val="18"/>
      <w:szCs w:val="18"/>
    </w:rPr>
  </w:style>
  <w:style w:type="character" w:customStyle="1" w:styleId="1ff">
    <w:name w:val="页眉 字符1"/>
    <w:uiPriority w:val="99"/>
    <w:qFormat/>
    <w:rsid w:val="007A50E5"/>
    <w:rPr>
      <w:kern w:val="2"/>
      <w:sz w:val="18"/>
      <w:szCs w:val="18"/>
    </w:rPr>
  </w:style>
  <w:style w:type="character" w:customStyle="1" w:styleId="Charfff6">
    <w:name w:val="无间隔 Char"/>
    <w:link w:val="2f2"/>
    <w:qFormat/>
    <w:rsid w:val="007A50E5"/>
    <w:rPr>
      <w:kern w:val="2"/>
      <w:sz w:val="21"/>
      <w:szCs w:val="22"/>
    </w:rPr>
  </w:style>
  <w:style w:type="character" w:customStyle="1" w:styleId="CharCharf">
    <w:name w:val="标准文本 Char Char"/>
    <w:qFormat/>
    <w:rsid w:val="007A50E5"/>
    <w:rPr>
      <w:rFonts w:cs="宋体"/>
      <w:kern w:val="2"/>
      <w:sz w:val="24"/>
    </w:rPr>
  </w:style>
  <w:style w:type="character" w:customStyle="1" w:styleId="CharChar213">
    <w:name w:val="Char Char213"/>
    <w:qFormat/>
    <w:rsid w:val="007A50E5"/>
    <w:rPr>
      <w:rFonts w:eastAsia="Century Gothic"/>
      <w:b/>
      <w:bCs/>
      <w:kern w:val="44"/>
      <w:sz w:val="32"/>
      <w:szCs w:val="44"/>
      <w:lang w:val="en-US" w:eastAsia="zh-CN" w:bidi="ar-SA"/>
    </w:rPr>
  </w:style>
  <w:style w:type="character" w:customStyle="1" w:styleId="151">
    <w:name w:val="15"/>
    <w:qFormat/>
    <w:rsid w:val="007A50E5"/>
    <w:rPr>
      <w:rFonts w:ascii="Calibri" w:hAnsi="Calibri" w:hint="default"/>
      <w:color w:val="0000FF"/>
      <w:u w:val="single"/>
    </w:rPr>
  </w:style>
  <w:style w:type="character" w:customStyle="1" w:styleId="160">
    <w:name w:val="16"/>
    <w:qFormat/>
    <w:rsid w:val="007A50E5"/>
    <w:rPr>
      <w:rFonts w:ascii="宋体" w:eastAsia="宋体" w:hAnsi="宋体" w:hint="eastAsia"/>
      <w:color w:val="000000"/>
      <w:sz w:val="20"/>
      <w:szCs w:val="20"/>
    </w:rPr>
  </w:style>
  <w:style w:type="character" w:customStyle="1" w:styleId="edui-unclickable">
    <w:name w:val="edui-unclickable"/>
    <w:qFormat/>
    <w:rsid w:val="007A50E5"/>
    <w:rPr>
      <w:color w:val="808080"/>
    </w:rPr>
  </w:style>
  <w:style w:type="character" w:customStyle="1" w:styleId="afffffffffff">
    <w:name w:val="正文文本缩进 字符"/>
    <w:qFormat/>
    <w:rsid w:val="007A50E5"/>
    <w:rPr>
      <w:rFonts w:ascii="Century Gothic" w:eastAsia="Century Gothic" w:hAnsi="Century Gothic"/>
      <w:kern w:val="2"/>
      <w:sz w:val="24"/>
      <w:lang w:val="en-US" w:eastAsia="zh-CN" w:bidi="ar-SA"/>
    </w:rPr>
  </w:style>
  <w:style w:type="character" w:customStyle="1" w:styleId="2ff3">
    <w:name w:val="正文文本 2 字符"/>
    <w:qFormat/>
    <w:rsid w:val="007A50E5"/>
    <w:rPr>
      <w:rFonts w:ascii="Arial" w:eastAsia="宋体" w:hAnsi="Arial"/>
      <w:kern w:val="2"/>
      <w:sz w:val="24"/>
      <w:szCs w:val="24"/>
      <w:lang w:val="en-US" w:eastAsia="zh-CN" w:bidi="ar-SA"/>
    </w:rPr>
  </w:style>
  <w:style w:type="character" w:customStyle="1" w:styleId="edui-clickable2">
    <w:name w:val="edui-clickable2"/>
    <w:qFormat/>
    <w:rsid w:val="007A50E5"/>
    <w:rPr>
      <w:color w:val="0000FF"/>
      <w:u w:val="single"/>
    </w:rPr>
  </w:style>
  <w:style w:type="character" w:customStyle="1" w:styleId="style10">
    <w:name w:val="style1"/>
    <w:qFormat/>
    <w:rsid w:val="007A50E5"/>
    <w:rPr>
      <w:rFonts w:ascii="Arial" w:eastAsia="黑体" w:hAnsi="Arial" w:cs="Arial"/>
      <w:snapToGrid w:val="0"/>
      <w:kern w:val="0"/>
      <w:szCs w:val="21"/>
    </w:rPr>
  </w:style>
  <w:style w:type="character" w:customStyle="1" w:styleId="zbggtop11style5">
    <w:name w:val="zbggtop11 style5"/>
    <w:qFormat/>
    <w:rsid w:val="007A50E5"/>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7A50E5"/>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7A50E5"/>
    <w:pPr>
      <w:ind w:firstLineChars="200" w:firstLine="420"/>
    </w:pPr>
  </w:style>
  <w:style w:type="paragraph" w:customStyle="1" w:styleId="5b">
    <w:name w:val="正文5"/>
    <w:qFormat/>
    <w:rsid w:val="007A50E5"/>
    <w:pPr>
      <w:jc w:val="both"/>
    </w:pPr>
    <w:rPr>
      <w:rFonts w:cs="宋体"/>
      <w:kern w:val="2"/>
      <w:sz w:val="21"/>
      <w:szCs w:val="21"/>
    </w:rPr>
  </w:style>
  <w:style w:type="paragraph" w:customStyle="1" w:styleId="2ff4">
    <w:name w:val="纯文本2"/>
    <w:basedOn w:val="a"/>
    <w:qFormat/>
    <w:rsid w:val="007A50E5"/>
    <w:pPr>
      <w:snapToGrid w:val="0"/>
      <w:jc w:val="left"/>
    </w:pPr>
    <w:rPr>
      <w:rFonts w:ascii="Century Gothic" w:eastAsia="Century Gothic" w:hAnsi="楷体_GB2312"/>
      <w:szCs w:val="20"/>
    </w:rPr>
  </w:style>
  <w:style w:type="paragraph" w:customStyle="1" w:styleId="Body1">
    <w:name w:val="*Body 1"/>
    <w:qFormat/>
    <w:rsid w:val="007A50E5"/>
    <w:pPr>
      <w:spacing w:after="240" w:line="360" w:lineRule="auto"/>
      <w:ind w:left="-1276" w:firstLine="454"/>
    </w:pPr>
    <w:rPr>
      <w:sz w:val="22"/>
      <w:lang w:eastAsia="en-US"/>
    </w:rPr>
  </w:style>
  <w:style w:type="paragraph" w:customStyle="1" w:styleId="afffffffffff0">
    <w:name w:val="节"/>
    <w:basedOn w:val="2"/>
    <w:qFormat/>
    <w:rsid w:val="007A50E5"/>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7A50E5"/>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7A50E5"/>
    <w:pPr>
      <w:jc w:val="left"/>
    </w:pPr>
    <w:rPr>
      <w:rFonts w:ascii="Calibri" w:hAnsi="Calibri"/>
      <w:kern w:val="0"/>
      <w:sz w:val="22"/>
      <w:szCs w:val="22"/>
      <w:lang w:eastAsia="en-US"/>
    </w:rPr>
  </w:style>
  <w:style w:type="paragraph" w:customStyle="1" w:styleId="Preformatted">
    <w:name w:val="Preformatted"/>
    <w:basedOn w:val="a"/>
    <w:qFormat/>
    <w:rsid w:val="007A50E5"/>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7A50E5"/>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7A50E5"/>
    <w:rPr>
      <w:color w:val="000000"/>
      <w:shd w:val="clear" w:color="auto" w:fill="EFD200"/>
    </w:rPr>
  </w:style>
  <w:style w:type="character" w:customStyle="1" w:styleId="font71">
    <w:name w:val="font71"/>
    <w:qFormat/>
    <w:rsid w:val="007A50E5"/>
    <w:rPr>
      <w:rFonts w:ascii="宋体" w:eastAsia="宋体" w:hAnsi="宋体" w:cs="宋体" w:hint="eastAsia"/>
      <w:color w:val="000000"/>
      <w:sz w:val="22"/>
      <w:szCs w:val="22"/>
      <w:u w:val="none"/>
    </w:rPr>
  </w:style>
  <w:style w:type="character" w:customStyle="1" w:styleId="font91">
    <w:name w:val="font91"/>
    <w:qFormat/>
    <w:rsid w:val="007A50E5"/>
    <w:rPr>
      <w:rFonts w:ascii="仿宋" w:eastAsia="仿宋" w:hAnsi="仿宋" w:cs="仿宋" w:hint="eastAsia"/>
      <w:color w:val="000000"/>
      <w:sz w:val="22"/>
      <w:szCs w:val="22"/>
      <w:u w:val="none"/>
    </w:rPr>
  </w:style>
  <w:style w:type="paragraph" w:customStyle="1" w:styleId="4e">
    <w:name w:val="修订4"/>
    <w:uiPriority w:val="99"/>
    <w:qFormat/>
    <w:rsid w:val="007A50E5"/>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90</Pages>
  <Words>8721</Words>
  <Characters>49712</Characters>
  <Application>Microsoft Office Word</Application>
  <DocSecurity>0</DocSecurity>
  <Lines>414</Lines>
  <Paragraphs>116</Paragraphs>
  <ScaleCrop>false</ScaleCrop>
  <Company>Microsoft</Company>
  <LinksUpToDate>false</LinksUpToDate>
  <CharactersWithSpaces>58317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3</cp:revision>
  <cp:lastPrinted>2024-11-05T08:39:00Z</cp:lastPrinted>
  <dcterms:created xsi:type="dcterms:W3CDTF">2023-07-29T08:58:00Z</dcterms:created>
  <dcterms:modified xsi:type="dcterms:W3CDTF">2024-11-06T07:26:00Z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