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8D1AA">
      <w:pPr>
        <w:adjustRightInd/>
        <w:spacing w:before="780" w:beforeLines="250" w:line="360" w:lineRule="auto"/>
        <w:jc w:val="center"/>
        <w:rPr>
          <w:rFonts w:ascii="宋体" w:hAnsi="宋体" w:cs="宋体"/>
          <w:b/>
          <w:bCs/>
          <w:sz w:val="56"/>
          <w:szCs w:val="56"/>
        </w:rPr>
      </w:pPr>
      <w:r>
        <w:rPr>
          <w:rFonts w:hint="eastAsia" w:ascii="宋体" w:hAnsi="宋体" w:cs="宋体"/>
          <w:b/>
          <w:bCs/>
          <w:sz w:val="56"/>
          <w:szCs w:val="56"/>
        </w:rPr>
        <w:t>诸暨技师学院工业机器人系统操作员</w:t>
      </w:r>
    </w:p>
    <w:p w14:paraId="49C03E59">
      <w:pPr>
        <w:adjustRightInd/>
        <w:spacing w:before="468" w:beforeLines="150" w:line="360" w:lineRule="auto"/>
        <w:jc w:val="center"/>
        <w:rPr>
          <w:rFonts w:ascii="宋体" w:hAnsi="宋体" w:cs="宋体"/>
          <w:b/>
          <w:bCs/>
          <w:sz w:val="56"/>
          <w:szCs w:val="56"/>
        </w:rPr>
      </w:pPr>
      <w:r>
        <w:rPr>
          <w:rFonts w:hint="eastAsia" w:ascii="宋体" w:hAnsi="宋体" w:cs="宋体"/>
          <w:b/>
          <w:bCs/>
          <w:sz w:val="56"/>
          <w:szCs w:val="56"/>
        </w:rPr>
        <w:t>项目</w:t>
      </w:r>
    </w:p>
    <w:p w14:paraId="6F24C322">
      <w:pPr>
        <w:adjustRightInd/>
        <w:spacing w:line="360" w:lineRule="auto"/>
        <w:jc w:val="center"/>
        <w:rPr>
          <w:rFonts w:ascii="仿宋" w:hAnsi="仿宋" w:eastAsia="仿宋" w:cs="仿宋"/>
          <w:b/>
          <w:bCs/>
          <w:sz w:val="32"/>
          <w:szCs w:val="32"/>
        </w:rPr>
      </w:pPr>
      <w:r>
        <w:rPr>
          <w:rFonts w:hint="eastAsia" w:ascii="仿宋" w:hAnsi="仿宋" w:eastAsia="仿宋" w:cs="仿宋"/>
          <w:b/>
          <w:bCs/>
          <w:sz w:val="32"/>
          <w:szCs w:val="32"/>
        </w:rPr>
        <w:t>（编号:诸宸佳2024-</w:t>
      </w:r>
      <w:r>
        <w:rPr>
          <w:rFonts w:hint="eastAsia" w:ascii="仿宋" w:hAnsi="仿宋" w:eastAsia="仿宋" w:cs="仿宋"/>
          <w:b/>
          <w:bCs/>
          <w:sz w:val="32"/>
          <w:szCs w:val="32"/>
          <w:lang w:val="en-US" w:eastAsia="zh-CN"/>
        </w:rPr>
        <w:t>08</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w:t>
      </w:r>
    </w:p>
    <w:p w14:paraId="705ED148">
      <w:pPr>
        <w:spacing w:before="2340" w:beforeLines="750" w:line="360" w:lineRule="auto"/>
        <w:jc w:val="center"/>
        <w:rPr>
          <w:rFonts w:ascii="宋体" w:hAnsi="宋体" w:cs="宋体"/>
          <w:b/>
          <w:bCs/>
          <w:color w:val="000000" w:themeColor="text1"/>
          <w:spacing w:val="-6"/>
          <w:sz w:val="84"/>
          <w:szCs w:val="84"/>
          <w14:textFill>
            <w14:solidFill>
              <w14:schemeClr w14:val="tx1"/>
            </w14:solidFill>
          </w14:textFill>
        </w:rPr>
      </w:pPr>
      <w:r>
        <w:rPr>
          <w:rFonts w:hint="eastAsia" w:ascii="宋体" w:hAnsi="宋体" w:cs="宋体"/>
          <w:b/>
          <w:bCs/>
          <w:color w:val="000000" w:themeColor="text1"/>
          <w:spacing w:val="-6"/>
          <w:sz w:val="84"/>
          <w:szCs w:val="84"/>
          <w14:textFill>
            <w14:solidFill>
              <w14:schemeClr w14:val="tx1"/>
            </w14:solidFill>
          </w14:textFill>
        </w:rPr>
        <w:t>招 标 文 件</w:t>
      </w:r>
    </w:p>
    <w:p w14:paraId="008FA096">
      <w:pPr>
        <w:spacing w:after="1872" w:afterLines="600" w:line="360" w:lineRule="auto"/>
        <w:jc w:val="center"/>
        <w:rPr>
          <w:rFonts w:ascii="宋体" w:hAnsi="宋体" w:cs="宋体"/>
          <w:b/>
          <w:bCs/>
          <w:color w:val="000000" w:themeColor="text1"/>
          <w:spacing w:val="36"/>
          <w:sz w:val="36"/>
          <w14:textFill>
            <w14:solidFill>
              <w14:schemeClr w14:val="tx1"/>
            </w14:solidFill>
          </w14:textFill>
        </w:rPr>
      </w:pPr>
      <w:r>
        <w:rPr>
          <w:rFonts w:hint="eastAsia" w:ascii="宋体" w:hAnsi="宋体" w:cs="宋体"/>
          <w:b/>
          <w:bCs/>
          <w:color w:val="000000" w:themeColor="text1"/>
          <w:spacing w:val="36"/>
          <w:sz w:val="36"/>
          <w14:textFill>
            <w14:solidFill>
              <w14:schemeClr w14:val="tx1"/>
            </w14:solidFill>
          </w14:textFill>
        </w:rPr>
        <w:t>（电子招投标）</w:t>
      </w:r>
    </w:p>
    <w:p w14:paraId="21103D7C">
      <w:pPr>
        <w:pStyle w:val="973"/>
        <w:rPr>
          <w:rFonts w:ascii="仿宋" w:hAnsi="仿宋" w:eastAsia="仿宋" w:cs="仿宋"/>
        </w:rPr>
      </w:pPr>
    </w:p>
    <w:tbl>
      <w:tblPr>
        <w:tblStyle w:val="6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14B6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7139139">
            <w:pPr>
              <w:pStyle w:val="34"/>
              <w:snapToGrid w:val="0"/>
              <w:spacing w:before="120" w:after="120" w:line="360" w:lineRule="auto"/>
              <w:rPr>
                <w:rFonts w:ascii="仿宋" w:hAnsi="仿宋" w:eastAsia="仿宋" w:cs="仿宋"/>
                <w:b/>
                <w:bCs/>
                <w:spacing w:val="12"/>
                <w:w w:val="95"/>
                <w:kern w:val="0"/>
                <w:sz w:val="32"/>
                <w:szCs w:val="32"/>
              </w:rPr>
            </w:pPr>
            <w:r>
              <w:rPr>
                <w:rFonts w:hint="eastAsia" w:ascii="仿宋" w:hAnsi="仿宋" w:eastAsia="仿宋" w:cs="仿宋"/>
                <w:b/>
                <w:bCs/>
                <w:spacing w:val="12"/>
                <w:w w:val="95"/>
                <w:kern w:val="0"/>
                <w:sz w:val="32"/>
                <w:szCs w:val="32"/>
              </w:rPr>
              <w:t>（采  购  人）：诸暨技师学院</w:t>
            </w:r>
          </w:p>
        </w:tc>
      </w:tr>
      <w:tr w14:paraId="1602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7F4D0FC">
            <w:pPr>
              <w:pStyle w:val="34"/>
              <w:snapToGrid w:val="0"/>
              <w:spacing w:before="120" w:after="120" w:line="360" w:lineRule="auto"/>
              <w:rPr>
                <w:rFonts w:ascii="仿宋" w:hAnsi="仿宋" w:eastAsia="仿宋" w:cs="仿宋"/>
                <w:b/>
                <w:bCs/>
                <w:spacing w:val="12"/>
                <w:w w:val="95"/>
                <w:kern w:val="0"/>
                <w:sz w:val="32"/>
                <w:szCs w:val="32"/>
              </w:rPr>
            </w:pPr>
            <w:r>
              <w:rPr>
                <w:rFonts w:hint="eastAsia" w:ascii="仿宋" w:hAnsi="仿宋" w:eastAsia="仿宋" w:cs="仿宋"/>
                <w:b/>
                <w:bCs/>
                <w:spacing w:val="12"/>
                <w:w w:val="95"/>
                <w:kern w:val="0"/>
                <w:sz w:val="32"/>
                <w:szCs w:val="32"/>
              </w:rPr>
              <w:t>（采购代理机构）：诸暨市宸佳工程管理有限公司</w:t>
            </w:r>
          </w:p>
        </w:tc>
      </w:tr>
    </w:tbl>
    <w:p w14:paraId="6BA6DB57">
      <w:pPr>
        <w:adjustRightInd/>
        <w:spacing w:line="360" w:lineRule="auto"/>
        <w:jc w:val="center"/>
        <w:rPr>
          <w:rFonts w:ascii="仿宋" w:hAnsi="仿宋" w:eastAsia="仿宋" w:cs="仿宋"/>
          <w:b/>
          <w:bCs/>
          <w:sz w:val="32"/>
          <w:szCs w:val="32"/>
        </w:rPr>
      </w:pPr>
      <w:r>
        <w:rPr>
          <w:rFonts w:hint="eastAsia" w:ascii="仿宋" w:hAnsi="仿宋" w:eastAsia="仿宋" w:cs="仿宋"/>
          <w:b/>
          <w:bCs/>
          <w:sz w:val="32"/>
          <w:szCs w:val="32"/>
        </w:rPr>
        <w:t>二〇二四年八月</w:t>
      </w:r>
    </w:p>
    <w:p w14:paraId="124C6419">
      <w:pPr>
        <w:spacing w:line="360" w:lineRule="auto"/>
        <w:jc w:val="center"/>
        <w:rPr>
          <w:rFonts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cols w:space="0" w:num="1"/>
          <w:docGrid w:type="lines" w:linePitch="312" w:charSpace="0"/>
        </w:sectPr>
      </w:pPr>
    </w:p>
    <w:p w14:paraId="6B51D2D3">
      <w:pPr>
        <w:spacing w:before="360" w:after="360" w:line="360" w:lineRule="auto"/>
        <w:jc w:val="center"/>
        <w:rPr>
          <w:rFonts w:ascii="仿宋" w:hAnsi="仿宋" w:eastAsia="仿宋" w:cs="仿宋"/>
          <w:b/>
          <w:sz w:val="44"/>
          <w:szCs w:val="44"/>
        </w:rPr>
      </w:pPr>
      <w:r>
        <w:rPr>
          <w:rFonts w:hint="eastAsia" w:ascii="仿宋" w:hAnsi="仿宋" w:eastAsia="仿宋" w:cs="仿宋"/>
          <w:b/>
          <w:sz w:val="44"/>
          <w:szCs w:val="44"/>
        </w:rPr>
        <w:t>目 录</w:t>
      </w:r>
    </w:p>
    <w:p w14:paraId="3D11D1A1">
      <w:pPr>
        <w:spacing w:before="156" w:beforeLines="50" w:after="156" w:afterLines="50" w:line="360" w:lineRule="auto"/>
        <w:ind w:firstLine="2168" w:firstLineChars="600"/>
        <w:rPr>
          <w:rFonts w:ascii="仿宋" w:hAnsi="仿宋" w:eastAsia="仿宋" w:cs="仿宋"/>
          <w:b/>
          <w:bCs/>
          <w:sz w:val="36"/>
          <w:szCs w:val="36"/>
        </w:rPr>
      </w:pPr>
      <w:r>
        <w:rPr>
          <w:rFonts w:hint="eastAsia" w:ascii="仿宋" w:hAnsi="仿宋" w:eastAsia="仿宋" w:cs="仿宋"/>
          <w:b/>
          <w:bCs/>
          <w:sz w:val="36"/>
          <w:szCs w:val="36"/>
        </w:rPr>
        <w:t>第一部分      招标公告</w:t>
      </w:r>
    </w:p>
    <w:p w14:paraId="6FA3D365">
      <w:pPr>
        <w:spacing w:before="156" w:beforeLines="50" w:after="156" w:afterLines="50" w:line="360" w:lineRule="auto"/>
        <w:ind w:firstLine="2168" w:firstLineChars="600"/>
        <w:rPr>
          <w:rFonts w:ascii="仿宋" w:hAnsi="仿宋" w:eastAsia="仿宋" w:cs="仿宋"/>
          <w:b/>
          <w:bCs/>
          <w:sz w:val="36"/>
          <w:szCs w:val="36"/>
        </w:rPr>
      </w:pPr>
      <w:r>
        <w:rPr>
          <w:rFonts w:hint="eastAsia" w:ascii="仿宋" w:hAnsi="仿宋" w:eastAsia="仿宋" w:cs="仿宋"/>
          <w:b/>
          <w:bCs/>
          <w:sz w:val="36"/>
          <w:szCs w:val="36"/>
        </w:rPr>
        <w:t>第二部分      投标须知</w:t>
      </w:r>
    </w:p>
    <w:p w14:paraId="7AF1B596">
      <w:pPr>
        <w:spacing w:before="156" w:beforeLines="50" w:after="156" w:afterLines="50" w:line="360" w:lineRule="auto"/>
        <w:ind w:firstLine="2168" w:firstLineChars="600"/>
        <w:rPr>
          <w:rFonts w:ascii="仿宋" w:hAnsi="仿宋" w:eastAsia="仿宋" w:cs="仿宋"/>
          <w:b/>
          <w:bCs/>
          <w:sz w:val="36"/>
          <w:szCs w:val="36"/>
        </w:rPr>
      </w:pPr>
      <w:r>
        <w:rPr>
          <w:rFonts w:hint="eastAsia" w:ascii="仿宋" w:hAnsi="仿宋" w:eastAsia="仿宋" w:cs="仿宋"/>
          <w:b/>
          <w:bCs/>
          <w:sz w:val="36"/>
          <w:szCs w:val="36"/>
        </w:rPr>
        <w:t>第三部分      采购需求</w:t>
      </w:r>
    </w:p>
    <w:p w14:paraId="25D02AEA">
      <w:pPr>
        <w:spacing w:before="156" w:beforeLines="50" w:after="156" w:afterLines="50" w:line="360" w:lineRule="auto"/>
        <w:ind w:firstLine="2168" w:firstLineChars="600"/>
        <w:rPr>
          <w:rFonts w:ascii="仿宋" w:hAnsi="仿宋" w:eastAsia="仿宋" w:cs="仿宋"/>
          <w:b/>
          <w:bCs/>
          <w:sz w:val="36"/>
          <w:szCs w:val="36"/>
        </w:rPr>
      </w:pPr>
      <w:r>
        <w:rPr>
          <w:rFonts w:hint="eastAsia" w:ascii="仿宋" w:hAnsi="仿宋" w:eastAsia="仿宋" w:cs="仿宋"/>
          <w:b/>
          <w:bCs/>
          <w:sz w:val="36"/>
          <w:szCs w:val="36"/>
        </w:rPr>
        <w:t>第四部分      评标办法</w:t>
      </w:r>
    </w:p>
    <w:p w14:paraId="3E0B0A61">
      <w:pPr>
        <w:spacing w:before="156" w:beforeLines="50" w:after="156" w:afterLines="50" w:line="360" w:lineRule="auto"/>
        <w:ind w:firstLine="2168" w:firstLineChars="600"/>
        <w:rPr>
          <w:rFonts w:ascii="仿宋" w:hAnsi="仿宋" w:eastAsia="仿宋" w:cs="仿宋"/>
          <w:b/>
          <w:bCs/>
          <w:sz w:val="36"/>
          <w:szCs w:val="36"/>
        </w:rPr>
      </w:pPr>
      <w:r>
        <w:rPr>
          <w:rFonts w:hint="eastAsia" w:ascii="仿宋" w:hAnsi="仿宋" w:eastAsia="仿宋" w:cs="仿宋"/>
          <w:b/>
          <w:bCs/>
          <w:sz w:val="36"/>
          <w:szCs w:val="36"/>
        </w:rPr>
        <w:t>第五部分      拟签订的合同文本</w:t>
      </w:r>
    </w:p>
    <w:p w14:paraId="489A0DFE">
      <w:pPr>
        <w:spacing w:before="156" w:beforeLines="50" w:after="156" w:afterLines="50" w:line="360" w:lineRule="auto"/>
        <w:ind w:firstLine="2168" w:firstLineChars="600"/>
        <w:rPr>
          <w:rFonts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5917B28C">
      <w:pPr>
        <w:spacing w:line="360" w:lineRule="auto"/>
        <w:ind w:firstLine="549" w:firstLineChars="229"/>
        <w:rPr>
          <w:rFonts w:ascii="仿宋" w:hAnsi="仿宋" w:eastAsia="仿宋" w:cs="仿宋"/>
          <w:sz w:val="24"/>
        </w:rPr>
      </w:pPr>
      <w:bookmarkStart w:id="0" w:name="_Hlt91233176"/>
      <w:bookmarkEnd w:id="0"/>
      <w:bookmarkStart w:id="1" w:name="_Toc91899869"/>
    </w:p>
    <w:bookmarkEnd w:id="1"/>
    <w:p w14:paraId="6FEB5AAC">
      <w:pPr>
        <w:adjustRightInd/>
        <w:spacing w:line="360" w:lineRule="auto"/>
        <w:jc w:val="center"/>
        <w:outlineLvl w:val="0"/>
        <w:rPr>
          <w:rFonts w:ascii="仿宋" w:hAnsi="仿宋" w:eastAsia="仿宋" w:cs="仿宋"/>
          <w:b/>
          <w:sz w:val="36"/>
          <w:szCs w:val="20"/>
        </w:rPr>
        <w:sectPr>
          <w:footerReference r:id="rId6" w:type="default"/>
          <w:pgSz w:w="11906" w:h="16838"/>
          <w:pgMar w:top="1440" w:right="1083" w:bottom="1440" w:left="1083" w:header="850" w:footer="964" w:gutter="0"/>
          <w:pgNumType w:start="1"/>
          <w:cols w:space="0" w:num="1"/>
          <w:docGrid w:type="lines" w:linePitch="312" w:charSpace="0"/>
        </w:sect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14:paraId="3D1C3D1F">
      <w:pPr>
        <w:adjustRightInd/>
        <w:spacing w:line="360" w:lineRule="auto"/>
        <w:jc w:val="center"/>
        <w:outlineLvl w:val="0"/>
        <w:rPr>
          <w:rFonts w:ascii="华文中宋" w:hAnsi="华文中宋" w:eastAsia="华文中宋"/>
          <w:b/>
          <w:kern w:val="44"/>
          <w:sz w:val="36"/>
          <w:szCs w:val="36"/>
        </w:rPr>
      </w:pPr>
      <w:r>
        <w:rPr>
          <w:rFonts w:hint="eastAsia" w:ascii="华文中宋" w:hAnsi="华文中宋" w:eastAsia="华文中宋"/>
          <w:b/>
          <w:kern w:val="44"/>
          <w:sz w:val="36"/>
          <w:szCs w:val="36"/>
        </w:rPr>
        <w:t>第一部分 招标公告</w:t>
      </w:r>
    </w:p>
    <w:p w14:paraId="7F619D02">
      <w:pPr>
        <w:pBdr>
          <w:top w:val="single" w:color="auto" w:sz="4" w:space="1"/>
          <w:left w:val="single" w:color="auto" w:sz="4" w:space="4"/>
          <w:bottom w:val="single" w:color="auto" w:sz="4" w:space="1"/>
          <w:right w:val="single" w:color="auto" w:sz="4" w:space="4"/>
        </w:pBdr>
        <w:spacing w:line="360" w:lineRule="exact"/>
        <w:rPr>
          <w:rFonts w:ascii="仿宋" w:hAnsi="仿宋" w:eastAsia="仿宋" w:cs="仿宋"/>
          <w:b/>
          <w:bCs/>
          <w:sz w:val="24"/>
        </w:rPr>
      </w:pPr>
      <w:r>
        <w:rPr>
          <w:rFonts w:hint="eastAsia" w:ascii="仿宋" w:hAnsi="仿宋" w:eastAsia="仿宋" w:cs="仿宋"/>
          <w:b/>
          <w:bCs/>
          <w:sz w:val="24"/>
        </w:rPr>
        <w:t>项目概况</w:t>
      </w:r>
    </w:p>
    <w:p w14:paraId="5ED15241">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 w:hAnsi="仿宋" w:eastAsia="仿宋" w:cs="仿宋"/>
          <w:sz w:val="24"/>
          <w:u w:val="single"/>
        </w:rPr>
      </w:pPr>
      <w:r>
        <w:rPr>
          <w:rFonts w:hint="eastAsia" w:ascii="仿宋" w:hAnsi="仿宋" w:eastAsia="仿宋" w:cs="仿宋"/>
          <w:sz w:val="24"/>
          <w:u w:val="single"/>
        </w:rPr>
        <w:t>诸暨技师学院工业机器人系统操作员项目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Style w:val="987"/>
          <w:rFonts w:hint="eastAsia" w:ascii="仿宋" w:hAnsi="仿宋" w:eastAsia="仿宋" w:cs="仿宋"/>
          <w:sz w:val="24"/>
        </w:rPr>
        <w:t>（</w:t>
      </w:r>
      <w:r>
        <w:rPr>
          <w:rFonts w:hint="eastAsia" w:ascii="仿宋" w:hAnsi="仿宋" w:eastAsia="仿宋" w:cs="仿宋"/>
          <w:sz w:val="24"/>
        </w:rPr>
        <w:t>https://www.zcygov.cn/</w:t>
      </w:r>
      <w:r>
        <w:rPr>
          <w:rStyle w:val="987"/>
          <w:rFonts w:hint="eastAsia" w:ascii="仿宋" w:hAnsi="仿宋" w:eastAsia="仿宋" w:cs="仿宋"/>
          <w:sz w:val="24"/>
        </w:rPr>
        <w:t>）</w:t>
      </w:r>
      <w:r>
        <w:fldChar w:fldCharType="begin"/>
      </w:r>
      <w:r>
        <w:instrText xml:space="preserve"> HYPERLINK "https://www.zcygov.cn/）获取（下载）招标文件，并于2021年" </w:instrText>
      </w:r>
      <w:r>
        <w:fldChar w:fldCharType="separate"/>
      </w:r>
      <w:r>
        <w:rPr>
          <w:rFonts w:hint="eastAsia" w:ascii="仿宋" w:hAnsi="仿宋" w:eastAsia="仿宋" w:cs="仿宋"/>
          <w:sz w:val="24"/>
        </w:rPr>
        <w:t>获取（下载）招标文件，</w:t>
      </w:r>
      <w:r>
        <w:rPr>
          <w:rStyle w:val="78"/>
          <w:rFonts w:hint="eastAsia" w:ascii="仿宋" w:hAnsi="仿宋" w:eastAsia="仿宋" w:cs="仿宋"/>
          <w:snapToGrid/>
          <w:color w:val="auto"/>
          <w:kern w:val="2"/>
          <w:sz w:val="24"/>
        </w:rPr>
        <w:t>并于</w:t>
      </w:r>
      <w:r>
        <w:rPr>
          <w:rFonts w:hint="eastAsia" w:ascii="仿宋" w:hAnsi="仿宋" w:eastAsia="仿宋" w:cs="仿宋"/>
          <w:sz w:val="24"/>
          <w:u w:val="single"/>
        </w:rPr>
        <w:t>2024年</w:t>
      </w:r>
      <w:r>
        <w:rPr>
          <w:rFonts w:hint="eastAsia" w:ascii="仿宋" w:hAnsi="仿宋" w:eastAsia="仿宋" w:cs="仿宋"/>
          <w:sz w:val="24"/>
          <w:u w:val="single"/>
          <w:lang w:val="en-US" w:eastAsia="zh-CN"/>
        </w:rPr>
        <w:t>09</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F4D839F">
      <w:pPr>
        <w:spacing w:line="420" w:lineRule="exact"/>
        <w:rPr>
          <w:rFonts w:ascii="仿宋" w:hAnsi="仿宋" w:eastAsia="仿宋" w:cs="仿宋"/>
          <w:b/>
          <w:sz w:val="24"/>
        </w:rPr>
      </w:pPr>
      <w:r>
        <w:rPr>
          <w:rFonts w:hint="eastAsia" w:ascii="仿宋" w:hAnsi="仿宋" w:eastAsia="仿宋" w:cs="仿宋"/>
          <w:b/>
          <w:sz w:val="24"/>
        </w:rPr>
        <w:t>一、项目基本情况</w:t>
      </w:r>
    </w:p>
    <w:p w14:paraId="7BBF35D6">
      <w:pPr>
        <w:pStyle w:val="34"/>
        <w:spacing w:line="420" w:lineRule="exact"/>
        <w:ind w:firstLine="482" w:firstLineChars="200"/>
        <w:jc w:val="left"/>
        <w:rPr>
          <w:rFonts w:hint="default" w:ascii="仿宋" w:hAnsi="仿宋" w:eastAsia="仿宋" w:cs="仿宋"/>
          <w:bCs/>
          <w:sz w:val="24"/>
          <w:lang w:val="en-US" w:eastAsia="zh-CN"/>
        </w:rPr>
      </w:pPr>
      <w:r>
        <w:rPr>
          <w:rFonts w:hint="eastAsia" w:ascii="仿宋" w:hAnsi="仿宋" w:eastAsia="仿宋" w:cs="仿宋"/>
          <w:b/>
          <w:sz w:val="24"/>
        </w:rPr>
        <w:t>项目编号：</w:t>
      </w:r>
      <w:r>
        <w:rPr>
          <w:rFonts w:hint="eastAsia" w:ascii="仿宋" w:hAnsi="仿宋" w:eastAsia="仿宋" w:cs="仿宋"/>
          <w:bCs/>
          <w:sz w:val="24"/>
        </w:rPr>
        <w:t>诸宸佳2024-</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21</w:t>
      </w:r>
    </w:p>
    <w:p w14:paraId="71815317">
      <w:pPr>
        <w:spacing w:line="420" w:lineRule="exact"/>
        <w:ind w:firstLine="482" w:firstLineChars="200"/>
        <w:rPr>
          <w:rFonts w:ascii="仿宋" w:hAnsi="仿宋" w:eastAsia="仿宋" w:cs="仿宋"/>
          <w:bCs/>
          <w:sz w:val="24"/>
        </w:rPr>
      </w:pPr>
      <w:r>
        <w:rPr>
          <w:rFonts w:hint="eastAsia" w:ascii="仿宋" w:hAnsi="仿宋" w:eastAsia="仿宋" w:cs="仿宋"/>
          <w:b/>
          <w:sz w:val="24"/>
        </w:rPr>
        <w:t>项目名称：</w:t>
      </w:r>
      <w:r>
        <w:rPr>
          <w:rFonts w:hint="eastAsia" w:ascii="仿宋" w:hAnsi="仿宋" w:eastAsia="仿宋" w:cs="仿宋"/>
          <w:bCs/>
          <w:sz w:val="24"/>
        </w:rPr>
        <w:t>诸暨技师学院工业机器人系统操作员项目</w:t>
      </w:r>
    </w:p>
    <w:p w14:paraId="095D9F68">
      <w:pPr>
        <w:spacing w:line="420" w:lineRule="exact"/>
        <w:ind w:firstLine="482" w:firstLineChars="200"/>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rPr>
        <w:t>1600000</w:t>
      </w:r>
    </w:p>
    <w:p w14:paraId="67B90A9B">
      <w:pPr>
        <w:spacing w:line="420" w:lineRule="exact"/>
        <w:ind w:firstLine="482" w:firstLineChars="20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rPr>
        <w:t>1600000</w:t>
      </w:r>
    </w:p>
    <w:p w14:paraId="40D8D47E">
      <w:pPr>
        <w:spacing w:line="420" w:lineRule="exact"/>
        <w:ind w:firstLine="482" w:firstLineChars="200"/>
        <w:rPr>
          <w:rFonts w:ascii="仿宋" w:hAnsi="仿宋" w:eastAsia="仿宋" w:cs="仿宋"/>
          <w:bCs/>
          <w:sz w:val="24"/>
        </w:rPr>
      </w:pPr>
      <w:r>
        <w:rPr>
          <w:rFonts w:hint="eastAsia" w:ascii="仿宋" w:hAnsi="仿宋" w:eastAsia="仿宋" w:cs="仿宋"/>
          <w:b/>
          <w:sz w:val="24"/>
        </w:rPr>
        <w:t>采购需求：</w:t>
      </w:r>
      <w:r>
        <w:rPr>
          <w:rFonts w:hint="eastAsia" w:ascii="仿宋" w:hAnsi="仿宋" w:eastAsia="仿宋" w:cs="仿宋"/>
          <w:bCs/>
          <w:sz w:val="24"/>
        </w:rPr>
        <w:t>诸暨技师学院工业机器人系统操作员项目，采购预算金额为人民币壹佰陆拾万元整（¥1600000.00），具体内容详见采购需求。</w:t>
      </w:r>
    </w:p>
    <w:p w14:paraId="595CCD19">
      <w:pPr>
        <w:pStyle w:val="17"/>
        <w:spacing w:line="420" w:lineRule="exact"/>
        <w:ind w:firstLine="482" w:firstLineChars="200"/>
        <w:rPr>
          <w:rFonts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bCs/>
          <w:color w:val="auto"/>
          <w:sz w:val="24"/>
        </w:rPr>
        <w:t>按招标文件要求执行。</w:t>
      </w:r>
    </w:p>
    <w:p w14:paraId="5835246D">
      <w:pPr>
        <w:pStyle w:val="17"/>
        <w:spacing w:line="420" w:lineRule="exact"/>
        <w:ind w:firstLine="482" w:firstLineChars="200"/>
        <w:rPr>
          <w:rFonts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09C35C77">
      <w:pPr>
        <w:spacing w:line="420" w:lineRule="exact"/>
        <w:rPr>
          <w:rFonts w:ascii="仿宋" w:hAnsi="仿宋" w:eastAsia="仿宋" w:cs="仿宋"/>
          <w:b/>
          <w:sz w:val="24"/>
        </w:rPr>
      </w:pPr>
      <w:r>
        <w:rPr>
          <w:rFonts w:hint="eastAsia" w:ascii="仿宋" w:hAnsi="仿宋" w:eastAsia="仿宋" w:cs="仿宋"/>
          <w:b/>
          <w:sz w:val="24"/>
        </w:rPr>
        <w:t>二、申请人的资格要求：</w:t>
      </w:r>
    </w:p>
    <w:p w14:paraId="26BF062B">
      <w:pPr>
        <w:spacing w:line="420" w:lineRule="exact"/>
        <w:ind w:firstLine="480"/>
        <w:rPr>
          <w:rFonts w:ascii="仿宋" w:hAnsi="仿宋" w:eastAsia="仿宋" w:cs="仿宋"/>
          <w:bCs/>
          <w:sz w:val="24"/>
        </w:rPr>
      </w:pPr>
      <w:r>
        <w:rPr>
          <w:rFonts w:hint="eastAsia" w:ascii="仿宋" w:hAnsi="仿宋" w:eastAsia="仿宋" w:cs="仿宋"/>
          <w:bCs/>
          <w:sz w:val="24"/>
        </w:rPr>
        <w:t>1.满足《中华人民共和国政府采购法》第二十二条规定。</w:t>
      </w:r>
    </w:p>
    <w:p w14:paraId="095C574C">
      <w:pPr>
        <w:spacing w:line="420" w:lineRule="exact"/>
        <w:ind w:firstLine="480"/>
        <w:rPr>
          <w:rFonts w:ascii="仿宋" w:hAnsi="仿宋" w:eastAsia="仿宋" w:cs="仿宋"/>
          <w:bCs/>
          <w:sz w:val="24"/>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p>
    <w:p w14:paraId="368DB083">
      <w:pPr>
        <w:pStyle w:val="25"/>
        <w:spacing w:line="420" w:lineRule="exact"/>
        <w:ind w:firstLine="480" w:firstLineChars="200"/>
        <w:rPr>
          <w:rFonts w:ascii="仿宋" w:hAnsi="仿宋" w:eastAsia="仿宋" w:cs="仿宋"/>
          <w:bCs/>
        </w:rPr>
      </w:pPr>
      <w:r>
        <w:rPr>
          <w:rFonts w:hint="eastAsia" w:ascii="仿宋" w:hAnsi="仿宋" w:eastAsia="仿宋" w:cs="仿宋"/>
          <w:bCs/>
          <w:lang w:val="en-US"/>
        </w:rPr>
        <w:t>3.</w:t>
      </w:r>
      <w:r>
        <w:rPr>
          <w:rFonts w:hint="eastAsia" w:ascii="仿宋" w:hAnsi="仿宋" w:eastAsia="仿宋" w:cs="仿宋"/>
          <w:bCs/>
        </w:rPr>
        <w:t>落实政府采购政策需满足的资格要求：</w:t>
      </w:r>
    </w:p>
    <w:p w14:paraId="74B96A61">
      <w:pPr>
        <w:spacing w:line="420" w:lineRule="exact"/>
        <w:ind w:firstLine="480" w:firstLineChars="200"/>
        <w:rPr>
          <w:rFonts w:ascii="仿宋" w:hAnsi="仿宋" w:eastAsia="仿宋" w:cs="仿宋"/>
          <w:bCs/>
          <w:sz w:val="24"/>
        </w:rPr>
      </w:pPr>
      <w:r>
        <w:rPr>
          <w:rFonts w:hint="eastAsia" w:ascii="仿宋" w:hAnsi="仿宋" w:eastAsia="仿宋" w:cs="仿宋"/>
          <w:bCs/>
          <w:sz w:val="24"/>
        </w:rPr>
        <w:t>☐无；</w:t>
      </w:r>
    </w:p>
    <w:p w14:paraId="2A346529">
      <w:pPr>
        <w:autoSpaceDE w:val="0"/>
        <w:autoSpaceDN w:val="0"/>
        <w:adjustRightInd w:val="0"/>
        <w:spacing w:line="420" w:lineRule="exact"/>
        <w:ind w:firstLine="480" w:firstLineChars="200"/>
        <w:rPr>
          <w:rFonts w:hint="eastAsia" w:ascii="仿宋" w:hAnsi="仿宋" w:eastAsia="仿宋" w:cs="仿宋"/>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sz w:val="24"/>
          <w:lang w:eastAsia="zh-CN"/>
        </w:rPr>
        <w:t>，</w:t>
      </w:r>
      <w:r>
        <w:rPr>
          <w:rFonts w:hint="eastAsia" w:ascii="仿宋" w:hAnsi="仿宋" w:eastAsia="仿宋" w:cs="仿宋"/>
          <w:sz w:val="24"/>
        </w:rPr>
        <w:t>货物全部由符合政策要求的中小企业制造，提供中小企业声明函</w:t>
      </w:r>
      <w:r>
        <w:rPr>
          <w:rFonts w:hint="eastAsia" w:ascii="仿宋" w:hAnsi="仿宋" w:eastAsia="仿宋" w:cs="仿宋"/>
          <w:sz w:val="24"/>
          <w:lang w:eastAsia="zh-CN"/>
        </w:rPr>
        <w:t>。</w:t>
      </w:r>
    </w:p>
    <w:p w14:paraId="24F251C6">
      <w:pPr>
        <w:autoSpaceDE w:val="0"/>
        <w:autoSpaceDN w:val="0"/>
        <w:spacing w:line="420" w:lineRule="exact"/>
        <w:ind w:firstLine="480" w:firstLineChars="200"/>
        <w:rPr>
          <w:rFonts w:eastAsia="仿宋"/>
          <w:sz w:val="24"/>
        </w:rPr>
      </w:pPr>
      <w:r>
        <w:rPr>
          <w:rFonts w:hint="eastAsia" w:ascii="仿宋" w:hAnsi="仿宋" w:eastAsia="仿宋" w:cs="仿宋"/>
          <w:bCs/>
          <w:sz w:val="24"/>
        </w:rPr>
        <w:t>4.本项目的特定资格要求：</w:t>
      </w:r>
      <w:r>
        <w:rPr>
          <w:rFonts w:hint="eastAsia" w:eastAsia="仿宋"/>
          <w:sz w:val="24"/>
        </w:rPr>
        <w:t>无。</w:t>
      </w:r>
    </w:p>
    <w:p w14:paraId="7F37E1E8">
      <w:pPr>
        <w:spacing w:line="420" w:lineRule="exact"/>
        <w:rPr>
          <w:rFonts w:ascii="仿宋" w:hAnsi="仿宋" w:eastAsia="仿宋" w:cs="仿宋"/>
          <w:b/>
          <w:sz w:val="24"/>
        </w:rPr>
      </w:pPr>
      <w:r>
        <w:rPr>
          <w:rFonts w:hint="eastAsia" w:ascii="仿宋" w:hAnsi="仿宋" w:eastAsia="仿宋" w:cs="仿宋"/>
          <w:b/>
          <w:sz w:val="24"/>
        </w:rPr>
        <w:t>三、获取招标文件</w:t>
      </w:r>
    </w:p>
    <w:p w14:paraId="1DE27E57">
      <w:pPr>
        <w:pStyle w:val="34"/>
        <w:spacing w:line="42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bCs/>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09</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rPr>
        <w:t>，每天上午</w:t>
      </w:r>
      <w:r>
        <w:rPr>
          <w:rFonts w:hint="eastAsia" w:ascii="仿宋" w:hAnsi="仿宋" w:eastAsia="仿宋" w:cs="仿宋"/>
          <w:sz w:val="24"/>
          <w:u w:val="single"/>
        </w:rPr>
        <w:t>00:00</w:t>
      </w:r>
      <w:r>
        <w:rPr>
          <w:rFonts w:hint="eastAsia" w:ascii="仿宋" w:hAnsi="仿宋" w:eastAsia="仿宋" w:cs="仿宋"/>
          <w:sz w:val="24"/>
        </w:rPr>
        <w:t>至</w:t>
      </w:r>
      <w:r>
        <w:rPr>
          <w:rFonts w:hint="eastAsia" w:ascii="仿宋" w:hAnsi="仿宋" w:eastAsia="仿宋" w:cs="仿宋"/>
          <w:sz w:val="24"/>
          <w:u w:val="single"/>
        </w:rPr>
        <w:t>12:00</w:t>
      </w:r>
      <w:r>
        <w:rPr>
          <w:rFonts w:hint="eastAsia" w:ascii="仿宋" w:hAnsi="仿宋" w:eastAsia="仿宋" w:cs="仿宋"/>
          <w:sz w:val="24"/>
        </w:rPr>
        <w:t>，下午</w:t>
      </w:r>
      <w:r>
        <w:rPr>
          <w:rFonts w:hint="eastAsia" w:ascii="仿宋" w:hAnsi="仿宋" w:eastAsia="仿宋" w:cs="仿宋"/>
          <w:sz w:val="24"/>
          <w:u w:val="single"/>
        </w:rPr>
        <w:t>12:00</w:t>
      </w:r>
      <w:r>
        <w:rPr>
          <w:rFonts w:hint="eastAsia" w:ascii="仿宋" w:hAnsi="仿宋" w:eastAsia="仿宋" w:cs="仿宋"/>
          <w:sz w:val="24"/>
        </w:rPr>
        <w:t>至</w:t>
      </w:r>
      <w:r>
        <w:rPr>
          <w:rFonts w:hint="eastAsia" w:ascii="仿宋" w:hAnsi="仿宋" w:eastAsia="仿宋" w:cs="仿宋"/>
          <w:sz w:val="24"/>
          <w:u w:val="single"/>
        </w:rPr>
        <w:t>23:59</w:t>
      </w:r>
      <w:r>
        <w:rPr>
          <w:rFonts w:hint="eastAsia" w:ascii="仿宋" w:hAnsi="仿宋" w:eastAsia="仿宋" w:cs="仿宋"/>
          <w:sz w:val="24"/>
        </w:rPr>
        <w:t>（北京时间，线上获取法定节假日均可）。</w:t>
      </w:r>
    </w:p>
    <w:p w14:paraId="1515893A">
      <w:pPr>
        <w:spacing w:line="420" w:lineRule="exact"/>
        <w:ind w:firstLine="482" w:firstLineChars="200"/>
        <w:rPr>
          <w:rFonts w:ascii="仿宋" w:hAnsi="仿宋" w:eastAsia="仿宋" w:cs="仿宋"/>
          <w:snapToGrid w:val="0"/>
          <w:sz w:val="24"/>
          <w:szCs w:val="21"/>
        </w:rPr>
      </w:pPr>
      <w:r>
        <w:rPr>
          <w:rFonts w:hint="eastAsia" w:ascii="仿宋" w:hAnsi="仿宋" w:eastAsia="仿宋" w:cs="仿宋"/>
          <w:b/>
          <w:sz w:val="24"/>
        </w:rPr>
        <w:t>地点（网址）：</w:t>
      </w:r>
      <w:r>
        <w:rPr>
          <w:rFonts w:hint="eastAsia" w:ascii="仿宋" w:hAnsi="仿宋" w:eastAsia="仿宋" w:cs="仿宋"/>
          <w:snapToGrid w:val="0"/>
          <w:sz w:val="24"/>
          <w:szCs w:val="21"/>
        </w:rPr>
        <w:t>政采云平台（https://www.zcygov.cn/）</w:t>
      </w:r>
    </w:p>
    <w:p w14:paraId="763E43B1">
      <w:pPr>
        <w:spacing w:line="420" w:lineRule="exact"/>
        <w:ind w:firstLine="482" w:firstLineChars="200"/>
        <w:rPr>
          <w:rFonts w:ascii="仿宋" w:hAnsi="仿宋" w:eastAsia="仿宋" w:cs="仿宋"/>
          <w:snapToGrid w:val="0"/>
          <w:sz w:val="24"/>
          <w:szCs w:val="21"/>
        </w:rPr>
      </w:pPr>
      <w:r>
        <w:rPr>
          <w:rFonts w:hint="eastAsia" w:ascii="仿宋" w:hAnsi="仿宋" w:eastAsia="仿宋" w:cs="仿宋"/>
          <w:b/>
          <w:sz w:val="24"/>
        </w:rPr>
        <w:t>方式：</w:t>
      </w:r>
      <w:r>
        <w:rPr>
          <w:rFonts w:hint="eastAsia" w:ascii="仿宋" w:hAnsi="仿宋" w:eastAsia="仿宋" w:cs="仿宋"/>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4DB7E465">
      <w:pPr>
        <w:spacing w:line="42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免费</w:t>
      </w:r>
      <w:r>
        <w:rPr>
          <w:rFonts w:hint="eastAsia" w:ascii="仿宋" w:hAnsi="仿宋" w:eastAsia="仿宋" w:cs="仿宋"/>
          <w:snapToGrid w:val="0"/>
          <w:sz w:val="24"/>
          <w:szCs w:val="21"/>
        </w:rPr>
        <w:t>。</w:t>
      </w:r>
    </w:p>
    <w:p w14:paraId="22C1E3B7">
      <w:pPr>
        <w:spacing w:line="42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0349A1FA">
      <w:pPr>
        <w:pStyle w:val="61"/>
        <w:adjustRightInd/>
        <w:spacing w:before="0" w:beforeAutospacing="0" w:after="0" w:afterAutospacing="0" w:line="420" w:lineRule="exact"/>
        <w:ind w:firstLine="480" w:firstLineChars="200"/>
        <w:rPr>
          <w:rFonts w:ascii="仿宋" w:hAnsi="仿宋" w:eastAsia="仿宋" w:cs="仿宋"/>
        </w:rPr>
      </w:pPr>
      <w:r>
        <w:rPr>
          <w:rFonts w:hint="eastAsia" w:ascii="仿宋" w:hAnsi="仿宋" w:eastAsia="仿宋" w:cs="仿宋"/>
        </w:rPr>
        <w:t>提交投标文件截止时间：</w:t>
      </w:r>
      <w:r>
        <w:rPr>
          <w:rFonts w:hint="eastAsia" w:ascii="仿宋" w:hAnsi="仿宋" w:eastAsia="仿宋" w:cs="仿宋"/>
          <w:u w:val="single"/>
        </w:rPr>
        <w:t>2024年</w:t>
      </w:r>
      <w:r>
        <w:rPr>
          <w:rFonts w:hint="eastAsia" w:ascii="仿宋" w:hAnsi="仿宋" w:eastAsia="仿宋" w:cs="仿宋"/>
          <w:u w:val="single"/>
          <w:lang w:val="en-US" w:eastAsia="zh-CN"/>
        </w:rPr>
        <w:t>09</w:t>
      </w:r>
      <w:r>
        <w:rPr>
          <w:rFonts w:hint="eastAsia" w:ascii="仿宋" w:hAnsi="仿宋" w:eastAsia="仿宋" w:cs="仿宋"/>
          <w:u w:val="single"/>
        </w:rPr>
        <w:t>月</w:t>
      </w:r>
      <w:r>
        <w:rPr>
          <w:rFonts w:hint="eastAsia" w:ascii="仿宋" w:hAnsi="仿宋" w:eastAsia="仿宋" w:cs="仿宋"/>
          <w:u w:val="single"/>
          <w:lang w:val="en-US" w:eastAsia="zh-CN"/>
        </w:rPr>
        <w:t>19</w:t>
      </w:r>
      <w:r>
        <w:rPr>
          <w:rFonts w:hint="eastAsia" w:ascii="仿宋" w:hAnsi="仿宋" w:eastAsia="仿宋" w:cs="仿宋"/>
          <w:u w:val="single"/>
        </w:rPr>
        <w:t>日</w:t>
      </w:r>
      <w:r>
        <w:rPr>
          <w:rFonts w:hint="eastAsia" w:ascii="仿宋" w:hAnsi="仿宋" w:eastAsia="仿宋" w:cs="仿宋"/>
          <w:u w:val="single"/>
          <w:lang w:val="en-US" w:eastAsia="zh-CN"/>
        </w:rPr>
        <w:t>09</w:t>
      </w:r>
      <w:r>
        <w:rPr>
          <w:rFonts w:hint="eastAsia" w:ascii="仿宋" w:hAnsi="仿宋" w:eastAsia="仿宋" w:cs="仿宋"/>
          <w:u w:val="single"/>
        </w:rPr>
        <w:t>点</w:t>
      </w:r>
      <w:r>
        <w:rPr>
          <w:rFonts w:hint="eastAsia" w:ascii="仿宋" w:hAnsi="仿宋" w:eastAsia="仿宋" w:cs="仿宋"/>
          <w:u w:val="single"/>
          <w:lang w:val="en-US" w:eastAsia="zh-CN"/>
        </w:rPr>
        <w:t>30</w:t>
      </w:r>
      <w:r>
        <w:rPr>
          <w:rFonts w:hint="eastAsia" w:ascii="仿宋" w:hAnsi="仿宋" w:eastAsia="仿宋" w:cs="仿宋"/>
          <w:u w:val="single"/>
        </w:rPr>
        <w:t>分</w:t>
      </w:r>
      <w:r>
        <w:rPr>
          <w:rFonts w:hint="eastAsia" w:ascii="仿宋" w:hAnsi="仿宋" w:eastAsia="仿宋" w:cs="仿宋"/>
        </w:rPr>
        <w:t>（北京时间）</w:t>
      </w:r>
    </w:p>
    <w:p w14:paraId="3AD793AA">
      <w:pPr>
        <w:pStyle w:val="61"/>
        <w:adjustRightInd/>
        <w:spacing w:before="0" w:beforeAutospacing="0" w:after="0" w:afterAutospacing="0" w:line="420" w:lineRule="exact"/>
        <w:ind w:firstLine="480" w:firstLineChars="200"/>
        <w:rPr>
          <w:rFonts w:ascii="仿宋" w:hAnsi="仿宋" w:eastAsia="仿宋" w:cs="仿宋"/>
        </w:rPr>
      </w:pPr>
      <w:r>
        <w:rPr>
          <w:rFonts w:hint="eastAsia" w:ascii="仿宋" w:hAnsi="仿宋" w:eastAsia="仿宋" w:cs="仿宋"/>
        </w:rPr>
        <w:t>投标地点（网址）：政府采购云平台（https://www.zcygov.cn/）</w:t>
      </w:r>
    </w:p>
    <w:p w14:paraId="7B48C22A">
      <w:pPr>
        <w:pStyle w:val="61"/>
        <w:adjustRightInd/>
        <w:spacing w:before="0" w:beforeAutospacing="0" w:after="0" w:afterAutospacing="0" w:line="420" w:lineRule="exact"/>
        <w:ind w:firstLine="480" w:firstLineChars="200"/>
        <w:rPr>
          <w:rFonts w:ascii="仿宋" w:hAnsi="仿宋" w:eastAsia="仿宋" w:cs="仿宋"/>
        </w:rPr>
      </w:pPr>
      <w:r>
        <w:rPr>
          <w:rFonts w:hint="eastAsia" w:ascii="仿宋" w:hAnsi="仿宋" w:eastAsia="仿宋" w:cs="仿宋"/>
        </w:rPr>
        <w:t>开标时间：</w:t>
      </w:r>
      <w:r>
        <w:rPr>
          <w:rFonts w:hint="eastAsia" w:ascii="仿宋" w:hAnsi="仿宋" w:eastAsia="仿宋" w:cs="仿宋"/>
          <w:u w:val="single"/>
        </w:rPr>
        <w:t>2024年</w:t>
      </w:r>
      <w:r>
        <w:rPr>
          <w:rFonts w:hint="eastAsia" w:ascii="仿宋" w:hAnsi="仿宋" w:eastAsia="仿宋" w:cs="仿宋"/>
          <w:u w:val="single"/>
          <w:lang w:val="en-US" w:eastAsia="zh-CN"/>
        </w:rPr>
        <w:t>09</w:t>
      </w:r>
      <w:r>
        <w:rPr>
          <w:rFonts w:hint="eastAsia" w:ascii="仿宋" w:hAnsi="仿宋" w:eastAsia="仿宋" w:cs="仿宋"/>
          <w:u w:val="single"/>
        </w:rPr>
        <w:t>月</w:t>
      </w:r>
      <w:r>
        <w:rPr>
          <w:rFonts w:hint="eastAsia" w:ascii="仿宋" w:hAnsi="仿宋" w:eastAsia="仿宋" w:cs="仿宋"/>
          <w:u w:val="single"/>
          <w:lang w:val="en-US" w:eastAsia="zh-CN"/>
        </w:rPr>
        <w:t>19</w:t>
      </w:r>
      <w:r>
        <w:rPr>
          <w:rFonts w:hint="eastAsia" w:ascii="仿宋" w:hAnsi="仿宋" w:eastAsia="仿宋" w:cs="仿宋"/>
          <w:u w:val="single"/>
        </w:rPr>
        <w:t>日</w:t>
      </w:r>
      <w:r>
        <w:rPr>
          <w:rFonts w:hint="eastAsia" w:ascii="仿宋" w:hAnsi="仿宋" w:eastAsia="仿宋" w:cs="仿宋"/>
          <w:u w:val="single"/>
          <w:lang w:val="en-US" w:eastAsia="zh-CN"/>
        </w:rPr>
        <w:t>09</w:t>
      </w:r>
      <w:r>
        <w:rPr>
          <w:rFonts w:hint="eastAsia" w:ascii="仿宋" w:hAnsi="仿宋" w:eastAsia="仿宋" w:cs="仿宋"/>
          <w:u w:val="single"/>
        </w:rPr>
        <w:t>点</w:t>
      </w:r>
      <w:r>
        <w:rPr>
          <w:rFonts w:hint="eastAsia" w:ascii="仿宋" w:hAnsi="仿宋" w:eastAsia="仿宋" w:cs="仿宋"/>
          <w:u w:val="single"/>
          <w:lang w:val="en-US" w:eastAsia="zh-CN"/>
        </w:rPr>
        <w:t>30</w:t>
      </w:r>
      <w:r>
        <w:rPr>
          <w:rFonts w:hint="eastAsia" w:ascii="仿宋" w:hAnsi="仿宋" w:eastAsia="仿宋" w:cs="仿宋"/>
          <w:u w:val="single"/>
        </w:rPr>
        <w:t>分</w:t>
      </w:r>
      <w:r>
        <w:rPr>
          <w:rFonts w:hint="eastAsia" w:ascii="仿宋" w:hAnsi="仿宋" w:eastAsia="仿宋" w:cs="仿宋"/>
        </w:rPr>
        <w:t>（北京时间）</w:t>
      </w:r>
    </w:p>
    <w:p w14:paraId="314DBB32">
      <w:pPr>
        <w:pStyle w:val="61"/>
        <w:adjustRightInd/>
        <w:spacing w:before="0" w:beforeAutospacing="0" w:after="0" w:afterAutospacing="0" w:line="420" w:lineRule="exact"/>
        <w:ind w:firstLine="480" w:firstLineChars="200"/>
        <w:rPr>
          <w:rFonts w:ascii="仿宋" w:hAnsi="仿宋" w:eastAsia="仿宋"/>
        </w:rPr>
      </w:pPr>
      <w:r>
        <w:rPr>
          <w:rFonts w:hint="eastAsia" w:ascii="仿宋" w:hAnsi="仿宋" w:eastAsia="仿宋" w:cs="仿宋"/>
        </w:rPr>
        <w:t>开标地点（网址）：</w:t>
      </w:r>
      <w:r>
        <w:rPr>
          <w:rFonts w:hint="eastAsia" w:ascii="仿宋" w:hAnsi="仿宋" w:eastAsia="仿宋" w:cs="仿宋"/>
          <w:color w:val="000000"/>
          <w:kern w:val="2"/>
        </w:rPr>
        <w:t>政府采购云平台</w:t>
      </w:r>
      <w:r>
        <w:rPr>
          <w:rFonts w:hint="eastAsia" w:ascii="仿宋" w:hAnsi="仿宋" w:eastAsia="仿宋"/>
        </w:rPr>
        <w:t>（https://www.zcygov.cn/）。所有投标人均须准时在“政府采购云平台”在线参加。</w:t>
      </w:r>
    </w:p>
    <w:p w14:paraId="0E134369">
      <w:pPr>
        <w:spacing w:line="420" w:lineRule="exact"/>
        <w:rPr>
          <w:rFonts w:ascii="仿宋" w:hAnsi="仿宋" w:eastAsia="仿宋" w:cs="仿宋"/>
          <w:sz w:val="24"/>
        </w:rPr>
      </w:pPr>
      <w:r>
        <w:rPr>
          <w:rFonts w:hint="eastAsia" w:ascii="仿宋" w:hAnsi="仿宋" w:eastAsia="仿宋" w:cs="仿宋"/>
          <w:b/>
          <w:sz w:val="24"/>
        </w:rPr>
        <w:t>五、公告期限</w:t>
      </w:r>
    </w:p>
    <w:p w14:paraId="140DC93F">
      <w:pPr>
        <w:spacing w:line="42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6FEE2EE8">
      <w:pPr>
        <w:spacing w:line="420" w:lineRule="exact"/>
        <w:rPr>
          <w:rFonts w:ascii="仿宋" w:hAnsi="仿宋" w:eastAsia="仿宋" w:cs="仿宋"/>
          <w:b/>
          <w:sz w:val="24"/>
        </w:rPr>
      </w:pPr>
      <w:r>
        <w:rPr>
          <w:rFonts w:hint="eastAsia" w:ascii="仿宋" w:hAnsi="仿宋" w:eastAsia="仿宋" w:cs="仿宋"/>
          <w:b/>
          <w:sz w:val="24"/>
        </w:rPr>
        <w:t>六、其他补充事宜</w:t>
      </w:r>
    </w:p>
    <w:p w14:paraId="1F8A5CE4">
      <w:pPr>
        <w:spacing w:line="420" w:lineRule="exact"/>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A1A4BCE">
      <w:pPr>
        <w:spacing w:line="420" w:lineRule="exact"/>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DAE16B">
      <w:pPr>
        <w:spacing w:line="42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06BFEE">
      <w:pPr>
        <w:spacing w:line="420" w:lineRule="exact"/>
        <w:ind w:firstLine="480" w:firstLineChars="200"/>
        <w:rPr>
          <w:rFonts w:ascii="仿宋" w:hAnsi="仿宋" w:eastAsia="仿宋" w:cs="仿宋"/>
          <w:sz w:val="24"/>
        </w:rPr>
      </w:pPr>
      <w:r>
        <w:rPr>
          <w:rFonts w:hint="eastAsia" w:ascii="仿宋" w:hAnsi="仿宋" w:eastAsia="仿宋" w:cs="仿宋"/>
          <w:sz w:val="24"/>
        </w:rPr>
        <w:t>4.其他事项：</w:t>
      </w:r>
    </w:p>
    <w:p w14:paraId="0AFDE342">
      <w:pPr>
        <w:spacing w:line="420" w:lineRule="exact"/>
        <w:ind w:firstLine="480" w:firstLineChars="200"/>
        <w:rPr>
          <w:rFonts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49040DA1">
      <w:pPr>
        <w:spacing w:line="420" w:lineRule="exact"/>
        <w:ind w:firstLine="480" w:firstLineChars="200"/>
        <w:rPr>
          <w:rFonts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8BAB3C">
      <w:pPr>
        <w:spacing w:line="420" w:lineRule="exact"/>
        <w:ind w:firstLine="480" w:firstLineChars="200"/>
        <w:rPr>
          <w:rFonts w:ascii="仿宋" w:hAnsi="仿宋" w:eastAsia="仿宋" w:cs="仿宋"/>
          <w:sz w:val="24"/>
        </w:rPr>
      </w:pPr>
      <w:r>
        <w:rPr>
          <w:rFonts w:hint="eastAsia" w:ascii="仿宋" w:hAnsi="仿宋" w:eastAsia="仿宋" w:cs="仿宋"/>
          <w:sz w:val="24"/>
        </w:rPr>
        <w:t>（3）电子招投标的说明：</w:t>
      </w:r>
    </w:p>
    <w:p w14:paraId="7834FD27">
      <w:pPr>
        <w:spacing w:line="420" w:lineRule="exact"/>
        <w:ind w:firstLine="480" w:firstLineChars="200"/>
        <w:rPr>
          <w:rFonts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23E0B1A3">
      <w:pPr>
        <w:spacing w:line="420" w:lineRule="exact"/>
        <w:ind w:firstLine="480" w:firstLineChars="200"/>
        <w:rPr>
          <w:rFonts w:ascii="仿宋" w:hAnsi="仿宋" w:eastAsia="仿宋" w:cs="仿宋"/>
          <w:sz w:val="24"/>
        </w:rPr>
      </w:pPr>
      <w:r>
        <w:rPr>
          <w:rFonts w:hint="eastAsia" w:ascii="仿宋" w:hAnsi="仿宋" w:eastAsia="仿宋" w:cs="仿宋"/>
          <w:sz w:val="24"/>
        </w:rPr>
        <w:t>（4）招标文件公告期限与招标公告的公告期限一致。</w:t>
      </w:r>
    </w:p>
    <w:p w14:paraId="7E0B866A">
      <w:pPr>
        <w:spacing w:line="420" w:lineRule="exact"/>
        <w:ind w:firstLine="480" w:firstLineChars="200"/>
        <w:rPr>
          <w:rFonts w:ascii="仿宋" w:hAnsi="仿宋" w:eastAsia="仿宋" w:cs="仿宋"/>
        </w:rPr>
      </w:pPr>
      <w:r>
        <w:rPr>
          <w:rFonts w:hint="eastAsia" w:ascii="仿宋" w:hAnsi="仿宋" w:eastAsia="仿宋" w:cs="仿宋"/>
          <w:sz w:val="24"/>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1B30864C">
      <w:pPr>
        <w:spacing w:line="42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2F9CD9C4">
      <w:pPr>
        <w:spacing w:line="420" w:lineRule="exact"/>
        <w:ind w:firstLine="480" w:firstLineChars="200"/>
        <w:rPr>
          <w:rFonts w:ascii="仿宋" w:hAnsi="仿宋" w:eastAsia="仿宋" w:cs="仿宋"/>
          <w:sz w:val="24"/>
        </w:rPr>
      </w:pPr>
      <w:r>
        <w:rPr>
          <w:rFonts w:hint="eastAsia" w:ascii="仿宋" w:hAnsi="仿宋" w:eastAsia="仿宋" w:cs="仿宋"/>
          <w:sz w:val="24"/>
        </w:rPr>
        <w:t>1.采购人信息</w:t>
      </w:r>
    </w:p>
    <w:p w14:paraId="2F5B0AF9">
      <w:pPr>
        <w:spacing w:line="420" w:lineRule="exact"/>
        <w:ind w:firstLine="480" w:firstLineChars="200"/>
        <w:rPr>
          <w:rFonts w:ascii="仿宋" w:hAnsi="仿宋" w:eastAsia="仿宋" w:cs="仿宋"/>
          <w:bCs/>
          <w:sz w:val="24"/>
          <w:szCs w:val="21"/>
        </w:rPr>
      </w:pPr>
      <w:r>
        <w:rPr>
          <w:rFonts w:hint="eastAsia" w:ascii="仿宋" w:hAnsi="仿宋" w:eastAsia="仿宋" w:cs="仿宋"/>
          <w:sz w:val="24"/>
        </w:rPr>
        <w:t>名</w:t>
      </w:r>
      <w:r>
        <w:rPr>
          <w:rFonts w:hint="eastAsia" w:ascii="仿宋" w:hAnsi="仿宋" w:eastAsia="仿宋" w:cs="仿宋"/>
          <w:bCs/>
          <w:sz w:val="24"/>
          <w:szCs w:val="21"/>
        </w:rPr>
        <w:t xml:space="preserve">    称：诸暨技师学院</w:t>
      </w:r>
    </w:p>
    <w:p w14:paraId="52C0B2F8">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地    址：诸暨市育才路1号</w:t>
      </w:r>
    </w:p>
    <w:p w14:paraId="459EBCFE">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项目联系人（询问）：王老师</w:t>
      </w:r>
    </w:p>
    <w:p w14:paraId="75C54180">
      <w:pPr>
        <w:spacing w:line="420" w:lineRule="exact"/>
        <w:ind w:firstLine="482"/>
        <w:rPr>
          <w:rFonts w:ascii="仿宋" w:hAnsi="仿宋" w:eastAsia="仿宋" w:cs="仿宋"/>
          <w:sz w:val="24"/>
        </w:rPr>
      </w:pPr>
      <w:r>
        <w:rPr>
          <w:rFonts w:hint="eastAsia" w:ascii="仿宋" w:hAnsi="仿宋" w:eastAsia="仿宋" w:cs="仿宋"/>
          <w:bCs/>
          <w:sz w:val="24"/>
          <w:szCs w:val="21"/>
        </w:rPr>
        <w:t>项目联系方式（询问）：13506852347</w:t>
      </w:r>
      <w:r>
        <w:rPr>
          <w:rFonts w:hint="eastAsia" w:ascii="仿宋" w:hAnsi="仿宋" w:eastAsia="仿宋" w:cs="仿宋"/>
          <w:sz w:val="24"/>
        </w:rPr>
        <w:t>（工作电话）</w:t>
      </w:r>
    </w:p>
    <w:p w14:paraId="2B6EB48D">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质疑联系人：杨老师</w:t>
      </w:r>
    </w:p>
    <w:p w14:paraId="5111522C">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质疑联系方式：13588561765</w:t>
      </w:r>
      <w:r>
        <w:rPr>
          <w:rFonts w:hint="eastAsia" w:ascii="仿宋" w:hAnsi="仿宋" w:eastAsia="仿宋" w:cs="仿宋"/>
          <w:sz w:val="24"/>
        </w:rPr>
        <w:t>（工作电话）</w:t>
      </w:r>
    </w:p>
    <w:p w14:paraId="208A50BB">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2.采购代理机构信息</w:t>
      </w:r>
    </w:p>
    <w:p w14:paraId="7547DB3D">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名    称：诸暨市宸佳工程管理有限公司</w:t>
      </w:r>
    </w:p>
    <w:p w14:paraId="60B2B409">
      <w:pPr>
        <w:spacing w:line="420" w:lineRule="exact"/>
        <w:ind w:firstLine="480" w:firstLineChars="200"/>
        <w:rPr>
          <w:rFonts w:ascii="仿宋" w:hAnsi="仿宋" w:eastAsia="仿宋" w:cs="仿宋"/>
          <w:bCs/>
          <w:sz w:val="24"/>
          <w:szCs w:val="21"/>
        </w:rPr>
      </w:pPr>
      <w:r>
        <w:rPr>
          <w:rFonts w:hint="eastAsia" w:ascii="仿宋" w:hAnsi="仿宋" w:eastAsia="仿宋" w:cs="仿宋"/>
          <w:bCs/>
          <w:sz w:val="24"/>
          <w:szCs w:val="21"/>
        </w:rPr>
        <w:t>地    址：诸暨市暨阳街道苎萝东路218号</w:t>
      </w:r>
    </w:p>
    <w:p w14:paraId="42B1A74B">
      <w:pPr>
        <w:spacing w:line="420" w:lineRule="exact"/>
        <w:ind w:firstLine="482"/>
        <w:rPr>
          <w:rFonts w:ascii="仿宋" w:hAnsi="仿宋" w:eastAsia="仿宋" w:cs="仿宋"/>
          <w:sz w:val="24"/>
        </w:rPr>
      </w:pPr>
      <w:r>
        <w:rPr>
          <w:rFonts w:hint="eastAsia" w:ascii="仿宋" w:hAnsi="仿宋" w:eastAsia="仿宋" w:cs="仿宋"/>
          <w:sz w:val="24"/>
        </w:rPr>
        <w:t>项目联系人（询问）：寿程佳</w:t>
      </w:r>
    </w:p>
    <w:p w14:paraId="346BC2E9">
      <w:pPr>
        <w:spacing w:line="420" w:lineRule="exact"/>
        <w:ind w:firstLine="482"/>
        <w:rPr>
          <w:rFonts w:ascii="仿宋" w:hAnsi="仿宋" w:eastAsia="仿宋" w:cs="仿宋"/>
          <w:sz w:val="24"/>
        </w:rPr>
      </w:pPr>
      <w:r>
        <w:rPr>
          <w:rFonts w:hint="eastAsia" w:ascii="仿宋" w:hAnsi="仿宋" w:eastAsia="仿宋" w:cs="仿宋"/>
          <w:sz w:val="24"/>
        </w:rPr>
        <w:t>项目联系方式（询问）：13758513307（工作电话）</w:t>
      </w:r>
    </w:p>
    <w:p w14:paraId="2521363E">
      <w:pPr>
        <w:spacing w:line="420" w:lineRule="exact"/>
        <w:ind w:firstLine="482"/>
        <w:rPr>
          <w:rFonts w:ascii="仿宋" w:hAnsi="仿宋" w:eastAsia="仿宋" w:cs="仿宋"/>
          <w:sz w:val="24"/>
        </w:rPr>
      </w:pPr>
      <w:r>
        <w:rPr>
          <w:rFonts w:hint="eastAsia" w:ascii="仿宋" w:hAnsi="仿宋" w:eastAsia="仿宋" w:cs="仿宋"/>
          <w:sz w:val="24"/>
        </w:rPr>
        <w:t>质疑联系人：周路平</w:t>
      </w:r>
    </w:p>
    <w:p w14:paraId="062ABAF3">
      <w:pPr>
        <w:spacing w:line="420" w:lineRule="exact"/>
        <w:ind w:firstLine="482"/>
        <w:rPr>
          <w:rFonts w:ascii="仿宋" w:hAnsi="仿宋" w:eastAsia="仿宋" w:cs="仿宋"/>
          <w:sz w:val="24"/>
        </w:rPr>
      </w:pPr>
      <w:r>
        <w:rPr>
          <w:rFonts w:hint="eastAsia" w:ascii="仿宋" w:hAnsi="仿宋" w:eastAsia="仿宋" w:cs="仿宋"/>
          <w:sz w:val="24"/>
        </w:rPr>
        <w:t>质疑联系方式：18989561075（工作电话）</w:t>
      </w:r>
    </w:p>
    <w:p w14:paraId="3052A843">
      <w:pPr>
        <w:spacing w:line="420" w:lineRule="exact"/>
        <w:ind w:firstLine="482"/>
        <w:rPr>
          <w:rFonts w:ascii="仿宋" w:hAnsi="仿宋" w:eastAsia="仿宋" w:cs="仿宋"/>
          <w:sz w:val="24"/>
        </w:rPr>
      </w:pPr>
      <w:r>
        <w:rPr>
          <w:rFonts w:hint="eastAsia" w:ascii="仿宋" w:hAnsi="仿宋" w:eastAsia="仿宋" w:cs="仿宋"/>
          <w:sz w:val="24"/>
        </w:rPr>
        <w:t>3.同级政府采购监督管理部门</w:t>
      </w:r>
    </w:p>
    <w:p w14:paraId="6E0DDDB7">
      <w:pPr>
        <w:spacing w:line="420" w:lineRule="exact"/>
        <w:ind w:firstLine="480" w:firstLineChars="200"/>
        <w:rPr>
          <w:rFonts w:ascii="仿宋" w:hAnsi="仿宋" w:eastAsia="仿宋" w:cs="仿宋"/>
          <w:sz w:val="24"/>
        </w:rPr>
      </w:pPr>
      <w:r>
        <w:rPr>
          <w:rFonts w:hint="eastAsia" w:ascii="仿宋" w:hAnsi="仿宋" w:eastAsia="仿宋" w:cs="仿宋"/>
          <w:sz w:val="24"/>
        </w:rPr>
        <w:t>名    称：诸暨市财政局政府采购监管科</w:t>
      </w:r>
    </w:p>
    <w:p w14:paraId="24FFAB58">
      <w:pPr>
        <w:spacing w:line="420" w:lineRule="exact"/>
        <w:ind w:firstLine="480" w:firstLineChars="200"/>
        <w:rPr>
          <w:rFonts w:ascii="仿宋" w:hAnsi="仿宋" w:eastAsia="仿宋" w:cs="仿宋"/>
          <w:sz w:val="24"/>
        </w:rPr>
      </w:pPr>
      <w:r>
        <w:rPr>
          <w:rFonts w:hint="eastAsia" w:ascii="仿宋" w:hAnsi="仿宋" w:eastAsia="仿宋" w:cs="仿宋"/>
          <w:sz w:val="24"/>
        </w:rPr>
        <w:t>地    址：诸暨市人民中路356号</w:t>
      </w:r>
    </w:p>
    <w:p w14:paraId="7F5D1E2A">
      <w:pPr>
        <w:spacing w:line="420" w:lineRule="exact"/>
        <w:ind w:firstLine="480" w:firstLineChars="200"/>
        <w:rPr>
          <w:rFonts w:ascii="仿宋" w:hAnsi="仿宋" w:eastAsia="仿宋" w:cs="仿宋"/>
          <w:sz w:val="24"/>
        </w:rPr>
      </w:pPr>
      <w:r>
        <w:rPr>
          <w:rFonts w:hint="eastAsia" w:ascii="仿宋" w:hAnsi="仿宋" w:eastAsia="仿宋" w:cs="仿宋"/>
          <w:sz w:val="24"/>
        </w:rPr>
        <w:t>传    真：0575-87023633</w:t>
      </w:r>
    </w:p>
    <w:p w14:paraId="325B313D">
      <w:pPr>
        <w:spacing w:line="420" w:lineRule="exact"/>
        <w:ind w:firstLine="480" w:firstLineChars="200"/>
        <w:rPr>
          <w:rFonts w:ascii="仿宋" w:hAnsi="仿宋" w:eastAsia="仿宋" w:cs="仿宋"/>
          <w:sz w:val="24"/>
        </w:rPr>
      </w:pPr>
      <w:r>
        <w:rPr>
          <w:rFonts w:hint="eastAsia" w:ascii="仿宋" w:hAnsi="仿宋" w:eastAsia="仿宋" w:cs="仿宋"/>
          <w:sz w:val="24"/>
        </w:rPr>
        <w:t>联 系 人：吕康玮</w:t>
      </w:r>
    </w:p>
    <w:p w14:paraId="6F7CADED">
      <w:pPr>
        <w:spacing w:line="420" w:lineRule="exact"/>
        <w:ind w:firstLine="480" w:firstLineChars="200"/>
        <w:rPr>
          <w:rFonts w:ascii="仿宋" w:hAnsi="仿宋" w:eastAsia="仿宋" w:cs="仿宋"/>
          <w:sz w:val="24"/>
        </w:rPr>
      </w:pPr>
      <w:r>
        <w:rPr>
          <w:rFonts w:hint="eastAsia" w:ascii="仿宋" w:hAnsi="仿宋" w:eastAsia="仿宋" w:cs="仿宋"/>
          <w:sz w:val="24"/>
        </w:rPr>
        <w:t>监督投诉电话：0575-87111685</w:t>
      </w:r>
    </w:p>
    <w:p w14:paraId="1D2942DA">
      <w:pPr>
        <w:spacing w:line="420" w:lineRule="exact"/>
        <w:ind w:firstLine="482"/>
        <w:rPr>
          <w:rFonts w:ascii="仿宋" w:hAnsi="仿宋" w:eastAsia="仿宋" w:cs="仿宋"/>
          <w:sz w:val="22"/>
          <w:szCs w:val="22"/>
        </w:rPr>
      </w:pPr>
      <w:r>
        <w:rPr>
          <w:rFonts w:hint="eastAsia" w:ascii="仿宋" w:hAnsi="仿宋" w:eastAsia="仿宋" w:cs="仿宋"/>
          <w:sz w:val="22"/>
          <w:szCs w:val="22"/>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52F67272">
      <w:pPr>
        <w:spacing w:after="240" w:line="420" w:lineRule="exact"/>
        <w:ind w:firstLine="440" w:firstLineChars="200"/>
        <w:jc w:val="center"/>
        <w:rPr>
          <w:rFonts w:ascii="仿宋" w:hAnsi="仿宋" w:eastAsia="仿宋" w:cs="仿宋"/>
          <w:b/>
          <w:sz w:val="36"/>
          <w:szCs w:val="20"/>
        </w:rPr>
      </w:pPr>
      <w:r>
        <w:rPr>
          <w:rFonts w:hint="eastAsia" w:ascii="仿宋" w:hAnsi="仿宋" w:eastAsia="仿宋" w:cs="仿宋"/>
          <w:sz w:val="22"/>
          <w:szCs w:val="22"/>
        </w:rPr>
        <w:br w:type="page"/>
      </w:r>
      <w:r>
        <w:rPr>
          <w:rFonts w:hint="eastAsia" w:ascii="华文中宋" w:hAnsi="华文中宋" w:eastAsia="华文中宋"/>
          <w:b/>
          <w:kern w:val="44"/>
          <w:sz w:val="36"/>
          <w:szCs w:val="36"/>
        </w:rPr>
        <w:t>第二部分</w:t>
      </w:r>
      <w:bookmarkEnd w:id="6"/>
      <w:r>
        <w:rPr>
          <w:rFonts w:hint="eastAsia" w:ascii="华文中宋" w:hAnsi="华文中宋" w:eastAsia="华文中宋"/>
          <w:b/>
          <w:kern w:val="44"/>
          <w:sz w:val="36"/>
          <w:szCs w:val="36"/>
        </w:rPr>
        <w:t xml:space="preserve"> 投标须知</w:t>
      </w:r>
      <w:bookmarkEnd w:id="7"/>
    </w:p>
    <w:p w14:paraId="539163AB">
      <w:pPr>
        <w:autoSpaceDE w:val="0"/>
        <w:autoSpaceDN w:val="0"/>
        <w:spacing w:line="320" w:lineRule="exact"/>
        <w:jc w:val="center"/>
        <w:rPr>
          <w:rFonts w:ascii="华文中宋" w:hAnsi="华文中宋" w:eastAsia="华文中宋"/>
          <w:b/>
          <w:bCs/>
          <w:kern w:val="0"/>
          <w:sz w:val="32"/>
          <w:szCs w:val="32"/>
        </w:rPr>
      </w:pPr>
      <w:r>
        <w:rPr>
          <w:rFonts w:hint="eastAsia" w:ascii="华文中宋" w:hAnsi="华文中宋" w:eastAsia="华文中宋"/>
          <w:b/>
          <w:bCs/>
          <w:kern w:val="0"/>
          <w:sz w:val="32"/>
          <w:szCs w:val="32"/>
        </w:rPr>
        <w:t>前附表</w:t>
      </w:r>
    </w:p>
    <w:tbl>
      <w:tblPr>
        <w:tblStyle w:val="64"/>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4EDC4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bottom w:val="single" w:color="auto" w:sz="4" w:space="0"/>
              <w:right w:val="single" w:color="auto" w:sz="4" w:space="0"/>
            </w:tcBorders>
            <w:vAlign w:val="center"/>
          </w:tcPr>
          <w:p w14:paraId="0BA97250">
            <w:pPr>
              <w:snapToGrid w:val="0"/>
              <w:spacing w:line="320" w:lineRule="exact"/>
              <w:jc w:val="center"/>
              <w:rPr>
                <w:rFonts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E931CB5">
            <w:pPr>
              <w:snapToGrid w:val="0"/>
              <w:spacing w:line="320" w:lineRule="exact"/>
              <w:jc w:val="center"/>
              <w:rPr>
                <w:rFonts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6CC14E0D">
            <w:pPr>
              <w:snapToGrid w:val="0"/>
              <w:spacing w:line="320" w:lineRule="exact"/>
              <w:jc w:val="center"/>
              <w:rPr>
                <w:rFonts w:ascii="仿宋" w:hAnsi="仿宋" w:eastAsia="仿宋" w:cs="仿宋"/>
                <w:b/>
                <w:sz w:val="24"/>
              </w:rPr>
            </w:pPr>
            <w:r>
              <w:rPr>
                <w:rFonts w:hint="eastAsia" w:ascii="仿宋" w:hAnsi="仿宋" w:eastAsia="仿宋" w:cs="仿宋"/>
                <w:b/>
                <w:sz w:val="24"/>
              </w:rPr>
              <w:t>本项目的特别规定</w:t>
            </w:r>
          </w:p>
        </w:tc>
      </w:tr>
      <w:tr w14:paraId="4ABF6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bottom w:val="single" w:color="auto" w:sz="4" w:space="0"/>
              <w:right w:val="single" w:color="auto" w:sz="4" w:space="0"/>
            </w:tcBorders>
            <w:vAlign w:val="center"/>
          </w:tcPr>
          <w:p w14:paraId="732E861E">
            <w:pPr>
              <w:snapToGrid w:val="0"/>
              <w:spacing w:line="320" w:lineRule="exact"/>
              <w:jc w:val="center"/>
              <w:rPr>
                <w:rFonts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5ADC2ED3">
            <w:pPr>
              <w:snapToGrid w:val="0"/>
              <w:spacing w:line="320" w:lineRule="exact"/>
              <w:jc w:val="center"/>
              <w:rPr>
                <w:rFonts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4BFD2D4B">
            <w:pPr>
              <w:snapToGrid w:val="0"/>
              <w:spacing w:line="320" w:lineRule="exact"/>
              <w:rPr>
                <w:rFonts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176C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bottom w:val="single" w:color="auto" w:sz="4" w:space="0"/>
              <w:right w:val="single" w:color="auto" w:sz="4" w:space="0"/>
            </w:tcBorders>
            <w:vAlign w:val="center"/>
          </w:tcPr>
          <w:p w14:paraId="2C8C758E">
            <w:pPr>
              <w:snapToGrid w:val="0"/>
              <w:spacing w:line="320" w:lineRule="exact"/>
              <w:jc w:val="center"/>
              <w:rPr>
                <w:rFonts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38690D2">
            <w:pPr>
              <w:snapToGrid w:val="0"/>
              <w:spacing w:line="320" w:lineRule="exact"/>
              <w:jc w:val="center"/>
              <w:rPr>
                <w:rFonts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7C6E7FA8">
            <w:pPr>
              <w:snapToGrid w:val="0"/>
              <w:spacing w:line="320" w:lineRule="exact"/>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36245927">
            <w:pPr>
              <w:snapToGrid w:val="0"/>
              <w:spacing w:line="320" w:lineRule="exact"/>
              <w:jc w:val="left"/>
              <w:rPr>
                <w:rFonts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B7CF03B">
            <w:pPr>
              <w:snapToGrid w:val="0"/>
              <w:spacing w:line="320" w:lineRule="exact"/>
              <w:jc w:val="left"/>
              <w:rPr>
                <w:rFonts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318D0B6">
            <w:pPr>
              <w:snapToGrid w:val="0"/>
              <w:spacing w:line="32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A0BC8AF">
            <w:pPr>
              <w:pStyle w:val="282"/>
              <w:numPr>
                <w:ilvl w:val="0"/>
                <w:numId w:val="1"/>
              </w:numPr>
              <w:snapToGrid w:val="0"/>
              <w:spacing w:line="320" w:lineRule="exact"/>
              <w:ind w:left="0" w:firstLineChars="0"/>
              <w:jc w:val="left"/>
              <w:rPr>
                <w:rFonts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511EB113">
            <w:pPr>
              <w:pStyle w:val="282"/>
              <w:numPr>
                <w:ilvl w:val="0"/>
                <w:numId w:val="1"/>
              </w:numPr>
              <w:snapToGrid w:val="0"/>
              <w:spacing w:line="320" w:lineRule="exact"/>
              <w:ind w:left="0" w:firstLineChars="0"/>
              <w:jc w:val="left"/>
              <w:rPr>
                <w:rFonts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217BF507">
            <w:pPr>
              <w:pStyle w:val="282"/>
              <w:numPr>
                <w:ilvl w:val="0"/>
                <w:numId w:val="1"/>
              </w:numPr>
              <w:spacing w:line="320" w:lineRule="exact"/>
              <w:ind w:left="0" w:firstLineChars="0"/>
              <w:rPr>
                <w:rFonts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73E031">
            <w:pPr>
              <w:pStyle w:val="282"/>
              <w:numPr>
                <w:ilvl w:val="0"/>
                <w:numId w:val="1"/>
              </w:numPr>
              <w:spacing w:line="320" w:lineRule="exact"/>
              <w:ind w:left="0" w:firstLineChars="0"/>
              <w:rPr>
                <w:rFonts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3C463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bottom w:val="single" w:color="auto" w:sz="4" w:space="0"/>
              <w:right w:val="single" w:color="auto" w:sz="4" w:space="0"/>
            </w:tcBorders>
            <w:vAlign w:val="center"/>
          </w:tcPr>
          <w:p w14:paraId="375EDD51">
            <w:pPr>
              <w:snapToGrid w:val="0"/>
              <w:spacing w:line="320" w:lineRule="exact"/>
              <w:jc w:val="center"/>
              <w:rPr>
                <w:rFonts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4D5D3D0C">
            <w:pPr>
              <w:snapToGrid w:val="0"/>
              <w:spacing w:line="32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CFBE049">
            <w:pPr>
              <w:spacing w:line="320" w:lineRule="exact"/>
              <w:rPr>
                <w:rFonts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35D80BB7">
            <w:pPr>
              <w:spacing w:line="320" w:lineRule="exact"/>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5148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right w:val="single" w:color="auto" w:sz="4" w:space="0"/>
            </w:tcBorders>
            <w:vAlign w:val="center"/>
          </w:tcPr>
          <w:p w14:paraId="6BF88DD3">
            <w:pPr>
              <w:snapToGrid w:val="0"/>
              <w:spacing w:line="320" w:lineRule="exact"/>
              <w:jc w:val="center"/>
              <w:rPr>
                <w:rFonts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3965CC77">
            <w:pPr>
              <w:snapToGrid w:val="0"/>
              <w:spacing w:line="320" w:lineRule="exact"/>
              <w:jc w:val="center"/>
              <w:rPr>
                <w:rFonts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1161D1F7">
            <w:pPr>
              <w:pStyle w:val="282"/>
              <w:numPr>
                <w:ilvl w:val="0"/>
                <w:numId w:val="2"/>
              </w:numPr>
              <w:snapToGrid w:val="0"/>
              <w:spacing w:line="320" w:lineRule="exact"/>
              <w:ind w:left="0" w:firstLineChars="0"/>
              <w:rPr>
                <w:rFonts w:ascii="仿宋" w:hAnsi="仿宋" w:eastAsia="仿宋" w:cs="仿宋"/>
              </w:rPr>
            </w:pPr>
            <w:r>
              <w:rPr>
                <w:rFonts w:hint="eastAsia" w:ascii="仿宋" w:hAnsi="仿宋" w:eastAsia="仿宋" w:cs="仿宋"/>
              </w:rPr>
              <w:t>①营业执照或事业法人证书复印件（加盖单位公章）；</w:t>
            </w:r>
          </w:p>
          <w:p w14:paraId="70C0B74F">
            <w:pPr>
              <w:pStyle w:val="282"/>
              <w:numPr>
                <w:ilvl w:val="0"/>
                <w:numId w:val="2"/>
              </w:numPr>
              <w:snapToGrid w:val="0"/>
              <w:spacing w:line="320" w:lineRule="exact"/>
              <w:ind w:left="0" w:firstLineChars="0"/>
              <w:rPr>
                <w:rFonts w:ascii="仿宋" w:hAnsi="仿宋" w:eastAsia="仿宋" w:cs="仿宋"/>
              </w:rPr>
            </w:pPr>
            <w:r>
              <w:rPr>
                <w:rFonts w:hint="eastAsia" w:ascii="仿宋" w:hAnsi="仿宋" w:eastAsia="仿宋" w:cs="仿宋"/>
              </w:rPr>
              <w:t>②符合参加政府采购活动应当具备的一般条件的承诺函（格式见采购文件）；</w:t>
            </w:r>
          </w:p>
          <w:p w14:paraId="2C4555F3">
            <w:pPr>
              <w:pStyle w:val="282"/>
              <w:numPr>
                <w:ilvl w:val="0"/>
                <w:numId w:val="2"/>
              </w:numPr>
              <w:snapToGrid w:val="0"/>
              <w:spacing w:line="320" w:lineRule="exact"/>
              <w:ind w:left="0" w:firstLineChars="0"/>
              <w:rPr>
                <w:rFonts w:ascii="仿宋" w:hAnsi="仿宋" w:eastAsia="仿宋" w:cs="仿宋"/>
              </w:rPr>
            </w:pPr>
            <w:r>
              <w:rPr>
                <w:rFonts w:hint="eastAsia" w:ascii="仿宋" w:hAnsi="仿宋" w:eastAsia="仿宋" w:cs="仿宋"/>
              </w:rPr>
              <w:t>③落实政府采购政策需满足的资格要求：提供《中小企业声明函》（格式见附件）；</w:t>
            </w:r>
          </w:p>
          <w:p w14:paraId="7AFF15AE">
            <w:pPr>
              <w:pStyle w:val="282"/>
              <w:numPr>
                <w:ilvl w:val="0"/>
                <w:numId w:val="2"/>
              </w:numPr>
              <w:snapToGrid w:val="0"/>
              <w:spacing w:line="320" w:lineRule="exact"/>
              <w:ind w:left="0" w:firstLineChars="0"/>
              <w:rPr>
                <w:rFonts w:ascii="仿宋" w:hAnsi="仿宋" w:eastAsia="仿宋" w:cs="仿宋"/>
              </w:rPr>
            </w:pPr>
            <w:r>
              <w:rPr>
                <w:rFonts w:hint="eastAsia" w:ascii="仿宋" w:hAnsi="仿宋" w:eastAsia="仿宋" w:cs="仿宋"/>
              </w:rPr>
              <w:t>④本项目的特定资格要求：无。</w:t>
            </w:r>
          </w:p>
          <w:p w14:paraId="26EF9C37">
            <w:pPr>
              <w:spacing w:line="320" w:lineRule="exact"/>
              <w:rPr>
                <w:rFonts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50900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right w:val="single" w:color="auto" w:sz="4" w:space="0"/>
            </w:tcBorders>
            <w:vAlign w:val="center"/>
          </w:tcPr>
          <w:p w14:paraId="6A79DB6A">
            <w:pPr>
              <w:snapToGrid w:val="0"/>
              <w:spacing w:line="320" w:lineRule="exact"/>
              <w:jc w:val="center"/>
              <w:rPr>
                <w:rFonts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5FE3602D">
            <w:pPr>
              <w:snapToGrid w:val="0"/>
              <w:spacing w:line="320" w:lineRule="exact"/>
              <w:jc w:val="center"/>
              <w:rPr>
                <w:rFonts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30ED830D">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①投标函；</w:t>
            </w:r>
          </w:p>
          <w:p w14:paraId="22C9685C">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②授权委托书或法定代表人（单位负责人、自然人本人）身份证明；</w:t>
            </w:r>
          </w:p>
          <w:p w14:paraId="23B554B6">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③联合协议（如需）；</w:t>
            </w:r>
          </w:p>
          <w:p w14:paraId="7E7F81EF">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④分包意向协议（如需）；</w:t>
            </w:r>
          </w:p>
          <w:p w14:paraId="7CA8BA63">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⑤符合性审查资料；</w:t>
            </w:r>
          </w:p>
          <w:p w14:paraId="70035EE0">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⑥评标标准相应的商务技术资料（如需）；</w:t>
            </w:r>
          </w:p>
          <w:p w14:paraId="4C5B9B67">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rPr>
              <w:t>⑦商务技术偏离表；</w:t>
            </w:r>
          </w:p>
          <w:p w14:paraId="7165AB23">
            <w:pPr>
              <w:pStyle w:val="282"/>
              <w:numPr>
                <w:ilvl w:val="0"/>
                <w:numId w:val="3"/>
              </w:numPr>
              <w:snapToGrid w:val="0"/>
              <w:spacing w:line="320" w:lineRule="exact"/>
              <w:ind w:left="0" w:firstLineChars="0"/>
              <w:rPr>
                <w:rFonts w:ascii="仿宋" w:hAnsi="仿宋" w:eastAsia="仿宋" w:cs="仿宋"/>
                <w:lang w:val="zh-CN"/>
              </w:rPr>
            </w:pPr>
            <w:r>
              <w:rPr>
                <w:rFonts w:hint="eastAsia" w:ascii="仿宋" w:hAnsi="仿宋" w:eastAsia="仿宋" w:cs="仿宋"/>
                <w:lang w:val="zh-CN"/>
              </w:rPr>
              <w:t>⑧政府采购供应商廉洁自律承诺书。</w:t>
            </w:r>
          </w:p>
          <w:p w14:paraId="64634D0E">
            <w:pPr>
              <w:spacing w:line="320" w:lineRule="exact"/>
              <w:rPr>
                <w:rFonts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55F7C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right w:val="single" w:color="auto" w:sz="4" w:space="0"/>
            </w:tcBorders>
            <w:vAlign w:val="center"/>
          </w:tcPr>
          <w:p w14:paraId="41A777BA">
            <w:pPr>
              <w:snapToGrid w:val="0"/>
              <w:spacing w:line="320" w:lineRule="exact"/>
              <w:jc w:val="center"/>
              <w:rPr>
                <w:rFonts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50A8FF59">
            <w:pPr>
              <w:snapToGrid w:val="0"/>
              <w:spacing w:line="320" w:lineRule="exact"/>
              <w:jc w:val="center"/>
              <w:rPr>
                <w:rFonts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7E58DEEE">
            <w:pPr>
              <w:pStyle w:val="282"/>
              <w:numPr>
                <w:ilvl w:val="0"/>
                <w:numId w:val="4"/>
              </w:numPr>
              <w:snapToGrid w:val="0"/>
              <w:spacing w:line="320" w:lineRule="exact"/>
              <w:ind w:left="0" w:firstLineChars="0"/>
              <w:rPr>
                <w:rFonts w:ascii="仿宋" w:hAnsi="仿宋" w:eastAsia="仿宋" w:cs="仿宋"/>
              </w:rPr>
            </w:pPr>
            <w:r>
              <w:rPr>
                <w:rFonts w:hint="eastAsia" w:ascii="仿宋" w:hAnsi="仿宋" w:eastAsia="仿宋" w:cs="仿宋"/>
              </w:rPr>
              <w:t>①开标一览表（报价表）；</w:t>
            </w:r>
          </w:p>
          <w:p w14:paraId="326D5C5A">
            <w:pPr>
              <w:pStyle w:val="282"/>
              <w:numPr>
                <w:ilvl w:val="0"/>
                <w:numId w:val="4"/>
              </w:numPr>
              <w:snapToGrid w:val="0"/>
              <w:spacing w:line="320" w:lineRule="exact"/>
              <w:ind w:left="0" w:firstLineChars="0"/>
              <w:rPr>
                <w:rFonts w:ascii="仿宋" w:hAnsi="仿宋" w:eastAsia="仿宋" w:cs="仿宋"/>
              </w:rPr>
            </w:pPr>
            <w:r>
              <w:rPr>
                <w:rFonts w:hint="eastAsia" w:ascii="仿宋" w:hAnsi="仿宋" w:eastAsia="仿宋" w:cs="仿宋"/>
              </w:rPr>
              <w:t>②中小企业声明函（如需）。</w:t>
            </w:r>
          </w:p>
          <w:p w14:paraId="287CC755">
            <w:pPr>
              <w:spacing w:line="320" w:lineRule="exact"/>
              <w:rPr>
                <w:rFonts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006E6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bottom w:val="single" w:color="auto" w:sz="4" w:space="0"/>
              <w:right w:val="single" w:color="auto" w:sz="4" w:space="0"/>
            </w:tcBorders>
            <w:vAlign w:val="center"/>
          </w:tcPr>
          <w:p w14:paraId="1E39E872">
            <w:pPr>
              <w:snapToGrid w:val="0"/>
              <w:spacing w:line="320" w:lineRule="exact"/>
              <w:jc w:val="center"/>
              <w:rPr>
                <w:rFonts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2E971D41">
            <w:pPr>
              <w:snapToGrid w:val="0"/>
              <w:spacing w:line="32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764A1729">
            <w:pPr>
              <w:spacing w:line="320" w:lineRule="exact"/>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36763DA">
            <w:pPr>
              <w:spacing w:line="320" w:lineRule="exact"/>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26A7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bottom w:val="single" w:color="auto" w:sz="4" w:space="0"/>
              <w:right w:val="single" w:color="auto" w:sz="4" w:space="0"/>
            </w:tcBorders>
            <w:vAlign w:val="center"/>
          </w:tcPr>
          <w:p w14:paraId="25A56477">
            <w:pPr>
              <w:snapToGrid w:val="0"/>
              <w:spacing w:line="320" w:lineRule="exact"/>
              <w:jc w:val="center"/>
              <w:rPr>
                <w:rFonts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550BFB6D">
            <w:pPr>
              <w:snapToGrid w:val="0"/>
              <w:spacing w:line="320" w:lineRule="exact"/>
              <w:jc w:val="center"/>
              <w:rPr>
                <w:rFonts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47B973E7">
            <w:pPr>
              <w:spacing w:line="320" w:lineRule="exact"/>
              <w:rPr>
                <w:rFonts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30A04B45">
            <w:pPr>
              <w:spacing w:line="320" w:lineRule="exact"/>
              <w:rPr>
                <w:rFonts w:ascii="仿宋" w:hAnsi="仿宋" w:eastAsia="仿宋" w:cs="仿宋"/>
                <w:kern w:val="0"/>
                <w:sz w:val="24"/>
              </w:rPr>
            </w:pPr>
            <w:r>
              <w:rPr>
                <w:rFonts w:hint="eastAsia" w:ascii="等线" w:hAnsi="等线" w:eastAsia="等线" w:cs="等线"/>
                <w:sz w:val="24"/>
              </w:rPr>
              <w:t>☐</w:t>
            </w:r>
            <w:r>
              <w:rPr>
                <w:rFonts w:hint="eastAsia" w:ascii="仿宋" w:hAnsi="仿宋" w:eastAsia="仿宋" w:cs="仿宋"/>
                <w:kern w:val="0"/>
                <w:sz w:val="24"/>
              </w:rPr>
              <w:t>B要求提供：</w:t>
            </w:r>
          </w:p>
          <w:p w14:paraId="1074748E">
            <w:pPr>
              <w:spacing w:line="320" w:lineRule="exact"/>
              <w:ind w:firstLine="480" w:firstLineChars="200"/>
              <w:rPr>
                <w:rFonts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5EA820EF">
            <w:pPr>
              <w:spacing w:line="320" w:lineRule="exact"/>
              <w:ind w:firstLine="480" w:firstLineChars="200"/>
              <w:rPr>
                <w:rFonts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3045740">
            <w:pPr>
              <w:spacing w:line="320" w:lineRule="exact"/>
              <w:ind w:firstLine="480" w:firstLineChars="200"/>
              <w:rPr>
                <w:rFonts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89417B5">
            <w:pPr>
              <w:spacing w:line="320" w:lineRule="exact"/>
              <w:ind w:firstLine="480" w:firstLineChars="200"/>
              <w:rPr>
                <w:rFonts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45E2C22">
            <w:pPr>
              <w:spacing w:line="320" w:lineRule="exact"/>
              <w:ind w:firstLine="480" w:firstLineChars="200"/>
              <w:rPr>
                <w:rFonts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1BCFE2BB">
            <w:pPr>
              <w:spacing w:line="320" w:lineRule="exact"/>
              <w:ind w:firstLine="480" w:firstLineChars="200"/>
              <w:rPr>
                <w:rFonts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39D343">
            <w:pPr>
              <w:spacing w:line="320" w:lineRule="exact"/>
              <w:ind w:firstLine="480" w:firstLineChars="200"/>
              <w:rPr>
                <w:rFonts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65E9B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91A3B88">
            <w:pPr>
              <w:snapToGrid w:val="0"/>
              <w:spacing w:line="320" w:lineRule="exact"/>
              <w:jc w:val="center"/>
              <w:rPr>
                <w:rFonts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7E6AC451">
            <w:pPr>
              <w:snapToGrid w:val="0"/>
              <w:spacing w:line="320" w:lineRule="exact"/>
              <w:jc w:val="center"/>
              <w:rPr>
                <w:rFonts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60FA57A0">
            <w:pPr>
              <w:snapToGrid w:val="0"/>
              <w:spacing w:line="320" w:lineRule="exact"/>
              <w:rPr>
                <w:rFonts w:ascii="仿宋" w:hAnsi="仿宋" w:eastAsia="仿宋" w:cs="仿宋"/>
                <w:kern w:val="0"/>
                <w:sz w:val="24"/>
              </w:rPr>
            </w:pPr>
            <w:r>
              <w:rPr>
                <w:rFonts w:hint="eastAsia" w:ascii="仿宋" w:hAnsi="仿宋" w:eastAsia="仿宋" w:cs="仿宋"/>
                <w:kern w:val="0"/>
                <w:sz w:val="24"/>
              </w:rPr>
              <w:t>☐ A不组织。</w:t>
            </w:r>
          </w:p>
          <w:p w14:paraId="7F008D3B">
            <w:pPr>
              <w:snapToGrid w:val="0"/>
              <w:spacing w:line="320" w:lineRule="exact"/>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B组织。</w:t>
            </w:r>
          </w:p>
          <w:p w14:paraId="53371727">
            <w:pPr>
              <w:snapToGrid w:val="0"/>
              <w:spacing w:line="320" w:lineRule="exact"/>
              <w:rPr>
                <w:rFonts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10分钟。</w:t>
            </w:r>
          </w:p>
          <w:p w14:paraId="038023CA">
            <w:pPr>
              <w:snapToGrid w:val="0"/>
              <w:spacing w:line="320" w:lineRule="exact"/>
              <w:rPr>
                <w:rFonts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10941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114FC34">
            <w:pPr>
              <w:snapToGrid w:val="0"/>
              <w:spacing w:line="320" w:lineRule="exact"/>
              <w:jc w:val="center"/>
              <w:rPr>
                <w:rFonts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2D1C4A48">
            <w:pPr>
              <w:snapToGrid w:val="0"/>
              <w:spacing w:line="320" w:lineRule="exact"/>
              <w:jc w:val="center"/>
              <w:rPr>
                <w:rFonts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315A7B82">
            <w:pPr>
              <w:spacing w:line="320" w:lineRule="exact"/>
              <w:rPr>
                <w:rFonts w:ascii="仿宋" w:hAnsi="仿宋" w:eastAsia="仿宋" w:cs="仿宋"/>
                <w:kern w:val="0"/>
                <w:sz w:val="24"/>
              </w:rPr>
            </w:pPr>
            <w:r>
              <w:rPr>
                <w:rFonts w:hint="eastAsia" w:ascii="仿宋" w:hAnsi="仿宋" w:eastAsia="仿宋" w:cs="仿宋"/>
                <w:kern w:val="0"/>
                <w:sz w:val="24"/>
              </w:rPr>
              <w:t>本项目不收取投标保证金。</w:t>
            </w:r>
          </w:p>
          <w:p w14:paraId="7740EB69">
            <w:pPr>
              <w:spacing w:line="320" w:lineRule="exact"/>
              <w:rPr>
                <w:rFonts w:ascii="仿宋" w:hAnsi="仿宋" w:eastAsia="仿宋" w:cs="仿宋"/>
                <w:b/>
                <w:bCs/>
                <w:kern w:val="0"/>
                <w:sz w:val="24"/>
              </w:rPr>
            </w:pPr>
            <w:r>
              <w:rPr>
                <w:rFonts w:hint="eastAsia" w:ascii="仿宋" w:hAnsi="仿宋" w:eastAsia="仿宋" w:cs="仿宋"/>
                <w:kern w:val="0"/>
                <w:sz w:val="24"/>
              </w:rPr>
              <w:t>合同签订前，中标人须向采购人缴纳合同金额的1%作为履约保证金，完成所有货物安装、调试并经验收合格后15天内退回（不计息）。</w:t>
            </w:r>
          </w:p>
        </w:tc>
      </w:tr>
      <w:tr w14:paraId="0FF78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D123545">
            <w:pPr>
              <w:snapToGrid w:val="0"/>
              <w:spacing w:line="320" w:lineRule="exact"/>
              <w:jc w:val="center"/>
              <w:rPr>
                <w:rFonts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E926517">
            <w:pPr>
              <w:snapToGrid w:val="0"/>
              <w:spacing w:line="320" w:lineRule="exact"/>
              <w:jc w:val="center"/>
              <w:rPr>
                <w:rFonts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313D1912">
            <w:pPr>
              <w:spacing w:line="320" w:lineRule="exact"/>
              <w:rPr>
                <w:rFonts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A19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452276">
            <w:pPr>
              <w:snapToGrid w:val="0"/>
              <w:spacing w:line="320" w:lineRule="exact"/>
              <w:jc w:val="center"/>
              <w:rPr>
                <w:rFonts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4547C901">
            <w:pPr>
              <w:snapToGrid w:val="0"/>
              <w:spacing w:line="320" w:lineRule="exact"/>
              <w:jc w:val="center"/>
              <w:rPr>
                <w:rFonts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6DF717C8">
            <w:pPr>
              <w:spacing w:line="320" w:lineRule="exact"/>
              <w:rPr>
                <w:rFonts w:ascii="仿宋" w:hAnsi="仿宋" w:eastAsia="仿宋" w:cs="仿宋"/>
                <w:color w:val="auto"/>
                <w:sz w:val="24"/>
                <w:highlight w:val="none"/>
                <w:u w:val="single"/>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货物类，单一产</w:t>
            </w:r>
            <w:r>
              <w:rPr>
                <w:rFonts w:hint="eastAsia" w:ascii="仿宋" w:hAnsi="仿宋" w:eastAsia="仿宋" w:cs="仿宋"/>
                <w:color w:val="auto"/>
                <w:sz w:val="24"/>
              </w:rPr>
              <w:t>品或</w:t>
            </w:r>
            <w:r>
              <w:rPr>
                <w:rFonts w:hint="eastAsia" w:ascii="仿宋" w:hAnsi="仿宋" w:eastAsia="仿宋" w:cs="仿宋"/>
                <w:color w:val="auto"/>
                <w:sz w:val="24"/>
                <w:highlight w:val="none"/>
              </w:rPr>
              <w:t>核心产品为：</w:t>
            </w:r>
            <w:r>
              <w:rPr>
                <w:rFonts w:hint="eastAsia" w:ascii="仿宋" w:hAnsi="仿宋" w:eastAsia="仿宋" w:cs="仿宋"/>
                <w:color w:val="auto"/>
                <w:sz w:val="24"/>
                <w:highlight w:val="none"/>
                <w:u w:val="single"/>
              </w:rPr>
              <w:t>工业机器人系统操作员实训考核工作站</w:t>
            </w:r>
          </w:p>
          <w:p w14:paraId="3B584D7E">
            <w:pPr>
              <w:spacing w:line="320" w:lineRule="exact"/>
              <w:rPr>
                <w:rFonts w:ascii="仿宋" w:hAnsi="仿宋" w:eastAsia="仿宋" w:cs="仿宋"/>
                <w:sz w:val="24"/>
              </w:rPr>
            </w:pPr>
            <w:r>
              <w:rPr>
                <w:rFonts w:hint="eastAsia" w:ascii="等线" w:hAnsi="等线" w:eastAsia="等线" w:cs="等线"/>
                <w:kern w:val="0"/>
                <w:sz w:val="24"/>
              </w:rPr>
              <w:t>☐</w:t>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 </w:t>
            </w:r>
            <w:r>
              <w:rPr>
                <w:rFonts w:hint="eastAsia" w:ascii="仿宋" w:hAnsi="仿宋" w:eastAsia="仿宋" w:cs="仿宋"/>
                <w:sz w:val="24"/>
              </w:rPr>
              <w:t>。</w:t>
            </w:r>
          </w:p>
        </w:tc>
      </w:tr>
      <w:tr w14:paraId="4FCAB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3E067A4">
            <w:pPr>
              <w:snapToGrid w:val="0"/>
              <w:spacing w:line="320" w:lineRule="exact"/>
              <w:jc w:val="center"/>
              <w:rPr>
                <w:rFonts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32F4F172">
            <w:pPr>
              <w:snapToGrid w:val="0"/>
              <w:spacing w:line="320" w:lineRule="exact"/>
              <w:jc w:val="center"/>
              <w:rPr>
                <w:rFonts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79DF6758">
            <w:pPr>
              <w:spacing w:line="320" w:lineRule="exact"/>
              <w:rPr>
                <w:rFonts w:ascii="仿宋" w:hAnsi="仿宋" w:eastAsia="仿宋" w:cs="仿宋"/>
                <w:color w:val="auto"/>
                <w:kern w:val="0"/>
                <w:sz w:val="24"/>
                <w:highlight w:val="none"/>
              </w:rPr>
            </w:pPr>
            <w:r>
              <w:rPr>
                <w:rFonts w:hint="eastAsia" w:ascii="仿宋" w:hAnsi="仿宋" w:eastAsia="仿宋" w:cs="仿宋"/>
                <w:kern w:val="0"/>
                <w:sz w:val="24"/>
              </w:rPr>
              <w:t>标的</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详见第三部分采购需求采购清单</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工业</w:t>
            </w:r>
            <w:r>
              <w:rPr>
                <w:rFonts w:hint="eastAsia" w:ascii="仿宋" w:hAnsi="仿宋" w:eastAsia="仿宋" w:cs="仿宋"/>
                <w:color w:val="auto"/>
                <w:kern w:val="0"/>
                <w:sz w:val="24"/>
                <w:highlight w:val="none"/>
              </w:rPr>
              <w:t>。</w:t>
            </w:r>
          </w:p>
          <w:p w14:paraId="0A8C9F5F">
            <w:pPr>
              <w:spacing w:line="320" w:lineRule="exact"/>
              <w:rPr>
                <w:rFonts w:ascii="仿宋" w:hAnsi="仿宋" w:eastAsia="仿宋" w:cs="仿宋"/>
              </w:rPr>
            </w:pPr>
            <w:r>
              <w:rPr>
                <w:rFonts w:hint="eastAsia" w:ascii="仿宋" w:hAnsi="仿宋" w:eastAsia="仿宋" w:cs="仿宋"/>
                <w:color w:val="auto"/>
                <w:kern w:val="0"/>
                <w:sz w:val="24"/>
                <w:highlight w:val="none"/>
              </w:rPr>
              <w:t>供应商在出具《中小企业声明函》前，可通过工业和</w:t>
            </w:r>
            <w:r>
              <w:rPr>
                <w:rFonts w:hint="eastAsia" w:ascii="仿宋" w:hAnsi="仿宋" w:eastAsia="仿宋" w:cs="仿宋"/>
                <w:kern w:val="0"/>
                <w:sz w:val="24"/>
              </w:rPr>
              <w:t>信息化部官网公共服务平台“中小企业规模类型自测小程序”自测企业规模类型。自测时企业所属行业请选择</w:t>
            </w:r>
            <w:r>
              <w:rPr>
                <w:rFonts w:hint="eastAsia" w:ascii="仿宋" w:hAnsi="仿宋" w:eastAsia="仿宋" w:cs="仿宋"/>
                <w:kern w:val="0"/>
                <w:sz w:val="24"/>
                <w:u w:val="single"/>
              </w:rPr>
              <w:t>工业</w:t>
            </w:r>
            <w:r>
              <w:rPr>
                <w:rFonts w:hint="eastAsia" w:ascii="仿宋" w:hAnsi="仿宋" w:eastAsia="仿宋" w:cs="仿宋"/>
                <w:kern w:val="0"/>
                <w:sz w:val="24"/>
              </w:rPr>
              <w:t>。</w:t>
            </w:r>
          </w:p>
        </w:tc>
      </w:tr>
      <w:tr w14:paraId="64636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jc w:val="center"/>
        </w:trPr>
        <w:tc>
          <w:tcPr>
            <w:tcW w:w="645" w:type="dxa"/>
            <w:tcBorders>
              <w:top w:val="single" w:color="auto" w:sz="4" w:space="0"/>
              <w:left w:val="single" w:color="000000" w:sz="8" w:space="0"/>
              <w:right w:val="single" w:color="000000" w:sz="2" w:space="0"/>
            </w:tcBorders>
            <w:vAlign w:val="center"/>
          </w:tcPr>
          <w:p w14:paraId="2E07E82C">
            <w:pPr>
              <w:snapToGrid w:val="0"/>
              <w:spacing w:line="320" w:lineRule="exact"/>
              <w:jc w:val="center"/>
              <w:rPr>
                <w:rFonts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006298B6">
            <w:pPr>
              <w:snapToGrid w:val="0"/>
              <w:spacing w:line="320" w:lineRule="exact"/>
              <w:jc w:val="center"/>
              <w:rPr>
                <w:rFonts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61891E7C">
            <w:pPr>
              <w:spacing w:line="320" w:lineRule="exact"/>
              <w:rPr>
                <w:rFonts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127A0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46E497C">
            <w:pPr>
              <w:snapToGrid w:val="0"/>
              <w:spacing w:line="320" w:lineRule="exact"/>
              <w:jc w:val="center"/>
              <w:rPr>
                <w:rFonts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605F709">
            <w:pPr>
              <w:snapToGrid w:val="0"/>
              <w:spacing w:line="320" w:lineRule="exact"/>
              <w:jc w:val="center"/>
              <w:rPr>
                <w:rFonts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4DE2D7B4">
            <w:pPr>
              <w:pStyle w:val="34"/>
              <w:spacing w:line="320" w:lineRule="exact"/>
              <w:rPr>
                <w:rFonts w:ascii="仿宋" w:hAnsi="仿宋" w:eastAsia="仿宋" w:cs="仿宋"/>
                <w:kern w:val="28"/>
                <w:sz w:val="24"/>
              </w:rPr>
            </w:pPr>
            <w:r>
              <w:rPr>
                <w:rFonts w:hint="eastAsia" w:ascii="仿宋" w:hAnsi="仿宋" w:eastAsia="仿宋" w:cs="仿宋"/>
                <w:b/>
                <w:sz w:val="24"/>
                <w:szCs w:val="24"/>
              </w:rPr>
              <w:t>诸暨市宸佳工程管理有限公司邮箱（</w:t>
            </w:r>
            <w:r>
              <w:fldChar w:fldCharType="begin"/>
            </w:r>
            <w:r>
              <w:instrText xml:space="preserve"> HYPERLINK "mailto:zjztb001@aliyun.com" </w:instrText>
            </w:r>
            <w:r>
              <w:fldChar w:fldCharType="separate"/>
            </w:r>
            <w:r>
              <w:rPr>
                <w:rStyle w:val="78"/>
                <w:rFonts w:hint="eastAsia" w:ascii="仿宋" w:hAnsi="仿宋" w:eastAsia="仿宋" w:cs="仿宋"/>
                <w:b/>
                <w:snapToGrid/>
                <w:kern w:val="2"/>
                <w:sz w:val="24"/>
                <w:szCs w:val="24"/>
              </w:rPr>
              <w:t>2028562254@qq.com</w:t>
            </w:r>
            <w:r>
              <w:rPr>
                <w:rStyle w:val="78"/>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53DAF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727F8C">
            <w:pPr>
              <w:snapToGrid w:val="0"/>
              <w:spacing w:line="320" w:lineRule="exact"/>
              <w:jc w:val="center"/>
              <w:rPr>
                <w:rFonts w:ascii="仿宋" w:hAnsi="仿宋" w:eastAsia="仿宋" w:cs="仿宋"/>
                <w:sz w:val="24"/>
              </w:rPr>
            </w:pPr>
            <w:r>
              <w:rPr>
                <w:rFonts w:hint="eastAsia" w:ascii="仿宋" w:hAnsi="仿宋" w:eastAsia="仿宋" w:cs="仿宋"/>
                <w:sz w:val="24"/>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5C941585">
            <w:pPr>
              <w:pStyle w:val="34"/>
              <w:spacing w:line="320" w:lineRule="exact"/>
              <w:jc w:val="center"/>
              <w:rPr>
                <w:rFonts w:ascii="仿宋" w:hAnsi="仿宋" w:eastAsia="仿宋" w:cs="仿宋"/>
                <w:snapToGrid w:val="0"/>
                <w:kern w:val="28"/>
                <w:sz w:val="24"/>
                <w:szCs w:val="24"/>
              </w:rPr>
            </w:pPr>
            <w:r>
              <w:rPr>
                <w:rFonts w:hint="eastAsia" w:ascii="仿宋" w:hAnsi="仿宋" w:eastAsia="仿宋" w:cs="仿宋"/>
                <w:b/>
                <w:bCs/>
                <w:snapToGrid w:val="0"/>
                <w:kern w:val="28"/>
                <w:sz w:val="24"/>
                <w:szCs w:val="24"/>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380A6C4E">
            <w:pPr>
              <w:pStyle w:val="82"/>
              <w:ind w:firstLine="0" w:firstLineChars="0"/>
              <w:jc w:val="left"/>
              <w:rPr>
                <w:rFonts w:ascii="仿宋" w:hAnsi="仿宋" w:eastAsia="仿宋" w:cs="仿宋"/>
                <w:snapToGrid w:val="0"/>
                <w:spacing w:val="0"/>
                <w:kern w:val="28"/>
                <w:szCs w:val="24"/>
              </w:rPr>
            </w:pPr>
            <w:r>
              <w:rPr>
                <w:rFonts w:hint="eastAsia" w:ascii="仿宋" w:hAnsi="仿宋" w:eastAsia="仿宋" w:cs="仿宋"/>
                <w:snapToGrid w:val="0"/>
                <w:kern w:val="28"/>
                <w:szCs w:val="24"/>
              </w:rPr>
              <w:t>1</w:t>
            </w:r>
            <w:r>
              <w:rPr>
                <w:rFonts w:hint="eastAsia" w:ascii="仿宋" w:hAnsi="仿宋" w:eastAsia="仿宋" w:cs="仿宋"/>
                <w:snapToGrid w:val="0"/>
                <w:spacing w:val="0"/>
                <w:kern w:val="28"/>
                <w:szCs w:val="24"/>
              </w:rPr>
              <w:t>、招标代理服务费由中标人支付，具体收费标准按国家发改委【2011】534号文件执行，收费基数为合同总金额。招标代理服务费=（100万*1.5%）+（超出100万部分*1.1%）。</w:t>
            </w:r>
          </w:p>
          <w:tbl>
            <w:tblPr>
              <w:tblStyle w:val="64"/>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6"/>
              <w:gridCol w:w="1089"/>
              <w:gridCol w:w="1193"/>
              <w:gridCol w:w="1220"/>
            </w:tblGrid>
            <w:tr w14:paraId="69A22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3594" w:type="dxa"/>
                  <w:vAlign w:val="center"/>
                </w:tcPr>
                <w:p w14:paraId="02E9AFC7">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服务类型     中标金额（万元）</w:t>
                  </w:r>
                </w:p>
              </w:tc>
              <w:tc>
                <w:tcPr>
                  <w:tcW w:w="1058" w:type="dxa"/>
                  <w:vAlign w:val="center"/>
                </w:tcPr>
                <w:p w14:paraId="5A0904B0">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货物招标</w:t>
                  </w:r>
                </w:p>
              </w:tc>
              <w:tc>
                <w:tcPr>
                  <w:tcW w:w="1159" w:type="dxa"/>
                  <w:vAlign w:val="center"/>
                </w:tcPr>
                <w:p w14:paraId="2705B1E7">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服务招标</w:t>
                  </w:r>
                </w:p>
              </w:tc>
              <w:tc>
                <w:tcPr>
                  <w:tcW w:w="1185" w:type="dxa"/>
                  <w:vAlign w:val="center"/>
                </w:tcPr>
                <w:p w14:paraId="2086ACDB">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工程招标</w:t>
                  </w:r>
                </w:p>
              </w:tc>
            </w:tr>
            <w:tr w14:paraId="4AC86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0BE85013">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100以下</w:t>
                  </w:r>
                </w:p>
              </w:tc>
              <w:tc>
                <w:tcPr>
                  <w:tcW w:w="1058" w:type="dxa"/>
                  <w:vAlign w:val="center"/>
                </w:tcPr>
                <w:p w14:paraId="6A54B2B4">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1.5％</w:t>
                  </w:r>
                </w:p>
              </w:tc>
              <w:tc>
                <w:tcPr>
                  <w:tcW w:w="1159" w:type="dxa"/>
                  <w:vAlign w:val="center"/>
                </w:tcPr>
                <w:p w14:paraId="4E58A05F">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1.5％</w:t>
                  </w:r>
                </w:p>
              </w:tc>
              <w:tc>
                <w:tcPr>
                  <w:tcW w:w="1185" w:type="dxa"/>
                  <w:vAlign w:val="center"/>
                </w:tcPr>
                <w:p w14:paraId="390D3574">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1.0％</w:t>
                  </w:r>
                </w:p>
              </w:tc>
            </w:tr>
            <w:tr w14:paraId="2A0F75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062DB4DB">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100—500</w:t>
                  </w:r>
                </w:p>
              </w:tc>
              <w:tc>
                <w:tcPr>
                  <w:tcW w:w="1058" w:type="dxa"/>
                  <w:vAlign w:val="center"/>
                </w:tcPr>
                <w:p w14:paraId="227FD8ED">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1.1％</w:t>
                  </w:r>
                </w:p>
              </w:tc>
              <w:tc>
                <w:tcPr>
                  <w:tcW w:w="1159" w:type="dxa"/>
                  <w:vAlign w:val="center"/>
                </w:tcPr>
                <w:p w14:paraId="1DB1CBC0">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0.8％</w:t>
                  </w:r>
                </w:p>
              </w:tc>
              <w:tc>
                <w:tcPr>
                  <w:tcW w:w="1185" w:type="dxa"/>
                  <w:vAlign w:val="center"/>
                </w:tcPr>
                <w:p w14:paraId="48E23B73">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0.7％</w:t>
                  </w:r>
                </w:p>
              </w:tc>
            </w:tr>
            <w:tr w14:paraId="3237E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2E0F4DB6">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500—1000</w:t>
                  </w:r>
                </w:p>
              </w:tc>
              <w:tc>
                <w:tcPr>
                  <w:tcW w:w="1058" w:type="dxa"/>
                  <w:vAlign w:val="center"/>
                </w:tcPr>
                <w:p w14:paraId="1C251D74">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0.8％</w:t>
                  </w:r>
                </w:p>
              </w:tc>
              <w:tc>
                <w:tcPr>
                  <w:tcW w:w="1159" w:type="dxa"/>
                  <w:vAlign w:val="center"/>
                </w:tcPr>
                <w:p w14:paraId="56E7B8EA">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0.45％</w:t>
                  </w:r>
                </w:p>
              </w:tc>
              <w:tc>
                <w:tcPr>
                  <w:tcW w:w="1185" w:type="dxa"/>
                  <w:vAlign w:val="center"/>
                </w:tcPr>
                <w:p w14:paraId="12ADD7AE">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0.55％</w:t>
                  </w:r>
                </w:p>
              </w:tc>
            </w:tr>
            <w:tr w14:paraId="7C610A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267ABBDC">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1000—5000</w:t>
                  </w:r>
                </w:p>
              </w:tc>
              <w:tc>
                <w:tcPr>
                  <w:tcW w:w="1058" w:type="dxa"/>
                  <w:vAlign w:val="center"/>
                </w:tcPr>
                <w:p w14:paraId="4D85AA35">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0.5％</w:t>
                  </w:r>
                </w:p>
              </w:tc>
              <w:tc>
                <w:tcPr>
                  <w:tcW w:w="1159" w:type="dxa"/>
                  <w:vAlign w:val="center"/>
                </w:tcPr>
                <w:p w14:paraId="1BDF9171">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0.25％</w:t>
                  </w:r>
                </w:p>
              </w:tc>
              <w:tc>
                <w:tcPr>
                  <w:tcW w:w="1185" w:type="dxa"/>
                  <w:vAlign w:val="center"/>
                </w:tcPr>
                <w:p w14:paraId="6ADB5BE3">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0.35％</w:t>
                  </w:r>
                </w:p>
              </w:tc>
            </w:tr>
            <w:tr w14:paraId="0F4B7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31D7E8E8">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5000—10000</w:t>
                  </w:r>
                </w:p>
              </w:tc>
              <w:tc>
                <w:tcPr>
                  <w:tcW w:w="1058" w:type="dxa"/>
                  <w:vAlign w:val="center"/>
                </w:tcPr>
                <w:p w14:paraId="430ED2A4">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0.25％</w:t>
                  </w:r>
                </w:p>
              </w:tc>
              <w:tc>
                <w:tcPr>
                  <w:tcW w:w="1159" w:type="dxa"/>
                  <w:vAlign w:val="center"/>
                </w:tcPr>
                <w:p w14:paraId="2AB3A68F">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0.1％</w:t>
                  </w:r>
                </w:p>
              </w:tc>
              <w:tc>
                <w:tcPr>
                  <w:tcW w:w="1185" w:type="dxa"/>
                  <w:vAlign w:val="center"/>
                </w:tcPr>
                <w:p w14:paraId="490992A4">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0.2％</w:t>
                  </w:r>
                </w:p>
              </w:tc>
            </w:tr>
            <w:tr w14:paraId="300142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5E19EB11">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10000—100000</w:t>
                  </w:r>
                </w:p>
              </w:tc>
              <w:tc>
                <w:tcPr>
                  <w:tcW w:w="1058" w:type="dxa"/>
                  <w:vAlign w:val="center"/>
                </w:tcPr>
                <w:p w14:paraId="235BD008">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0.05％</w:t>
                  </w:r>
                </w:p>
              </w:tc>
              <w:tc>
                <w:tcPr>
                  <w:tcW w:w="1159" w:type="dxa"/>
                  <w:vAlign w:val="center"/>
                </w:tcPr>
                <w:p w14:paraId="1448891E">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0.05％</w:t>
                  </w:r>
                </w:p>
              </w:tc>
              <w:tc>
                <w:tcPr>
                  <w:tcW w:w="1185" w:type="dxa"/>
                  <w:vAlign w:val="center"/>
                </w:tcPr>
                <w:p w14:paraId="3DC0FEF1">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0.05％</w:t>
                  </w:r>
                </w:p>
              </w:tc>
            </w:tr>
            <w:tr w14:paraId="10B90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vAlign w:val="center"/>
                </w:tcPr>
                <w:p w14:paraId="3B606E35">
                  <w:pPr>
                    <w:spacing w:line="300" w:lineRule="exact"/>
                    <w:jc w:val="left"/>
                    <w:rPr>
                      <w:rFonts w:ascii="仿宋" w:hAnsi="仿宋" w:eastAsia="仿宋" w:cs="仿宋"/>
                      <w:snapToGrid w:val="0"/>
                      <w:kern w:val="28"/>
                      <w:sz w:val="24"/>
                    </w:rPr>
                  </w:pPr>
                  <w:r>
                    <w:rPr>
                      <w:rFonts w:hint="eastAsia" w:ascii="仿宋" w:hAnsi="仿宋" w:eastAsia="仿宋" w:cs="仿宋"/>
                      <w:snapToGrid w:val="0"/>
                      <w:kern w:val="28"/>
                      <w:sz w:val="24"/>
                    </w:rPr>
                    <w:t>1000000以上</w:t>
                  </w:r>
                </w:p>
              </w:tc>
              <w:tc>
                <w:tcPr>
                  <w:tcW w:w="1058" w:type="dxa"/>
                  <w:vAlign w:val="center"/>
                </w:tcPr>
                <w:p w14:paraId="7D70B4F3">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0.01％</w:t>
                  </w:r>
                </w:p>
              </w:tc>
              <w:tc>
                <w:tcPr>
                  <w:tcW w:w="1159" w:type="dxa"/>
                  <w:vAlign w:val="center"/>
                </w:tcPr>
                <w:p w14:paraId="67DADC57">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0.01％</w:t>
                  </w:r>
                </w:p>
              </w:tc>
              <w:tc>
                <w:tcPr>
                  <w:tcW w:w="1185" w:type="dxa"/>
                  <w:vAlign w:val="center"/>
                </w:tcPr>
                <w:p w14:paraId="5243DE6E">
                  <w:pPr>
                    <w:spacing w:line="300" w:lineRule="exact"/>
                    <w:jc w:val="center"/>
                    <w:rPr>
                      <w:rFonts w:ascii="仿宋" w:hAnsi="仿宋" w:eastAsia="仿宋" w:cs="仿宋"/>
                      <w:snapToGrid w:val="0"/>
                      <w:kern w:val="28"/>
                      <w:sz w:val="24"/>
                    </w:rPr>
                  </w:pPr>
                  <w:r>
                    <w:rPr>
                      <w:rFonts w:hint="eastAsia" w:ascii="仿宋" w:hAnsi="仿宋" w:eastAsia="仿宋" w:cs="仿宋"/>
                      <w:snapToGrid w:val="0"/>
                      <w:kern w:val="28"/>
                      <w:sz w:val="24"/>
                    </w:rPr>
                    <w:t>0.01％</w:t>
                  </w:r>
                </w:p>
              </w:tc>
            </w:tr>
          </w:tbl>
          <w:p w14:paraId="244A5184">
            <w:pPr>
              <w:spacing w:line="320" w:lineRule="exact"/>
              <w:rPr>
                <w:rFonts w:ascii="仿宋" w:hAnsi="仿宋" w:eastAsia="仿宋" w:cs="仿宋"/>
                <w:kern w:val="0"/>
                <w:sz w:val="24"/>
              </w:rPr>
            </w:pPr>
            <w:r>
              <w:rPr>
                <w:rFonts w:hint="eastAsia" w:ascii="仿宋" w:hAnsi="仿宋" w:eastAsia="仿宋" w:cs="仿宋"/>
                <w:kern w:val="0"/>
                <w:sz w:val="24"/>
              </w:rPr>
              <w:t>采购代理费不足3000元按3000元收取。</w:t>
            </w:r>
          </w:p>
          <w:p w14:paraId="52260161">
            <w:pPr>
              <w:spacing w:line="320" w:lineRule="exact"/>
              <w:rPr>
                <w:rFonts w:ascii="仿宋" w:hAnsi="仿宋" w:eastAsia="仿宋" w:cs="仿宋"/>
                <w:kern w:val="0"/>
                <w:sz w:val="24"/>
              </w:rPr>
            </w:pPr>
            <w:r>
              <w:rPr>
                <w:rFonts w:hint="eastAsia" w:ascii="仿宋" w:hAnsi="仿宋" w:eastAsia="仿宋" w:cs="仿宋"/>
                <w:kern w:val="0"/>
                <w:sz w:val="24"/>
              </w:rPr>
              <w:t>2、以上费用由投标人在报价中一并考虑，在领取中标通知书前一次性付清。</w:t>
            </w:r>
          </w:p>
          <w:p w14:paraId="170FCA92">
            <w:pPr>
              <w:spacing w:line="320" w:lineRule="exact"/>
              <w:rPr>
                <w:rFonts w:ascii="仿宋" w:hAnsi="仿宋" w:eastAsia="仿宋" w:cs="仿宋"/>
                <w:snapToGrid w:val="0"/>
                <w:kern w:val="28"/>
                <w:sz w:val="24"/>
              </w:rPr>
            </w:pPr>
            <w:r>
              <w:rPr>
                <w:rFonts w:hint="eastAsia" w:ascii="仿宋" w:hAnsi="仿宋" w:eastAsia="仿宋" w:cs="仿宋"/>
                <w:kern w:val="0"/>
                <w:sz w:val="24"/>
              </w:rPr>
              <w:t>3、账户信息：诸暨市宸佳工程管理有限公司，开户行：诸暨农村商业银行股份有限公司暨阳支行，账号：201000274056269</w:t>
            </w:r>
          </w:p>
        </w:tc>
      </w:tr>
      <w:bookmarkEnd w:id="8"/>
    </w:tbl>
    <w:p w14:paraId="5F015C19">
      <w:pPr>
        <w:adjustRightInd/>
        <w:ind w:firstLine="562" w:firstLineChars="200"/>
        <w:jc w:val="center"/>
        <w:outlineLvl w:val="0"/>
        <w:rPr>
          <w:rFonts w:ascii="仿宋" w:hAnsi="仿宋" w:eastAsia="仿宋" w:cs="仿宋"/>
          <w:b/>
          <w:sz w:val="28"/>
          <w:szCs w:val="18"/>
        </w:rPr>
        <w:sectPr>
          <w:headerReference r:id="rId7" w:type="default"/>
          <w:footerReference r:id="rId8" w:type="default"/>
          <w:pgSz w:w="11906" w:h="16838"/>
          <w:pgMar w:top="1440" w:right="1083" w:bottom="1440" w:left="1083" w:header="850" w:footer="964" w:gutter="0"/>
          <w:pgNumType w:start="1"/>
          <w:cols w:space="0" w:num="1"/>
          <w:docGrid w:type="lines" w:linePitch="312" w:charSpace="0"/>
        </w:sectPr>
      </w:pPr>
      <w:bookmarkStart w:id="9" w:name="_Toc164416483"/>
      <w:bookmarkStart w:id="10" w:name="第三部分"/>
    </w:p>
    <w:p w14:paraId="25C37861">
      <w:pPr>
        <w:adjustRightInd/>
        <w:ind w:firstLine="562" w:firstLineChars="200"/>
        <w:jc w:val="center"/>
        <w:outlineLvl w:val="0"/>
        <w:rPr>
          <w:rFonts w:ascii="仿宋" w:hAnsi="仿宋" w:eastAsia="仿宋" w:cs="仿宋"/>
          <w:b/>
          <w:sz w:val="28"/>
          <w:szCs w:val="18"/>
        </w:rPr>
      </w:pPr>
      <w:r>
        <w:rPr>
          <w:rFonts w:hint="eastAsia" w:ascii="仿宋" w:hAnsi="仿宋" w:eastAsia="仿宋" w:cs="仿宋"/>
          <w:b/>
          <w:sz w:val="28"/>
          <w:szCs w:val="18"/>
        </w:rPr>
        <w:t>一、总则</w:t>
      </w:r>
    </w:p>
    <w:p w14:paraId="56EDF2AF">
      <w:pPr>
        <w:snapToGrid w:val="0"/>
        <w:spacing w:line="420" w:lineRule="exact"/>
        <w:outlineLvl w:val="1"/>
        <w:rPr>
          <w:rFonts w:ascii="仿宋" w:hAnsi="仿宋" w:eastAsia="仿宋" w:cs="仿宋"/>
          <w:b/>
          <w:sz w:val="24"/>
        </w:rPr>
      </w:pPr>
      <w:r>
        <w:rPr>
          <w:rFonts w:hint="eastAsia" w:ascii="仿宋" w:hAnsi="仿宋" w:eastAsia="仿宋" w:cs="仿宋"/>
          <w:b/>
          <w:sz w:val="24"/>
        </w:rPr>
        <w:t>1.适用范围</w:t>
      </w:r>
    </w:p>
    <w:p w14:paraId="01840E6D">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22A1FD3">
      <w:pPr>
        <w:adjustRightInd/>
        <w:spacing w:line="420" w:lineRule="exact"/>
        <w:outlineLvl w:val="0"/>
        <w:rPr>
          <w:rFonts w:ascii="仿宋" w:hAnsi="仿宋" w:eastAsia="仿宋" w:cs="仿宋"/>
          <w:b/>
          <w:sz w:val="24"/>
        </w:rPr>
      </w:pPr>
      <w:r>
        <w:rPr>
          <w:rFonts w:hint="eastAsia" w:ascii="仿宋" w:hAnsi="仿宋" w:eastAsia="仿宋" w:cs="仿宋"/>
          <w:b/>
          <w:sz w:val="24"/>
        </w:rPr>
        <w:t>2.定义</w:t>
      </w:r>
    </w:p>
    <w:p w14:paraId="6513AC48">
      <w:pPr>
        <w:spacing w:line="420" w:lineRule="exact"/>
        <w:ind w:firstLine="480" w:firstLineChars="200"/>
        <w:rPr>
          <w:rFonts w:ascii="仿宋" w:hAnsi="仿宋" w:eastAsia="仿宋" w:cs="仿宋"/>
          <w:sz w:val="24"/>
        </w:rPr>
      </w:pPr>
      <w:r>
        <w:rPr>
          <w:rFonts w:hint="eastAsia" w:ascii="仿宋" w:hAnsi="仿宋" w:eastAsia="仿宋" w:cs="仿宋"/>
          <w:sz w:val="24"/>
        </w:rPr>
        <w:t>2.1“采购人”系指招标公告中载明的本项目的采购人。</w:t>
      </w:r>
    </w:p>
    <w:p w14:paraId="3EC5282A">
      <w:pPr>
        <w:spacing w:line="420" w:lineRule="exact"/>
        <w:ind w:firstLine="480" w:firstLineChars="200"/>
        <w:rPr>
          <w:rFonts w:ascii="仿宋" w:hAnsi="仿宋" w:eastAsia="仿宋" w:cs="仿宋"/>
          <w:sz w:val="24"/>
        </w:rPr>
      </w:pPr>
      <w:r>
        <w:rPr>
          <w:rFonts w:hint="eastAsia" w:ascii="仿宋" w:hAnsi="仿宋" w:eastAsia="仿宋" w:cs="仿宋"/>
          <w:sz w:val="24"/>
        </w:rPr>
        <w:t>2.2“采购代理机构”系指招标公告中载明的本项目的采购代理机构。</w:t>
      </w:r>
    </w:p>
    <w:p w14:paraId="2CA29D37">
      <w:pPr>
        <w:spacing w:line="420" w:lineRule="exact"/>
        <w:ind w:firstLine="480" w:firstLineChars="200"/>
        <w:rPr>
          <w:rFonts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7576052B">
      <w:pPr>
        <w:spacing w:line="420" w:lineRule="exact"/>
        <w:ind w:firstLine="480" w:firstLineChars="200"/>
        <w:rPr>
          <w:rFonts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4BB139AF">
      <w:pPr>
        <w:spacing w:line="420" w:lineRule="exact"/>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8FEBA2D">
      <w:pPr>
        <w:spacing w:line="420" w:lineRule="exact"/>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F3934C1">
      <w:pPr>
        <w:spacing w:line="420" w:lineRule="exact"/>
        <w:ind w:firstLine="480" w:firstLineChars="200"/>
        <w:rPr>
          <w:rFonts w:ascii="仿宋" w:hAnsi="仿宋" w:eastAsia="仿宋" w:cs="仿宋"/>
          <w:sz w:val="24"/>
        </w:rPr>
      </w:pPr>
      <w:r>
        <w:rPr>
          <w:rFonts w:hint="eastAsia" w:ascii="仿宋" w:hAnsi="仿宋" w:eastAsia="仿宋" w:cs="仿宋"/>
          <w:sz w:val="24"/>
        </w:rPr>
        <w:t>2.7“</w:t>
      </w:r>
      <w:r>
        <w:rPr>
          <w:rFonts w:hint="eastAsia" w:ascii="仿宋" w:hAnsi="仿宋" w:eastAsia="仿宋"/>
          <w:sz w:val="24"/>
        </w:rPr>
        <w:t>★</w:t>
      </w:r>
      <w:r>
        <w:rPr>
          <w:rFonts w:hint="eastAsia" w:ascii="仿宋" w:hAnsi="仿宋" w:eastAsia="仿宋" w:cs="仿宋"/>
          <w:sz w:val="24"/>
        </w:rPr>
        <w:t>”系指实质性要求条款，“</w:t>
      </w:r>
      <w:r>
        <w:rPr>
          <w:rFonts w:hint="eastAsia" w:ascii="仿宋" w:hAnsi="仿宋" w:eastAsia="仿宋" w:cs="仿宋"/>
          <w:kern w:val="0"/>
          <w:sz w:val="24"/>
        </w:rPr>
        <w:sym w:font="Wingdings" w:char="F0FE"/>
      </w:r>
      <w:r>
        <w:rPr>
          <w:rFonts w:hint="eastAsia" w:ascii="仿宋" w:hAnsi="仿宋" w:eastAsia="仿宋" w:cs="仿宋"/>
          <w:sz w:val="24"/>
        </w:rPr>
        <w:t>”系指适用本项目的要求，“☐”系指不适用本项目的要求。</w:t>
      </w:r>
    </w:p>
    <w:p w14:paraId="20A992E0">
      <w:pPr>
        <w:spacing w:line="420" w:lineRule="exact"/>
        <w:rPr>
          <w:rFonts w:ascii="仿宋" w:hAnsi="仿宋" w:eastAsia="仿宋" w:cs="仿宋"/>
          <w:sz w:val="24"/>
        </w:rPr>
      </w:pPr>
      <w:r>
        <w:rPr>
          <w:rFonts w:hint="eastAsia" w:ascii="仿宋" w:hAnsi="仿宋" w:eastAsia="仿宋" w:cs="仿宋"/>
          <w:b/>
          <w:sz w:val="24"/>
        </w:rPr>
        <w:t>3.采购项目需要落实的政府采购政策</w:t>
      </w:r>
    </w:p>
    <w:p w14:paraId="24746F26">
      <w:pPr>
        <w:spacing w:line="420" w:lineRule="exact"/>
        <w:ind w:firstLine="480" w:firstLineChars="200"/>
        <w:rPr>
          <w:rFonts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1D8BB21">
      <w:pPr>
        <w:spacing w:line="420" w:lineRule="exact"/>
        <w:ind w:firstLine="480" w:firstLineChars="200"/>
        <w:rPr>
          <w:rFonts w:ascii="仿宋" w:hAnsi="仿宋" w:eastAsia="仿宋" w:cs="仿宋"/>
          <w:sz w:val="24"/>
        </w:rPr>
      </w:pPr>
      <w:r>
        <w:rPr>
          <w:rFonts w:hint="eastAsia" w:ascii="仿宋" w:hAnsi="仿宋" w:eastAsia="仿宋" w:cs="仿宋"/>
          <w:sz w:val="24"/>
        </w:rPr>
        <w:t>3.2支持绿色发展</w:t>
      </w:r>
    </w:p>
    <w:p w14:paraId="128FAEEB">
      <w:pPr>
        <w:spacing w:line="420" w:lineRule="exact"/>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2D361D40">
      <w:pPr>
        <w:spacing w:line="420" w:lineRule="exact"/>
        <w:ind w:firstLine="480" w:firstLineChars="200"/>
        <w:rPr>
          <w:rFonts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100CFCB7">
      <w:pPr>
        <w:spacing w:line="420" w:lineRule="exact"/>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47B180">
      <w:pPr>
        <w:spacing w:line="420" w:lineRule="exact"/>
        <w:ind w:firstLine="480" w:firstLineChars="200"/>
        <w:rPr>
          <w:rFonts w:ascii="仿宋" w:hAnsi="仿宋" w:eastAsia="仿宋" w:cs="仿宋"/>
          <w:sz w:val="24"/>
        </w:rPr>
      </w:pPr>
      <w:r>
        <w:rPr>
          <w:rFonts w:hint="eastAsia" w:ascii="仿宋" w:hAnsi="仿宋" w:eastAsia="仿宋" w:cs="仿宋"/>
          <w:sz w:val="24"/>
        </w:rPr>
        <w:t>3.3支持中小企业发展</w:t>
      </w:r>
    </w:p>
    <w:p w14:paraId="22715E1C">
      <w:pPr>
        <w:spacing w:line="420" w:lineRule="exact"/>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340D25">
      <w:pPr>
        <w:spacing w:line="420" w:lineRule="exact"/>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1E92E64">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9A5862B">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E1929A3">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65F4289">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0F883FF7">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790A9110">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56C04B5">
      <w:pPr>
        <w:spacing w:line="420" w:lineRule="exact"/>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BFD4AD4">
      <w:pPr>
        <w:spacing w:line="420" w:lineRule="exact"/>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F2C6DE5">
      <w:pPr>
        <w:spacing w:line="420" w:lineRule="exact"/>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80E3F3">
      <w:pPr>
        <w:spacing w:line="420" w:lineRule="exact"/>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9B5C18F">
      <w:pPr>
        <w:spacing w:line="420" w:lineRule="exact"/>
        <w:ind w:firstLine="480" w:firstLineChars="200"/>
        <w:rPr>
          <w:rFonts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CCF7473">
      <w:pPr>
        <w:spacing w:line="420" w:lineRule="exact"/>
        <w:ind w:firstLine="480" w:firstLineChars="200"/>
        <w:rPr>
          <w:rFonts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DB33006">
      <w:pPr>
        <w:spacing w:line="420" w:lineRule="exact"/>
        <w:ind w:firstLine="480" w:firstLineChars="200"/>
        <w:rPr>
          <w:rFonts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6E46449F">
      <w:pPr>
        <w:spacing w:line="420" w:lineRule="exact"/>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8C37DED">
      <w:pPr>
        <w:spacing w:line="420" w:lineRule="exact"/>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EC2B1CF">
      <w:pPr>
        <w:spacing w:line="420" w:lineRule="exact"/>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E2C1B55">
      <w:pPr>
        <w:spacing w:line="420" w:lineRule="exact"/>
        <w:rPr>
          <w:rFonts w:ascii="仿宋" w:hAnsi="仿宋" w:eastAsia="仿宋" w:cs="仿宋"/>
          <w:sz w:val="24"/>
        </w:rPr>
      </w:pPr>
      <w:r>
        <w:rPr>
          <w:rFonts w:hint="eastAsia" w:ascii="仿宋" w:hAnsi="仿宋" w:eastAsia="仿宋" w:cs="仿宋"/>
          <w:b/>
          <w:sz w:val="24"/>
        </w:rPr>
        <w:t>4.询问、质疑、投诉</w:t>
      </w:r>
    </w:p>
    <w:p w14:paraId="6D214A24">
      <w:pPr>
        <w:spacing w:line="420" w:lineRule="exact"/>
        <w:ind w:firstLine="480" w:firstLineChars="200"/>
        <w:rPr>
          <w:rFonts w:ascii="仿宋" w:hAnsi="仿宋" w:eastAsia="仿宋" w:cs="仿宋"/>
          <w:b/>
          <w:sz w:val="24"/>
        </w:rPr>
      </w:pPr>
      <w:r>
        <w:rPr>
          <w:rFonts w:hint="eastAsia" w:ascii="仿宋" w:hAnsi="仿宋" w:eastAsia="仿宋" w:cs="仿宋"/>
          <w:kern w:val="0"/>
          <w:sz w:val="24"/>
          <w:lang w:val="zh-CN"/>
        </w:rPr>
        <w:t>4.1供应商询问</w:t>
      </w:r>
    </w:p>
    <w:p w14:paraId="3126451C">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360ABB">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48466D51">
      <w:pPr>
        <w:pStyle w:val="34"/>
        <w:spacing w:line="42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50DC9DE8">
      <w:pPr>
        <w:pStyle w:val="34"/>
        <w:spacing w:line="42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AA2B32F">
      <w:pPr>
        <w:pStyle w:val="17"/>
        <w:spacing w:line="420" w:lineRule="exact"/>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EC0ED1E">
      <w:pPr>
        <w:pStyle w:val="34"/>
        <w:spacing w:line="420" w:lineRule="exact"/>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1A553F9D">
      <w:pPr>
        <w:pStyle w:val="34"/>
        <w:spacing w:line="420" w:lineRule="exact"/>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37627DA">
      <w:pPr>
        <w:pStyle w:val="34"/>
        <w:spacing w:line="420" w:lineRule="exact"/>
        <w:ind w:firstLine="482" w:firstLineChars="200"/>
        <w:rPr>
          <w:rFonts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6E3AA69">
      <w:pPr>
        <w:pStyle w:val="34"/>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70D84A5">
      <w:pPr>
        <w:pStyle w:val="34"/>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CA66336">
      <w:pPr>
        <w:pStyle w:val="34"/>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6391471">
      <w:pPr>
        <w:pStyle w:val="34"/>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26D1F66A">
      <w:pPr>
        <w:pStyle w:val="34"/>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14:paraId="5FE6FF4C">
      <w:pPr>
        <w:pStyle w:val="34"/>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3BDCE8B1">
      <w:pPr>
        <w:pStyle w:val="34"/>
        <w:spacing w:line="42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4D79F3A">
      <w:pPr>
        <w:pStyle w:val="34"/>
        <w:spacing w:line="420" w:lineRule="exact"/>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F042E23">
      <w:pPr>
        <w:pStyle w:val="34"/>
        <w:spacing w:line="420" w:lineRule="exact"/>
        <w:ind w:firstLine="480" w:firstLineChars="200"/>
        <w:rPr>
          <w:rFonts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E6AEC26">
      <w:pPr>
        <w:pStyle w:val="34"/>
        <w:spacing w:line="420" w:lineRule="exact"/>
        <w:ind w:firstLine="480" w:firstLineChars="200"/>
        <w:rPr>
          <w:rFonts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6F25C53">
      <w:pPr>
        <w:pStyle w:val="34"/>
        <w:spacing w:line="420" w:lineRule="exact"/>
        <w:ind w:firstLine="480" w:firstLineChars="200"/>
        <w:rPr>
          <w:rFonts w:ascii="仿宋" w:hAnsi="仿宋" w:eastAsia="仿宋" w:cs="仿宋"/>
          <w:sz w:val="24"/>
        </w:rPr>
      </w:pPr>
      <w:r>
        <w:rPr>
          <w:rFonts w:hint="eastAsia" w:ascii="仿宋" w:hAnsi="仿宋" w:eastAsia="仿宋" w:cs="仿宋"/>
          <w:sz w:val="24"/>
        </w:rPr>
        <w:t>4.3质疑供应商投诉</w:t>
      </w:r>
    </w:p>
    <w:p w14:paraId="5ACCB2EB">
      <w:pPr>
        <w:pStyle w:val="34"/>
        <w:spacing w:line="420" w:lineRule="exact"/>
        <w:ind w:firstLine="480" w:firstLineChars="200"/>
        <w:rPr>
          <w:rFonts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79F8C83F">
      <w:pPr>
        <w:pStyle w:val="34"/>
        <w:spacing w:line="420" w:lineRule="exact"/>
        <w:ind w:firstLine="480" w:firstLineChars="200"/>
        <w:rPr>
          <w:rFonts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82701C9">
      <w:pPr>
        <w:pStyle w:val="34"/>
        <w:spacing w:line="420" w:lineRule="exact"/>
        <w:ind w:firstLine="480" w:firstLineChars="200"/>
        <w:rPr>
          <w:rFonts w:ascii="仿宋" w:hAnsi="仿宋" w:eastAsia="仿宋" w:cs="仿宋"/>
          <w:sz w:val="24"/>
        </w:rPr>
      </w:pPr>
      <w:r>
        <w:rPr>
          <w:rFonts w:hint="eastAsia" w:ascii="仿宋" w:hAnsi="仿宋" w:eastAsia="仿宋" w:cs="仿宋"/>
          <w:sz w:val="24"/>
        </w:rPr>
        <w:t>4.3.3供应商投诉应当有明确的请求和必要的证明材料。</w:t>
      </w:r>
    </w:p>
    <w:p w14:paraId="6B7C613F">
      <w:pPr>
        <w:pStyle w:val="34"/>
        <w:spacing w:line="420" w:lineRule="exact"/>
        <w:ind w:firstLine="480" w:firstLineChars="200"/>
        <w:rPr>
          <w:rFonts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DAB96F0">
      <w:pPr>
        <w:pStyle w:val="34"/>
        <w:spacing w:line="420" w:lineRule="exact"/>
        <w:ind w:firstLine="480" w:firstLineChars="200"/>
        <w:rPr>
          <w:rFonts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CA4223">
      <w:pPr>
        <w:adjustRightInd/>
        <w:spacing w:line="420" w:lineRule="exact"/>
        <w:jc w:val="center"/>
        <w:outlineLvl w:val="0"/>
        <w:rPr>
          <w:rFonts w:ascii="仿宋" w:hAnsi="仿宋" w:eastAsia="仿宋" w:cs="仿宋"/>
          <w:b/>
          <w:sz w:val="28"/>
          <w:szCs w:val="18"/>
        </w:rPr>
      </w:pPr>
      <w:r>
        <w:rPr>
          <w:rFonts w:hint="eastAsia" w:ascii="仿宋" w:hAnsi="仿宋" w:eastAsia="仿宋" w:cs="仿宋"/>
          <w:b/>
          <w:sz w:val="28"/>
          <w:szCs w:val="18"/>
        </w:rPr>
        <w:t>二、招标文件的构成、澄清、补充、修改</w:t>
      </w:r>
    </w:p>
    <w:p w14:paraId="1C582776">
      <w:pPr>
        <w:pStyle w:val="34"/>
        <w:spacing w:line="420" w:lineRule="exact"/>
        <w:rPr>
          <w:rFonts w:ascii="仿宋" w:hAnsi="仿宋" w:eastAsia="仿宋" w:cs="仿宋"/>
          <w:b/>
          <w:sz w:val="24"/>
          <w:szCs w:val="24"/>
        </w:rPr>
      </w:pPr>
      <w:r>
        <w:rPr>
          <w:rFonts w:hint="eastAsia" w:ascii="仿宋" w:hAnsi="仿宋" w:eastAsia="仿宋" w:cs="仿宋"/>
          <w:b/>
          <w:sz w:val="24"/>
          <w:szCs w:val="24"/>
        </w:rPr>
        <w:t>5.招标文件的构成</w:t>
      </w:r>
    </w:p>
    <w:p w14:paraId="7CEE9F2C">
      <w:pPr>
        <w:pStyle w:val="34"/>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5.1招标文件包括下列文件及附件：</w:t>
      </w:r>
    </w:p>
    <w:p w14:paraId="695D5BDC">
      <w:pPr>
        <w:pStyle w:val="34"/>
        <w:tabs>
          <w:tab w:val="left" w:pos="840"/>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5.1.1招标公告；</w:t>
      </w:r>
    </w:p>
    <w:p w14:paraId="3D99F0F2">
      <w:pPr>
        <w:pStyle w:val="34"/>
        <w:tabs>
          <w:tab w:val="left" w:pos="840"/>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5.1.2投标人须知；</w:t>
      </w:r>
    </w:p>
    <w:p w14:paraId="55BD4E94">
      <w:pPr>
        <w:pStyle w:val="34"/>
        <w:tabs>
          <w:tab w:val="left" w:pos="840"/>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5.1.3采购需求；</w:t>
      </w:r>
    </w:p>
    <w:p w14:paraId="5A7C555C">
      <w:pPr>
        <w:pStyle w:val="34"/>
        <w:tabs>
          <w:tab w:val="left" w:pos="840"/>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5.1.4评标办法；</w:t>
      </w:r>
    </w:p>
    <w:p w14:paraId="6EE3A334">
      <w:pPr>
        <w:pStyle w:val="34"/>
        <w:tabs>
          <w:tab w:val="left" w:pos="840"/>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5.1.5拟签订的合同文本；</w:t>
      </w:r>
    </w:p>
    <w:p w14:paraId="2DF8FA9A">
      <w:pPr>
        <w:pStyle w:val="34"/>
        <w:tabs>
          <w:tab w:val="left" w:pos="840"/>
        </w:tabs>
        <w:spacing w:line="420" w:lineRule="exact"/>
        <w:ind w:firstLine="480" w:firstLineChars="2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3B2B166">
      <w:pPr>
        <w:spacing w:line="420" w:lineRule="exact"/>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394C6C86">
      <w:pPr>
        <w:pStyle w:val="34"/>
        <w:spacing w:line="420" w:lineRule="exact"/>
        <w:rPr>
          <w:rFonts w:ascii="仿宋" w:hAnsi="仿宋" w:eastAsia="仿宋" w:cs="仿宋"/>
          <w:b/>
          <w:sz w:val="24"/>
          <w:szCs w:val="24"/>
        </w:rPr>
      </w:pPr>
      <w:r>
        <w:rPr>
          <w:rFonts w:hint="eastAsia" w:ascii="仿宋" w:hAnsi="仿宋" w:eastAsia="仿宋" w:cs="仿宋"/>
          <w:b/>
          <w:sz w:val="24"/>
          <w:szCs w:val="24"/>
        </w:rPr>
        <w:t>6.招标文件的澄清、补充、修改</w:t>
      </w:r>
    </w:p>
    <w:p w14:paraId="43EC1BAF">
      <w:pPr>
        <w:pStyle w:val="164"/>
        <w:snapToGrid w:val="0"/>
        <w:spacing w:before="0" w:line="420" w:lineRule="exact"/>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EEDB98">
      <w:pPr>
        <w:pStyle w:val="164"/>
        <w:snapToGrid w:val="0"/>
        <w:spacing w:before="0" w:line="420" w:lineRule="exact"/>
        <w:ind w:firstLine="480"/>
        <w:rPr>
          <w:rFonts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0D6B39F4">
      <w:pPr>
        <w:pStyle w:val="164"/>
        <w:snapToGrid w:val="0"/>
        <w:spacing w:before="0" w:line="420" w:lineRule="exact"/>
        <w:ind w:firstLine="480"/>
        <w:rPr>
          <w:rFonts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9AF00C">
      <w:pPr>
        <w:adjustRightInd/>
        <w:spacing w:line="420" w:lineRule="exact"/>
        <w:jc w:val="center"/>
        <w:outlineLvl w:val="0"/>
        <w:rPr>
          <w:rFonts w:ascii="仿宋" w:hAnsi="仿宋" w:eastAsia="仿宋" w:cs="仿宋"/>
          <w:b/>
          <w:sz w:val="28"/>
          <w:szCs w:val="18"/>
        </w:rPr>
      </w:pPr>
      <w:r>
        <w:rPr>
          <w:rFonts w:hint="eastAsia" w:ascii="仿宋" w:hAnsi="仿宋" w:eastAsia="仿宋" w:cs="仿宋"/>
          <w:b/>
          <w:sz w:val="28"/>
          <w:szCs w:val="18"/>
        </w:rPr>
        <w:t>三、投标</w:t>
      </w:r>
    </w:p>
    <w:p w14:paraId="03F7F539">
      <w:pPr>
        <w:pStyle w:val="34"/>
        <w:spacing w:line="420" w:lineRule="exact"/>
        <w:rPr>
          <w:rFonts w:ascii="仿宋" w:hAnsi="仿宋" w:eastAsia="仿宋" w:cs="仿宋"/>
          <w:b/>
          <w:sz w:val="24"/>
          <w:szCs w:val="24"/>
        </w:rPr>
      </w:pPr>
      <w:r>
        <w:rPr>
          <w:rFonts w:hint="eastAsia" w:ascii="仿宋" w:hAnsi="仿宋" w:eastAsia="仿宋" w:cs="仿宋"/>
          <w:b/>
          <w:sz w:val="24"/>
          <w:szCs w:val="24"/>
        </w:rPr>
        <w:t>7.招标文件的获取</w:t>
      </w:r>
    </w:p>
    <w:p w14:paraId="5A873EA8">
      <w:pPr>
        <w:spacing w:line="42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17BA0A8">
      <w:pPr>
        <w:pStyle w:val="34"/>
        <w:spacing w:line="420" w:lineRule="exact"/>
        <w:rPr>
          <w:rFonts w:ascii="仿宋" w:hAnsi="仿宋" w:eastAsia="仿宋" w:cs="仿宋"/>
          <w:b/>
          <w:sz w:val="24"/>
          <w:szCs w:val="24"/>
        </w:rPr>
      </w:pPr>
      <w:r>
        <w:rPr>
          <w:rFonts w:hint="eastAsia" w:ascii="仿宋" w:hAnsi="仿宋" w:eastAsia="仿宋" w:cs="仿宋"/>
          <w:b/>
          <w:sz w:val="24"/>
          <w:szCs w:val="24"/>
        </w:rPr>
        <w:t>8.开标前答疑会或现场考察</w:t>
      </w:r>
    </w:p>
    <w:p w14:paraId="4ECEF68A">
      <w:pPr>
        <w:pStyle w:val="34"/>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D4FE19">
      <w:pPr>
        <w:pStyle w:val="34"/>
        <w:spacing w:line="420" w:lineRule="exact"/>
        <w:rPr>
          <w:rFonts w:ascii="仿宋" w:hAnsi="仿宋" w:eastAsia="仿宋" w:cs="仿宋"/>
          <w:b/>
          <w:szCs w:val="24"/>
        </w:rPr>
      </w:pPr>
      <w:r>
        <w:rPr>
          <w:rFonts w:hint="eastAsia" w:ascii="仿宋" w:hAnsi="仿宋" w:eastAsia="仿宋" w:cs="仿宋"/>
          <w:b/>
          <w:kern w:val="28"/>
          <w:sz w:val="24"/>
          <w:szCs w:val="24"/>
        </w:rPr>
        <w:t>9.投标保证金</w:t>
      </w:r>
    </w:p>
    <w:p w14:paraId="2A24E97D">
      <w:pPr>
        <w:pStyle w:val="17"/>
        <w:spacing w:line="420" w:lineRule="exact"/>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651E232B">
      <w:pPr>
        <w:pStyle w:val="34"/>
        <w:spacing w:line="420" w:lineRule="exact"/>
        <w:rPr>
          <w:rFonts w:ascii="仿宋" w:hAnsi="仿宋" w:eastAsia="仿宋" w:cs="仿宋"/>
          <w:b/>
          <w:sz w:val="24"/>
          <w:szCs w:val="24"/>
        </w:rPr>
      </w:pPr>
      <w:r>
        <w:rPr>
          <w:rFonts w:hint="eastAsia" w:ascii="仿宋" w:hAnsi="仿宋" w:eastAsia="仿宋" w:cs="仿宋"/>
          <w:b/>
          <w:sz w:val="24"/>
          <w:szCs w:val="24"/>
        </w:rPr>
        <w:t>10.投标文件的语言</w:t>
      </w:r>
    </w:p>
    <w:p w14:paraId="503822C1">
      <w:pPr>
        <w:autoSpaceDE w:val="0"/>
        <w:autoSpaceDN w:val="0"/>
        <w:spacing w:line="420" w:lineRule="exact"/>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49A22CD">
      <w:pPr>
        <w:pStyle w:val="34"/>
        <w:spacing w:line="420" w:lineRule="exact"/>
        <w:rPr>
          <w:rFonts w:ascii="仿宋" w:hAnsi="仿宋" w:eastAsia="仿宋" w:cs="仿宋"/>
          <w:b/>
          <w:sz w:val="24"/>
          <w:szCs w:val="24"/>
        </w:rPr>
      </w:pPr>
      <w:r>
        <w:rPr>
          <w:rFonts w:hint="eastAsia" w:ascii="仿宋" w:hAnsi="仿宋" w:eastAsia="仿宋" w:cs="仿宋"/>
          <w:b/>
          <w:sz w:val="24"/>
          <w:szCs w:val="24"/>
        </w:rPr>
        <w:t>11.投标文件的组成</w:t>
      </w:r>
    </w:p>
    <w:p w14:paraId="7835E065">
      <w:pPr>
        <w:snapToGrid w:val="0"/>
        <w:spacing w:line="420" w:lineRule="exact"/>
        <w:ind w:firstLine="482" w:firstLineChars="200"/>
        <w:rPr>
          <w:rFonts w:ascii="仿宋" w:hAnsi="仿宋" w:eastAsia="仿宋" w:cs="仿宋"/>
          <w:b/>
          <w:bCs/>
          <w:sz w:val="24"/>
        </w:rPr>
      </w:pPr>
      <w:r>
        <w:rPr>
          <w:rFonts w:hint="eastAsia" w:ascii="仿宋" w:hAnsi="仿宋" w:eastAsia="仿宋" w:cs="仿宋"/>
          <w:b/>
          <w:bCs/>
          <w:sz w:val="24"/>
        </w:rPr>
        <w:t>11.1资格文件：</w:t>
      </w:r>
    </w:p>
    <w:p w14:paraId="45EE7F4C">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11.1.1营业执照（或事业法人证书）；</w:t>
      </w:r>
    </w:p>
    <w:p w14:paraId="69966325">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11.1.2符合参加政府采购活动应当具备的一般条件的承诺函；</w:t>
      </w:r>
    </w:p>
    <w:p w14:paraId="496668CB">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11.1.3落实政府采购政策需满足的资格要求（如需）；</w:t>
      </w:r>
    </w:p>
    <w:p w14:paraId="78CF123A">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11.1.4本项目的特定资格要求（如需）。</w:t>
      </w:r>
    </w:p>
    <w:p w14:paraId="3AFB3D25">
      <w:pPr>
        <w:snapToGrid w:val="0"/>
        <w:spacing w:line="420" w:lineRule="exact"/>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53659ADE">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11.2.1投标函；</w:t>
      </w:r>
    </w:p>
    <w:p w14:paraId="7BF31C19">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3889E90A">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11.2.3联合协议（如需）；</w:t>
      </w:r>
    </w:p>
    <w:p w14:paraId="1DBDE526">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11.2.4分包意向协议（如需）；</w:t>
      </w:r>
    </w:p>
    <w:p w14:paraId="190CA558">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11.2.5符合性审查资料；</w:t>
      </w:r>
    </w:p>
    <w:p w14:paraId="152FDFD6">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11.2.6评标标准相应的商务技术资料（如需）；</w:t>
      </w:r>
    </w:p>
    <w:p w14:paraId="68AAD76D">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11.2.7商务技术偏离表；</w:t>
      </w:r>
    </w:p>
    <w:p w14:paraId="7D1763C2">
      <w:pPr>
        <w:snapToGrid w:val="0"/>
        <w:spacing w:line="420" w:lineRule="exact"/>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55B10A7">
      <w:pPr>
        <w:snapToGrid w:val="0"/>
        <w:spacing w:line="420" w:lineRule="exact"/>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119A7DDC">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11.3.1开标一览表（报价表）；</w:t>
      </w:r>
    </w:p>
    <w:p w14:paraId="6EDB1452">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11.3.2中小企业声明函（如需）。</w:t>
      </w:r>
    </w:p>
    <w:p w14:paraId="65A77EDB">
      <w:pPr>
        <w:spacing w:line="420" w:lineRule="exact"/>
        <w:ind w:firstLine="482" w:firstLineChars="200"/>
        <w:rPr>
          <w:rFonts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65BA7524">
      <w:pPr>
        <w:pStyle w:val="164"/>
        <w:snapToGrid w:val="0"/>
        <w:spacing w:before="0" w:line="420" w:lineRule="exact"/>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3D2CE143">
      <w:pPr>
        <w:spacing w:line="420" w:lineRule="exact"/>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CA927D">
      <w:pPr>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62CCBB">
      <w:pPr>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C54FD92">
      <w:pPr>
        <w:spacing w:line="42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390A980">
      <w:pPr>
        <w:snapToGrid w:val="0"/>
        <w:spacing w:line="420" w:lineRule="exact"/>
        <w:rPr>
          <w:rFonts w:ascii="仿宋" w:hAnsi="仿宋" w:eastAsia="仿宋" w:cs="仿宋"/>
          <w:b/>
          <w:sz w:val="24"/>
        </w:rPr>
      </w:pPr>
      <w:r>
        <w:rPr>
          <w:rFonts w:hint="eastAsia" w:ascii="仿宋" w:hAnsi="仿宋" w:eastAsia="仿宋" w:cs="仿宋"/>
          <w:b/>
          <w:sz w:val="24"/>
        </w:rPr>
        <w:t>13.投标文件的签署、盖章</w:t>
      </w:r>
    </w:p>
    <w:p w14:paraId="2FC356DD">
      <w:pPr>
        <w:pStyle w:val="164"/>
        <w:snapToGrid w:val="0"/>
        <w:spacing w:before="0" w:line="420" w:lineRule="exact"/>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3E81B12">
      <w:pPr>
        <w:pStyle w:val="164"/>
        <w:snapToGrid w:val="0"/>
        <w:spacing w:before="0" w:line="420" w:lineRule="exact"/>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A6389FC">
      <w:pPr>
        <w:pStyle w:val="164"/>
        <w:snapToGrid w:val="0"/>
        <w:spacing w:before="0" w:line="420" w:lineRule="exact"/>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47B1598B">
      <w:pPr>
        <w:pStyle w:val="164"/>
        <w:spacing w:before="0" w:line="420" w:lineRule="exact"/>
        <w:ind w:firstLine="0" w:firstLineChars="0"/>
        <w:rPr>
          <w:rFonts w:ascii="仿宋" w:hAnsi="仿宋" w:eastAsia="仿宋" w:cs="仿宋"/>
          <w:b/>
          <w:szCs w:val="24"/>
        </w:rPr>
      </w:pPr>
      <w:r>
        <w:rPr>
          <w:rFonts w:hint="eastAsia" w:ascii="仿宋" w:hAnsi="仿宋" w:eastAsia="仿宋" w:cs="仿宋"/>
          <w:b/>
          <w:szCs w:val="24"/>
        </w:rPr>
        <w:t>14.投标文件的提交、补充、修改、撤回</w:t>
      </w:r>
    </w:p>
    <w:p w14:paraId="79C510E5">
      <w:pPr>
        <w:pStyle w:val="164"/>
        <w:spacing w:before="0" w:line="420" w:lineRule="exact"/>
        <w:ind w:firstLine="480"/>
        <w:rPr>
          <w:rFonts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261482">
      <w:pPr>
        <w:pStyle w:val="164"/>
        <w:spacing w:before="0" w:line="420" w:lineRule="exact"/>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7ED87B0">
      <w:pPr>
        <w:pStyle w:val="164"/>
        <w:spacing w:before="0" w:line="420" w:lineRule="exact"/>
        <w:ind w:firstLine="480"/>
        <w:rPr>
          <w:rFonts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E7B10DA">
      <w:pPr>
        <w:pStyle w:val="34"/>
        <w:spacing w:line="420" w:lineRule="exact"/>
        <w:rPr>
          <w:rFonts w:ascii="仿宋" w:hAnsi="仿宋" w:eastAsia="仿宋" w:cs="仿宋"/>
          <w:b/>
          <w:sz w:val="24"/>
          <w:szCs w:val="24"/>
        </w:rPr>
      </w:pPr>
      <w:r>
        <w:rPr>
          <w:rFonts w:hint="eastAsia" w:ascii="仿宋" w:hAnsi="仿宋" w:eastAsia="仿宋" w:cs="仿宋"/>
          <w:b/>
          <w:sz w:val="24"/>
          <w:szCs w:val="24"/>
        </w:rPr>
        <w:t>15.备份投标文件</w:t>
      </w:r>
    </w:p>
    <w:p w14:paraId="12425197">
      <w:pPr>
        <w:pStyle w:val="34"/>
        <w:spacing w:line="420" w:lineRule="exact"/>
        <w:ind w:firstLine="360" w:firstLineChars="150"/>
        <w:rPr>
          <w:rFonts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rPr>
        <w:t>诸暨市宸佳工程管理有限公司邮箱（</w:t>
      </w:r>
      <w:r>
        <w:rPr>
          <w:rFonts w:hint="eastAsia" w:ascii="仿宋" w:hAnsi="仿宋" w:eastAsia="仿宋" w:cs="仿宋"/>
          <w:sz w:val="24"/>
          <w:szCs w:val="24"/>
        </w:rPr>
        <w:t>2028562254@qq.com）递交备份投标文件1份，</w:t>
      </w:r>
      <w:r>
        <w:rPr>
          <w:rFonts w:hint="eastAsia" w:ascii="仿宋" w:hAnsi="仿宋" w:eastAsia="仿宋" w:cs="仿宋"/>
          <w:b/>
          <w:sz w:val="24"/>
          <w:szCs w:val="24"/>
        </w:rPr>
        <w:t>但采购人、采购代理机构不强制或变相强制投标人提交备份投标文件。</w:t>
      </w:r>
    </w:p>
    <w:p w14:paraId="1540D1E5">
      <w:pPr>
        <w:pStyle w:val="34"/>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72C0EEF8">
      <w:pPr>
        <w:pStyle w:val="34"/>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6E9C8372">
      <w:pPr>
        <w:pStyle w:val="34"/>
        <w:spacing w:line="420" w:lineRule="exact"/>
        <w:ind w:firstLine="479" w:firstLineChars="199"/>
        <w:rPr>
          <w:rFonts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056BA73A">
      <w:pPr>
        <w:pStyle w:val="34"/>
        <w:spacing w:line="420" w:lineRule="exact"/>
        <w:ind w:firstLine="477" w:firstLineChars="199"/>
        <w:rPr>
          <w:rFonts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DFB0476">
      <w:pPr>
        <w:pStyle w:val="164"/>
        <w:spacing w:before="0" w:line="420" w:lineRule="exact"/>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71E6D2AB">
      <w:pPr>
        <w:pStyle w:val="3"/>
        <w:spacing w:line="420" w:lineRule="exact"/>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3F2CE5FA">
      <w:pPr>
        <w:pStyle w:val="164"/>
        <w:spacing w:before="0" w:line="420" w:lineRule="exact"/>
        <w:ind w:firstLine="0" w:firstLineChars="0"/>
        <w:rPr>
          <w:rFonts w:ascii="仿宋" w:hAnsi="仿宋" w:eastAsia="仿宋" w:cs="仿宋"/>
          <w:b/>
          <w:szCs w:val="24"/>
        </w:rPr>
      </w:pPr>
      <w:r>
        <w:rPr>
          <w:rFonts w:hint="eastAsia" w:ascii="仿宋" w:hAnsi="仿宋" w:eastAsia="仿宋" w:cs="仿宋"/>
          <w:b/>
          <w:szCs w:val="24"/>
        </w:rPr>
        <w:t>17.投标有效期</w:t>
      </w:r>
    </w:p>
    <w:p w14:paraId="387F8B67">
      <w:pPr>
        <w:spacing w:line="420" w:lineRule="exact"/>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13B142">
      <w:pPr>
        <w:pStyle w:val="164"/>
        <w:spacing w:before="0" w:line="420" w:lineRule="exact"/>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5E83E55A">
      <w:pPr>
        <w:pStyle w:val="164"/>
        <w:spacing w:before="0" w:line="420" w:lineRule="exact"/>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5028644">
      <w:pPr>
        <w:pStyle w:val="164"/>
        <w:spacing w:before="0" w:line="420" w:lineRule="exact"/>
        <w:ind w:firstLine="562"/>
        <w:jc w:val="center"/>
        <w:rPr>
          <w:rFonts w:ascii="仿宋" w:hAnsi="仿宋" w:eastAsia="仿宋" w:cs="仿宋"/>
          <w:b/>
          <w:sz w:val="28"/>
          <w:szCs w:val="18"/>
        </w:rPr>
      </w:pPr>
      <w:r>
        <w:rPr>
          <w:rFonts w:hint="eastAsia" w:ascii="仿宋" w:hAnsi="仿宋" w:eastAsia="仿宋" w:cs="仿宋"/>
          <w:b/>
          <w:sz w:val="28"/>
          <w:szCs w:val="18"/>
        </w:rPr>
        <w:t>四、开标、资格审查与信用信息查询</w:t>
      </w:r>
    </w:p>
    <w:p w14:paraId="4CE586A4">
      <w:pPr>
        <w:pStyle w:val="564"/>
        <w:spacing w:before="0" w:line="420" w:lineRule="exact"/>
        <w:ind w:left="0" w:firstLine="0"/>
        <w:contextualSpacing/>
        <w:rPr>
          <w:rFonts w:ascii="仿宋" w:hAnsi="仿宋" w:eastAsia="仿宋" w:cs="仿宋"/>
          <w:sz w:val="24"/>
        </w:rPr>
      </w:pPr>
      <w:r>
        <w:rPr>
          <w:rFonts w:hint="eastAsia" w:ascii="仿宋" w:hAnsi="仿宋" w:eastAsia="仿宋" w:cs="仿宋"/>
          <w:b/>
          <w:sz w:val="24"/>
          <w:szCs w:val="24"/>
        </w:rPr>
        <w:t>18.开标</w:t>
      </w:r>
    </w:p>
    <w:p w14:paraId="1C6B144D">
      <w:pPr>
        <w:pStyle w:val="564"/>
        <w:spacing w:before="0" w:line="420" w:lineRule="exact"/>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2F695D4">
      <w:pPr>
        <w:pStyle w:val="564"/>
        <w:spacing w:before="0" w:line="420" w:lineRule="exact"/>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8DEC745">
      <w:pPr>
        <w:pStyle w:val="564"/>
        <w:spacing w:before="0" w:line="420" w:lineRule="exact"/>
        <w:ind w:left="0" w:firstLine="480" w:firstLineChars="200"/>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758F996D">
      <w:pPr>
        <w:pStyle w:val="564"/>
        <w:spacing w:before="0" w:line="420" w:lineRule="exact"/>
        <w:ind w:left="0" w:firstLine="0"/>
        <w:contextualSpacing/>
        <w:rPr>
          <w:rFonts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0FDD200">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446E16F4">
      <w:pPr>
        <w:snapToGrid w:val="0"/>
        <w:spacing w:line="420" w:lineRule="exact"/>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4E735705">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9DE467D">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F4303ED">
      <w:pPr>
        <w:pStyle w:val="164"/>
        <w:spacing w:before="0" w:line="42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68FA5EC1">
      <w:pPr>
        <w:pStyle w:val="164"/>
        <w:spacing w:before="0" w:line="420" w:lineRule="exact"/>
        <w:ind w:firstLine="0" w:firstLineChars="0"/>
        <w:rPr>
          <w:rFonts w:ascii="仿宋" w:hAnsi="仿宋" w:eastAsia="仿宋" w:cs="仿宋"/>
          <w:b/>
          <w:szCs w:val="24"/>
        </w:rPr>
      </w:pPr>
      <w:r>
        <w:rPr>
          <w:rFonts w:hint="eastAsia" w:ascii="仿宋" w:hAnsi="仿宋" w:eastAsia="仿宋" w:cs="仿宋"/>
          <w:b/>
          <w:szCs w:val="24"/>
        </w:rPr>
        <w:t>20.信用信息查询</w:t>
      </w:r>
    </w:p>
    <w:p w14:paraId="68121323">
      <w:pPr>
        <w:pStyle w:val="164"/>
        <w:spacing w:before="0" w:line="420" w:lineRule="exact"/>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18751DAE">
      <w:pPr>
        <w:pStyle w:val="164"/>
        <w:spacing w:before="0" w:line="420" w:lineRule="exact"/>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0004844">
      <w:pPr>
        <w:pStyle w:val="164"/>
        <w:spacing w:before="0" w:line="420" w:lineRule="exact"/>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05E1516B">
      <w:pPr>
        <w:pStyle w:val="164"/>
        <w:spacing w:before="0" w:line="420" w:lineRule="exact"/>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FFD1AE3">
      <w:pPr>
        <w:snapToGrid w:val="0"/>
        <w:spacing w:line="420" w:lineRule="exact"/>
        <w:jc w:val="center"/>
        <w:outlineLvl w:val="0"/>
        <w:rPr>
          <w:rFonts w:ascii="仿宋" w:hAnsi="仿宋" w:eastAsia="仿宋" w:cs="仿宋"/>
          <w:b/>
          <w:sz w:val="28"/>
          <w:szCs w:val="28"/>
        </w:rPr>
      </w:pPr>
      <w:r>
        <w:rPr>
          <w:rFonts w:hint="eastAsia" w:ascii="仿宋" w:hAnsi="仿宋" w:eastAsia="仿宋" w:cs="仿宋"/>
          <w:b/>
          <w:sz w:val="28"/>
          <w:szCs w:val="28"/>
        </w:rPr>
        <w:t>五、评标</w:t>
      </w:r>
    </w:p>
    <w:p w14:paraId="1BFD45F7">
      <w:pPr>
        <w:pStyle w:val="164"/>
        <w:spacing w:before="0" w:line="420" w:lineRule="exact"/>
        <w:ind w:firstLine="0" w:firstLineChars="0"/>
        <w:rPr>
          <w:rFonts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5E71E3DA">
      <w:pPr>
        <w:snapToGrid w:val="0"/>
        <w:spacing w:line="420" w:lineRule="exact"/>
        <w:jc w:val="center"/>
        <w:outlineLvl w:val="0"/>
        <w:rPr>
          <w:rFonts w:ascii="仿宋" w:hAnsi="仿宋" w:eastAsia="仿宋" w:cs="仿宋"/>
          <w:b/>
          <w:sz w:val="28"/>
          <w:szCs w:val="28"/>
        </w:rPr>
      </w:pPr>
      <w:r>
        <w:rPr>
          <w:rFonts w:hint="eastAsia" w:ascii="仿宋" w:hAnsi="仿宋" w:eastAsia="仿宋" w:cs="仿宋"/>
          <w:b/>
          <w:sz w:val="28"/>
          <w:szCs w:val="28"/>
        </w:rPr>
        <w:t>六、定标</w:t>
      </w:r>
    </w:p>
    <w:p w14:paraId="523F1B34">
      <w:pPr>
        <w:pStyle w:val="3"/>
        <w:spacing w:line="420" w:lineRule="exact"/>
        <w:ind w:left="479" w:hanging="479" w:hangingChars="199"/>
        <w:rPr>
          <w:rFonts w:ascii="仿宋" w:hAnsi="仿宋" w:eastAsia="仿宋" w:cs="仿宋"/>
          <w:b/>
        </w:rPr>
      </w:pPr>
      <w:r>
        <w:rPr>
          <w:rFonts w:hint="eastAsia" w:ascii="仿宋" w:hAnsi="仿宋" w:eastAsia="仿宋" w:cs="仿宋"/>
          <w:b/>
        </w:rPr>
        <w:t>22.确定中标供应商</w:t>
      </w:r>
    </w:p>
    <w:p w14:paraId="5A038124">
      <w:pPr>
        <w:pStyle w:val="164"/>
        <w:snapToGrid w:val="0"/>
        <w:spacing w:before="0" w:line="420" w:lineRule="exact"/>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537E2775">
      <w:pPr>
        <w:pStyle w:val="164"/>
        <w:snapToGrid w:val="0"/>
        <w:spacing w:before="0" w:line="420" w:lineRule="exact"/>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29BC8421">
      <w:pPr>
        <w:widowControl/>
        <w:spacing w:line="420" w:lineRule="exact"/>
        <w:ind w:firstLine="480"/>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4025AA8C">
      <w:pPr>
        <w:widowControl/>
        <w:spacing w:line="420" w:lineRule="exact"/>
        <w:ind w:firstLine="480"/>
        <w:jc w:val="left"/>
        <w:rPr>
          <w:rFonts w:ascii="仿宋" w:hAnsi="仿宋" w:eastAsia="仿宋" w:cs="仿宋"/>
          <w:sz w:val="24"/>
        </w:rPr>
      </w:pPr>
      <w:r>
        <w:rPr>
          <w:rFonts w:hint="eastAsia" w:ascii="仿宋" w:hAnsi="仿宋" w:eastAsia="仿宋" w:cs="仿宋"/>
          <w:sz w:val="24"/>
        </w:rPr>
        <w:t>23.2公告期限为1个工作日。</w:t>
      </w:r>
    </w:p>
    <w:p w14:paraId="000C9E6C">
      <w:pPr>
        <w:snapToGrid w:val="0"/>
        <w:spacing w:line="420" w:lineRule="exact"/>
        <w:ind w:firstLine="422" w:firstLineChars="150"/>
        <w:jc w:val="center"/>
        <w:rPr>
          <w:rFonts w:ascii="仿宋" w:hAnsi="仿宋" w:eastAsia="仿宋" w:cs="仿宋"/>
          <w:b/>
          <w:sz w:val="28"/>
          <w:szCs w:val="22"/>
        </w:rPr>
      </w:pPr>
      <w:r>
        <w:rPr>
          <w:rFonts w:hint="eastAsia" w:ascii="仿宋" w:hAnsi="仿宋" w:eastAsia="仿宋" w:cs="仿宋"/>
          <w:b/>
          <w:sz w:val="28"/>
          <w:szCs w:val="22"/>
        </w:rPr>
        <w:t>七、合同授予</w:t>
      </w:r>
    </w:p>
    <w:p w14:paraId="7F263560">
      <w:pPr>
        <w:pStyle w:val="3"/>
        <w:spacing w:line="420" w:lineRule="exact"/>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7DAA127">
      <w:pPr>
        <w:pStyle w:val="3"/>
        <w:spacing w:line="420" w:lineRule="exact"/>
        <w:ind w:left="479" w:hanging="479" w:hangingChars="199"/>
        <w:rPr>
          <w:rFonts w:ascii="仿宋" w:hAnsi="仿宋" w:eastAsia="仿宋" w:cs="仿宋"/>
          <w:b/>
        </w:rPr>
      </w:pPr>
      <w:r>
        <w:rPr>
          <w:rFonts w:hint="eastAsia" w:ascii="仿宋" w:hAnsi="仿宋" w:eastAsia="仿宋" w:cs="仿宋"/>
          <w:b/>
        </w:rPr>
        <w:t>25.合同的签订</w:t>
      </w:r>
    </w:p>
    <w:p w14:paraId="196557C5">
      <w:pPr>
        <w:widowControl/>
        <w:spacing w:line="420" w:lineRule="exact"/>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5FE4EB1E">
      <w:pPr>
        <w:pStyle w:val="164"/>
        <w:snapToGrid w:val="0"/>
        <w:spacing w:before="0" w:line="420" w:lineRule="exact"/>
        <w:ind w:firstLine="480"/>
        <w:rPr>
          <w:rFonts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1CD3D5">
      <w:pPr>
        <w:pStyle w:val="164"/>
        <w:snapToGrid w:val="0"/>
        <w:spacing w:before="0" w:line="420" w:lineRule="exact"/>
        <w:ind w:firstLine="480"/>
        <w:rPr>
          <w:rFonts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28F78ED6">
      <w:pPr>
        <w:pStyle w:val="164"/>
        <w:snapToGrid w:val="0"/>
        <w:spacing w:before="0" w:line="420" w:lineRule="exact"/>
        <w:ind w:firstLine="480"/>
        <w:rPr>
          <w:rFonts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3C2F7658">
      <w:pPr>
        <w:pStyle w:val="164"/>
        <w:snapToGrid w:val="0"/>
        <w:spacing w:before="0" w:line="420" w:lineRule="exact"/>
        <w:ind w:firstLine="480"/>
        <w:rPr>
          <w:rFonts w:ascii="仿宋" w:hAnsi="仿宋" w:eastAsia="仿宋" w:cs="仿宋"/>
        </w:rPr>
      </w:pPr>
      <w:r>
        <w:rPr>
          <w:rFonts w:hint="eastAsia" w:ascii="仿宋" w:hAnsi="仿宋" w:eastAsia="仿宋" w:cs="仿宋"/>
        </w:rPr>
        <w:t>25.5中标供应商拒绝与采购人签订合同的，采购人应当重新开展政府采购活动。</w:t>
      </w:r>
    </w:p>
    <w:p w14:paraId="03DBD634">
      <w:pPr>
        <w:pStyle w:val="164"/>
        <w:snapToGrid w:val="0"/>
        <w:spacing w:before="0" w:line="420" w:lineRule="exact"/>
        <w:ind w:firstLine="480"/>
        <w:rPr>
          <w:rFonts w:ascii="仿宋" w:hAnsi="仿宋" w:eastAsia="仿宋" w:cs="仿宋"/>
        </w:rPr>
      </w:pPr>
      <w:r>
        <w:rPr>
          <w:rFonts w:hint="eastAsia" w:ascii="仿宋" w:hAnsi="仿宋" w:eastAsia="仿宋" w:cs="仿宋"/>
        </w:rPr>
        <w:t>25.6采购合同由采购人与中标供应商根据招标文件、投标文件等内容签订并公告。</w:t>
      </w:r>
    </w:p>
    <w:p w14:paraId="23B54044">
      <w:pPr>
        <w:pStyle w:val="3"/>
        <w:spacing w:line="420" w:lineRule="exact"/>
        <w:ind w:left="479" w:hanging="479" w:hangingChars="199"/>
        <w:rPr>
          <w:rFonts w:ascii="仿宋" w:hAnsi="仿宋" w:eastAsia="仿宋" w:cs="仿宋"/>
          <w:b/>
        </w:rPr>
      </w:pPr>
      <w:r>
        <w:rPr>
          <w:rFonts w:hint="eastAsia" w:ascii="仿宋" w:hAnsi="仿宋" w:eastAsia="仿宋" w:cs="仿宋"/>
          <w:b/>
        </w:rPr>
        <w:t>26.履约保证金</w:t>
      </w:r>
    </w:p>
    <w:p w14:paraId="7B6F2D18">
      <w:pPr>
        <w:tabs>
          <w:tab w:val="left" w:pos="0"/>
        </w:tabs>
        <w:spacing w:line="420" w:lineRule="exact"/>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w:t>
      </w:r>
      <w:r>
        <w:rPr>
          <w:rFonts w:hint="eastAsia" w:ascii="仿宋" w:hAnsi="仿宋" w:eastAsia="仿宋" w:cs="仿宋"/>
          <w:kern w:val="0"/>
          <w:sz w:val="24"/>
        </w:rPr>
        <w:t>的1%。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14:paraId="7321DAFD">
      <w:pPr>
        <w:tabs>
          <w:tab w:val="left" w:pos="0"/>
        </w:tabs>
        <w:spacing w:line="420" w:lineRule="exact"/>
        <w:ind w:firstLine="482"/>
        <w:rPr>
          <w:rFonts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4DB240D">
      <w:pPr>
        <w:snapToGrid w:val="0"/>
        <w:spacing w:line="420" w:lineRule="exact"/>
        <w:jc w:val="center"/>
        <w:rPr>
          <w:rFonts w:ascii="仿宋" w:hAnsi="仿宋" w:eastAsia="仿宋" w:cs="仿宋"/>
          <w:b/>
          <w:sz w:val="24"/>
        </w:rPr>
      </w:pPr>
      <w:r>
        <w:rPr>
          <w:rFonts w:hint="eastAsia" w:ascii="仿宋" w:hAnsi="仿宋" w:eastAsia="仿宋" w:cs="仿宋"/>
          <w:b/>
          <w:sz w:val="28"/>
          <w:szCs w:val="22"/>
        </w:rPr>
        <w:t>八、电子交易活动的中止</w:t>
      </w:r>
    </w:p>
    <w:p w14:paraId="16030894">
      <w:pPr>
        <w:pStyle w:val="164"/>
        <w:snapToGrid w:val="0"/>
        <w:spacing w:before="0" w:line="420" w:lineRule="exact"/>
        <w:ind w:firstLine="0" w:firstLineChars="0"/>
        <w:rPr>
          <w:rFonts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D6CC101">
      <w:pPr>
        <w:pStyle w:val="164"/>
        <w:snapToGrid w:val="0"/>
        <w:spacing w:before="0" w:line="420" w:lineRule="exact"/>
        <w:ind w:firstLine="480"/>
        <w:rPr>
          <w:rFonts w:ascii="仿宋" w:hAnsi="仿宋" w:eastAsia="仿宋" w:cs="仿宋"/>
        </w:rPr>
      </w:pPr>
      <w:r>
        <w:rPr>
          <w:rFonts w:hint="eastAsia" w:ascii="仿宋" w:hAnsi="仿宋" w:eastAsia="仿宋" w:cs="仿宋"/>
        </w:rPr>
        <w:t>27.1电子交易平台发生故障而无法登录访问的；</w:t>
      </w:r>
    </w:p>
    <w:p w14:paraId="2034EF6C">
      <w:pPr>
        <w:pStyle w:val="164"/>
        <w:snapToGrid w:val="0"/>
        <w:spacing w:before="0" w:line="420" w:lineRule="exact"/>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29D1D495">
      <w:pPr>
        <w:pStyle w:val="164"/>
        <w:snapToGrid w:val="0"/>
        <w:spacing w:before="0" w:line="420" w:lineRule="exact"/>
        <w:ind w:firstLine="480"/>
        <w:rPr>
          <w:rFonts w:ascii="仿宋" w:hAnsi="仿宋" w:eastAsia="仿宋" w:cs="仿宋"/>
        </w:rPr>
      </w:pPr>
      <w:r>
        <w:rPr>
          <w:rFonts w:hint="eastAsia" w:ascii="仿宋" w:hAnsi="仿宋" w:eastAsia="仿宋" w:cs="仿宋"/>
        </w:rPr>
        <w:t>27.3电子交易平台发现严重安全漏洞，有潜在泄密危险的；</w:t>
      </w:r>
    </w:p>
    <w:p w14:paraId="71D52381">
      <w:pPr>
        <w:pStyle w:val="164"/>
        <w:snapToGrid w:val="0"/>
        <w:spacing w:before="0" w:line="420" w:lineRule="exact"/>
        <w:ind w:firstLine="480"/>
        <w:rPr>
          <w:rFonts w:ascii="仿宋" w:hAnsi="仿宋" w:eastAsia="仿宋" w:cs="仿宋"/>
        </w:rPr>
      </w:pPr>
      <w:r>
        <w:rPr>
          <w:rFonts w:hint="eastAsia" w:ascii="仿宋" w:hAnsi="仿宋" w:eastAsia="仿宋" w:cs="仿宋"/>
        </w:rPr>
        <w:t>27.4病毒发作导致不能进行正常操作的；</w:t>
      </w:r>
    </w:p>
    <w:p w14:paraId="18C001BA">
      <w:pPr>
        <w:pStyle w:val="164"/>
        <w:snapToGrid w:val="0"/>
        <w:spacing w:before="0" w:line="420" w:lineRule="exact"/>
        <w:ind w:firstLine="480"/>
        <w:rPr>
          <w:rFonts w:ascii="仿宋" w:hAnsi="仿宋" w:eastAsia="仿宋" w:cs="仿宋"/>
        </w:rPr>
      </w:pPr>
      <w:r>
        <w:rPr>
          <w:rFonts w:hint="eastAsia" w:ascii="仿宋" w:hAnsi="仿宋" w:eastAsia="仿宋" w:cs="仿宋"/>
        </w:rPr>
        <w:t>27.5其他无法保证电子交易的公平、公正和安全的情况。</w:t>
      </w:r>
    </w:p>
    <w:p w14:paraId="190F0BC6">
      <w:pPr>
        <w:pStyle w:val="164"/>
        <w:snapToGrid w:val="0"/>
        <w:spacing w:before="0" w:line="420" w:lineRule="exact"/>
        <w:ind w:firstLine="0" w:firstLineChars="0"/>
        <w:rPr>
          <w:rFonts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1435E2E">
      <w:pPr>
        <w:snapToGrid w:val="0"/>
        <w:spacing w:line="420" w:lineRule="exact"/>
        <w:ind w:firstLine="422" w:firstLineChars="150"/>
        <w:jc w:val="center"/>
        <w:rPr>
          <w:rFonts w:ascii="仿宋" w:hAnsi="仿宋" w:eastAsia="仿宋" w:cs="仿宋"/>
          <w:b/>
          <w:sz w:val="28"/>
          <w:szCs w:val="22"/>
        </w:rPr>
      </w:pPr>
      <w:r>
        <w:rPr>
          <w:rFonts w:hint="eastAsia" w:ascii="仿宋" w:hAnsi="仿宋" w:eastAsia="仿宋" w:cs="仿宋"/>
          <w:b/>
          <w:sz w:val="28"/>
          <w:szCs w:val="22"/>
        </w:rPr>
        <w:t>九、验收</w:t>
      </w:r>
    </w:p>
    <w:p w14:paraId="4080EDD7">
      <w:pPr>
        <w:pStyle w:val="3"/>
        <w:spacing w:line="420" w:lineRule="exact"/>
        <w:ind w:firstLine="0" w:firstLineChars="0"/>
        <w:rPr>
          <w:rFonts w:ascii="仿宋" w:hAnsi="仿宋" w:eastAsia="仿宋" w:cs="仿宋"/>
          <w:b/>
        </w:rPr>
      </w:pPr>
      <w:r>
        <w:rPr>
          <w:rFonts w:hint="eastAsia" w:ascii="仿宋" w:hAnsi="仿宋" w:eastAsia="仿宋" w:cs="仿宋"/>
          <w:b/>
        </w:rPr>
        <w:t>29.验收</w:t>
      </w:r>
    </w:p>
    <w:p w14:paraId="2D3136EF">
      <w:pPr>
        <w:tabs>
          <w:tab w:val="left" w:pos="0"/>
        </w:tabs>
        <w:spacing w:line="420" w:lineRule="exact"/>
        <w:ind w:firstLine="482"/>
        <w:rPr>
          <w:rFonts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1542E5">
      <w:pPr>
        <w:tabs>
          <w:tab w:val="left" w:pos="0"/>
        </w:tabs>
        <w:spacing w:line="420" w:lineRule="exact"/>
        <w:ind w:firstLine="482"/>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EB41D63">
      <w:pPr>
        <w:tabs>
          <w:tab w:val="left" w:pos="0"/>
        </w:tabs>
        <w:spacing w:line="420" w:lineRule="exact"/>
        <w:ind w:firstLine="482"/>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842C4">
      <w:pPr>
        <w:tabs>
          <w:tab w:val="left" w:pos="0"/>
        </w:tabs>
        <w:spacing w:line="420" w:lineRule="exact"/>
        <w:ind w:firstLine="482"/>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C9E9523">
      <w:pPr>
        <w:tabs>
          <w:tab w:val="left" w:pos="0"/>
        </w:tabs>
        <w:spacing w:line="420" w:lineRule="exact"/>
        <w:ind w:firstLine="482"/>
        <w:rPr>
          <w:rFonts w:ascii="仿宋" w:hAnsi="仿宋" w:eastAsia="仿宋" w:cs="仿宋"/>
          <w:kern w:val="0"/>
          <w:sz w:val="24"/>
        </w:rPr>
        <w:sectPr>
          <w:pgSz w:w="11906" w:h="16838"/>
          <w:pgMar w:top="1440" w:right="1083" w:bottom="1440" w:left="1083" w:header="850" w:footer="964" w:gutter="0"/>
          <w:cols w:space="0" w:num="1"/>
          <w:docGrid w:type="lines" w:linePitch="312" w:charSpace="0"/>
        </w:sectPr>
      </w:pPr>
      <w:bookmarkStart w:id="12" w:name="_Hlt74730295"/>
      <w:bookmarkEnd w:id="12"/>
      <w:bookmarkStart w:id="13" w:name="_Hlt68072990"/>
      <w:bookmarkEnd w:id="13"/>
      <w:bookmarkStart w:id="14" w:name="_Hlt68073093"/>
      <w:bookmarkEnd w:id="14"/>
      <w:bookmarkStart w:id="15" w:name="_Hlt75236101"/>
      <w:bookmarkEnd w:id="15"/>
      <w:bookmarkStart w:id="16" w:name="_Hlt74729768"/>
      <w:bookmarkEnd w:id="16"/>
      <w:bookmarkStart w:id="17" w:name="_Hlt75236290"/>
      <w:bookmarkEnd w:id="17"/>
      <w:bookmarkStart w:id="18" w:name="_Hlt68072998"/>
      <w:bookmarkEnd w:id="18"/>
      <w:bookmarkStart w:id="19" w:name="_Hlt68057669"/>
      <w:bookmarkEnd w:id="19"/>
      <w:bookmarkStart w:id="20" w:name="_Hlt68403820"/>
      <w:bookmarkEnd w:id="20"/>
      <w:bookmarkStart w:id="21" w:name="_Hlt75236011"/>
      <w:bookmarkEnd w:id="21"/>
      <w:bookmarkStart w:id="22" w:name="_Hlt74714665"/>
      <w:bookmarkEnd w:id="22"/>
      <w:bookmarkStart w:id="23" w:name="_Hlt74707468"/>
      <w:bookmarkEnd w:id="23"/>
    </w:p>
    <w:bookmarkEnd w:id="9"/>
    <w:bookmarkEnd w:id="10"/>
    <w:p w14:paraId="31D04026">
      <w:pPr>
        <w:spacing w:after="240" w:line="420" w:lineRule="exact"/>
        <w:ind w:firstLine="723" w:firstLineChars="200"/>
        <w:jc w:val="center"/>
        <w:rPr>
          <w:rFonts w:ascii="华文中宋" w:hAnsi="华文中宋" w:eastAsia="华文中宋"/>
          <w:b/>
          <w:kern w:val="44"/>
          <w:sz w:val="36"/>
          <w:szCs w:val="36"/>
        </w:rPr>
      </w:pPr>
      <w:bookmarkStart w:id="24" w:name="第四部分"/>
      <w:r>
        <w:rPr>
          <w:rFonts w:hint="eastAsia" w:ascii="华文中宋" w:hAnsi="华文中宋" w:eastAsia="华文中宋"/>
          <w:b/>
          <w:kern w:val="44"/>
          <w:sz w:val="36"/>
          <w:szCs w:val="36"/>
        </w:rPr>
        <w:t>第三部分 采购需求</w:t>
      </w:r>
    </w:p>
    <w:p w14:paraId="1D39D28A">
      <w:pPr>
        <w:numPr>
          <w:ilvl w:val="0"/>
          <w:numId w:val="5"/>
        </w:numPr>
        <w:adjustRightInd/>
        <w:spacing w:line="420" w:lineRule="exact"/>
        <w:rPr>
          <w:rFonts w:ascii="宋体" w:hAnsi="宋体"/>
          <w:b/>
        </w:rPr>
      </w:pPr>
      <w:r>
        <w:rPr>
          <w:rFonts w:hint="eastAsia" w:ascii="仿宋" w:hAnsi="仿宋" w:eastAsia="仿宋" w:cs="仿宋"/>
          <w:b/>
          <w:sz w:val="24"/>
        </w:rPr>
        <w:t>采购内容</w:t>
      </w:r>
    </w:p>
    <w:tbl>
      <w:tblPr>
        <w:tblStyle w:val="6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5627"/>
        <w:gridCol w:w="1752"/>
        <w:gridCol w:w="1236"/>
      </w:tblGrid>
      <w:tr w14:paraId="3150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28"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4E4EBEB7">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627"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3DF7505E">
            <w:pPr>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75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53D2F07A">
            <w:pPr>
              <w:spacing w:line="360" w:lineRule="auto"/>
              <w:jc w:val="center"/>
              <w:rPr>
                <w:rFonts w:ascii="仿宋" w:hAnsi="仿宋" w:eastAsia="仿宋" w:cs="仿宋"/>
                <w:b/>
                <w:sz w:val="24"/>
              </w:rPr>
            </w:pPr>
            <w:r>
              <w:rPr>
                <w:rFonts w:hint="eastAsia" w:ascii="仿宋" w:hAnsi="仿宋" w:eastAsia="仿宋" w:cs="仿宋"/>
                <w:b/>
                <w:sz w:val="24"/>
              </w:rPr>
              <w:t>单位及数量</w:t>
            </w:r>
          </w:p>
        </w:tc>
        <w:tc>
          <w:tcPr>
            <w:tcW w:w="1236"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5E60595A">
            <w:pPr>
              <w:spacing w:line="360" w:lineRule="auto"/>
              <w:jc w:val="center"/>
              <w:rPr>
                <w:rFonts w:ascii="仿宋" w:hAnsi="仿宋" w:eastAsia="仿宋" w:cs="仿宋"/>
                <w:b/>
                <w:sz w:val="24"/>
              </w:rPr>
            </w:pPr>
            <w:r>
              <w:rPr>
                <w:rFonts w:hint="eastAsia" w:ascii="仿宋" w:hAnsi="仿宋" w:eastAsia="仿宋" w:cs="仿宋"/>
                <w:b/>
                <w:sz w:val="24"/>
              </w:rPr>
              <w:t>预算金额</w:t>
            </w:r>
          </w:p>
        </w:tc>
      </w:tr>
      <w:tr w14:paraId="2B39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28"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001C0993">
            <w:pPr>
              <w:spacing w:line="360" w:lineRule="auto"/>
              <w:jc w:val="center"/>
              <w:rPr>
                <w:rFonts w:ascii="仿宋" w:hAnsi="仿宋" w:eastAsia="仿宋" w:cs="仿宋"/>
                <w:bCs/>
                <w:sz w:val="24"/>
              </w:rPr>
            </w:pPr>
            <w:r>
              <w:rPr>
                <w:rFonts w:hint="eastAsia" w:ascii="仿宋" w:hAnsi="仿宋" w:eastAsia="仿宋" w:cs="仿宋"/>
                <w:bCs/>
                <w:sz w:val="24"/>
              </w:rPr>
              <w:t>一</w:t>
            </w:r>
          </w:p>
        </w:tc>
        <w:tc>
          <w:tcPr>
            <w:tcW w:w="5627"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4EA7F1DE">
            <w:pPr>
              <w:spacing w:line="360" w:lineRule="auto"/>
              <w:jc w:val="center"/>
              <w:rPr>
                <w:rFonts w:ascii="仿宋" w:hAnsi="仿宋" w:eastAsia="仿宋" w:cs="仿宋"/>
                <w:bCs/>
                <w:sz w:val="24"/>
              </w:rPr>
            </w:pPr>
            <w:r>
              <w:rPr>
                <w:rFonts w:hint="eastAsia" w:ascii="仿宋" w:hAnsi="仿宋" w:eastAsia="仿宋" w:cs="仿宋"/>
                <w:bCs/>
                <w:sz w:val="24"/>
              </w:rPr>
              <w:t>诸暨技师学院工业机器人实训室建设项目</w:t>
            </w:r>
          </w:p>
        </w:tc>
        <w:tc>
          <w:tcPr>
            <w:tcW w:w="175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1BF6A499">
            <w:pPr>
              <w:spacing w:line="360" w:lineRule="auto"/>
              <w:jc w:val="center"/>
              <w:rPr>
                <w:rFonts w:ascii="仿宋" w:hAnsi="仿宋" w:eastAsia="仿宋" w:cs="仿宋"/>
                <w:bCs/>
                <w:sz w:val="24"/>
              </w:rPr>
            </w:pPr>
            <w:r>
              <w:rPr>
                <w:rFonts w:hint="eastAsia" w:ascii="仿宋" w:hAnsi="仿宋" w:eastAsia="仿宋" w:cs="仿宋"/>
                <w:bCs/>
                <w:sz w:val="24"/>
              </w:rPr>
              <w:t>1项</w:t>
            </w:r>
          </w:p>
        </w:tc>
        <w:tc>
          <w:tcPr>
            <w:tcW w:w="1236"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14:paraId="6015465D">
            <w:pPr>
              <w:spacing w:line="360" w:lineRule="auto"/>
              <w:jc w:val="center"/>
              <w:rPr>
                <w:rFonts w:ascii="仿宋" w:hAnsi="仿宋" w:eastAsia="仿宋" w:cs="仿宋"/>
                <w:bCs/>
                <w:sz w:val="24"/>
              </w:rPr>
            </w:pPr>
            <w:r>
              <w:rPr>
                <w:rFonts w:hint="eastAsia" w:ascii="仿宋" w:hAnsi="仿宋" w:eastAsia="仿宋" w:cs="仿宋"/>
                <w:bCs/>
                <w:sz w:val="24"/>
              </w:rPr>
              <w:t>160万元</w:t>
            </w:r>
          </w:p>
        </w:tc>
      </w:tr>
    </w:tbl>
    <w:p w14:paraId="5161D565">
      <w:pPr>
        <w:numPr>
          <w:ilvl w:val="0"/>
          <w:numId w:val="5"/>
        </w:numPr>
        <w:adjustRightInd/>
        <w:spacing w:line="420" w:lineRule="exact"/>
        <w:rPr>
          <w:rFonts w:ascii="仿宋" w:hAnsi="仿宋" w:eastAsia="仿宋" w:cs="仿宋"/>
          <w:b/>
          <w:sz w:val="24"/>
        </w:rPr>
      </w:pPr>
      <w:r>
        <w:rPr>
          <w:rFonts w:hint="eastAsia" w:ascii="仿宋" w:hAnsi="仿宋" w:eastAsia="仿宋" w:cs="仿宋"/>
          <w:b/>
          <w:sz w:val="24"/>
        </w:rPr>
        <w:t>采购清单</w:t>
      </w:r>
    </w:p>
    <w:tbl>
      <w:tblPr>
        <w:tblStyle w:val="6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4665"/>
        <w:gridCol w:w="1207"/>
        <w:gridCol w:w="1207"/>
        <w:gridCol w:w="1586"/>
      </w:tblGrid>
      <w:tr w14:paraId="7F30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31445BB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4665" w:type="dxa"/>
            <w:tcBorders>
              <w:top w:val="single" w:color="auto" w:sz="4" w:space="0"/>
              <w:left w:val="single" w:color="auto" w:sz="4" w:space="0"/>
              <w:bottom w:val="single" w:color="auto" w:sz="4" w:space="0"/>
              <w:right w:val="single" w:color="auto" w:sz="4" w:space="0"/>
            </w:tcBorders>
            <w:vAlign w:val="center"/>
          </w:tcPr>
          <w:p w14:paraId="267FFF2F">
            <w:pPr>
              <w:spacing w:line="360" w:lineRule="auto"/>
              <w:ind w:firstLine="482" w:firstLineChars="200"/>
              <w:jc w:val="center"/>
              <w:rPr>
                <w:rFonts w:ascii="仿宋" w:hAnsi="仿宋" w:eastAsia="仿宋" w:cs="仿宋"/>
                <w:b/>
                <w:sz w:val="24"/>
              </w:rPr>
            </w:pPr>
            <w:r>
              <w:rPr>
                <w:rFonts w:hint="eastAsia" w:ascii="仿宋" w:hAnsi="仿宋" w:eastAsia="仿宋" w:cs="仿宋"/>
                <w:b/>
                <w:sz w:val="24"/>
              </w:rPr>
              <w:t>设备名称</w:t>
            </w:r>
          </w:p>
        </w:tc>
        <w:tc>
          <w:tcPr>
            <w:tcW w:w="1207" w:type="dxa"/>
            <w:tcBorders>
              <w:top w:val="single" w:color="auto" w:sz="4" w:space="0"/>
              <w:left w:val="single" w:color="auto" w:sz="4" w:space="0"/>
              <w:bottom w:val="single" w:color="auto" w:sz="4" w:space="0"/>
              <w:right w:val="single" w:color="auto" w:sz="4" w:space="0"/>
            </w:tcBorders>
            <w:vAlign w:val="center"/>
          </w:tcPr>
          <w:p w14:paraId="176D7748">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207" w:type="dxa"/>
            <w:tcBorders>
              <w:top w:val="single" w:color="auto" w:sz="4" w:space="0"/>
              <w:left w:val="single" w:color="auto" w:sz="4" w:space="0"/>
              <w:bottom w:val="single" w:color="auto" w:sz="4" w:space="0"/>
              <w:right w:val="single" w:color="auto" w:sz="4" w:space="0"/>
            </w:tcBorders>
            <w:vAlign w:val="center"/>
          </w:tcPr>
          <w:p w14:paraId="5D85CA63">
            <w:pPr>
              <w:spacing w:line="360" w:lineRule="auto"/>
              <w:jc w:val="center"/>
              <w:rPr>
                <w:rFonts w:ascii="仿宋" w:hAnsi="仿宋" w:eastAsia="仿宋" w:cs="仿宋"/>
                <w:b/>
                <w:sz w:val="24"/>
              </w:rPr>
            </w:pPr>
            <w:r>
              <w:rPr>
                <w:rFonts w:hint="eastAsia" w:ascii="仿宋" w:hAnsi="仿宋" w:eastAsia="仿宋" w:cs="仿宋"/>
                <w:b/>
                <w:sz w:val="24"/>
              </w:rPr>
              <w:t>单位</w:t>
            </w:r>
          </w:p>
        </w:tc>
        <w:tc>
          <w:tcPr>
            <w:tcW w:w="1586" w:type="dxa"/>
            <w:tcBorders>
              <w:top w:val="single" w:color="auto" w:sz="4" w:space="0"/>
              <w:left w:val="single" w:color="auto" w:sz="4" w:space="0"/>
              <w:bottom w:val="single" w:color="auto" w:sz="4" w:space="0"/>
              <w:right w:val="single" w:color="auto" w:sz="4" w:space="0"/>
            </w:tcBorders>
            <w:vAlign w:val="center"/>
          </w:tcPr>
          <w:p w14:paraId="70B231DF">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783F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7534A6F7">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7FF65B38">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工业机器人系统操作员实训考核工作站</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29167F89">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5F277EEA">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1586" w:type="dxa"/>
            <w:tcBorders>
              <w:top w:val="single" w:color="auto" w:sz="4" w:space="0"/>
              <w:left w:val="single" w:color="auto" w:sz="4" w:space="0"/>
              <w:right w:val="single" w:color="auto" w:sz="4" w:space="0"/>
            </w:tcBorders>
            <w:shd w:val="clear" w:color="auto" w:fill="auto"/>
            <w:vAlign w:val="center"/>
          </w:tcPr>
          <w:p w14:paraId="093CB02D">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核心产品</w:t>
            </w:r>
          </w:p>
        </w:tc>
      </w:tr>
      <w:tr w14:paraId="6070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3378E33D">
            <w:pPr>
              <w:spacing w:line="360" w:lineRule="auto"/>
              <w:jc w:val="center"/>
              <w:rPr>
                <w:rFonts w:ascii="仿宋" w:hAnsi="仿宋" w:eastAsia="仿宋" w:cs="仿宋"/>
                <w:bCs/>
                <w:sz w:val="24"/>
              </w:rPr>
            </w:pPr>
            <w:r>
              <w:rPr>
                <w:rFonts w:hint="eastAsia" w:ascii="仿宋" w:hAnsi="仿宋" w:eastAsia="仿宋" w:cs="仿宋"/>
                <w:bCs/>
                <w:sz w:val="24"/>
              </w:rPr>
              <w:t>2</w:t>
            </w:r>
          </w:p>
        </w:tc>
        <w:tc>
          <w:tcPr>
            <w:tcW w:w="4665" w:type="dxa"/>
            <w:tcBorders>
              <w:top w:val="single" w:color="auto" w:sz="4" w:space="0"/>
              <w:left w:val="single" w:color="auto" w:sz="4" w:space="0"/>
              <w:bottom w:val="single" w:color="auto" w:sz="4" w:space="0"/>
              <w:right w:val="single" w:color="auto" w:sz="4" w:space="0"/>
            </w:tcBorders>
            <w:vAlign w:val="center"/>
          </w:tcPr>
          <w:p w14:paraId="3FB26604">
            <w:pPr>
              <w:spacing w:line="360" w:lineRule="auto"/>
              <w:jc w:val="center"/>
              <w:rPr>
                <w:rFonts w:ascii="仿宋" w:hAnsi="仿宋" w:eastAsia="仿宋" w:cs="仿宋"/>
                <w:bCs/>
                <w:sz w:val="24"/>
              </w:rPr>
            </w:pPr>
            <w:r>
              <w:rPr>
                <w:rFonts w:hint="eastAsia" w:ascii="仿宋" w:hAnsi="仿宋" w:eastAsia="仿宋" w:cs="仿宋"/>
                <w:bCs/>
                <w:sz w:val="24"/>
              </w:rPr>
              <w:t>数字化集成应用系统升级</w:t>
            </w:r>
          </w:p>
        </w:tc>
        <w:tc>
          <w:tcPr>
            <w:tcW w:w="1207" w:type="dxa"/>
            <w:tcBorders>
              <w:top w:val="single" w:color="auto" w:sz="4" w:space="0"/>
              <w:left w:val="single" w:color="auto" w:sz="4" w:space="0"/>
              <w:bottom w:val="single" w:color="auto" w:sz="4" w:space="0"/>
              <w:right w:val="single" w:color="auto" w:sz="4" w:space="0"/>
            </w:tcBorders>
            <w:vAlign w:val="center"/>
          </w:tcPr>
          <w:p w14:paraId="3A006C8A">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207" w:type="dxa"/>
            <w:tcBorders>
              <w:top w:val="single" w:color="auto" w:sz="4" w:space="0"/>
              <w:left w:val="single" w:color="auto" w:sz="4" w:space="0"/>
              <w:bottom w:val="single" w:color="auto" w:sz="4" w:space="0"/>
              <w:right w:val="single" w:color="auto" w:sz="4" w:space="0"/>
            </w:tcBorders>
            <w:vAlign w:val="center"/>
          </w:tcPr>
          <w:p w14:paraId="3D50AFBE">
            <w:pPr>
              <w:spacing w:line="360" w:lineRule="auto"/>
              <w:jc w:val="center"/>
              <w:rPr>
                <w:rFonts w:ascii="仿宋" w:hAnsi="仿宋" w:eastAsia="仿宋" w:cs="仿宋"/>
                <w:bCs/>
                <w:sz w:val="24"/>
              </w:rPr>
            </w:pPr>
            <w:r>
              <w:rPr>
                <w:rFonts w:hint="eastAsia" w:ascii="仿宋" w:hAnsi="仿宋" w:eastAsia="仿宋" w:cs="仿宋"/>
                <w:bCs/>
                <w:sz w:val="24"/>
              </w:rPr>
              <w:t>套</w:t>
            </w:r>
          </w:p>
        </w:tc>
        <w:tc>
          <w:tcPr>
            <w:tcW w:w="1586" w:type="dxa"/>
            <w:tcBorders>
              <w:top w:val="single" w:color="auto" w:sz="4" w:space="0"/>
              <w:left w:val="single" w:color="auto" w:sz="4" w:space="0"/>
              <w:right w:val="single" w:color="auto" w:sz="4" w:space="0"/>
            </w:tcBorders>
            <w:vAlign w:val="center"/>
          </w:tcPr>
          <w:p w14:paraId="5B72DC0C">
            <w:pPr>
              <w:spacing w:line="360" w:lineRule="auto"/>
              <w:rPr>
                <w:rFonts w:ascii="仿宋" w:hAnsi="仿宋" w:eastAsia="仿宋" w:cs="仿宋"/>
                <w:bCs/>
                <w:sz w:val="24"/>
              </w:rPr>
            </w:pPr>
          </w:p>
        </w:tc>
      </w:tr>
      <w:tr w14:paraId="39C6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599A00B7">
            <w:pPr>
              <w:spacing w:line="360" w:lineRule="auto"/>
              <w:jc w:val="center"/>
              <w:rPr>
                <w:rFonts w:ascii="仿宋" w:hAnsi="仿宋" w:eastAsia="仿宋" w:cs="仿宋"/>
                <w:bCs/>
                <w:sz w:val="24"/>
              </w:rPr>
            </w:pPr>
            <w:r>
              <w:rPr>
                <w:rFonts w:hint="eastAsia" w:ascii="仿宋" w:hAnsi="仿宋" w:eastAsia="仿宋" w:cs="仿宋"/>
                <w:bCs/>
                <w:sz w:val="24"/>
              </w:rPr>
              <w:t>3</w:t>
            </w:r>
          </w:p>
        </w:tc>
        <w:tc>
          <w:tcPr>
            <w:tcW w:w="4665" w:type="dxa"/>
            <w:tcBorders>
              <w:top w:val="single" w:color="auto" w:sz="4" w:space="0"/>
              <w:left w:val="single" w:color="auto" w:sz="4" w:space="0"/>
              <w:bottom w:val="single" w:color="auto" w:sz="4" w:space="0"/>
              <w:right w:val="single" w:color="auto" w:sz="4" w:space="0"/>
            </w:tcBorders>
            <w:vAlign w:val="center"/>
          </w:tcPr>
          <w:p w14:paraId="041A565C">
            <w:pPr>
              <w:spacing w:line="360" w:lineRule="auto"/>
              <w:jc w:val="center"/>
              <w:rPr>
                <w:rFonts w:ascii="仿宋" w:hAnsi="仿宋" w:eastAsia="仿宋" w:cs="仿宋"/>
                <w:bCs/>
                <w:sz w:val="24"/>
              </w:rPr>
            </w:pPr>
            <w:r>
              <w:rPr>
                <w:rFonts w:hint="eastAsia" w:ascii="仿宋" w:hAnsi="仿宋" w:eastAsia="仿宋" w:cs="仿宋"/>
                <w:bCs/>
                <w:sz w:val="24"/>
              </w:rPr>
              <w:t>工业机器人基础教学系统</w:t>
            </w:r>
          </w:p>
        </w:tc>
        <w:tc>
          <w:tcPr>
            <w:tcW w:w="1207" w:type="dxa"/>
            <w:tcBorders>
              <w:top w:val="single" w:color="auto" w:sz="4" w:space="0"/>
              <w:left w:val="single" w:color="auto" w:sz="4" w:space="0"/>
              <w:bottom w:val="single" w:color="auto" w:sz="4" w:space="0"/>
              <w:right w:val="single" w:color="auto" w:sz="4" w:space="0"/>
            </w:tcBorders>
            <w:vAlign w:val="center"/>
          </w:tcPr>
          <w:p w14:paraId="016FADCA">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207" w:type="dxa"/>
            <w:tcBorders>
              <w:top w:val="single" w:color="auto" w:sz="4" w:space="0"/>
              <w:left w:val="single" w:color="auto" w:sz="4" w:space="0"/>
              <w:bottom w:val="single" w:color="auto" w:sz="4" w:space="0"/>
              <w:right w:val="single" w:color="auto" w:sz="4" w:space="0"/>
            </w:tcBorders>
            <w:vAlign w:val="center"/>
          </w:tcPr>
          <w:p w14:paraId="346AD1DC">
            <w:pPr>
              <w:spacing w:line="360" w:lineRule="auto"/>
              <w:jc w:val="center"/>
              <w:rPr>
                <w:rFonts w:ascii="仿宋" w:hAnsi="仿宋" w:eastAsia="仿宋" w:cs="仿宋"/>
                <w:bCs/>
                <w:sz w:val="24"/>
              </w:rPr>
            </w:pPr>
            <w:r>
              <w:rPr>
                <w:rFonts w:hint="eastAsia" w:ascii="仿宋" w:hAnsi="仿宋" w:eastAsia="仿宋" w:cs="仿宋"/>
                <w:bCs/>
                <w:sz w:val="24"/>
              </w:rPr>
              <w:t>套</w:t>
            </w:r>
          </w:p>
        </w:tc>
        <w:tc>
          <w:tcPr>
            <w:tcW w:w="1586" w:type="dxa"/>
            <w:tcBorders>
              <w:top w:val="single" w:color="auto" w:sz="4" w:space="0"/>
              <w:left w:val="single" w:color="auto" w:sz="4" w:space="0"/>
              <w:right w:val="single" w:color="auto" w:sz="4" w:space="0"/>
            </w:tcBorders>
            <w:vAlign w:val="center"/>
          </w:tcPr>
          <w:p w14:paraId="0101B699">
            <w:pPr>
              <w:spacing w:line="360" w:lineRule="auto"/>
              <w:rPr>
                <w:rFonts w:ascii="仿宋" w:hAnsi="仿宋" w:eastAsia="仿宋" w:cs="仿宋"/>
                <w:bCs/>
                <w:sz w:val="24"/>
              </w:rPr>
            </w:pPr>
          </w:p>
        </w:tc>
      </w:tr>
      <w:tr w14:paraId="6628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1A44710D">
            <w:pPr>
              <w:spacing w:line="360" w:lineRule="auto"/>
              <w:jc w:val="center"/>
              <w:rPr>
                <w:rFonts w:ascii="仿宋" w:hAnsi="仿宋" w:eastAsia="仿宋" w:cs="仿宋"/>
                <w:bCs/>
                <w:sz w:val="24"/>
              </w:rPr>
            </w:pPr>
            <w:r>
              <w:rPr>
                <w:rFonts w:hint="eastAsia" w:ascii="仿宋" w:hAnsi="仿宋" w:eastAsia="仿宋" w:cs="仿宋"/>
                <w:bCs/>
                <w:sz w:val="24"/>
              </w:rPr>
              <w:t>4</w:t>
            </w:r>
          </w:p>
        </w:tc>
        <w:tc>
          <w:tcPr>
            <w:tcW w:w="4665" w:type="dxa"/>
            <w:tcBorders>
              <w:top w:val="single" w:color="auto" w:sz="4" w:space="0"/>
              <w:left w:val="single" w:color="auto" w:sz="4" w:space="0"/>
              <w:bottom w:val="single" w:color="auto" w:sz="4" w:space="0"/>
              <w:right w:val="single" w:color="auto" w:sz="4" w:space="0"/>
            </w:tcBorders>
            <w:vAlign w:val="center"/>
          </w:tcPr>
          <w:p w14:paraId="4EB1B106">
            <w:pPr>
              <w:spacing w:line="360" w:lineRule="auto"/>
              <w:jc w:val="center"/>
              <w:rPr>
                <w:rFonts w:ascii="仿宋" w:hAnsi="仿宋" w:eastAsia="仿宋" w:cs="仿宋"/>
                <w:bCs/>
                <w:sz w:val="24"/>
              </w:rPr>
            </w:pPr>
            <w:r>
              <w:rPr>
                <w:rFonts w:hint="eastAsia" w:ascii="仿宋" w:hAnsi="仿宋" w:eastAsia="仿宋" w:cs="仿宋"/>
                <w:bCs/>
                <w:sz w:val="24"/>
              </w:rPr>
              <w:t>工业机器人拆装系统</w:t>
            </w:r>
          </w:p>
        </w:tc>
        <w:tc>
          <w:tcPr>
            <w:tcW w:w="1207" w:type="dxa"/>
            <w:tcBorders>
              <w:top w:val="single" w:color="auto" w:sz="4" w:space="0"/>
              <w:left w:val="single" w:color="auto" w:sz="4" w:space="0"/>
              <w:bottom w:val="single" w:color="auto" w:sz="4" w:space="0"/>
              <w:right w:val="single" w:color="auto" w:sz="4" w:space="0"/>
            </w:tcBorders>
            <w:vAlign w:val="center"/>
          </w:tcPr>
          <w:p w14:paraId="11E120F4">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207" w:type="dxa"/>
            <w:tcBorders>
              <w:top w:val="single" w:color="auto" w:sz="4" w:space="0"/>
              <w:left w:val="single" w:color="auto" w:sz="4" w:space="0"/>
              <w:bottom w:val="single" w:color="auto" w:sz="4" w:space="0"/>
              <w:right w:val="single" w:color="auto" w:sz="4" w:space="0"/>
            </w:tcBorders>
            <w:vAlign w:val="center"/>
          </w:tcPr>
          <w:p w14:paraId="04B9E817">
            <w:pPr>
              <w:spacing w:line="360" w:lineRule="auto"/>
              <w:jc w:val="center"/>
              <w:rPr>
                <w:rFonts w:ascii="仿宋" w:hAnsi="仿宋" w:eastAsia="仿宋" w:cs="仿宋"/>
                <w:bCs/>
                <w:sz w:val="24"/>
              </w:rPr>
            </w:pPr>
            <w:r>
              <w:rPr>
                <w:rFonts w:hint="eastAsia" w:ascii="仿宋" w:hAnsi="仿宋" w:eastAsia="仿宋" w:cs="仿宋"/>
                <w:bCs/>
                <w:sz w:val="24"/>
              </w:rPr>
              <w:t>套</w:t>
            </w:r>
          </w:p>
        </w:tc>
        <w:tc>
          <w:tcPr>
            <w:tcW w:w="1586" w:type="dxa"/>
            <w:tcBorders>
              <w:top w:val="single" w:color="auto" w:sz="4" w:space="0"/>
              <w:left w:val="single" w:color="auto" w:sz="4" w:space="0"/>
              <w:right w:val="single" w:color="auto" w:sz="4" w:space="0"/>
            </w:tcBorders>
            <w:vAlign w:val="center"/>
          </w:tcPr>
          <w:p w14:paraId="6B097DB7">
            <w:pPr>
              <w:spacing w:line="360" w:lineRule="auto"/>
              <w:rPr>
                <w:rFonts w:ascii="仿宋" w:hAnsi="仿宋" w:eastAsia="仿宋" w:cs="仿宋"/>
                <w:bCs/>
                <w:sz w:val="24"/>
              </w:rPr>
            </w:pPr>
          </w:p>
        </w:tc>
      </w:tr>
      <w:tr w14:paraId="4BE2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438CBB15">
            <w:pPr>
              <w:spacing w:line="360" w:lineRule="auto"/>
              <w:jc w:val="center"/>
              <w:rPr>
                <w:rFonts w:ascii="仿宋" w:hAnsi="仿宋" w:eastAsia="仿宋" w:cs="仿宋"/>
                <w:bCs/>
                <w:sz w:val="24"/>
              </w:rPr>
            </w:pPr>
            <w:r>
              <w:rPr>
                <w:rFonts w:hint="eastAsia" w:ascii="仿宋" w:hAnsi="仿宋" w:eastAsia="仿宋" w:cs="仿宋"/>
                <w:bCs/>
                <w:sz w:val="24"/>
              </w:rPr>
              <w:t>5</w:t>
            </w:r>
          </w:p>
        </w:tc>
        <w:tc>
          <w:tcPr>
            <w:tcW w:w="4665" w:type="dxa"/>
            <w:tcBorders>
              <w:top w:val="single" w:color="auto" w:sz="4" w:space="0"/>
              <w:left w:val="single" w:color="auto" w:sz="4" w:space="0"/>
              <w:bottom w:val="single" w:color="auto" w:sz="4" w:space="0"/>
              <w:right w:val="single" w:color="auto" w:sz="4" w:space="0"/>
            </w:tcBorders>
            <w:vAlign w:val="center"/>
          </w:tcPr>
          <w:p w14:paraId="08F1F37E">
            <w:pPr>
              <w:spacing w:line="360" w:lineRule="auto"/>
              <w:jc w:val="center"/>
              <w:rPr>
                <w:rFonts w:ascii="仿宋" w:hAnsi="仿宋" w:eastAsia="仿宋" w:cs="仿宋"/>
                <w:bCs/>
                <w:sz w:val="24"/>
              </w:rPr>
            </w:pPr>
            <w:r>
              <w:rPr>
                <w:rFonts w:hint="eastAsia" w:ascii="仿宋" w:hAnsi="仿宋" w:eastAsia="仿宋" w:cs="仿宋"/>
                <w:bCs/>
                <w:sz w:val="24"/>
              </w:rPr>
              <w:t>工业机器人实习实训系统</w:t>
            </w:r>
          </w:p>
        </w:tc>
        <w:tc>
          <w:tcPr>
            <w:tcW w:w="1207" w:type="dxa"/>
            <w:tcBorders>
              <w:top w:val="single" w:color="auto" w:sz="4" w:space="0"/>
              <w:left w:val="single" w:color="auto" w:sz="4" w:space="0"/>
              <w:bottom w:val="single" w:color="auto" w:sz="4" w:space="0"/>
              <w:right w:val="single" w:color="auto" w:sz="4" w:space="0"/>
            </w:tcBorders>
            <w:vAlign w:val="center"/>
          </w:tcPr>
          <w:p w14:paraId="4516DA9A">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207" w:type="dxa"/>
            <w:tcBorders>
              <w:top w:val="single" w:color="auto" w:sz="4" w:space="0"/>
              <w:left w:val="single" w:color="auto" w:sz="4" w:space="0"/>
              <w:bottom w:val="single" w:color="auto" w:sz="4" w:space="0"/>
              <w:right w:val="single" w:color="auto" w:sz="4" w:space="0"/>
            </w:tcBorders>
            <w:vAlign w:val="center"/>
          </w:tcPr>
          <w:p w14:paraId="18CD17C5">
            <w:pPr>
              <w:spacing w:line="360" w:lineRule="auto"/>
              <w:jc w:val="center"/>
              <w:rPr>
                <w:rFonts w:ascii="仿宋" w:hAnsi="仿宋" w:eastAsia="仿宋" w:cs="仿宋"/>
                <w:bCs/>
                <w:sz w:val="24"/>
              </w:rPr>
            </w:pPr>
            <w:r>
              <w:rPr>
                <w:rFonts w:hint="eastAsia" w:ascii="仿宋" w:hAnsi="仿宋" w:eastAsia="仿宋" w:cs="仿宋"/>
                <w:bCs/>
                <w:sz w:val="24"/>
              </w:rPr>
              <w:t>套</w:t>
            </w:r>
          </w:p>
        </w:tc>
        <w:tc>
          <w:tcPr>
            <w:tcW w:w="1586" w:type="dxa"/>
            <w:tcBorders>
              <w:left w:val="single" w:color="auto" w:sz="4" w:space="0"/>
              <w:bottom w:val="single" w:color="auto" w:sz="4" w:space="0"/>
              <w:right w:val="single" w:color="auto" w:sz="4" w:space="0"/>
            </w:tcBorders>
            <w:vAlign w:val="center"/>
          </w:tcPr>
          <w:p w14:paraId="0F15A188">
            <w:pPr>
              <w:spacing w:line="360" w:lineRule="auto"/>
              <w:rPr>
                <w:rFonts w:ascii="仿宋" w:hAnsi="仿宋" w:eastAsia="仿宋" w:cs="仿宋"/>
                <w:bCs/>
                <w:sz w:val="24"/>
              </w:rPr>
            </w:pPr>
          </w:p>
        </w:tc>
      </w:tr>
      <w:tr w14:paraId="4EEA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50C95CD4">
            <w:pPr>
              <w:spacing w:line="360" w:lineRule="auto"/>
              <w:jc w:val="center"/>
              <w:rPr>
                <w:rFonts w:ascii="仿宋" w:hAnsi="仿宋" w:eastAsia="仿宋" w:cs="仿宋"/>
                <w:bCs/>
                <w:sz w:val="24"/>
              </w:rPr>
            </w:pPr>
            <w:r>
              <w:rPr>
                <w:rFonts w:hint="eastAsia" w:ascii="仿宋" w:hAnsi="仿宋" w:eastAsia="仿宋" w:cs="仿宋"/>
                <w:bCs/>
                <w:sz w:val="24"/>
              </w:rPr>
              <w:t>6</w:t>
            </w:r>
          </w:p>
        </w:tc>
        <w:tc>
          <w:tcPr>
            <w:tcW w:w="4665" w:type="dxa"/>
            <w:tcBorders>
              <w:top w:val="single" w:color="auto" w:sz="4" w:space="0"/>
              <w:left w:val="single" w:color="auto" w:sz="4" w:space="0"/>
              <w:bottom w:val="single" w:color="auto" w:sz="4" w:space="0"/>
              <w:right w:val="single" w:color="auto" w:sz="4" w:space="0"/>
            </w:tcBorders>
            <w:vAlign w:val="center"/>
          </w:tcPr>
          <w:p w14:paraId="57FB1C50">
            <w:pPr>
              <w:spacing w:line="360" w:lineRule="auto"/>
              <w:jc w:val="center"/>
              <w:rPr>
                <w:rFonts w:ascii="仿宋" w:hAnsi="仿宋" w:eastAsia="仿宋" w:cs="仿宋"/>
                <w:bCs/>
                <w:sz w:val="24"/>
              </w:rPr>
            </w:pPr>
            <w:r>
              <w:rPr>
                <w:rFonts w:hint="eastAsia" w:ascii="仿宋" w:hAnsi="仿宋" w:eastAsia="仿宋" w:cs="仿宋"/>
                <w:bCs/>
                <w:sz w:val="24"/>
              </w:rPr>
              <w:t>文化建设、资源开发及技术服务</w:t>
            </w:r>
          </w:p>
        </w:tc>
        <w:tc>
          <w:tcPr>
            <w:tcW w:w="1207" w:type="dxa"/>
            <w:tcBorders>
              <w:top w:val="single" w:color="auto" w:sz="4" w:space="0"/>
              <w:left w:val="single" w:color="auto" w:sz="4" w:space="0"/>
              <w:bottom w:val="single" w:color="auto" w:sz="4" w:space="0"/>
              <w:right w:val="single" w:color="auto" w:sz="4" w:space="0"/>
            </w:tcBorders>
            <w:vAlign w:val="center"/>
          </w:tcPr>
          <w:p w14:paraId="577A0719">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207" w:type="dxa"/>
            <w:tcBorders>
              <w:top w:val="single" w:color="auto" w:sz="4" w:space="0"/>
              <w:left w:val="single" w:color="auto" w:sz="4" w:space="0"/>
              <w:bottom w:val="single" w:color="auto" w:sz="4" w:space="0"/>
              <w:right w:val="single" w:color="auto" w:sz="4" w:space="0"/>
            </w:tcBorders>
            <w:vAlign w:val="center"/>
          </w:tcPr>
          <w:p w14:paraId="7F6F2258">
            <w:pPr>
              <w:spacing w:line="360" w:lineRule="auto"/>
              <w:jc w:val="center"/>
              <w:rPr>
                <w:rFonts w:ascii="仿宋" w:hAnsi="仿宋" w:eastAsia="仿宋" w:cs="仿宋"/>
                <w:bCs/>
                <w:sz w:val="24"/>
              </w:rPr>
            </w:pPr>
            <w:r>
              <w:rPr>
                <w:rFonts w:hint="eastAsia" w:ascii="仿宋" w:hAnsi="仿宋" w:eastAsia="仿宋" w:cs="仿宋"/>
                <w:bCs/>
                <w:sz w:val="24"/>
              </w:rPr>
              <w:t>项</w:t>
            </w:r>
          </w:p>
        </w:tc>
        <w:tc>
          <w:tcPr>
            <w:tcW w:w="1586" w:type="dxa"/>
            <w:tcBorders>
              <w:left w:val="single" w:color="auto" w:sz="4" w:space="0"/>
              <w:bottom w:val="single" w:color="auto" w:sz="4" w:space="0"/>
              <w:right w:val="single" w:color="auto" w:sz="4" w:space="0"/>
            </w:tcBorders>
            <w:vAlign w:val="center"/>
          </w:tcPr>
          <w:p w14:paraId="6585891F">
            <w:pPr>
              <w:spacing w:line="360" w:lineRule="auto"/>
              <w:ind w:firstLine="480" w:firstLineChars="200"/>
              <w:jc w:val="center"/>
              <w:rPr>
                <w:rFonts w:ascii="仿宋" w:hAnsi="仿宋" w:eastAsia="仿宋" w:cs="仿宋"/>
                <w:bCs/>
                <w:sz w:val="24"/>
              </w:rPr>
            </w:pPr>
          </w:p>
        </w:tc>
      </w:tr>
    </w:tbl>
    <w:p w14:paraId="0DAD9AD3">
      <w:pPr>
        <w:numPr>
          <w:ilvl w:val="0"/>
          <w:numId w:val="5"/>
        </w:numPr>
        <w:wordWrap w:val="0"/>
        <w:topLinePunct/>
        <w:adjustRightInd/>
        <w:spacing w:line="420" w:lineRule="exact"/>
        <w:ind w:firstLine="482" w:firstLineChars="200"/>
        <w:rPr>
          <w:rFonts w:ascii="仿宋" w:hAnsi="仿宋" w:eastAsia="仿宋" w:cs="仿宋"/>
          <w:b/>
          <w:sz w:val="24"/>
        </w:rPr>
      </w:pPr>
      <w:r>
        <w:rPr>
          <w:rFonts w:hint="eastAsia" w:ascii="仿宋" w:hAnsi="仿宋" w:eastAsia="仿宋" w:cs="仿宋"/>
          <w:b/>
          <w:sz w:val="24"/>
        </w:rPr>
        <w:t>技术参数</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20"/>
        <w:gridCol w:w="7866"/>
      </w:tblGrid>
      <w:tr w14:paraId="7C41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14:paraId="58195583">
            <w:pPr>
              <w:wordWrap w:val="0"/>
              <w:topLinePunct/>
              <w:spacing w:line="340" w:lineRule="exact"/>
              <w:jc w:val="center"/>
              <w:rPr>
                <w:rFonts w:ascii="仿宋" w:hAnsi="仿宋" w:eastAsia="仿宋" w:cs="仿宋"/>
                <w:b/>
                <w:sz w:val="24"/>
              </w:rPr>
            </w:pPr>
            <w:bookmarkStart w:id="25" w:name="_Hlk128583281"/>
            <w:r>
              <w:rPr>
                <w:rFonts w:hint="eastAsia" w:ascii="仿宋" w:hAnsi="仿宋" w:eastAsia="仿宋" w:cs="仿宋"/>
                <w:b/>
                <w:sz w:val="24"/>
              </w:rPr>
              <w:t>序号</w:t>
            </w:r>
            <w:bookmarkEnd w:id="25"/>
          </w:p>
        </w:tc>
        <w:tc>
          <w:tcPr>
            <w:tcW w:w="1020" w:type="dxa"/>
            <w:tcBorders>
              <w:top w:val="single" w:color="auto" w:sz="4" w:space="0"/>
              <w:left w:val="single" w:color="auto" w:sz="4" w:space="0"/>
              <w:bottom w:val="single" w:color="auto" w:sz="4" w:space="0"/>
              <w:right w:val="single" w:color="auto" w:sz="4" w:space="0"/>
            </w:tcBorders>
            <w:vAlign w:val="center"/>
          </w:tcPr>
          <w:p w14:paraId="5EF259A8">
            <w:pPr>
              <w:wordWrap w:val="0"/>
              <w:topLinePunct/>
              <w:spacing w:line="340" w:lineRule="exact"/>
              <w:jc w:val="center"/>
              <w:rPr>
                <w:rFonts w:ascii="仿宋" w:hAnsi="仿宋" w:eastAsia="仿宋" w:cs="仿宋"/>
                <w:b/>
                <w:sz w:val="24"/>
              </w:rPr>
            </w:pPr>
            <w:r>
              <w:rPr>
                <w:rFonts w:hint="eastAsia" w:ascii="仿宋" w:hAnsi="仿宋" w:eastAsia="仿宋" w:cs="仿宋"/>
                <w:b/>
                <w:sz w:val="24"/>
              </w:rPr>
              <w:t>设备</w:t>
            </w:r>
          </w:p>
        </w:tc>
        <w:tc>
          <w:tcPr>
            <w:tcW w:w="7866" w:type="dxa"/>
            <w:tcBorders>
              <w:top w:val="single" w:color="auto" w:sz="4" w:space="0"/>
              <w:left w:val="single" w:color="auto" w:sz="4" w:space="0"/>
              <w:bottom w:val="single" w:color="auto" w:sz="4" w:space="0"/>
              <w:right w:val="single" w:color="auto" w:sz="4" w:space="0"/>
            </w:tcBorders>
            <w:vAlign w:val="center"/>
          </w:tcPr>
          <w:p w14:paraId="12665E6C">
            <w:pPr>
              <w:wordWrap w:val="0"/>
              <w:topLinePunct/>
              <w:spacing w:line="340" w:lineRule="exact"/>
              <w:jc w:val="center"/>
              <w:rPr>
                <w:rFonts w:ascii="仿宋" w:hAnsi="仿宋" w:eastAsia="仿宋" w:cs="仿宋"/>
                <w:b/>
                <w:sz w:val="24"/>
              </w:rPr>
            </w:pPr>
            <w:r>
              <w:rPr>
                <w:rFonts w:hint="eastAsia" w:ascii="仿宋" w:hAnsi="仿宋" w:eastAsia="仿宋" w:cs="仿宋"/>
                <w:b/>
                <w:sz w:val="24"/>
              </w:rPr>
              <w:t>详细技术参数</w:t>
            </w:r>
          </w:p>
        </w:tc>
      </w:tr>
      <w:tr w14:paraId="077E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tcBorders>
              <w:top w:val="single" w:color="auto" w:sz="4" w:space="0"/>
              <w:left w:val="single" w:color="auto" w:sz="4" w:space="0"/>
              <w:right w:val="single" w:color="auto" w:sz="4" w:space="0"/>
            </w:tcBorders>
            <w:vAlign w:val="center"/>
          </w:tcPr>
          <w:p w14:paraId="65C1623F">
            <w:pPr>
              <w:wordWrap w:val="0"/>
              <w:topLinePunct/>
              <w:spacing w:line="340" w:lineRule="exact"/>
              <w:jc w:val="center"/>
              <w:rPr>
                <w:rFonts w:ascii="仿宋" w:hAnsi="仿宋" w:eastAsia="仿宋" w:cs="仿宋"/>
                <w:bCs/>
                <w:sz w:val="24"/>
              </w:rPr>
            </w:pPr>
            <w:r>
              <w:rPr>
                <w:rFonts w:hint="eastAsia" w:ascii="仿宋" w:hAnsi="仿宋" w:eastAsia="仿宋" w:cs="仿宋"/>
                <w:bCs/>
                <w:sz w:val="24"/>
              </w:rPr>
              <w:t>1</w:t>
            </w:r>
          </w:p>
        </w:tc>
        <w:tc>
          <w:tcPr>
            <w:tcW w:w="1020" w:type="dxa"/>
            <w:vMerge w:val="restart"/>
            <w:tcBorders>
              <w:top w:val="single" w:color="auto" w:sz="4" w:space="0"/>
              <w:left w:val="single" w:color="auto" w:sz="4" w:space="0"/>
              <w:right w:val="single" w:color="auto" w:sz="4" w:space="0"/>
            </w:tcBorders>
            <w:vAlign w:val="center"/>
          </w:tcPr>
          <w:p w14:paraId="46E2E5ED">
            <w:pPr>
              <w:wordWrap w:val="0"/>
              <w:topLinePunct/>
              <w:spacing w:line="340" w:lineRule="exact"/>
              <w:jc w:val="center"/>
              <w:rPr>
                <w:rFonts w:ascii="仿宋" w:hAnsi="仿宋" w:eastAsia="仿宋" w:cs="仿宋"/>
                <w:b/>
                <w:sz w:val="24"/>
              </w:rPr>
            </w:pPr>
            <w:r>
              <w:rPr>
                <w:rFonts w:hint="eastAsia" w:ascii="仿宋" w:hAnsi="仿宋" w:eastAsia="仿宋" w:cs="仿宋"/>
                <w:b/>
                <w:sz w:val="24"/>
              </w:rPr>
              <w:t>工业机器人系统操作员实训考核工作站</w:t>
            </w:r>
          </w:p>
        </w:tc>
        <w:tc>
          <w:tcPr>
            <w:tcW w:w="7866" w:type="dxa"/>
            <w:tcBorders>
              <w:top w:val="single" w:color="auto" w:sz="4" w:space="0"/>
              <w:left w:val="single" w:color="auto" w:sz="4" w:space="0"/>
              <w:bottom w:val="single" w:color="auto" w:sz="4" w:space="0"/>
              <w:right w:val="single" w:color="auto" w:sz="4" w:space="0"/>
            </w:tcBorders>
            <w:vAlign w:val="center"/>
          </w:tcPr>
          <w:p w14:paraId="099B832D">
            <w:pPr>
              <w:keepNext w:val="0"/>
              <w:keepLines w:val="0"/>
              <w:pageBreakBefore w:val="0"/>
              <w:widowControl w:val="0"/>
              <w:numPr>
                <w:ilvl w:val="0"/>
                <w:numId w:val="6"/>
              </w:numPr>
              <w:kinsoku/>
              <w:wordWrap w:val="0"/>
              <w:overflowPunct/>
              <w:topLinePunct/>
              <w:autoSpaceDE/>
              <w:autoSpaceDN/>
              <w:bidi w:val="0"/>
              <w:adjustRightInd w:val="0"/>
              <w:snapToGrid/>
              <w:spacing w:line="34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rPr>
              <w:t>工作台单元</w:t>
            </w:r>
          </w:p>
          <w:p w14:paraId="2E04132A">
            <w:pPr>
              <w:pStyle w:val="4"/>
              <w:numPr>
                <w:ilvl w:val="0"/>
                <w:numId w:val="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工作台采用铝合金框架结构，型材采用工业级型材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w:t>
            </w:r>
          </w:p>
          <w:p w14:paraId="6D60067A">
            <w:pPr>
              <w:pStyle w:val="4"/>
              <w:numPr>
                <w:ilvl w:val="0"/>
                <w:numId w:val="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工作台尺寸≧1500mm（±50mm）（L）×1150mm（±50mm）（W）×700mm（±50mm）（H）</w:t>
            </w:r>
            <w:r>
              <w:rPr>
                <w:rFonts w:hint="eastAsia" w:ascii="仿宋" w:hAnsi="仿宋" w:eastAsia="仿宋" w:cs="仿宋"/>
                <w:b w:val="0"/>
                <w:bCs/>
                <w:sz w:val="24"/>
                <w:szCs w:val="24"/>
                <w:lang w:eastAsia="zh-CN"/>
              </w:rPr>
              <w:t>。</w:t>
            </w:r>
          </w:p>
          <w:p w14:paraId="17E55675">
            <w:pPr>
              <w:pStyle w:val="4"/>
              <w:numPr>
                <w:ilvl w:val="0"/>
                <w:numId w:val="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台面为20x80铝型材组合搭建，方便柔性安装</w:t>
            </w:r>
            <w:r>
              <w:rPr>
                <w:rFonts w:hint="eastAsia" w:ascii="仿宋" w:hAnsi="仿宋" w:eastAsia="仿宋" w:cs="仿宋"/>
                <w:b w:val="0"/>
                <w:bCs/>
                <w:sz w:val="24"/>
                <w:szCs w:val="24"/>
                <w:lang w:eastAsia="zh-CN"/>
              </w:rPr>
              <w:t>。</w:t>
            </w:r>
          </w:p>
          <w:p w14:paraId="54327BC7">
            <w:pPr>
              <w:pStyle w:val="4"/>
              <w:numPr>
                <w:ilvl w:val="0"/>
                <w:numId w:val="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主体框架采用6060半圆截面和3060矩形截面工业铝合金型材组合结构，台面采用铝合金结构设有等间距8.2mm槽宽，便于模块化组件安装、调整。平台采用前、后双开门设计，可视化亚克力板材质，内部存放设备及物品</w:t>
            </w:r>
            <w:r>
              <w:rPr>
                <w:rFonts w:hint="eastAsia" w:ascii="仿宋" w:hAnsi="仿宋" w:eastAsia="仿宋" w:cs="仿宋"/>
                <w:b w:val="0"/>
                <w:bCs/>
                <w:sz w:val="24"/>
                <w:szCs w:val="24"/>
                <w:lang w:eastAsia="zh-CN"/>
              </w:rPr>
              <w:t>。</w:t>
            </w:r>
          </w:p>
          <w:p w14:paraId="2FC360C1">
            <w:pPr>
              <w:pStyle w:val="4"/>
              <w:numPr>
                <w:ilvl w:val="0"/>
                <w:numId w:val="7"/>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电气部分采用翻转设计，行程角度155°，可承重30kg，开启状态与地面呈65°设置，满足实操与日常维护保养模式，实操时，可以控制电气部分翻转外露，便于对电控系统进行常规性检查和诊断；空闲时，可以控制电气部分翻转到内部，便于日常维护保养，卫生整理。</w:t>
            </w:r>
            <w:r>
              <w:rPr>
                <w:rFonts w:hint="eastAsia" w:ascii="仿宋" w:hAnsi="仿宋" w:eastAsia="仿宋" w:cs="仿宋"/>
                <w:sz w:val="24"/>
                <w:szCs w:val="24"/>
              </w:rPr>
              <w:t>投标文件中需提供翻转机构的三个角度的实物高清图，每个角度相差≥40°，提供翻转机构的3D装配图、零部件加工图以及机构件清单。</w:t>
            </w:r>
          </w:p>
          <w:p w14:paraId="75638F52">
            <w:pPr>
              <w:pStyle w:val="4"/>
              <w:numPr>
                <w:ilvl w:val="0"/>
                <w:numId w:val="7"/>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kern w:val="2"/>
                <w:sz w:val="24"/>
                <w:szCs w:val="24"/>
              </w:rPr>
              <w:t>底部配置有4个工业级福马轮，即能调节又可以刹车</w:t>
            </w:r>
            <w:r>
              <w:rPr>
                <w:rFonts w:hint="eastAsia" w:ascii="仿宋" w:hAnsi="仿宋" w:eastAsia="仿宋" w:cs="仿宋"/>
                <w:b w:val="0"/>
                <w:bCs/>
                <w:kern w:val="2"/>
                <w:sz w:val="24"/>
                <w:szCs w:val="24"/>
                <w:lang w:eastAsia="zh-CN"/>
              </w:rPr>
              <w:t>。</w:t>
            </w:r>
          </w:p>
        </w:tc>
      </w:tr>
      <w:tr w14:paraId="1AC4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092127A">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4EDB7C21">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5535E577">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ascii="仿宋" w:hAnsi="仿宋" w:eastAsia="仿宋" w:cs="仿宋"/>
                <w:sz w:val="24"/>
                <w:szCs w:val="24"/>
              </w:rPr>
            </w:pPr>
            <w:r>
              <w:rPr>
                <w:rFonts w:hint="eastAsia" w:ascii="仿宋" w:hAnsi="仿宋" w:eastAsia="仿宋" w:cs="仿宋"/>
                <w:sz w:val="24"/>
                <w:szCs w:val="24"/>
              </w:rPr>
              <w:t>机器人单元</w:t>
            </w:r>
          </w:p>
          <w:p w14:paraId="0FB0DA27">
            <w:pPr>
              <w:pStyle w:val="4"/>
              <w:numPr>
                <w:ilvl w:val="0"/>
                <w:numId w:val="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机器人轴数：6轴串联关节型</w:t>
            </w:r>
          </w:p>
          <w:tbl>
            <w:tblPr>
              <w:tblStyle w:val="65"/>
              <w:tblW w:w="7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3527"/>
              <w:gridCol w:w="2514"/>
            </w:tblGrid>
            <w:tr w14:paraId="4980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0EADCE6E">
                  <w:pPr>
                    <w:spacing w:line="340" w:lineRule="exact"/>
                    <w:jc w:val="center"/>
                    <w:rPr>
                      <w:rFonts w:ascii="仿宋" w:hAnsi="仿宋" w:eastAsia="仿宋" w:cs="仿宋"/>
                      <w:sz w:val="24"/>
                    </w:rPr>
                  </w:pPr>
                  <w:r>
                    <w:rPr>
                      <w:rFonts w:hint="eastAsia" w:ascii="仿宋" w:hAnsi="仿宋" w:eastAsia="仿宋" w:cs="仿宋"/>
                      <w:sz w:val="24"/>
                    </w:rPr>
                    <w:t>轴运动</w:t>
                  </w:r>
                </w:p>
              </w:tc>
              <w:tc>
                <w:tcPr>
                  <w:tcW w:w="3527" w:type="dxa"/>
                  <w:vAlign w:val="center"/>
                </w:tcPr>
                <w:p w14:paraId="3CD517A5">
                  <w:pPr>
                    <w:spacing w:line="340" w:lineRule="exact"/>
                    <w:jc w:val="center"/>
                    <w:rPr>
                      <w:rFonts w:ascii="仿宋" w:hAnsi="仿宋" w:eastAsia="仿宋" w:cs="仿宋"/>
                      <w:sz w:val="24"/>
                    </w:rPr>
                  </w:pPr>
                  <w:r>
                    <w:rPr>
                      <w:rFonts w:hint="eastAsia" w:ascii="仿宋" w:hAnsi="仿宋" w:eastAsia="仿宋" w:cs="仿宋"/>
                      <w:sz w:val="24"/>
                    </w:rPr>
                    <w:t>工作范围</w:t>
                  </w:r>
                </w:p>
              </w:tc>
              <w:tc>
                <w:tcPr>
                  <w:tcW w:w="2514" w:type="dxa"/>
                  <w:vAlign w:val="center"/>
                </w:tcPr>
                <w:p w14:paraId="55F8EBEF">
                  <w:pPr>
                    <w:spacing w:line="340" w:lineRule="exact"/>
                    <w:jc w:val="center"/>
                    <w:rPr>
                      <w:rFonts w:ascii="仿宋" w:hAnsi="仿宋" w:eastAsia="仿宋" w:cs="仿宋"/>
                      <w:sz w:val="24"/>
                    </w:rPr>
                  </w:pPr>
                  <w:r>
                    <w:rPr>
                      <w:rFonts w:hint="eastAsia" w:ascii="仿宋" w:hAnsi="仿宋" w:eastAsia="仿宋" w:cs="仿宋"/>
                      <w:sz w:val="24"/>
                    </w:rPr>
                    <w:t>最大速度</w:t>
                  </w:r>
                </w:p>
              </w:tc>
            </w:tr>
            <w:tr w14:paraId="18ED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4F55F80F">
                  <w:pPr>
                    <w:spacing w:line="340" w:lineRule="exact"/>
                    <w:jc w:val="center"/>
                    <w:rPr>
                      <w:rFonts w:ascii="仿宋" w:hAnsi="仿宋" w:eastAsia="仿宋" w:cs="仿宋"/>
                      <w:sz w:val="24"/>
                    </w:rPr>
                  </w:pPr>
                  <w:r>
                    <w:rPr>
                      <w:rFonts w:hint="eastAsia" w:ascii="仿宋" w:hAnsi="仿宋" w:eastAsia="仿宋" w:cs="仿宋"/>
                      <w:sz w:val="24"/>
                    </w:rPr>
                    <w:t>轴1旋转</w:t>
                  </w:r>
                </w:p>
              </w:tc>
              <w:tc>
                <w:tcPr>
                  <w:tcW w:w="3527" w:type="dxa"/>
                  <w:vAlign w:val="center"/>
                </w:tcPr>
                <w:p w14:paraId="301A3DCD">
                  <w:pPr>
                    <w:spacing w:line="340" w:lineRule="exact"/>
                    <w:jc w:val="center"/>
                    <w:rPr>
                      <w:rFonts w:ascii="仿宋" w:hAnsi="仿宋" w:eastAsia="仿宋" w:cs="仿宋"/>
                      <w:sz w:val="24"/>
                    </w:rPr>
                  </w:pPr>
                  <w:r>
                    <w:rPr>
                      <w:rFonts w:hint="eastAsia" w:ascii="仿宋" w:hAnsi="仿宋" w:eastAsia="仿宋" w:cs="仿宋"/>
                      <w:sz w:val="24"/>
                    </w:rPr>
                    <w:t>﹢165°-﹣165°</w:t>
                  </w:r>
                </w:p>
              </w:tc>
              <w:tc>
                <w:tcPr>
                  <w:tcW w:w="2514" w:type="dxa"/>
                  <w:vAlign w:val="center"/>
                </w:tcPr>
                <w:p w14:paraId="79C1BFF4">
                  <w:pPr>
                    <w:spacing w:line="340" w:lineRule="exact"/>
                    <w:jc w:val="center"/>
                    <w:rPr>
                      <w:rFonts w:ascii="仿宋" w:hAnsi="仿宋" w:eastAsia="仿宋" w:cs="仿宋"/>
                      <w:sz w:val="24"/>
                    </w:rPr>
                  </w:pPr>
                  <w:r>
                    <w:rPr>
                      <w:rFonts w:hint="eastAsia" w:ascii="仿宋" w:hAnsi="仿宋" w:eastAsia="仿宋" w:cs="仿宋"/>
                      <w:sz w:val="24"/>
                    </w:rPr>
                    <w:t>250°/S</w:t>
                  </w:r>
                </w:p>
              </w:tc>
            </w:tr>
            <w:tr w14:paraId="046F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7BF853E7">
                  <w:pPr>
                    <w:spacing w:line="340" w:lineRule="exact"/>
                    <w:jc w:val="center"/>
                    <w:rPr>
                      <w:rFonts w:ascii="仿宋" w:hAnsi="仿宋" w:eastAsia="仿宋" w:cs="仿宋"/>
                      <w:sz w:val="24"/>
                    </w:rPr>
                  </w:pPr>
                  <w:r>
                    <w:rPr>
                      <w:rFonts w:hint="eastAsia" w:ascii="仿宋" w:hAnsi="仿宋" w:eastAsia="仿宋" w:cs="仿宋"/>
                      <w:sz w:val="24"/>
                    </w:rPr>
                    <w:t>轴2手臂</w:t>
                  </w:r>
                </w:p>
              </w:tc>
              <w:tc>
                <w:tcPr>
                  <w:tcW w:w="3527" w:type="dxa"/>
                  <w:vAlign w:val="center"/>
                </w:tcPr>
                <w:p w14:paraId="00B7D0BD">
                  <w:pPr>
                    <w:spacing w:line="340" w:lineRule="exact"/>
                    <w:jc w:val="center"/>
                    <w:rPr>
                      <w:rFonts w:ascii="仿宋" w:hAnsi="仿宋" w:eastAsia="仿宋" w:cs="仿宋"/>
                      <w:sz w:val="24"/>
                    </w:rPr>
                  </w:pPr>
                  <w:r>
                    <w:rPr>
                      <w:rFonts w:hint="eastAsia" w:ascii="仿宋" w:hAnsi="仿宋" w:eastAsia="仿宋" w:cs="仿宋"/>
                      <w:sz w:val="24"/>
                    </w:rPr>
                    <w:t>﹢110°-﹣110°</w:t>
                  </w:r>
                </w:p>
              </w:tc>
              <w:tc>
                <w:tcPr>
                  <w:tcW w:w="2514" w:type="dxa"/>
                  <w:vAlign w:val="center"/>
                </w:tcPr>
                <w:p w14:paraId="26CF940A">
                  <w:pPr>
                    <w:spacing w:line="340" w:lineRule="exact"/>
                    <w:jc w:val="center"/>
                    <w:rPr>
                      <w:rFonts w:ascii="仿宋" w:hAnsi="仿宋" w:eastAsia="仿宋" w:cs="仿宋"/>
                      <w:sz w:val="24"/>
                    </w:rPr>
                  </w:pPr>
                  <w:r>
                    <w:rPr>
                      <w:rFonts w:hint="eastAsia" w:ascii="仿宋" w:hAnsi="仿宋" w:eastAsia="仿宋" w:cs="仿宋"/>
                      <w:sz w:val="24"/>
                    </w:rPr>
                    <w:t>250°/S</w:t>
                  </w:r>
                </w:p>
              </w:tc>
            </w:tr>
            <w:tr w14:paraId="7BA8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3412BBEB">
                  <w:pPr>
                    <w:spacing w:line="340" w:lineRule="exact"/>
                    <w:jc w:val="center"/>
                    <w:rPr>
                      <w:rFonts w:ascii="仿宋" w:hAnsi="仿宋" w:eastAsia="仿宋" w:cs="仿宋"/>
                      <w:sz w:val="24"/>
                    </w:rPr>
                  </w:pPr>
                  <w:r>
                    <w:rPr>
                      <w:rFonts w:hint="eastAsia" w:ascii="仿宋" w:hAnsi="仿宋" w:eastAsia="仿宋" w:cs="仿宋"/>
                      <w:sz w:val="24"/>
                    </w:rPr>
                    <w:t>轴3手臂</w:t>
                  </w:r>
                </w:p>
              </w:tc>
              <w:tc>
                <w:tcPr>
                  <w:tcW w:w="3527" w:type="dxa"/>
                  <w:vAlign w:val="center"/>
                </w:tcPr>
                <w:p w14:paraId="4DBFF8C1">
                  <w:pPr>
                    <w:spacing w:line="340" w:lineRule="exact"/>
                    <w:jc w:val="center"/>
                    <w:rPr>
                      <w:rFonts w:ascii="仿宋" w:hAnsi="仿宋" w:eastAsia="仿宋" w:cs="仿宋"/>
                      <w:sz w:val="24"/>
                    </w:rPr>
                  </w:pPr>
                  <w:r>
                    <w:rPr>
                      <w:rFonts w:hint="eastAsia" w:ascii="仿宋" w:hAnsi="仿宋" w:eastAsia="仿宋" w:cs="仿宋"/>
                      <w:sz w:val="24"/>
                    </w:rPr>
                    <w:t>﹢170°-﹣90°</w:t>
                  </w:r>
                </w:p>
              </w:tc>
              <w:tc>
                <w:tcPr>
                  <w:tcW w:w="2514" w:type="dxa"/>
                  <w:vAlign w:val="center"/>
                </w:tcPr>
                <w:p w14:paraId="58B6E628">
                  <w:pPr>
                    <w:spacing w:line="340" w:lineRule="exact"/>
                    <w:jc w:val="center"/>
                    <w:rPr>
                      <w:rFonts w:ascii="仿宋" w:hAnsi="仿宋" w:eastAsia="仿宋" w:cs="仿宋"/>
                      <w:sz w:val="24"/>
                    </w:rPr>
                  </w:pPr>
                  <w:r>
                    <w:rPr>
                      <w:rFonts w:hint="eastAsia" w:ascii="仿宋" w:hAnsi="仿宋" w:eastAsia="仿宋" w:cs="仿宋"/>
                      <w:sz w:val="24"/>
                    </w:rPr>
                    <w:t>250°/S</w:t>
                  </w:r>
                </w:p>
              </w:tc>
            </w:tr>
            <w:tr w14:paraId="02D3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0771B06B">
                  <w:pPr>
                    <w:spacing w:line="340" w:lineRule="exact"/>
                    <w:jc w:val="center"/>
                    <w:rPr>
                      <w:rFonts w:ascii="仿宋" w:hAnsi="仿宋" w:eastAsia="仿宋" w:cs="仿宋"/>
                      <w:sz w:val="24"/>
                    </w:rPr>
                  </w:pPr>
                  <w:r>
                    <w:rPr>
                      <w:rFonts w:hint="eastAsia" w:ascii="仿宋" w:hAnsi="仿宋" w:eastAsia="仿宋" w:cs="仿宋"/>
                      <w:sz w:val="24"/>
                    </w:rPr>
                    <w:t>轴4手腕</w:t>
                  </w:r>
                </w:p>
              </w:tc>
              <w:tc>
                <w:tcPr>
                  <w:tcW w:w="3527" w:type="dxa"/>
                  <w:vAlign w:val="center"/>
                </w:tcPr>
                <w:p w14:paraId="2F89B497">
                  <w:pPr>
                    <w:spacing w:line="340" w:lineRule="exact"/>
                    <w:jc w:val="center"/>
                    <w:rPr>
                      <w:rFonts w:ascii="仿宋" w:hAnsi="仿宋" w:eastAsia="仿宋" w:cs="仿宋"/>
                      <w:sz w:val="24"/>
                    </w:rPr>
                  </w:pPr>
                  <w:r>
                    <w:rPr>
                      <w:rFonts w:hint="eastAsia" w:ascii="仿宋" w:hAnsi="仿宋" w:eastAsia="仿宋" w:cs="仿宋"/>
                      <w:sz w:val="24"/>
                    </w:rPr>
                    <w:t>﹢160°-﹣160°</w:t>
                  </w:r>
                </w:p>
              </w:tc>
              <w:tc>
                <w:tcPr>
                  <w:tcW w:w="2514" w:type="dxa"/>
                  <w:vAlign w:val="center"/>
                </w:tcPr>
                <w:p w14:paraId="50E1D5C7">
                  <w:pPr>
                    <w:spacing w:line="340" w:lineRule="exact"/>
                    <w:jc w:val="center"/>
                    <w:rPr>
                      <w:rFonts w:ascii="仿宋" w:hAnsi="仿宋" w:eastAsia="仿宋" w:cs="仿宋"/>
                      <w:sz w:val="24"/>
                    </w:rPr>
                  </w:pPr>
                  <w:r>
                    <w:rPr>
                      <w:rFonts w:hint="eastAsia" w:ascii="仿宋" w:hAnsi="仿宋" w:eastAsia="仿宋" w:cs="仿宋"/>
                      <w:sz w:val="24"/>
                    </w:rPr>
                    <w:t>320°/S</w:t>
                  </w:r>
                </w:p>
              </w:tc>
            </w:tr>
            <w:tr w14:paraId="08E7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76A897A4">
                  <w:pPr>
                    <w:spacing w:line="340" w:lineRule="exact"/>
                    <w:jc w:val="center"/>
                    <w:rPr>
                      <w:rFonts w:ascii="仿宋" w:hAnsi="仿宋" w:eastAsia="仿宋" w:cs="仿宋"/>
                      <w:sz w:val="24"/>
                    </w:rPr>
                  </w:pPr>
                  <w:r>
                    <w:rPr>
                      <w:rFonts w:hint="eastAsia" w:ascii="仿宋" w:hAnsi="仿宋" w:eastAsia="仿宋" w:cs="仿宋"/>
                      <w:sz w:val="24"/>
                    </w:rPr>
                    <w:t>轴5弯曲</w:t>
                  </w:r>
                </w:p>
              </w:tc>
              <w:tc>
                <w:tcPr>
                  <w:tcW w:w="3527" w:type="dxa"/>
                  <w:vAlign w:val="center"/>
                </w:tcPr>
                <w:p w14:paraId="3CCE5CF3">
                  <w:pPr>
                    <w:spacing w:line="340" w:lineRule="exact"/>
                    <w:jc w:val="center"/>
                    <w:rPr>
                      <w:rFonts w:ascii="仿宋" w:hAnsi="仿宋" w:eastAsia="仿宋" w:cs="仿宋"/>
                      <w:sz w:val="24"/>
                    </w:rPr>
                  </w:pPr>
                  <w:r>
                    <w:rPr>
                      <w:rFonts w:hint="eastAsia" w:ascii="仿宋" w:hAnsi="仿宋" w:eastAsia="仿宋" w:cs="仿宋"/>
                      <w:sz w:val="24"/>
                    </w:rPr>
                    <w:t>﹢120°-﹣120°</w:t>
                  </w:r>
                </w:p>
              </w:tc>
              <w:tc>
                <w:tcPr>
                  <w:tcW w:w="2514" w:type="dxa"/>
                  <w:vAlign w:val="center"/>
                </w:tcPr>
                <w:p w14:paraId="53D0B61C">
                  <w:pPr>
                    <w:spacing w:line="340" w:lineRule="exact"/>
                    <w:jc w:val="center"/>
                    <w:rPr>
                      <w:rFonts w:ascii="仿宋" w:hAnsi="仿宋" w:eastAsia="仿宋" w:cs="仿宋"/>
                      <w:sz w:val="24"/>
                    </w:rPr>
                  </w:pPr>
                  <w:r>
                    <w:rPr>
                      <w:rFonts w:hint="eastAsia" w:ascii="仿宋" w:hAnsi="仿宋" w:eastAsia="仿宋" w:cs="仿宋"/>
                      <w:sz w:val="24"/>
                    </w:rPr>
                    <w:t>320°/S</w:t>
                  </w:r>
                </w:p>
              </w:tc>
            </w:tr>
            <w:tr w14:paraId="293D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291811AF">
                  <w:pPr>
                    <w:spacing w:line="340" w:lineRule="exact"/>
                    <w:jc w:val="center"/>
                    <w:rPr>
                      <w:rFonts w:ascii="仿宋" w:hAnsi="仿宋" w:eastAsia="仿宋" w:cs="仿宋"/>
                      <w:sz w:val="24"/>
                    </w:rPr>
                  </w:pPr>
                  <w:r>
                    <w:rPr>
                      <w:rFonts w:hint="eastAsia" w:ascii="仿宋" w:hAnsi="仿宋" w:eastAsia="仿宋" w:cs="仿宋"/>
                      <w:sz w:val="24"/>
                    </w:rPr>
                    <w:t>轴6翻转</w:t>
                  </w:r>
                </w:p>
              </w:tc>
              <w:tc>
                <w:tcPr>
                  <w:tcW w:w="3527" w:type="dxa"/>
                  <w:vAlign w:val="center"/>
                </w:tcPr>
                <w:p w14:paraId="1B6B2C69">
                  <w:pPr>
                    <w:spacing w:line="340" w:lineRule="exact"/>
                    <w:jc w:val="center"/>
                    <w:rPr>
                      <w:rFonts w:ascii="仿宋" w:hAnsi="仿宋" w:eastAsia="仿宋" w:cs="仿宋"/>
                      <w:sz w:val="24"/>
                    </w:rPr>
                  </w:pPr>
                  <w:r>
                    <w:rPr>
                      <w:rFonts w:hint="eastAsia" w:ascii="仿宋" w:hAnsi="仿宋" w:eastAsia="仿宋" w:cs="仿宋"/>
                      <w:sz w:val="24"/>
                    </w:rPr>
                    <w:t>﹢400°-﹣400°</w:t>
                  </w:r>
                </w:p>
              </w:tc>
              <w:tc>
                <w:tcPr>
                  <w:tcW w:w="2514" w:type="dxa"/>
                  <w:vAlign w:val="center"/>
                </w:tcPr>
                <w:p w14:paraId="799376B5">
                  <w:pPr>
                    <w:spacing w:line="340" w:lineRule="exact"/>
                    <w:jc w:val="center"/>
                    <w:rPr>
                      <w:rFonts w:ascii="仿宋" w:hAnsi="仿宋" w:eastAsia="仿宋" w:cs="仿宋"/>
                      <w:sz w:val="24"/>
                    </w:rPr>
                  </w:pPr>
                  <w:r>
                    <w:rPr>
                      <w:rFonts w:hint="eastAsia" w:ascii="仿宋" w:hAnsi="仿宋" w:eastAsia="仿宋" w:cs="仿宋"/>
                      <w:sz w:val="24"/>
                    </w:rPr>
                    <w:t>420°/S</w:t>
                  </w:r>
                </w:p>
              </w:tc>
            </w:tr>
          </w:tbl>
          <w:p w14:paraId="485EA7AE">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工作范围≥580mm。</w:t>
            </w:r>
          </w:p>
          <w:p w14:paraId="7253AB74">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额定负载≥3kg。</w:t>
            </w:r>
          </w:p>
          <w:p w14:paraId="0EE57AE7">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重复定位精度≤0.01mm。</w:t>
            </w:r>
          </w:p>
          <w:p w14:paraId="14A8A9D7">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安全性包括安全停、紧急停、2通道安全回路监测、3位启动装置。集成信号源为手腕设不少于10路信号。</w:t>
            </w:r>
          </w:p>
          <w:p w14:paraId="2588603E">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集成气源为手腕设不少于4路空气（5bar）。</w:t>
            </w:r>
          </w:p>
          <w:p w14:paraId="7BE0FAC5">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机器人高度≥700mm。</w:t>
            </w:r>
          </w:p>
          <w:p w14:paraId="01014604">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采用高级工业机器人编程语言。</w:t>
            </w:r>
          </w:p>
          <w:p w14:paraId="28E7B10A">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内置16路输入/16路输出的数字量I/O模块。</w:t>
            </w:r>
          </w:p>
          <w:p w14:paraId="5B7F9F34">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示教器采用图形化彩色触摸屏、带操纵杆、热插拔、运行时可插拔。</w:t>
            </w:r>
          </w:p>
          <w:p w14:paraId="4A0B79AD">
            <w:pPr>
              <w:pStyle w:val="4"/>
              <w:numPr>
                <w:ilvl w:val="0"/>
                <w:numId w:val="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机器人底座尺寸≥180mm×180mm×5mm。</w:t>
            </w:r>
          </w:p>
          <w:p w14:paraId="3547B3AC">
            <w:pPr>
              <w:pStyle w:val="4"/>
              <w:numPr>
                <w:ilvl w:val="0"/>
                <w:numId w:val="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机器人控制器，融合TrueMove、QuickMove等运动控制技术，对提升机器人性能，包括精度、速度、节拍时间、可编程性、外轴设备同步能力等，具有至关重要的作用。其他特性还包括配备触摸屏和操纵杆编程功能的FlexPendant示教器、灵活的RAPID编程语言及强大的通信能力。RobotWare是控制器的核心。</w:t>
            </w:r>
          </w:p>
        </w:tc>
      </w:tr>
      <w:tr w14:paraId="6798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019997C4">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7C5FE057">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052E54E8">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快换工具单元</w:t>
            </w:r>
          </w:p>
          <w:p w14:paraId="5D7C0B7E">
            <w:pPr>
              <w:pStyle w:val="4"/>
              <w:numPr>
                <w:ilvl w:val="0"/>
                <w:numId w:val="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▲工具快换系统：机器人手臂安装有法兰端快换模块，可实现快换工具单元中不同工具间自动快换；主盘负载不小于3kg。位置重复定位精度±0.025，快换母头的每个工具均有一个独立的工具支架，方便移动布局。</w:t>
            </w:r>
          </w:p>
          <w:p w14:paraId="7AD1B7FD">
            <w:pPr>
              <w:pStyle w:val="4"/>
              <w:numPr>
                <w:ilvl w:val="0"/>
                <w:numId w:val="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胶枪工具：含有工具端快换模块与法兰端快换模块配套，外壳为铝合金材质，可以配合轨迹图纸实现模拟零件外壳涂胶或绘画的轨迹编程实训，可更换笔芯设计且笔芯可窜动防止碰撞损坏。</w:t>
            </w:r>
          </w:p>
          <w:p w14:paraId="5A8C4F3B">
            <w:pPr>
              <w:pStyle w:val="4"/>
              <w:numPr>
                <w:ilvl w:val="0"/>
                <w:numId w:val="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夹爪工具：含有工具端快换模块与法兰端快换模块配套，可稳固抓取搬运码垛物料。夹头为铝合金或不锈钢材质，采用气动驱动，重复精度≤±0.05mm，闭合夹持力需保证机器人在快速移动时物料不发生晃动和掉落。</w:t>
            </w:r>
          </w:p>
          <w:p w14:paraId="53C8810B">
            <w:pPr>
              <w:pStyle w:val="4"/>
              <w:numPr>
                <w:ilvl w:val="0"/>
                <w:numId w:val="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吸盘工具：含有工具端快换模块与法兰端快换模块配套，吸盘支架采用内置式，避免旋转，吸盘（同一直径：15～25mm）2个，两组吸盘采用两路控制回路，可同时工作也可单独工作，可稳固抓取各种形状的芯片零件及盖板。</w:t>
            </w:r>
          </w:p>
          <w:p w14:paraId="4E0B7171">
            <w:pPr>
              <w:pStyle w:val="4"/>
              <w:numPr>
                <w:ilvl w:val="0"/>
                <w:numId w:val="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打磨工具：含有工具端快换模块与法兰端快换模块配套，含有气动打磨工具，配有打磨头，可对零件表面进行打磨加工。</w:t>
            </w:r>
          </w:p>
          <w:p w14:paraId="280BCBDA">
            <w:pPr>
              <w:pStyle w:val="4"/>
              <w:numPr>
                <w:ilvl w:val="0"/>
                <w:numId w:val="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焊枪工具：含有工具端快换模块与法兰端快换模块配套，含有一个内置≤4mm激光头的铜质模拟焊枪工具，工作电压DC10-28V,用于焊接动作模拟。</w:t>
            </w:r>
          </w:p>
        </w:tc>
      </w:tr>
      <w:tr w14:paraId="5F5D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5449638A">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1E7C8DE3">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2B5BEE65">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涂胶单元</w:t>
            </w:r>
          </w:p>
          <w:p w14:paraId="00D563A0">
            <w:pPr>
              <w:pStyle w:val="4"/>
              <w:numPr>
                <w:ilvl w:val="0"/>
                <w:numId w:val="10"/>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轨迹路径包含圆形、三角形、矩形、复杂轮廓和样条曲线，以及不同位置、不同指向的基准坐标系。</w:t>
            </w:r>
          </w:p>
          <w:p w14:paraId="155B96D1">
            <w:pPr>
              <w:pStyle w:val="4"/>
              <w:numPr>
                <w:ilvl w:val="0"/>
                <w:numId w:val="10"/>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提供工具TCP参数标定用尖锥，采用金属材质，可以随意固定在轨迹图板的任何位置。</w:t>
            </w:r>
          </w:p>
          <w:p w14:paraId="75B59169">
            <w:pPr>
              <w:pStyle w:val="4"/>
              <w:numPr>
                <w:ilvl w:val="0"/>
                <w:numId w:val="10"/>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涂胶单元能实训机器人轨迹学习功能。</w:t>
            </w:r>
          </w:p>
          <w:p w14:paraId="51986B68">
            <w:pPr>
              <w:pStyle w:val="4"/>
              <w:numPr>
                <w:ilvl w:val="0"/>
                <w:numId w:val="10"/>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设有旋转机构可进行多角度旋转，左右两侧均配有刻度。</w:t>
            </w:r>
          </w:p>
        </w:tc>
      </w:tr>
      <w:tr w14:paraId="0D4B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B41A88E">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40EC0EC0">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3AFEBA4F">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码垛单元</w:t>
            </w:r>
          </w:p>
          <w:p w14:paraId="593E4B61">
            <w:pPr>
              <w:pStyle w:val="4"/>
              <w:numPr>
                <w:ilvl w:val="0"/>
                <w:numId w:val="11"/>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▲原料台由铝型材配合井式料仓结构，利用推料气缸实现物料自动排列，满足不少于8个物料的存储。</w:t>
            </w:r>
          </w:p>
          <w:p w14:paraId="45DEAA8B">
            <w:pPr>
              <w:pStyle w:val="4"/>
              <w:numPr>
                <w:ilvl w:val="0"/>
                <w:numId w:val="11"/>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码垛台由台面和支撑件构成，采用铝合金或不锈钢型材支撑，可满足多种形式的码垛垛型，布局合理。</w:t>
            </w:r>
          </w:p>
          <w:p w14:paraId="0A417C54">
            <w:pPr>
              <w:pStyle w:val="4"/>
              <w:numPr>
                <w:ilvl w:val="0"/>
                <w:numId w:val="11"/>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包含模拟物料，数量不少于8个，采用吸盘工具方便抓取，可实现在平台间的搬运、码垛拆垛实训。</w:t>
            </w:r>
          </w:p>
        </w:tc>
      </w:tr>
      <w:tr w14:paraId="2E57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D516CE8">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57CBBDB9">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3E3A39F3">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视觉检测单元</w:t>
            </w:r>
          </w:p>
          <w:p w14:paraId="5ACDEDA7">
            <w:pPr>
              <w:pStyle w:val="4"/>
              <w:numPr>
                <w:ilvl w:val="0"/>
                <w:numId w:val="1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视觉检测采用CCD拍照检测，有效像素数不低于1600×1200，彩色检测，摄像面积≥7.1mm×5.4mm，场景数不少于128个，可存储图像数≥40张，可利用流程编辑功能制作处理流程，支持串行RS-232C和网络Ethernet通讯，提供高速输入不少于1点、高速输出不少于4点、通用输入不少于9点和通用输出不少于23点的并行通信，提供DVI-I监控输出。</w:t>
            </w:r>
          </w:p>
          <w:p w14:paraId="2922F95C">
            <w:pPr>
              <w:pStyle w:val="4"/>
              <w:numPr>
                <w:ilvl w:val="0"/>
                <w:numId w:val="1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提供光源。</w:t>
            </w:r>
          </w:p>
          <w:p w14:paraId="3DC50228">
            <w:pPr>
              <w:pStyle w:val="4"/>
              <w:numPr>
                <w:ilvl w:val="0"/>
                <w:numId w:val="1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视觉检测结果和采集图像信息通过显示器即时显示，方便视觉检测参数调整和状态监控。</w:t>
            </w:r>
          </w:p>
          <w:p w14:paraId="49F09A2A">
            <w:pPr>
              <w:pStyle w:val="4"/>
              <w:numPr>
                <w:ilvl w:val="0"/>
                <w:numId w:val="12"/>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包含带有把手的安装底板一块。</w:t>
            </w:r>
          </w:p>
        </w:tc>
      </w:tr>
      <w:tr w14:paraId="54CC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5C43A117">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2987E48C">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5D5785A1">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装配及检测单元</w:t>
            </w:r>
          </w:p>
          <w:p w14:paraId="01AE693A">
            <w:pPr>
              <w:pStyle w:val="4"/>
              <w:numPr>
                <w:ilvl w:val="0"/>
                <w:numId w:val="1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装配检测单元内含装配检测工位，可与工业机器人配合完成模拟工件（如芯片）的安装及检测功能，装配检测工位的安装由铝型材搭建的框架支撑，双装配检测工位尺寸≤350mm×220mm×163mm（长×宽×高）。</w:t>
            </w:r>
          </w:p>
          <w:p w14:paraId="1B079397">
            <w:pPr>
              <w:pStyle w:val="4"/>
              <w:numPr>
                <w:ilvl w:val="0"/>
                <w:numId w:val="1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装配检测工位结构为铝合金或不锈钢材质。</w:t>
            </w:r>
          </w:p>
          <w:p w14:paraId="0CB5C035">
            <w:pPr>
              <w:pStyle w:val="4"/>
              <w:numPr>
                <w:ilvl w:val="0"/>
                <w:numId w:val="1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安装平台安装在双列线性滑轨上，采用气动驱动，安全保持力≥140N。</w:t>
            </w:r>
          </w:p>
          <w:p w14:paraId="339B6C26">
            <w:pPr>
              <w:pStyle w:val="4"/>
              <w:numPr>
                <w:ilvl w:val="0"/>
                <w:numId w:val="1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检测支架升降由气动驱动，采用双杆气缸，联动钣金支架，检测过程中有红绿灯交替闪烁。</w:t>
            </w:r>
          </w:p>
          <w:p w14:paraId="6C90BECD">
            <w:pPr>
              <w:pStyle w:val="4"/>
              <w:numPr>
                <w:ilvl w:val="0"/>
                <w:numId w:val="1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安装有红、绿两色指示灯，用于在检测完成后提示安装是否有误、工件是否有缺陷。</w:t>
            </w:r>
          </w:p>
          <w:p w14:paraId="07F4A5E1">
            <w:pPr>
              <w:pStyle w:val="4"/>
              <w:numPr>
                <w:ilvl w:val="0"/>
                <w:numId w:val="1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包含带有把手的安装底板一块。</w:t>
            </w:r>
          </w:p>
          <w:p w14:paraId="4F8C4F53">
            <w:pPr>
              <w:pStyle w:val="4"/>
              <w:numPr>
                <w:ilvl w:val="0"/>
                <w:numId w:val="13"/>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单元配备有与气电快插单元连接的航空插头或信号转接板和气路控制电磁阀。</w:t>
            </w:r>
          </w:p>
        </w:tc>
      </w:tr>
      <w:tr w14:paraId="4739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33D769DD">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6A051DCC">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61550522">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料库单元</w:t>
            </w:r>
          </w:p>
          <w:p w14:paraId="15B2C405">
            <w:pPr>
              <w:pStyle w:val="4"/>
              <w:numPr>
                <w:ilvl w:val="0"/>
                <w:numId w:val="1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单层料区，可用于存放模拟工件、模拟工件装配盒和盖板。</w:t>
            </w:r>
          </w:p>
          <w:p w14:paraId="06169F0E">
            <w:pPr>
              <w:pStyle w:val="4"/>
              <w:numPr>
                <w:ilvl w:val="0"/>
                <w:numId w:val="1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整体设计方便机器人抓取物料。</w:t>
            </w:r>
          </w:p>
          <w:p w14:paraId="2CE08825">
            <w:pPr>
              <w:pStyle w:val="4"/>
              <w:numPr>
                <w:ilvl w:val="0"/>
                <w:numId w:val="1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模拟工件装配盒设计不少于4个的工件放置位置，工件种类不少于4个，代表可放置不少于4种工件，有一个可与某一种工件重复。</w:t>
            </w:r>
          </w:p>
          <w:p w14:paraId="3CD3C5CA">
            <w:pPr>
              <w:pStyle w:val="4"/>
              <w:numPr>
                <w:ilvl w:val="0"/>
                <w:numId w:val="1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拟工件包括圆形、小矩形、大矩形、方形等不同形状和不同颜色的工件，用以代表不同的产品（如CPU、集成电路、电阻、电容、三极管等元件）。</w:t>
            </w:r>
          </w:p>
          <w:p w14:paraId="2357A1C3">
            <w:pPr>
              <w:pStyle w:val="4"/>
              <w:numPr>
                <w:ilvl w:val="0"/>
                <w:numId w:val="1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盖板，四角提供螺钉孔。</w:t>
            </w:r>
          </w:p>
          <w:p w14:paraId="73E58556">
            <w:pPr>
              <w:pStyle w:val="4"/>
              <w:numPr>
                <w:ilvl w:val="0"/>
                <w:numId w:val="14"/>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包含带有把手的安装底板一块。</w:t>
            </w:r>
          </w:p>
        </w:tc>
      </w:tr>
      <w:tr w14:paraId="52FB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7702BD94">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3F2FBE04">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259984FC">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焊接打磨去毛刺单元</w:t>
            </w:r>
          </w:p>
          <w:p w14:paraId="0D8F6FBF">
            <w:pPr>
              <w:pStyle w:val="4"/>
              <w:numPr>
                <w:ilvl w:val="0"/>
                <w:numId w:val="1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包含三个模块：去毛刺模块、带变位机的焊接平台、带力控打磨平台。</w:t>
            </w:r>
          </w:p>
          <w:p w14:paraId="52BEAEB4">
            <w:pPr>
              <w:pStyle w:val="4"/>
              <w:numPr>
                <w:ilvl w:val="0"/>
                <w:numId w:val="1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去毛刺模块：包含一个去毛刺工具，去毛刺工具为电动打磨头，可用于铸铁、铸铝、不锈钢、钢铁等的切削打磨。</w:t>
            </w:r>
          </w:p>
          <w:p w14:paraId="784111B2">
            <w:pPr>
              <w:pStyle w:val="4"/>
              <w:numPr>
                <w:ilvl w:val="0"/>
                <w:numId w:val="1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带变位机的焊接平台：包含一个伺服变位机和减速器，通过同步带传动，可实现不同角度对零件的焊接。伺服输入电源：单/三相200V-240V50/60HZ；控制电路电源：DC24V（±10%）；控制方式：正弦波PWM控制、电流控制方式；伺服电机功率为：200W以上；保护功能：过电流断路、再生过电流断路、过负载断路、电机过热保护、编码器异常保护、再生异常保护、欠电压保护、瞬时停电保护、过速保护、误差过大保护；支持控制模式：位置控制、速度控制、转矩控制等，支持Profinet协议。平台上集成有用于夹紧零件的气缸和用于零位检测传感器。</w:t>
            </w:r>
          </w:p>
          <w:p w14:paraId="7350BF7D">
            <w:pPr>
              <w:pStyle w:val="4"/>
              <w:numPr>
                <w:ilvl w:val="0"/>
                <w:numId w:val="1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打磨模块：包含有一个压力传感器，用于检测打磨过程中对打磨工件的正压力，压力数据通过数显仪实时显示。力传感器测量范围≥0～10Kg，综合测量精度≤0.3%F*S。平台上集成有用于夹紧零件的气缸。</w:t>
            </w:r>
          </w:p>
          <w:p w14:paraId="7BCF18EA">
            <w:pPr>
              <w:pStyle w:val="4"/>
              <w:numPr>
                <w:ilvl w:val="0"/>
                <w:numId w:val="15"/>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训练用焊接打磨去毛刺对象材质为Q235或者POM或者铝质材料。</w:t>
            </w:r>
          </w:p>
        </w:tc>
      </w:tr>
      <w:tr w14:paraId="3F46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204BEF67">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1C2BF705">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5DB041EC">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智能料库单元</w:t>
            </w:r>
          </w:p>
          <w:p w14:paraId="4DDDE309">
            <w:pPr>
              <w:pStyle w:val="4"/>
              <w:numPr>
                <w:ilvl w:val="0"/>
                <w:numId w:val="1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智能料库单元由上下两层组成，上层可放置不少于2个物料块，下层可放置不少于2个焊接、抛光、打磨用的毛坯原料，且下层每个料位均带有传感器进行缺料检测。</w:t>
            </w:r>
          </w:p>
          <w:p w14:paraId="545BA41D">
            <w:pPr>
              <w:pStyle w:val="4"/>
              <w:numPr>
                <w:ilvl w:val="0"/>
                <w:numId w:val="1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料库安装在滑轨上，采用气缸驱动，安全保持力≥140N气缸两端安装有传感器，用于检测气缸运动是否到位。</w:t>
            </w:r>
          </w:p>
          <w:p w14:paraId="5AB3D030">
            <w:pPr>
              <w:pStyle w:val="4"/>
              <w:numPr>
                <w:ilvl w:val="0"/>
                <w:numId w:val="16"/>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本单元与气电快插单元用航空插头或信号转接板连接。</w:t>
            </w:r>
          </w:p>
        </w:tc>
      </w:tr>
      <w:tr w14:paraId="3765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6185DEE">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3FD8260A">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62381869">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气电快插单元</w:t>
            </w:r>
          </w:p>
          <w:p w14:paraId="1D0D58A0">
            <w:pPr>
              <w:pStyle w:val="4"/>
              <w:numPr>
                <w:ilvl w:val="0"/>
                <w:numId w:val="1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气电快插单元由一个电路通道和一个气路通道组成。</w:t>
            </w:r>
          </w:p>
          <w:p w14:paraId="240DBBDB">
            <w:pPr>
              <w:pStyle w:val="4"/>
              <w:numPr>
                <w:ilvl w:val="0"/>
                <w:numId w:val="1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采用PC+ABS阻燃材料，能在-40℃至80℃下正常工作。</w:t>
            </w:r>
          </w:p>
          <w:p w14:paraId="3DEC9035">
            <w:pPr>
              <w:pStyle w:val="4"/>
              <w:numPr>
                <w:ilvl w:val="0"/>
                <w:numId w:val="17"/>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电源和每个通道均有LED指示灯显示和表贴，供电电流最大2A。</w:t>
            </w:r>
          </w:p>
        </w:tc>
      </w:tr>
      <w:tr w14:paraId="2EC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3D48D3D4">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2DF35404">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6AEAFBC9">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输送线模块</w:t>
            </w:r>
          </w:p>
          <w:p w14:paraId="53CA4228">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主要包含交流减速电机、皮带、出入口光电传感器等组成，配有工业变频器，输入电压AC220V 0.37KW，集成4路数字量输入，2路模拟量输入,支持RS485通讯，集成操作面板。方形光电传感器2个，供电电压DC12-24V,PNP常开输出，检测距离25mm-300mm光斑大小10mm。采用PC+ABS阻燃材料，能在-40℃至80℃下正常工作。电源和每个通道均有LED指示灯显示和表贴，供电电流最大2A，将传感器和执行控制元件均接入转进装置，可实现模块在平台上自由布局。主要技术参数：</w:t>
            </w:r>
          </w:p>
          <w:p w14:paraId="1158E75A">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外形尺寸（mm）：540×120×190mm；</w:t>
            </w:r>
          </w:p>
          <w:p w14:paraId="1AB033FA">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传输带尺寸（mm）：520×50×2mm；</w:t>
            </w:r>
          </w:p>
          <w:p w14:paraId="74C6ADD9">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输送机长度：520mm；</w:t>
            </w:r>
          </w:p>
          <w:p w14:paraId="0508483C">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有效工作宽度：46mm；</w:t>
            </w:r>
          </w:p>
          <w:p w14:paraId="29C7D694">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最高速度：4m/min；</w:t>
            </w:r>
          </w:p>
          <w:p w14:paraId="727FA8C1">
            <w:pPr>
              <w:pStyle w:val="4"/>
              <w:numPr>
                <w:ilvl w:val="0"/>
                <w:numId w:val="1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电源电压：AC220V；</w:t>
            </w:r>
          </w:p>
          <w:p w14:paraId="2679EEC6">
            <w:pPr>
              <w:pStyle w:val="4"/>
              <w:numPr>
                <w:ilvl w:val="0"/>
                <w:numId w:val="1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变频器器电压：单相AC220V0.37KW频率：50/60Hz工作环境：温度：-10c°~+50c°,湿度&lt;90%。</w:t>
            </w:r>
          </w:p>
        </w:tc>
      </w:tr>
      <w:tr w14:paraId="554D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20C7170">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02688412">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7E9F6AB8">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井式落料模块</w:t>
            </w:r>
          </w:p>
          <w:p w14:paraId="44CE204A">
            <w:pPr>
              <w:pStyle w:val="4"/>
              <w:numPr>
                <w:ilvl w:val="0"/>
                <w:numId w:val="1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采用井式上料机构，底部设有物料检测传感器，可满足最多8个物料的存储。包含模拟物料，材质POM，尺寸45mm×45mm×20mm。方形光电传感器1个，供电电压DC12-24V,PNP常开输出，检测距离25mm-300mm光斑大小10mm;采用PC+ABS阻燃材料，能在-40℃至80℃下正常工作。电源和每个通道均有LED指示灯显示和表贴，供电电流最大2A，将传感器和执行控制元件均接入转进装置，可实现模块在平台上自由布局：</w:t>
            </w:r>
          </w:p>
          <w:p w14:paraId="32B982A3">
            <w:pPr>
              <w:pStyle w:val="4"/>
              <w:numPr>
                <w:ilvl w:val="0"/>
                <w:numId w:val="1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用于储存多种零件，根据实训要求，可由机器人控制供料时机。</w:t>
            </w:r>
          </w:p>
          <w:p w14:paraId="11D57332">
            <w:pPr>
              <w:pStyle w:val="4"/>
              <w:numPr>
                <w:ilvl w:val="0"/>
                <w:numId w:val="1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井式供料机构尺寸：180×110×270mm。</w:t>
            </w:r>
          </w:p>
          <w:p w14:paraId="44B0FFAF">
            <w:pPr>
              <w:pStyle w:val="4"/>
              <w:numPr>
                <w:ilvl w:val="0"/>
                <w:numId w:val="1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铝合金料库深长：175mm。</w:t>
            </w:r>
          </w:p>
        </w:tc>
      </w:tr>
      <w:tr w14:paraId="3241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208FBB5D">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right w:val="single" w:color="auto" w:sz="4" w:space="0"/>
            </w:tcBorders>
            <w:vAlign w:val="center"/>
          </w:tcPr>
          <w:p w14:paraId="4513A9DD">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1E685D47">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操控面板</w:t>
            </w:r>
          </w:p>
          <w:p w14:paraId="24CF260A">
            <w:pPr>
              <w:pStyle w:val="4"/>
              <w:numPr>
                <w:ilvl w:val="0"/>
                <w:numId w:val="20"/>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提供工作站启动、停止、模式控制和急停按钮，可实现对设备运行操作，并设置安全启动装置（密码开机或人脸识别开机）</w:t>
            </w:r>
          </w:p>
          <w:p w14:paraId="39F31EC8">
            <w:pPr>
              <w:pStyle w:val="4"/>
              <w:numPr>
                <w:ilvl w:val="0"/>
                <w:numId w:val="20"/>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▲包含工业HMI触摸屏（推荐：西门子/威纶通/昆仑通态）作为人机交互接口，屏幕尺寸≥9寸带按键，显示屏为TFT真彩液晶屏64K色，分辨率≥800 x 480，支持接口PROFINET（以太网）。</w:t>
            </w:r>
          </w:p>
          <w:p w14:paraId="3EF0ADA2">
            <w:pPr>
              <w:pStyle w:val="4"/>
              <w:numPr>
                <w:ilvl w:val="0"/>
                <w:numId w:val="20"/>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操作面板采用钢折弯成型，与平面成30度夹角，符合人体工程学，表面进行喷塑工艺处理。</w:t>
            </w:r>
          </w:p>
        </w:tc>
      </w:tr>
      <w:tr w14:paraId="333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24EA3172">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4777A0AE">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535C0AE0">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故障诊断模块</w:t>
            </w:r>
          </w:p>
          <w:p w14:paraId="0D1A2126">
            <w:pPr>
              <w:pStyle w:val="4"/>
              <w:numPr>
                <w:ilvl w:val="0"/>
                <w:numId w:val="21"/>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基本功能：采用无线连接构成网络，通过手持移动控制终端进行考核。通过手持移动控制终端进行实训考核，采用一题一故的考核方式，即学员在排故时只有一个故障，在排故完成后可进入下一题继续考核。驱动模块(智能故障设置驱动盒)和排故模块(手持移动排故终端)分离。</w:t>
            </w:r>
          </w:p>
          <w:p w14:paraId="3E766641">
            <w:pPr>
              <w:pStyle w:val="4"/>
              <w:numPr>
                <w:ilvl w:val="0"/>
                <w:numId w:val="21"/>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驱动模块：模块内置智能故障设置驱动盒，配有专用新型无线数据传输模块通讯接口，可无线组网通讯。可以根据设备故障数量多少，添加或减少设故继电器组。</w:t>
            </w:r>
          </w:p>
          <w:p w14:paraId="5F3D8EF9">
            <w:pPr>
              <w:pStyle w:val="4"/>
              <w:numPr>
                <w:ilvl w:val="0"/>
                <w:numId w:val="21"/>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手持移动排故终端：采用9.6寸高清晰彩色液晶触控屏，安装有智能考核系统APP，中文菜单式触控操作界面，人机对话友好。手持移动控制终端可控制带驱动模块的实训设备，用于学生排故考核。</w:t>
            </w:r>
          </w:p>
          <w:p w14:paraId="57A2CB9C">
            <w:pPr>
              <w:pStyle w:val="4"/>
              <w:numPr>
                <w:ilvl w:val="0"/>
                <w:numId w:val="21"/>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考核方式：单机模式时，使用手持移动排故终端中的智能考核系统APP，通过设置功能，输入设置码，点击解锁。解锁成功后，可进行故障设置和单机考试试卷题目下发操作。教师通过密码进入教师界面出题，学员在普通界面答题。联网模式时，手持移动排故终端作为学生端进行排故考核，使用联网手持移动设故终端中的智能考核系统-服务端APP，可进行整个实训室设备的故障设置和考试试卷题目下发操作。</w:t>
            </w:r>
            <w:r>
              <w:rPr>
                <w:rFonts w:hint="eastAsia" w:ascii="仿宋" w:hAnsi="仿宋" w:eastAsia="仿宋" w:cs="仿宋"/>
                <w:sz w:val="24"/>
                <w:szCs w:val="24"/>
              </w:rPr>
              <w:t>投标时提供该功能操作过程截图。</w:t>
            </w:r>
          </w:p>
          <w:p w14:paraId="1B6A01C1">
            <w:pPr>
              <w:pStyle w:val="4"/>
              <w:numPr>
                <w:ilvl w:val="0"/>
                <w:numId w:val="21"/>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工业无线AP：支持IEEE802.11b/g/n标准；带宽为IEEE802.11b/g；无线传输速率达300Mbps；支持WEP、WPA、WPA2等多种加密方式，可选WPS功能；发射功率为20dBm（11n），24dBm（11g），26dBm（11b）；接收灵敏度为&lt;-72dBm@54Mpbs；支持2.4G无线网络频率。整个实训室配一套，用于组建实训室考核网络。</w:t>
            </w:r>
          </w:p>
          <w:p w14:paraId="4CD21A09">
            <w:pPr>
              <w:pStyle w:val="4"/>
              <w:numPr>
                <w:ilvl w:val="0"/>
                <w:numId w:val="21"/>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教师端软件：故障设置：教师可根据考核需求，自行设置考试时间、考试时长、故障数量等，并且每台设备可设置不同的故障点。考核记录：系统能够记录每个学生的排故情况，查看每个故障的排故次数、排故时间、排故内容等信息；成绩判断标准：教师可根据考核时间和答错数自行设置成绩判断标准；排故方式：采用一题一故的方式，即学员在排故时只有一个故障，在排故完成后可进入下一题继续考核。</w:t>
            </w:r>
            <w:r>
              <w:rPr>
                <w:rFonts w:hint="eastAsia" w:ascii="仿宋" w:hAnsi="仿宋" w:eastAsia="仿宋" w:cs="仿宋"/>
                <w:sz w:val="24"/>
                <w:szCs w:val="24"/>
              </w:rPr>
              <w:t>该功能提供视频演示。</w:t>
            </w:r>
          </w:p>
        </w:tc>
      </w:tr>
      <w:tr w14:paraId="4A0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5FF0E976">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3839423D">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07AEE6FF">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总控系统</w:t>
            </w:r>
          </w:p>
          <w:p w14:paraId="5BE06707">
            <w:pPr>
              <w:pStyle w:val="4"/>
              <w:numPr>
                <w:ilvl w:val="0"/>
                <w:numId w:val="2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▲控制系统对标工业安全标准，总控系统开发式安装在工作台面。采用主流品牌西门子S-1200/三菱FX3U PLC可编程控制器以及安全标准的电气原件，构建故障安全型控制系统，确保操作安全。PLC要求：125 KB工作存储器；24VDC 电源，板载 DI14 x 24VDC 漏型/源型，板载 DQ10 x 24VDC 及 AI2 和 AQ2；板载 6 个高速计数器和 4 个脉冲输出；信号板扩展板载 I/O；多达 3 个用于串行通信的通信模块；多达 8 个用于 I/O 扩展的信号模块；0.04 ms/1000 条指令；2 个 PROFINET 端口，用于编程、HMI 和 PLC 间数据通信。</w:t>
            </w:r>
          </w:p>
          <w:p w14:paraId="4ADD5FB1">
            <w:pPr>
              <w:pStyle w:val="4"/>
              <w:numPr>
                <w:ilvl w:val="0"/>
                <w:numId w:val="2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电气控制元件采用国际知名品牌优质产品，包含滤波、短路保险等安全机制。</w:t>
            </w:r>
          </w:p>
          <w:p w14:paraId="29ACF593">
            <w:pPr>
              <w:pStyle w:val="4"/>
              <w:numPr>
                <w:ilvl w:val="0"/>
                <w:numId w:val="2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工作台正面提供运行安全装置，采用光栅传感器。</w:t>
            </w:r>
          </w:p>
          <w:p w14:paraId="6B55CDEF">
            <w:pPr>
              <w:pStyle w:val="4"/>
              <w:numPr>
                <w:ilvl w:val="0"/>
                <w:numId w:val="22"/>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操作过程可通过摄像头采集记录，IP66防水防尘，可通过WiFi连接云端监控，监控信息可存储在扩展存储卡中。</w:t>
            </w:r>
          </w:p>
          <w:p w14:paraId="55CA393E">
            <w:pPr>
              <w:pStyle w:val="4"/>
              <w:numPr>
                <w:ilvl w:val="0"/>
                <w:numId w:val="22"/>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供气系统功率≥600W，排气量≥100L/min，最大压力≥8bar，储气罐≥24L，噪音≤52dB（A），静音无油，配套知名品牌气路控制元件和真空元件。</w:t>
            </w:r>
          </w:p>
        </w:tc>
      </w:tr>
      <w:tr w14:paraId="4ED7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6AEF0FBB">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703B6235">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31336D09">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配套工具</w:t>
            </w:r>
          </w:p>
          <w:tbl>
            <w:tblPr>
              <w:tblStyle w:val="65"/>
              <w:tblW w:w="7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289"/>
              <w:gridCol w:w="1290"/>
              <w:gridCol w:w="2110"/>
            </w:tblGrid>
            <w:tr w14:paraId="7779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1CEACDC2">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289" w:type="dxa"/>
                  <w:vAlign w:val="center"/>
                </w:tcPr>
                <w:p w14:paraId="76E45CFF">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290" w:type="dxa"/>
                  <w:vAlign w:val="center"/>
                </w:tcPr>
                <w:p w14:paraId="31D09474">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2110" w:type="dxa"/>
                  <w:vAlign w:val="center"/>
                </w:tcPr>
                <w:p w14:paraId="29DBFCAF">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规格</w:t>
                  </w:r>
                </w:p>
              </w:tc>
            </w:tr>
            <w:tr w14:paraId="5F6D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0EB7A4C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w:t>
                  </w:r>
                </w:p>
              </w:tc>
              <w:tc>
                <w:tcPr>
                  <w:tcW w:w="3289" w:type="dxa"/>
                  <w:vAlign w:val="center"/>
                </w:tcPr>
                <w:p w14:paraId="36388AA8">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工具箱</w:t>
                  </w:r>
                </w:p>
              </w:tc>
              <w:tc>
                <w:tcPr>
                  <w:tcW w:w="1290" w:type="dxa"/>
                  <w:vAlign w:val="center"/>
                </w:tcPr>
                <w:p w14:paraId="322C234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1个</w:t>
                  </w:r>
                </w:p>
              </w:tc>
              <w:tc>
                <w:tcPr>
                  <w:tcW w:w="2110" w:type="dxa"/>
                  <w:vAlign w:val="center"/>
                </w:tcPr>
                <w:p w14:paraId="62512E62">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PP-17英寸</w:t>
                  </w:r>
                </w:p>
              </w:tc>
            </w:tr>
            <w:tr w14:paraId="4114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7D69C0BF">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2</w:t>
                  </w:r>
                </w:p>
              </w:tc>
              <w:tc>
                <w:tcPr>
                  <w:tcW w:w="3289" w:type="dxa"/>
                  <w:vAlign w:val="center"/>
                </w:tcPr>
                <w:p w14:paraId="5D144D15">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内六角扳手</w:t>
                  </w:r>
                </w:p>
              </w:tc>
              <w:tc>
                <w:tcPr>
                  <w:tcW w:w="1290" w:type="dxa"/>
                  <w:vAlign w:val="center"/>
                </w:tcPr>
                <w:p w14:paraId="6EDDF578">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1套</w:t>
                  </w:r>
                </w:p>
              </w:tc>
              <w:tc>
                <w:tcPr>
                  <w:tcW w:w="2110" w:type="dxa"/>
                  <w:vAlign w:val="center"/>
                </w:tcPr>
                <w:p w14:paraId="541EEA7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1.5~10mm</w:t>
                  </w:r>
                </w:p>
              </w:tc>
            </w:tr>
            <w:tr w14:paraId="3C2C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51A20D9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3</w:t>
                  </w:r>
                </w:p>
              </w:tc>
              <w:tc>
                <w:tcPr>
                  <w:tcW w:w="3289" w:type="dxa"/>
                  <w:vAlign w:val="center"/>
                </w:tcPr>
                <w:p w14:paraId="50EF9DB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250mm活动扳手</w:t>
                  </w:r>
                </w:p>
              </w:tc>
              <w:tc>
                <w:tcPr>
                  <w:tcW w:w="1290" w:type="dxa"/>
                  <w:vAlign w:val="center"/>
                </w:tcPr>
                <w:p w14:paraId="1381484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61BD7486">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250mm</w:t>
                  </w:r>
                </w:p>
              </w:tc>
            </w:tr>
            <w:tr w14:paraId="049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02A6E04B">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4</w:t>
                  </w:r>
                </w:p>
              </w:tc>
              <w:tc>
                <w:tcPr>
                  <w:tcW w:w="3289" w:type="dxa"/>
                  <w:vAlign w:val="center"/>
                </w:tcPr>
                <w:p w14:paraId="56F74E19">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17mm/19mm开口扳手</w:t>
                  </w:r>
                </w:p>
              </w:tc>
              <w:tc>
                <w:tcPr>
                  <w:tcW w:w="1290" w:type="dxa"/>
                  <w:vAlign w:val="center"/>
                </w:tcPr>
                <w:p w14:paraId="687BFF68">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78021FF4">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17*19</w:t>
                  </w:r>
                </w:p>
              </w:tc>
            </w:tr>
            <w:tr w14:paraId="0830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43CB2F4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5</w:t>
                  </w:r>
                </w:p>
              </w:tc>
              <w:tc>
                <w:tcPr>
                  <w:tcW w:w="3289" w:type="dxa"/>
                  <w:vAlign w:val="center"/>
                </w:tcPr>
                <w:p w14:paraId="64E094CC">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13mm开口扳手</w:t>
                  </w:r>
                </w:p>
              </w:tc>
              <w:tc>
                <w:tcPr>
                  <w:tcW w:w="1290" w:type="dxa"/>
                  <w:vAlign w:val="center"/>
                </w:tcPr>
                <w:p w14:paraId="16B93B31">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5B207B8D">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13*15</w:t>
                  </w:r>
                </w:p>
              </w:tc>
            </w:tr>
            <w:tr w14:paraId="3C9C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4D4101C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6</w:t>
                  </w:r>
                </w:p>
              </w:tc>
              <w:tc>
                <w:tcPr>
                  <w:tcW w:w="3289" w:type="dxa"/>
                  <w:vAlign w:val="center"/>
                </w:tcPr>
                <w:p w14:paraId="51ED6A6F">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5.5mm开口扳手</w:t>
                  </w:r>
                </w:p>
              </w:tc>
              <w:tc>
                <w:tcPr>
                  <w:tcW w:w="1290" w:type="dxa"/>
                  <w:vAlign w:val="center"/>
                </w:tcPr>
                <w:p w14:paraId="1C1900F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0645BE26">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5.5*7</w:t>
                  </w:r>
                </w:p>
              </w:tc>
            </w:tr>
            <w:tr w14:paraId="06AF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57E099EC">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7</w:t>
                  </w:r>
                </w:p>
              </w:tc>
              <w:tc>
                <w:tcPr>
                  <w:tcW w:w="3289" w:type="dxa"/>
                  <w:vAlign w:val="center"/>
                </w:tcPr>
                <w:p w14:paraId="5E7DD5A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螺丝刀（十字一字）</w:t>
                  </w:r>
                </w:p>
              </w:tc>
              <w:tc>
                <w:tcPr>
                  <w:tcW w:w="1290" w:type="dxa"/>
                  <w:vAlign w:val="center"/>
                </w:tcPr>
                <w:p w14:paraId="1C79C56E">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1套</w:t>
                  </w:r>
                </w:p>
              </w:tc>
              <w:tc>
                <w:tcPr>
                  <w:tcW w:w="2110" w:type="dxa"/>
                  <w:vAlign w:val="center"/>
                </w:tcPr>
                <w:p w14:paraId="0697C011">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M3～M6</w:t>
                  </w:r>
                </w:p>
              </w:tc>
            </w:tr>
            <w:tr w14:paraId="6FC8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283D435C">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8</w:t>
                  </w:r>
                </w:p>
              </w:tc>
              <w:tc>
                <w:tcPr>
                  <w:tcW w:w="3289" w:type="dxa"/>
                  <w:vAlign w:val="center"/>
                </w:tcPr>
                <w:p w14:paraId="514DECC6">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5米卷尺</w:t>
                  </w:r>
                </w:p>
              </w:tc>
              <w:tc>
                <w:tcPr>
                  <w:tcW w:w="1290" w:type="dxa"/>
                  <w:vAlign w:val="center"/>
                </w:tcPr>
                <w:p w14:paraId="3581454B">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1个</w:t>
                  </w:r>
                </w:p>
              </w:tc>
              <w:tc>
                <w:tcPr>
                  <w:tcW w:w="2110" w:type="dxa"/>
                  <w:vAlign w:val="center"/>
                </w:tcPr>
                <w:p w14:paraId="3B4C0E29">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5m</w:t>
                  </w:r>
                </w:p>
              </w:tc>
            </w:tr>
            <w:tr w14:paraId="5B83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697725FA">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9</w:t>
                  </w:r>
                </w:p>
              </w:tc>
              <w:tc>
                <w:tcPr>
                  <w:tcW w:w="3289" w:type="dxa"/>
                  <w:vAlign w:val="center"/>
                </w:tcPr>
                <w:p w14:paraId="1AF8CDF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斜口钳</w:t>
                  </w:r>
                </w:p>
              </w:tc>
              <w:tc>
                <w:tcPr>
                  <w:tcW w:w="1290" w:type="dxa"/>
                  <w:vAlign w:val="center"/>
                </w:tcPr>
                <w:p w14:paraId="5601ACDB">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195135A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6英寸</w:t>
                  </w:r>
                </w:p>
              </w:tc>
            </w:tr>
            <w:tr w14:paraId="2E2A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5BFF612F">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10</w:t>
                  </w:r>
                </w:p>
              </w:tc>
              <w:tc>
                <w:tcPr>
                  <w:tcW w:w="3289" w:type="dxa"/>
                  <w:vAlign w:val="center"/>
                </w:tcPr>
                <w:p w14:paraId="6F40371E">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Y型端子钳</w:t>
                  </w:r>
                </w:p>
              </w:tc>
              <w:tc>
                <w:tcPr>
                  <w:tcW w:w="1290" w:type="dxa"/>
                  <w:vAlign w:val="center"/>
                </w:tcPr>
                <w:p w14:paraId="0D8F5B15">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4FA5FEBB">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0.5-5.5平方</w:t>
                  </w:r>
                </w:p>
              </w:tc>
            </w:tr>
            <w:tr w14:paraId="0C21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25A9A40E">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11</w:t>
                  </w:r>
                </w:p>
              </w:tc>
              <w:tc>
                <w:tcPr>
                  <w:tcW w:w="3289" w:type="dxa"/>
                  <w:vAlign w:val="center"/>
                </w:tcPr>
                <w:p w14:paraId="7807795C">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裸端型端子钳</w:t>
                  </w:r>
                </w:p>
              </w:tc>
              <w:tc>
                <w:tcPr>
                  <w:tcW w:w="1290" w:type="dxa"/>
                  <w:vAlign w:val="center"/>
                </w:tcPr>
                <w:p w14:paraId="51C7BB2D">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766497D1">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0.25-10平方</w:t>
                  </w:r>
                </w:p>
              </w:tc>
            </w:tr>
            <w:tr w14:paraId="7DF6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7070F549">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12</w:t>
                  </w:r>
                </w:p>
              </w:tc>
              <w:tc>
                <w:tcPr>
                  <w:tcW w:w="3289" w:type="dxa"/>
                  <w:vAlign w:val="center"/>
                </w:tcPr>
                <w:p w14:paraId="387EEC8D">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剥线钳</w:t>
                  </w:r>
                </w:p>
              </w:tc>
              <w:tc>
                <w:tcPr>
                  <w:tcW w:w="1290" w:type="dxa"/>
                  <w:vAlign w:val="center"/>
                </w:tcPr>
                <w:p w14:paraId="7845C0F3">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2708216A">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0.2-4mm</w:t>
                  </w:r>
                </w:p>
              </w:tc>
            </w:tr>
            <w:tr w14:paraId="0CE6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7C1D696A">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13</w:t>
                  </w:r>
                </w:p>
              </w:tc>
              <w:tc>
                <w:tcPr>
                  <w:tcW w:w="3289" w:type="dxa"/>
                  <w:vAlign w:val="center"/>
                </w:tcPr>
                <w:p w14:paraId="0F621367">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美工刀</w:t>
                  </w:r>
                </w:p>
              </w:tc>
              <w:tc>
                <w:tcPr>
                  <w:tcW w:w="1290" w:type="dxa"/>
                  <w:vAlign w:val="center"/>
                </w:tcPr>
                <w:p w14:paraId="408F0EB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1把</w:t>
                  </w:r>
                </w:p>
              </w:tc>
              <w:tc>
                <w:tcPr>
                  <w:tcW w:w="2110" w:type="dxa"/>
                  <w:vAlign w:val="center"/>
                </w:tcPr>
                <w:p w14:paraId="4B335F96">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6英寸</w:t>
                  </w:r>
                </w:p>
              </w:tc>
            </w:tr>
            <w:tr w14:paraId="2D24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0F86620E">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14</w:t>
                  </w:r>
                </w:p>
              </w:tc>
              <w:tc>
                <w:tcPr>
                  <w:tcW w:w="3289" w:type="dxa"/>
                  <w:vAlign w:val="center"/>
                </w:tcPr>
                <w:p w14:paraId="316C5D46">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万用表</w:t>
                  </w:r>
                </w:p>
              </w:tc>
              <w:tc>
                <w:tcPr>
                  <w:tcW w:w="1290" w:type="dxa"/>
                  <w:vAlign w:val="center"/>
                </w:tcPr>
                <w:p w14:paraId="25430406">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1个</w:t>
                  </w:r>
                </w:p>
              </w:tc>
              <w:tc>
                <w:tcPr>
                  <w:tcW w:w="2110" w:type="dxa"/>
                  <w:vAlign w:val="center"/>
                </w:tcPr>
                <w:p w14:paraId="16FE197F">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WY8235S</w:t>
                  </w:r>
                </w:p>
              </w:tc>
            </w:tr>
            <w:tr w14:paraId="2161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7B2FA880">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15</w:t>
                  </w:r>
                </w:p>
              </w:tc>
              <w:tc>
                <w:tcPr>
                  <w:tcW w:w="3289" w:type="dxa"/>
                  <w:vAlign w:val="center"/>
                </w:tcPr>
                <w:p w14:paraId="6E603FEA">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PLC编程线</w:t>
                  </w:r>
                </w:p>
              </w:tc>
              <w:tc>
                <w:tcPr>
                  <w:tcW w:w="1290" w:type="dxa"/>
                  <w:vAlign w:val="center"/>
                </w:tcPr>
                <w:p w14:paraId="7D80F94D">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1根</w:t>
                  </w:r>
                </w:p>
              </w:tc>
              <w:tc>
                <w:tcPr>
                  <w:tcW w:w="2110" w:type="dxa"/>
                  <w:vAlign w:val="center"/>
                </w:tcPr>
                <w:p w14:paraId="57E90492">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3米</w:t>
                  </w:r>
                </w:p>
              </w:tc>
            </w:tr>
            <w:tr w14:paraId="658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278CC835">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16</w:t>
                  </w:r>
                </w:p>
              </w:tc>
              <w:tc>
                <w:tcPr>
                  <w:tcW w:w="3289" w:type="dxa"/>
                  <w:vAlign w:val="center"/>
                </w:tcPr>
                <w:p w14:paraId="5EE957F8">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触摸屏编程线</w:t>
                  </w:r>
                </w:p>
              </w:tc>
              <w:tc>
                <w:tcPr>
                  <w:tcW w:w="1290" w:type="dxa"/>
                  <w:vAlign w:val="center"/>
                </w:tcPr>
                <w:p w14:paraId="38E0A035">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1根</w:t>
                  </w:r>
                </w:p>
              </w:tc>
              <w:tc>
                <w:tcPr>
                  <w:tcW w:w="2110" w:type="dxa"/>
                  <w:vAlign w:val="center"/>
                </w:tcPr>
                <w:p w14:paraId="1C6EE64D">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3米</w:t>
                  </w:r>
                </w:p>
              </w:tc>
            </w:tr>
            <w:tr w14:paraId="0FF3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9" w:type="dxa"/>
                  <w:vAlign w:val="center"/>
                </w:tcPr>
                <w:p w14:paraId="59C961B7">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17</w:t>
                  </w:r>
                </w:p>
              </w:tc>
              <w:tc>
                <w:tcPr>
                  <w:tcW w:w="3289" w:type="dxa"/>
                  <w:vAlign w:val="center"/>
                </w:tcPr>
                <w:p w14:paraId="1DB68618">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程序拷贝U盘</w:t>
                  </w:r>
                </w:p>
              </w:tc>
              <w:tc>
                <w:tcPr>
                  <w:tcW w:w="1290" w:type="dxa"/>
                  <w:vAlign w:val="center"/>
                </w:tcPr>
                <w:p w14:paraId="7E430DAC">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1个</w:t>
                  </w:r>
                </w:p>
              </w:tc>
              <w:tc>
                <w:tcPr>
                  <w:tcW w:w="2110" w:type="dxa"/>
                  <w:vAlign w:val="center"/>
                </w:tcPr>
                <w:p w14:paraId="6D708035">
                  <w:pPr>
                    <w:pStyle w:val="962"/>
                    <w:spacing w:line="340" w:lineRule="exact"/>
                    <w:jc w:val="center"/>
                    <w:rPr>
                      <w:rFonts w:ascii="仿宋" w:hAnsi="仿宋" w:eastAsia="仿宋" w:cs="仿宋"/>
                      <w:sz w:val="24"/>
                      <w:szCs w:val="24"/>
                    </w:rPr>
                  </w:pPr>
                  <w:r>
                    <w:rPr>
                      <w:rFonts w:hint="eastAsia" w:ascii="仿宋" w:hAnsi="仿宋" w:eastAsia="仿宋" w:cs="仿宋"/>
                      <w:sz w:val="24"/>
                      <w:szCs w:val="24"/>
                    </w:rPr>
                    <w:t>64G</w:t>
                  </w:r>
                </w:p>
              </w:tc>
            </w:tr>
          </w:tbl>
          <w:p w14:paraId="09B0631E">
            <w:pPr>
              <w:spacing w:line="340" w:lineRule="exact"/>
              <w:rPr>
                <w:rFonts w:ascii="仿宋" w:hAnsi="仿宋" w:eastAsia="仿宋" w:cs="仿宋"/>
                <w:sz w:val="24"/>
              </w:rPr>
            </w:pPr>
          </w:p>
        </w:tc>
      </w:tr>
      <w:tr w14:paraId="3C3D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2DD14B44">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51413E3A">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4EFD1EB2">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技术资料</w:t>
            </w:r>
          </w:p>
          <w:p w14:paraId="5F8F7485">
            <w:pPr>
              <w:pStyle w:val="4"/>
              <w:numPr>
                <w:ilvl w:val="0"/>
                <w:numId w:val="2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使用说明书；</w:t>
            </w:r>
          </w:p>
          <w:p w14:paraId="1D75F4B3">
            <w:pPr>
              <w:pStyle w:val="4"/>
              <w:numPr>
                <w:ilvl w:val="0"/>
                <w:numId w:val="2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机器人配套说明书；</w:t>
            </w:r>
          </w:p>
          <w:p w14:paraId="51393D76">
            <w:pPr>
              <w:pStyle w:val="4"/>
              <w:numPr>
                <w:ilvl w:val="0"/>
                <w:numId w:val="2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接线图与原理图；</w:t>
            </w:r>
          </w:p>
          <w:p w14:paraId="1BF7A7D1">
            <w:pPr>
              <w:pStyle w:val="4"/>
              <w:numPr>
                <w:ilvl w:val="0"/>
                <w:numId w:val="2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装置机械装配图；</w:t>
            </w:r>
          </w:p>
          <w:p w14:paraId="06EDCF80">
            <w:pPr>
              <w:pStyle w:val="4"/>
              <w:numPr>
                <w:ilvl w:val="0"/>
                <w:numId w:val="23"/>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PLC源程序；</w:t>
            </w:r>
          </w:p>
          <w:p w14:paraId="6C3E1B6B">
            <w:pPr>
              <w:pStyle w:val="4"/>
              <w:numPr>
                <w:ilvl w:val="0"/>
                <w:numId w:val="23"/>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气动原理图；</w:t>
            </w:r>
          </w:p>
          <w:p w14:paraId="25AEC15F">
            <w:pPr>
              <w:pStyle w:val="4"/>
              <w:numPr>
                <w:ilvl w:val="0"/>
                <w:numId w:val="23"/>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机器人控制源程序等。</w:t>
            </w:r>
          </w:p>
        </w:tc>
      </w:tr>
      <w:tr w14:paraId="172B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1177E5ED">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3FBC5E89">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38837268">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模拟仿真软件</w:t>
            </w:r>
          </w:p>
          <w:p w14:paraId="25C8C1F2">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模拟仿真离线编程软件与机器人系统同品牌。有模拟示教器和真实示教器一样的操作、功能。可以在软件里模拟出真实的使用环境并进行编程，然后把做好的项目直接下载到现场的控制器里。</w:t>
            </w:r>
          </w:p>
          <w:p w14:paraId="21C5234D">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可以模拟真实的使用环境，利用模拟示教器，可以和真实的示教器一样进行操作和编程，并进行工业机器人工作站的动作模拟仿真以及周期节拍，为工程的实施提供真实的验证。</w:t>
            </w:r>
          </w:p>
          <w:p w14:paraId="22E81844">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CAD导入。可轻易地以各种主要的CAD格式导入数据，包括IGES、IGES、VRML、VDAFS、ACIS和CATIA。通过使用此类非常精确的3D模型数据，机器人程序设计员可以生成更为精确的机器人程序，从而提高产品质量。</w:t>
            </w:r>
          </w:p>
          <w:p w14:paraId="3CF7B3A2">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自动路径生成。通过使用待加工部件的CAD模型，可在短短几分钟内自动生成跟踪曲线所需的机器人位置。</w:t>
            </w:r>
          </w:p>
          <w:p w14:paraId="05B319E8">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自动分析伸展能力。此便捷功能可让操作者灵活移动机器人或工件，直至所有位置均可到达。可在短短几分钟内验证和优化工作单元布局。</w:t>
            </w:r>
          </w:p>
          <w:p w14:paraId="42F59AC5">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碰撞检测。可以对机器人在运动过程中是否可能与周边设备发生碰撞进行一个验证和确认，以确保机器人离线编程得出的程序的可用性。</w:t>
            </w:r>
          </w:p>
          <w:p w14:paraId="633F47F6">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模拟仿真。根据设计，在离线编程中进行工业机器人工作站的动作模拟仿真以及周期节拍，为工程的实施提供真实的验证。</w:t>
            </w:r>
          </w:p>
          <w:p w14:paraId="0DB8A4C0">
            <w:pPr>
              <w:pStyle w:val="4"/>
              <w:numPr>
                <w:ilvl w:val="0"/>
                <w:numId w:val="24"/>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应用功能包。针对不同的应用推出功能强大的工艺功能包，将机器人更好地与工艺应用进行有效的融合。</w:t>
            </w:r>
          </w:p>
          <w:p w14:paraId="7F95214E">
            <w:pPr>
              <w:pStyle w:val="4"/>
              <w:numPr>
                <w:ilvl w:val="0"/>
                <w:numId w:val="24"/>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二次开发。提供功能强大的二次开发平台，使机器人应用实现更多的可能，满足机器人的科研需要。</w:t>
            </w:r>
          </w:p>
        </w:tc>
      </w:tr>
      <w:tr w14:paraId="7492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7E9C9C42">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592383D1">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4284BBDF">
            <w:pPr>
              <w:pStyle w:val="4"/>
              <w:keepNext/>
              <w:keepLines/>
              <w:pageBreakBefore w:val="0"/>
              <w:widowControl w:val="0"/>
              <w:numPr>
                <w:ilvl w:val="0"/>
                <w:numId w:val="6"/>
              </w:numPr>
              <w:kinsoku/>
              <w:wordWrap w:val="0"/>
              <w:overflowPunct/>
              <w:topLinePunct/>
              <w:autoSpaceDE/>
              <w:autoSpaceDN/>
              <w:bidi w:val="0"/>
              <w:adjustRightInd w:val="0"/>
              <w:snapToGrid/>
              <w:spacing w:before="0" w:after="0" w:line="3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配套教学资源包</w:t>
            </w:r>
          </w:p>
          <w:p w14:paraId="792836C5">
            <w:pPr>
              <w:pStyle w:val="4"/>
              <w:wordWrap w:val="0"/>
              <w:topLinePunct/>
              <w:spacing w:before="0" w:after="0" w:line="340" w:lineRule="exact"/>
              <w:ind w:left="0" w:firstLine="482"/>
              <w:rPr>
                <w:rFonts w:ascii="仿宋" w:hAnsi="仿宋" w:eastAsia="仿宋" w:cs="仿宋"/>
                <w:sz w:val="24"/>
                <w:szCs w:val="24"/>
              </w:rPr>
            </w:pPr>
            <w:r>
              <w:rPr>
                <w:rFonts w:hint="eastAsia" w:ascii="仿宋" w:hAnsi="仿宋" w:eastAsia="仿宋" w:cs="仿宋"/>
                <w:sz w:val="24"/>
                <w:szCs w:val="24"/>
              </w:rPr>
              <w:t>（一）智慧实验室综合管理系统</w:t>
            </w:r>
          </w:p>
          <w:p w14:paraId="16CA1ED4">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智慧实验室综合管理系统集学、仿、考、评、存、修六位一体。可实现课前视频自主学习、理论在线仿真、知识掌握考核、学习质量评价、实验报告云端存储、实训设备报修等功能。系统设置多种身份登录权限，可满足学员、教师、管理员等不同角色的使用要求。系统后台服务器系统采用Spring Cloud技术作为整体框架，前端采用vue作为框架，能够构建一套用户界面的渐进式框架。采用自底向上增量开发的设计。整个系统采用跨平台的B/S框架，各个模块采用模块化方式进行开发和设计，各个子模块支持分布式部署和云部署。并且系统能够同时满足手机、微信小程序、平板和计算机等多终端设备的访问。智慧管理系统共分六个模块：云图书馆模块、自主学习模块、在线仿真模块、学习考评模块、实验数据云管理模块、设备报修管理模块。</w:t>
            </w:r>
          </w:p>
          <w:p w14:paraId="630D56D9">
            <w:pPr>
              <w:pStyle w:val="4"/>
              <w:numPr>
                <w:ilvl w:val="0"/>
                <w:numId w:val="2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云图书馆模块</w:t>
            </w:r>
          </w:p>
          <w:p w14:paraId="11C9A6A4">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提供一个云端图书，可能根据实训设备找到相应配套资料，至少包含文档、图片、音频、动画等文件，以良好的3D仿真形式翻阅使用。可进行文本搜索、文本黏贴复制、放大、缩小、设置下载、打印、分享等功能。</w:t>
            </w:r>
          </w:p>
          <w:p w14:paraId="000A92F6">
            <w:pPr>
              <w:pStyle w:val="4"/>
              <w:numPr>
                <w:ilvl w:val="0"/>
                <w:numId w:val="2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自主学习模块</w:t>
            </w:r>
          </w:p>
          <w:p w14:paraId="30B48F61">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主要包含①工业机器人资源：不少于七种品牌，ABB课时不少于15节，FANUC课时不少于60节，KUKA课时不少于25节，YASKAWA课时不少于25节，其它每种品牌课时均不少于15节。</w:t>
            </w:r>
          </w:p>
          <w:p w14:paraId="19ED55EE">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②可编程控制器资源：不少于4种，200 SMART课时不少于25节，1200课时不少于70节，FX5U课时不少于100节，FX3U课时不少于40节。</w:t>
            </w:r>
          </w:p>
          <w:p w14:paraId="41065CD5">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③工业驱动资源：V90伺服课时不少于40节，V20变频器课时不少于20节，G120变频器课时不少于7节。</w:t>
            </w:r>
          </w:p>
          <w:p w14:paraId="2C243B43">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④其它资源：智能电梯课时不少于12节，气动技术课时不少于25节，液压技术课时不少于60节，触摸屏课时不少于15节，电气控制技术课时不少于70节，工业机械课时不少于25节，钳工课时不小于45节。</w:t>
            </w:r>
          </w:p>
          <w:p w14:paraId="050231B1">
            <w:pPr>
              <w:pStyle w:val="4"/>
              <w:numPr>
                <w:ilvl w:val="0"/>
                <w:numId w:val="2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在线仿真模块</w:t>
            </w:r>
          </w:p>
          <w:p w14:paraId="4038F731">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平台设有在线仿真实验模块，提供标准实验类别不少于18种，具体实验仿真项目少于105个，利用元件库可进行设计性实验，支持Dropdox导入实验，可作为链接、文本、图片等多种形式导出以及打印。</w:t>
            </w:r>
          </w:p>
          <w:p w14:paraId="646FECDD">
            <w:pPr>
              <w:pStyle w:val="4"/>
              <w:numPr>
                <w:ilvl w:val="0"/>
                <w:numId w:val="2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学习考评模块</w:t>
            </w:r>
          </w:p>
          <w:p w14:paraId="34DEC0DD">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平台应设有考核系统，后台题库数量：≥850。组卷方式应支持选题组卷、抽题组卷、随机组卷、综合组卷；答题时长可设置为整卷限时和单题限时两种模式；试卷具有单选题、多选题、填空题、判断题、问答题、组合题、录音题七种大题。创建的试卷支持在线预览和word下载操作；学生考试可指定答卷时长、不限次数和及格线；支持微信扫码和分享链接等方式考试。</w:t>
            </w:r>
          </w:p>
          <w:p w14:paraId="6099AB4F">
            <w:pPr>
              <w:pStyle w:val="4"/>
              <w:numPr>
                <w:ilvl w:val="0"/>
                <w:numId w:val="2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实验数据云管理模块</w:t>
            </w:r>
          </w:p>
          <w:p w14:paraId="024DEB6A">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可实现了多设备跨平台应用，在线查看阅览学生上传报告信息内容，批注等信息，学生信息根据班级、学号、年级等信息排列显示，也可单独通过搜索关键字阅览，可增加优秀报告标记或分享他人等功能。</w:t>
            </w:r>
          </w:p>
          <w:p w14:paraId="024D02B3">
            <w:pPr>
              <w:pStyle w:val="4"/>
              <w:numPr>
                <w:ilvl w:val="0"/>
                <w:numId w:val="25"/>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设备报修管理模块</w:t>
            </w:r>
          </w:p>
          <w:p w14:paraId="5F6D418E">
            <w:pPr>
              <w:pStyle w:val="4"/>
              <w:wordWrap w:val="0"/>
              <w:topLinePunct/>
              <w:spacing w:before="0" w:after="0" w:line="340" w:lineRule="exact"/>
              <w:ind w:left="0" w:firstLine="480"/>
              <w:rPr>
                <w:rFonts w:ascii="仿宋" w:hAnsi="仿宋" w:eastAsia="仿宋" w:cs="仿宋"/>
                <w:b w:val="0"/>
                <w:bCs/>
                <w:sz w:val="24"/>
                <w:szCs w:val="24"/>
              </w:rPr>
            </w:pPr>
            <w:r>
              <w:rPr>
                <w:rFonts w:hint="eastAsia" w:ascii="仿宋" w:hAnsi="仿宋" w:eastAsia="仿宋" w:cs="仿宋"/>
                <w:b w:val="0"/>
                <w:bCs/>
                <w:sz w:val="24"/>
                <w:szCs w:val="24"/>
              </w:rPr>
              <w:t>输入出厂编码可查看设备信息，包括产品型号、名称、出厂日期、过保日期、出厂报告、厂商联系方式、设备装箱单、实验指导书等。能够通过系统发送文字、图片、视频等多种形式进行保修，可实时参看报修进度，维修完成后可进行服务评价。</w:t>
            </w:r>
          </w:p>
          <w:p w14:paraId="7D78BBB8">
            <w:pPr>
              <w:pStyle w:val="4"/>
              <w:wordWrap w:val="0"/>
              <w:topLinePunct/>
              <w:spacing w:before="0" w:after="0" w:line="340" w:lineRule="exact"/>
              <w:ind w:left="0" w:firstLine="482"/>
              <w:rPr>
                <w:rFonts w:ascii="仿宋" w:hAnsi="仿宋" w:eastAsia="仿宋" w:cs="仿宋"/>
                <w:sz w:val="24"/>
                <w:szCs w:val="24"/>
              </w:rPr>
            </w:pPr>
            <w:r>
              <w:rPr>
                <w:rFonts w:hint="eastAsia" w:ascii="仿宋" w:hAnsi="仿宋" w:eastAsia="仿宋" w:cs="仿宋"/>
                <w:sz w:val="24"/>
                <w:szCs w:val="24"/>
              </w:rPr>
              <w:t>（二）虚拟数字孪生交互系统</w:t>
            </w:r>
          </w:p>
          <w:p w14:paraId="1BC683EC">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三维场景编辑，无需编程，用户以拖拽方式对已有三维场景的模型进行移动、旋转等操作，模型可被各种外设驱动。</w:t>
            </w:r>
          </w:p>
          <w:p w14:paraId="29BFB4CD">
            <w:pPr>
              <w:pStyle w:val="4"/>
              <w:numPr>
                <w:ilvl w:val="0"/>
                <w:numId w:val="26"/>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物理引擎，内置物理引擎，创建的三维模型具有物理属性，能模拟现实生活中的物理现象，如：运动、旋转和弹性碰撞等。在发生碰撞、摩擦、受力的运动模拟中，不同的物理属性能得到不同的运动效果。</w:t>
            </w:r>
          </w:p>
          <w:p w14:paraId="3A87DB90">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人机交互，虚拟设备工作由控制设备通过程序驱动，虚拟传感器能反馈场景的状态，赋予了虚拟设备与实际设备相同的特性，还能通过外部真实的控制面板或虚拟设备上的控制面板对虚拟设备进行操作。</w:t>
            </w:r>
          </w:p>
          <w:p w14:paraId="08FEFAE8">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场景三维操作，通过键鼠能完成平移、旋转、缩放等操作，可快速切换视角。具有三视图功能，支持顶视图、前视图、左视图，可多视角同时查看三维场景。</w:t>
            </w:r>
          </w:p>
          <w:p w14:paraId="38EC56B8">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软件支持VR功能，可实现沉浸式虚拟现实3D体验，包含逼真工业现场3D音效仿真，使体验者身临其境。通过手柄可与场景进行互动操作。</w:t>
            </w:r>
          </w:p>
          <w:p w14:paraId="5DC7B2C6">
            <w:pPr>
              <w:pStyle w:val="4"/>
              <w:numPr>
                <w:ilvl w:val="0"/>
                <w:numId w:val="26"/>
              </w:numPr>
              <w:wordWrap w:val="0"/>
              <w:topLinePunct/>
              <w:spacing w:before="0" w:after="0" w:line="340" w:lineRule="exact"/>
              <w:ind w:firstLine="482"/>
              <w:rPr>
                <w:rFonts w:ascii="仿宋" w:hAnsi="仿宋" w:eastAsia="仿宋" w:cs="仿宋"/>
                <w:b w:val="0"/>
                <w:bCs/>
                <w:sz w:val="24"/>
                <w:szCs w:val="24"/>
              </w:rPr>
            </w:pPr>
            <w:r>
              <w:rPr>
                <w:rFonts w:hint="eastAsia" w:ascii="仿宋" w:hAnsi="仿宋" w:eastAsia="仿宋" w:cs="仿宋"/>
                <w:sz w:val="24"/>
                <w:szCs w:val="24"/>
              </w:rPr>
              <w:t>▲</w:t>
            </w:r>
            <w:r>
              <w:rPr>
                <w:rFonts w:hint="eastAsia" w:ascii="仿宋" w:hAnsi="仿宋" w:eastAsia="仿宋" w:cs="仿宋"/>
                <w:b w:val="0"/>
                <w:bCs/>
                <w:sz w:val="24"/>
                <w:szCs w:val="24"/>
              </w:rPr>
              <w:t>外设端口映射，仿真场景的虚拟设备通过多种通讯协议与外部控制器进行数据交换，支持Modbus-RTU、Modbus-TCP、OPC UA、S7等总线通讯协议。通过设备数据映射表，把外部控制器端口与三维模型的内部端口建立映射关系，因此外部控制器能驱动虚拟设备工作，用户可自行修改数据映射表。</w:t>
            </w:r>
            <w:r>
              <w:rPr>
                <w:rFonts w:hint="eastAsia" w:ascii="仿宋" w:hAnsi="仿宋" w:eastAsia="仿宋" w:cs="仿宋"/>
                <w:sz w:val="24"/>
                <w:szCs w:val="24"/>
              </w:rPr>
              <w:t>投标时提供该功能操作过程截图。</w:t>
            </w:r>
          </w:p>
          <w:p w14:paraId="51223F47">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电气系统集成，用于电气信号连接图设计，仿真场景的电气主控器件与被控制器件都有一个对应的电气符号，电气符号用图形表示，有名称与内部端口号。用画线方式连接不同端口，不同类型端口用不同颜色线条表示，完成电气信号连接图后可导出Excel格式的IO表。</w:t>
            </w:r>
            <w:r>
              <w:rPr>
                <w:rFonts w:hint="eastAsia" w:ascii="仿宋" w:hAnsi="仿宋" w:eastAsia="仿宋" w:cs="仿宋"/>
                <w:sz w:val="24"/>
                <w:szCs w:val="24"/>
              </w:rPr>
              <w:t>投标时提供该功能操作过程截图。</w:t>
            </w:r>
          </w:p>
          <w:p w14:paraId="29E26F78">
            <w:pPr>
              <w:pStyle w:val="4"/>
              <w:numPr>
                <w:ilvl w:val="0"/>
                <w:numId w:val="26"/>
              </w:numPr>
              <w:wordWrap w:val="0"/>
              <w:topLinePunct/>
              <w:spacing w:before="0" w:after="0" w:line="340" w:lineRule="exact"/>
              <w:ind w:firstLine="482"/>
              <w:rPr>
                <w:rFonts w:ascii="仿宋" w:hAnsi="仿宋" w:eastAsia="仿宋" w:cs="仿宋"/>
                <w:b w:val="0"/>
                <w:bCs/>
                <w:sz w:val="24"/>
                <w:szCs w:val="24"/>
              </w:rPr>
            </w:pPr>
            <w:r>
              <w:rPr>
                <w:rFonts w:hint="eastAsia" w:ascii="仿宋" w:hAnsi="仿宋" w:eastAsia="仿宋" w:cs="仿宋"/>
                <w:sz w:val="24"/>
                <w:szCs w:val="24"/>
              </w:rPr>
              <w:t>▲</w:t>
            </w:r>
            <w:r>
              <w:rPr>
                <w:rFonts w:hint="eastAsia" w:ascii="仿宋" w:hAnsi="仿宋" w:eastAsia="仿宋" w:cs="仿宋"/>
                <w:b w:val="0"/>
                <w:bCs/>
                <w:sz w:val="24"/>
                <w:szCs w:val="24"/>
              </w:rPr>
              <w:t>自动考评，软件具有数据实时采集与分析、自动评分功能。先由教师在软件上出题，自动生成评分规则，学员在考核过程中，软件实时记录学员的操作过程、执行结果、异常事件，并根据考试评分规则计算最终成绩，减轻教师批改工作量，提升教学质量。</w:t>
            </w:r>
            <w:r>
              <w:rPr>
                <w:rFonts w:hint="eastAsia" w:ascii="仿宋" w:hAnsi="仿宋" w:eastAsia="仿宋" w:cs="仿宋"/>
                <w:sz w:val="24"/>
                <w:szCs w:val="24"/>
              </w:rPr>
              <w:t>投标时提供该功能操作过程截图。</w:t>
            </w:r>
          </w:p>
          <w:p w14:paraId="6EDB1EEA">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软件支持信号采集盒接入：可把仿真场景的虚拟设备映射到硬件端口，外部控制器（PLC、单片机等）可通过实际接线连接到硬件端口，并驱动场景的虚拟设备运行。</w:t>
            </w:r>
          </w:p>
          <w:p w14:paraId="673DEC6B">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硬件PLC仿真，与硬件PLC总线通讯，实时读取PLC信号，硬件PLC实时驱动仿真场景的虚拟设备运行。</w:t>
            </w:r>
          </w:p>
          <w:p w14:paraId="4DA3B6FD">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虚拟PLC仿真，软件支持主流品牌的虚拟PLC仿真器，虚拟PLC实时驱动仿真场景的虚拟设备运行，PLC编程开发软件能下载PLC程序、实时监视虚拟PLC的程序运行。</w:t>
            </w:r>
          </w:p>
          <w:p w14:paraId="1CAFD3E4">
            <w:pPr>
              <w:pStyle w:val="4"/>
              <w:numPr>
                <w:ilvl w:val="0"/>
                <w:numId w:val="26"/>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组态软件调试，组态软件开发的模拟人机界面，可控制虚拟PLC，对仿真场景的虚拟设备进行操作。</w:t>
            </w:r>
          </w:p>
          <w:p w14:paraId="20608C59">
            <w:pPr>
              <w:pStyle w:val="4"/>
              <w:wordWrap w:val="0"/>
              <w:topLinePunct/>
              <w:spacing w:before="0" w:after="0" w:line="340" w:lineRule="exact"/>
              <w:ind w:left="0" w:firstLine="482"/>
              <w:rPr>
                <w:rFonts w:ascii="仿宋" w:hAnsi="仿宋" w:eastAsia="仿宋" w:cs="仿宋"/>
                <w:sz w:val="24"/>
                <w:szCs w:val="24"/>
              </w:rPr>
            </w:pPr>
            <w:r>
              <w:rPr>
                <w:rFonts w:hint="eastAsia" w:ascii="仿宋" w:hAnsi="仿宋" w:eastAsia="仿宋" w:cs="仿宋"/>
                <w:sz w:val="24"/>
                <w:szCs w:val="24"/>
              </w:rPr>
              <w:t>（三）智慧机器人实训室运维平台</w:t>
            </w:r>
          </w:p>
          <w:p w14:paraId="32F506DA">
            <w:pPr>
              <w:pStyle w:val="4"/>
              <w:numPr>
                <w:ilvl w:val="0"/>
                <w:numId w:val="2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智能客户端集成多种互联网通讯技术、集110多种主流工业协议、集多种边缘算法于一体。其包含的3G/4G/WIFI/有线网络等多种互联网接入方式,可实现设备的信息采集及监控，后台统计运行数据可进行工艺优化、故障报警、预防维护等。</w:t>
            </w:r>
          </w:p>
          <w:p w14:paraId="7D14AED6">
            <w:pPr>
              <w:pStyle w:val="4"/>
              <w:numPr>
                <w:ilvl w:val="0"/>
                <w:numId w:val="27"/>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可在云平台自定义组态界面，进行集中管控组。支持教室远端（手机（支持Android、IOS、HarmonyOS）、PC端）监控教室情况；可通过各功能模块直接对各数据进行采集监控，实现现场数据的实时感知。数字量信号现场采集和控制、模拟量信号现场采集、模拟量信号现场控制、通过进行工程1/0配置、应用进行逻辑控制程序编辑、通过人机界面进行现场人机对话、数据远程监控、远程数据统计分析、警示管控。</w:t>
            </w:r>
          </w:p>
          <w:p w14:paraId="1D843930">
            <w:pPr>
              <w:pStyle w:val="4"/>
              <w:numPr>
                <w:ilvl w:val="0"/>
                <w:numId w:val="27"/>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支持云访问，实时远程项目监控，随时随地轻松掌握；云视频，远程查看项目现场高清流畅视频监控；云报警：强大异常报警机制，手机APP/短信/邮件推送报警信息；云管理：跨互联网对组态进行远程管理；云运维：保修计划，售后派遣管理；云地图：轻松查看设备地图，实时设备状态及地区分布。</w:t>
            </w:r>
          </w:p>
        </w:tc>
      </w:tr>
      <w:tr w14:paraId="4B54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tcBorders>
              <w:top w:val="single" w:color="auto" w:sz="4" w:space="0"/>
              <w:left w:val="single" w:color="auto" w:sz="4" w:space="0"/>
              <w:right w:val="single" w:color="auto" w:sz="4" w:space="0"/>
            </w:tcBorders>
            <w:vAlign w:val="center"/>
          </w:tcPr>
          <w:p w14:paraId="3732F72A">
            <w:pPr>
              <w:wordWrap w:val="0"/>
              <w:topLinePunct/>
              <w:spacing w:line="340" w:lineRule="exact"/>
              <w:jc w:val="center"/>
              <w:rPr>
                <w:rFonts w:ascii="仿宋" w:hAnsi="仿宋" w:eastAsia="仿宋" w:cs="仿宋"/>
                <w:bCs/>
                <w:sz w:val="24"/>
              </w:rPr>
            </w:pPr>
            <w:r>
              <w:rPr>
                <w:rFonts w:hint="eastAsia" w:ascii="仿宋" w:hAnsi="仿宋" w:eastAsia="仿宋" w:cs="仿宋"/>
                <w:bCs/>
                <w:sz w:val="24"/>
              </w:rPr>
              <w:t>2</w:t>
            </w:r>
          </w:p>
        </w:tc>
        <w:tc>
          <w:tcPr>
            <w:tcW w:w="1020" w:type="dxa"/>
            <w:vMerge w:val="restart"/>
            <w:tcBorders>
              <w:top w:val="single" w:color="auto" w:sz="4" w:space="0"/>
              <w:left w:val="single" w:color="auto" w:sz="4" w:space="0"/>
              <w:right w:val="single" w:color="auto" w:sz="4" w:space="0"/>
            </w:tcBorders>
            <w:vAlign w:val="center"/>
          </w:tcPr>
          <w:p w14:paraId="3940CF50">
            <w:pPr>
              <w:wordWrap w:val="0"/>
              <w:topLinePunct/>
              <w:spacing w:line="340" w:lineRule="exact"/>
              <w:jc w:val="center"/>
              <w:rPr>
                <w:rFonts w:ascii="仿宋" w:hAnsi="仿宋" w:eastAsia="仿宋" w:cs="仿宋"/>
                <w:bCs/>
                <w:sz w:val="24"/>
              </w:rPr>
            </w:pPr>
            <w:r>
              <w:rPr>
                <w:rFonts w:hint="eastAsia" w:ascii="仿宋" w:hAnsi="仿宋" w:eastAsia="仿宋" w:cs="仿宋"/>
                <w:b/>
                <w:sz w:val="24"/>
              </w:rPr>
              <w:t>数字化集成应用系统升级</w:t>
            </w:r>
          </w:p>
        </w:tc>
        <w:tc>
          <w:tcPr>
            <w:tcW w:w="7866" w:type="dxa"/>
            <w:tcBorders>
              <w:top w:val="single" w:color="auto" w:sz="4" w:space="0"/>
              <w:left w:val="single" w:color="auto" w:sz="4" w:space="0"/>
              <w:bottom w:val="single" w:color="auto" w:sz="4" w:space="0"/>
              <w:right w:val="single" w:color="auto" w:sz="4" w:space="0"/>
            </w:tcBorders>
            <w:vAlign w:val="center"/>
          </w:tcPr>
          <w:p w14:paraId="065E0DBA">
            <w:pPr>
              <w:tabs>
                <w:tab w:val="left" w:pos="312"/>
              </w:tabs>
              <w:wordWrap w:val="0"/>
              <w:topLinePunct/>
              <w:spacing w:line="340" w:lineRule="exact"/>
              <w:rPr>
                <w:rFonts w:ascii="仿宋" w:hAnsi="仿宋" w:eastAsia="仿宋" w:cs="仿宋"/>
                <w:b/>
                <w:bCs/>
                <w:sz w:val="24"/>
              </w:rPr>
            </w:pPr>
            <w:r>
              <w:rPr>
                <w:rFonts w:hint="eastAsia" w:ascii="仿宋" w:hAnsi="仿宋" w:eastAsia="仿宋" w:cs="仿宋"/>
                <w:b/>
                <w:bCs/>
                <w:sz w:val="24"/>
              </w:rPr>
              <w:t>一、系统总体要求：</w:t>
            </w:r>
          </w:p>
          <w:p w14:paraId="61414DFE">
            <w:pPr>
              <w:pStyle w:val="4"/>
              <w:numPr>
                <w:ilvl w:val="0"/>
                <w:numId w:val="28"/>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系统为虚拟仿真场景与PLC构成的半实物仿真系统，系统需提供丰富的设备库、零件库，利用库中的资源可在场景中自由搭建、配置以及运行。</w:t>
            </w:r>
          </w:p>
          <w:p w14:paraId="2159F6AC">
            <w:pPr>
              <w:pStyle w:val="4"/>
              <w:numPr>
                <w:ilvl w:val="0"/>
                <w:numId w:val="2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系统需能够与西门子PLC实时通讯、与博途软件联合仿真，能够用真实的PLC设备来控制虚拟场景中的设备。</w:t>
            </w:r>
          </w:p>
          <w:p w14:paraId="1358DF75">
            <w:pPr>
              <w:pStyle w:val="4"/>
              <w:numPr>
                <w:ilvl w:val="0"/>
                <w:numId w:val="2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PLC控制柜设有多组接线座，在使用时可通过接线座插接形式将按钮、灯、步进电机、温度测量模块和PLC相连，用来练习PLC接线。</w:t>
            </w:r>
          </w:p>
          <w:p w14:paraId="53813D1B">
            <w:pPr>
              <w:pStyle w:val="4"/>
              <w:numPr>
                <w:ilvl w:val="0"/>
                <w:numId w:val="2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系统需提供模型库包含：工业机器人、立库、车床、加工中心、导轨、传送带、传感器、安全围栏、传送装置、光电传感器、控制按钮、变位机等不少于80个。</w:t>
            </w:r>
          </w:p>
          <w:p w14:paraId="20121817">
            <w:pPr>
              <w:pStyle w:val="4"/>
              <w:numPr>
                <w:ilvl w:val="0"/>
                <w:numId w:val="28"/>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提供不少于15个不同的案例场景。</w:t>
            </w:r>
          </w:p>
          <w:p w14:paraId="7132F7AE">
            <w:pPr>
              <w:pStyle w:val="4"/>
              <w:numPr>
                <w:ilvl w:val="0"/>
                <w:numId w:val="28"/>
              </w:numPr>
              <w:wordWrap w:val="0"/>
              <w:topLinePunct/>
              <w:spacing w:before="0" w:after="0" w:line="340" w:lineRule="exact"/>
              <w:ind w:firstLine="482"/>
              <w:rPr>
                <w:rFonts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 w:val="0"/>
                <w:bCs/>
                <w:sz w:val="24"/>
                <w:szCs w:val="24"/>
              </w:rPr>
              <w:t>满足全省中高职一体化“工业机器人技术”项目技术要求。</w:t>
            </w:r>
          </w:p>
        </w:tc>
      </w:tr>
      <w:tr w14:paraId="3F11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0C5AAE78">
            <w:pPr>
              <w:tabs>
                <w:tab w:val="left" w:pos="312"/>
              </w:tabs>
              <w:wordWrap w:val="0"/>
              <w:topLinePunct/>
              <w:spacing w:line="340" w:lineRule="exact"/>
              <w:ind w:firstLine="283"/>
              <w:rPr>
                <w:rFonts w:ascii="仿宋" w:hAnsi="仿宋" w:eastAsia="仿宋" w:cs="仿宋"/>
                <w:sz w:val="24"/>
              </w:rPr>
            </w:pPr>
          </w:p>
        </w:tc>
        <w:tc>
          <w:tcPr>
            <w:tcW w:w="1020" w:type="dxa"/>
            <w:vMerge w:val="continue"/>
            <w:tcBorders>
              <w:left w:val="single" w:color="auto" w:sz="4" w:space="0"/>
              <w:bottom w:val="single" w:color="auto" w:sz="4" w:space="0"/>
              <w:right w:val="single" w:color="auto" w:sz="4" w:space="0"/>
            </w:tcBorders>
            <w:vAlign w:val="center"/>
          </w:tcPr>
          <w:p w14:paraId="0DE3EE97">
            <w:pPr>
              <w:tabs>
                <w:tab w:val="left" w:pos="312"/>
              </w:tabs>
              <w:wordWrap w:val="0"/>
              <w:topLinePunct/>
              <w:spacing w:line="340" w:lineRule="exact"/>
              <w:ind w:firstLine="283"/>
              <w:rPr>
                <w:rFonts w:ascii="仿宋" w:hAnsi="仿宋" w:eastAsia="仿宋" w:cs="仿宋"/>
                <w:sz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7C44C4C8">
            <w:pPr>
              <w:tabs>
                <w:tab w:val="left" w:pos="312"/>
              </w:tabs>
              <w:wordWrap w:val="0"/>
              <w:topLinePunct/>
              <w:spacing w:line="340" w:lineRule="exact"/>
              <w:rPr>
                <w:rFonts w:ascii="仿宋" w:hAnsi="仿宋" w:eastAsia="仿宋" w:cs="仿宋"/>
                <w:b/>
                <w:bCs/>
                <w:sz w:val="24"/>
              </w:rPr>
            </w:pPr>
            <w:r>
              <w:rPr>
                <w:rFonts w:hint="eastAsia" w:ascii="仿宋" w:hAnsi="仿宋" w:eastAsia="仿宋" w:cs="仿宋"/>
                <w:b/>
                <w:bCs/>
                <w:sz w:val="24"/>
              </w:rPr>
              <w:t>二、PLC控制柜技术要求：</w:t>
            </w:r>
          </w:p>
          <w:p w14:paraId="753E3A1E">
            <w:pPr>
              <w:pStyle w:val="4"/>
              <w:numPr>
                <w:ilvl w:val="0"/>
                <w:numId w:val="2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控制柜尺寸：长度不大于450mm,宽度不大于360mm，高度不大于205mm。</w:t>
            </w:r>
          </w:p>
          <w:p w14:paraId="6F488EB3">
            <w:pPr>
              <w:pStyle w:val="4"/>
              <w:numPr>
                <w:ilvl w:val="0"/>
                <w:numId w:val="2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触摸屏：不小于7寸，要有网络通信接口。</w:t>
            </w:r>
          </w:p>
          <w:p w14:paraId="4D976854">
            <w:pPr>
              <w:pStyle w:val="4"/>
              <w:numPr>
                <w:ilvl w:val="0"/>
                <w:numId w:val="2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与PLC连接的按钮不少于3个，指示灯不少于3个，蜂鸣器至少一个。按钮、指示灯通孔尺寸不大于16mm。</w:t>
            </w:r>
          </w:p>
          <w:p w14:paraId="448A4FBB">
            <w:pPr>
              <w:pStyle w:val="4"/>
              <w:numPr>
                <w:ilvl w:val="0"/>
                <w:numId w:val="2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接线座：PLC的每一个输入输出端口对应一个接线座，控制柜预置3组或以上24V接线座，按钮、灯、电机、温度模块的接线端点对应各自的接线座。</w:t>
            </w:r>
          </w:p>
          <w:p w14:paraId="0921A462">
            <w:pPr>
              <w:pStyle w:val="4"/>
              <w:numPr>
                <w:ilvl w:val="0"/>
                <w:numId w:val="29"/>
              </w:numPr>
              <w:wordWrap w:val="0"/>
              <w:topLinePunct/>
              <w:spacing w:before="0" w:after="0" w:line="340" w:lineRule="exact"/>
              <w:ind w:firstLine="480"/>
              <w:rPr>
                <w:rFonts w:ascii="仿宋" w:hAnsi="仿宋" w:eastAsia="仿宋" w:cs="仿宋"/>
                <w:sz w:val="24"/>
                <w:szCs w:val="24"/>
              </w:rPr>
            </w:pPr>
            <w:r>
              <w:rPr>
                <w:rFonts w:hint="eastAsia" w:ascii="仿宋" w:hAnsi="仿宋" w:eastAsia="仿宋" w:cs="仿宋"/>
                <w:b w:val="0"/>
                <w:bCs/>
                <w:sz w:val="24"/>
                <w:szCs w:val="24"/>
              </w:rPr>
              <w:t>控制柜需要内置24v直流电源，工业交换机，交换机网口数不少于五个，装有空开保险开关，装有两个支持千兆的网口转接头以及千兆网线，一个24v供电的可编程逻辑控制器。</w:t>
            </w:r>
          </w:p>
          <w:p w14:paraId="6AAC0935">
            <w:pPr>
              <w:pStyle w:val="4"/>
              <w:numPr>
                <w:ilvl w:val="0"/>
                <w:numId w:val="2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可编程逻辑控制器参数要求：</w:t>
            </w:r>
          </w:p>
          <w:p w14:paraId="64EA2CA4">
            <w:pPr>
              <w:numPr>
                <w:ilvl w:val="0"/>
                <w:numId w:val="30"/>
              </w:numPr>
              <w:tabs>
                <w:tab w:val="left" w:pos="312"/>
              </w:tabs>
              <w:wordWrap w:val="0"/>
              <w:topLinePunct/>
              <w:spacing w:line="340" w:lineRule="exact"/>
              <w:rPr>
                <w:rFonts w:ascii="仿宋" w:hAnsi="仿宋" w:eastAsia="仿宋" w:cs="仿宋"/>
                <w:sz w:val="24"/>
              </w:rPr>
            </w:pPr>
            <w:r>
              <w:rPr>
                <w:rFonts w:hint="eastAsia" w:ascii="仿宋" w:hAnsi="仿宋" w:eastAsia="仿宋" w:cs="仿宋"/>
                <w:sz w:val="24"/>
              </w:rPr>
              <w:t>CPU上集成PROFINET接口，用于编程设备、HMI或其他控制器之间通信；</w:t>
            </w:r>
          </w:p>
          <w:p w14:paraId="06BF691F">
            <w:pPr>
              <w:numPr>
                <w:ilvl w:val="0"/>
                <w:numId w:val="30"/>
              </w:numPr>
              <w:tabs>
                <w:tab w:val="left" w:pos="312"/>
              </w:tabs>
              <w:wordWrap w:val="0"/>
              <w:topLinePunct/>
              <w:spacing w:line="340" w:lineRule="exact"/>
              <w:rPr>
                <w:rFonts w:ascii="仿宋" w:hAnsi="仿宋" w:eastAsia="仿宋" w:cs="仿宋"/>
                <w:sz w:val="24"/>
              </w:rPr>
            </w:pPr>
            <w:r>
              <w:rPr>
                <w:rFonts w:hint="eastAsia" w:ascii="仿宋" w:hAnsi="仿宋" w:eastAsia="仿宋" w:cs="仿宋"/>
                <w:sz w:val="24"/>
              </w:rPr>
              <w:t>CPU需支持24V直流供电；</w:t>
            </w:r>
          </w:p>
          <w:p w14:paraId="7830800F">
            <w:pPr>
              <w:numPr>
                <w:ilvl w:val="0"/>
                <w:numId w:val="30"/>
              </w:numPr>
              <w:tabs>
                <w:tab w:val="left" w:pos="312"/>
              </w:tabs>
              <w:wordWrap w:val="0"/>
              <w:topLinePunct/>
              <w:spacing w:line="340" w:lineRule="exact"/>
              <w:rPr>
                <w:rFonts w:ascii="仿宋" w:hAnsi="仿宋" w:eastAsia="仿宋" w:cs="仿宋"/>
                <w:sz w:val="24"/>
              </w:rPr>
            </w:pPr>
            <w:r>
              <w:rPr>
                <w:rFonts w:hint="eastAsia" w:ascii="仿宋" w:hAnsi="仿宋" w:eastAsia="仿宋" w:cs="仿宋"/>
                <w:sz w:val="24"/>
              </w:rPr>
              <w:t>需集成数字量输出24v直流，接口数不少于10个，集成24v直流数字量输入，接口数不少于14个，集成模拟量输入0-10V，接口数不少于2个；</w:t>
            </w:r>
          </w:p>
          <w:p w14:paraId="77ADA952">
            <w:pPr>
              <w:numPr>
                <w:ilvl w:val="0"/>
                <w:numId w:val="30"/>
              </w:numPr>
              <w:tabs>
                <w:tab w:val="left" w:pos="312"/>
              </w:tabs>
              <w:wordWrap w:val="0"/>
              <w:topLinePunct/>
              <w:spacing w:line="340" w:lineRule="exact"/>
              <w:rPr>
                <w:rFonts w:ascii="仿宋" w:hAnsi="仿宋" w:eastAsia="仿宋" w:cs="仿宋"/>
                <w:sz w:val="24"/>
              </w:rPr>
            </w:pPr>
            <w:r>
              <w:rPr>
                <w:rFonts w:hint="eastAsia" w:ascii="仿宋" w:hAnsi="仿宋" w:eastAsia="仿宋" w:cs="仿宋"/>
                <w:sz w:val="24"/>
              </w:rPr>
              <w:t>具有频率高达100kHz的脉冲序列输出，频率高达100kHz的脉宽调制输出，频率高达100kHz的告诉计数器；</w:t>
            </w:r>
          </w:p>
          <w:p w14:paraId="5C45A1F4">
            <w:pPr>
              <w:numPr>
                <w:ilvl w:val="0"/>
                <w:numId w:val="30"/>
              </w:numPr>
              <w:tabs>
                <w:tab w:val="left" w:pos="312"/>
              </w:tabs>
              <w:wordWrap w:val="0"/>
              <w:topLinePunct/>
              <w:spacing w:line="340" w:lineRule="exact"/>
              <w:rPr>
                <w:rFonts w:ascii="仿宋" w:hAnsi="仿宋" w:eastAsia="仿宋" w:cs="仿宋"/>
                <w:sz w:val="24"/>
              </w:rPr>
            </w:pPr>
            <w:r>
              <w:rPr>
                <w:rFonts w:hint="eastAsia" w:ascii="仿宋" w:hAnsi="仿宋" w:eastAsia="仿宋" w:cs="仿宋"/>
                <w:sz w:val="24"/>
              </w:rPr>
              <w:t>位运算处理时间小等于0.08微妙，字运算处理时间小等于72ns；</w:t>
            </w:r>
          </w:p>
          <w:p w14:paraId="7662EE85">
            <w:pPr>
              <w:numPr>
                <w:ilvl w:val="0"/>
                <w:numId w:val="30"/>
              </w:numPr>
              <w:tabs>
                <w:tab w:val="left" w:pos="312"/>
              </w:tabs>
              <w:wordWrap w:val="0"/>
              <w:topLinePunct/>
              <w:spacing w:line="340" w:lineRule="exact"/>
              <w:rPr>
                <w:rFonts w:ascii="仿宋" w:hAnsi="仿宋" w:eastAsia="仿宋" w:cs="仿宋"/>
                <w:sz w:val="24"/>
              </w:rPr>
            </w:pPr>
            <w:r>
              <w:rPr>
                <w:rFonts w:hint="eastAsia" w:ascii="仿宋" w:hAnsi="仿宋" w:eastAsia="仿宋" w:cs="仿宋"/>
                <w:sz w:val="24"/>
              </w:rPr>
              <w:t>需集成程序存储器/数据存储器50KB或更大；</w:t>
            </w:r>
          </w:p>
          <w:p w14:paraId="4C655F33">
            <w:pPr>
              <w:numPr>
                <w:ilvl w:val="0"/>
                <w:numId w:val="30"/>
              </w:numPr>
              <w:tabs>
                <w:tab w:val="left" w:pos="312"/>
              </w:tabs>
              <w:wordWrap w:val="0"/>
              <w:topLinePunct/>
              <w:spacing w:line="340" w:lineRule="exact"/>
              <w:rPr>
                <w:rFonts w:ascii="仿宋" w:hAnsi="仿宋" w:eastAsia="仿宋" w:cs="仿宋"/>
                <w:b/>
                <w:bCs/>
                <w:sz w:val="24"/>
              </w:rPr>
            </w:pPr>
            <w:r>
              <w:rPr>
                <w:rFonts w:hint="eastAsia" w:ascii="仿宋" w:hAnsi="仿宋" w:eastAsia="仿宋" w:cs="仿宋"/>
                <w:sz w:val="24"/>
              </w:rPr>
              <w:t>设备具有实时时钟，密码保护，时间中断，硬件中断，库功能，在线/离线诊断功能；</w:t>
            </w:r>
          </w:p>
          <w:p w14:paraId="6801FD2B">
            <w:pPr>
              <w:numPr>
                <w:ilvl w:val="0"/>
                <w:numId w:val="30"/>
              </w:numPr>
              <w:tabs>
                <w:tab w:val="left" w:pos="312"/>
              </w:tabs>
              <w:wordWrap w:val="0"/>
              <w:topLinePunct/>
              <w:spacing w:line="340" w:lineRule="exact"/>
              <w:rPr>
                <w:rFonts w:ascii="仿宋" w:hAnsi="仿宋" w:eastAsia="仿宋" w:cs="仿宋"/>
                <w:b/>
                <w:bCs/>
                <w:sz w:val="24"/>
              </w:rPr>
            </w:pPr>
            <w:r>
              <w:rPr>
                <w:rFonts w:hint="eastAsia" w:ascii="仿宋" w:hAnsi="仿宋" w:eastAsia="仿宋" w:cs="仿宋"/>
                <w:sz w:val="24"/>
              </w:rPr>
              <w:t>支持TIA Portal软件编辑的程序的下载与运行。</w:t>
            </w:r>
          </w:p>
          <w:p w14:paraId="2F5A4C10">
            <w:pPr>
              <w:pStyle w:val="4"/>
              <w:numPr>
                <w:ilvl w:val="0"/>
                <w:numId w:val="29"/>
              </w:numPr>
              <w:wordWrap w:val="0"/>
              <w:topLinePunct/>
              <w:spacing w:before="0" w:after="0" w:line="340" w:lineRule="exact"/>
              <w:ind w:firstLine="480"/>
              <w:rPr>
                <w:rFonts w:ascii="仿宋" w:hAnsi="仿宋" w:eastAsia="仿宋" w:cs="仿宋"/>
                <w:b w:val="0"/>
                <w:bCs/>
                <w:sz w:val="24"/>
                <w:szCs w:val="24"/>
              </w:rPr>
            </w:pPr>
            <w:r>
              <w:rPr>
                <w:rFonts w:hint="eastAsia" w:ascii="仿宋" w:hAnsi="仿宋" w:eastAsia="仿宋" w:cs="仿宋"/>
                <w:b w:val="0"/>
                <w:bCs/>
                <w:sz w:val="24"/>
                <w:szCs w:val="24"/>
              </w:rPr>
              <w:t>步进电机能够通过PLC控制正反转及旋转指定的圈数或角度。</w:t>
            </w:r>
          </w:p>
          <w:p w14:paraId="3624DBCD">
            <w:pPr>
              <w:pStyle w:val="4"/>
              <w:numPr>
                <w:ilvl w:val="0"/>
                <w:numId w:val="29"/>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bCs/>
                <w:sz w:val="24"/>
                <w:szCs w:val="24"/>
              </w:rPr>
              <w:t>温度模块能给PLC传电压模拟量信号。并可通过PLC控制升降温度。温度模块最高温度不能超过70度。电压信号在0-10V之间。</w:t>
            </w:r>
          </w:p>
        </w:tc>
      </w:tr>
      <w:tr w14:paraId="7C2E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101521C8">
            <w:pPr>
              <w:pStyle w:val="4"/>
              <w:wordWrap w:val="0"/>
              <w:topLinePunct/>
              <w:spacing w:before="0" w:after="0" w:line="340" w:lineRule="exact"/>
              <w:ind w:left="0" w:firstLine="482"/>
              <w:rPr>
                <w:rFonts w:ascii="仿宋" w:hAnsi="仿宋" w:eastAsia="仿宋" w:cs="仿宋"/>
                <w:sz w:val="24"/>
                <w:szCs w:val="24"/>
              </w:rPr>
            </w:pPr>
          </w:p>
        </w:tc>
        <w:tc>
          <w:tcPr>
            <w:tcW w:w="1020" w:type="dxa"/>
            <w:vMerge w:val="continue"/>
            <w:tcBorders>
              <w:left w:val="single" w:color="auto" w:sz="4" w:space="0"/>
              <w:bottom w:val="single" w:color="auto" w:sz="4" w:space="0"/>
              <w:right w:val="single" w:color="auto" w:sz="4" w:space="0"/>
            </w:tcBorders>
            <w:vAlign w:val="center"/>
          </w:tcPr>
          <w:p w14:paraId="15BD9E45">
            <w:pPr>
              <w:pStyle w:val="4"/>
              <w:wordWrap w:val="0"/>
              <w:topLinePunct/>
              <w:spacing w:before="0" w:after="0" w:line="340" w:lineRule="exact"/>
              <w:ind w:left="0" w:firstLine="482"/>
              <w:rPr>
                <w:rFonts w:ascii="仿宋" w:hAnsi="仿宋" w:eastAsia="仿宋" w:cs="仿宋"/>
                <w:sz w:val="24"/>
                <w:szCs w:val="24"/>
              </w:rPr>
            </w:pPr>
          </w:p>
        </w:tc>
        <w:tc>
          <w:tcPr>
            <w:tcW w:w="7866" w:type="dxa"/>
            <w:tcBorders>
              <w:top w:val="single" w:color="auto" w:sz="4" w:space="0"/>
              <w:left w:val="single" w:color="auto" w:sz="4" w:space="0"/>
              <w:bottom w:val="single" w:color="auto" w:sz="4" w:space="0"/>
              <w:right w:val="single" w:color="auto" w:sz="4" w:space="0"/>
            </w:tcBorders>
            <w:vAlign w:val="center"/>
          </w:tcPr>
          <w:p w14:paraId="266D81C7">
            <w:pPr>
              <w:tabs>
                <w:tab w:val="left" w:pos="312"/>
              </w:tabs>
              <w:wordWrap w:val="0"/>
              <w:topLinePunct/>
              <w:spacing w:line="340" w:lineRule="exact"/>
              <w:rPr>
                <w:rFonts w:ascii="仿宋" w:hAnsi="仿宋" w:eastAsia="仿宋" w:cs="仿宋"/>
                <w:b/>
                <w:bCs/>
                <w:sz w:val="24"/>
              </w:rPr>
            </w:pPr>
            <w:r>
              <w:rPr>
                <w:rFonts w:hint="eastAsia" w:ascii="仿宋" w:hAnsi="仿宋" w:eastAsia="仿宋" w:cs="仿宋"/>
                <w:b/>
                <w:bCs/>
                <w:sz w:val="24"/>
              </w:rPr>
              <w:t>三、软件功能要求：</w:t>
            </w:r>
          </w:p>
          <w:p w14:paraId="5218786C">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bCs/>
                <w:sz w:val="24"/>
                <w:szCs w:val="24"/>
              </w:rPr>
              <w:t>需使用unity3D游戏引擎开发，3DMAX和Maya软件进行等比例建模。</w:t>
            </w:r>
          </w:p>
          <w:p w14:paraId="0FD0ABDE">
            <w:pPr>
              <w:pStyle w:val="4"/>
              <w:numPr>
                <w:ilvl w:val="0"/>
                <w:numId w:val="31"/>
              </w:numPr>
              <w:wordWrap w:val="0"/>
              <w:topLinePunct/>
              <w:spacing w:before="0" w:after="0" w:line="340" w:lineRule="exact"/>
              <w:ind w:firstLine="482"/>
              <w:rPr>
                <w:rFonts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 w:val="0"/>
                <w:sz w:val="24"/>
                <w:szCs w:val="24"/>
              </w:rPr>
              <w:t>需提供模型库包含：预制模型库和外部导入模型库，可以输入设备的名称进行快速查找，库中的设备模型可以拖入场景中，导入模型库用户可以编辑、复制和删除库中的模型。预制设备模型库中需包含真实设备产线与教学实训台两个方向数量不少于140的模型，需包含不少于3种型号的工业机器人以及加工中心、大型立体仓库、多种类型传送装置、多种类型传感器等。</w:t>
            </w:r>
          </w:p>
          <w:p w14:paraId="535E14F3">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系统能够与RobotStudio多个机器人系统同时建立通讯，需要能够单独给每个机器人进行编程，每个机器人可以独立工作，同时也能够多个机器人之间互相通讯联合工作。</w:t>
            </w:r>
          </w:p>
          <w:p w14:paraId="5B569C0C">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系统需要有独立的通讯框架，所有通讯相关的功能集成到一个界面中，能够在这个界面中完成所有通讯相关的设置，不需要调出多个界面分别设置PLC或机器人等通讯内容。</w:t>
            </w:r>
          </w:p>
          <w:p w14:paraId="24AD562C">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需满足通讯框架实时获取系统场景中所有设备的信息，自动更新配置设备列表。</w:t>
            </w:r>
          </w:p>
          <w:p w14:paraId="28CF9959">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需满足机器人通讯设置流程：</w:t>
            </w:r>
          </w:p>
          <w:p w14:paraId="3F3AAA1F">
            <w:pPr>
              <w:numPr>
                <w:ilvl w:val="0"/>
                <w:numId w:val="32"/>
              </w:numPr>
              <w:tabs>
                <w:tab w:val="left" w:pos="312"/>
              </w:tabs>
              <w:wordWrap w:val="0"/>
              <w:topLinePunct/>
              <w:spacing w:line="340" w:lineRule="exact"/>
              <w:rPr>
                <w:rFonts w:ascii="仿宋" w:hAnsi="仿宋" w:eastAsia="仿宋" w:cs="仿宋"/>
                <w:bCs/>
                <w:sz w:val="24"/>
              </w:rPr>
            </w:pPr>
            <w:r>
              <w:rPr>
                <w:rFonts w:hint="eastAsia" w:ascii="仿宋" w:hAnsi="仿宋" w:eastAsia="仿宋" w:cs="仿宋"/>
                <w:sz w:val="24"/>
              </w:rPr>
              <w:t>在配置设备列表选中要设置的机器人；</w:t>
            </w:r>
          </w:p>
          <w:p w14:paraId="489D4958">
            <w:pPr>
              <w:numPr>
                <w:ilvl w:val="0"/>
                <w:numId w:val="32"/>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选择机器人配置，点击刷新机器人控制器；</w:t>
            </w:r>
          </w:p>
          <w:p w14:paraId="551385E4">
            <w:pPr>
              <w:numPr>
                <w:ilvl w:val="0"/>
                <w:numId w:val="32"/>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选中对应的机器人控制器，再点击设置按钮；</w:t>
            </w:r>
          </w:p>
          <w:p w14:paraId="69045C42">
            <w:pPr>
              <w:numPr>
                <w:ilvl w:val="0"/>
                <w:numId w:val="32"/>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最后在配置设备列表中点击启动按钮，启动数据服务，完成该机器人的通讯设置。</w:t>
            </w:r>
          </w:p>
          <w:p w14:paraId="67544769">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需满足PLC通讯设置流程：</w:t>
            </w:r>
          </w:p>
          <w:p w14:paraId="27447584">
            <w:pPr>
              <w:numPr>
                <w:ilvl w:val="0"/>
                <w:numId w:val="33"/>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在配置设备列表选中PLC；</w:t>
            </w:r>
          </w:p>
          <w:p w14:paraId="085D11CA">
            <w:pPr>
              <w:numPr>
                <w:ilvl w:val="0"/>
                <w:numId w:val="33"/>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选择PLC配置，输入PLC的IP地址和端口号（端口号不被占用即可）；</w:t>
            </w:r>
          </w:p>
          <w:p w14:paraId="758014C6">
            <w:pPr>
              <w:numPr>
                <w:ilvl w:val="0"/>
                <w:numId w:val="33"/>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点击设置；</w:t>
            </w:r>
          </w:p>
          <w:p w14:paraId="4DA9D814">
            <w:pPr>
              <w:numPr>
                <w:ilvl w:val="0"/>
                <w:numId w:val="33"/>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最后在配置设备列表中点击启动按钮，启动数据服务，完成PLC的通讯设置。</w:t>
            </w:r>
          </w:p>
          <w:p w14:paraId="07D363B1">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需包含场景列表功能：列出场景中所有模型的名称以及对应的ID，可显示模型之间的层级关系，可通过列表选择场景中的模型。可对场景中的模型进行居中显示、复制和删除。</w:t>
            </w:r>
          </w:p>
          <w:p w14:paraId="53A42A68">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可以随意拖拽设备库中的设备到场景中进行搭建，选中场景中的设备，同时左侧属性栏中显示该设备属性，包含所选模型的基本信息（显示/隐藏、锁定、类型、描述），位置信息（XYZ位置坐标、RYRZ旋转坐标、角度回零），一些模型会有物理属性、特殊属性等内容。</w:t>
            </w:r>
          </w:p>
          <w:p w14:paraId="5BFBBEF5">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需包含清空场景中所有设备的功能。包含设备IO信号面板：显示所选模型的IO信号名称与对应值。输入信号为向模型传输的信号，输出信号是模型向外传输的信号。</w:t>
            </w:r>
          </w:p>
          <w:p w14:paraId="63D99B69">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需支持以场景为单位进行存储，可以自定义场景名称，形成的场景文件保存在本地，保存的数据包含：场景中的设备名称、位置、角度、父子关系、锁定状态、属性可调参数、IO信号配置等。</w:t>
            </w:r>
          </w:p>
          <w:p w14:paraId="2E2C0641">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需包含搭建步骤撤销功能，可撤销场景中物品的移动，最多可撤销最近的10步。</w:t>
            </w:r>
          </w:p>
          <w:p w14:paraId="69F8AFCC">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需包含删除物品功能：删除当前选择的物品；锁定物品功能：锁定状态的物品无法移动；居中显示功能：以当前选择的物体为中心自动调整视角；重命名功能：重新命名物体。</w:t>
            </w:r>
          </w:p>
          <w:p w14:paraId="047D0A31">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需可以导入外部三维模型，支持STEP、FBX等多种格式模型的导入，可以自动优化导入的模型，也可针对模型进行编辑，改变其中心原点以及坐标轴的方向、模型颜色。</w:t>
            </w:r>
          </w:p>
          <w:p w14:paraId="4BFCAE8D">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需包含场景视角控制工具，鼠标点击锥形体，视角就会旋转到对应锥形体朝向，鼠标点中心的正方体切换透视与正交显示。</w:t>
            </w:r>
          </w:p>
          <w:p w14:paraId="37C12C44">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系统底部必须有状态栏，状态栏上依次显示PLC设备连接状态、通讯框架状态、当前工作状态和系统提示信息。</w:t>
            </w:r>
          </w:p>
          <w:p w14:paraId="08CC0CC4">
            <w:pPr>
              <w:pStyle w:val="4"/>
              <w:numPr>
                <w:ilvl w:val="0"/>
                <w:numId w:val="31"/>
              </w:numPr>
              <w:wordWrap w:val="0"/>
              <w:topLinePunct/>
              <w:spacing w:before="0" w:after="0" w:line="340" w:lineRule="exact"/>
              <w:ind w:firstLine="482"/>
              <w:rPr>
                <w:rFonts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 w:val="0"/>
                <w:sz w:val="24"/>
                <w:szCs w:val="24"/>
              </w:rPr>
              <w:t>需包含多选快捷键功能（Ctrl+鼠标左键/鼠标左键），鼠标左键选中一个模型，按住Ctrl同时用鼠标左键选中另一个模型，或者在屏幕空白处按住鼠标左键并拖动鼠标，画出的矩形框内的模型都会被选中。多选状态下移动模型不能撤销操作。</w:t>
            </w:r>
          </w:p>
          <w:p w14:paraId="17126970">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需包含模型删除快捷键功能（按键“Delete”/鼠标右键），选中要删除的模型，按 Delete 键，或者在场景列表中，在想要删除的模型名称位置鼠标右键点击，在弹出菜单中选择删除，在弹出的对话框中选择“确认”进行删除模型，旋转删除后的模型无法恢复。</w:t>
            </w:r>
          </w:p>
          <w:p w14:paraId="3863A3F0">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需包含视角居中显示模型快捷键功能（按键“F”），选中模型后按下键盘上的“F”键，视角就会居中显示该模型。</w:t>
            </w:r>
          </w:p>
          <w:p w14:paraId="6194F525">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需包含选中模型后按下键盘上的“V”键，鼠标移动到选中模型上想要捕捉对齐的点，按下鼠标拖动鼠标到想要对齐到的目标点。（操作对象带有重力效果会影响对其效果）</w:t>
            </w:r>
          </w:p>
          <w:p w14:paraId="2A8D66CE">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需包含设备链接功能，当运行模式下，带有连接属性模型，被对应的被连接模型接触时，被连接模型变为连接模型子物体，被连接模型位置自动到所设置的连接位置，可用于开发工件装配、卡盘装夹工件等功能。</w:t>
            </w:r>
          </w:p>
          <w:p w14:paraId="0DADC8ED">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软件能够自定义分辨率设置，可以适配不同显示环境的电脑，可以设置鼠标灵敏度，包含视角的旋转速度、平移速度和透视视角、正交视角的缩放速度。</w:t>
            </w:r>
          </w:p>
          <w:p w14:paraId="6746AC6C">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满足设备由信号来控制，信号分为两类：内信号和外信号，内信号为复杂设备内部部件之间相互控制的条件，其不与外界直接连接。外信号直接与外界连接，如与系统通讯的PLC设备，外信号的状态由外界控制，外信号也是工业意义上的信号。信号可以控制运动属性中的动作，也可以控制力的属性值。这样就可以形成信号控制动作，动作执行结束产生反馈信号的逻辑链条，可以模拟真实设备的运行逻辑。</w:t>
            </w:r>
          </w:p>
          <w:p w14:paraId="1C1882ED">
            <w:pPr>
              <w:pStyle w:val="4"/>
              <w:numPr>
                <w:ilvl w:val="0"/>
                <w:numId w:val="31"/>
              </w:numPr>
              <w:wordWrap w:val="0"/>
              <w:topLinePunct/>
              <w:spacing w:before="0" w:after="0" w:line="340" w:lineRule="exact"/>
              <w:ind w:firstLine="480"/>
              <w:rPr>
                <w:rFonts w:hint="eastAsia" w:ascii="仿宋" w:hAnsi="仿宋" w:eastAsia="仿宋" w:cs="仿宋"/>
                <w:b w:val="0"/>
                <w:sz w:val="24"/>
                <w:szCs w:val="24"/>
              </w:rPr>
            </w:pPr>
            <w:r>
              <w:rPr>
                <w:rFonts w:hint="eastAsia" w:ascii="仿宋" w:hAnsi="仿宋" w:eastAsia="仿宋" w:cs="仿宋"/>
                <w:b w:val="0"/>
                <w:sz w:val="24"/>
                <w:szCs w:val="24"/>
              </w:rPr>
              <w:t>需要能够编辑模型的坐标原点位置和角度，能改变模型的位置中心和旋转轴。</w:t>
            </w:r>
          </w:p>
          <w:p w14:paraId="17B5C65C">
            <w:pPr>
              <w:pStyle w:val="4"/>
              <w:numPr>
                <w:ilvl w:val="0"/>
                <w:numId w:val="31"/>
              </w:numPr>
              <w:wordWrap w:val="0"/>
              <w:topLinePunct/>
              <w:spacing w:before="0" w:after="0" w:line="340" w:lineRule="exact"/>
              <w:ind w:firstLine="480" w:firstLineChars="200"/>
              <w:rPr>
                <w:rFonts w:ascii="仿宋" w:hAnsi="仿宋" w:eastAsia="仿宋" w:cs="仿宋"/>
                <w:b w:val="0"/>
                <w:sz w:val="24"/>
                <w:szCs w:val="24"/>
              </w:rPr>
            </w:pPr>
            <w:r>
              <w:rPr>
                <w:rFonts w:hint="eastAsia" w:ascii="仿宋" w:hAnsi="仿宋" w:eastAsia="仿宋" w:cs="仿宋"/>
                <w:b w:val="0"/>
                <w:sz w:val="24"/>
                <w:szCs w:val="24"/>
              </w:rPr>
              <w:t>运动属性包含平移和旋转，给模型添加运动属性，并设置属性参数，包括运动的范围、运动轴、速度以及运动结束后反馈的信号状态等内容。通过运动属性的添加，就可以实现机床开关门、变位机的旋转、气缸伸缩等系列动作。能够给模型添加物理碰撞、相互作用力等，模型带有真实物体的物理属性。利用物理属性可以实现传送带、滚动导轨等装置的功能。能够给模型添加重力效果，模型带有真实物体的物理属性，当物体处于一定角度的倾斜台面时，在重力的作用下可以自动下滑。能够将多种其他属性赋给模型（如颜色变化属性，可以赋给指示灯或者带有指示灯的开关等），通过这些属性可以造出不同的设备以及功能组件的特性。通过相关I/O的定义，可实现真实设备与虚拟环境中设备的状态同步。</w:t>
            </w:r>
            <w:r>
              <w:rPr>
                <w:rFonts w:hint="eastAsia" w:ascii="仿宋" w:hAnsi="仿宋" w:eastAsia="仿宋" w:cs="仿宋"/>
                <w:bCs/>
                <w:sz w:val="24"/>
                <w:szCs w:val="24"/>
              </w:rPr>
              <w:t>该功能提供视频演示。</w:t>
            </w:r>
          </w:p>
          <w:p w14:paraId="338783C6">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需能够使用ABB RobotStudio软件中的虚拟示教器控制软件中的虚拟机器人设备，对机器人进行示教编程操作。</w:t>
            </w:r>
          </w:p>
          <w:p w14:paraId="70D7204A">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能够与博途软件联合仿真，能够与博途软件虚拟PLC进行连接，将内部虚拟设备的对外信号通过配置过程，一一映射到虚拟PLC的各个端口，建立虚拟信号与实际信号的关联，虚拟PLC就可以驱动平台内的虚拟设备。</w:t>
            </w:r>
          </w:p>
          <w:p w14:paraId="07FE9D2A">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需提供虚拟视觉相机设备，该相机可以在系统中进行拍照，将所拍摄图片保存到本地固定路径，视觉软件可以获取该图片进行分析，并将信息传递给机器人或PLC。</w:t>
            </w:r>
          </w:p>
          <w:p w14:paraId="4DE0057C">
            <w:pPr>
              <w:pStyle w:val="4"/>
              <w:numPr>
                <w:ilvl w:val="0"/>
                <w:numId w:val="31"/>
              </w:numPr>
              <w:wordWrap w:val="0"/>
              <w:topLinePunct/>
              <w:spacing w:before="0" w:after="0" w:line="340" w:lineRule="exact"/>
              <w:ind w:firstLine="480"/>
              <w:rPr>
                <w:rFonts w:ascii="仿宋" w:hAnsi="仿宋" w:eastAsia="仿宋" w:cs="仿宋"/>
                <w:bCs/>
                <w:sz w:val="24"/>
                <w:szCs w:val="24"/>
              </w:rPr>
            </w:pPr>
            <w:r>
              <w:rPr>
                <w:rFonts w:hint="eastAsia" w:ascii="仿宋" w:hAnsi="仿宋" w:eastAsia="仿宋" w:cs="仿宋"/>
                <w:b w:val="0"/>
                <w:sz w:val="24"/>
                <w:szCs w:val="24"/>
              </w:rPr>
              <w:t>能够支持多种设备的复杂产线的设计、PLC编程、机器人编程和整体仿真运行。</w:t>
            </w:r>
          </w:p>
          <w:p w14:paraId="263F4CDA">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需支持工业机器人关节装配实训：</w:t>
            </w:r>
          </w:p>
          <w:p w14:paraId="657402C3">
            <w:pPr>
              <w:numPr>
                <w:ilvl w:val="0"/>
                <w:numId w:val="34"/>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场景设计，鼠标左键将库中的设备模型拖拽到场景中，并通过移动和旋转工具调整位置和角度。在场景列表中选中第一个光电传感器，并在属性面板上将名称改为“传送带启动传感器”，之后点击确认修改按钮。通过同样的方法将第二个传感器修改为“传送带停止传感器”。</w:t>
            </w:r>
          </w:p>
          <w:p w14:paraId="2E9ADC31">
            <w:pPr>
              <w:numPr>
                <w:ilvl w:val="0"/>
                <w:numId w:val="34"/>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设置连接属性，首先选中关节电机，将重力取消勾选，触发器勾选，这样确保调整位置的时候关节电机能方便的移动到关节基座的内部。若不这样操作两个物体会产生物理碰撞效果，会难以确定位置。按住Ctrl按键选中关节基座和关节电机，点击模型选项卡下的链接按钮，进入链接设置模式。先选中关节基座，点击指定父级按钮，关节基座设置为父级。调整关节电机的位置（当触发链接功能时，该模型成为父级模型的子级，位置变为当前设置的位置。）点击应用链接按钮，设置完成，点击关闭按钮退出。</w:t>
            </w:r>
          </w:p>
          <w:p w14:paraId="05FE061E">
            <w:pPr>
              <w:numPr>
                <w:ilvl w:val="0"/>
                <w:numId w:val="34"/>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设备调试，手动调试传送带，在IO选项卡中打开IO信号映射列表，将皮带传送模块的启动信号设置为True，将皮带传送模块的停止信号设置为False，之后点击应用按钮。同时将关机电机模型的重力勾选，触发器取消勾选，用关机电机模型验证皮带传送模块。最后在仿真选项卡中点击运行按钮。关节电机会在传送皮带上运动，直到碰触皮带末端的限位。运行之前查看两个传感器的信号输入，传送带启动传感器为True，传送带停止传感器为False。运行之后关节电机脱离传送带启动传感器，当关节电机移动到皮带末端时，触发传送带停止传感器，这时前查看两个传感器的信号输入，传送带启动传感器为False，传送带停止传感器为True。</w:t>
            </w:r>
          </w:p>
          <w:p w14:paraId="7D3D56DB">
            <w:pPr>
              <w:numPr>
                <w:ilvl w:val="0"/>
                <w:numId w:val="34"/>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配置IO映射表，打开RobotStudio软件，在RobotStudio中建立信号。</w:t>
            </w:r>
          </w:p>
          <w:p w14:paraId="353A04F9">
            <w:pPr>
              <w:numPr>
                <w:ilvl w:val="0"/>
                <w:numId w:val="34"/>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连接PLC与RobotStudio，在IO选项卡中打开设备通面板，选择PLC型号，填写PLC的IP地址，点击连接按钮，显示连接成功即可。在机器人仿真选项卡中点击连接RobotStudio，弹出连接窗口，首先确保RobotStudio中控制器启动成功，点击刷新机器人控制器按钮，在显示的控制器上双击进行登录，弹出已登录字样。之后点击连接按钮，显示连接成功即可。点击机器人仿真选项卡中的建立连接，若成功连接，机器人会与RobotStudio中的机器人同步动作。</w:t>
            </w:r>
          </w:p>
          <w:p w14:paraId="0DDD9037">
            <w:pPr>
              <w:numPr>
                <w:ilvl w:val="0"/>
                <w:numId w:val="34"/>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RobotStudio与PLC编程，在场景列表中右键点击抓手，在弹出菜单中选择“到机器人末端”，在弹窗中选择机器人后点击确认。抓手就会自动瞬移到机器人末端。RobotStudio编程逻辑：机器人快换装置紧固抓手；等关节电机运动到皮带末端后，机器人去抓取关节电机；将关节电机抓取到关节基座上方；松开关节电机，让关节电机装配到关节基座中。PLC编程逻辑：传送带由两个信号控制启停，启动信号为True同时停止信号为False时传送带启动，启动信号为False同时停止信号为True时传送带停止，启动信号和停止信号相同时为无效信号。</w:t>
            </w:r>
          </w:p>
          <w:p w14:paraId="07F23399">
            <w:pPr>
              <w:pStyle w:val="4"/>
              <w:numPr>
                <w:ilvl w:val="0"/>
                <w:numId w:val="31"/>
              </w:numPr>
              <w:wordWrap w:val="0"/>
              <w:topLinePunct/>
              <w:spacing w:before="0" w:after="0" w:line="340" w:lineRule="exact"/>
              <w:ind w:firstLine="480"/>
              <w:rPr>
                <w:rFonts w:ascii="仿宋" w:hAnsi="仿宋" w:eastAsia="仿宋" w:cs="仿宋"/>
                <w:b w:val="0"/>
                <w:sz w:val="24"/>
                <w:szCs w:val="24"/>
              </w:rPr>
            </w:pPr>
            <w:r>
              <w:rPr>
                <w:rFonts w:hint="eastAsia" w:ascii="仿宋" w:hAnsi="仿宋" w:eastAsia="仿宋" w:cs="仿宋"/>
                <w:b w:val="0"/>
                <w:sz w:val="24"/>
                <w:szCs w:val="24"/>
              </w:rPr>
              <w:t>需支持工业机器人纸箱分拣实训：</w:t>
            </w:r>
          </w:p>
          <w:p w14:paraId="71B22F19">
            <w:pPr>
              <w:numPr>
                <w:ilvl w:val="0"/>
                <w:numId w:val="35"/>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点击文件选项卡中新建按钮，之后点击保存按钮，在弹窗中选择刚刚创建的文件夹，输入工程名称“机器人分拣实训”，点击Save按钮完成项目保存。</w:t>
            </w:r>
          </w:p>
          <w:p w14:paraId="5BC5CCF7">
            <w:pPr>
              <w:numPr>
                <w:ilvl w:val="0"/>
                <w:numId w:val="35"/>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鼠标左键将库中的设备模型拖拽到场景中，并通过移动和旋转工具调整位置和角度，搭建机器人纸箱分拣场景。</w:t>
            </w:r>
          </w:p>
          <w:p w14:paraId="4E54F55F">
            <w:pPr>
              <w:numPr>
                <w:ilvl w:val="0"/>
                <w:numId w:val="35"/>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在IO选项卡中打开设备通面板，选择PLC，填写PLC的IP地址，点击设置按钮，再点击启动按钮，显示连接成功。点击对应的机器人，选择机器人设置，首先确保RobotStudio中控制器启动成功，点击刷新机器人控制器按钮，在显示的控制器列表中选择，点击设置按钮。之后点击启动按钮，显示连接成功。</w:t>
            </w:r>
          </w:p>
          <w:p w14:paraId="2C562EF4">
            <w:pPr>
              <w:numPr>
                <w:ilvl w:val="0"/>
                <w:numId w:val="35"/>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在场景列表中右键点击”吸盘手爪_e型_1”，在弹出菜单中选择“装配到机器人”，在弹窗中选择机器人”ABBIRB2600 1”后点击确认。在场景列表中右键点击”吸盘手爪_e型_2”，在弹出菜单中选择“装配到机器人”，在弹窗中选择机器人”ABBIRB2600 2”后点击确认。</w:t>
            </w:r>
          </w:p>
          <w:p w14:paraId="015420A2">
            <w:pPr>
              <w:numPr>
                <w:ilvl w:val="0"/>
                <w:numId w:val="35"/>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RobotStudio编程实现当机器人di1=1时机器人执行抓取作业。</w:t>
            </w:r>
          </w:p>
          <w:p w14:paraId="1374A01A">
            <w:pPr>
              <w:numPr>
                <w:ilvl w:val="0"/>
                <w:numId w:val="35"/>
              </w:numPr>
              <w:tabs>
                <w:tab w:val="left" w:pos="312"/>
              </w:tabs>
              <w:wordWrap w:val="0"/>
              <w:topLinePunct/>
              <w:spacing w:line="340" w:lineRule="exact"/>
              <w:rPr>
                <w:rFonts w:ascii="仿宋" w:hAnsi="仿宋" w:eastAsia="仿宋" w:cs="仿宋"/>
                <w:bCs/>
                <w:sz w:val="24"/>
              </w:rPr>
            </w:pPr>
            <w:r>
              <w:rPr>
                <w:rFonts w:hint="eastAsia" w:ascii="仿宋" w:hAnsi="仿宋" w:eastAsia="仿宋" w:cs="仿宋"/>
                <w:bCs/>
                <w:sz w:val="24"/>
              </w:rPr>
              <w:t>PLC编程实现当传按下启动按钮，滚动导轨运行、传送带运行、自动出料运行；当传高传感器、低传感器和按下系统停止按钮，传送带停止；当按下系统停止按钮，滚动导轨停止、自动出料停止；当低传感器触发，机器人2运行（该信号应与RobotStudio中对应机器人系统的di1信号一致）；当高传感器触发，机器人1运行（该信号应与RobotStudio中对应机器人系统的di1信号一致）。</w:t>
            </w:r>
          </w:p>
        </w:tc>
      </w:tr>
      <w:tr w14:paraId="3DBC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14:paraId="262BA1E9">
            <w:pPr>
              <w:wordWrap w:val="0"/>
              <w:topLinePunct/>
              <w:spacing w:line="340" w:lineRule="exact"/>
              <w:jc w:val="center"/>
              <w:rPr>
                <w:rFonts w:ascii="仿宋" w:hAnsi="仿宋" w:eastAsia="仿宋" w:cs="仿宋"/>
                <w:bCs/>
                <w:sz w:val="24"/>
              </w:rPr>
            </w:pPr>
            <w:r>
              <w:rPr>
                <w:rFonts w:hint="eastAsia" w:ascii="仿宋" w:hAnsi="仿宋" w:eastAsia="仿宋" w:cs="仿宋"/>
                <w:bCs/>
                <w:sz w:val="24"/>
              </w:rPr>
              <w:t>3</w:t>
            </w:r>
          </w:p>
        </w:tc>
        <w:tc>
          <w:tcPr>
            <w:tcW w:w="1020" w:type="dxa"/>
            <w:tcBorders>
              <w:top w:val="single" w:color="auto" w:sz="4" w:space="0"/>
              <w:left w:val="single" w:color="auto" w:sz="4" w:space="0"/>
              <w:bottom w:val="single" w:color="auto" w:sz="4" w:space="0"/>
              <w:right w:val="single" w:color="auto" w:sz="4" w:space="0"/>
            </w:tcBorders>
            <w:vAlign w:val="center"/>
          </w:tcPr>
          <w:p w14:paraId="72EF3B09">
            <w:pPr>
              <w:wordWrap w:val="0"/>
              <w:topLinePunct/>
              <w:spacing w:line="340" w:lineRule="exact"/>
              <w:jc w:val="center"/>
              <w:rPr>
                <w:rFonts w:ascii="仿宋" w:hAnsi="仿宋" w:eastAsia="仿宋" w:cs="仿宋"/>
                <w:bCs/>
                <w:sz w:val="24"/>
              </w:rPr>
            </w:pPr>
            <w:r>
              <w:rPr>
                <w:rFonts w:hint="eastAsia" w:ascii="仿宋" w:hAnsi="仿宋" w:eastAsia="仿宋" w:cs="仿宋"/>
                <w:b/>
                <w:sz w:val="24"/>
              </w:rPr>
              <w:t>工业机器人基础教学系统</w:t>
            </w:r>
          </w:p>
        </w:tc>
        <w:tc>
          <w:tcPr>
            <w:tcW w:w="7866" w:type="dxa"/>
            <w:tcBorders>
              <w:top w:val="single" w:color="auto" w:sz="4" w:space="0"/>
              <w:left w:val="single" w:color="auto" w:sz="4" w:space="0"/>
              <w:bottom w:val="single" w:color="auto" w:sz="4" w:space="0"/>
              <w:right w:val="single" w:color="auto" w:sz="4" w:space="0"/>
            </w:tcBorders>
            <w:vAlign w:val="center"/>
          </w:tcPr>
          <w:p w14:paraId="562284DD">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机器人发展典型产品以图文的形式全面介绍机器人在各个时代的典型例子包含古代-木鸟、古代-记里鼓车、古代-木牛流马、现代-工业机器人、现代-人形机器人、现代-特种机器人。</w:t>
            </w:r>
          </w:p>
          <w:p w14:paraId="054FEEE7">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工业机器人组成-工业机器人本体，采用三维虚拟交互方式展示工业机器人本体模型，鼠标移动到模型上会有高亮提示，并会有名称提示。</w:t>
            </w:r>
          </w:p>
          <w:p w14:paraId="668CB482">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工业机器人组成-控制柜，采用三维虚拟交互方式展示控制柜模型，鼠标移动到模型上会有高亮提示，并会有名称提示。</w:t>
            </w:r>
          </w:p>
          <w:p w14:paraId="3EF5DFF4">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工业机器人组成-示教器，采用三维虚拟交互方式展示示教器模型，鼠标移动到模型上会有高亮提示，并会有名称提示。</w:t>
            </w:r>
          </w:p>
          <w:p w14:paraId="799D6FB9">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sz w:val="24"/>
                <w:szCs w:val="24"/>
              </w:rPr>
              <w:t>▲</w:t>
            </w:r>
            <w:r>
              <w:rPr>
                <w:rFonts w:hint="eastAsia" w:ascii="仿宋" w:hAnsi="仿宋" w:eastAsia="仿宋" w:cs="仿宋"/>
                <w:b w:val="0"/>
                <w:sz w:val="24"/>
                <w:szCs w:val="24"/>
              </w:rPr>
              <w:t>工业机器人典型结构，采用三维虚拟交互方式展示工业机器人典型结构，包含单自由度运动符号，圆柱坐标机器人，球坐标型机器人、直角坐标机器人、连杆型关节机器人、水平多关节机器人、普通关节机器人，鼠标放置到模型上会有高亮提示，并且点击可以播放相关原理动画。</w:t>
            </w:r>
          </w:p>
          <w:p w14:paraId="27D4157A">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本体结构采用三维虚拟交互方式展示工业机器人本体结构，鼠标可拖拽场景中的设备零部件，并且会有高亮显示和文字提示，可改变当前零部件的颜色，右侧有对应结构树来显示对应的零件，提供四视图、自由视角、爆炸图以及重置功能。</w:t>
            </w:r>
          </w:p>
          <w:p w14:paraId="0E48BA2C">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底座结构采用三维虚拟交互方式展示底座结构，鼠标可拖拽场景中的设备零部件，并且会有高亮显示和文字提示，可改变当前零部件的颜色，右侧有对应结构树来显示对应的零件，提供四视图、自由视角、爆炸图以及重置功能。</w:t>
            </w:r>
          </w:p>
          <w:p w14:paraId="171ADD17">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上下臂结构采用三维虚拟交互方式展示上下臂结构，鼠标可拖拽场景中的设备零部件，并且会有高亮显示和文字提示，可改变当前零部件的颜色，右侧有对应结构树来显示对应的零件，提供四视图、自由视角、爆炸图以及重置功能。</w:t>
            </w:r>
          </w:p>
          <w:p w14:paraId="7CA06A2F">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sz w:val="24"/>
                <w:szCs w:val="24"/>
              </w:rPr>
              <w:t>▲</w:t>
            </w:r>
            <w:r>
              <w:rPr>
                <w:rFonts w:hint="eastAsia" w:ascii="仿宋" w:hAnsi="仿宋" w:eastAsia="仿宋" w:cs="仿宋"/>
                <w:b w:val="0"/>
                <w:sz w:val="24"/>
                <w:szCs w:val="24"/>
              </w:rPr>
              <w:t>手腕结构采用三维虚拟交互方式展示手腕结构，鼠标可拖拽场景中的设备零部件，并且会有高亮显示和文字提示，可改变当前零部件的颜色，右侧有对应结构树来显示对应的零件，提供四视图、自由视角、爆炸图以及重置功能。</w:t>
            </w:r>
          </w:p>
          <w:p w14:paraId="31167B12">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控制柜结构采用三维虚拟交互方式展示控制柜结构，鼠标可拖拽场景中的设备零部件，并且会有高亮显示和文字提示，可改变当前零部件的颜色，右侧有对应结构树来显示对应的零件，提供四视图、自由视角、爆炸图以及重置功能。</w:t>
            </w:r>
          </w:p>
          <w:p w14:paraId="467C2DE4">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手腕结构采用三维虚拟交互方式展示手腕部分的结构和知识点，包含球型手腕、1自由度手腕，2自由度手腕，3自由度手腕。</w:t>
            </w:r>
          </w:p>
          <w:p w14:paraId="24F96131">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RV减速器结构采用三维虚拟交互方式展示RV减速器结构，鼠标移动到设备零部件，会有高亮显示和文字提示。</w:t>
            </w:r>
          </w:p>
          <w:p w14:paraId="0E1254B8">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sz w:val="24"/>
                <w:szCs w:val="24"/>
              </w:rPr>
              <w:t>▲</w:t>
            </w:r>
            <w:r>
              <w:rPr>
                <w:rFonts w:hint="eastAsia" w:ascii="仿宋" w:hAnsi="仿宋" w:eastAsia="仿宋" w:cs="仿宋"/>
                <w:b w:val="0"/>
                <w:sz w:val="24"/>
                <w:szCs w:val="24"/>
              </w:rPr>
              <w:t>谐波减速器结构采用三维虚拟交互方式展示谐波减速器结构，鼠标移动到设备零部件，会有高亮显示和文字提示。</w:t>
            </w:r>
          </w:p>
          <w:p w14:paraId="7048C7FE">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机器人的行走机构，采用动画的方式展示其行走机构的过程，包含固定式机构、行走式机构。</w:t>
            </w:r>
          </w:p>
          <w:p w14:paraId="332D6179">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机器人手部机构，采用动画的方式展示不同类型的手部机构的结构和工作原理包含腕部的转动方式、柔顺腕部装配、夹钳式手爪、真空吸附手部、挤压排气式手部。投标时提供操作过程图片。</w:t>
            </w:r>
          </w:p>
          <w:p w14:paraId="6F011EB8">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不同坐标机器人运动范围，以三维虚拟交互方式展示不同坐标机器人运动范围包含球坐标机器人运动范围，平面关节机器人运动范围，圆柱坐标机器人运动范围，直角坐标机器人运动范围。</w:t>
            </w:r>
          </w:p>
          <w:p w14:paraId="190468CA">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工业机器人运动功能立体符号以三维虚拟交互方式展示工业机器人运动功能立体符号。</w:t>
            </w:r>
          </w:p>
          <w:p w14:paraId="5934CF3E">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单杠活塞采用三维虚拟交互方式展示单杠活塞的运动原理和结构。</w:t>
            </w:r>
          </w:p>
          <w:p w14:paraId="59FF70C3">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双杠活塞采用三维虚拟交互方式展示双杠活塞的运动原理和结构。</w:t>
            </w:r>
          </w:p>
          <w:p w14:paraId="3795D09E">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液压驱动系统工作原理采用二维动画的形式展示液压驱动系统的工作原理，并且包含相关文字介绍和动画的相关按钮。</w:t>
            </w:r>
          </w:p>
          <w:p w14:paraId="097106D5">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直线液压缸采用三维虚拟交互方式展示直线液压缸的运动原理和结构并且上方有文字介绍。</w:t>
            </w:r>
          </w:p>
          <w:p w14:paraId="501FCD27">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旋转液压马达工作原理采用二维动画的形式展示旋转液压马达工作原理，并且有文字介绍。提供软件操作界面截图作为佐证材料。</w:t>
            </w:r>
          </w:p>
          <w:p w14:paraId="6F0E3EB6">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薄膜式气缸采用二维动画的形式展示薄膜式气缸工作原理，并且有文字介绍和动画操作按钮。</w:t>
            </w:r>
          </w:p>
          <w:p w14:paraId="1088BB64">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叶片式气动马达采用二维动画的形式展示薄膜式气缸工作原理，并且有图文介绍和动画操作按钮。提供该功能操作界面截图。</w:t>
            </w:r>
          </w:p>
          <w:p w14:paraId="688994C3">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单双控加压式换向阀采用二维动画的形式展示单控加压式换向阀、双控加压式换向阀工作原理，并且有图文介绍和动画操作按钮。</w:t>
            </w:r>
          </w:p>
          <w:p w14:paraId="011CE7D7">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直动式减压阀结构及原理采用二维动画的形式展示直动式减压阀工作原理，并且有图文介绍和动画操作按钮。提供该功能操作界面截图。</w:t>
            </w:r>
          </w:p>
          <w:p w14:paraId="4CF6E544">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气压控制换向阀采用二维动画的形式展示气压控制换向阀工作原理，并且有图文介绍和动画操作按钮。</w:t>
            </w:r>
          </w:p>
          <w:p w14:paraId="36C64A74">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排气节流阀采用二维动画的形式展示排气节流阀工作原理，并且有图文介绍和动画操作按钮。</w:t>
            </w:r>
          </w:p>
          <w:p w14:paraId="702326E5">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快速排气阀采用二维动画的形式展示快速排气阀工作原理，并且有图文介绍和动画操作按钮。</w:t>
            </w:r>
          </w:p>
          <w:p w14:paraId="0F980878">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单向节流阀采用二维动画的形式展示单向节流阀工作原理，并且有图文介绍和动画操作按钮。</w:t>
            </w:r>
          </w:p>
          <w:p w14:paraId="56899F03">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节流阀采用二维动画的形式展示节流阀工作原理，并且有图文介绍和动画操作按钮。</w:t>
            </w:r>
          </w:p>
          <w:p w14:paraId="78A61180">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顺序阀采用二维动画的形式展示顺序阀工作原理，并且有图文介绍和动画操作按钮。投标时提供操作过程图片。</w:t>
            </w:r>
          </w:p>
          <w:p w14:paraId="15FA4C6B">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减压阀采用二维动画的形式展示减压阀工作原理，并且有图文介绍和动画操作按钮。</w:t>
            </w:r>
          </w:p>
          <w:p w14:paraId="3E527485">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电动机及其原理，采用三维虚拟交互方式展示电动机的结构、运动原理，并且配有相关文字说明，内容包含交流伺服电机结构、交流伺服电机原理、异步交流伺服电机原理、直流伺服电机结构、直流伺服电机原理、步进电机结构、步进电机原理、测速发电机原理。</w:t>
            </w:r>
          </w:p>
          <w:p w14:paraId="7C4CEF60">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传动机构采用三维虚拟交互方式展示相关机构的运动原理，和传动过程，内容包含齿轮齿条、带传动、齿轮传动、滚珠丝杠、齿轮传动、行星齿轮、螺旋传动、普通丝杠、同步带、蜗杆传动、回转驱动，提供该功能操作界面截图。</w:t>
            </w:r>
          </w:p>
          <w:p w14:paraId="2E8826A5">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谐波传动机构采用三维虚拟交互方式展示几种谐波减速器，鼠标可以操控随意旋转摄像机对部件进行观察，鼠标移动到零部件上会有高亮显示以及名称的显示，内容包含：水杯形减速器、礼帽形减速器、薄饼形减速器、超薄形减速器。</w:t>
            </w:r>
          </w:p>
          <w:p w14:paraId="383F49A8">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工业机器人控制系统，介绍系统组成、控制和控制柜包含：工业机器人控制系统、控制原理、工业机器人控制柜。</w:t>
            </w:r>
          </w:p>
          <w:p w14:paraId="6EF970F8">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RV减速器运动原理采用三维虚拟交互方式展示RV减速器运动全过程，并且在运动中爆炸图展开，鼠标放在设备上会有零件高亮显示和名称提示。</w:t>
            </w:r>
          </w:p>
          <w:p w14:paraId="726FCA1C">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谐波减速器运动原理采用三维虚拟交互方式展示谐波减速器运动全过程，并且在运动中爆炸图展开，鼠标放在设备上会有零件高亮显示和名称提示。</w:t>
            </w:r>
          </w:p>
          <w:p w14:paraId="45A9834A">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sz w:val="24"/>
                <w:szCs w:val="24"/>
              </w:rPr>
              <w:t>▲</w:t>
            </w:r>
            <w:r>
              <w:rPr>
                <w:rFonts w:hint="eastAsia" w:ascii="仿宋" w:hAnsi="仿宋" w:eastAsia="仿宋" w:cs="仿宋"/>
                <w:b w:val="0"/>
                <w:sz w:val="24"/>
                <w:szCs w:val="24"/>
              </w:rPr>
              <w:t>机器人各轴运动原理采用三维虚拟交互方式展示机器人各轴的运动原理，机器人外壳透明化，可以清晰地看到机器人内部零部件的运动过程，右侧按钮可以单击选择各个轴进行单独运动和查看。</w:t>
            </w:r>
          </w:p>
          <w:p w14:paraId="131E961C">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机器人角度传感器，包含旋转式绝对编码器-二进制码、旋转式绝对编码器-格雷码、旋转式绝对编码器采用二维动画展示运工作原理。</w:t>
            </w:r>
          </w:p>
          <w:p w14:paraId="77D71D22">
            <w:pPr>
              <w:pStyle w:val="4"/>
              <w:numPr>
                <w:ilvl w:val="0"/>
                <w:numId w:val="36"/>
              </w:numPr>
              <w:wordWrap w:val="0"/>
              <w:topLinePunct/>
              <w:spacing w:before="0" w:after="0" w:line="340" w:lineRule="exact"/>
              <w:ind w:firstLine="482"/>
              <w:rPr>
                <w:rFonts w:ascii="仿宋" w:hAnsi="仿宋" w:eastAsia="仿宋" w:cs="仿宋"/>
                <w:b w:val="0"/>
                <w:sz w:val="24"/>
                <w:szCs w:val="24"/>
              </w:rPr>
            </w:pPr>
            <w:r>
              <w:rPr>
                <w:rFonts w:hint="eastAsia" w:ascii="仿宋" w:hAnsi="仿宋" w:eastAsia="仿宋" w:cs="仿宋"/>
                <w:b w:val="0"/>
                <w:sz w:val="24"/>
                <w:szCs w:val="24"/>
              </w:rPr>
              <w:t>机器人外部传感器包含腕力传感器、超声波距离传感器、接触觉传感器、红外距离传感器、视觉传感器，采用动画样式展示工作原理。</w:t>
            </w:r>
          </w:p>
          <w:p w14:paraId="6C777479">
            <w:pPr>
              <w:pStyle w:val="2"/>
              <w:ind w:firstLine="420"/>
              <w:rPr>
                <w:rFonts w:hint="eastAsia"/>
              </w:rPr>
            </w:pPr>
          </w:p>
        </w:tc>
      </w:tr>
      <w:tr w14:paraId="5391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14:paraId="7AF64366">
            <w:pPr>
              <w:wordWrap w:val="0"/>
              <w:topLinePunct/>
              <w:spacing w:line="340" w:lineRule="exact"/>
              <w:jc w:val="center"/>
              <w:rPr>
                <w:rFonts w:ascii="仿宋" w:hAnsi="仿宋" w:eastAsia="仿宋" w:cs="仿宋"/>
                <w:bCs/>
                <w:sz w:val="24"/>
              </w:rPr>
            </w:pPr>
            <w:r>
              <w:rPr>
                <w:rFonts w:hint="eastAsia" w:ascii="仿宋" w:hAnsi="仿宋" w:eastAsia="仿宋" w:cs="仿宋"/>
                <w:bCs/>
                <w:sz w:val="24"/>
              </w:rPr>
              <w:t>4</w:t>
            </w:r>
          </w:p>
        </w:tc>
        <w:tc>
          <w:tcPr>
            <w:tcW w:w="1020" w:type="dxa"/>
            <w:tcBorders>
              <w:top w:val="single" w:color="auto" w:sz="4" w:space="0"/>
              <w:left w:val="single" w:color="auto" w:sz="4" w:space="0"/>
              <w:bottom w:val="single" w:color="auto" w:sz="4" w:space="0"/>
              <w:right w:val="single" w:color="auto" w:sz="4" w:space="0"/>
            </w:tcBorders>
            <w:vAlign w:val="center"/>
          </w:tcPr>
          <w:p w14:paraId="5484A115">
            <w:pPr>
              <w:wordWrap w:val="0"/>
              <w:topLinePunct/>
              <w:spacing w:line="340" w:lineRule="exact"/>
              <w:jc w:val="center"/>
              <w:rPr>
                <w:rFonts w:ascii="仿宋" w:hAnsi="仿宋" w:eastAsia="仿宋" w:cs="仿宋"/>
                <w:bCs/>
                <w:sz w:val="24"/>
              </w:rPr>
            </w:pPr>
            <w:r>
              <w:rPr>
                <w:rFonts w:hint="eastAsia" w:ascii="仿宋" w:hAnsi="仿宋" w:eastAsia="仿宋" w:cs="仿宋"/>
                <w:b/>
                <w:sz w:val="24"/>
              </w:rPr>
              <w:t>工业机器人拆装系统</w:t>
            </w:r>
          </w:p>
        </w:tc>
        <w:tc>
          <w:tcPr>
            <w:tcW w:w="7866" w:type="dxa"/>
            <w:tcBorders>
              <w:top w:val="single" w:color="auto" w:sz="4" w:space="0"/>
              <w:left w:val="single" w:color="auto" w:sz="4" w:space="0"/>
              <w:bottom w:val="single" w:color="auto" w:sz="4" w:space="0"/>
              <w:right w:val="single" w:color="auto" w:sz="4" w:space="0"/>
            </w:tcBorders>
            <w:vAlign w:val="center"/>
          </w:tcPr>
          <w:p w14:paraId="046BB18E">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三维模型比例、数量、造型、搭接关系与真实机器人一致，且建设贴图高模，满足实际工业机器人拆装工艺，利用专业工具，分步骤解决拆装问题。</w:t>
            </w:r>
          </w:p>
          <w:p w14:paraId="32874631">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▲提供底座部分（不少于30个零件）、上下臂部分（不少于45个零件）、手腕部分（不少于43个零件）、控制柜部分（不少于18个零件）零件清单以及每个零件所对应的内六角螺栓的型号与数量；</w:t>
            </w:r>
          </w:p>
          <w:p w14:paraId="0A9C82B9">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包括工业机器人底座、下臂组件、上下臂组件连接部分、上臂、手腕、工业机器人整体和工业机器人控制柜的拆装7个单元内容；</w:t>
            </w:r>
          </w:p>
          <w:p w14:paraId="314F9A2C">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要求机器人外壳透明可以看到内部机械结构。要求展示J1轴电机通过谐波减速器带动一轴运动的图片。J2轴电机通过谐波减速器带动二轴运动的图片。J3轴电机连接皮带通过谐波减速器带动三轴运动的图片。J4轴电机通过谐波减速器带动四轴运动的图片。J5轴电机连接皮带通过谐波减速器带动五轴运动的图片。J6轴电机通过谐波减速器带动六轴运动的图片。投标时提供操作过程图片。</w:t>
            </w:r>
          </w:p>
          <w:p w14:paraId="55DA4ED8">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▲每个单元包括自动拆卸，手动拆卸，拆卸考核、自动安装、手动安装、安装考核6个模块；</w:t>
            </w:r>
          </w:p>
          <w:p w14:paraId="330F8B89">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自动安装拆卸过程采用3D自由视角可自由旋转缩放查看，实时显示当前拆装进度，根据需要进行进度调节，配有速度调节功能可更改拆装过程速度；</w:t>
            </w:r>
          </w:p>
          <w:p w14:paraId="7668E327">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手动安装拆卸过程可自由旋转缩放查看，界面左侧显示操作当前组件的全部操作步骤，按照提示反复训练，提供操作错误提醒；</w:t>
            </w:r>
          </w:p>
          <w:p w14:paraId="30DF4DF3">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安装拆卸考核过程采用3D自由视角可自由旋转缩放查看，界面上方显示当前分数与当前操作执行的时间，界面右侧配有当前组件拆装过程中所需的全部工具库，工具库中的零部件、工具排列显示必须是随机的，从而杜绝学生在没有掌握拆装工艺的情况下通过考核；界面下方显示当前组件操作的进度，配有提交按钮可随机将当前成绩与所用时间提交；拆装考核界面菜单中显示分数，按照错误减分法，逐渐扣除错误操作的分数；安装拆卸过程根据颜色区分步骤列表中的已完成、当前与未完成的步骤，根据需要可点击列表中的某一步进行跳步骤操作练习，实现快速锁定某一步骤的针对性学习。</w:t>
            </w:r>
            <w:r>
              <w:rPr>
                <w:rFonts w:hint="eastAsia" w:ascii="仿宋" w:hAnsi="仿宋" w:eastAsia="仿宋" w:cs="仿宋"/>
                <w:bCs/>
                <w:sz w:val="24"/>
                <w:szCs w:val="24"/>
              </w:rPr>
              <w:t>该功能提供视频演示</w:t>
            </w:r>
            <w:r>
              <w:rPr>
                <w:rFonts w:hint="eastAsia" w:ascii="仿宋" w:hAnsi="仿宋" w:eastAsia="仿宋" w:cs="仿宋"/>
                <w:bCs/>
                <w:sz w:val="24"/>
                <w:szCs w:val="24"/>
                <w:lang w:eastAsia="zh-CN"/>
              </w:rPr>
              <w:t>。</w:t>
            </w:r>
          </w:p>
          <w:p w14:paraId="01BE23A5">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安装拆卸过程界面上方配有当前操作的步骤提示，界面右侧配有当前组件拆装过程中所需的全部工具库，按照操作提示将工具库中的零件与工具跟随鼠标拖拽出来进行安装与拆卸。</w:t>
            </w:r>
          </w:p>
          <w:p w14:paraId="766A258A">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安装拆卸过程当位置合理正确时触发高亮显示松开鼠标实现当前步骤操作，界面下方配有帮助模式与练习模式切换按钮，实现零件的预放位置是否发光显示，视角是否自动切换至放置零件的最佳位置，实现自主练习功能，同时配有重新开始按钮可随时重新开始练习。</w:t>
            </w:r>
          </w:p>
          <w:p w14:paraId="612F0C9B">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工业机器人底座组件的拆装，提供VK盖、底座、电缆导向装置、底座盖、码盘电池组、EIB电路板、电路板平板、电机线缆接口、电路板平板支撑杆、摆动壳、摆动平板电缆支架、电缆固定架、电缆支架固定板、摆动平板、轴1电机及齿轮箱、轴2电机及齿轮箱。</w:t>
            </w:r>
          </w:p>
          <w:p w14:paraId="65036F3F">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工业机器人下臂组件的拆装，提供皮带轮、轴3电机盖、轴3电机、轴3齿轮箱、固定螺母。</w:t>
            </w:r>
          </w:p>
          <w:p w14:paraId="4FCFB507">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上下臂组件连接部分的拆装，提供下臂组件、上臂组件、轴3同步带、下臂侧支座、轴3电缆保护盖、下臂侧支座电缆支架、上臂电缆支架、下臂壳、壳盖。</w:t>
            </w:r>
          </w:p>
          <w:p w14:paraId="6E60B205">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上臂组件的拆装，提供壳内盖、连接轴承、外轴承组件、钢轮与柔轮、轴4电机、上臂电缆支架、弧形轴盖、电缆保护器</w:t>
            </w:r>
            <w:r>
              <w:rPr>
                <w:rFonts w:hint="eastAsia" w:ascii="仿宋" w:hAnsi="仿宋" w:eastAsia="仿宋" w:cs="仿宋"/>
                <w:b w:val="0"/>
                <w:sz w:val="24"/>
                <w:szCs w:val="24"/>
                <w:lang w:eastAsia="zh-CN"/>
              </w:rPr>
              <w:t>。</w:t>
            </w:r>
          </w:p>
          <w:p w14:paraId="0E9A59EA">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手腕组件的拆装，提供轴4过渡板、手腕壳、线缆固定支架、胶圈、油封垫片、油封、轴5减速器、腕端、皮带轮、轴6电机、波发生器、法兰、连接器制作、连接器盖、倾斜盖、扎带固定钢片、轴5电机、手腕壳、轴6线缆连接、线缆夹具、同步带、手腕侧盖</w:t>
            </w:r>
            <w:r>
              <w:rPr>
                <w:rFonts w:hint="eastAsia" w:ascii="仿宋" w:hAnsi="仿宋" w:eastAsia="仿宋" w:cs="仿宋"/>
                <w:b w:val="0"/>
                <w:sz w:val="24"/>
                <w:szCs w:val="24"/>
                <w:lang w:eastAsia="zh-CN"/>
              </w:rPr>
              <w:t>。</w:t>
            </w:r>
          </w:p>
          <w:p w14:paraId="52780F4B">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工业机器人整体拆装，提供底座、下臂、上下臂链接部分、上臂及手腕全部零件</w:t>
            </w:r>
            <w:r>
              <w:rPr>
                <w:rFonts w:hint="eastAsia" w:ascii="仿宋" w:hAnsi="仿宋" w:eastAsia="仿宋" w:cs="仿宋"/>
                <w:b w:val="0"/>
                <w:sz w:val="24"/>
                <w:szCs w:val="24"/>
                <w:lang w:eastAsia="zh-CN"/>
              </w:rPr>
              <w:t>。</w:t>
            </w:r>
          </w:p>
          <w:p w14:paraId="62EF8D4E">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工业机器人对密封性要求极高，要求拆装过程中按照密封工艺增加抹布抹灰，螺栓涂密封胶，装配时提供预拧紧，再校紧全部过程</w:t>
            </w:r>
            <w:r>
              <w:rPr>
                <w:rFonts w:hint="eastAsia" w:ascii="仿宋" w:hAnsi="仿宋" w:eastAsia="仿宋" w:cs="仿宋"/>
                <w:b w:val="0"/>
                <w:sz w:val="24"/>
                <w:szCs w:val="24"/>
                <w:lang w:eastAsia="zh-CN"/>
              </w:rPr>
              <w:t>。</w:t>
            </w:r>
          </w:p>
          <w:p w14:paraId="1B0CDA1B">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工业机器人控制柜的拆装，提供米字型扳手、主板、轴计算机、备用能源组、配电板、过滤器、安全台、中间层架、系统电源、驱动装置、风扇、泄流器、风扇罩、左右侧盖、顶盖</w:t>
            </w:r>
            <w:r>
              <w:rPr>
                <w:rFonts w:hint="eastAsia" w:ascii="仿宋" w:hAnsi="仿宋" w:eastAsia="仿宋" w:cs="仿宋"/>
                <w:b w:val="0"/>
                <w:sz w:val="24"/>
                <w:szCs w:val="24"/>
                <w:lang w:eastAsia="zh-CN"/>
              </w:rPr>
              <w:t>。</w:t>
            </w:r>
          </w:p>
          <w:p w14:paraId="5717FF72">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按照ABB控制柜标准提供电气元件的装配、连线、利用专业工具解决专业问题</w:t>
            </w:r>
            <w:r>
              <w:rPr>
                <w:rFonts w:hint="eastAsia" w:ascii="仿宋" w:hAnsi="仿宋" w:eastAsia="仿宋" w:cs="仿宋"/>
                <w:b w:val="0"/>
                <w:sz w:val="24"/>
                <w:szCs w:val="24"/>
                <w:lang w:eastAsia="zh-CN"/>
              </w:rPr>
              <w:t>。</w:t>
            </w:r>
          </w:p>
          <w:p w14:paraId="4EAF96C0">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拆装工具包含：活口扳手、螺丝刀、轴承拉马器、内六角扳手等。</w:t>
            </w:r>
          </w:p>
          <w:p w14:paraId="41371187">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使用期限无限制</w:t>
            </w:r>
            <w:r>
              <w:rPr>
                <w:rFonts w:hint="eastAsia" w:ascii="仿宋" w:hAnsi="仿宋" w:eastAsia="仿宋" w:cs="仿宋"/>
                <w:b w:val="0"/>
                <w:sz w:val="24"/>
                <w:szCs w:val="24"/>
                <w:lang w:eastAsia="zh-CN"/>
              </w:rPr>
              <w:t>。</w:t>
            </w:r>
          </w:p>
          <w:p w14:paraId="78A83058">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底座部分安装按以下步骤进行：</w:t>
            </w:r>
          </w:p>
          <w:p w14:paraId="6753AB09">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安装轴1电机与轴1齿轮箱；</w:t>
            </w:r>
          </w:p>
          <w:p w14:paraId="0FD556E8">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装上固定螺丝M4*40/12pas；</w:t>
            </w:r>
          </w:p>
          <w:p w14:paraId="0673C592">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使用内六角扳手(M4)拧紧；</w:t>
            </w:r>
            <w:r>
              <w:rPr>
                <w:rFonts w:hint="eastAsia" w:ascii="仿宋" w:hAnsi="仿宋" w:eastAsia="仿宋" w:cs="仿宋"/>
                <w:bCs/>
                <w:sz w:val="24"/>
              </w:rPr>
              <w:tab/>
            </w:r>
            <w:r>
              <w:rPr>
                <w:rFonts w:hint="eastAsia" w:ascii="仿宋" w:hAnsi="仿宋" w:eastAsia="仿宋" w:cs="仿宋"/>
                <w:bCs/>
                <w:sz w:val="24"/>
              </w:rPr>
              <w:tab/>
            </w:r>
          </w:p>
          <w:p w14:paraId="226F29DD">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安装电缆导向装置1；</w:t>
            </w:r>
          </w:p>
          <w:p w14:paraId="1DA5C320">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装上固定螺丝M3*8/3pcs；</w:t>
            </w:r>
          </w:p>
          <w:p w14:paraId="7B3B732B">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32BE42F1">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安装轴1电机线缆接口固定架；</w:t>
            </w:r>
          </w:p>
          <w:p w14:paraId="481AD704">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装上固定螺丝M3*8/2pcs；</w:t>
            </w:r>
          </w:p>
          <w:p w14:paraId="48B78886">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43FD4EE0">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安装VK盖；</w:t>
            </w:r>
          </w:p>
          <w:p w14:paraId="67C7CB2D">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安装电路板平板支撑杆；</w:t>
            </w:r>
          </w:p>
          <w:p w14:paraId="76CA7B73">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安装EIB电路板架；</w:t>
            </w:r>
          </w:p>
          <w:p w14:paraId="50EEDF84">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装上固定螺丝M3*8/4pcs；</w:t>
            </w:r>
          </w:p>
          <w:p w14:paraId="7701A4CA">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151BD16C">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安装底座壳；</w:t>
            </w:r>
          </w:p>
          <w:p w14:paraId="673DCF69">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装上固定螺丝M4*25/4pcs；</w:t>
            </w:r>
          </w:p>
          <w:p w14:paraId="494ACB4E">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使用内六角扳手(M4)拧紧；</w:t>
            </w:r>
          </w:p>
          <w:p w14:paraId="55665935">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拿出摆动平板；</w:t>
            </w:r>
          </w:p>
          <w:p w14:paraId="52793958">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安装电缆导向装置2；</w:t>
            </w:r>
          </w:p>
          <w:p w14:paraId="0F99BED0">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装上固定螺丝M3*8/3pcs；</w:t>
            </w:r>
          </w:p>
          <w:p w14:paraId="1839DCE0">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7EDB3066">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安装电缆固定架；</w:t>
            </w:r>
          </w:p>
          <w:p w14:paraId="39DCADA5">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装上固定螺丝M3*8/2pcs；</w:t>
            </w:r>
          </w:p>
          <w:p w14:paraId="61FE5EB1">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76839EA3">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安装摆动壳；</w:t>
            </w:r>
          </w:p>
          <w:p w14:paraId="3269DA76">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装上固定螺丝M4*25/8pcs；</w:t>
            </w:r>
          </w:p>
          <w:p w14:paraId="21EEB577">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使用内六角扳手(M4)拧紧；</w:t>
            </w:r>
          </w:p>
          <w:p w14:paraId="5DB44C7A">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装上固定螺丝M4*25/16pcs；</w:t>
            </w:r>
          </w:p>
          <w:p w14:paraId="68E6D1A3">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使用内六角扳手(M4)拧紧；</w:t>
            </w:r>
          </w:p>
          <w:p w14:paraId="7A055AF0">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安装摆动平板电缆支架；</w:t>
            </w:r>
          </w:p>
          <w:p w14:paraId="3A7EABA3">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装上固定螺丝M3*8/4pcs；</w:t>
            </w:r>
          </w:p>
          <w:p w14:paraId="288B6F32">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0835A8FC">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安装电缆支架固定板；</w:t>
            </w:r>
          </w:p>
          <w:p w14:paraId="0DA07A88">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装上固定螺丝M3*8/2pcs；</w:t>
            </w:r>
          </w:p>
          <w:p w14:paraId="6089629C">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p>
          <w:p w14:paraId="1198E526">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安装轴2电机与轴2齿轮箱；</w:t>
            </w:r>
          </w:p>
          <w:p w14:paraId="319B9A8D">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装上固定螺丝M4*40/12pcs；</w:t>
            </w:r>
          </w:p>
          <w:p w14:paraId="3984F275">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使用内六角扳手(M4)拧紧；</w:t>
            </w:r>
          </w:p>
          <w:p w14:paraId="3C56472C">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安装电缆导向装置3；</w:t>
            </w:r>
          </w:p>
          <w:p w14:paraId="54F54690">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装上固定螺丝M3*8/2pcs；</w:t>
            </w:r>
          </w:p>
          <w:p w14:paraId="60A0EB83">
            <w:pPr>
              <w:numPr>
                <w:ilvl w:val="0"/>
                <w:numId w:val="38"/>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使用内六角扳手(M3)拧紧</w:t>
            </w:r>
            <w:r>
              <w:rPr>
                <w:rFonts w:hint="eastAsia" w:ascii="仿宋" w:hAnsi="仿宋" w:eastAsia="仿宋" w:cs="仿宋"/>
                <w:bCs/>
                <w:sz w:val="24"/>
                <w:lang w:eastAsia="zh-CN"/>
              </w:rPr>
              <w:t>。</w:t>
            </w:r>
          </w:p>
          <w:p w14:paraId="1877DB55">
            <w:pPr>
              <w:pStyle w:val="4"/>
              <w:numPr>
                <w:ilvl w:val="0"/>
                <w:numId w:val="37"/>
              </w:numPr>
              <w:wordWrap w:val="0"/>
              <w:topLinePunct/>
              <w:spacing w:before="0" w:after="0" w:line="340" w:lineRule="exact"/>
              <w:rPr>
                <w:rFonts w:ascii="仿宋" w:hAnsi="仿宋" w:eastAsia="仿宋" w:cs="仿宋"/>
                <w:b w:val="0"/>
                <w:sz w:val="24"/>
                <w:szCs w:val="24"/>
              </w:rPr>
            </w:pPr>
            <w:r>
              <w:rPr>
                <w:rFonts w:hint="eastAsia" w:ascii="仿宋" w:hAnsi="仿宋" w:eastAsia="仿宋" w:cs="仿宋"/>
                <w:b w:val="0"/>
                <w:sz w:val="24"/>
                <w:szCs w:val="24"/>
              </w:rPr>
              <w:t>手腕部分拆卸按以下步骤进行：</w:t>
            </w:r>
          </w:p>
          <w:p w14:paraId="4925FE15">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使用内六角扳手拆卸手腕侧壳（右侧）螺丝，卸下手腕侧壳（右侧）；</w:t>
            </w:r>
          </w:p>
          <w:p w14:paraId="519139EE">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使用内六角扳手拆卸手腕侧壳（左侧）螺丝，卸下手腕侧壳（左侧）；</w:t>
            </w:r>
          </w:p>
          <w:p w14:paraId="4B68322E">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使用内六角扳手拆卸轴6电机接口线夹具连接螺钉，然后卸下轴6电机接口夹具；</w:t>
            </w:r>
          </w:p>
          <w:p w14:paraId="7759FCED">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使用内六角扳手拆卸连接器支座螺钉，然后卸下连接器支座；</w:t>
            </w:r>
          </w:p>
          <w:p w14:paraId="524917B8">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使用内六角扳手拆卸轴6电机线扎带固定钢片螺钉，然后卸下6轴电机线扎带固定钢片；</w:t>
            </w:r>
          </w:p>
          <w:p w14:paraId="591FBEFD">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使用内六角扳手拆卸手腕壳螺钉，然后卸下手腕壳；</w:t>
            </w:r>
          </w:p>
          <w:p w14:paraId="31EEE540">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使用内六角扳手拆卸倾斜盖螺钉，然后拆卸倾斜盖；</w:t>
            </w:r>
          </w:p>
          <w:p w14:paraId="34DD8CF6">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使用内六角扳手拆卸轴6电机线缆连接器盖螺钉，然后卸下轴6电机线缆连接器盖；</w:t>
            </w:r>
          </w:p>
          <w:p w14:paraId="32758280">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使用内六角扳手拆卸轴6电机线缆连接器螺钉，然后卸下轴6电机线缆连接器；</w:t>
            </w:r>
          </w:p>
          <w:p w14:paraId="611C26C4">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使用内六角扳手拆卸轴5电机螺钉；</w:t>
            </w:r>
          </w:p>
          <w:p w14:paraId="100804DF">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拆卸同步带；</w:t>
            </w:r>
          </w:p>
          <w:p w14:paraId="1EAFA66C">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拆卸轴5电机，拆卸完毕后翻转5轴到合适位置；</w:t>
            </w:r>
          </w:p>
          <w:p w14:paraId="539034AE">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使用内六角扳手拆卸轴6减速器法兰螺钉，然后拆卸轴6减速器法兰；</w:t>
            </w:r>
          </w:p>
          <w:p w14:paraId="5E41E0EF">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使用一字螺丝刀拆卸轴6减速器波发生器螺钉，然后卸下轴6减速器波发生器；</w:t>
            </w:r>
          </w:p>
          <w:p w14:paraId="205F15FB">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使用内六角扳手拆卸轴6电机螺丝钉，然后卸下轴6电机；</w:t>
            </w:r>
          </w:p>
          <w:p w14:paraId="7ADAF9E6">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使用一字螺丝刀拆卸轴6同步带轮螺钉，然后卸下轴6同步带皮带轮；</w:t>
            </w:r>
          </w:p>
          <w:p w14:paraId="3DB1E3D7">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使用内六角扳手拆卸腕端轴5减速器轴承连接螺钉，然后拆卸腕端；</w:t>
            </w:r>
          </w:p>
          <w:p w14:paraId="6C7E8F89">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使用内六角扳手拆卸轴5减速器螺钉，然后卸下轴5减速器（同时卸下油封垫片，油封，胶圈）；</w:t>
            </w:r>
          </w:p>
          <w:p w14:paraId="4E557234">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使用内六角扳手拆卸电缆支架螺钉，然后卸下电缆支架；</w:t>
            </w:r>
          </w:p>
          <w:p w14:paraId="3F0B2369">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使用内六角扳手拆卸手腕壳连接螺钉，然后卸下手腕壳；</w:t>
            </w:r>
          </w:p>
          <w:p w14:paraId="295A49EA">
            <w:pPr>
              <w:numPr>
                <w:ilvl w:val="0"/>
                <w:numId w:val="39"/>
              </w:numPr>
              <w:tabs>
                <w:tab w:val="left" w:pos="312"/>
              </w:tabs>
              <w:wordWrap w:val="0"/>
              <w:topLinePunct/>
              <w:spacing w:line="340" w:lineRule="exact"/>
              <w:rPr>
                <w:rFonts w:hint="eastAsia" w:ascii="仿宋" w:hAnsi="仿宋" w:eastAsia="仿宋" w:cs="仿宋"/>
                <w:bCs/>
                <w:sz w:val="24"/>
              </w:rPr>
            </w:pPr>
            <w:r>
              <w:rPr>
                <w:rFonts w:hint="eastAsia" w:ascii="仿宋" w:hAnsi="仿宋" w:eastAsia="仿宋" w:cs="仿宋"/>
                <w:bCs/>
                <w:sz w:val="24"/>
              </w:rPr>
              <w:t>使用内六角扳手拆卸轴4过渡板连接螺钉，然后将轴4过渡板从销上卸下。</w:t>
            </w:r>
          </w:p>
          <w:p w14:paraId="42E48361">
            <w:pPr>
              <w:pStyle w:val="4"/>
              <w:numPr>
                <w:ilvl w:val="0"/>
                <w:numId w:val="37"/>
              </w:numPr>
              <w:wordWrap w:val="0"/>
              <w:topLinePunct/>
              <w:spacing w:before="0" w:after="0" w:line="340" w:lineRule="exact"/>
              <w:rPr>
                <w:rFonts w:hint="eastAsia" w:ascii="仿宋" w:hAnsi="仿宋" w:eastAsia="仿宋" w:cs="仿宋"/>
                <w:b w:val="0"/>
                <w:sz w:val="24"/>
                <w:szCs w:val="24"/>
              </w:rPr>
            </w:pPr>
            <w:r>
              <w:rPr>
                <w:rFonts w:hint="eastAsia" w:ascii="仿宋" w:hAnsi="仿宋" w:eastAsia="仿宋" w:cs="仿宋"/>
                <w:b w:val="0"/>
                <w:sz w:val="24"/>
                <w:szCs w:val="24"/>
              </w:rPr>
              <w:t>▲满足全省教师组工业机器人虚拟仿真项目的技术要求。</w:t>
            </w:r>
          </w:p>
        </w:tc>
      </w:tr>
      <w:tr w14:paraId="129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14:paraId="7DDC0BA8">
            <w:pPr>
              <w:wordWrap w:val="0"/>
              <w:topLinePunct/>
              <w:spacing w:line="340" w:lineRule="exact"/>
              <w:jc w:val="center"/>
              <w:rPr>
                <w:rFonts w:ascii="仿宋" w:hAnsi="仿宋" w:eastAsia="仿宋" w:cs="仿宋"/>
                <w:bCs/>
                <w:sz w:val="24"/>
              </w:rPr>
            </w:pPr>
            <w:r>
              <w:rPr>
                <w:rFonts w:hint="eastAsia" w:ascii="仿宋" w:hAnsi="仿宋" w:eastAsia="仿宋" w:cs="仿宋"/>
                <w:bCs/>
                <w:sz w:val="24"/>
              </w:rPr>
              <w:t>5</w:t>
            </w:r>
          </w:p>
        </w:tc>
        <w:tc>
          <w:tcPr>
            <w:tcW w:w="1020" w:type="dxa"/>
            <w:tcBorders>
              <w:top w:val="single" w:color="auto" w:sz="4" w:space="0"/>
              <w:left w:val="single" w:color="auto" w:sz="4" w:space="0"/>
              <w:bottom w:val="single" w:color="auto" w:sz="4" w:space="0"/>
              <w:right w:val="single" w:color="auto" w:sz="4" w:space="0"/>
            </w:tcBorders>
            <w:vAlign w:val="center"/>
          </w:tcPr>
          <w:p w14:paraId="7DB81EE5">
            <w:pPr>
              <w:wordWrap w:val="0"/>
              <w:topLinePunct/>
              <w:spacing w:line="340" w:lineRule="exact"/>
              <w:jc w:val="center"/>
              <w:rPr>
                <w:rFonts w:ascii="仿宋" w:hAnsi="仿宋" w:eastAsia="仿宋" w:cs="仿宋"/>
                <w:bCs/>
                <w:sz w:val="24"/>
              </w:rPr>
            </w:pPr>
            <w:r>
              <w:rPr>
                <w:rFonts w:hint="eastAsia" w:ascii="仿宋" w:hAnsi="仿宋" w:eastAsia="仿宋" w:cs="仿宋"/>
                <w:b/>
                <w:sz w:val="24"/>
              </w:rPr>
              <w:t>工业机器人实习实训系统</w:t>
            </w:r>
          </w:p>
        </w:tc>
        <w:tc>
          <w:tcPr>
            <w:tcW w:w="7866" w:type="dxa"/>
            <w:tcBorders>
              <w:top w:val="single" w:color="auto" w:sz="4" w:space="0"/>
              <w:left w:val="single" w:color="auto" w:sz="4" w:space="0"/>
              <w:bottom w:val="single" w:color="auto" w:sz="4" w:space="0"/>
              <w:right w:val="single" w:color="auto" w:sz="4" w:space="0"/>
            </w:tcBorders>
            <w:vAlign w:val="center"/>
          </w:tcPr>
          <w:p w14:paraId="1B862291">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使用unity3d虚拟引擎开发，三维虚拟场景。</w:t>
            </w:r>
          </w:p>
          <w:p w14:paraId="03E8D365">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包含工业机器人安装注意事项不少于20条。</w:t>
            </w:r>
          </w:p>
          <w:p w14:paraId="16027E72">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三维模型比例、数量、造型、搭接关系与真实机器人一致，且建设贴图高模。</w:t>
            </w:r>
          </w:p>
          <w:p w14:paraId="78B98A17">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工业机器人安装模块，包含铺设水泥标准、安装化学螺栓、吊装机器人、吊装控制柜等机器人安装技术要求和实际操作。</w:t>
            </w:r>
          </w:p>
          <w:p w14:paraId="00F39AC8">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可以在全三维环境下多角度、自由缩放方式观察择，可以使用鼠标选择系统部件、扳手、化学螺栓、冲击钻等。吊装工业机器人基座，利用冲击钻打孔，使用扳手将化学螺栓校紧，吊装工业机器人本体利用六角螺丝固定工业机器人本体在基座上。</w:t>
            </w:r>
          </w:p>
          <w:p w14:paraId="1C85990A">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工业机器人连线模块包含，码盘线、动力线、电源线，示教器线；连线时有不同颜色的亮光提示要连线的接口，连接成功或失败都会弹出界面提示。</w:t>
            </w:r>
          </w:p>
          <w:p w14:paraId="4C4CD8D1">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控制柜电气连线模块包含10个部分，分别为：主板、轴计算机、配电板、过滤器、备用能源组、安全台、驱动装置、系统电源、风扇、泄流器，可选择任意部位进行连线。</w:t>
            </w:r>
          </w:p>
          <w:p w14:paraId="3B26BA82">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控制柜电气连线操作分为全局模式和局部模式，局部模式下可以将不必要的部分进行隐藏，方便连线。可连线的部分都会发光进行提示。投标时提供软件操作过程截图。</w:t>
            </w:r>
          </w:p>
          <w:p w14:paraId="57CDD0A9">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本体维护模块包含，首先进行本体清洁，根据文字提示在工具栏中获取占有少量酒精的抹布对机器人进行擦拭。之后在工具栏中获取干抹布进一步擦拭。擦拭完毕检查机器人抓手固定螺栓是否松动，使用内六角扳手紧固螺栓；检查机器人底座固定螺栓是否松动，使用内扳手紧固螺栓；检查机器人动力线缆固定螺栓是否松动，使用螺丝刀紧固螺栓。</w:t>
            </w:r>
          </w:p>
          <w:p w14:paraId="0DCACF85">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限位及线缆检查模块包含，首先进行阻尼器检查，检查所有阻尼器是否出现裂纹，如果检测到有损坏，需要更换新的阻尼器。之后检查机械停止，检查所有机械停止是否出现弯曲或松动。最后检查线缆是否损坏。</w:t>
            </w:r>
          </w:p>
          <w:p w14:paraId="3887D8EA">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同步带检查模块包含，检查外壳是否损坏，如有损坏需更换。使用内六角扳手拆卸手腕侧盖内六角螺丝，拆下侧盖。检查五轴同步带是否涨紧，如损坏需更换。检查完毕将侧盖安装回原位，使用内六角螺丝固定。同样方法检查三轴同步带。</w:t>
            </w:r>
          </w:p>
          <w:p w14:paraId="4E995A4E">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更换码盘电池模块包含，根据提示将机器人的六轴恢复到机械原点位置。之后将机器人所有电力、及气压供给关闭。使用一字螺丝刀将动力线缆航插固定螺丝拆下。取下动力线缆和码盘线缆。使用内六角扳手将底座盖固定螺栓拆下，并拆下底座盖。拔下电池电缆与编码器接口电路板的连接器。切断电池组扎带。拿出码盘电池，装上新的码盘电池组。插上电池电缆与编码器接口电路板的连接器，固定码盘电池组。安装底座盖，安装码盘线缆，安装动力线缆。最后打开控制柜电源，使用示教器更新转数计数器。</w:t>
            </w:r>
          </w:p>
          <w:p w14:paraId="6C2A3F3F">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包含形状分拣案例，将不同形状的物块放到工作台上，在视觉系统与机器人配合下可完成不同形状的物块分拣搬运。</w:t>
            </w:r>
          </w:p>
          <w:p w14:paraId="2BC936B8">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sz w:val="24"/>
                <w:szCs w:val="24"/>
              </w:rPr>
              <w:t>▲</w:t>
            </w:r>
            <w:r>
              <w:rPr>
                <w:rFonts w:hint="eastAsia" w:ascii="仿宋" w:hAnsi="仿宋" w:eastAsia="仿宋" w:cs="仿宋"/>
                <w:b w:val="0"/>
                <w:sz w:val="24"/>
                <w:szCs w:val="24"/>
              </w:rPr>
              <w:t>包含小车轨道无缝衔接案例，将轨道放到工作台上，再将小车放到轨道上，机器人通过视觉系统识别，不断将轨道搬运到小车的前方，使小车循环运动。</w:t>
            </w:r>
          </w:p>
          <w:p w14:paraId="6144FACC">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触摸屏及摇杆校正模块包含，开启控制柜，设备启动中同时按住预设按键4与程序停止按钮激活校正页面。按照屏幕上的提示依次点击界面四个角，进行触摸区域校正。之后进行摇杆校正，根据界面提示依次向各个方向操作摇杆，完成摇杆校正。校正完毕启动示教器。</w:t>
            </w:r>
          </w:p>
          <w:p w14:paraId="2E5648AA">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视觉搬运模块包含，根据操作提示进行操作，点击示教器、点击左上角菜单栏、点击程序编辑器、点击选择MY模块、点击显示模块、点击使能按钮、点击程序执行按钮，运行视觉搬运指令，机器人依次将不同形状的物块放进与之相同形状的洞内。</w:t>
            </w:r>
          </w:p>
          <w:p w14:paraId="3F2E7275">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码垛搬运模块包含，根据操作提示进行操作，点击示教器、点击左上角菜单栏、点击程序编辑器、点击选择MY模块、点击显示模块、点击使能按钮、点击程序执行按钮，运行码垛搬运指令，将一摞物块依次拿起并放到另一位置，依次码齐。</w:t>
            </w:r>
          </w:p>
          <w:p w14:paraId="73E9BE07">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分拣线案例包含：主界面点击“控制要求”，出现说明对话框，介绍分拣线、控制要求的相关信息。</w:t>
            </w:r>
          </w:p>
          <w:p w14:paraId="692C1657">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主界面点击“IO表”，出现对话框，介绍IO表的IO信号和对应的信息以及分拣线IO接线图。</w:t>
            </w:r>
          </w:p>
          <w:p w14:paraId="5B61F4ED">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主界面点击“强化练习”，出现对话框用于练习按照动作要去完成电路，可拖拽电器元件到接线练习图上的指定位已完成当前练习操作。</w:t>
            </w:r>
          </w:p>
          <w:p w14:paraId="57FE0276">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主界面点击“进入系统”进入到控制系统中，界面下方有控制面板，用于控制整个系统，界面左下方有输入信号和输出信号用于显示当前系统的各种状态，界面左侧有PLC程序图，用于显示PLC程序。</w:t>
            </w:r>
          </w:p>
          <w:p w14:paraId="46B144F4">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“传送带正转”按钮默认OFF，点击按钮切换状态为“ON”，则传送带正转，再次点击切换到OFF，传送带停止。</w:t>
            </w:r>
          </w:p>
          <w:p w14:paraId="19AF278C">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“上料模式”按钮默认自动，点击按钮切换状态为“手动”，再次点击切换为“自动”，当传送带无料时，传送带上料处自动上料。</w:t>
            </w:r>
          </w:p>
          <w:p w14:paraId="6F8CF6B4">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供料按钮PB1”，“上料模式”为“自动”时，点击按钮无响应，上料模式”为“手动”时，当传送带无料时，点击按钮，传送带上料处上料。</w:t>
            </w:r>
          </w:p>
          <w:p w14:paraId="0DE15739">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IO信号</w:t>
            </w:r>
          </w:p>
          <w:p w14:paraId="18DBD4B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I0.0    机器人再原点</w:t>
            </w:r>
          </w:p>
          <w:p w14:paraId="447B398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I0.1    上传感器</w:t>
            </w:r>
          </w:p>
          <w:p w14:paraId="4659F456">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I0.2    中传感器</w:t>
            </w:r>
          </w:p>
          <w:p w14:paraId="03FF655B">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I0.3   下传感器</w:t>
            </w:r>
          </w:p>
          <w:p w14:paraId="77E00CED">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I0.4    大将到传送带末端</w:t>
            </w:r>
          </w:p>
          <w:p w14:paraId="695CDB2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I0.6    小件到位</w:t>
            </w:r>
          </w:p>
          <w:p w14:paraId="2A4F64B8">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I1.0    下料机器人在原点</w:t>
            </w:r>
          </w:p>
          <w:p w14:paraId="42D7B79E">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I1.1    中件再桌上</w:t>
            </w:r>
          </w:p>
          <w:p w14:paraId="68ABFAE4">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I1.2    下料完成</w:t>
            </w:r>
          </w:p>
          <w:p w14:paraId="28C4FC82">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I2.0    供料按钮</w:t>
            </w:r>
          </w:p>
          <w:p w14:paraId="2817CE7C">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I2.4    传送带正转转钮</w:t>
            </w:r>
          </w:p>
          <w:p w14:paraId="34593AEC">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I2.5    自动供料按钮</w:t>
            </w:r>
          </w:p>
          <w:p w14:paraId="5E363B56">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Q4.0    供给指令</w:t>
            </w:r>
          </w:p>
          <w:p w14:paraId="618F36A5">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Q4.1    供料传送带正转</w:t>
            </w:r>
          </w:p>
          <w:p w14:paraId="4E30411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Q4.2    分拣传送带正转</w:t>
            </w:r>
          </w:p>
          <w:p w14:paraId="2C3CFCF2">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Q4.3    直行传送带正转</w:t>
            </w:r>
          </w:p>
          <w:p w14:paraId="3AC0AC9A">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Q4.4    分拣转台正转</w:t>
            </w:r>
          </w:p>
          <w:p w14:paraId="0CAA5DE0">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Q4.5    分拣转台反转</w:t>
            </w:r>
          </w:p>
          <w:p w14:paraId="7EE00A40">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Q4.6    推出气缸</w:t>
            </w:r>
          </w:p>
          <w:p w14:paraId="73F63C12">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Q4.7    下料机器人取件</w:t>
            </w:r>
          </w:p>
          <w:p w14:paraId="486B8470">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Q5.0    红灯闪烁</w:t>
            </w:r>
          </w:p>
          <w:p w14:paraId="5FC486F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Q5.1    绿灯闪烁</w:t>
            </w:r>
          </w:p>
          <w:p w14:paraId="1179A59E">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Q5.2    黄灯闪烁</w:t>
            </w:r>
          </w:p>
          <w:p w14:paraId="02D35E9E">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升降机控制案例包含：主界面点击“控制要求”，出现说明对话框，介绍总体控制和升降机控制的相关信息。</w:t>
            </w:r>
          </w:p>
          <w:p w14:paraId="01E17A11">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主界面点击“IO表”，出现对话框，介绍IO表的IO信号和对应的信息以及升降机IO接线图。</w:t>
            </w:r>
          </w:p>
          <w:p w14:paraId="4214872A">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主界面点击“强化练习”，出现对话框用于练习按照动作要去完成电路，可拖拽升降机电器元件到接线练习图上的指定位已完成当前练习操作。</w:t>
            </w:r>
          </w:p>
          <w:p w14:paraId="28922E72">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主界面点击“进入系统”进入到控制系统中，界面下方有控制面板，用于控制整个系统，界面左下方有输入信号和输出信号用于显示当前系统的各种状态，界面左侧有PLC程序图，用于显示PLC程序。</w:t>
            </w:r>
          </w:p>
          <w:p w14:paraId="0B0C9599">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“传送带正转”按钮默认OFF，点击按钮切换状态为“ON”，则传送带正转，再次点击切换到OFF，传送带停止。</w:t>
            </w:r>
          </w:p>
          <w:p w14:paraId="7CD3BB50">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“上料模式”按钮默认“手动”，点击按钮切换状态为“自动”，在自动模式下，当所有传送带上均没有物料时，传送带上料处自动上料。</w:t>
            </w:r>
          </w:p>
          <w:p w14:paraId="61C5D6C2">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“供料按钮”为手动点击按钮，“上料模式”为自动时，点击“供料按钮”没有响应，当“上料模式”为手动时，并且传送带上无料时，点击“供料按钮”，则传送带上料处上料一个。</w:t>
            </w:r>
          </w:p>
          <w:p w14:paraId="7DCCC37D">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IO信息：</w:t>
            </w:r>
          </w:p>
          <w:p w14:paraId="33748BA5">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IO.0:检测待检测物体的高度（检测物体：大）</w:t>
            </w:r>
          </w:p>
          <w:p w14:paraId="191E0EE3">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IO.1:检测待检测物体的高度（检测物体：中）</w:t>
            </w:r>
          </w:p>
          <w:p w14:paraId="312DDB0E">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IO.2:检测待检测物体的高度（检测物体：小）</w:t>
            </w:r>
          </w:p>
          <w:p w14:paraId="47397197">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升降机右侧传送带头部上中下三个传感器：</w:t>
            </w:r>
          </w:p>
          <w:p w14:paraId="01C78EF7">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I1.4:检测待检测物体抵达到右侧升降机并控制升降机回到初始点（位置：上，检测物体：大）</w:t>
            </w:r>
          </w:p>
          <w:p w14:paraId="5FC45CCA">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I1.2:检测待检测物体抵达到右侧升降机并控制升降机回到初始点（位置：中，检测物体：中）</w:t>
            </w:r>
          </w:p>
          <w:p w14:paraId="0B28A108">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I1.0:检测待检测物体抵达到右侧升降机并控制升降机回到初始点（位置：下，检测物体：小）</w:t>
            </w:r>
          </w:p>
          <w:p w14:paraId="30B66CC0">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I1.1:检测待检测物体抵达传送位置并通知左侧传送带可以传送新待测物体（位置：上，检测物体：大）</w:t>
            </w:r>
          </w:p>
          <w:p w14:paraId="6176C81B">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I1.3:检测待检测物体抵达传送位置并通知左侧传送带可以传送新待测物体（位置：中，检测物体：中）</w:t>
            </w:r>
          </w:p>
          <w:p w14:paraId="24E7A327">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I1.5:检测待检测物体抵达传送位置并通知左侧传送带可以传送新待测物体（位置：下，检测物体：小）</w:t>
            </w:r>
          </w:p>
          <w:p w14:paraId="656AE5DC">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I0.3：检测升降机为上升状态</w:t>
            </w:r>
          </w:p>
          <w:p w14:paraId="510108D4">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I0.4：升降机目标位置：下</w:t>
            </w:r>
          </w:p>
          <w:p w14:paraId="2FBC9A0A">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I0.5：升降机目标位置：中</w:t>
            </w:r>
          </w:p>
          <w:p w14:paraId="716E301F">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I0.6：升降机目标位置：上</w:t>
            </w:r>
          </w:p>
          <w:p w14:paraId="2B3901D6">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I2.4：传送带是否运转</w:t>
            </w:r>
          </w:p>
          <w:p w14:paraId="450829DC">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Q4.2：传送带上升状态</w:t>
            </w:r>
          </w:p>
          <w:p w14:paraId="653AC2D3">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Q4.3：传送带下降状态</w:t>
            </w:r>
          </w:p>
          <w:p w14:paraId="1A50F3B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Q4.5：右侧下传送带运行</w:t>
            </w:r>
          </w:p>
          <w:p w14:paraId="2EA19B6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Q4.6：右侧中传送带运行</w:t>
            </w:r>
          </w:p>
          <w:p w14:paraId="08D2960F">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Q4.7：右侧上传送带运行</w:t>
            </w:r>
          </w:p>
          <w:p w14:paraId="11D36B4F">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机器人上下料案例：主界面点击“控制要求”，出现说明对话框，介绍生产线、机器人和机床的相关信息。</w:t>
            </w:r>
          </w:p>
          <w:p w14:paraId="76C86F77">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主界面点击“IO表”，出现对话框，介绍IO表的IO信号和对应的信息以及机器人上下料IO接线图。</w:t>
            </w:r>
          </w:p>
          <w:p w14:paraId="02692A29">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主界面点击“强化练习”，出现对话框用于练习按照动作要去完成电路，可拖拽电器元件到接线练习图上的指定位已完成当前练习操作。</w:t>
            </w:r>
          </w:p>
          <w:p w14:paraId="1783192D">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主界面点击“进入系统”进入到控制系统中，界面下方有控制面板，用于控制整个系统，界面左下方有输入信号和输出信号用于显示当前系统的各种状态，界面左侧有PLC程序图，用于显示PLC程序。</w:t>
            </w:r>
          </w:p>
          <w:p w14:paraId="1B698242">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“上料模式”按钮默认自动，点击按钮切换状态为“手动”，再次点击切换为“自动”，当机床内无料时，且传送带物料传递到指定位置时，传送带上料处自动上料。</w:t>
            </w:r>
          </w:p>
          <w:p w14:paraId="39B6DD37">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“供料按钮PB1”，“上料模式”为“自动”时，点击按钮无响应，上料模式”为“手动”时，当机床内无料时，且传送带物料传递到指定位置时，点击按钮，传送带上料处上料。</w:t>
            </w:r>
          </w:p>
          <w:p w14:paraId="37516C82">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IO信息</w:t>
            </w:r>
          </w:p>
          <w:p w14:paraId="49BC95C9">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I0.0    运动旋钮</w:t>
            </w:r>
          </w:p>
          <w:p w14:paraId="62CB22B3">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I0.1    自动旋钮</w:t>
            </w:r>
          </w:p>
          <w:p w14:paraId="25FF0F56">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I0.2    供料按钮</w:t>
            </w:r>
          </w:p>
          <w:p w14:paraId="44FC15B5">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I0.3    供料台有料信号</w:t>
            </w:r>
          </w:p>
          <w:p w14:paraId="15D994D4">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I0.4    机器人再远点</w:t>
            </w:r>
          </w:p>
          <w:p w14:paraId="572F34D9">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I0.5    机器人上下料动作完成</w:t>
            </w:r>
          </w:p>
          <w:p w14:paraId="490B4CA3">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I0.6    机器人上下料动作完成</w:t>
            </w:r>
          </w:p>
          <w:p w14:paraId="5187E0F5">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I0.7    机床加工完成</w:t>
            </w:r>
          </w:p>
          <w:p w14:paraId="64CDE561">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I1.0    机床待命</w:t>
            </w:r>
          </w:p>
          <w:p w14:paraId="49E593ED">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Q4.0    传送带运行</w:t>
            </w:r>
          </w:p>
          <w:p w14:paraId="0768D533">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Q4.1    供一个原料</w:t>
            </w:r>
          </w:p>
          <w:p w14:paraId="5BC7C0CB">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Q4.2    机器人运行</w:t>
            </w:r>
          </w:p>
          <w:p w14:paraId="193C1F97">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Q4.3    机器人上料</w:t>
            </w:r>
          </w:p>
          <w:p w14:paraId="3294904A">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Q4.4    机器人下料</w:t>
            </w:r>
          </w:p>
          <w:p w14:paraId="087035B6">
            <w:pPr>
              <w:pStyle w:val="34"/>
              <w:topLinePunct/>
              <w:snapToGrid w:val="0"/>
              <w:spacing w:line="340" w:lineRule="exact"/>
              <w:ind w:firstLine="284"/>
              <w:jc w:val="left"/>
              <w:rPr>
                <w:rFonts w:ascii="仿宋" w:hAnsi="仿宋" w:eastAsia="仿宋" w:cs="仿宋"/>
                <w:sz w:val="24"/>
                <w:szCs w:val="24"/>
              </w:rPr>
            </w:pPr>
            <w:r>
              <w:rPr>
                <w:rFonts w:hint="eastAsia" w:ascii="仿宋" w:hAnsi="仿宋" w:eastAsia="仿宋" w:cs="仿宋"/>
                <w:sz w:val="24"/>
                <w:szCs w:val="24"/>
              </w:rPr>
              <w:t>Q4.5    机床加工开始</w:t>
            </w:r>
          </w:p>
          <w:p w14:paraId="53C93DE4">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更新转数计数器模块包含，虚拟示教器界面显示转数计数器未更新错误信息，需要打开导航，进入校准界面选择需要校准的机械单元，选择更新转数计数器，依次勾选需要更新转数计数器的轴，之后点击更新按钮完成转数计数器更新的操作。</w:t>
            </w:r>
          </w:p>
          <w:p w14:paraId="6A582533">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Smb内存数据差异包含，虚拟示教器界面显示Smb内存数据差异错误信息，需要打开导航，进入校准界面选择需要校准的机械单元，选择机械手存储器，点击清除机械手存储器，点击确认清除。</w:t>
            </w:r>
          </w:p>
          <w:p w14:paraId="5297F968">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系统参数设置与校准包含，虚拟示教器需要打开导航，进入校准界面选择需要校准的机械单元，选择校准参数中加载电机校准文件，在系统中找到电机校准文件进行加载。之后进行编辑电机校准偏移，最后进行微较，点击确认按钮校准完毕。进入控制面板进入配置参数界面，点击主题按钮弹出主题菜单，选择需要修改的目标。</w:t>
            </w:r>
          </w:p>
          <w:p w14:paraId="2B47E97E">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信息数据查看包含，虚拟示教器需要打开导航，进入手动操纵界面，右侧为显示实时各轴坐标信息，控制机器人运动时，信息实时改变。进入注销界面，点击默认用户即为以默认用户信息登录。点击屏幕上部会显示操作信息和错误信息等。</w:t>
            </w:r>
          </w:p>
          <w:p w14:paraId="00D55108">
            <w:pPr>
              <w:pStyle w:val="4"/>
              <w:numPr>
                <w:ilvl w:val="0"/>
                <w:numId w:val="40"/>
              </w:numPr>
              <w:topLinePunct/>
              <w:spacing w:before="0" w:after="0" w:line="340" w:lineRule="exact"/>
              <w:ind w:firstLine="284"/>
              <w:rPr>
                <w:rFonts w:ascii="仿宋" w:hAnsi="仿宋" w:eastAsia="仿宋" w:cs="仿宋"/>
                <w:b w:val="0"/>
                <w:sz w:val="24"/>
                <w:szCs w:val="24"/>
              </w:rPr>
            </w:pPr>
            <w:r>
              <w:rPr>
                <w:rFonts w:hint="eastAsia" w:ascii="仿宋" w:hAnsi="仿宋" w:eastAsia="仿宋" w:cs="仿宋"/>
                <w:b w:val="0"/>
                <w:sz w:val="24"/>
                <w:szCs w:val="24"/>
              </w:rPr>
              <w:t>运动指令的编辑包含，虚拟示教器需要打开导航，进入程序编辑界面，可以新建模块或是选择已有模块，点击显示模块按钮进入选择的模块。如果模块中没有指令，进入例行程序界面新建例行程序，在例行程序中可以添加运动指令，也可以对指令进行删除。点击已添加的运动指令中的参数，就可以进入参数修改界面，可以新建信息也可以旋转已有信息。</w:t>
            </w:r>
          </w:p>
          <w:p w14:paraId="1292539C">
            <w:pPr>
              <w:pStyle w:val="4"/>
              <w:numPr>
                <w:ilvl w:val="0"/>
                <w:numId w:val="40"/>
              </w:numPr>
              <w:topLinePunct/>
              <w:spacing w:before="0" w:after="0" w:line="340" w:lineRule="exact"/>
              <w:ind w:firstLine="284"/>
              <w:rPr>
                <w:rFonts w:ascii="仿宋" w:hAnsi="仿宋" w:eastAsia="仿宋" w:cs="仿宋"/>
                <w:sz w:val="24"/>
                <w:szCs w:val="24"/>
              </w:rPr>
            </w:pPr>
            <w:r>
              <w:rPr>
                <w:rFonts w:hint="eastAsia" w:ascii="仿宋" w:hAnsi="仿宋" w:eastAsia="仿宋" w:cs="仿宋"/>
                <w:b w:val="0"/>
                <w:sz w:val="24"/>
                <w:szCs w:val="24"/>
              </w:rPr>
              <w:t>运动模式与坐标系包含，虚拟示教器需要打开导航，进入手动操纵界面，点击进入工具坐标选择界面，可以选择已有工具坐标系，也可以新建工具坐标系。进入动作模式界面，可以选择轴1-3、轴4-6、线性、重定位动作模式。在线性和重定位模式下，可以选择坐标系，大地坐标、基坐标、工具坐标、工件坐标。</w:t>
            </w:r>
          </w:p>
        </w:tc>
      </w:tr>
      <w:tr w14:paraId="6B99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tcBorders>
              <w:top w:val="single" w:color="auto" w:sz="4" w:space="0"/>
              <w:left w:val="single" w:color="auto" w:sz="4" w:space="0"/>
              <w:right w:val="single" w:color="auto" w:sz="4" w:space="0"/>
            </w:tcBorders>
            <w:vAlign w:val="center"/>
          </w:tcPr>
          <w:p w14:paraId="5D38A7FE">
            <w:pPr>
              <w:wordWrap w:val="0"/>
              <w:topLinePunct/>
              <w:spacing w:line="340" w:lineRule="exact"/>
              <w:jc w:val="center"/>
              <w:rPr>
                <w:rFonts w:ascii="仿宋" w:hAnsi="仿宋" w:eastAsia="仿宋" w:cs="仿宋"/>
                <w:bCs/>
                <w:sz w:val="24"/>
              </w:rPr>
            </w:pPr>
            <w:r>
              <w:rPr>
                <w:rFonts w:hint="eastAsia" w:ascii="仿宋" w:hAnsi="仿宋" w:eastAsia="仿宋" w:cs="仿宋"/>
                <w:bCs/>
                <w:sz w:val="24"/>
              </w:rPr>
              <w:t>6</w:t>
            </w:r>
          </w:p>
        </w:tc>
        <w:tc>
          <w:tcPr>
            <w:tcW w:w="1020" w:type="dxa"/>
            <w:vMerge w:val="restart"/>
            <w:tcBorders>
              <w:top w:val="single" w:color="auto" w:sz="4" w:space="0"/>
              <w:left w:val="single" w:color="auto" w:sz="4" w:space="0"/>
              <w:right w:val="single" w:color="auto" w:sz="4" w:space="0"/>
            </w:tcBorders>
            <w:vAlign w:val="center"/>
          </w:tcPr>
          <w:p w14:paraId="61919945">
            <w:pPr>
              <w:wordWrap w:val="0"/>
              <w:topLinePunct/>
              <w:spacing w:line="340" w:lineRule="exact"/>
              <w:jc w:val="center"/>
              <w:rPr>
                <w:rFonts w:ascii="仿宋" w:hAnsi="仿宋" w:eastAsia="仿宋" w:cs="仿宋"/>
                <w:bCs/>
                <w:sz w:val="24"/>
              </w:rPr>
            </w:pPr>
            <w:r>
              <w:rPr>
                <w:rFonts w:hint="eastAsia" w:ascii="仿宋" w:hAnsi="仿宋" w:eastAsia="仿宋" w:cs="仿宋"/>
                <w:b/>
                <w:sz w:val="24"/>
              </w:rPr>
              <w:t>文化建设、资源开发及技术服务</w:t>
            </w:r>
          </w:p>
        </w:tc>
        <w:tc>
          <w:tcPr>
            <w:tcW w:w="7866" w:type="dxa"/>
            <w:tcBorders>
              <w:top w:val="single" w:color="auto" w:sz="4" w:space="0"/>
              <w:left w:val="single" w:color="auto" w:sz="4" w:space="0"/>
              <w:bottom w:val="single" w:color="auto" w:sz="4" w:space="0"/>
              <w:right w:val="single" w:color="auto" w:sz="4" w:space="0"/>
            </w:tcBorders>
            <w:vAlign w:val="center"/>
          </w:tcPr>
          <w:p w14:paraId="29B1D412">
            <w:pPr>
              <w:wordWrap w:val="0"/>
              <w:topLinePunct/>
              <w:spacing w:line="340" w:lineRule="exact"/>
              <w:rPr>
                <w:rFonts w:ascii="仿宋" w:hAnsi="仿宋" w:eastAsia="仿宋" w:cs="仿宋"/>
                <w:b/>
                <w:bCs/>
                <w:sz w:val="24"/>
              </w:rPr>
            </w:pPr>
            <w:r>
              <w:rPr>
                <w:rFonts w:hint="eastAsia" w:ascii="仿宋" w:hAnsi="仿宋" w:eastAsia="仿宋" w:cs="仿宋"/>
                <w:b/>
                <w:bCs/>
                <w:sz w:val="24"/>
              </w:rPr>
              <w:t>一、规划要求：</w:t>
            </w:r>
          </w:p>
          <w:p w14:paraId="26216E83">
            <w:pPr>
              <w:wordWrap w:val="0"/>
              <w:topLinePunct/>
              <w:spacing w:line="34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44"/>
                <w:sz w:val="24"/>
              </w:rPr>
              <w:t>要求有平面规划图及效果图：场地功能区划分清晰、合理，意思表达清楚，效果图体现设计效果并贴近实施效果。</w:t>
            </w:r>
          </w:p>
        </w:tc>
      </w:tr>
      <w:tr w14:paraId="19B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76D28F74">
            <w:pPr>
              <w:wordWrap w:val="0"/>
              <w:topLinePunct/>
              <w:spacing w:line="340" w:lineRule="exact"/>
              <w:rPr>
                <w:rFonts w:ascii="仿宋" w:hAnsi="仿宋" w:eastAsia="仿宋" w:cs="仿宋"/>
                <w:color w:val="auto"/>
                <w:sz w:val="24"/>
                <w:highlight w:val="none"/>
              </w:rPr>
            </w:pPr>
          </w:p>
        </w:tc>
        <w:tc>
          <w:tcPr>
            <w:tcW w:w="1020" w:type="dxa"/>
            <w:vMerge w:val="continue"/>
            <w:tcBorders>
              <w:left w:val="single" w:color="auto" w:sz="4" w:space="0"/>
              <w:right w:val="single" w:color="auto" w:sz="4" w:space="0"/>
            </w:tcBorders>
            <w:vAlign w:val="center"/>
          </w:tcPr>
          <w:p w14:paraId="06D639EC">
            <w:pPr>
              <w:wordWrap w:val="0"/>
              <w:topLinePunct/>
              <w:spacing w:line="340" w:lineRule="exact"/>
              <w:rPr>
                <w:rFonts w:ascii="仿宋" w:hAnsi="仿宋" w:eastAsia="仿宋" w:cs="仿宋"/>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6378D20C">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二、实训室文化建设</w:t>
            </w:r>
          </w:p>
          <w:p w14:paraId="2D1F02DB">
            <w:pPr>
              <w:wordWrap w:val="0"/>
              <w:topLinePunct/>
              <w:spacing w:line="34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以工业机器人发展史，应用范围，基本结构等为主要内容，制成彩色挂板或彩页，安装于实训室内，供学习者进行普适性的学习。展板根据场地实际情况定制，在内容上需充分跟业主方沟通确定后制作，不少于4块。</w:t>
            </w:r>
          </w:p>
        </w:tc>
      </w:tr>
      <w:tr w14:paraId="4A47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1FECAB2">
            <w:pPr>
              <w:wordWrap w:val="0"/>
              <w:topLinePunct/>
              <w:spacing w:line="340" w:lineRule="exact"/>
              <w:rPr>
                <w:rFonts w:ascii="仿宋" w:hAnsi="仿宋" w:eastAsia="仿宋" w:cs="仿宋"/>
                <w:b/>
                <w:bCs/>
                <w:color w:val="auto"/>
                <w:sz w:val="24"/>
                <w:highlight w:val="none"/>
              </w:rPr>
            </w:pPr>
          </w:p>
        </w:tc>
        <w:tc>
          <w:tcPr>
            <w:tcW w:w="1020" w:type="dxa"/>
            <w:vMerge w:val="continue"/>
            <w:tcBorders>
              <w:left w:val="single" w:color="auto" w:sz="4" w:space="0"/>
              <w:right w:val="single" w:color="auto" w:sz="4" w:space="0"/>
            </w:tcBorders>
            <w:vAlign w:val="center"/>
          </w:tcPr>
          <w:p w14:paraId="76B2C715">
            <w:pPr>
              <w:wordWrap w:val="0"/>
              <w:topLinePunct/>
              <w:spacing w:line="340" w:lineRule="exact"/>
              <w:rPr>
                <w:rFonts w:ascii="仿宋" w:hAnsi="仿宋" w:eastAsia="仿宋" w:cs="仿宋"/>
                <w:b/>
                <w:bCs/>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438C6837">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三、实训室吊顶与墙面、地面</w:t>
            </w:r>
          </w:p>
          <w:p w14:paraId="7C86DBEB">
            <w:pPr>
              <w:pStyle w:val="4"/>
              <w:numPr>
                <w:ilvl w:val="0"/>
                <w:numId w:val="41"/>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要求对实训室进行格栅吊顶施工，实训室面积可自行踏勘，格栅间包含3匹及以上吸顶空调两个；合理布置筒灯，电线采用隐蔽施工，保证实训室视线良好，光照明亮。</w:t>
            </w:r>
          </w:p>
          <w:p w14:paraId="5CAFD3AF">
            <w:pPr>
              <w:pStyle w:val="4"/>
              <w:numPr>
                <w:ilvl w:val="0"/>
                <w:numId w:val="41"/>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要求对实训室四周墙面进行环保乳胶漆刷白处理，配套电子黑板一套。</w:t>
            </w:r>
          </w:p>
          <w:p w14:paraId="6058D097">
            <w:pPr>
              <w:pStyle w:val="4"/>
              <w:numPr>
                <w:ilvl w:val="0"/>
                <w:numId w:val="41"/>
              </w:numPr>
              <w:wordWrap w:val="0"/>
              <w:topLinePunct/>
              <w:spacing w:before="0" w:after="0" w:line="340" w:lineRule="exact"/>
              <w:ind w:firstLine="480"/>
              <w:rPr>
                <w:rFonts w:ascii="仿宋" w:hAnsi="仿宋" w:eastAsia="仿宋" w:cs="仿宋"/>
                <w:bCs/>
                <w:color w:val="auto"/>
                <w:sz w:val="24"/>
                <w:szCs w:val="24"/>
                <w:highlight w:val="none"/>
              </w:rPr>
            </w:pPr>
            <w:r>
              <w:rPr>
                <w:rFonts w:hint="eastAsia" w:ascii="仿宋" w:hAnsi="仿宋" w:eastAsia="仿宋" w:cs="仿宋"/>
                <w:b w:val="0"/>
                <w:color w:val="auto"/>
                <w:sz w:val="24"/>
                <w:szCs w:val="24"/>
                <w:highlight w:val="none"/>
              </w:rPr>
              <w:t>地面铺设环氧地坪漆，地坪漆厚度≥1.5mm，并用按使用要求对地面各区域进行不同颜色划分。</w:t>
            </w:r>
          </w:p>
        </w:tc>
      </w:tr>
      <w:tr w14:paraId="2AAF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259F9BBD">
            <w:pPr>
              <w:wordWrap w:val="0"/>
              <w:topLinePunct/>
              <w:spacing w:line="340" w:lineRule="exact"/>
              <w:rPr>
                <w:rFonts w:ascii="仿宋" w:hAnsi="仿宋" w:eastAsia="仿宋" w:cs="仿宋"/>
                <w:b/>
                <w:bCs/>
                <w:color w:val="auto"/>
                <w:sz w:val="24"/>
                <w:highlight w:val="none"/>
              </w:rPr>
            </w:pPr>
          </w:p>
        </w:tc>
        <w:tc>
          <w:tcPr>
            <w:tcW w:w="1020" w:type="dxa"/>
            <w:vMerge w:val="continue"/>
            <w:tcBorders>
              <w:left w:val="single" w:color="auto" w:sz="4" w:space="0"/>
              <w:right w:val="single" w:color="auto" w:sz="4" w:space="0"/>
            </w:tcBorders>
            <w:vAlign w:val="center"/>
          </w:tcPr>
          <w:p w14:paraId="77266BB0">
            <w:pPr>
              <w:wordWrap w:val="0"/>
              <w:topLinePunct/>
              <w:spacing w:line="340" w:lineRule="exact"/>
              <w:rPr>
                <w:rFonts w:ascii="仿宋" w:hAnsi="仿宋" w:eastAsia="仿宋" w:cs="仿宋"/>
                <w:b/>
                <w:bCs/>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17FE2A76">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四、实训室置物柜</w:t>
            </w:r>
          </w:p>
          <w:p w14:paraId="0CAFBD86">
            <w:pPr>
              <w:pStyle w:val="4"/>
              <w:numPr>
                <w:ilvl w:val="0"/>
                <w:numId w:val="42"/>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数量4套。</w:t>
            </w:r>
          </w:p>
          <w:p w14:paraId="4D066A30">
            <w:pPr>
              <w:pStyle w:val="4"/>
              <w:numPr>
                <w:ilvl w:val="0"/>
                <w:numId w:val="42"/>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尺寸:长850mm；宽400mm；高900mm（±5%）。</w:t>
            </w:r>
          </w:p>
          <w:p w14:paraId="0A24893C">
            <w:pPr>
              <w:pStyle w:val="4"/>
              <w:numPr>
                <w:ilvl w:val="0"/>
                <w:numId w:val="42"/>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钢材厚度≥1.4mm，共四层。</w:t>
            </w:r>
          </w:p>
          <w:p w14:paraId="36B17573">
            <w:pPr>
              <w:pStyle w:val="4"/>
              <w:numPr>
                <w:ilvl w:val="0"/>
                <w:numId w:val="42"/>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要求环保喷塑防锈处理，承重≥300KG/层。</w:t>
            </w:r>
          </w:p>
          <w:p w14:paraId="50F38E86">
            <w:pPr>
              <w:pStyle w:val="4"/>
              <w:numPr>
                <w:ilvl w:val="0"/>
                <w:numId w:val="42"/>
              </w:numPr>
              <w:wordWrap w:val="0"/>
              <w:topLinePunct/>
              <w:spacing w:before="0" w:after="0" w:line="340" w:lineRule="exact"/>
              <w:ind w:firstLine="480"/>
              <w:rPr>
                <w:rFonts w:ascii="仿宋" w:hAnsi="仿宋" w:eastAsia="仿宋" w:cs="仿宋"/>
                <w:bCs/>
                <w:color w:val="auto"/>
                <w:sz w:val="24"/>
                <w:szCs w:val="24"/>
                <w:highlight w:val="none"/>
              </w:rPr>
            </w:pPr>
            <w:r>
              <w:rPr>
                <w:rFonts w:hint="eastAsia" w:ascii="仿宋" w:hAnsi="仿宋" w:eastAsia="仿宋" w:cs="仿宋"/>
                <w:b w:val="0"/>
                <w:color w:val="auto"/>
                <w:sz w:val="24"/>
                <w:szCs w:val="24"/>
                <w:highlight w:val="none"/>
              </w:rPr>
              <w:t>柜内结构需采购人确认后方可供货。</w:t>
            </w:r>
          </w:p>
        </w:tc>
      </w:tr>
      <w:tr w14:paraId="530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2B75C8BD">
            <w:pPr>
              <w:wordWrap w:val="0"/>
              <w:topLinePunct/>
              <w:spacing w:line="340" w:lineRule="exact"/>
              <w:rPr>
                <w:rFonts w:ascii="仿宋" w:hAnsi="仿宋" w:eastAsia="仿宋" w:cs="仿宋"/>
                <w:b/>
                <w:bCs/>
                <w:color w:val="auto"/>
                <w:sz w:val="24"/>
                <w:highlight w:val="none"/>
              </w:rPr>
            </w:pPr>
          </w:p>
        </w:tc>
        <w:tc>
          <w:tcPr>
            <w:tcW w:w="1020" w:type="dxa"/>
            <w:vMerge w:val="continue"/>
            <w:tcBorders>
              <w:left w:val="single" w:color="auto" w:sz="4" w:space="0"/>
              <w:right w:val="single" w:color="auto" w:sz="4" w:space="0"/>
            </w:tcBorders>
            <w:vAlign w:val="center"/>
          </w:tcPr>
          <w:p w14:paraId="60A2C6C9">
            <w:pPr>
              <w:wordWrap w:val="0"/>
              <w:topLinePunct/>
              <w:spacing w:line="340" w:lineRule="exact"/>
              <w:rPr>
                <w:rFonts w:ascii="仿宋" w:hAnsi="仿宋" w:eastAsia="仿宋" w:cs="仿宋"/>
                <w:b/>
                <w:bCs/>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5FB0FBD6">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五、多媒体讲台（含椅子）1套</w:t>
            </w:r>
          </w:p>
          <w:p w14:paraId="23BA3362">
            <w:pPr>
              <w:pStyle w:val="4"/>
              <w:numPr>
                <w:ilvl w:val="0"/>
                <w:numId w:val="43"/>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尺寸不小于：长1000mm；宽700mm；高800mm。</w:t>
            </w:r>
          </w:p>
          <w:p w14:paraId="39520CFF">
            <w:pPr>
              <w:pStyle w:val="4"/>
              <w:numPr>
                <w:ilvl w:val="0"/>
                <w:numId w:val="43"/>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材质：1.0mm优质冷轧钢板，桌面耐磨台面，实木橡木扶手。</w:t>
            </w:r>
          </w:p>
          <w:p w14:paraId="1BC956AD">
            <w:pPr>
              <w:pStyle w:val="4"/>
              <w:numPr>
                <w:ilvl w:val="0"/>
                <w:numId w:val="43"/>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可安装17-22寸液晶显示器，采用反转结构，显示器翻转打开关闭后设备可隐藏到讲台内。</w:t>
            </w:r>
          </w:p>
          <w:p w14:paraId="160EDBA1">
            <w:pPr>
              <w:pStyle w:val="4"/>
              <w:numPr>
                <w:ilvl w:val="0"/>
                <w:numId w:val="43"/>
              </w:numPr>
              <w:wordWrap w:val="0"/>
              <w:topLinePunct/>
              <w:spacing w:before="0" w:after="0" w:line="340" w:lineRule="exact"/>
              <w:ind w:firstLine="480"/>
              <w:rPr>
                <w:rFonts w:ascii="仿宋" w:hAnsi="仿宋" w:eastAsia="仿宋" w:cs="仿宋"/>
                <w:bCs/>
                <w:color w:val="auto"/>
                <w:sz w:val="24"/>
                <w:szCs w:val="24"/>
                <w:highlight w:val="none"/>
              </w:rPr>
            </w:pPr>
            <w:r>
              <w:rPr>
                <w:rFonts w:hint="eastAsia" w:ascii="仿宋" w:hAnsi="仿宋" w:eastAsia="仿宋" w:cs="仿宋"/>
                <w:b w:val="0"/>
                <w:color w:val="auto"/>
                <w:sz w:val="24"/>
                <w:szCs w:val="24"/>
                <w:highlight w:val="none"/>
              </w:rPr>
              <w:t>配套椅子一把。</w:t>
            </w:r>
          </w:p>
        </w:tc>
      </w:tr>
      <w:tr w14:paraId="261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1EAA7EFB">
            <w:pPr>
              <w:wordWrap w:val="0"/>
              <w:topLinePunct/>
              <w:spacing w:line="340" w:lineRule="exact"/>
              <w:rPr>
                <w:rFonts w:ascii="仿宋" w:hAnsi="仿宋" w:eastAsia="仿宋" w:cs="仿宋"/>
                <w:b/>
                <w:bCs/>
                <w:color w:val="auto"/>
                <w:sz w:val="24"/>
                <w:highlight w:val="none"/>
              </w:rPr>
            </w:pPr>
          </w:p>
        </w:tc>
        <w:tc>
          <w:tcPr>
            <w:tcW w:w="1020" w:type="dxa"/>
            <w:vMerge w:val="continue"/>
            <w:tcBorders>
              <w:left w:val="single" w:color="auto" w:sz="4" w:space="0"/>
              <w:right w:val="single" w:color="auto" w:sz="4" w:space="0"/>
            </w:tcBorders>
            <w:vAlign w:val="center"/>
          </w:tcPr>
          <w:p w14:paraId="0DD623ED">
            <w:pPr>
              <w:wordWrap w:val="0"/>
              <w:topLinePunct/>
              <w:spacing w:line="340" w:lineRule="exact"/>
              <w:rPr>
                <w:rFonts w:ascii="仿宋" w:hAnsi="仿宋" w:eastAsia="仿宋" w:cs="仿宋"/>
                <w:b/>
                <w:bCs/>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6B2CEC2C">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六、项目实施技术服务</w:t>
            </w:r>
          </w:p>
          <w:p w14:paraId="356D5337">
            <w:pPr>
              <w:pStyle w:val="4"/>
              <w:numPr>
                <w:ilvl w:val="0"/>
                <w:numId w:val="44"/>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实训设备与实训室内配电箱根据设备使用功率需求和相关国家标准进行电源线路的连接。</w:t>
            </w:r>
          </w:p>
          <w:p w14:paraId="3E1E28F1">
            <w:pPr>
              <w:pStyle w:val="4"/>
              <w:numPr>
                <w:ilvl w:val="0"/>
                <w:numId w:val="44"/>
              </w:numPr>
              <w:wordWrap w:val="0"/>
              <w:topLinePunct/>
              <w:spacing w:before="0" w:after="0" w:line="340" w:lineRule="exact"/>
              <w:ind w:firstLine="480"/>
              <w:rPr>
                <w:rFonts w:ascii="仿宋" w:hAnsi="仿宋" w:eastAsia="仿宋" w:cs="仿宋"/>
                <w:bCs/>
                <w:color w:val="auto"/>
                <w:sz w:val="24"/>
                <w:szCs w:val="24"/>
                <w:highlight w:val="none"/>
              </w:rPr>
            </w:pPr>
            <w:r>
              <w:rPr>
                <w:rFonts w:hint="eastAsia" w:ascii="仿宋" w:hAnsi="仿宋" w:eastAsia="仿宋" w:cs="仿宋"/>
                <w:b w:val="0"/>
                <w:color w:val="auto"/>
                <w:sz w:val="24"/>
                <w:szCs w:val="24"/>
                <w:highlight w:val="none"/>
              </w:rPr>
              <w:t>整体项目的调试实施及技术培训，其中设备及软件培训不少于5天。</w:t>
            </w:r>
          </w:p>
        </w:tc>
      </w:tr>
      <w:tr w14:paraId="34E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right w:val="single" w:color="auto" w:sz="4" w:space="0"/>
            </w:tcBorders>
            <w:vAlign w:val="center"/>
          </w:tcPr>
          <w:p w14:paraId="205221AF">
            <w:pPr>
              <w:wordWrap w:val="0"/>
              <w:topLinePunct/>
              <w:spacing w:line="340" w:lineRule="exact"/>
              <w:rPr>
                <w:rFonts w:ascii="仿宋" w:hAnsi="仿宋" w:eastAsia="仿宋" w:cs="仿宋"/>
                <w:b/>
                <w:bCs/>
                <w:color w:val="auto"/>
                <w:sz w:val="24"/>
                <w:highlight w:val="none"/>
              </w:rPr>
            </w:pPr>
          </w:p>
        </w:tc>
        <w:tc>
          <w:tcPr>
            <w:tcW w:w="1020" w:type="dxa"/>
            <w:vMerge w:val="continue"/>
            <w:tcBorders>
              <w:left w:val="single" w:color="auto" w:sz="4" w:space="0"/>
              <w:right w:val="single" w:color="auto" w:sz="4" w:space="0"/>
            </w:tcBorders>
            <w:vAlign w:val="center"/>
          </w:tcPr>
          <w:p w14:paraId="09E30A7F">
            <w:pPr>
              <w:wordWrap w:val="0"/>
              <w:topLinePunct/>
              <w:spacing w:line="340" w:lineRule="exact"/>
              <w:rPr>
                <w:rFonts w:ascii="仿宋" w:hAnsi="仿宋" w:eastAsia="仿宋" w:cs="仿宋"/>
                <w:b/>
                <w:bCs/>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66166E65">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七、题库建设：</w:t>
            </w:r>
          </w:p>
          <w:p w14:paraId="059604BE">
            <w:pPr>
              <w:pStyle w:val="4"/>
              <w:numPr>
                <w:ilvl w:val="0"/>
                <w:numId w:val="45"/>
              </w:numPr>
              <w:wordWrap w:val="0"/>
              <w:topLinePunct/>
              <w:spacing w:before="0" w:after="0" w:line="340" w:lineRule="exact"/>
              <w:ind w:firstLine="48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市级及以上机器人技术应用题库不少于2套。</w:t>
            </w:r>
          </w:p>
          <w:p w14:paraId="2E951F57">
            <w:pPr>
              <w:pStyle w:val="4"/>
              <w:numPr>
                <w:ilvl w:val="0"/>
                <w:numId w:val="45"/>
              </w:numPr>
              <w:wordWrap w:val="0"/>
              <w:topLinePunct/>
              <w:spacing w:before="0" w:after="0" w:line="340" w:lineRule="exact"/>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全省中高职一体化“工业机器人技术”项目题库不少于2套。</w:t>
            </w:r>
          </w:p>
          <w:p w14:paraId="67409DA6">
            <w:pPr>
              <w:pStyle w:val="4"/>
              <w:numPr>
                <w:ilvl w:val="0"/>
                <w:numId w:val="45"/>
              </w:numPr>
              <w:wordWrap w:val="0"/>
              <w:topLinePunct/>
              <w:spacing w:before="0" w:after="0" w:line="340" w:lineRule="exact"/>
              <w:ind w:firstLine="480"/>
              <w:rPr>
                <w:rFonts w:ascii="仿宋" w:hAnsi="仿宋" w:eastAsia="仿宋" w:cs="仿宋"/>
                <w:bCs/>
                <w:color w:val="auto"/>
                <w:sz w:val="24"/>
                <w:szCs w:val="24"/>
                <w:highlight w:val="none"/>
              </w:rPr>
            </w:pPr>
            <w:r>
              <w:rPr>
                <w:rFonts w:hint="eastAsia" w:ascii="仿宋" w:hAnsi="仿宋" w:eastAsia="仿宋" w:cs="仿宋"/>
                <w:b w:val="0"/>
                <w:color w:val="auto"/>
                <w:sz w:val="24"/>
                <w:szCs w:val="24"/>
                <w:highlight w:val="none"/>
              </w:rPr>
              <w:t>全国机器人技术应用项目题库不少于4套。</w:t>
            </w:r>
          </w:p>
        </w:tc>
      </w:tr>
      <w:tr w14:paraId="41E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Borders>
              <w:left w:val="single" w:color="auto" w:sz="4" w:space="0"/>
              <w:bottom w:val="single" w:color="auto" w:sz="4" w:space="0"/>
              <w:right w:val="single" w:color="auto" w:sz="4" w:space="0"/>
            </w:tcBorders>
            <w:vAlign w:val="center"/>
          </w:tcPr>
          <w:p w14:paraId="7F1D5986">
            <w:pPr>
              <w:wordWrap w:val="0"/>
              <w:topLinePunct/>
              <w:spacing w:line="340" w:lineRule="exact"/>
              <w:rPr>
                <w:rFonts w:ascii="仿宋" w:hAnsi="仿宋" w:eastAsia="仿宋" w:cs="仿宋"/>
                <w:b/>
                <w:bCs/>
                <w:color w:val="auto"/>
                <w:sz w:val="24"/>
                <w:highlight w:val="none"/>
              </w:rPr>
            </w:pPr>
          </w:p>
        </w:tc>
        <w:tc>
          <w:tcPr>
            <w:tcW w:w="1020" w:type="dxa"/>
            <w:vMerge w:val="continue"/>
            <w:tcBorders>
              <w:left w:val="single" w:color="auto" w:sz="4" w:space="0"/>
              <w:bottom w:val="single" w:color="auto" w:sz="4" w:space="0"/>
              <w:right w:val="single" w:color="auto" w:sz="4" w:space="0"/>
            </w:tcBorders>
            <w:vAlign w:val="center"/>
          </w:tcPr>
          <w:p w14:paraId="24007666">
            <w:pPr>
              <w:wordWrap w:val="0"/>
              <w:topLinePunct/>
              <w:spacing w:line="340" w:lineRule="exact"/>
              <w:rPr>
                <w:rFonts w:ascii="仿宋" w:hAnsi="仿宋" w:eastAsia="仿宋" w:cs="仿宋"/>
                <w:b/>
                <w:bCs/>
                <w:color w:val="auto"/>
                <w:sz w:val="24"/>
                <w:highlight w:val="none"/>
              </w:rPr>
            </w:pPr>
          </w:p>
        </w:tc>
        <w:tc>
          <w:tcPr>
            <w:tcW w:w="7866" w:type="dxa"/>
            <w:tcBorders>
              <w:top w:val="single" w:color="auto" w:sz="4" w:space="0"/>
              <w:left w:val="single" w:color="auto" w:sz="4" w:space="0"/>
              <w:bottom w:val="single" w:color="auto" w:sz="4" w:space="0"/>
              <w:right w:val="single" w:color="auto" w:sz="4" w:space="0"/>
            </w:tcBorders>
            <w:vAlign w:val="center"/>
          </w:tcPr>
          <w:p w14:paraId="40CADF53">
            <w:pPr>
              <w:wordWrap w:val="0"/>
              <w:topLinePunct/>
              <w:spacing w:line="3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八</w:t>
            </w:r>
            <w:r>
              <w:rPr>
                <w:rFonts w:hint="eastAsia" w:ascii="仿宋" w:hAnsi="仿宋" w:eastAsia="仿宋" w:cs="仿宋"/>
                <w:color w:val="auto"/>
                <w:sz w:val="24"/>
                <w:highlight w:val="none"/>
              </w:rPr>
              <w:t>、研讨区桌子4套（含椅子）。</w:t>
            </w:r>
          </w:p>
        </w:tc>
      </w:tr>
    </w:tbl>
    <w:p w14:paraId="3D8302A8">
      <w:pPr>
        <w:numPr>
          <w:ilvl w:val="0"/>
          <w:numId w:val="5"/>
        </w:numPr>
        <w:adjustRightInd/>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其他要求</w:t>
      </w:r>
    </w:p>
    <w:p w14:paraId="6609CD3B">
      <w:pPr>
        <w:adjustRightInd/>
        <w:spacing w:line="42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1、★投标人须承诺在</w:t>
      </w:r>
      <w:r>
        <w:rPr>
          <w:rFonts w:hint="eastAsia" w:ascii="仿宋" w:hAnsi="仿宋" w:eastAsia="仿宋" w:cs="仿宋"/>
          <w:color w:val="auto"/>
          <w:sz w:val="24"/>
          <w:highlight w:val="none"/>
        </w:rPr>
        <w:t>中标结果公布之日起三日内</w:t>
      </w:r>
      <w:r>
        <w:rPr>
          <w:rFonts w:hint="eastAsia" w:ascii="仿宋" w:hAnsi="仿宋" w:eastAsia="仿宋" w:cs="仿宋"/>
          <w:bCs/>
          <w:color w:val="auto"/>
          <w:sz w:val="24"/>
          <w:highlight w:val="none"/>
        </w:rPr>
        <w:t>提供全套设备和软件搭建演示环境，按照招标文件要求逐一验证产品功能，各项性能经采购人认定符合招标要求后方可</w:t>
      </w:r>
      <w:r>
        <w:rPr>
          <w:rFonts w:hint="eastAsia" w:ascii="仿宋" w:hAnsi="仿宋" w:eastAsia="仿宋" w:cs="仿宋"/>
          <w:color w:val="auto"/>
          <w:sz w:val="24"/>
          <w:highlight w:val="none"/>
        </w:rPr>
        <w:t>签订正式合同</w:t>
      </w:r>
      <w:r>
        <w:rPr>
          <w:rFonts w:hint="eastAsia" w:ascii="仿宋" w:hAnsi="仿宋" w:eastAsia="仿宋" w:cs="仿宋"/>
          <w:bCs/>
          <w:color w:val="auto"/>
          <w:sz w:val="24"/>
          <w:highlight w:val="none"/>
        </w:rPr>
        <w:t>；如不满足上述条件且恶意投标导致影响采购人采购进度及流程的，</w:t>
      </w:r>
      <w:r>
        <w:rPr>
          <w:rFonts w:hint="eastAsia" w:ascii="仿宋" w:hAnsi="仿宋" w:eastAsia="仿宋" w:cs="仿宋"/>
          <w:color w:val="auto"/>
          <w:sz w:val="24"/>
          <w:highlight w:val="none"/>
        </w:rPr>
        <w:t>采购人有权申请取消该中标结果，并上报政府采购监管部门列入不良行为记录名单。若造成采购人损失，则有权要求该中标人赔偿损失。</w:t>
      </w:r>
    </w:p>
    <w:p w14:paraId="21134759">
      <w:p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2、如发生投标人中标后违约不履行义务或不能够提供相关资料的，采购人将按规定上报有关部门，依法作出处理，同时采购人保留追究其法律责任的权利。</w:t>
      </w:r>
    </w:p>
    <w:p w14:paraId="7BA4DEEB">
      <w:p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3、中标人须与使用部门进行充分沟通，确保各期设备建设衔接吻合。</w:t>
      </w:r>
    </w:p>
    <w:p w14:paraId="7F08E969">
      <w:pPr>
        <w:numPr>
          <w:ilvl w:val="0"/>
          <w:numId w:val="5"/>
        </w:numPr>
        <w:adjustRightInd/>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交货时间及要求</w:t>
      </w:r>
    </w:p>
    <w:p w14:paraId="13EF4DB8">
      <w:pPr>
        <w:numPr>
          <w:ilvl w:val="0"/>
          <w:numId w:val="46"/>
        </w:num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交货时间：合同签订后10个工作日内安装完毕。</w:t>
      </w:r>
    </w:p>
    <w:p w14:paraId="5E8546F6">
      <w:pPr>
        <w:numPr>
          <w:ilvl w:val="0"/>
          <w:numId w:val="46"/>
        </w:num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交货地点：采购人指定地点。</w:t>
      </w:r>
    </w:p>
    <w:p w14:paraId="3A003145">
      <w:pPr>
        <w:numPr>
          <w:ilvl w:val="0"/>
          <w:numId w:val="5"/>
        </w:numPr>
        <w:adjustRightInd/>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质保期及售后服务</w:t>
      </w:r>
    </w:p>
    <w:p w14:paraId="346EFF1B">
      <w:pPr>
        <w:numPr>
          <w:ilvl w:val="0"/>
          <w:numId w:val="47"/>
        </w:num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质保期：本项目质保期不少于1年（自项目验收合格之日起计）。</w:t>
      </w:r>
    </w:p>
    <w:p w14:paraId="213D7CE3">
      <w:pPr>
        <w:numPr>
          <w:ilvl w:val="0"/>
          <w:numId w:val="47"/>
        </w:num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在质保期内中标人应免费上门对有质量问题的部件或设备进行安装、更换、调试，以保证采购人的正常工作。由此发生的费用（包括配件费，材料费，人工费等）由中标人承担。</w:t>
      </w:r>
    </w:p>
    <w:p w14:paraId="4EECCE48">
      <w:pPr>
        <w:numPr>
          <w:ilvl w:val="0"/>
          <w:numId w:val="47"/>
        </w:num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售后服务：出现故障等问题后，需1小时内快速响应问题，收到保修要求后4小时内到场维护，如有特殊情况不能到场，需征求采购人同意。</w:t>
      </w:r>
    </w:p>
    <w:p w14:paraId="6DB27460">
      <w:pPr>
        <w:numPr>
          <w:ilvl w:val="0"/>
          <w:numId w:val="5"/>
        </w:numPr>
        <w:adjustRightInd/>
        <w:spacing w:line="420" w:lineRule="exact"/>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项目验收</w:t>
      </w:r>
    </w:p>
    <w:p w14:paraId="72276701">
      <w:pPr>
        <w:adjustRightInd/>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完工后，中标人需提供纸质的验收申请报告，采购人在收到申请报告后组织相关人员进行验收，中标人应在验收前对各功能模式进行演示。采购人有权委托第三方检测机构或按照《诸暨市政府采购履约验收暂行办法》委托有关专家对项目进行验收，验收结果应当达到采购要求及国家有关技术规范和标准。第三方或有关专家验收费用由中标人承担，请考虑到投标报价中。</w:t>
      </w:r>
    </w:p>
    <w:p w14:paraId="6CA7935D">
      <w:pPr>
        <w:numPr>
          <w:ilvl w:val="0"/>
          <w:numId w:val="5"/>
        </w:numPr>
        <w:adjustRightInd/>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履约保证金及付款方式</w:t>
      </w:r>
    </w:p>
    <w:p w14:paraId="73CD3651">
      <w:pPr>
        <w:adjustRightInd/>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1、履约保证金:</w:t>
      </w:r>
      <w:r>
        <w:rPr>
          <w:rFonts w:hint="eastAsia" w:ascii="仿宋" w:hAnsi="仿宋" w:eastAsia="仿宋" w:cs="仿宋"/>
          <w:color w:val="auto"/>
          <w:sz w:val="24"/>
          <w:highlight w:val="none"/>
        </w:rPr>
        <w:t>合同签订前，中标人须向采购人缴纳合同价款的1%作为履约保证金，完成所有货物安装、调试并经验收合格后15天内退回（不计息）。</w:t>
      </w:r>
    </w:p>
    <w:p w14:paraId="22A9B20C">
      <w:pPr>
        <w:adjustRightInd/>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2、付款方式：</w:t>
      </w:r>
    </w:p>
    <w:p w14:paraId="63202A22">
      <w:pPr>
        <w:adjustRightInd/>
        <w:spacing w:line="42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（1）第一期付款：合同生效以及具备实施条件后采购人向中标人支付合同价款的40%作为预付款；</w:t>
      </w:r>
    </w:p>
    <w:p w14:paraId="63FD47E5">
      <w:pPr>
        <w:adjustRightInd/>
        <w:spacing w:line="42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（2）第二期付款：本项目待所有设备安装调试完毕并验收合格后15天内支付合同价款的60%。</w:t>
      </w:r>
    </w:p>
    <w:p w14:paraId="06BC0B77">
      <w:pPr>
        <w:spacing w:line="42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备注：</w:t>
      </w:r>
    </w:p>
    <w:p w14:paraId="77107D9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①中标人凭以合同、开具的正式发票等资料与采购人结算。</w:t>
      </w:r>
    </w:p>
    <w:p w14:paraId="4EAEEDE2">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②预付款支付条件：在签订合同时，明确表示无需预付款或者主动要求降低预付款比例的，采购人可不适用前述规定；支付预付款的，应当向采购人提交发票以及银行、保险公司等金融机构出具的预付款保函。</w:t>
      </w:r>
    </w:p>
    <w:p w14:paraId="27E8E3D3">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③因财政部门申报、审查造成的支付时间延误的，不视为采购人违约。</w:t>
      </w:r>
    </w:p>
    <w:p w14:paraId="2C78DEA2">
      <w:pPr>
        <w:numPr>
          <w:ilvl w:val="0"/>
          <w:numId w:val="5"/>
        </w:numPr>
        <w:adjustRightInd/>
        <w:spacing w:line="420" w:lineRule="exact"/>
        <w:rPr>
          <w:rFonts w:ascii="仿宋" w:hAnsi="仿宋" w:eastAsia="仿宋" w:cs="仿宋"/>
          <w:b/>
          <w:sz w:val="24"/>
        </w:rPr>
      </w:pPr>
      <w:r>
        <w:rPr>
          <w:rFonts w:hint="eastAsia" w:ascii="仿宋" w:hAnsi="仿宋" w:eastAsia="仿宋" w:cs="仿宋"/>
          <w:b/>
          <w:sz w:val="24"/>
        </w:rPr>
        <w:t>最高限价</w:t>
      </w:r>
    </w:p>
    <w:p w14:paraId="3401C38B">
      <w:pPr>
        <w:snapToGrid w:val="0"/>
        <w:spacing w:line="420" w:lineRule="exact"/>
        <w:ind w:firstLine="482" w:firstLineChars="200"/>
      </w:pPr>
      <w:r>
        <w:rPr>
          <w:rFonts w:hint="eastAsia" w:ascii="仿宋" w:hAnsi="仿宋" w:eastAsia="仿宋" w:cs="仿宋"/>
          <w:b/>
          <w:bCs/>
          <w:sz w:val="24"/>
        </w:rPr>
        <w:t>本项目采购最高限价为人民币壹佰陆拾万元整（¥1600000.00），任何超过最高限价的报价将被认定为无效报价（报价包括人工工资、设备、税费等与本项目项目实施的一切费用）。</w:t>
      </w:r>
    </w:p>
    <w:p w14:paraId="42B78B68">
      <w:pPr>
        <w:numPr>
          <w:ilvl w:val="0"/>
          <w:numId w:val="5"/>
        </w:numPr>
        <w:adjustRightInd/>
        <w:spacing w:line="420" w:lineRule="exact"/>
        <w:rPr>
          <w:rFonts w:ascii="仿宋" w:hAnsi="仿宋" w:eastAsia="仿宋" w:cs="仿宋"/>
          <w:b/>
          <w:sz w:val="24"/>
        </w:rPr>
      </w:pPr>
      <w:r>
        <w:rPr>
          <w:rFonts w:ascii="仿宋" w:hAnsi="仿宋" w:eastAsia="仿宋" w:cs="仿宋"/>
          <w:b/>
          <w:sz w:val="24"/>
        </w:rPr>
        <w:t>特别说明</w:t>
      </w:r>
    </w:p>
    <w:p w14:paraId="166BDB71">
      <w:pPr>
        <w:autoSpaceDE w:val="0"/>
        <w:autoSpaceDN w:val="0"/>
        <w:spacing w:line="410" w:lineRule="exact"/>
        <w:ind w:firstLine="480" w:firstLineChars="200"/>
        <w:outlineLvl w:val="1"/>
        <w:rPr>
          <w:rFonts w:ascii="仿宋" w:hAnsi="仿宋" w:eastAsia="仿宋" w:cs="仿宋"/>
          <w:sz w:val="24"/>
        </w:rPr>
      </w:pPr>
      <w:r>
        <w:rPr>
          <w:rFonts w:ascii="仿宋" w:hAnsi="仿宋" w:eastAsia="仿宋" w:cs="仿宋"/>
          <w:sz w:val="24"/>
        </w:rPr>
        <w:t>本采购需求中标注“★”项为实质性要求条款，必须作出实质性响应。若其中任意一条打“★”的条款不满足（或出现“负偏离”）则投标无效。供应商须在投标文件中提供相关证明材料复印件或作出相关承诺（承诺函格式自拟），未提供相关证明材料复印件或相关承诺（或承诺内容不符）均作无效投标处理。</w:t>
      </w:r>
    </w:p>
    <w:p w14:paraId="10DDB1F7">
      <w:pPr>
        <w:tabs>
          <w:tab w:val="left" w:pos="2438"/>
          <w:tab w:val="center" w:pos="4822"/>
        </w:tabs>
        <w:snapToGrid w:val="0"/>
        <w:spacing w:after="240" w:line="420" w:lineRule="exact"/>
        <w:jc w:val="center"/>
        <w:rPr>
          <w:rFonts w:ascii="华文中宋" w:hAnsi="华文中宋" w:eastAsia="华文中宋"/>
          <w:b/>
          <w:kern w:val="44"/>
          <w:sz w:val="36"/>
          <w:szCs w:val="36"/>
        </w:rPr>
        <w:sectPr>
          <w:headerReference r:id="rId9" w:type="default"/>
          <w:footerReference r:id="rId10" w:type="default"/>
          <w:pgSz w:w="11906" w:h="16838"/>
          <w:pgMar w:top="1440" w:right="1083" w:bottom="1440" w:left="1083" w:header="850" w:footer="964" w:gutter="0"/>
          <w:cols w:space="0" w:num="1"/>
          <w:docGrid w:type="lines" w:linePitch="312" w:charSpace="0"/>
        </w:sectPr>
      </w:pPr>
    </w:p>
    <w:p w14:paraId="7CF566B3">
      <w:pPr>
        <w:tabs>
          <w:tab w:val="left" w:pos="2438"/>
          <w:tab w:val="center" w:pos="4822"/>
        </w:tabs>
        <w:snapToGrid w:val="0"/>
        <w:spacing w:after="240" w:line="420" w:lineRule="exact"/>
        <w:jc w:val="center"/>
        <w:rPr>
          <w:rFonts w:ascii="华文中宋" w:hAnsi="华文中宋" w:eastAsia="华文中宋"/>
          <w:b/>
          <w:kern w:val="44"/>
          <w:sz w:val="36"/>
          <w:szCs w:val="36"/>
        </w:rPr>
      </w:pPr>
      <w:r>
        <w:rPr>
          <w:rFonts w:hint="eastAsia" w:ascii="华文中宋" w:hAnsi="华文中宋" w:eastAsia="华文中宋"/>
          <w:b/>
          <w:kern w:val="44"/>
          <w:sz w:val="36"/>
          <w:szCs w:val="36"/>
        </w:rPr>
        <w:t xml:space="preserve">第四部分 </w:t>
      </w:r>
      <w:bookmarkStart w:id="26" w:name="_Toc184308042"/>
      <w:bookmarkEnd w:id="26"/>
      <w:bookmarkStart w:id="27" w:name="_Toc184310308"/>
      <w:bookmarkEnd w:id="27"/>
      <w:bookmarkStart w:id="28" w:name="_Toc184312076"/>
      <w:bookmarkEnd w:id="28"/>
      <w:bookmarkStart w:id="29" w:name="_Toc184313292"/>
      <w:bookmarkEnd w:id="29"/>
      <w:bookmarkStart w:id="30" w:name="_Toc184310332"/>
      <w:bookmarkEnd w:id="30"/>
      <w:bookmarkStart w:id="31" w:name="_Toc184313291"/>
      <w:bookmarkEnd w:id="31"/>
      <w:bookmarkStart w:id="32" w:name="_Toc184314456"/>
      <w:bookmarkEnd w:id="32"/>
      <w:bookmarkStart w:id="33" w:name="_Toc184314440"/>
      <w:bookmarkEnd w:id="33"/>
      <w:bookmarkStart w:id="34" w:name="_Toc184313268"/>
      <w:bookmarkEnd w:id="34"/>
      <w:bookmarkStart w:id="35" w:name="_Toc184313256"/>
      <w:bookmarkEnd w:id="35"/>
      <w:bookmarkStart w:id="36" w:name="_Toc184314481"/>
      <w:bookmarkEnd w:id="36"/>
      <w:bookmarkStart w:id="37" w:name="_Toc184314478"/>
      <w:bookmarkEnd w:id="37"/>
      <w:bookmarkStart w:id="38" w:name="_Toc184308047"/>
      <w:bookmarkEnd w:id="38"/>
      <w:bookmarkStart w:id="39" w:name="_Toc184308084"/>
      <w:bookmarkEnd w:id="39"/>
      <w:bookmarkStart w:id="40" w:name="_Toc184310312"/>
      <w:bookmarkEnd w:id="40"/>
      <w:bookmarkStart w:id="41" w:name="_Toc184310286"/>
      <w:bookmarkEnd w:id="41"/>
      <w:bookmarkStart w:id="42" w:name="_Toc184314418"/>
      <w:bookmarkEnd w:id="42"/>
      <w:bookmarkStart w:id="43" w:name="_Toc184314442"/>
      <w:bookmarkEnd w:id="43"/>
      <w:bookmarkStart w:id="44" w:name="_Toc184308048"/>
      <w:bookmarkEnd w:id="44"/>
      <w:bookmarkStart w:id="45" w:name="_Toc184310290"/>
      <w:bookmarkEnd w:id="45"/>
      <w:bookmarkStart w:id="46" w:name="_Toc184312069"/>
      <w:bookmarkEnd w:id="46"/>
      <w:bookmarkStart w:id="47" w:name="_Toc184313306"/>
      <w:bookmarkEnd w:id="47"/>
      <w:bookmarkStart w:id="48" w:name="_Toc184310335"/>
      <w:bookmarkEnd w:id="48"/>
      <w:bookmarkStart w:id="49" w:name="_Toc184310309"/>
      <w:bookmarkEnd w:id="49"/>
      <w:bookmarkStart w:id="50" w:name="_Toc184314451"/>
      <w:bookmarkEnd w:id="50"/>
      <w:bookmarkStart w:id="51" w:name="_Toc184312097"/>
      <w:bookmarkEnd w:id="51"/>
      <w:bookmarkStart w:id="52" w:name="_Toc184310285"/>
      <w:bookmarkEnd w:id="52"/>
      <w:bookmarkStart w:id="53" w:name="_Toc184310325"/>
      <w:bookmarkEnd w:id="53"/>
      <w:bookmarkStart w:id="54" w:name="_Toc184313286"/>
      <w:bookmarkEnd w:id="54"/>
      <w:bookmarkStart w:id="55" w:name="_Toc184308050"/>
      <w:bookmarkEnd w:id="55"/>
      <w:bookmarkStart w:id="56" w:name="_Toc184308043"/>
      <w:bookmarkEnd w:id="56"/>
      <w:bookmarkStart w:id="57" w:name="_Toc184313308"/>
      <w:bookmarkEnd w:id="57"/>
      <w:bookmarkStart w:id="58" w:name="_Toc184314446"/>
      <w:bookmarkEnd w:id="58"/>
      <w:bookmarkStart w:id="59" w:name="_Toc184310282"/>
      <w:bookmarkEnd w:id="59"/>
      <w:bookmarkStart w:id="60" w:name="_Toc184313275"/>
      <w:bookmarkEnd w:id="60"/>
      <w:bookmarkStart w:id="61" w:name="_Toc184310336"/>
      <w:bookmarkEnd w:id="61"/>
      <w:bookmarkStart w:id="62" w:name="_Toc184308070"/>
      <w:bookmarkEnd w:id="62"/>
      <w:bookmarkStart w:id="63" w:name="_Toc184313254"/>
      <w:bookmarkEnd w:id="63"/>
      <w:bookmarkStart w:id="64" w:name="_Toc184308083"/>
      <w:bookmarkEnd w:id="64"/>
      <w:bookmarkStart w:id="65" w:name="_Toc184314413"/>
      <w:bookmarkEnd w:id="65"/>
      <w:bookmarkStart w:id="66" w:name="_Toc184314421"/>
      <w:bookmarkEnd w:id="66"/>
      <w:bookmarkStart w:id="67" w:name="_Toc184314410"/>
      <w:bookmarkEnd w:id="67"/>
      <w:bookmarkStart w:id="68" w:name="_Toc184313262"/>
      <w:bookmarkEnd w:id="68"/>
      <w:bookmarkStart w:id="69" w:name="_Toc184308078"/>
      <w:bookmarkEnd w:id="69"/>
      <w:bookmarkStart w:id="70" w:name="_Toc184312119"/>
      <w:bookmarkEnd w:id="70"/>
      <w:bookmarkStart w:id="71" w:name="_Toc184313279"/>
      <w:bookmarkEnd w:id="71"/>
      <w:bookmarkStart w:id="72" w:name="_Toc184308054"/>
      <w:bookmarkEnd w:id="72"/>
      <w:bookmarkStart w:id="73" w:name="_Toc184310275"/>
      <w:bookmarkEnd w:id="73"/>
      <w:bookmarkStart w:id="74" w:name="_Toc184308063"/>
      <w:bookmarkEnd w:id="74"/>
      <w:bookmarkStart w:id="75" w:name="_Toc184310329"/>
      <w:bookmarkEnd w:id="75"/>
      <w:bookmarkStart w:id="76" w:name="_Toc184314457"/>
      <w:bookmarkEnd w:id="76"/>
      <w:bookmarkStart w:id="77" w:name="_Toc184310280"/>
      <w:bookmarkEnd w:id="77"/>
      <w:bookmarkStart w:id="78" w:name="_Toc184308037"/>
      <w:bookmarkEnd w:id="78"/>
      <w:bookmarkStart w:id="79" w:name="_Toc184308072"/>
      <w:bookmarkEnd w:id="79"/>
      <w:bookmarkStart w:id="80" w:name="_Toc184310276"/>
      <w:bookmarkEnd w:id="80"/>
      <w:bookmarkStart w:id="81" w:name="_Toc184308103"/>
      <w:bookmarkEnd w:id="81"/>
      <w:bookmarkStart w:id="82" w:name="_Toc184314472"/>
      <w:bookmarkEnd w:id="82"/>
      <w:bookmarkStart w:id="83" w:name="_Toc184314433"/>
      <w:bookmarkEnd w:id="83"/>
      <w:bookmarkStart w:id="84" w:name="_Toc184310317"/>
      <w:bookmarkEnd w:id="84"/>
      <w:bookmarkStart w:id="85" w:name="_Toc184308041"/>
      <w:bookmarkEnd w:id="85"/>
      <w:bookmarkStart w:id="86" w:name="_Toc184308104"/>
      <w:bookmarkEnd w:id="86"/>
      <w:bookmarkStart w:id="87" w:name="_Toc184314452"/>
      <w:bookmarkEnd w:id="87"/>
      <w:bookmarkStart w:id="88" w:name="_Toc184312137"/>
      <w:bookmarkEnd w:id="88"/>
      <w:bookmarkStart w:id="89" w:name="_Toc184314424"/>
      <w:bookmarkEnd w:id="89"/>
      <w:bookmarkStart w:id="90" w:name="_Toc184308090"/>
      <w:bookmarkEnd w:id="90"/>
      <w:bookmarkStart w:id="91" w:name="_Toc184313255"/>
      <w:bookmarkEnd w:id="91"/>
      <w:bookmarkStart w:id="92" w:name="_Toc184308089"/>
      <w:bookmarkEnd w:id="92"/>
      <w:bookmarkStart w:id="93" w:name="_Toc184314468"/>
      <w:bookmarkEnd w:id="93"/>
      <w:bookmarkStart w:id="94" w:name="_Toc184314423"/>
      <w:bookmarkEnd w:id="94"/>
      <w:bookmarkStart w:id="95" w:name="_Toc184314441"/>
      <w:bookmarkEnd w:id="95"/>
      <w:bookmarkStart w:id="96" w:name="_Toc184308099"/>
      <w:bookmarkEnd w:id="96"/>
      <w:bookmarkStart w:id="97" w:name="_Toc184310313"/>
      <w:bookmarkEnd w:id="97"/>
      <w:bookmarkStart w:id="98" w:name="_Toc184308085"/>
      <w:bookmarkEnd w:id="98"/>
      <w:bookmarkStart w:id="99" w:name="_Toc184314422"/>
      <w:bookmarkEnd w:id="99"/>
      <w:bookmarkStart w:id="100" w:name="_Toc184314425"/>
      <w:bookmarkEnd w:id="100"/>
      <w:bookmarkStart w:id="101" w:name="_Toc184308100"/>
      <w:bookmarkEnd w:id="101"/>
      <w:bookmarkStart w:id="102" w:name="_Toc184313239"/>
      <w:bookmarkEnd w:id="102"/>
      <w:bookmarkStart w:id="103" w:name="_Toc184312092"/>
      <w:bookmarkEnd w:id="103"/>
      <w:bookmarkStart w:id="104" w:name="_Toc184314431"/>
      <w:bookmarkEnd w:id="104"/>
      <w:bookmarkStart w:id="105" w:name="_Toc184310294"/>
      <w:bookmarkEnd w:id="105"/>
      <w:bookmarkStart w:id="106" w:name="_Toc184312124"/>
      <w:bookmarkEnd w:id="106"/>
      <w:bookmarkStart w:id="107" w:name="_Toc184308057"/>
      <w:bookmarkEnd w:id="107"/>
      <w:bookmarkStart w:id="108" w:name="_Toc184308044"/>
      <w:bookmarkEnd w:id="108"/>
      <w:bookmarkStart w:id="109" w:name="_Toc184310274"/>
      <w:bookmarkEnd w:id="109"/>
      <w:bookmarkStart w:id="110" w:name="_Toc184312136"/>
      <w:bookmarkEnd w:id="110"/>
      <w:bookmarkStart w:id="111" w:name="_Toc184314449"/>
      <w:bookmarkEnd w:id="111"/>
      <w:bookmarkStart w:id="112" w:name="_Toc184310319"/>
      <w:bookmarkEnd w:id="112"/>
      <w:bookmarkStart w:id="113" w:name="_Toc184312094"/>
      <w:bookmarkEnd w:id="113"/>
      <w:bookmarkStart w:id="114" w:name="_Toc184313295"/>
      <w:bookmarkEnd w:id="114"/>
      <w:bookmarkStart w:id="115" w:name="_Toc184312089"/>
      <w:bookmarkEnd w:id="115"/>
      <w:bookmarkStart w:id="116" w:name="_Toc184314428"/>
      <w:bookmarkEnd w:id="116"/>
      <w:bookmarkStart w:id="117" w:name="_Toc184314455"/>
      <w:bookmarkEnd w:id="117"/>
      <w:bookmarkStart w:id="118" w:name="_Toc184310344"/>
      <w:bookmarkEnd w:id="118"/>
      <w:bookmarkStart w:id="119" w:name="_Toc184310338"/>
      <w:bookmarkEnd w:id="119"/>
      <w:bookmarkStart w:id="120" w:name="_Toc184310292"/>
      <w:bookmarkEnd w:id="120"/>
      <w:bookmarkStart w:id="121" w:name="_Toc184314453"/>
      <w:bookmarkEnd w:id="121"/>
      <w:bookmarkStart w:id="122" w:name="_Toc184312116"/>
      <w:bookmarkEnd w:id="122"/>
      <w:bookmarkStart w:id="123" w:name="_Toc184310315"/>
      <w:bookmarkEnd w:id="123"/>
      <w:bookmarkStart w:id="124" w:name="_Toc184313301"/>
      <w:bookmarkEnd w:id="124"/>
      <w:bookmarkStart w:id="125" w:name="_Toc184314432"/>
      <w:bookmarkEnd w:id="125"/>
      <w:bookmarkStart w:id="126" w:name="_Toc184308046"/>
      <w:bookmarkEnd w:id="126"/>
      <w:bookmarkStart w:id="127" w:name="_Toc184310299"/>
      <w:bookmarkEnd w:id="127"/>
      <w:bookmarkStart w:id="128" w:name="_Toc184308105"/>
      <w:bookmarkEnd w:id="128"/>
      <w:bookmarkStart w:id="129" w:name="_Toc184313266"/>
      <w:bookmarkEnd w:id="129"/>
      <w:bookmarkStart w:id="130" w:name="_Toc184312115"/>
      <w:bookmarkEnd w:id="130"/>
      <w:bookmarkStart w:id="131" w:name="_Toc184310314"/>
      <w:bookmarkEnd w:id="131"/>
      <w:bookmarkStart w:id="132" w:name="_Toc184313302"/>
      <w:bookmarkEnd w:id="132"/>
      <w:bookmarkStart w:id="133" w:name="_Toc184313277"/>
      <w:bookmarkEnd w:id="133"/>
      <w:bookmarkStart w:id="134" w:name="_Toc184314480"/>
      <w:bookmarkEnd w:id="134"/>
      <w:bookmarkStart w:id="135" w:name="_Toc184308088"/>
      <w:bookmarkEnd w:id="135"/>
      <w:bookmarkStart w:id="136" w:name="_Toc184308064"/>
      <w:bookmarkEnd w:id="136"/>
      <w:bookmarkStart w:id="137" w:name="_Toc184310310"/>
      <w:bookmarkEnd w:id="137"/>
      <w:bookmarkStart w:id="138" w:name="_Toc184312138"/>
      <w:bookmarkEnd w:id="138"/>
      <w:bookmarkStart w:id="139" w:name="_Toc184310293"/>
      <w:bookmarkEnd w:id="139"/>
      <w:bookmarkStart w:id="140" w:name="_Toc184313238"/>
      <w:bookmarkEnd w:id="140"/>
      <w:bookmarkStart w:id="141" w:name="_Toc184313252"/>
      <w:bookmarkEnd w:id="141"/>
      <w:bookmarkStart w:id="142" w:name="_Toc184313303"/>
      <w:bookmarkEnd w:id="142"/>
      <w:bookmarkStart w:id="143" w:name="_Toc184312121"/>
      <w:bookmarkEnd w:id="143"/>
      <w:bookmarkStart w:id="144" w:name="_Toc184308106"/>
      <w:bookmarkEnd w:id="144"/>
      <w:bookmarkStart w:id="145" w:name="_Toc184313307"/>
      <w:bookmarkEnd w:id="145"/>
      <w:bookmarkStart w:id="146" w:name="_Toc184312134"/>
      <w:bookmarkEnd w:id="146"/>
      <w:bookmarkStart w:id="147" w:name="_Toc184308094"/>
      <w:bookmarkEnd w:id="147"/>
      <w:bookmarkStart w:id="148" w:name="_Toc184310288"/>
      <w:bookmarkEnd w:id="148"/>
      <w:bookmarkStart w:id="149" w:name="_Toc184313274"/>
      <w:bookmarkEnd w:id="149"/>
      <w:bookmarkStart w:id="150" w:name="_Toc184312088"/>
      <w:bookmarkEnd w:id="150"/>
      <w:bookmarkStart w:id="151" w:name="_Toc184308092"/>
      <w:bookmarkEnd w:id="151"/>
      <w:bookmarkStart w:id="152" w:name="_Toc184310273"/>
      <w:bookmarkEnd w:id="152"/>
      <w:bookmarkStart w:id="153" w:name="_Toc184312067"/>
      <w:bookmarkEnd w:id="153"/>
      <w:bookmarkStart w:id="154" w:name="_Toc184312111"/>
      <w:bookmarkEnd w:id="154"/>
      <w:bookmarkStart w:id="155" w:name="_Toc184314461"/>
      <w:bookmarkEnd w:id="155"/>
      <w:bookmarkStart w:id="156" w:name="_Toc184314436"/>
      <w:bookmarkEnd w:id="156"/>
      <w:bookmarkStart w:id="157" w:name="_Toc184313271"/>
      <w:bookmarkEnd w:id="157"/>
      <w:bookmarkStart w:id="158" w:name="_Toc184310287"/>
      <w:bookmarkEnd w:id="158"/>
      <w:bookmarkStart w:id="159" w:name="_Toc184308062"/>
      <w:bookmarkEnd w:id="159"/>
      <w:bookmarkStart w:id="160" w:name="_Toc184310306"/>
      <w:bookmarkEnd w:id="160"/>
      <w:bookmarkStart w:id="161" w:name="_Toc184314467"/>
      <w:bookmarkEnd w:id="161"/>
      <w:bookmarkStart w:id="162" w:name="_Toc184314474"/>
      <w:bookmarkEnd w:id="162"/>
      <w:bookmarkStart w:id="163" w:name="_Toc184314454"/>
      <w:bookmarkEnd w:id="163"/>
      <w:bookmarkStart w:id="164" w:name="_Toc184308093"/>
      <w:bookmarkEnd w:id="164"/>
      <w:bookmarkStart w:id="165" w:name="_Toc184310291"/>
      <w:bookmarkEnd w:id="165"/>
      <w:bookmarkStart w:id="166" w:name="_Toc184312135"/>
      <w:bookmarkEnd w:id="166"/>
      <w:bookmarkStart w:id="167" w:name="_Toc184310298"/>
      <w:bookmarkEnd w:id="167"/>
      <w:bookmarkStart w:id="168" w:name="_Toc184312109"/>
      <w:bookmarkEnd w:id="168"/>
      <w:bookmarkStart w:id="169" w:name="_Toc184308098"/>
      <w:bookmarkEnd w:id="169"/>
      <w:bookmarkStart w:id="170" w:name="_Toc184308080"/>
      <w:bookmarkEnd w:id="170"/>
      <w:bookmarkStart w:id="171" w:name="_Toc184312132"/>
      <w:bookmarkEnd w:id="171"/>
      <w:bookmarkStart w:id="172" w:name="_Toc184313263"/>
      <w:bookmarkEnd w:id="172"/>
      <w:bookmarkStart w:id="173" w:name="_Toc184313278"/>
      <w:bookmarkEnd w:id="173"/>
      <w:bookmarkStart w:id="174" w:name="_Toc184312081"/>
      <w:bookmarkEnd w:id="174"/>
      <w:bookmarkStart w:id="175" w:name="_Toc184313288"/>
      <w:bookmarkEnd w:id="175"/>
      <w:bookmarkStart w:id="176" w:name="_Toc184314465"/>
      <w:bookmarkEnd w:id="176"/>
      <w:bookmarkStart w:id="177" w:name="_Toc184308073"/>
      <w:bookmarkEnd w:id="177"/>
      <w:bookmarkStart w:id="178" w:name="_Toc184310339"/>
      <w:bookmarkEnd w:id="178"/>
      <w:bookmarkStart w:id="179" w:name="_Toc184308081"/>
      <w:bookmarkEnd w:id="179"/>
      <w:bookmarkStart w:id="180" w:name="_Toc184310296"/>
      <w:bookmarkEnd w:id="180"/>
      <w:bookmarkStart w:id="181" w:name="_Toc184308079"/>
      <w:bookmarkEnd w:id="181"/>
      <w:bookmarkStart w:id="182" w:name="_Toc184310277"/>
      <w:bookmarkEnd w:id="182"/>
      <w:bookmarkStart w:id="183" w:name="_Toc184312106"/>
      <w:bookmarkEnd w:id="183"/>
      <w:bookmarkStart w:id="184" w:name="_Toc184308091"/>
      <w:bookmarkEnd w:id="184"/>
      <w:bookmarkStart w:id="185" w:name="_Toc184314439"/>
      <w:bookmarkEnd w:id="185"/>
      <w:bookmarkStart w:id="186" w:name="_Toc184312072"/>
      <w:bookmarkEnd w:id="186"/>
      <w:bookmarkStart w:id="187" w:name="_Toc184310327"/>
      <w:bookmarkEnd w:id="187"/>
      <w:bookmarkStart w:id="188" w:name="_Toc184313245"/>
      <w:bookmarkEnd w:id="188"/>
      <w:bookmarkStart w:id="189" w:name="_Toc184313253"/>
      <w:bookmarkEnd w:id="189"/>
      <w:bookmarkStart w:id="190" w:name="_Toc184313265"/>
      <w:bookmarkEnd w:id="190"/>
      <w:bookmarkStart w:id="191" w:name="_Toc184313273"/>
      <w:bookmarkEnd w:id="191"/>
      <w:bookmarkStart w:id="192" w:name="_Toc184308051"/>
      <w:bookmarkEnd w:id="192"/>
      <w:bookmarkStart w:id="193" w:name="_Toc184310342"/>
      <w:bookmarkEnd w:id="193"/>
      <w:bookmarkStart w:id="194" w:name="_Toc184312087"/>
      <w:bookmarkEnd w:id="194"/>
      <w:bookmarkStart w:id="195" w:name="_Toc184308075"/>
      <w:bookmarkEnd w:id="195"/>
      <w:bookmarkStart w:id="196" w:name="_Toc184308107"/>
      <w:bookmarkEnd w:id="196"/>
      <w:bookmarkStart w:id="197" w:name="_Toc184314427"/>
      <w:bookmarkEnd w:id="197"/>
      <w:bookmarkStart w:id="198" w:name="_Toc184314475"/>
      <w:bookmarkEnd w:id="198"/>
      <w:bookmarkStart w:id="199" w:name="_Toc184313250"/>
      <w:bookmarkEnd w:id="199"/>
      <w:bookmarkStart w:id="200" w:name="_Toc184312100"/>
      <w:bookmarkEnd w:id="200"/>
      <w:bookmarkStart w:id="201" w:name="_Toc184312091"/>
      <w:bookmarkEnd w:id="201"/>
      <w:bookmarkStart w:id="202" w:name="_Toc184308074"/>
      <w:bookmarkEnd w:id="202"/>
      <w:bookmarkStart w:id="203" w:name="_Toc184312104"/>
      <w:bookmarkEnd w:id="203"/>
      <w:bookmarkStart w:id="204" w:name="_Toc184314435"/>
      <w:bookmarkEnd w:id="204"/>
      <w:bookmarkStart w:id="205" w:name="_Toc184312083"/>
      <w:bookmarkEnd w:id="205"/>
      <w:bookmarkStart w:id="206" w:name="_Toc184313242"/>
      <w:bookmarkEnd w:id="206"/>
      <w:bookmarkStart w:id="207" w:name="_Toc184308061"/>
      <w:bookmarkEnd w:id="207"/>
      <w:bookmarkStart w:id="208" w:name="_Toc184313240"/>
      <w:bookmarkEnd w:id="208"/>
      <w:bookmarkStart w:id="209" w:name="_Toc184312099"/>
      <w:bookmarkEnd w:id="209"/>
      <w:bookmarkStart w:id="210" w:name="_Toc184313305"/>
      <w:bookmarkEnd w:id="210"/>
      <w:bookmarkStart w:id="211" w:name="_Toc184312098"/>
      <w:bookmarkEnd w:id="211"/>
      <w:bookmarkStart w:id="212" w:name="_Toc184310333"/>
      <w:bookmarkEnd w:id="212"/>
      <w:bookmarkStart w:id="213" w:name="_Toc184314466"/>
      <w:bookmarkEnd w:id="213"/>
      <w:bookmarkStart w:id="214" w:name="_Toc184308108"/>
      <w:bookmarkEnd w:id="214"/>
      <w:bookmarkStart w:id="215" w:name="_Toc184308102"/>
      <w:bookmarkEnd w:id="215"/>
      <w:bookmarkStart w:id="216" w:name="_Toc184310341"/>
      <w:bookmarkEnd w:id="216"/>
      <w:bookmarkStart w:id="217" w:name="_Toc184310331"/>
      <w:bookmarkEnd w:id="217"/>
      <w:bookmarkStart w:id="218" w:name="_Toc184313259"/>
      <w:bookmarkEnd w:id="218"/>
      <w:bookmarkStart w:id="219" w:name="_Toc184313267"/>
      <w:bookmarkEnd w:id="219"/>
      <w:bookmarkStart w:id="220" w:name="_Toc184313294"/>
      <w:bookmarkEnd w:id="220"/>
      <w:bookmarkStart w:id="221" w:name="_Toc184308036"/>
      <w:bookmarkEnd w:id="221"/>
      <w:bookmarkStart w:id="222" w:name="_Toc184313270"/>
      <w:bookmarkEnd w:id="222"/>
      <w:bookmarkStart w:id="223" w:name="_Toc184312118"/>
      <w:bookmarkEnd w:id="223"/>
      <w:bookmarkStart w:id="224" w:name="_Toc184310295"/>
      <w:bookmarkEnd w:id="224"/>
      <w:bookmarkStart w:id="225" w:name="_Toc184308071"/>
      <w:bookmarkEnd w:id="225"/>
      <w:bookmarkStart w:id="226" w:name="_Toc184312126"/>
      <w:bookmarkEnd w:id="226"/>
      <w:bookmarkStart w:id="227" w:name="_Toc184308077"/>
      <w:bookmarkEnd w:id="227"/>
      <w:bookmarkStart w:id="228" w:name="_Toc184314414"/>
      <w:bookmarkEnd w:id="228"/>
      <w:bookmarkStart w:id="229" w:name="_Toc184313299"/>
      <w:bookmarkEnd w:id="229"/>
      <w:bookmarkStart w:id="230" w:name="_Toc184312079"/>
      <w:bookmarkEnd w:id="230"/>
      <w:bookmarkStart w:id="231" w:name="_Toc184314437"/>
      <w:bookmarkEnd w:id="231"/>
      <w:bookmarkStart w:id="232" w:name="_Toc184310303"/>
      <w:bookmarkEnd w:id="232"/>
      <w:bookmarkStart w:id="233" w:name="_Toc184312073"/>
      <w:bookmarkEnd w:id="233"/>
      <w:bookmarkStart w:id="234" w:name="_Toc184313309"/>
      <w:bookmarkEnd w:id="234"/>
      <w:bookmarkStart w:id="235" w:name="_Toc184313282"/>
      <w:bookmarkEnd w:id="235"/>
      <w:bookmarkStart w:id="236" w:name="_Toc184312090"/>
      <w:bookmarkEnd w:id="236"/>
      <w:bookmarkStart w:id="237" w:name="_Toc184310340"/>
      <w:bookmarkEnd w:id="237"/>
      <w:bookmarkStart w:id="238" w:name="_Toc184313298"/>
      <w:bookmarkEnd w:id="238"/>
      <w:bookmarkStart w:id="239" w:name="_Toc184310326"/>
      <w:bookmarkEnd w:id="239"/>
      <w:bookmarkStart w:id="240" w:name="_Toc184312127"/>
      <w:bookmarkEnd w:id="240"/>
      <w:bookmarkStart w:id="241" w:name="_Toc184312102"/>
      <w:bookmarkEnd w:id="241"/>
      <w:bookmarkStart w:id="242" w:name="_Toc184313284"/>
      <w:bookmarkEnd w:id="242"/>
      <w:bookmarkStart w:id="243" w:name="_Toc184313300"/>
      <w:bookmarkEnd w:id="243"/>
      <w:bookmarkStart w:id="244" w:name="_Toc184312125"/>
      <w:bookmarkEnd w:id="244"/>
      <w:bookmarkStart w:id="245" w:name="_Toc184313293"/>
      <w:bookmarkEnd w:id="245"/>
      <w:bookmarkStart w:id="246" w:name="_Toc184310272"/>
      <w:bookmarkEnd w:id="246"/>
      <w:bookmarkStart w:id="247" w:name="_Toc184313244"/>
      <w:bookmarkEnd w:id="247"/>
      <w:bookmarkStart w:id="248" w:name="_Toc184308055"/>
      <w:bookmarkEnd w:id="248"/>
      <w:bookmarkStart w:id="249" w:name="_Toc184312082"/>
      <w:bookmarkEnd w:id="249"/>
      <w:bookmarkStart w:id="250" w:name="_Toc184314429"/>
      <w:bookmarkEnd w:id="250"/>
      <w:bookmarkStart w:id="251" w:name="_Toc184314430"/>
      <w:bookmarkEnd w:id="251"/>
      <w:bookmarkStart w:id="252" w:name="_Toc184314420"/>
      <w:bookmarkEnd w:id="252"/>
      <w:bookmarkStart w:id="253" w:name="_Toc184312093"/>
      <w:bookmarkEnd w:id="253"/>
      <w:bookmarkStart w:id="254" w:name="_Toc184312070"/>
      <w:bookmarkEnd w:id="254"/>
      <w:bookmarkStart w:id="255" w:name="_Toc184312128"/>
      <w:bookmarkEnd w:id="255"/>
      <w:bookmarkStart w:id="256" w:name="_Toc184310297"/>
      <w:bookmarkEnd w:id="256"/>
      <w:bookmarkStart w:id="257" w:name="_Toc184310283"/>
      <w:bookmarkEnd w:id="257"/>
      <w:bookmarkStart w:id="258" w:name="_Toc184313260"/>
      <w:bookmarkEnd w:id="258"/>
      <w:bookmarkStart w:id="259" w:name="_Toc184313310"/>
      <w:bookmarkEnd w:id="259"/>
      <w:bookmarkStart w:id="260" w:name="_Toc184308069"/>
      <w:bookmarkEnd w:id="260"/>
      <w:bookmarkStart w:id="261" w:name="_Toc184308068"/>
      <w:bookmarkEnd w:id="261"/>
      <w:bookmarkStart w:id="262" w:name="_Toc184308096"/>
      <w:bookmarkEnd w:id="262"/>
      <w:bookmarkStart w:id="263" w:name="_Toc184313281"/>
      <w:bookmarkEnd w:id="263"/>
      <w:bookmarkStart w:id="264" w:name="_Toc184308095"/>
      <w:bookmarkEnd w:id="264"/>
      <w:bookmarkStart w:id="265" w:name="_Toc184312096"/>
      <w:bookmarkEnd w:id="265"/>
      <w:bookmarkStart w:id="266" w:name="_Toc184312110"/>
      <w:bookmarkEnd w:id="266"/>
      <w:bookmarkStart w:id="267" w:name="_Toc184314411"/>
      <w:bookmarkEnd w:id="267"/>
      <w:bookmarkStart w:id="268" w:name="_Toc184314459"/>
      <w:bookmarkEnd w:id="268"/>
      <w:bookmarkStart w:id="269" w:name="_Toc184314448"/>
      <w:bookmarkEnd w:id="269"/>
      <w:bookmarkStart w:id="270" w:name="_Toc184312078"/>
      <w:bookmarkEnd w:id="270"/>
      <w:bookmarkStart w:id="271" w:name="_Toc184312068"/>
      <w:bookmarkEnd w:id="271"/>
      <w:bookmarkStart w:id="272" w:name="_Toc184308058"/>
      <w:bookmarkEnd w:id="272"/>
      <w:bookmarkStart w:id="273" w:name="_Toc184314450"/>
      <w:bookmarkEnd w:id="273"/>
      <w:bookmarkStart w:id="274" w:name="_Toc184308076"/>
      <w:bookmarkEnd w:id="274"/>
      <w:bookmarkStart w:id="275" w:name="_Toc184313257"/>
      <w:bookmarkEnd w:id="275"/>
      <w:bookmarkStart w:id="276" w:name="_Toc184313264"/>
      <w:bookmarkEnd w:id="276"/>
      <w:bookmarkStart w:id="277" w:name="_Toc184310323"/>
      <w:bookmarkEnd w:id="277"/>
      <w:bookmarkStart w:id="278" w:name="_Toc184313287"/>
      <w:bookmarkEnd w:id="278"/>
      <w:bookmarkStart w:id="279" w:name="_Toc184314476"/>
      <w:bookmarkEnd w:id="279"/>
      <w:bookmarkStart w:id="280" w:name="_Toc184308040"/>
      <w:bookmarkEnd w:id="280"/>
      <w:bookmarkStart w:id="281" w:name="_Toc184313261"/>
      <w:bookmarkEnd w:id="281"/>
      <w:bookmarkStart w:id="282" w:name="_Toc184314438"/>
      <w:bookmarkEnd w:id="282"/>
      <w:bookmarkStart w:id="283" w:name="_Toc184308060"/>
      <w:bookmarkEnd w:id="283"/>
      <w:bookmarkStart w:id="284" w:name="_Toc184308082"/>
      <w:bookmarkEnd w:id="284"/>
      <w:bookmarkStart w:id="285" w:name="_Toc184312107"/>
      <w:bookmarkEnd w:id="285"/>
      <w:bookmarkStart w:id="286" w:name="_Toc184314471"/>
      <w:bookmarkEnd w:id="286"/>
      <w:bookmarkStart w:id="287" w:name="_Toc184314463"/>
      <w:bookmarkEnd w:id="287"/>
      <w:bookmarkStart w:id="288" w:name="_Toc184313285"/>
      <w:bookmarkEnd w:id="288"/>
      <w:bookmarkStart w:id="289" w:name="_Toc184310328"/>
      <w:bookmarkEnd w:id="289"/>
      <w:bookmarkStart w:id="290" w:name="_Toc184314417"/>
      <w:bookmarkEnd w:id="290"/>
      <w:bookmarkStart w:id="291" w:name="_Toc184314434"/>
      <w:bookmarkEnd w:id="291"/>
      <w:bookmarkStart w:id="292" w:name="_Toc184312095"/>
      <w:bookmarkEnd w:id="292"/>
      <w:bookmarkStart w:id="293" w:name="_Toc184310321"/>
      <w:bookmarkEnd w:id="293"/>
      <w:bookmarkStart w:id="294" w:name="_Toc184308038"/>
      <w:bookmarkEnd w:id="294"/>
      <w:bookmarkStart w:id="295" w:name="_Toc184314460"/>
      <w:bookmarkEnd w:id="295"/>
      <w:bookmarkStart w:id="296" w:name="_Toc184312112"/>
      <w:bookmarkEnd w:id="296"/>
      <w:bookmarkStart w:id="297" w:name="_Toc184312130"/>
      <w:bookmarkEnd w:id="297"/>
      <w:bookmarkStart w:id="298" w:name="_Toc184313251"/>
      <w:bookmarkEnd w:id="298"/>
      <w:bookmarkStart w:id="299" w:name="_Toc184310320"/>
      <w:bookmarkEnd w:id="299"/>
      <w:bookmarkStart w:id="300" w:name="_Toc184314470"/>
      <w:bookmarkEnd w:id="300"/>
      <w:bookmarkStart w:id="301" w:name="_Toc184313258"/>
      <w:bookmarkEnd w:id="301"/>
      <w:bookmarkStart w:id="302" w:name="_Toc184310281"/>
      <w:bookmarkEnd w:id="302"/>
      <w:bookmarkStart w:id="303" w:name="_Toc184314419"/>
      <w:bookmarkEnd w:id="303"/>
      <w:bookmarkStart w:id="304" w:name="_Toc184308101"/>
      <w:bookmarkEnd w:id="304"/>
      <w:bookmarkStart w:id="305" w:name="_Toc184313290"/>
      <w:bookmarkEnd w:id="305"/>
      <w:bookmarkStart w:id="306" w:name="_Toc184313247"/>
      <w:bookmarkEnd w:id="306"/>
      <w:bookmarkStart w:id="307" w:name="_Toc184313276"/>
      <w:bookmarkEnd w:id="307"/>
      <w:bookmarkStart w:id="308" w:name="_Toc184310311"/>
      <w:bookmarkEnd w:id="308"/>
      <w:bookmarkStart w:id="309" w:name="_Toc184312080"/>
      <w:bookmarkEnd w:id="309"/>
      <w:bookmarkStart w:id="310" w:name="_Toc184312075"/>
      <w:bookmarkEnd w:id="310"/>
      <w:bookmarkStart w:id="311" w:name="_Toc184314416"/>
      <w:bookmarkEnd w:id="311"/>
      <w:bookmarkStart w:id="312" w:name="_Toc184312074"/>
      <w:bookmarkEnd w:id="312"/>
      <w:bookmarkStart w:id="313" w:name="_Toc184313297"/>
      <w:bookmarkEnd w:id="313"/>
      <w:bookmarkStart w:id="314" w:name="_Toc184310330"/>
      <w:bookmarkEnd w:id="314"/>
      <w:bookmarkStart w:id="315" w:name="_Toc184313304"/>
      <w:bookmarkEnd w:id="315"/>
      <w:bookmarkStart w:id="316" w:name="_Toc184310305"/>
      <w:bookmarkEnd w:id="316"/>
      <w:bookmarkStart w:id="317" w:name="_Toc184308067"/>
      <w:bookmarkEnd w:id="317"/>
      <w:bookmarkStart w:id="318" w:name="_Toc184308056"/>
      <w:bookmarkEnd w:id="318"/>
      <w:bookmarkStart w:id="319" w:name="_Toc184314477"/>
      <w:bookmarkEnd w:id="319"/>
      <w:bookmarkStart w:id="320" w:name="_Toc184310343"/>
      <w:bookmarkEnd w:id="320"/>
      <w:bookmarkStart w:id="321" w:name="_Toc184312105"/>
      <w:bookmarkEnd w:id="321"/>
      <w:bookmarkStart w:id="322" w:name="_Toc184312129"/>
      <w:bookmarkEnd w:id="322"/>
      <w:bookmarkStart w:id="323" w:name="_Toc184313248"/>
      <w:bookmarkEnd w:id="323"/>
      <w:bookmarkStart w:id="324" w:name="_Toc184314479"/>
      <w:bookmarkEnd w:id="324"/>
      <w:bookmarkStart w:id="325" w:name="_Toc184310322"/>
      <w:bookmarkEnd w:id="325"/>
      <w:bookmarkStart w:id="326" w:name="_Toc184310284"/>
      <w:bookmarkEnd w:id="326"/>
      <w:bookmarkStart w:id="327" w:name="_Toc184313269"/>
      <w:bookmarkEnd w:id="327"/>
      <w:bookmarkStart w:id="328" w:name="_Toc184312133"/>
      <w:bookmarkEnd w:id="328"/>
      <w:bookmarkStart w:id="329" w:name="_Toc184312108"/>
      <w:bookmarkEnd w:id="329"/>
      <w:bookmarkStart w:id="330" w:name="_Toc184308065"/>
      <w:bookmarkEnd w:id="330"/>
      <w:bookmarkStart w:id="331" w:name="_Toc184314482"/>
      <w:bookmarkEnd w:id="331"/>
      <w:bookmarkStart w:id="332" w:name="_Toc184308049"/>
      <w:bookmarkEnd w:id="332"/>
      <w:bookmarkStart w:id="333" w:name="_Toc184308059"/>
      <w:bookmarkEnd w:id="333"/>
      <w:bookmarkStart w:id="334" w:name="_Toc184314443"/>
      <w:bookmarkEnd w:id="334"/>
      <w:bookmarkStart w:id="335" w:name="_Toc184310301"/>
      <w:bookmarkEnd w:id="335"/>
      <w:bookmarkStart w:id="336" w:name="_Toc184314445"/>
      <w:bookmarkEnd w:id="336"/>
      <w:bookmarkStart w:id="337" w:name="_Toc184313296"/>
      <w:bookmarkEnd w:id="337"/>
      <w:bookmarkStart w:id="338" w:name="_Toc184314464"/>
      <w:bookmarkEnd w:id="338"/>
      <w:bookmarkStart w:id="339" w:name="_Toc184310324"/>
      <w:bookmarkEnd w:id="339"/>
      <w:bookmarkStart w:id="340" w:name="_Toc184314458"/>
      <w:bookmarkEnd w:id="340"/>
      <w:bookmarkStart w:id="341" w:name="_Toc184308052"/>
      <w:bookmarkEnd w:id="341"/>
      <w:bookmarkStart w:id="342" w:name="_Toc184312131"/>
      <w:bookmarkEnd w:id="342"/>
      <w:bookmarkStart w:id="343" w:name="_Toc184312103"/>
      <w:bookmarkEnd w:id="343"/>
      <w:bookmarkStart w:id="344" w:name="_Toc184313280"/>
      <w:bookmarkEnd w:id="344"/>
      <w:bookmarkStart w:id="345" w:name="_Toc184314473"/>
      <w:bookmarkEnd w:id="345"/>
      <w:bookmarkStart w:id="346" w:name="_Toc184312086"/>
      <w:bookmarkEnd w:id="346"/>
      <w:bookmarkStart w:id="347" w:name="_Toc184313289"/>
      <w:bookmarkEnd w:id="347"/>
      <w:bookmarkStart w:id="348" w:name="_Toc184312120"/>
      <w:bookmarkEnd w:id="348"/>
      <w:bookmarkStart w:id="349" w:name="_Toc184313243"/>
      <w:bookmarkEnd w:id="349"/>
      <w:bookmarkStart w:id="350" w:name="_Toc184313283"/>
      <w:bookmarkEnd w:id="350"/>
      <w:bookmarkStart w:id="351" w:name="_Toc184310304"/>
      <w:bookmarkEnd w:id="351"/>
      <w:bookmarkStart w:id="352" w:name="_Toc184310279"/>
      <w:bookmarkEnd w:id="352"/>
      <w:bookmarkStart w:id="353" w:name="_Toc184313246"/>
      <w:bookmarkEnd w:id="353"/>
      <w:bookmarkStart w:id="354" w:name="_Toc184314426"/>
      <w:bookmarkEnd w:id="354"/>
      <w:bookmarkStart w:id="355" w:name="_Toc184314415"/>
      <w:bookmarkEnd w:id="355"/>
      <w:bookmarkStart w:id="356" w:name="_Toc184310334"/>
      <w:bookmarkEnd w:id="356"/>
      <w:bookmarkStart w:id="357" w:name="_Toc184313249"/>
      <w:bookmarkEnd w:id="357"/>
      <w:bookmarkStart w:id="358" w:name="_Toc184308066"/>
      <w:bookmarkEnd w:id="358"/>
      <w:bookmarkStart w:id="359" w:name="_Toc184312071"/>
      <w:bookmarkEnd w:id="359"/>
      <w:bookmarkStart w:id="360" w:name="_Toc184312122"/>
      <w:bookmarkEnd w:id="360"/>
      <w:bookmarkStart w:id="361" w:name="_Toc184308045"/>
      <w:bookmarkEnd w:id="361"/>
      <w:bookmarkStart w:id="362" w:name="_Toc184312117"/>
      <w:bookmarkEnd w:id="362"/>
      <w:bookmarkStart w:id="363" w:name="_Toc184312114"/>
      <w:bookmarkEnd w:id="363"/>
      <w:bookmarkStart w:id="364" w:name="_Toc184310318"/>
      <w:bookmarkEnd w:id="364"/>
      <w:bookmarkStart w:id="365" w:name="_Toc184314447"/>
      <w:bookmarkEnd w:id="365"/>
      <w:bookmarkStart w:id="366" w:name="_Toc184308086"/>
      <w:bookmarkEnd w:id="366"/>
      <w:bookmarkStart w:id="367" w:name="_Toc184308039"/>
      <w:bookmarkEnd w:id="367"/>
      <w:bookmarkStart w:id="368" w:name="_Toc184308053"/>
      <w:bookmarkEnd w:id="368"/>
      <w:bookmarkStart w:id="369" w:name="_Toc184312123"/>
      <w:bookmarkEnd w:id="369"/>
      <w:bookmarkStart w:id="370" w:name="_Toc184312084"/>
      <w:bookmarkEnd w:id="370"/>
      <w:bookmarkStart w:id="371" w:name="_Toc184313241"/>
      <w:bookmarkEnd w:id="371"/>
      <w:bookmarkStart w:id="372" w:name="_Toc184308097"/>
      <w:bookmarkEnd w:id="372"/>
      <w:bookmarkStart w:id="373" w:name="_Toc184312139"/>
      <w:bookmarkEnd w:id="373"/>
      <w:bookmarkStart w:id="374" w:name="_Toc184312113"/>
      <w:bookmarkEnd w:id="374"/>
      <w:bookmarkStart w:id="375" w:name="_Toc184314444"/>
      <w:bookmarkEnd w:id="375"/>
      <w:bookmarkStart w:id="376" w:name="_Toc184314469"/>
      <w:bookmarkEnd w:id="376"/>
      <w:bookmarkStart w:id="377" w:name="_Toc184313272"/>
      <w:bookmarkEnd w:id="377"/>
      <w:bookmarkStart w:id="378" w:name="_Toc184314462"/>
      <w:bookmarkEnd w:id="378"/>
      <w:bookmarkStart w:id="379" w:name="_Toc184310300"/>
      <w:bookmarkEnd w:id="379"/>
      <w:bookmarkStart w:id="380" w:name="_Toc184310337"/>
      <w:bookmarkEnd w:id="380"/>
      <w:bookmarkStart w:id="381" w:name="_Toc184312077"/>
      <w:bookmarkEnd w:id="381"/>
      <w:bookmarkStart w:id="382" w:name="_Toc184314412"/>
      <w:bookmarkEnd w:id="382"/>
      <w:bookmarkStart w:id="383" w:name="_Toc184312101"/>
      <w:bookmarkEnd w:id="383"/>
      <w:bookmarkStart w:id="384" w:name="_Toc184310316"/>
      <w:bookmarkEnd w:id="384"/>
      <w:bookmarkStart w:id="385" w:name="_Toc184310302"/>
      <w:bookmarkEnd w:id="385"/>
      <w:bookmarkStart w:id="386" w:name="_Toc184310278"/>
      <w:bookmarkEnd w:id="386"/>
      <w:bookmarkStart w:id="387" w:name="_Toc184310289"/>
      <w:bookmarkEnd w:id="387"/>
      <w:bookmarkStart w:id="388" w:name="_Toc184310307"/>
      <w:bookmarkEnd w:id="388"/>
      <w:bookmarkStart w:id="389" w:name="_Toc184312085"/>
      <w:bookmarkEnd w:id="389"/>
      <w:bookmarkStart w:id="390" w:name="_Toc184308087"/>
      <w:bookmarkEnd w:id="390"/>
      <w:r>
        <w:rPr>
          <w:rFonts w:hint="eastAsia" w:ascii="华文中宋" w:hAnsi="华文中宋" w:eastAsia="华文中宋"/>
          <w:b/>
          <w:kern w:val="44"/>
          <w:sz w:val="36"/>
          <w:szCs w:val="36"/>
        </w:rPr>
        <w:t>评标办法</w:t>
      </w:r>
    </w:p>
    <w:p w14:paraId="6D71E8CC">
      <w:pPr>
        <w:tabs>
          <w:tab w:val="left" w:pos="2438"/>
          <w:tab w:val="center" w:pos="4822"/>
        </w:tabs>
        <w:snapToGrid w:val="0"/>
        <w:spacing w:after="120" w:line="420" w:lineRule="exact"/>
        <w:jc w:val="center"/>
        <w:rPr>
          <w:rFonts w:ascii="华文中宋" w:hAnsi="华文中宋" w:eastAsia="华文中宋"/>
          <w:b/>
          <w:kern w:val="44"/>
          <w:sz w:val="32"/>
          <w:szCs w:val="32"/>
        </w:rPr>
      </w:pPr>
      <w:r>
        <w:rPr>
          <w:rFonts w:hint="eastAsia" w:ascii="华文中宋" w:hAnsi="华文中宋" w:eastAsia="华文中宋"/>
          <w:b/>
          <w:kern w:val="44"/>
          <w:sz w:val="32"/>
          <w:szCs w:val="32"/>
        </w:rPr>
        <w:t>评标办法前附表</w:t>
      </w:r>
    </w:p>
    <w:p w14:paraId="45FCB90B">
      <w:pPr>
        <w:autoSpaceDE w:val="0"/>
        <w:autoSpaceDN w:val="0"/>
        <w:spacing w:line="420" w:lineRule="exact"/>
        <w:ind w:firstLine="480" w:firstLineChars="200"/>
        <w:rPr>
          <w:rFonts w:ascii="仿宋" w:hAnsi="仿宋" w:eastAsia="仿宋" w:cs="仿宋"/>
          <w:sz w:val="24"/>
        </w:rPr>
      </w:pPr>
      <w:r>
        <w:rPr>
          <w:rFonts w:hint="eastAsia" w:ascii="仿宋" w:hAnsi="仿宋" w:eastAsia="仿宋" w:cs="仿宋"/>
          <w:sz w:val="24"/>
        </w:rPr>
        <w:t>（1）满分为100分。总得分=商务技术得分+报价得分；</w:t>
      </w:r>
    </w:p>
    <w:p w14:paraId="0B53BA3C">
      <w:pPr>
        <w:autoSpaceDE w:val="0"/>
        <w:autoSpaceDN w:val="0"/>
        <w:spacing w:line="420" w:lineRule="exact"/>
        <w:ind w:firstLine="480" w:firstLineChars="200"/>
        <w:rPr>
          <w:rFonts w:ascii="仿宋" w:hAnsi="仿宋" w:eastAsia="仿宋" w:cs="仿宋"/>
          <w:sz w:val="24"/>
        </w:rPr>
      </w:pPr>
      <w:r>
        <w:rPr>
          <w:rFonts w:hint="eastAsia" w:ascii="仿宋" w:hAnsi="仿宋" w:eastAsia="仿宋" w:cs="仿宋"/>
          <w:sz w:val="24"/>
        </w:rPr>
        <w:t>（2）商务技术得分=商务技术评分，商务技术评分=所有评委的有效评分的算术平均数；</w:t>
      </w:r>
    </w:p>
    <w:p w14:paraId="261C3E1B">
      <w:pPr>
        <w:autoSpaceDE w:val="0"/>
        <w:autoSpaceDN w:val="0"/>
        <w:spacing w:line="420" w:lineRule="exact"/>
        <w:ind w:firstLine="480" w:firstLineChars="200"/>
        <w:rPr>
          <w:rFonts w:ascii="仿宋" w:hAnsi="仿宋" w:eastAsia="仿宋" w:cs="仿宋"/>
          <w:sz w:val="24"/>
        </w:rPr>
      </w:pPr>
      <w:r>
        <w:rPr>
          <w:rFonts w:hint="eastAsia" w:ascii="仿宋" w:hAnsi="仿宋" w:eastAsia="仿宋" w:cs="仿宋"/>
          <w:sz w:val="24"/>
        </w:rPr>
        <w:t>（3）报价得分=（评标基准价/投标报价）*价格权值*100，评标基准价=有效投标人的最低投标报价，价格权值=30%；</w:t>
      </w:r>
    </w:p>
    <w:p w14:paraId="24874F07">
      <w:pPr>
        <w:autoSpaceDE w:val="0"/>
        <w:autoSpaceDN w:val="0"/>
        <w:spacing w:line="320" w:lineRule="exact"/>
        <w:ind w:firstLine="480" w:firstLineChars="200"/>
        <w:rPr>
          <w:rFonts w:eastAsia="仿宋"/>
          <w:sz w:val="24"/>
        </w:rPr>
      </w:pPr>
      <w:r>
        <w:rPr>
          <w:rFonts w:hint="eastAsia" w:ascii="仿宋" w:hAnsi="仿宋" w:eastAsia="仿宋" w:cs="仿宋"/>
          <w:sz w:val="24"/>
        </w:rPr>
        <w:t>（4）</w:t>
      </w:r>
      <w:r>
        <w:rPr>
          <w:rFonts w:eastAsia="仿宋"/>
          <w:sz w:val="24"/>
        </w:rPr>
        <w:t>商务技术分评分细则（</w:t>
      </w:r>
      <w:r>
        <w:rPr>
          <w:rFonts w:hint="eastAsia" w:eastAsia="仿宋"/>
          <w:sz w:val="24"/>
        </w:rPr>
        <w:t>7</w:t>
      </w:r>
      <w:r>
        <w:rPr>
          <w:rFonts w:eastAsia="仿宋"/>
          <w:sz w:val="24"/>
        </w:rPr>
        <w:t>0分）</w:t>
      </w:r>
    </w:p>
    <w:tbl>
      <w:tblPr>
        <w:tblStyle w:val="64"/>
        <w:tblW w:w="491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8"/>
        <w:gridCol w:w="1354"/>
        <w:gridCol w:w="6563"/>
        <w:gridCol w:w="1166"/>
      </w:tblGrid>
      <w:tr w14:paraId="584B2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57" w:type="pct"/>
            <w:tcBorders>
              <w:tl2br w:val="nil"/>
              <w:tr2bl w:val="nil"/>
            </w:tcBorders>
            <w:vAlign w:val="center"/>
          </w:tcPr>
          <w:p w14:paraId="75EF8260">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692" w:type="pct"/>
            <w:tcBorders>
              <w:tl2br w:val="nil"/>
              <w:tr2bl w:val="nil"/>
            </w:tcBorders>
            <w:vAlign w:val="center"/>
          </w:tcPr>
          <w:p w14:paraId="00699DFB">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项目</w:t>
            </w:r>
          </w:p>
        </w:tc>
        <w:tc>
          <w:tcPr>
            <w:tcW w:w="3355" w:type="pct"/>
            <w:tcBorders>
              <w:tl2br w:val="nil"/>
              <w:tr2bl w:val="nil"/>
            </w:tcBorders>
            <w:vAlign w:val="center"/>
          </w:tcPr>
          <w:p w14:paraId="6EDE5875">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评分要点及说明</w:t>
            </w:r>
          </w:p>
        </w:tc>
        <w:tc>
          <w:tcPr>
            <w:tcW w:w="597" w:type="pct"/>
            <w:tcBorders>
              <w:tl2br w:val="nil"/>
              <w:tr2bl w:val="nil"/>
            </w:tcBorders>
            <w:vAlign w:val="center"/>
          </w:tcPr>
          <w:p w14:paraId="62F47C23">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分值</w:t>
            </w:r>
          </w:p>
        </w:tc>
      </w:tr>
      <w:tr w14:paraId="1DF45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57" w:type="pct"/>
            <w:tcBorders>
              <w:tl2br w:val="nil"/>
              <w:tr2bl w:val="nil"/>
            </w:tcBorders>
            <w:vAlign w:val="center"/>
          </w:tcPr>
          <w:p w14:paraId="563EE7D3">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1</w:t>
            </w:r>
          </w:p>
        </w:tc>
        <w:tc>
          <w:tcPr>
            <w:tcW w:w="692" w:type="pct"/>
            <w:tcBorders>
              <w:tl2br w:val="nil"/>
              <w:tr2bl w:val="nil"/>
            </w:tcBorders>
            <w:vAlign w:val="center"/>
          </w:tcPr>
          <w:p w14:paraId="465075C6">
            <w:pPr>
              <w:overflowPunct w:val="0"/>
              <w:spacing w:line="400" w:lineRule="exact"/>
              <w:jc w:val="center"/>
              <w:rPr>
                <w:rFonts w:ascii="仿宋" w:hAnsi="仿宋" w:eastAsia="仿宋" w:cs="仿宋"/>
                <w:b/>
                <w:color w:val="000000"/>
                <w:sz w:val="24"/>
              </w:rPr>
            </w:pPr>
            <w:r>
              <w:rPr>
                <w:rFonts w:hint="eastAsia" w:ascii="仿宋" w:hAnsi="仿宋" w:eastAsia="仿宋" w:cs="仿宋"/>
                <w:b/>
                <w:color w:val="000000"/>
                <w:sz w:val="24"/>
              </w:rPr>
              <w:t>服务团队</w:t>
            </w:r>
          </w:p>
          <w:p w14:paraId="17C30AE4">
            <w:pPr>
              <w:overflowPunct w:val="0"/>
              <w:spacing w:line="400" w:lineRule="exact"/>
              <w:jc w:val="center"/>
              <w:rPr>
                <w:rFonts w:ascii="仿宋" w:hAnsi="仿宋" w:eastAsia="仿宋" w:cs="仿宋"/>
                <w:b/>
                <w:color w:val="000000"/>
                <w:sz w:val="24"/>
              </w:rPr>
            </w:pPr>
            <w:r>
              <w:rPr>
                <w:rFonts w:hint="eastAsia" w:ascii="仿宋" w:hAnsi="仿宋" w:eastAsia="仿宋" w:cs="仿宋"/>
                <w:b/>
                <w:color w:val="000000"/>
                <w:sz w:val="24"/>
              </w:rPr>
              <w:t>人员</w:t>
            </w:r>
          </w:p>
        </w:tc>
        <w:tc>
          <w:tcPr>
            <w:tcW w:w="3355" w:type="pct"/>
            <w:tcBorders>
              <w:tl2br w:val="nil"/>
              <w:tr2bl w:val="nil"/>
            </w:tcBorders>
            <w:vAlign w:val="center"/>
          </w:tcPr>
          <w:p w14:paraId="30859E20">
            <w:pPr>
              <w:spacing w:line="400" w:lineRule="exact"/>
              <w:rPr>
                <w:rFonts w:ascii="仿宋" w:hAnsi="仿宋" w:eastAsia="仿宋" w:cs="仿宋"/>
                <w:sz w:val="24"/>
              </w:rPr>
            </w:pPr>
            <w:r>
              <w:rPr>
                <w:rFonts w:hint="eastAsia" w:ascii="仿宋" w:hAnsi="仿宋" w:eastAsia="仿宋" w:cs="仿宋"/>
                <w:sz w:val="24"/>
              </w:rPr>
              <w:t>投标人的技术服务团队人员具备中级及以上职称证书（含技师及以上），每有一个得1分，本项最高得3分。</w:t>
            </w:r>
          </w:p>
          <w:p w14:paraId="11100E8A">
            <w:pPr>
              <w:spacing w:line="400" w:lineRule="exact"/>
              <w:rPr>
                <w:rFonts w:ascii="宋体" w:hAnsi="宋体"/>
              </w:rPr>
            </w:pPr>
            <w:r>
              <w:rPr>
                <w:rFonts w:hint="eastAsia" w:ascii="仿宋" w:hAnsi="仿宋" w:eastAsia="仿宋" w:cs="仿宋"/>
                <w:sz w:val="24"/>
              </w:rPr>
              <w:t>注：需提供有相关人员证书复印件和投标人为其缴纳的近三个月社保证明材料并加盖投标人CA签章，缺一不得分。</w:t>
            </w:r>
          </w:p>
        </w:tc>
        <w:tc>
          <w:tcPr>
            <w:tcW w:w="597" w:type="pct"/>
            <w:tcBorders>
              <w:tl2br w:val="nil"/>
              <w:tr2bl w:val="nil"/>
            </w:tcBorders>
            <w:vAlign w:val="center"/>
          </w:tcPr>
          <w:p w14:paraId="300A809A">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0-3分</w:t>
            </w:r>
          </w:p>
        </w:tc>
      </w:tr>
      <w:tr w14:paraId="7F0E2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7" w:type="pct"/>
            <w:tcBorders>
              <w:tl2br w:val="nil"/>
              <w:tr2bl w:val="nil"/>
            </w:tcBorders>
            <w:vAlign w:val="center"/>
          </w:tcPr>
          <w:p w14:paraId="42C0453D">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2</w:t>
            </w:r>
          </w:p>
        </w:tc>
        <w:tc>
          <w:tcPr>
            <w:tcW w:w="692" w:type="pct"/>
            <w:tcBorders>
              <w:tl2br w:val="nil"/>
              <w:tr2bl w:val="nil"/>
            </w:tcBorders>
            <w:vAlign w:val="center"/>
          </w:tcPr>
          <w:p w14:paraId="652D09FA">
            <w:pPr>
              <w:spacing w:line="400" w:lineRule="exact"/>
              <w:jc w:val="center"/>
              <w:rPr>
                <w:rFonts w:ascii="仿宋" w:hAnsi="仿宋" w:eastAsia="仿宋" w:cs="仿宋"/>
                <w:b/>
                <w:color w:val="000000"/>
                <w:sz w:val="24"/>
              </w:rPr>
            </w:pPr>
            <w:r>
              <w:rPr>
                <w:rFonts w:ascii="仿宋" w:hAnsi="仿宋" w:eastAsia="仿宋" w:cs="仿宋"/>
                <w:b/>
                <w:color w:val="000000"/>
                <w:sz w:val="24"/>
              </w:rPr>
              <w:t>投标产品响应程度</w:t>
            </w:r>
          </w:p>
        </w:tc>
        <w:tc>
          <w:tcPr>
            <w:tcW w:w="3355" w:type="pct"/>
            <w:tcBorders>
              <w:tl2br w:val="nil"/>
              <w:tr2bl w:val="nil"/>
            </w:tcBorders>
            <w:vAlign w:val="center"/>
          </w:tcPr>
          <w:p w14:paraId="0BE4AD57">
            <w:pPr>
              <w:spacing w:line="400" w:lineRule="exact"/>
              <w:rPr>
                <w:rFonts w:ascii="仿宋" w:hAnsi="仿宋" w:eastAsia="仿宋" w:cs="仿宋"/>
                <w:sz w:val="24"/>
              </w:rPr>
            </w:pPr>
            <w:r>
              <w:rPr>
                <w:rFonts w:hint="eastAsia" w:ascii="仿宋" w:hAnsi="仿宋" w:eastAsia="仿宋" w:cs="仿宋"/>
                <w:sz w:val="24"/>
              </w:rPr>
              <w:t>根据投标产品响应的技术要求是否符合招标文件的要求及符合程度进行评价，所有技术要求响应招标需求的得28分，带“★”条款为实质性必须满足条款，不满足按无效投标处理。带“▲”指标为重点审查指标，要求投标人逐条提供佐证材料，有负偏离或仅在技术规格偏离表中作出简单响应而没有提供相关佐证材料或佐证材料存在缺陷、瑕疵的每项扣2分，其他一般要求有负偏离的每项扣1分，扣完为止。</w:t>
            </w:r>
          </w:p>
          <w:p w14:paraId="5EDA9D33">
            <w:pPr>
              <w:spacing w:line="400" w:lineRule="exact"/>
              <w:rPr>
                <w:rFonts w:ascii="仿宋" w:hAnsi="仿宋" w:eastAsia="仿宋" w:cs="仿宋"/>
                <w:sz w:val="24"/>
              </w:rPr>
            </w:pPr>
            <w:r>
              <w:rPr>
                <w:rFonts w:hint="eastAsia" w:ascii="仿宋" w:hAnsi="仿宋" w:eastAsia="仿宋" w:cs="仿宋"/>
                <w:sz w:val="24"/>
              </w:rPr>
              <w:t>评审依据：凭商务技术文件中提供的技术规格偏离表以及佐证材料的合理性与真实有效性客观评审。</w:t>
            </w:r>
          </w:p>
        </w:tc>
        <w:tc>
          <w:tcPr>
            <w:tcW w:w="597" w:type="pct"/>
            <w:tcBorders>
              <w:tl2br w:val="nil"/>
              <w:tr2bl w:val="nil"/>
            </w:tcBorders>
            <w:vAlign w:val="center"/>
          </w:tcPr>
          <w:p w14:paraId="03CD8905">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0-28分</w:t>
            </w:r>
          </w:p>
        </w:tc>
      </w:tr>
      <w:tr w14:paraId="5BCC7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5E535546">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3</w:t>
            </w:r>
          </w:p>
        </w:tc>
        <w:tc>
          <w:tcPr>
            <w:tcW w:w="692" w:type="pct"/>
            <w:tcBorders>
              <w:tl2br w:val="nil"/>
              <w:tr2bl w:val="nil"/>
            </w:tcBorders>
            <w:vAlign w:val="center"/>
          </w:tcPr>
          <w:p w14:paraId="3DFB34F9">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供货方案</w:t>
            </w:r>
          </w:p>
        </w:tc>
        <w:tc>
          <w:tcPr>
            <w:tcW w:w="3355" w:type="pct"/>
            <w:tcBorders>
              <w:tl2br w:val="nil"/>
              <w:tr2bl w:val="nil"/>
            </w:tcBorders>
            <w:vAlign w:val="center"/>
          </w:tcPr>
          <w:p w14:paraId="692C066D">
            <w:pPr>
              <w:spacing w:line="400" w:lineRule="exact"/>
              <w:rPr>
                <w:rFonts w:ascii="仿宋" w:hAnsi="仿宋" w:eastAsia="仿宋" w:cs="仿宋"/>
                <w:sz w:val="24"/>
              </w:rPr>
            </w:pPr>
            <w:r>
              <w:rPr>
                <w:rFonts w:hint="eastAsia" w:ascii="仿宋" w:hAnsi="仿宋" w:eastAsia="仿宋" w:cs="仿宋"/>
                <w:sz w:val="24"/>
              </w:rPr>
              <w:t>根据投标人针对本次采购货物提供的供货方案是否内容齐全，是否包含招标需求中的全部内容，且项目方案是否贴合本项目实际等情况酌情打分（0-6分）。</w:t>
            </w:r>
          </w:p>
        </w:tc>
        <w:tc>
          <w:tcPr>
            <w:tcW w:w="597" w:type="pct"/>
            <w:tcBorders>
              <w:tl2br w:val="nil"/>
              <w:tr2bl w:val="nil"/>
            </w:tcBorders>
            <w:vAlign w:val="center"/>
          </w:tcPr>
          <w:p w14:paraId="58FF78DC">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0-6分</w:t>
            </w:r>
          </w:p>
        </w:tc>
      </w:tr>
      <w:tr w14:paraId="1B88E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357" w:type="pct"/>
            <w:tcBorders>
              <w:tl2br w:val="nil"/>
              <w:tr2bl w:val="nil"/>
            </w:tcBorders>
            <w:vAlign w:val="center"/>
          </w:tcPr>
          <w:p w14:paraId="4D8BFDCB">
            <w:pPr>
              <w:widowControl/>
              <w:spacing w:line="400" w:lineRule="exact"/>
              <w:jc w:val="center"/>
              <w:rPr>
                <w:rFonts w:ascii="仿宋" w:hAnsi="仿宋" w:eastAsia="仿宋" w:cs="仿宋"/>
                <w:b/>
                <w:color w:val="000000"/>
                <w:sz w:val="24"/>
              </w:rPr>
            </w:pPr>
            <w:r>
              <w:rPr>
                <w:rFonts w:hint="eastAsia" w:ascii="仿宋" w:hAnsi="仿宋" w:eastAsia="仿宋" w:cs="仿宋"/>
                <w:b/>
                <w:color w:val="000000"/>
                <w:sz w:val="24"/>
              </w:rPr>
              <w:t>4</w:t>
            </w:r>
          </w:p>
        </w:tc>
        <w:tc>
          <w:tcPr>
            <w:tcW w:w="692" w:type="pct"/>
            <w:tcBorders>
              <w:tl2br w:val="nil"/>
              <w:tr2bl w:val="nil"/>
            </w:tcBorders>
            <w:vAlign w:val="center"/>
          </w:tcPr>
          <w:p w14:paraId="0E943901">
            <w:pPr>
              <w:widowControl/>
              <w:spacing w:line="400" w:lineRule="exact"/>
              <w:jc w:val="center"/>
              <w:rPr>
                <w:rFonts w:ascii="仿宋" w:hAnsi="仿宋" w:eastAsia="仿宋" w:cs="仿宋"/>
                <w:b/>
                <w:color w:val="000000"/>
                <w:sz w:val="24"/>
              </w:rPr>
            </w:pPr>
            <w:r>
              <w:rPr>
                <w:rFonts w:hint="eastAsia" w:ascii="仿宋" w:hAnsi="仿宋" w:eastAsia="仿宋" w:cs="仿宋"/>
                <w:b/>
                <w:color w:val="000000"/>
                <w:sz w:val="24"/>
              </w:rPr>
              <w:t>验收方案</w:t>
            </w:r>
          </w:p>
        </w:tc>
        <w:tc>
          <w:tcPr>
            <w:tcW w:w="3355" w:type="pct"/>
            <w:tcBorders>
              <w:tl2br w:val="nil"/>
              <w:tr2bl w:val="nil"/>
            </w:tcBorders>
            <w:vAlign w:val="center"/>
          </w:tcPr>
          <w:p w14:paraId="675B9030">
            <w:pPr>
              <w:spacing w:line="400" w:lineRule="exact"/>
              <w:rPr>
                <w:rFonts w:ascii="仿宋" w:hAnsi="仿宋" w:eastAsia="仿宋" w:cs="仿宋"/>
                <w:sz w:val="24"/>
              </w:rPr>
            </w:pPr>
            <w:r>
              <w:rPr>
                <w:rFonts w:hint="eastAsia" w:ascii="仿宋" w:hAnsi="仿宋" w:eastAsia="仿宋" w:cs="仿宋"/>
                <w:sz w:val="24"/>
              </w:rPr>
              <w:t>根据投标人针对本次采购货物提供的供货、验收方案是否内容齐全，是否对具体的验收方案作出了详细、明确的阐述，且项目方案是否贴合本项目实际等情况酌情打分（0-6分）。</w:t>
            </w:r>
          </w:p>
        </w:tc>
        <w:tc>
          <w:tcPr>
            <w:tcW w:w="597" w:type="pct"/>
            <w:tcBorders>
              <w:tl2br w:val="nil"/>
              <w:tr2bl w:val="nil"/>
            </w:tcBorders>
            <w:vAlign w:val="center"/>
          </w:tcPr>
          <w:p w14:paraId="3EB75D73">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0-6分</w:t>
            </w:r>
          </w:p>
        </w:tc>
      </w:tr>
      <w:tr w14:paraId="2567D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6D21A172">
            <w:pPr>
              <w:widowControl/>
              <w:spacing w:line="400" w:lineRule="exact"/>
              <w:jc w:val="center"/>
              <w:rPr>
                <w:rFonts w:ascii="仿宋" w:hAnsi="仿宋" w:eastAsia="仿宋" w:cs="仿宋"/>
                <w:b/>
                <w:color w:val="000000"/>
                <w:sz w:val="24"/>
              </w:rPr>
            </w:pPr>
            <w:r>
              <w:rPr>
                <w:rFonts w:hint="eastAsia" w:ascii="仿宋" w:hAnsi="仿宋" w:eastAsia="仿宋" w:cs="仿宋"/>
                <w:b/>
                <w:color w:val="000000"/>
                <w:sz w:val="24"/>
              </w:rPr>
              <w:t>5</w:t>
            </w:r>
          </w:p>
        </w:tc>
        <w:tc>
          <w:tcPr>
            <w:tcW w:w="692" w:type="pct"/>
            <w:tcBorders>
              <w:tl2br w:val="nil"/>
              <w:tr2bl w:val="nil"/>
            </w:tcBorders>
            <w:vAlign w:val="center"/>
          </w:tcPr>
          <w:p w14:paraId="3E3B91DE">
            <w:pPr>
              <w:widowControl/>
              <w:spacing w:line="400" w:lineRule="exact"/>
              <w:jc w:val="center"/>
              <w:rPr>
                <w:rFonts w:ascii="仿宋" w:hAnsi="仿宋" w:eastAsia="仿宋" w:cs="仿宋"/>
                <w:b/>
                <w:color w:val="000000"/>
                <w:sz w:val="24"/>
              </w:rPr>
            </w:pPr>
            <w:r>
              <w:rPr>
                <w:rFonts w:hint="eastAsia" w:ascii="仿宋" w:hAnsi="仿宋" w:eastAsia="仿宋" w:cs="仿宋"/>
                <w:b/>
                <w:color w:val="000000"/>
                <w:sz w:val="24"/>
              </w:rPr>
              <w:t>培训方案</w:t>
            </w:r>
          </w:p>
        </w:tc>
        <w:tc>
          <w:tcPr>
            <w:tcW w:w="3355" w:type="pct"/>
            <w:tcBorders>
              <w:tl2br w:val="nil"/>
              <w:tr2bl w:val="nil"/>
            </w:tcBorders>
            <w:vAlign w:val="center"/>
          </w:tcPr>
          <w:p w14:paraId="0E57CA71">
            <w:pPr>
              <w:spacing w:line="400" w:lineRule="exact"/>
              <w:rPr>
                <w:rFonts w:ascii="仿宋" w:hAnsi="仿宋" w:eastAsia="仿宋" w:cs="仿宋"/>
                <w:sz w:val="24"/>
              </w:rPr>
            </w:pPr>
            <w:r>
              <w:rPr>
                <w:rFonts w:ascii="仿宋" w:hAnsi="仿宋" w:eastAsia="仿宋" w:cs="仿宋"/>
                <w:sz w:val="24"/>
              </w:rPr>
              <w:t>根据投标人提供的可行合理的培训方案及培训计划：含培训方式、培训参加人员、培训内容、日程、课程安排等情况酌情打分</w:t>
            </w:r>
            <w:r>
              <w:rPr>
                <w:rFonts w:hint="eastAsia" w:ascii="仿宋" w:hAnsi="仿宋" w:eastAsia="仿宋" w:cs="仿宋"/>
                <w:sz w:val="24"/>
              </w:rPr>
              <w:t>（0-6分）。</w:t>
            </w:r>
          </w:p>
        </w:tc>
        <w:tc>
          <w:tcPr>
            <w:tcW w:w="597" w:type="pct"/>
            <w:tcBorders>
              <w:tl2br w:val="nil"/>
              <w:tr2bl w:val="nil"/>
            </w:tcBorders>
            <w:vAlign w:val="center"/>
          </w:tcPr>
          <w:p w14:paraId="58FE0DE4">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0-6分</w:t>
            </w:r>
          </w:p>
        </w:tc>
      </w:tr>
      <w:tr w14:paraId="1353A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1AB87A35">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6</w:t>
            </w:r>
          </w:p>
        </w:tc>
        <w:tc>
          <w:tcPr>
            <w:tcW w:w="692" w:type="pct"/>
            <w:tcBorders>
              <w:tl2br w:val="nil"/>
              <w:tr2bl w:val="nil"/>
            </w:tcBorders>
            <w:vAlign w:val="center"/>
          </w:tcPr>
          <w:p w14:paraId="3234F395">
            <w:pPr>
              <w:widowControl/>
              <w:spacing w:line="400" w:lineRule="exact"/>
              <w:jc w:val="center"/>
              <w:rPr>
                <w:rFonts w:ascii="仿宋" w:hAnsi="仿宋" w:eastAsia="仿宋" w:cs="仿宋"/>
                <w:b/>
                <w:color w:val="000000"/>
                <w:sz w:val="24"/>
              </w:rPr>
            </w:pPr>
            <w:r>
              <w:rPr>
                <w:rFonts w:hint="eastAsia" w:ascii="仿宋" w:hAnsi="仿宋" w:eastAsia="仿宋" w:cs="仿宋"/>
                <w:b/>
                <w:color w:val="000000"/>
                <w:sz w:val="24"/>
              </w:rPr>
              <w:t>售后服务</w:t>
            </w:r>
          </w:p>
          <w:p w14:paraId="34717B0A">
            <w:pPr>
              <w:widowControl/>
              <w:spacing w:line="400" w:lineRule="exact"/>
              <w:jc w:val="center"/>
              <w:rPr>
                <w:rFonts w:ascii="仿宋" w:hAnsi="仿宋" w:eastAsia="仿宋" w:cs="仿宋"/>
                <w:b/>
                <w:color w:val="000000"/>
                <w:sz w:val="24"/>
              </w:rPr>
            </w:pPr>
            <w:r>
              <w:rPr>
                <w:rFonts w:hint="eastAsia" w:ascii="仿宋" w:hAnsi="仿宋" w:eastAsia="仿宋" w:cs="仿宋"/>
                <w:b/>
                <w:color w:val="000000"/>
                <w:sz w:val="24"/>
              </w:rPr>
              <w:t>方案</w:t>
            </w:r>
          </w:p>
        </w:tc>
        <w:tc>
          <w:tcPr>
            <w:tcW w:w="3355" w:type="pct"/>
            <w:tcBorders>
              <w:tl2br w:val="nil"/>
              <w:tr2bl w:val="nil"/>
            </w:tcBorders>
            <w:vAlign w:val="center"/>
          </w:tcPr>
          <w:p w14:paraId="0089F54B">
            <w:pPr>
              <w:spacing w:line="400" w:lineRule="exact"/>
              <w:rPr>
                <w:rFonts w:ascii="仿宋" w:hAnsi="仿宋" w:eastAsia="仿宋" w:cs="仿宋"/>
                <w:sz w:val="24"/>
              </w:rPr>
            </w:pPr>
            <w:r>
              <w:rPr>
                <w:rFonts w:hint="eastAsia" w:ascii="仿宋" w:hAnsi="仿宋" w:eastAsia="仿宋" w:cs="仿宋"/>
                <w:sz w:val="24"/>
              </w:rPr>
              <w:t>根据投标人提供的可行合理的服务方案，响应质保期、响应时间、安装调试、维护维保、优惠措施及投标人资质证书等情况酌情打分（0-6分）。</w:t>
            </w:r>
          </w:p>
        </w:tc>
        <w:tc>
          <w:tcPr>
            <w:tcW w:w="597" w:type="pct"/>
            <w:tcBorders>
              <w:tl2br w:val="nil"/>
              <w:tr2bl w:val="nil"/>
            </w:tcBorders>
            <w:vAlign w:val="center"/>
          </w:tcPr>
          <w:p w14:paraId="4793FCBC">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0-6分</w:t>
            </w:r>
          </w:p>
        </w:tc>
      </w:tr>
      <w:tr w14:paraId="4B290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57" w:type="pct"/>
            <w:tcBorders>
              <w:tl2br w:val="nil"/>
              <w:tr2bl w:val="nil"/>
            </w:tcBorders>
            <w:vAlign w:val="center"/>
          </w:tcPr>
          <w:p w14:paraId="0AE8C586">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7</w:t>
            </w:r>
          </w:p>
        </w:tc>
        <w:tc>
          <w:tcPr>
            <w:tcW w:w="692" w:type="pct"/>
            <w:tcBorders>
              <w:tl2br w:val="nil"/>
              <w:tr2bl w:val="nil"/>
            </w:tcBorders>
            <w:vAlign w:val="center"/>
          </w:tcPr>
          <w:p w14:paraId="1EEE563C">
            <w:pPr>
              <w:spacing w:line="400" w:lineRule="exact"/>
              <w:jc w:val="center"/>
              <w:rPr>
                <w:rFonts w:ascii="仿宋" w:hAnsi="仿宋" w:eastAsia="仿宋" w:cs="仿宋"/>
                <w:b/>
                <w:bCs/>
                <w:color w:val="000000"/>
                <w:sz w:val="24"/>
              </w:rPr>
            </w:pPr>
            <w:r>
              <w:rPr>
                <w:rFonts w:hint="eastAsia" w:ascii="仿宋" w:hAnsi="仿宋" w:eastAsia="仿宋" w:cs="仿宋"/>
                <w:b/>
                <w:color w:val="000000"/>
                <w:sz w:val="24"/>
              </w:rPr>
              <w:t>功能演示</w:t>
            </w:r>
          </w:p>
        </w:tc>
        <w:tc>
          <w:tcPr>
            <w:tcW w:w="3355" w:type="pct"/>
            <w:tcBorders>
              <w:tl2br w:val="nil"/>
              <w:tr2bl w:val="nil"/>
            </w:tcBorders>
            <w:vAlign w:val="center"/>
          </w:tcPr>
          <w:p w14:paraId="386F0A3F">
            <w:pPr>
              <w:spacing w:line="400" w:lineRule="exact"/>
              <w:rPr>
                <w:rFonts w:ascii="仿宋" w:hAnsi="仿宋" w:eastAsia="仿宋" w:cs="仿宋"/>
                <w:sz w:val="24"/>
              </w:rPr>
            </w:pPr>
            <w:r>
              <w:rPr>
                <w:rFonts w:hint="eastAsia" w:ascii="仿宋" w:hAnsi="仿宋" w:eastAsia="仿宋" w:cs="仿宋"/>
                <w:sz w:val="24"/>
                <w:lang w:val="zh-CN"/>
              </w:rPr>
              <w:t>本项目要求</w:t>
            </w:r>
            <w:r>
              <w:rPr>
                <w:rFonts w:hint="eastAsia" w:ascii="仿宋" w:hAnsi="仿宋" w:eastAsia="仿宋" w:cs="仿宋"/>
                <w:sz w:val="24"/>
              </w:rPr>
              <w:t>投标人提供演示视频文件，演示视频文件应稳定、清晰、以整体不间断拍摄视频存储于U盘中，每个投标人的讲解视频时间总长不超过</w:t>
            </w:r>
            <w:r>
              <w:rPr>
                <w:rFonts w:ascii="仿宋" w:hAnsi="仿宋" w:eastAsia="仿宋" w:cs="仿宋"/>
                <w:sz w:val="24"/>
              </w:rPr>
              <w:t>10</w:t>
            </w:r>
            <w:r>
              <w:rPr>
                <w:rFonts w:hint="eastAsia" w:ascii="仿宋" w:hAnsi="仿宋" w:eastAsia="仿宋" w:cs="仿宋"/>
                <w:sz w:val="24"/>
              </w:rPr>
              <w:t>分钟。以U盘为媒介单独密封并在开标截止时间前邮寄至</w:t>
            </w:r>
            <w:r>
              <w:rPr>
                <w:rFonts w:hint="eastAsia" w:ascii="仿宋" w:hAnsi="仿宋" w:eastAsia="仿宋" w:cs="仿宋"/>
                <w:sz w:val="24"/>
                <w:lang w:val="zh-CN"/>
              </w:rPr>
              <w:t>诸暨市宸佳工程管理有限公司（诸暨市暨阳街道苎萝东路218号金悦华庭商铺232号），</w:t>
            </w:r>
            <w:r>
              <w:rPr>
                <w:rFonts w:hint="eastAsia" w:ascii="仿宋" w:hAnsi="仿宋" w:eastAsia="仿宋" w:cs="仿宋"/>
                <w:sz w:val="24"/>
              </w:rPr>
              <w:t>以签收时间为准，逾期送达不予接收</w:t>
            </w:r>
            <w:r>
              <w:rPr>
                <w:rFonts w:hint="eastAsia" w:ascii="仿宋" w:hAnsi="仿宋" w:eastAsia="仿宋" w:cs="仿宋"/>
                <w:sz w:val="24"/>
                <w:lang w:val="zh-CN"/>
              </w:rPr>
              <w:t>。</w:t>
            </w:r>
            <w:r>
              <w:rPr>
                <w:rFonts w:hint="eastAsia" w:ascii="仿宋" w:hAnsi="仿宋" w:eastAsia="仿宋" w:cs="仿宋"/>
                <w:sz w:val="24"/>
              </w:rPr>
              <w:t>投标人应当确保U盘能够打开运行并正式使用，超过演示时间或未按规定递交的，该项不得分。逐条演示，配合语音讲解，根据演示讲解情况，由评审专家进行综合评分。</w:t>
            </w:r>
          </w:p>
          <w:p w14:paraId="16E8F38C">
            <w:pPr>
              <w:spacing w:line="400" w:lineRule="exact"/>
              <w:rPr>
                <w:rFonts w:ascii="仿宋" w:hAnsi="仿宋" w:eastAsia="仿宋" w:cs="仿宋"/>
                <w:sz w:val="24"/>
              </w:rPr>
            </w:pPr>
            <w:r>
              <w:rPr>
                <w:rFonts w:hint="eastAsia" w:ascii="仿宋" w:hAnsi="仿宋" w:eastAsia="仿宋" w:cs="仿宋"/>
                <w:sz w:val="24"/>
              </w:rPr>
              <w:t>1、对应投标产品</w:t>
            </w:r>
            <w:r>
              <w:rPr>
                <w:rFonts w:hint="eastAsia" w:ascii="仿宋" w:hAnsi="仿宋" w:eastAsia="仿宋" w:cs="仿宋"/>
                <w:b/>
                <w:bCs/>
                <w:sz w:val="24"/>
              </w:rPr>
              <w:t>工业机器人系统操作员实训考核工作站（故障诊断模块）</w:t>
            </w:r>
            <w:r>
              <w:rPr>
                <w:rFonts w:hint="eastAsia" w:ascii="仿宋" w:hAnsi="仿宋" w:eastAsia="仿宋" w:cs="仿宋"/>
                <w:sz w:val="24"/>
              </w:rPr>
              <w:t>的参数“</w:t>
            </w:r>
            <w:r>
              <w:rPr>
                <w:rFonts w:hint="eastAsia" w:ascii="仿宋" w:hAnsi="仿宋" w:eastAsia="仿宋" w:cs="仿宋"/>
                <w:bCs/>
                <w:sz w:val="24"/>
              </w:rPr>
              <w:t>教师端软件：故障设置：教师可根据考核需求，自行设置考试时间、考试时长、故障数量等，并且每台设备可设置不同的故障点。考核记录：系统能够记录每个学生的排故情况，查看每个故障的排故次数、排故时间、排故内容等信息；成绩判断标准：教师可根据考核时间和答错数自行设置成绩判断标准；排故方式：采用一题一故的方式，即学员在排故时只有一个故障，在排故完成后可进入下一题继续考核。</w:t>
            </w:r>
            <w:r>
              <w:rPr>
                <w:rFonts w:hint="eastAsia" w:ascii="仿宋" w:hAnsi="仿宋" w:eastAsia="仿宋" w:cs="仿宋"/>
                <w:sz w:val="24"/>
              </w:rPr>
              <w:t>”进行演示，根据演示的实际功能情况酌情打分（0-5分）。</w:t>
            </w:r>
          </w:p>
          <w:p w14:paraId="01D4017A">
            <w:pPr>
              <w:spacing w:line="400" w:lineRule="exact"/>
              <w:rPr>
                <w:rFonts w:ascii="仿宋" w:hAnsi="仿宋" w:eastAsia="仿宋" w:cs="仿宋"/>
                <w:sz w:val="24"/>
              </w:rPr>
            </w:pPr>
            <w:r>
              <w:rPr>
                <w:rFonts w:hint="eastAsia" w:ascii="仿宋" w:hAnsi="仿宋" w:eastAsia="仿宋" w:cs="仿宋"/>
                <w:sz w:val="24"/>
              </w:rPr>
              <w:t>2、对应投标产品</w:t>
            </w:r>
            <w:r>
              <w:rPr>
                <w:rFonts w:hint="eastAsia" w:ascii="仿宋" w:hAnsi="仿宋" w:eastAsia="仿宋" w:cs="仿宋"/>
                <w:b/>
                <w:bCs/>
                <w:sz w:val="24"/>
              </w:rPr>
              <w:t>数字化集成应用系统</w:t>
            </w:r>
            <w:r>
              <w:rPr>
                <w:rFonts w:hint="eastAsia" w:ascii="仿宋" w:hAnsi="仿宋" w:eastAsia="仿宋" w:cs="仿宋"/>
                <w:sz w:val="24"/>
              </w:rPr>
              <w:t>的参数“运动属性包含平移和旋转，给模型添加运动属性，并设置属性参数，包括运动的范围、运动轴、速度以及运动结束后反馈的信号状态等内容。通过运动属性的添加，就可以实现机床开关门、变位机的旋转、气缸伸缩等系列动作。能够给模型添加物理碰撞、相互作用力等，模型带有真实物体的物理属性。利用物理属性可以实现传送带、滚动导轨等装置的功能。能够给模型添加重力效果，模型带有真实物体的物理属性，当物体处于一定角度的倾斜台面时，在重力的作用下可以自动下滑。能够将多种其他属性赋给模型（如颜色变化属性，可以赋给指示灯或者带有指示灯的开关等），通过这些属性可以造出不同的设备以及功能组件</w:t>
            </w:r>
            <w:r>
              <w:rPr>
                <w:rFonts w:hint="eastAsia" w:ascii="仿宋" w:hAnsi="仿宋" w:eastAsia="仿宋" w:cs="仿宋"/>
                <w:bCs/>
                <w:sz w:val="24"/>
              </w:rPr>
              <w:t>的特性</w:t>
            </w:r>
            <w:r>
              <w:rPr>
                <w:rFonts w:hint="eastAsia" w:ascii="仿宋" w:hAnsi="仿宋" w:eastAsia="仿宋" w:cs="仿宋"/>
                <w:sz w:val="24"/>
              </w:rPr>
              <w:t>。通过相关I/O的定义，可实现真实设备与虚拟环境中设备的状态同步。”进行演示,根据演示的实际功能情况酌情打分（0-5分）。</w:t>
            </w:r>
          </w:p>
          <w:p w14:paraId="3D4960F7">
            <w:pPr>
              <w:spacing w:line="400" w:lineRule="exact"/>
              <w:rPr>
                <w:rFonts w:hint="eastAsia"/>
              </w:rPr>
            </w:pPr>
            <w:r>
              <w:rPr>
                <w:rFonts w:hint="eastAsia" w:ascii="仿宋" w:hAnsi="仿宋" w:eastAsia="仿宋" w:cs="仿宋"/>
                <w:sz w:val="24"/>
              </w:rPr>
              <w:t>3、对应投标产品</w:t>
            </w:r>
            <w:r>
              <w:rPr>
                <w:rFonts w:hint="eastAsia" w:ascii="仿宋" w:hAnsi="仿宋" w:eastAsia="仿宋" w:cs="仿宋"/>
                <w:b/>
                <w:bCs/>
                <w:sz w:val="24"/>
              </w:rPr>
              <w:t>工业机器人拆装系统</w:t>
            </w:r>
            <w:r>
              <w:rPr>
                <w:rFonts w:hint="eastAsia" w:ascii="仿宋" w:hAnsi="仿宋" w:eastAsia="仿宋" w:cs="仿宋"/>
                <w:sz w:val="24"/>
              </w:rPr>
              <w:t>的参数“安装拆卸考核过程采用3D自由视角可自由旋转缩放查看，界面上方显示当前分数与当前操作执行的时间，界面右侧配有当前组件拆装过程中所需的全部工具库，工具库中的零部件、工具排列显示必须是随机的，从而杜绝学生在没有掌握拆装工艺的情况下，通过考核，界面下方显示当前组件操作的进度，配有提交按钮可随机将当前成绩与所用时间提交；拆装考核界面菜单中显示分数，按照错误减分法，逐渐扣除错误操作的分数，在规定时间内完成考核，分数统一上传，汇总到教师账户一个表格中；安装拆卸过程根据颜色区分步骤列表中的已完成、当前与未完成的步骤，根据需要可点击列表中的某一步进行跳步骤操作练习，实现快速锁定某一步骤的针对性学习。”进行演示,根据演示的实际功能情况酌情打分（0-5分）。</w:t>
            </w:r>
          </w:p>
        </w:tc>
        <w:tc>
          <w:tcPr>
            <w:tcW w:w="597" w:type="pct"/>
            <w:tcBorders>
              <w:tl2br w:val="nil"/>
              <w:tr2bl w:val="nil"/>
            </w:tcBorders>
            <w:vAlign w:val="center"/>
          </w:tcPr>
          <w:p w14:paraId="4319ADB0">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0-15分</w:t>
            </w:r>
            <w:bookmarkStart w:id="395" w:name="_GoBack"/>
            <w:bookmarkEnd w:id="395"/>
          </w:p>
        </w:tc>
      </w:tr>
    </w:tbl>
    <w:p w14:paraId="010FF5FD">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（5）本次评审通过资格审查和符合性评审的单位全部入围进行报价评审。</w:t>
      </w:r>
    </w:p>
    <w:p w14:paraId="5C5C90E6">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备注：投标人编制商务技术文件（商务技术文件部分）时，建议按此目录（序号和内容）提供评标标准相应的商务技术资料。</w:t>
      </w:r>
    </w:p>
    <w:p w14:paraId="662FA4EA">
      <w:pPr>
        <w:snapToGrid w:val="0"/>
        <w:spacing w:line="420" w:lineRule="exact"/>
        <w:rPr>
          <w:rFonts w:ascii="仿宋" w:hAnsi="仿宋" w:eastAsia="仿宋" w:cs="仿宋"/>
          <w:b/>
          <w:sz w:val="24"/>
        </w:rPr>
      </w:pPr>
      <w:r>
        <w:rPr>
          <w:rFonts w:hint="eastAsia" w:ascii="仿宋" w:hAnsi="仿宋" w:eastAsia="仿宋" w:cs="仿宋"/>
          <w:b/>
          <w:sz w:val="24"/>
        </w:rPr>
        <w:t>一、评标方法</w:t>
      </w:r>
    </w:p>
    <w:p w14:paraId="4CD696C0">
      <w:pPr>
        <w:adjustRightInd/>
        <w:spacing w:line="420" w:lineRule="exact"/>
        <w:ind w:firstLine="482" w:firstLineChars="200"/>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5F62133F">
      <w:pPr>
        <w:adjustRightInd/>
        <w:spacing w:line="420" w:lineRule="exact"/>
        <w:rPr>
          <w:rFonts w:ascii="仿宋" w:hAnsi="仿宋" w:eastAsia="仿宋" w:cs="仿宋"/>
          <w:kern w:val="0"/>
          <w:sz w:val="24"/>
        </w:rPr>
      </w:pPr>
      <w:r>
        <w:rPr>
          <w:rFonts w:hint="eastAsia" w:ascii="仿宋" w:hAnsi="仿宋" w:eastAsia="仿宋" w:cs="仿宋"/>
          <w:b/>
          <w:sz w:val="24"/>
        </w:rPr>
        <w:t>二、评标标准</w:t>
      </w:r>
    </w:p>
    <w:p w14:paraId="50894D60">
      <w:pPr>
        <w:spacing w:line="420" w:lineRule="exact"/>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3E6A2E85">
      <w:pPr>
        <w:spacing w:line="420" w:lineRule="exact"/>
        <w:outlineLvl w:val="0"/>
        <w:rPr>
          <w:rFonts w:ascii="仿宋" w:hAnsi="仿宋" w:eastAsia="仿宋" w:cs="仿宋"/>
          <w:b/>
          <w:sz w:val="24"/>
        </w:rPr>
      </w:pPr>
      <w:r>
        <w:rPr>
          <w:rFonts w:hint="eastAsia" w:ascii="仿宋" w:hAnsi="仿宋" w:eastAsia="仿宋" w:cs="仿宋"/>
          <w:b/>
          <w:sz w:val="24"/>
        </w:rPr>
        <w:t>三、评标程序</w:t>
      </w:r>
    </w:p>
    <w:p w14:paraId="0A878B92">
      <w:pPr>
        <w:spacing w:line="420" w:lineRule="exact"/>
        <w:ind w:firstLine="482" w:firstLineChars="200"/>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D021F0F">
      <w:pPr>
        <w:spacing w:line="420" w:lineRule="exact"/>
        <w:ind w:firstLine="472" w:firstLineChars="196"/>
        <w:rPr>
          <w:rFonts w:ascii="仿宋" w:hAnsi="仿宋" w:eastAsia="仿宋" w:cs="仿宋"/>
          <w:kern w:val="0"/>
          <w:sz w:val="24"/>
        </w:rPr>
      </w:pPr>
      <w:r>
        <w:rPr>
          <w:rFonts w:hint="eastAsia" w:ascii="仿宋" w:hAnsi="仿宋" w:eastAsia="仿宋" w:cs="仿宋"/>
          <w:b/>
          <w:kern w:val="0"/>
          <w:sz w:val="24"/>
        </w:rPr>
        <w:t>3.2比较与评价。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56E2CB6">
      <w:pPr>
        <w:spacing w:line="420" w:lineRule="exact"/>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EB606AE">
      <w:pPr>
        <w:spacing w:line="42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782AFC67">
      <w:pPr>
        <w:pStyle w:val="164"/>
        <w:spacing w:before="0" w:line="420" w:lineRule="exact"/>
        <w:ind w:firstLine="508" w:firstLineChars="212"/>
        <w:rPr>
          <w:rFonts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14:paraId="2421E84A">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3D935E0">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EF4A7CA">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0AD5F349">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CE2F795">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14:paraId="3A40F495">
      <w:pPr>
        <w:snapToGrid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8F3CFB8">
      <w:pPr>
        <w:snapToGrid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6C74ACA5">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1017DF">
      <w:pPr>
        <w:pStyle w:val="164"/>
        <w:spacing w:before="0" w:line="420" w:lineRule="exact"/>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B70AF70">
      <w:pPr>
        <w:spacing w:line="42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D0724F8">
      <w:pPr>
        <w:spacing w:line="420" w:lineRule="exact"/>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220A4C">
      <w:pPr>
        <w:spacing w:line="42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F1D508">
      <w:pPr>
        <w:widowControl/>
        <w:adjustRightInd/>
        <w:spacing w:line="420" w:lineRule="exact"/>
        <w:jc w:val="left"/>
        <w:rPr>
          <w:rFonts w:ascii="仿宋" w:hAnsi="仿宋" w:eastAsia="仿宋" w:cs="仿宋"/>
          <w:b/>
          <w:kern w:val="0"/>
          <w:sz w:val="24"/>
        </w:rPr>
      </w:pPr>
      <w:r>
        <w:rPr>
          <w:rFonts w:hint="eastAsia" w:ascii="仿宋" w:hAnsi="仿宋" w:eastAsia="仿宋" w:cs="仿宋"/>
          <w:b/>
          <w:kern w:val="0"/>
          <w:sz w:val="24"/>
        </w:rPr>
        <w:t>四、评标中的其他事项</w:t>
      </w:r>
    </w:p>
    <w:p w14:paraId="2286826D">
      <w:pPr>
        <w:pStyle w:val="164"/>
        <w:spacing w:before="0" w:line="42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46665E">
      <w:pPr>
        <w:pStyle w:val="3"/>
        <w:spacing w:line="420" w:lineRule="exact"/>
        <w:ind w:firstLine="482"/>
        <w:rPr>
          <w:rFonts w:ascii="仿宋" w:hAnsi="仿宋" w:eastAsia="仿宋" w:cs="仿宋"/>
        </w:rPr>
      </w:pPr>
      <w:r>
        <w:rPr>
          <w:rFonts w:hint="eastAsia" w:ascii="仿宋" w:hAnsi="仿宋" w:eastAsia="仿宋" w:cs="仿宋"/>
          <w:b/>
          <w:kern w:val="0"/>
        </w:rPr>
        <w:t>4.2投标无效。</w:t>
      </w:r>
      <w:r>
        <w:rPr>
          <w:rFonts w:hint="eastAsia" w:ascii="仿宋" w:hAnsi="仿宋" w:eastAsia="仿宋" w:cs="仿宋"/>
        </w:rPr>
        <w:t>有下列情况之一的，投标无效：</w:t>
      </w:r>
    </w:p>
    <w:p w14:paraId="30D1E4AA">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7F3E104A">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0B03F27A">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3179F515">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EBBFA66">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C81F7BD">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14:paraId="210A01F3">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17F99D86">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E1CD3C7">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2F558AE">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6957C773">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14:paraId="678B887A">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6EFF9A44">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4.2.13投标文件不满足招标文件的其它实质性要求的；</w:t>
      </w:r>
    </w:p>
    <w:p w14:paraId="5ECE1CC2">
      <w:pPr>
        <w:spacing w:line="420" w:lineRule="exact"/>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4323AA2">
      <w:pPr>
        <w:pStyle w:val="3"/>
        <w:snapToGrid w:val="0"/>
        <w:spacing w:line="420" w:lineRule="exact"/>
        <w:ind w:firstLine="472" w:firstLineChars="196"/>
        <w:rPr>
          <w:rFonts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360031DE">
      <w:pPr>
        <w:pStyle w:val="3"/>
        <w:snapToGrid w:val="0"/>
        <w:spacing w:line="420" w:lineRule="exact"/>
        <w:rPr>
          <w:rFonts w:ascii="仿宋" w:hAnsi="仿宋" w:eastAsia="仿宋" w:cs="仿宋"/>
        </w:rPr>
      </w:pPr>
      <w:r>
        <w:rPr>
          <w:rFonts w:hint="eastAsia" w:ascii="仿宋" w:hAnsi="仿宋" w:eastAsia="仿宋" w:cs="仿宋"/>
        </w:rPr>
        <w:t>4.3.1符合专业条件的供应商或者对招标文件作实质响应的供应商不足3家的；</w:t>
      </w:r>
    </w:p>
    <w:p w14:paraId="4085E365">
      <w:pPr>
        <w:pStyle w:val="3"/>
        <w:snapToGrid w:val="0"/>
        <w:spacing w:line="420" w:lineRule="exact"/>
        <w:rPr>
          <w:rFonts w:ascii="仿宋" w:hAnsi="仿宋" w:eastAsia="仿宋" w:cs="仿宋"/>
        </w:rPr>
      </w:pPr>
      <w:r>
        <w:rPr>
          <w:rFonts w:hint="eastAsia" w:ascii="仿宋" w:hAnsi="仿宋" w:eastAsia="仿宋" w:cs="仿宋"/>
        </w:rPr>
        <w:t>4.3.2出现影响采购公正的违法、违规行为的；</w:t>
      </w:r>
    </w:p>
    <w:p w14:paraId="6B717A0C">
      <w:pPr>
        <w:pStyle w:val="3"/>
        <w:snapToGrid w:val="0"/>
        <w:spacing w:line="420" w:lineRule="exact"/>
        <w:rPr>
          <w:rFonts w:ascii="仿宋" w:hAnsi="仿宋" w:eastAsia="仿宋" w:cs="仿宋"/>
        </w:rPr>
      </w:pPr>
      <w:r>
        <w:rPr>
          <w:rFonts w:hint="eastAsia" w:ascii="仿宋" w:hAnsi="仿宋" w:eastAsia="仿宋" w:cs="仿宋"/>
        </w:rPr>
        <w:t>4.3.3投标人的报价均超过了采购预算，采购人不能支付的；</w:t>
      </w:r>
    </w:p>
    <w:p w14:paraId="7B640ED3">
      <w:pPr>
        <w:pStyle w:val="3"/>
        <w:snapToGrid w:val="0"/>
        <w:spacing w:line="420" w:lineRule="exact"/>
        <w:rPr>
          <w:rFonts w:ascii="仿宋" w:hAnsi="仿宋" w:eastAsia="仿宋" w:cs="仿宋"/>
        </w:rPr>
      </w:pPr>
      <w:r>
        <w:rPr>
          <w:rFonts w:hint="eastAsia" w:ascii="仿宋" w:hAnsi="仿宋" w:eastAsia="仿宋" w:cs="仿宋"/>
        </w:rPr>
        <w:t>4.3.4因重大变故，采购任务取消的。</w:t>
      </w:r>
    </w:p>
    <w:p w14:paraId="4899A738">
      <w:pPr>
        <w:pStyle w:val="3"/>
        <w:snapToGrid w:val="0"/>
        <w:spacing w:line="420" w:lineRule="exact"/>
        <w:rPr>
          <w:rFonts w:ascii="仿宋" w:hAnsi="仿宋" w:eastAsia="仿宋" w:cs="仿宋"/>
        </w:rPr>
      </w:pPr>
      <w:r>
        <w:rPr>
          <w:rFonts w:hint="eastAsia" w:ascii="仿宋" w:hAnsi="仿宋" w:eastAsia="仿宋" w:cs="仿宋"/>
        </w:rPr>
        <w:t>废标后，采购代理机构应当将废标理由通知所有投标人。</w:t>
      </w:r>
    </w:p>
    <w:p w14:paraId="49B0DED8">
      <w:pPr>
        <w:pStyle w:val="3"/>
        <w:snapToGrid w:val="0"/>
        <w:spacing w:line="420" w:lineRule="exact"/>
        <w:ind w:firstLine="482"/>
        <w:rPr>
          <w:rFonts w:ascii="仿宋" w:hAnsi="仿宋" w:eastAsia="仿宋" w:cs="仿宋"/>
        </w:rPr>
      </w:pPr>
      <w:r>
        <w:rPr>
          <w:rFonts w:hint="eastAsia" w:ascii="仿宋" w:hAnsi="仿宋" w:eastAsia="仿宋" w:cs="仿宋"/>
          <w:b/>
        </w:rPr>
        <w:t>4.4.修改招标文件，重新组织采购活动。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61D398">
      <w:pPr>
        <w:pStyle w:val="3"/>
        <w:snapToGrid w:val="0"/>
        <w:spacing w:line="420" w:lineRule="exact"/>
        <w:ind w:firstLine="482"/>
        <w:rPr>
          <w:rFonts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40FF40DD">
      <w:pPr>
        <w:pStyle w:val="3"/>
        <w:snapToGrid w:val="0"/>
        <w:spacing w:line="420" w:lineRule="exact"/>
        <w:rPr>
          <w:rFonts w:ascii="仿宋" w:hAnsi="仿宋" w:eastAsia="仿宋" w:cs="仿宋"/>
        </w:rPr>
      </w:pPr>
      <w:r>
        <w:rPr>
          <w:rFonts w:hint="eastAsia" w:ascii="仿宋" w:hAnsi="仿宋" w:eastAsia="仿宋" w:cs="仿宋"/>
        </w:rPr>
        <w:t>4.5.1未确定中标或者中标人的，终止本次政府采购活动，重新开展政府采购活动。</w:t>
      </w:r>
    </w:p>
    <w:p w14:paraId="1B68458A">
      <w:pPr>
        <w:pStyle w:val="3"/>
        <w:snapToGrid w:val="0"/>
        <w:spacing w:line="420" w:lineRule="exact"/>
        <w:rPr>
          <w:rFonts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0A407E27">
      <w:pPr>
        <w:pStyle w:val="3"/>
        <w:snapToGrid w:val="0"/>
        <w:spacing w:line="420" w:lineRule="exact"/>
        <w:rPr>
          <w:rFonts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734486D">
      <w:pPr>
        <w:pStyle w:val="3"/>
        <w:snapToGrid w:val="0"/>
        <w:spacing w:line="420" w:lineRule="exact"/>
        <w:rPr>
          <w:rFonts w:ascii="仿宋" w:hAnsi="仿宋" w:eastAsia="仿宋" w:cs="仿宋"/>
        </w:rPr>
      </w:pPr>
      <w:r>
        <w:rPr>
          <w:rFonts w:hint="eastAsia" w:ascii="仿宋" w:hAnsi="仿宋" w:eastAsia="仿宋" w:cs="仿宋"/>
        </w:rPr>
        <w:t>4.5.4政府采购合同已经履行，给采购人、供应商造成损失的，由责任人承担赔偿责任。</w:t>
      </w:r>
    </w:p>
    <w:p w14:paraId="5BCB6885">
      <w:pPr>
        <w:pStyle w:val="3"/>
        <w:snapToGrid w:val="0"/>
        <w:spacing w:line="420" w:lineRule="exact"/>
        <w:rPr>
          <w:rFonts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4.5.5政府采购当事人有其他违反政府采购法或者政府采购法实施条例等法律法规规定的行为，经改正后仍然影响或者可能影响中标、成交结果或者依法被认定为中标、成交无效的，依照4.5.1-4.5.4规定处理。</w:t>
      </w:r>
      <w:bookmarkEnd w:id="24"/>
      <w:bookmarkStart w:id="391" w:name="第五部分"/>
      <w:bookmarkStart w:id="392" w:name="_Toc86217003"/>
    </w:p>
    <w:p w14:paraId="257597E0">
      <w:pPr>
        <w:spacing w:line="360" w:lineRule="auto"/>
        <w:jc w:val="center"/>
        <w:outlineLvl w:val="0"/>
        <w:rPr>
          <w:rFonts w:ascii="华文中宋" w:hAnsi="华文中宋" w:eastAsia="华文中宋"/>
          <w:b/>
          <w:kern w:val="44"/>
          <w:sz w:val="36"/>
          <w:szCs w:val="36"/>
        </w:rPr>
      </w:pPr>
    </w:p>
    <w:p w14:paraId="4DF7BCBB">
      <w:pPr>
        <w:spacing w:line="360" w:lineRule="auto"/>
        <w:jc w:val="center"/>
        <w:outlineLvl w:val="0"/>
        <w:rPr>
          <w:rFonts w:ascii="华文中宋" w:hAnsi="华文中宋" w:eastAsia="华文中宋"/>
          <w:b/>
          <w:kern w:val="44"/>
          <w:sz w:val="36"/>
          <w:szCs w:val="36"/>
        </w:rPr>
        <w:sectPr>
          <w:pgSz w:w="11906" w:h="16838"/>
          <w:pgMar w:top="1440" w:right="1083" w:bottom="1440" w:left="1083" w:header="850" w:footer="964" w:gutter="0"/>
          <w:cols w:space="0" w:num="1"/>
          <w:docGrid w:type="lines" w:linePitch="312" w:charSpace="0"/>
        </w:sectPr>
      </w:pPr>
    </w:p>
    <w:p w14:paraId="3EBCDF05">
      <w:pPr>
        <w:spacing w:line="360" w:lineRule="auto"/>
        <w:jc w:val="center"/>
        <w:outlineLvl w:val="0"/>
        <w:rPr>
          <w:rFonts w:ascii="华文中宋" w:hAnsi="华文中宋" w:eastAsia="华文中宋"/>
          <w:b/>
          <w:kern w:val="44"/>
          <w:sz w:val="36"/>
          <w:szCs w:val="36"/>
        </w:rPr>
      </w:pPr>
      <w:r>
        <w:rPr>
          <w:rFonts w:hint="eastAsia" w:ascii="华文中宋" w:hAnsi="华文中宋" w:eastAsia="华文中宋"/>
          <w:b/>
          <w:kern w:val="44"/>
          <w:sz w:val="36"/>
          <w:szCs w:val="36"/>
        </w:rPr>
        <w:t>第五部分 拟签订的合同文本</w:t>
      </w:r>
    </w:p>
    <w:p w14:paraId="6EC49144">
      <w:pPr>
        <w:rPr>
          <w:rFonts w:ascii="仿宋" w:hAnsi="仿宋" w:eastAsia="仿宋" w:cs="仿宋"/>
          <w:sz w:val="24"/>
        </w:rPr>
      </w:pPr>
    </w:p>
    <w:p w14:paraId="0605BE5D">
      <w:pPr>
        <w:ind w:firstLine="240" w:firstLineChars="100"/>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564B58D">
      <w:pPr>
        <w:spacing w:line="480" w:lineRule="auto"/>
        <w:rPr>
          <w:rFonts w:ascii="仿宋" w:hAnsi="仿宋" w:eastAsia="仿宋" w:cs="仿宋"/>
          <w:b/>
          <w:sz w:val="36"/>
          <w:szCs w:val="36"/>
        </w:rPr>
      </w:pPr>
    </w:p>
    <w:p w14:paraId="2395ABCE">
      <w:pPr>
        <w:pStyle w:val="25"/>
        <w:rPr>
          <w:rFonts w:ascii="仿宋" w:hAnsi="仿宋" w:eastAsia="仿宋" w:cs="仿宋"/>
        </w:rPr>
      </w:pPr>
    </w:p>
    <w:p w14:paraId="3FECBF8C">
      <w:pPr>
        <w:pStyle w:val="708"/>
        <w:ind w:left="0" w:leftChars="0" w:firstLine="0" w:firstLineChars="0"/>
        <w:jc w:val="center"/>
        <w:rPr>
          <w:rFonts w:ascii="仿宋" w:hAnsi="仿宋" w:eastAsia="仿宋" w:cs="仿宋"/>
          <w:b/>
          <w:szCs w:val="24"/>
        </w:rPr>
      </w:pPr>
      <w:r>
        <w:rPr>
          <w:rFonts w:hint="eastAsia" w:ascii="仿宋" w:hAnsi="仿宋" w:eastAsia="仿宋" w:cs="仿宋"/>
          <w:b/>
          <w:szCs w:val="24"/>
        </w:rPr>
        <w:t>通用合同书</w:t>
      </w:r>
    </w:p>
    <w:p w14:paraId="787D4329">
      <w:pPr>
        <w:pStyle w:val="3"/>
        <w:ind w:firstLine="0" w:firstLineChars="0"/>
        <w:rPr>
          <w:rFonts w:ascii="仿宋" w:hAnsi="仿宋" w:eastAsia="仿宋" w:cs="仿宋"/>
        </w:rPr>
      </w:pPr>
    </w:p>
    <w:p w14:paraId="78866BE9">
      <w:pPr>
        <w:spacing w:before="120" w:line="22" w:lineRule="atLeast"/>
        <w:rPr>
          <w:rFonts w:ascii="仿宋" w:hAnsi="仿宋" w:eastAsia="仿宋" w:cs="仿宋"/>
          <w:sz w:val="24"/>
        </w:rPr>
      </w:pPr>
    </w:p>
    <w:p w14:paraId="57E6B8C3">
      <w:pPr>
        <w:spacing w:after="312" w:afterLines="100" w:line="480" w:lineRule="auto"/>
        <w:ind w:firstLine="1440" w:firstLineChars="6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94AF911">
      <w:pPr>
        <w:spacing w:after="312" w:afterLines="100" w:line="480" w:lineRule="auto"/>
        <w:ind w:firstLine="1440" w:firstLineChars="60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C41CE0D">
      <w:pPr>
        <w:spacing w:after="312" w:afterLines="100" w:line="480" w:lineRule="auto"/>
        <w:ind w:firstLine="1440" w:firstLineChars="60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38AB07F">
      <w:pPr>
        <w:spacing w:after="312" w:afterLines="100" w:line="480" w:lineRule="auto"/>
        <w:ind w:firstLine="1440" w:firstLineChars="6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1DB9C7A">
      <w:pPr>
        <w:spacing w:after="312" w:afterLines="100" w:line="480" w:lineRule="auto"/>
        <w:ind w:firstLine="1440" w:firstLineChars="600"/>
        <w:rPr>
          <w:rFonts w:ascii="仿宋" w:hAnsi="仿宋" w:eastAsia="仿宋" w:cs="仿宋"/>
          <w:sz w:val="24"/>
        </w:rPr>
        <w:sectPr>
          <w:pgSz w:w="11906" w:h="16838"/>
          <w:pgMar w:top="1440" w:right="1083" w:bottom="1440" w:left="1083" w:header="850" w:footer="964" w:gutter="0"/>
          <w:cols w:space="0" w:num="1"/>
          <w:docGrid w:type="lines"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04B6F9A">
      <w:pPr>
        <w:spacing w:line="360" w:lineRule="exact"/>
        <w:ind w:firstLine="420" w:firstLineChars="200"/>
        <w:rPr>
          <w:rFonts w:ascii="仿宋" w:hAnsi="仿宋" w:eastAsia="仿宋" w:cs="仿宋"/>
          <w:szCs w:val="21"/>
          <w:u w:val="single"/>
        </w:rPr>
      </w:pPr>
      <w:r>
        <w:rPr>
          <w:rFonts w:hint="eastAsia" w:ascii="仿宋" w:hAnsi="仿宋" w:eastAsia="仿宋" w:cs="仿宋"/>
          <w:szCs w:val="21"/>
          <w:u w:val="single"/>
        </w:rPr>
        <w:t xml:space="preserve">                  </w:t>
      </w:r>
      <w:r>
        <w:rPr>
          <w:rFonts w:hint="eastAsia" w:ascii="仿宋" w:hAnsi="仿宋" w:eastAsia="仿宋" w:cs="仿宋"/>
          <w:szCs w:val="21"/>
        </w:rPr>
        <w:t>（甲方）</w:t>
      </w:r>
      <w:r>
        <w:rPr>
          <w:rFonts w:hint="eastAsia" w:ascii="仿宋" w:hAnsi="仿宋" w:eastAsia="仿宋" w:cs="仿宋"/>
          <w:szCs w:val="21"/>
          <w:u w:val="single"/>
        </w:rPr>
        <w:t xml:space="preserve">                  </w:t>
      </w:r>
      <w:r>
        <w:rPr>
          <w:rFonts w:hint="eastAsia" w:ascii="仿宋" w:hAnsi="仿宋" w:eastAsia="仿宋" w:cs="仿宋"/>
          <w:szCs w:val="21"/>
        </w:rPr>
        <w:t xml:space="preserve"> （项目名称）经诸暨市宸佳工程管理有限公司以招标文件（编号：诸宸佳20</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号）进行公开招标。甲方确定</w:t>
      </w:r>
      <w:r>
        <w:rPr>
          <w:rFonts w:hint="eastAsia" w:ascii="仿宋" w:hAnsi="仿宋" w:eastAsia="仿宋" w:cs="仿宋"/>
          <w:szCs w:val="21"/>
          <w:u w:val="single"/>
        </w:rPr>
        <w:t xml:space="preserve">                 </w:t>
      </w:r>
      <w:r>
        <w:rPr>
          <w:rFonts w:hint="eastAsia" w:ascii="仿宋" w:hAnsi="仿宋" w:eastAsia="仿宋" w:cs="仿宋"/>
          <w:szCs w:val="21"/>
        </w:rPr>
        <w:t>（乙方）为中标人。甲、乙双方依据《中华人民共和国政府采购法》、《中华人民共和国民法典》，在平等自愿的基础上，同意按照下面的条款和条件，签署本合同。</w:t>
      </w:r>
    </w:p>
    <w:p w14:paraId="39052E21">
      <w:pPr>
        <w:spacing w:line="360" w:lineRule="exact"/>
        <w:rPr>
          <w:rFonts w:ascii="仿宋" w:hAnsi="仿宋" w:eastAsia="仿宋" w:cs="仿宋"/>
          <w:b/>
          <w:bCs/>
          <w:szCs w:val="21"/>
          <w:u w:val="single"/>
        </w:rPr>
      </w:pPr>
      <w:r>
        <w:rPr>
          <w:rFonts w:hint="eastAsia" w:ascii="仿宋" w:hAnsi="仿宋" w:eastAsia="仿宋" w:cs="仿宋"/>
          <w:b/>
          <w:bCs/>
          <w:szCs w:val="21"/>
        </w:rPr>
        <w:t>（一）项目采购依据</w:t>
      </w:r>
    </w:p>
    <w:p w14:paraId="16C770E5">
      <w:pPr>
        <w:spacing w:line="360" w:lineRule="exact"/>
        <w:ind w:firstLine="420" w:firstLineChars="200"/>
        <w:rPr>
          <w:rFonts w:ascii="仿宋" w:hAnsi="仿宋" w:eastAsia="仿宋" w:cs="仿宋"/>
          <w:szCs w:val="21"/>
        </w:rPr>
      </w:pPr>
      <w:r>
        <w:rPr>
          <w:rFonts w:hint="eastAsia" w:ascii="仿宋" w:hAnsi="仿宋" w:eastAsia="仿宋" w:cs="仿宋"/>
          <w:szCs w:val="21"/>
        </w:rPr>
        <w:t>政府采购预算执行确认书。</w:t>
      </w:r>
    </w:p>
    <w:p w14:paraId="7C42D0E9">
      <w:pPr>
        <w:spacing w:line="360" w:lineRule="exact"/>
        <w:rPr>
          <w:rFonts w:ascii="仿宋" w:hAnsi="仿宋" w:eastAsia="仿宋" w:cs="仿宋"/>
          <w:b/>
          <w:bCs/>
          <w:szCs w:val="21"/>
        </w:rPr>
      </w:pPr>
      <w:r>
        <w:rPr>
          <w:rFonts w:hint="eastAsia" w:ascii="仿宋" w:hAnsi="仿宋" w:eastAsia="仿宋" w:cs="仿宋"/>
          <w:b/>
          <w:bCs/>
          <w:szCs w:val="21"/>
        </w:rPr>
        <w:t>（二）下列文件构成本合同的组成部分</w:t>
      </w:r>
    </w:p>
    <w:p w14:paraId="2A55850A">
      <w:pPr>
        <w:spacing w:line="360" w:lineRule="exact"/>
        <w:ind w:firstLine="420" w:firstLineChars="200"/>
        <w:rPr>
          <w:rFonts w:ascii="仿宋" w:hAnsi="仿宋" w:eastAsia="仿宋" w:cs="仿宋"/>
          <w:szCs w:val="21"/>
        </w:rPr>
      </w:pPr>
      <w:r>
        <w:rPr>
          <w:rFonts w:hint="eastAsia" w:ascii="仿宋" w:hAnsi="仿宋" w:eastAsia="仿宋" w:cs="仿宋"/>
          <w:szCs w:val="21"/>
        </w:rPr>
        <w:t>以下文件为本合同的组成部分，应该认为是一个整体，彼此相互解释，相互补充。</w:t>
      </w:r>
    </w:p>
    <w:p w14:paraId="2DDD96FE">
      <w:pPr>
        <w:spacing w:line="360" w:lineRule="exact"/>
        <w:ind w:firstLine="420" w:firstLineChars="200"/>
        <w:rPr>
          <w:rFonts w:ascii="仿宋" w:hAnsi="仿宋" w:eastAsia="仿宋" w:cs="仿宋"/>
          <w:szCs w:val="21"/>
        </w:rPr>
      </w:pPr>
      <w:r>
        <w:rPr>
          <w:rFonts w:hint="eastAsia" w:ascii="仿宋" w:hAnsi="仿宋" w:eastAsia="仿宋" w:cs="仿宋"/>
          <w:szCs w:val="21"/>
        </w:rPr>
        <w:t>a. 本合同书</w:t>
      </w:r>
    </w:p>
    <w:p w14:paraId="28F65741">
      <w:pPr>
        <w:spacing w:line="360" w:lineRule="exact"/>
        <w:ind w:firstLine="420" w:firstLineChars="200"/>
        <w:rPr>
          <w:rFonts w:ascii="仿宋" w:hAnsi="仿宋" w:eastAsia="仿宋" w:cs="仿宋"/>
          <w:szCs w:val="21"/>
        </w:rPr>
      </w:pPr>
      <w:r>
        <w:rPr>
          <w:rFonts w:hint="eastAsia" w:ascii="仿宋" w:hAnsi="仿宋" w:eastAsia="仿宋" w:cs="仿宋"/>
          <w:szCs w:val="21"/>
        </w:rPr>
        <w:t>b. 中标通知书</w:t>
      </w:r>
    </w:p>
    <w:p w14:paraId="0D7E2F4F">
      <w:pPr>
        <w:spacing w:line="360" w:lineRule="exact"/>
        <w:ind w:firstLine="420" w:firstLineChars="200"/>
        <w:rPr>
          <w:rFonts w:ascii="仿宋" w:hAnsi="仿宋" w:eastAsia="仿宋" w:cs="仿宋"/>
          <w:szCs w:val="21"/>
        </w:rPr>
      </w:pPr>
      <w:r>
        <w:rPr>
          <w:rFonts w:hint="eastAsia" w:ascii="仿宋" w:hAnsi="仿宋" w:eastAsia="仿宋" w:cs="仿宋"/>
          <w:szCs w:val="21"/>
        </w:rPr>
        <w:t>c. 询标承诺</w:t>
      </w:r>
    </w:p>
    <w:p w14:paraId="3CE9A33F">
      <w:pPr>
        <w:spacing w:line="360" w:lineRule="exact"/>
        <w:ind w:firstLine="420" w:firstLineChars="200"/>
        <w:rPr>
          <w:rFonts w:ascii="仿宋" w:hAnsi="仿宋" w:eastAsia="仿宋" w:cs="仿宋"/>
          <w:szCs w:val="21"/>
        </w:rPr>
      </w:pPr>
      <w:r>
        <w:rPr>
          <w:rFonts w:hint="eastAsia" w:ascii="仿宋" w:hAnsi="仿宋" w:eastAsia="仿宋" w:cs="仿宋"/>
          <w:szCs w:val="21"/>
        </w:rPr>
        <w:t>d. 投标文件</w:t>
      </w:r>
    </w:p>
    <w:p w14:paraId="6A286E8B">
      <w:pPr>
        <w:spacing w:line="360" w:lineRule="exact"/>
        <w:ind w:firstLine="420" w:firstLineChars="200"/>
        <w:rPr>
          <w:rFonts w:ascii="仿宋" w:hAnsi="仿宋" w:eastAsia="仿宋" w:cs="仿宋"/>
          <w:szCs w:val="21"/>
        </w:rPr>
      </w:pPr>
      <w:r>
        <w:rPr>
          <w:rFonts w:hint="eastAsia" w:ascii="仿宋" w:hAnsi="仿宋" w:eastAsia="仿宋" w:cs="仿宋"/>
          <w:szCs w:val="21"/>
        </w:rPr>
        <w:t>e. 招标文件</w:t>
      </w:r>
    </w:p>
    <w:p w14:paraId="2C25AF5A">
      <w:pPr>
        <w:rPr>
          <w:rFonts w:ascii="仿宋" w:hAnsi="仿宋" w:eastAsia="仿宋" w:cs="仿宋"/>
          <w:b/>
          <w:bCs/>
          <w:szCs w:val="21"/>
        </w:rPr>
      </w:pPr>
      <w:r>
        <w:rPr>
          <w:rFonts w:hint="eastAsia" w:ascii="仿宋" w:hAnsi="仿宋" w:eastAsia="仿宋" w:cs="仿宋"/>
          <w:b/>
          <w:bCs/>
          <w:szCs w:val="21"/>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26A4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CC4D5E7">
            <w:pPr>
              <w:jc w:val="center"/>
              <w:rPr>
                <w:rFonts w:ascii="仿宋" w:hAnsi="仿宋" w:eastAsia="仿宋" w:cs="仿宋"/>
                <w:szCs w:val="21"/>
              </w:rPr>
            </w:pPr>
            <w:r>
              <w:rPr>
                <w:rFonts w:hint="eastAsia" w:ascii="仿宋" w:hAnsi="仿宋" w:eastAsia="仿宋" w:cs="仿宋"/>
                <w:szCs w:val="21"/>
              </w:rPr>
              <w:t>产品名称</w:t>
            </w:r>
          </w:p>
        </w:tc>
        <w:tc>
          <w:tcPr>
            <w:tcW w:w="3960" w:type="dxa"/>
            <w:vAlign w:val="center"/>
          </w:tcPr>
          <w:p w14:paraId="664EE053">
            <w:pPr>
              <w:jc w:val="center"/>
              <w:rPr>
                <w:rFonts w:ascii="仿宋" w:hAnsi="仿宋" w:eastAsia="仿宋" w:cs="仿宋"/>
                <w:szCs w:val="21"/>
              </w:rPr>
            </w:pPr>
            <w:r>
              <w:rPr>
                <w:rFonts w:hint="eastAsia" w:ascii="仿宋" w:hAnsi="仿宋" w:eastAsia="仿宋" w:cs="仿宋"/>
                <w:szCs w:val="21"/>
              </w:rPr>
              <w:t>规格、型号（或服务内容）</w:t>
            </w:r>
          </w:p>
        </w:tc>
        <w:tc>
          <w:tcPr>
            <w:tcW w:w="1080" w:type="dxa"/>
            <w:vAlign w:val="center"/>
          </w:tcPr>
          <w:p w14:paraId="7B00AF15">
            <w:pPr>
              <w:jc w:val="center"/>
              <w:rPr>
                <w:rFonts w:ascii="仿宋" w:hAnsi="仿宋" w:eastAsia="仿宋" w:cs="仿宋"/>
                <w:szCs w:val="21"/>
              </w:rPr>
            </w:pPr>
            <w:r>
              <w:rPr>
                <w:rFonts w:hint="eastAsia" w:ascii="仿宋" w:hAnsi="仿宋" w:eastAsia="仿宋" w:cs="仿宋"/>
                <w:szCs w:val="21"/>
              </w:rPr>
              <w:t>数量</w:t>
            </w:r>
          </w:p>
        </w:tc>
        <w:tc>
          <w:tcPr>
            <w:tcW w:w="1260" w:type="dxa"/>
            <w:vAlign w:val="center"/>
          </w:tcPr>
          <w:p w14:paraId="6449BE26">
            <w:pPr>
              <w:jc w:val="center"/>
              <w:rPr>
                <w:rFonts w:ascii="仿宋" w:hAnsi="仿宋" w:eastAsia="仿宋" w:cs="仿宋"/>
                <w:szCs w:val="21"/>
              </w:rPr>
            </w:pPr>
            <w:r>
              <w:rPr>
                <w:rFonts w:hint="eastAsia" w:ascii="仿宋" w:hAnsi="仿宋" w:eastAsia="仿宋" w:cs="仿宋"/>
                <w:szCs w:val="21"/>
              </w:rPr>
              <w:t>单价（元）</w:t>
            </w:r>
          </w:p>
        </w:tc>
        <w:tc>
          <w:tcPr>
            <w:tcW w:w="1440" w:type="dxa"/>
            <w:vAlign w:val="center"/>
          </w:tcPr>
          <w:p w14:paraId="7C10AC04">
            <w:pPr>
              <w:jc w:val="center"/>
              <w:rPr>
                <w:rFonts w:ascii="仿宋" w:hAnsi="仿宋" w:eastAsia="仿宋" w:cs="仿宋"/>
                <w:szCs w:val="21"/>
              </w:rPr>
            </w:pPr>
            <w:r>
              <w:rPr>
                <w:rFonts w:hint="eastAsia" w:ascii="仿宋" w:hAnsi="仿宋" w:eastAsia="仿宋" w:cs="仿宋"/>
                <w:szCs w:val="21"/>
              </w:rPr>
              <w:t>合价（元）</w:t>
            </w:r>
          </w:p>
        </w:tc>
      </w:tr>
      <w:tr w14:paraId="30B0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E4A5216">
            <w:pPr>
              <w:jc w:val="center"/>
              <w:rPr>
                <w:rFonts w:ascii="仿宋" w:hAnsi="仿宋" w:eastAsia="仿宋" w:cs="仿宋"/>
                <w:szCs w:val="21"/>
              </w:rPr>
            </w:pPr>
          </w:p>
        </w:tc>
        <w:tc>
          <w:tcPr>
            <w:tcW w:w="3960" w:type="dxa"/>
          </w:tcPr>
          <w:p w14:paraId="043C02F1">
            <w:pPr>
              <w:jc w:val="center"/>
              <w:rPr>
                <w:rFonts w:ascii="仿宋" w:hAnsi="仿宋" w:eastAsia="仿宋" w:cs="仿宋"/>
                <w:szCs w:val="21"/>
              </w:rPr>
            </w:pPr>
          </w:p>
        </w:tc>
        <w:tc>
          <w:tcPr>
            <w:tcW w:w="1080" w:type="dxa"/>
          </w:tcPr>
          <w:p w14:paraId="0D498F3A">
            <w:pPr>
              <w:jc w:val="center"/>
              <w:rPr>
                <w:rFonts w:ascii="仿宋" w:hAnsi="仿宋" w:eastAsia="仿宋" w:cs="仿宋"/>
                <w:szCs w:val="21"/>
              </w:rPr>
            </w:pPr>
          </w:p>
        </w:tc>
        <w:tc>
          <w:tcPr>
            <w:tcW w:w="1260" w:type="dxa"/>
          </w:tcPr>
          <w:p w14:paraId="5A0855F9">
            <w:pPr>
              <w:jc w:val="center"/>
              <w:rPr>
                <w:rFonts w:ascii="仿宋" w:hAnsi="仿宋" w:eastAsia="仿宋" w:cs="仿宋"/>
                <w:szCs w:val="21"/>
              </w:rPr>
            </w:pPr>
          </w:p>
        </w:tc>
        <w:tc>
          <w:tcPr>
            <w:tcW w:w="1440" w:type="dxa"/>
          </w:tcPr>
          <w:p w14:paraId="0CD70A40">
            <w:pPr>
              <w:jc w:val="center"/>
              <w:rPr>
                <w:rFonts w:ascii="仿宋" w:hAnsi="仿宋" w:eastAsia="仿宋" w:cs="仿宋"/>
                <w:szCs w:val="21"/>
              </w:rPr>
            </w:pPr>
          </w:p>
        </w:tc>
      </w:tr>
      <w:tr w14:paraId="7B35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FDDBD14">
            <w:pPr>
              <w:jc w:val="center"/>
              <w:rPr>
                <w:rFonts w:ascii="仿宋" w:hAnsi="仿宋" w:eastAsia="仿宋" w:cs="仿宋"/>
                <w:szCs w:val="21"/>
              </w:rPr>
            </w:pPr>
          </w:p>
        </w:tc>
        <w:tc>
          <w:tcPr>
            <w:tcW w:w="3960" w:type="dxa"/>
          </w:tcPr>
          <w:p w14:paraId="48AB713F">
            <w:pPr>
              <w:jc w:val="center"/>
              <w:rPr>
                <w:rFonts w:ascii="仿宋" w:hAnsi="仿宋" w:eastAsia="仿宋" w:cs="仿宋"/>
                <w:szCs w:val="21"/>
              </w:rPr>
            </w:pPr>
          </w:p>
        </w:tc>
        <w:tc>
          <w:tcPr>
            <w:tcW w:w="1080" w:type="dxa"/>
          </w:tcPr>
          <w:p w14:paraId="74245493">
            <w:pPr>
              <w:jc w:val="center"/>
              <w:rPr>
                <w:rFonts w:ascii="仿宋" w:hAnsi="仿宋" w:eastAsia="仿宋" w:cs="仿宋"/>
                <w:szCs w:val="21"/>
              </w:rPr>
            </w:pPr>
          </w:p>
        </w:tc>
        <w:tc>
          <w:tcPr>
            <w:tcW w:w="1260" w:type="dxa"/>
          </w:tcPr>
          <w:p w14:paraId="30CD91AD">
            <w:pPr>
              <w:jc w:val="center"/>
              <w:rPr>
                <w:rFonts w:ascii="仿宋" w:hAnsi="仿宋" w:eastAsia="仿宋" w:cs="仿宋"/>
                <w:szCs w:val="21"/>
              </w:rPr>
            </w:pPr>
          </w:p>
        </w:tc>
        <w:tc>
          <w:tcPr>
            <w:tcW w:w="1440" w:type="dxa"/>
          </w:tcPr>
          <w:p w14:paraId="595A6081">
            <w:pPr>
              <w:jc w:val="center"/>
              <w:rPr>
                <w:rFonts w:ascii="仿宋" w:hAnsi="仿宋" w:eastAsia="仿宋" w:cs="仿宋"/>
                <w:szCs w:val="21"/>
              </w:rPr>
            </w:pPr>
          </w:p>
        </w:tc>
      </w:tr>
      <w:tr w14:paraId="1702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F286E0D">
            <w:pPr>
              <w:jc w:val="center"/>
              <w:rPr>
                <w:rFonts w:ascii="仿宋" w:hAnsi="仿宋" w:eastAsia="仿宋" w:cs="仿宋"/>
                <w:szCs w:val="21"/>
              </w:rPr>
            </w:pPr>
          </w:p>
        </w:tc>
        <w:tc>
          <w:tcPr>
            <w:tcW w:w="3960" w:type="dxa"/>
          </w:tcPr>
          <w:p w14:paraId="0D12CA35">
            <w:pPr>
              <w:jc w:val="center"/>
              <w:rPr>
                <w:rFonts w:ascii="仿宋" w:hAnsi="仿宋" w:eastAsia="仿宋" w:cs="仿宋"/>
                <w:szCs w:val="21"/>
              </w:rPr>
            </w:pPr>
          </w:p>
        </w:tc>
        <w:tc>
          <w:tcPr>
            <w:tcW w:w="1080" w:type="dxa"/>
          </w:tcPr>
          <w:p w14:paraId="24E412CC">
            <w:pPr>
              <w:jc w:val="center"/>
              <w:rPr>
                <w:rFonts w:ascii="仿宋" w:hAnsi="仿宋" w:eastAsia="仿宋" w:cs="仿宋"/>
                <w:szCs w:val="21"/>
              </w:rPr>
            </w:pPr>
          </w:p>
        </w:tc>
        <w:tc>
          <w:tcPr>
            <w:tcW w:w="1260" w:type="dxa"/>
          </w:tcPr>
          <w:p w14:paraId="5CB1D0C8">
            <w:pPr>
              <w:jc w:val="center"/>
              <w:rPr>
                <w:rFonts w:ascii="仿宋" w:hAnsi="仿宋" w:eastAsia="仿宋" w:cs="仿宋"/>
                <w:szCs w:val="21"/>
              </w:rPr>
            </w:pPr>
          </w:p>
        </w:tc>
        <w:tc>
          <w:tcPr>
            <w:tcW w:w="1440" w:type="dxa"/>
          </w:tcPr>
          <w:p w14:paraId="2CA37D19">
            <w:pPr>
              <w:jc w:val="center"/>
              <w:rPr>
                <w:rFonts w:ascii="仿宋" w:hAnsi="仿宋" w:eastAsia="仿宋" w:cs="仿宋"/>
                <w:szCs w:val="21"/>
              </w:rPr>
            </w:pPr>
          </w:p>
        </w:tc>
      </w:tr>
    </w:tbl>
    <w:p w14:paraId="653A7CC6">
      <w:pPr>
        <w:spacing w:line="360" w:lineRule="exact"/>
        <w:ind w:firstLine="420" w:firstLineChars="200"/>
        <w:rPr>
          <w:rFonts w:ascii="仿宋" w:hAnsi="仿宋" w:eastAsia="仿宋" w:cs="仿宋"/>
          <w:szCs w:val="21"/>
        </w:rPr>
      </w:pPr>
      <w:r>
        <w:rPr>
          <w:rFonts w:hint="eastAsia" w:ascii="仿宋" w:hAnsi="仿宋" w:eastAsia="仿宋" w:cs="仿宋"/>
          <w:szCs w:val="21"/>
        </w:rPr>
        <w:t>（具体标的物或服务内容可根据实际修改）</w:t>
      </w:r>
    </w:p>
    <w:p w14:paraId="0FD19811">
      <w:pPr>
        <w:spacing w:line="360" w:lineRule="exact"/>
        <w:rPr>
          <w:rFonts w:ascii="仿宋" w:hAnsi="仿宋" w:eastAsia="仿宋" w:cs="仿宋"/>
          <w:b/>
          <w:bCs/>
          <w:szCs w:val="21"/>
        </w:rPr>
      </w:pPr>
      <w:r>
        <w:rPr>
          <w:rFonts w:hint="eastAsia" w:ascii="仿宋" w:hAnsi="仿宋" w:eastAsia="仿宋" w:cs="仿宋"/>
          <w:b/>
          <w:bCs/>
          <w:szCs w:val="21"/>
        </w:rPr>
        <w:t>（四）合同总价</w:t>
      </w:r>
    </w:p>
    <w:p w14:paraId="76C3795F">
      <w:pPr>
        <w:spacing w:line="360" w:lineRule="exact"/>
        <w:ind w:firstLine="420" w:firstLineChars="200"/>
        <w:rPr>
          <w:rFonts w:ascii="仿宋" w:hAnsi="仿宋" w:eastAsia="仿宋" w:cs="仿宋"/>
          <w:szCs w:val="21"/>
        </w:rPr>
      </w:pPr>
      <w:r>
        <w:rPr>
          <w:rFonts w:hint="eastAsia" w:ascii="仿宋" w:hAnsi="仿宋" w:eastAsia="仿宋" w:cs="仿宋"/>
          <w:szCs w:val="21"/>
        </w:rPr>
        <w:t>本合同总价为</w:t>
      </w:r>
      <w:r>
        <w:rPr>
          <w:rFonts w:hint="eastAsia" w:ascii="仿宋" w:hAnsi="仿宋" w:eastAsia="仿宋" w:cs="仿宋"/>
          <w:szCs w:val="21"/>
          <w:u w:val="single"/>
        </w:rPr>
        <w:t xml:space="preserve">       </w:t>
      </w:r>
      <w:r>
        <w:rPr>
          <w:rFonts w:hint="eastAsia" w:ascii="仿宋" w:hAnsi="仿宋" w:eastAsia="仿宋" w:cs="仿宋"/>
          <w:szCs w:val="21"/>
        </w:rPr>
        <w:t>元人民币，大写</w:t>
      </w:r>
      <w:r>
        <w:rPr>
          <w:rFonts w:hint="eastAsia" w:ascii="仿宋" w:hAnsi="仿宋" w:eastAsia="仿宋" w:cs="仿宋"/>
          <w:szCs w:val="21"/>
          <w:u w:val="single"/>
        </w:rPr>
        <w:t xml:space="preserve">                                    </w:t>
      </w:r>
      <w:r>
        <w:rPr>
          <w:rFonts w:hint="eastAsia" w:ascii="仿宋" w:hAnsi="仿宋" w:eastAsia="仿宋" w:cs="仿宋"/>
          <w:szCs w:val="21"/>
        </w:rPr>
        <w:t>。</w:t>
      </w:r>
    </w:p>
    <w:p w14:paraId="4414305E">
      <w:pPr>
        <w:spacing w:line="360" w:lineRule="exact"/>
        <w:rPr>
          <w:rFonts w:ascii="仿宋" w:hAnsi="仿宋" w:eastAsia="仿宋" w:cs="仿宋"/>
          <w:b/>
          <w:bCs/>
          <w:szCs w:val="21"/>
        </w:rPr>
      </w:pPr>
      <w:r>
        <w:rPr>
          <w:rFonts w:hint="eastAsia" w:ascii="仿宋" w:hAnsi="仿宋" w:eastAsia="仿宋" w:cs="仿宋"/>
          <w:b/>
          <w:bCs/>
          <w:szCs w:val="21"/>
        </w:rPr>
        <w:t>（五）合同价款的支付</w:t>
      </w:r>
    </w:p>
    <w:p w14:paraId="55904D8E">
      <w:pPr>
        <w:spacing w:line="360" w:lineRule="exact"/>
        <w:ind w:firstLine="420" w:firstLineChars="200"/>
        <w:rPr>
          <w:rFonts w:ascii="仿宋" w:hAnsi="仿宋" w:eastAsia="仿宋" w:cs="仿宋"/>
          <w:szCs w:val="21"/>
        </w:rPr>
      </w:pPr>
      <w:r>
        <w:rPr>
          <w:rFonts w:hint="eastAsia" w:ascii="仿宋" w:hAnsi="仿宋" w:eastAsia="仿宋" w:cs="仿宋"/>
          <w:szCs w:val="21"/>
        </w:rPr>
        <w:t>1.本合同中甲乙双方之间所发生的一切费用以人民币进行结算。</w:t>
      </w:r>
    </w:p>
    <w:p w14:paraId="1BFC1E66">
      <w:pPr>
        <w:spacing w:line="360" w:lineRule="exact"/>
        <w:ind w:firstLine="420" w:firstLineChars="200"/>
        <w:rPr>
          <w:rFonts w:ascii="仿宋" w:hAnsi="仿宋" w:eastAsia="仿宋" w:cs="仿宋"/>
          <w:szCs w:val="21"/>
        </w:rPr>
      </w:pPr>
      <w:r>
        <w:rPr>
          <w:rFonts w:hint="eastAsia" w:ascii="仿宋" w:hAnsi="仿宋" w:eastAsia="仿宋" w:cs="仿宋"/>
          <w:szCs w:val="21"/>
        </w:rPr>
        <w:t>2.支付方式：</w:t>
      </w:r>
    </w:p>
    <w:tbl>
      <w:tblPr>
        <w:tblStyle w:val="6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096A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226F26B">
            <w:pPr>
              <w:jc w:val="center"/>
              <w:rPr>
                <w:rFonts w:ascii="仿宋" w:hAnsi="仿宋" w:eastAsia="仿宋" w:cs="仿宋"/>
                <w:szCs w:val="21"/>
              </w:rPr>
            </w:pPr>
            <w:r>
              <w:rPr>
                <w:rFonts w:hint="eastAsia" w:ascii="仿宋" w:hAnsi="仿宋" w:eastAsia="仿宋" w:cs="仿宋"/>
                <w:szCs w:val="21"/>
              </w:rPr>
              <w:t>付款次数</w:t>
            </w:r>
          </w:p>
        </w:tc>
        <w:tc>
          <w:tcPr>
            <w:tcW w:w="1985" w:type="dxa"/>
            <w:vAlign w:val="center"/>
          </w:tcPr>
          <w:p w14:paraId="1B2EB1AA">
            <w:pPr>
              <w:jc w:val="center"/>
              <w:rPr>
                <w:rFonts w:ascii="仿宋" w:hAnsi="仿宋" w:eastAsia="仿宋" w:cs="仿宋"/>
                <w:szCs w:val="21"/>
              </w:rPr>
            </w:pPr>
            <w:r>
              <w:rPr>
                <w:rFonts w:hint="eastAsia" w:ascii="仿宋" w:hAnsi="仿宋" w:eastAsia="仿宋" w:cs="仿宋"/>
                <w:szCs w:val="21"/>
              </w:rPr>
              <w:t>约定支付条件</w:t>
            </w:r>
          </w:p>
        </w:tc>
        <w:tc>
          <w:tcPr>
            <w:tcW w:w="4394" w:type="dxa"/>
            <w:vAlign w:val="center"/>
          </w:tcPr>
          <w:p w14:paraId="69628279">
            <w:pPr>
              <w:jc w:val="center"/>
              <w:rPr>
                <w:rFonts w:ascii="仿宋" w:hAnsi="仿宋" w:eastAsia="仿宋" w:cs="仿宋"/>
                <w:szCs w:val="21"/>
              </w:rPr>
            </w:pPr>
            <w:r>
              <w:rPr>
                <w:rFonts w:hint="eastAsia" w:ascii="仿宋" w:hAnsi="仿宋" w:eastAsia="仿宋" w:cs="仿宋"/>
                <w:szCs w:val="21"/>
              </w:rPr>
              <w:t>付款条件</w:t>
            </w:r>
          </w:p>
        </w:tc>
        <w:tc>
          <w:tcPr>
            <w:tcW w:w="1501" w:type="dxa"/>
            <w:vAlign w:val="center"/>
          </w:tcPr>
          <w:p w14:paraId="0334533F">
            <w:pPr>
              <w:jc w:val="center"/>
              <w:rPr>
                <w:rFonts w:ascii="仿宋" w:hAnsi="仿宋" w:eastAsia="仿宋" w:cs="仿宋"/>
                <w:szCs w:val="21"/>
              </w:rPr>
            </w:pPr>
            <w:r>
              <w:rPr>
                <w:rFonts w:hint="eastAsia" w:ascii="仿宋" w:hAnsi="仿宋" w:eastAsia="仿宋" w:cs="仿宋"/>
                <w:szCs w:val="21"/>
              </w:rPr>
              <w:t>金额（元）</w:t>
            </w:r>
          </w:p>
        </w:tc>
      </w:tr>
      <w:tr w14:paraId="5839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ED6F514">
            <w:pPr>
              <w:jc w:val="center"/>
              <w:rPr>
                <w:rFonts w:ascii="仿宋" w:hAnsi="仿宋" w:eastAsia="仿宋" w:cs="仿宋"/>
                <w:szCs w:val="21"/>
              </w:rPr>
            </w:pPr>
            <w:r>
              <w:rPr>
                <w:rFonts w:hint="eastAsia" w:ascii="仿宋" w:hAnsi="仿宋" w:eastAsia="仿宋" w:cs="仿宋"/>
                <w:szCs w:val="21"/>
              </w:rPr>
              <w:t>1</w:t>
            </w:r>
          </w:p>
        </w:tc>
        <w:tc>
          <w:tcPr>
            <w:tcW w:w="1985" w:type="dxa"/>
            <w:vAlign w:val="center"/>
          </w:tcPr>
          <w:p w14:paraId="2784DF44">
            <w:pPr>
              <w:jc w:val="center"/>
              <w:rPr>
                <w:rFonts w:ascii="仿宋" w:hAnsi="仿宋" w:eastAsia="仿宋" w:cs="仿宋"/>
                <w:szCs w:val="21"/>
              </w:rPr>
            </w:pPr>
          </w:p>
        </w:tc>
        <w:tc>
          <w:tcPr>
            <w:tcW w:w="4394" w:type="dxa"/>
            <w:vAlign w:val="center"/>
          </w:tcPr>
          <w:p w14:paraId="2F760A8C">
            <w:pPr>
              <w:jc w:val="center"/>
              <w:rPr>
                <w:rFonts w:ascii="仿宋" w:hAnsi="仿宋" w:eastAsia="仿宋" w:cs="仿宋"/>
                <w:szCs w:val="21"/>
              </w:rPr>
            </w:pPr>
          </w:p>
        </w:tc>
        <w:tc>
          <w:tcPr>
            <w:tcW w:w="1501" w:type="dxa"/>
            <w:vAlign w:val="center"/>
          </w:tcPr>
          <w:p w14:paraId="5E7F6457">
            <w:pPr>
              <w:jc w:val="center"/>
              <w:rPr>
                <w:rFonts w:ascii="仿宋" w:hAnsi="仿宋" w:eastAsia="仿宋" w:cs="仿宋"/>
                <w:szCs w:val="21"/>
              </w:rPr>
            </w:pPr>
          </w:p>
        </w:tc>
      </w:tr>
      <w:tr w14:paraId="7ADA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27B48F35">
            <w:pPr>
              <w:jc w:val="center"/>
              <w:rPr>
                <w:rFonts w:ascii="仿宋" w:hAnsi="仿宋" w:eastAsia="仿宋" w:cs="仿宋"/>
                <w:szCs w:val="21"/>
              </w:rPr>
            </w:pPr>
            <w:r>
              <w:rPr>
                <w:rFonts w:hint="eastAsia" w:ascii="仿宋" w:hAnsi="仿宋" w:eastAsia="仿宋" w:cs="仿宋"/>
                <w:szCs w:val="21"/>
              </w:rPr>
              <w:t>2</w:t>
            </w:r>
          </w:p>
        </w:tc>
        <w:tc>
          <w:tcPr>
            <w:tcW w:w="1985" w:type="dxa"/>
            <w:vAlign w:val="center"/>
          </w:tcPr>
          <w:p w14:paraId="54E6A36B">
            <w:pPr>
              <w:jc w:val="center"/>
              <w:rPr>
                <w:rFonts w:ascii="仿宋" w:hAnsi="仿宋" w:eastAsia="仿宋" w:cs="仿宋"/>
                <w:szCs w:val="21"/>
              </w:rPr>
            </w:pPr>
          </w:p>
        </w:tc>
        <w:tc>
          <w:tcPr>
            <w:tcW w:w="4394" w:type="dxa"/>
            <w:vAlign w:val="center"/>
          </w:tcPr>
          <w:p w14:paraId="2F181E6F">
            <w:pPr>
              <w:jc w:val="center"/>
              <w:rPr>
                <w:rFonts w:ascii="仿宋" w:hAnsi="仿宋" w:eastAsia="仿宋" w:cs="仿宋"/>
                <w:szCs w:val="21"/>
              </w:rPr>
            </w:pPr>
          </w:p>
        </w:tc>
        <w:tc>
          <w:tcPr>
            <w:tcW w:w="1501" w:type="dxa"/>
            <w:vAlign w:val="center"/>
          </w:tcPr>
          <w:p w14:paraId="4B5444A4">
            <w:pPr>
              <w:jc w:val="center"/>
              <w:rPr>
                <w:rFonts w:ascii="仿宋" w:hAnsi="仿宋" w:eastAsia="仿宋" w:cs="仿宋"/>
                <w:szCs w:val="21"/>
              </w:rPr>
            </w:pPr>
          </w:p>
        </w:tc>
      </w:tr>
    </w:tbl>
    <w:p w14:paraId="1E85A8EE">
      <w:pPr>
        <w:spacing w:line="360" w:lineRule="exact"/>
        <w:ind w:firstLine="420" w:firstLineChars="200"/>
        <w:rPr>
          <w:rFonts w:ascii="仿宋" w:hAnsi="仿宋" w:eastAsia="仿宋" w:cs="仿宋"/>
          <w:szCs w:val="21"/>
        </w:rPr>
      </w:pPr>
      <w:r>
        <w:rPr>
          <w:rFonts w:hint="eastAsia" w:ascii="仿宋" w:hAnsi="仿宋" w:eastAsia="仿宋" w:cs="仿宋"/>
          <w:szCs w:val="21"/>
        </w:rPr>
        <w:t>3.甲方应付合同款至以下乙方指定的银行账户：</w:t>
      </w:r>
    </w:p>
    <w:p w14:paraId="08AE869C">
      <w:pPr>
        <w:spacing w:line="360" w:lineRule="exact"/>
        <w:ind w:firstLine="420" w:firstLineChars="200"/>
        <w:rPr>
          <w:rFonts w:ascii="仿宋" w:hAnsi="仿宋" w:eastAsia="仿宋" w:cs="仿宋"/>
          <w:szCs w:val="21"/>
        </w:rPr>
      </w:pPr>
      <w:r>
        <w:rPr>
          <w:rFonts w:hint="eastAsia" w:ascii="仿宋" w:hAnsi="仿宋" w:eastAsia="仿宋" w:cs="仿宋"/>
          <w:szCs w:val="21"/>
        </w:rPr>
        <w:t>开户名称：</w:t>
      </w:r>
    </w:p>
    <w:p w14:paraId="2A6EC17A">
      <w:pPr>
        <w:spacing w:line="360" w:lineRule="exact"/>
        <w:ind w:firstLine="420" w:firstLineChars="200"/>
        <w:rPr>
          <w:rFonts w:ascii="仿宋" w:hAnsi="仿宋" w:eastAsia="仿宋" w:cs="仿宋"/>
          <w:szCs w:val="21"/>
        </w:rPr>
      </w:pPr>
      <w:r>
        <w:rPr>
          <w:rFonts w:hint="eastAsia" w:ascii="仿宋" w:hAnsi="仿宋" w:eastAsia="仿宋" w:cs="仿宋"/>
          <w:szCs w:val="21"/>
        </w:rPr>
        <w:t>开户银行：</w:t>
      </w:r>
    </w:p>
    <w:p w14:paraId="76011EA3">
      <w:pPr>
        <w:spacing w:line="360" w:lineRule="exact"/>
        <w:ind w:firstLine="420" w:firstLineChars="200"/>
        <w:rPr>
          <w:rFonts w:ascii="仿宋" w:hAnsi="仿宋" w:eastAsia="仿宋" w:cs="仿宋"/>
          <w:szCs w:val="21"/>
        </w:rPr>
      </w:pPr>
      <w:r>
        <w:rPr>
          <w:rFonts w:hint="eastAsia" w:ascii="仿宋" w:hAnsi="仿宋" w:eastAsia="仿宋" w:cs="仿宋"/>
          <w:szCs w:val="21"/>
        </w:rPr>
        <w:t>账 号：</w:t>
      </w:r>
    </w:p>
    <w:p w14:paraId="240151B2">
      <w:pPr>
        <w:spacing w:line="360" w:lineRule="exact"/>
        <w:rPr>
          <w:rFonts w:ascii="仿宋" w:hAnsi="仿宋" w:eastAsia="仿宋" w:cs="仿宋"/>
          <w:b/>
          <w:bCs/>
          <w:szCs w:val="21"/>
        </w:rPr>
      </w:pPr>
      <w:r>
        <w:rPr>
          <w:rFonts w:hint="eastAsia" w:ascii="仿宋" w:hAnsi="仿宋" w:eastAsia="仿宋" w:cs="仿宋"/>
          <w:b/>
          <w:bCs/>
          <w:szCs w:val="21"/>
        </w:rPr>
        <w:t>（六）履约保证金</w:t>
      </w:r>
    </w:p>
    <w:p w14:paraId="61A7E484">
      <w:pPr>
        <w:spacing w:line="360" w:lineRule="exact"/>
        <w:ind w:firstLine="420" w:firstLineChars="200"/>
        <w:rPr>
          <w:rFonts w:ascii="仿宋" w:hAnsi="仿宋" w:eastAsia="仿宋" w:cs="仿宋"/>
          <w:szCs w:val="21"/>
        </w:rPr>
      </w:pPr>
      <w:r>
        <w:rPr>
          <w:rFonts w:hint="eastAsia" w:ascii="仿宋" w:hAnsi="仿宋" w:eastAsia="仿宋" w:cs="仿宋"/>
          <w:szCs w:val="21"/>
        </w:rPr>
        <w:t>1.合同签订前，乙方须向甲方缴纳合同价款1%的履约保证金为【】元。</w:t>
      </w:r>
    </w:p>
    <w:p w14:paraId="00F68768">
      <w:pPr>
        <w:spacing w:line="360" w:lineRule="exact"/>
        <w:ind w:firstLine="420" w:firstLineChars="200"/>
        <w:rPr>
          <w:rFonts w:ascii="仿宋" w:hAnsi="仿宋" w:eastAsia="仿宋" w:cs="仿宋"/>
          <w:szCs w:val="21"/>
        </w:rPr>
      </w:pPr>
      <w:r>
        <w:rPr>
          <w:rFonts w:hint="eastAsia" w:ascii="仿宋" w:hAnsi="仿宋" w:eastAsia="仿宋" w:cs="仿宋"/>
          <w:szCs w:val="21"/>
        </w:rPr>
        <w:t>2.履约保证金用于补偿甲方因乙方不能履行其合同义务而蒙受的损失。</w:t>
      </w:r>
    </w:p>
    <w:p w14:paraId="0CB54008">
      <w:pPr>
        <w:spacing w:line="360" w:lineRule="exact"/>
        <w:ind w:firstLine="420" w:firstLineChars="200"/>
        <w:rPr>
          <w:rFonts w:ascii="仿宋" w:hAnsi="仿宋" w:eastAsia="仿宋" w:cs="仿宋"/>
          <w:szCs w:val="21"/>
        </w:rPr>
      </w:pPr>
      <w:r>
        <w:rPr>
          <w:rFonts w:hint="eastAsia" w:ascii="仿宋" w:hAnsi="仿宋" w:eastAsia="仿宋" w:cs="仿宋"/>
          <w:szCs w:val="21"/>
        </w:rPr>
        <w:t>3.履约保证金有效期限：合同签订之日起至完成所有货物安装、调试并经验收合格后结束。</w:t>
      </w:r>
    </w:p>
    <w:p w14:paraId="20661C92">
      <w:pPr>
        <w:spacing w:line="360" w:lineRule="exact"/>
        <w:ind w:firstLine="420" w:firstLineChars="200"/>
        <w:rPr>
          <w:rFonts w:ascii="仿宋" w:hAnsi="仿宋" w:eastAsia="仿宋" w:cs="仿宋"/>
          <w:szCs w:val="21"/>
        </w:rPr>
      </w:pPr>
      <w:r>
        <w:rPr>
          <w:rFonts w:hint="eastAsia" w:ascii="仿宋" w:hAnsi="仿宋" w:eastAsia="仿宋" w:cs="仿宋"/>
          <w:szCs w:val="21"/>
        </w:rPr>
        <w:t>4.履约保证金退还：完成所有货物安装、调试并经验收合格后15天内，按合同约定扣除相关款项（如有）后无息退还。</w:t>
      </w:r>
    </w:p>
    <w:p w14:paraId="0862CBB8">
      <w:pPr>
        <w:spacing w:line="360" w:lineRule="exact"/>
        <w:rPr>
          <w:rFonts w:ascii="仿宋" w:hAnsi="仿宋" w:eastAsia="仿宋" w:cs="仿宋"/>
          <w:b/>
          <w:bCs/>
          <w:szCs w:val="21"/>
        </w:rPr>
      </w:pPr>
      <w:r>
        <w:rPr>
          <w:rFonts w:hint="eastAsia" w:ascii="仿宋" w:hAnsi="仿宋" w:eastAsia="仿宋" w:cs="仿宋"/>
          <w:b/>
          <w:bCs/>
          <w:szCs w:val="21"/>
        </w:rPr>
        <w:t>（七）服务要求</w:t>
      </w:r>
    </w:p>
    <w:p w14:paraId="512E164A">
      <w:pPr>
        <w:spacing w:line="360" w:lineRule="exact"/>
        <w:ind w:firstLine="420" w:firstLineChars="200"/>
        <w:rPr>
          <w:rFonts w:ascii="仿宋" w:hAnsi="仿宋" w:eastAsia="仿宋" w:cs="仿宋"/>
          <w:szCs w:val="21"/>
        </w:rPr>
      </w:pPr>
      <w:r>
        <w:rPr>
          <w:rFonts w:hint="eastAsia" w:ascii="仿宋" w:hAnsi="仿宋" w:eastAsia="仿宋" w:cs="仿宋"/>
          <w:szCs w:val="21"/>
        </w:rPr>
        <w:t>服务期内，乙方应在充分了解甲方现有环境基础上，提供规范化、高质量的服务，具体服务内容与要求详见附件。</w:t>
      </w:r>
    </w:p>
    <w:p w14:paraId="7019FF2A">
      <w:pPr>
        <w:spacing w:line="360" w:lineRule="exact"/>
        <w:ind w:firstLine="420" w:firstLineChars="200"/>
        <w:rPr>
          <w:rFonts w:ascii="仿宋" w:hAnsi="仿宋" w:eastAsia="仿宋" w:cs="仿宋"/>
          <w:szCs w:val="21"/>
        </w:rPr>
      </w:pPr>
      <w:r>
        <w:rPr>
          <w:rFonts w:hint="eastAsia" w:ascii="仿宋" w:hAnsi="仿宋" w:eastAsia="仿宋" w:cs="仿宋"/>
          <w:szCs w:val="21"/>
        </w:rPr>
        <w:t>履行期限：</w:t>
      </w:r>
    </w:p>
    <w:p w14:paraId="305EF488">
      <w:pPr>
        <w:spacing w:line="360" w:lineRule="exact"/>
        <w:ind w:firstLine="420" w:firstLineChars="200"/>
        <w:rPr>
          <w:rFonts w:ascii="仿宋" w:hAnsi="仿宋" w:eastAsia="仿宋" w:cs="仿宋"/>
          <w:szCs w:val="21"/>
        </w:rPr>
      </w:pPr>
      <w:r>
        <w:rPr>
          <w:rFonts w:hint="eastAsia" w:ascii="仿宋" w:hAnsi="仿宋" w:eastAsia="仿宋" w:cs="仿宋"/>
          <w:szCs w:val="21"/>
        </w:rPr>
        <w:t>履行地点：</w:t>
      </w:r>
    </w:p>
    <w:p w14:paraId="45D7CC10">
      <w:pPr>
        <w:spacing w:line="360" w:lineRule="exact"/>
        <w:rPr>
          <w:rFonts w:ascii="仿宋" w:hAnsi="仿宋" w:eastAsia="仿宋" w:cs="仿宋"/>
          <w:b/>
          <w:bCs/>
          <w:szCs w:val="21"/>
        </w:rPr>
      </w:pPr>
      <w:r>
        <w:rPr>
          <w:rFonts w:hint="eastAsia" w:ascii="仿宋" w:hAnsi="仿宋" w:eastAsia="仿宋" w:cs="仿宋"/>
          <w:b/>
          <w:bCs/>
          <w:szCs w:val="21"/>
        </w:rPr>
        <w:t>（八）服务人员</w:t>
      </w:r>
    </w:p>
    <w:p w14:paraId="02BC66AC">
      <w:pPr>
        <w:spacing w:line="360" w:lineRule="exact"/>
        <w:ind w:firstLine="420" w:firstLineChars="200"/>
        <w:rPr>
          <w:rFonts w:ascii="仿宋" w:hAnsi="仿宋" w:eastAsia="仿宋" w:cs="仿宋"/>
          <w:szCs w:val="21"/>
        </w:rPr>
      </w:pPr>
      <w:r>
        <w:rPr>
          <w:rFonts w:hint="eastAsia" w:ascii="仿宋" w:hAnsi="仿宋" w:eastAsia="仿宋" w:cs="仿宋"/>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0BB7455">
      <w:pPr>
        <w:spacing w:line="360" w:lineRule="exact"/>
        <w:ind w:firstLine="420" w:firstLineChars="200"/>
        <w:rPr>
          <w:rFonts w:ascii="仿宋" w:hAnsi="仿宋" w:eastAsia="仿宋" w:cs="仿宋"/>
          <w:szCs w:val="21"/>
        </w:rPr>
      </w:pPr>
      <w:r>
        <w:rPr>
          <w:rFonts w:hint="eastAsia" w:ascii="仿宋" w:hAnsi="仿宋" w:eastAsia="仿宋" w:cs="仿宋"/>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26A9BEE">
      <w:pPr>
        <w:spacing w:line="360" w:lineRule="exact"/>
        <w:ind w:firstLine="420" w:firstLineChars="200"/>
        <w:rPr>
          <w:rFonts w:ascii="仿宋" w:hAnsi="仿宋" w:eastAsia="仿宋" w:cs="仿宋"/>
          <w:szCs w:val="21"/>
        </w:rPr>
      </w:pPr>
      <w:r>
        <w:rPr>
          <w:rFonts w:hint="eastAsia" w:ascii="仿宋" w:hAnsi="仿宋" w:eastAsia="仿宋" w:cs="仿宋"/>
          <w:szCs w:val="21"/>
        </w:rPr>
        <w:t>甲乙双方指定代表，作为履行本合同服务事宜的主要联系人。</w:t>
      </w:r>
    </w:p>
    <w:p w14:paraId="4EECA2AC">
      <w:pPr>
        <w:spacing w:line="360" w:lineRule="exact"/>
        <w:ind w:firstLine="420" w:firstLineChars="200"/>
        <w:rPr>
          <w:rFonts w:ascii="仿宋" w:hAnsi="仿宋" w:eastAsia="仿宋" w:cs="仿宋"/>
          <w:szCs w:val="21"/>
          <w:u w:val="single"/>
        </w:rPr>
      </w:pPr>
      <w:r>
        <w:rPr>
          <w:rFonts w:hint="eastAsia" w:ascii="仿宋" w:hAnsi="仿宋" w:eastAsia="仿宋" w:cs="仿宋"/>
          <w:szCs w:val="21"/>
        </w:rPr>
        <w:t>甲方代表：</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p>
    <w:p w14:paraId="67297694">
      <w:pPr>
        <w:spacing w:line="360" w:lineRule="exact"/>
        <w:ind w:firstLine="420" w:firstLineChars="200"/>
        <w:rPr>
          <w:rFonts w:ascii="仿宋" w:hAnsi="仿宋" w:eastAsia="仿宋" w:cs="仿宋"/>
          <w:szCs w:val="21"/>
          <w:u w:val="single"/>
        </w:rPr>
      </w:pPr>
      <w:r>
        <w:rPr>
          <w:rFonts w:hint="eastAsia" w:ascii="仿宋" w:hAnsi="仿宋" w:eastAsia="仿宋" w:cs="仿宋"/>
          <w:szCs w:val="21"/>
        </w:rPr>
        <w:t>乙方代表：</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p>
    <w:p w14:paraId="3CB6F14B">
      <w:pPr>
        <w:spacing w:line="360" w:lineRule="exact"/>
        <w:rPr>
          <w:rFonts w:ascii="仿宋" w:hAnsi="仿宋" w:eastAsia="仿宋" w:cs="仿宋"/>
          <w:b/>
          <w:bCs/>
          <w:szCs w:val="21"/>
        </w:rPr>
      </w:pPr>
      <w:r>
        <w:rPr>
          <w:rFonts w:hint="eastAsia" w:ascii="仿宋" w:hAnsi="仿宋" w:eastAsia="仿宋" w:cs="仿宋"/>
          <w:b/>
          <w:bCs/>
          <w:szCs w:val="21"/>
        </w:rPr>
        <w:t>（九）服务考核</w:t>
      </w:r>
    </w:p>
    <w:p w14:paraId="5153A8CE">
      <w:pPr>
        <w:spacing w:line="360" w:lineRule="exact"/>
        <w:ind w:firstLine="420" w:firstLineChars="200"/>
        <w:rPr>
          <w:rFonts w:ascii="仿宋" w:hAnsi="仿宋" w:eastAsia="仿宋" w:cs="仿宋"/>
          <w:szCs w:val="21"/>
        </w:rPr>
      </w:pPr>
      <w:r>
        <w:rPr>
          <w:rFonts w:hint="eastAsia" w:ascii="仿宋" w:hAnsi="仿宋" w:eastAsia="仿宋" w:cs="仿宋"/>
          <w:szCs w:val="21"/>
        </w:rPr>
        <w:t>甲方对乙方服务质量进行客观评估，具体考核办法（如有）作为合同附件。</w:t>
      </w:r>
    </w:p>
    <w:p w14:paraId="117FC985">
      <w:pPr>
        <w:spacing w:line="360" w:lineRule="exact"/>
        <w:ind w:firstLine="420" w:firstLineChars="200"/>
        <w:rPr>
          <w:rFonts w:ascii="仿宋" w:hAnsi="仿宋" w:eastAsia="仿宋" w:cs="仿宋"/>
          <w:szCs w:val="21"/>
        </w:rPr>
      </w:pPr>
      <w:r>
        <w:rPr>
          <w:rFonts w:hint="eastAsia" w:ascii="仿宋" w:hAnsi="仿宋" w:eastAsia="仿宋" w:cs="仿宋"/>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E62AF42">
      <w:pPr>
        <w:spacing w:line="360" w:lineRule="exact"/>
        <w:rPr>
          <w:rFonts w:ascii="仿宋" w:hAnsi="仿宋" w:eastAsia="仿宋" w:cs="仿宋"/>
          <w:b/>
          <w:bCs/>
          <w:szCs w:val="21"/>
        </w:rPr>
      </w:pPr>
      <w:r>
        <w:rPr>
          <w:rFonts w:hint="eastAsia" w:ascii="仿宋" w:hAnsi="仿宋" w:eastAsia="仿宋" w:cs="仿宋"/>
          <w:b/>
          <w:bCs/>
          <w:szCs w:val="21"/>
        </w:rPr>
        <w:t>（十）违约责任</w:t>
      </w:r>
    </w:p>
    <w:p w14:paraId="5AEA5CCE">
      <w:pPr>
        <w:spacing w:line="360" w:lineRule="exact"/>
        <w:ind w:firstLine="420" w:firstLineChars="200"/>
        <w:rPr>
          <w:rFonts w:ascii="仿宋" w:hAnsi="仿宋" w:eastAsia="仿宋" w:cs="仿宋"/>
          <w:szCs w:val="21"/>
        </w:rPr>
      </w:pPr>
      <w:r>
        <w:rPr>
          <w:rFonts w:hint="eastAsia" w:ascii="仿宋" w:hAnsi="仿宋" w:eastAsia="仿宋" w:cs="仿宋"/>
          <w:szCs w:val="21"/>
        </w:rPr>
        <w:t>除合同规定的不可抗力外，如果乙方没有按照合同规定的时间提供服务，甲方可要求乙方支付违约金。违约金按每周合同款的</w:t>
      </w:r>
      <w:r>
        <w:rPr>
          <w:rFonts w:hint="eastAsia" w:ascii="仿宋" w:hAnsi="仿宋" w:eastAsia="仿宋" w:cs="仿宋"/>
          <w:szCs w:val="21"/>
          <w:u w:val="single"/>
        </w:rPr>
        <w:t xml:space="preserve">    </w:t>
      </w:r>
      <w:r>
        <w:rPr>
          <w:rFonts w:hint="eastAsia" w:ascii="仿宋" w:hAnsi="仿宋" w:eastAsia="仿宋" w:cs="仿宋"/>
          <w:szCs w:val="21"/>
        </w:rPr>
        <w:t>%计收。但违约金的最高限额为合同价的</w:t>
      </w:r>
      <w:r>
        <w:rPr>
          <w:rFonts w:hint="eastAsia" w:ascii="仿宋" w:hAnsi="仿宋" w:eastAsia="仿宋" w:cs="仿宋"/>
          <w:szCs w:val="21"/>
          <w:u w:val="single"/>
        </w:rPr>
        <w:t xml:space="preserve">    </w:t>
      </w:r>
      <w:r>
        <w:rPr>
          <w:rFonts w:hint="eastAsia" w:ascii="仿宋" w:hAnsi="仿宋" w:eastAsia="仿宋" w:cs="仿宋"/>
          <w:szCs w:val="21"/>
        </w:rPr>
        <w:t>%。如果达到最高限额，甲方有权解除合同。如违约金不足以弥补甲方损失的，则乙方应当按实际损失给予赔偿。</w:t>
      </w:r>
    </w:p>
    <w:p w14:paraId="6BF71EFA">
      <w:pPr>
        <w:spacing w:line="360" w:lineRule="exact"/>
        <w:ind w:firstLine="420" w:firstLineChars="200"/>
        <w:rPr>
          <w:rFonts w:ascii="仿宋" w:hAnsi="仿宋" w:eastAsia="仿宋" w:cs="仿宋"/>
          <w:szCs w:val="21"/>
        </w:rPr>
      </w:pPr>
      <w:r>
        <w:rPr>
          <w:rFonts w:hint="eastAsia" w:ascii="仿宋" w:hAnsi="仿宋" w:eastAsia="仿宋" w:cs="仿宋"/>
          <w:szCs w:val="21"/>
        </w:rPr>
        <w:t>项目结束时验收不合格，乙方应在收到甲方通知后</w:t>
      </w:r>
      <w:r>
        <w:rPr>
          <w:rFonts w:hint="eastAsia" w:ascii="仿宋" w:hAnsi="仿宋" w:eastAsia="仿宋" w:cs="仿宋"/>
          <w:szCs w:val="21"/>
          <w:u w:val="single"/>
        </w:rPr>
        <w:t xml:space="preserve"> 7 </w:t>
      </w:r>
      <w:r>
        <w:rPr>
          <w:rFonts w:hint="eastAsia" w:ascii="仿宋" w:hAnsi="仿宋" w:eastAsia="仿宋" w:cs="仿宋"/>
          <w:szCs w:val="21"/>
        </w:rPr>
        <w:t>日内退还甲方已支付的合同款，逾期退还合同款的，每日按未退还金额的</w:t>
      </w:r>
      <w:r>
        <w:rPr>
          <w:rFonts w:hint="eastAsia" w:ascii="仿宋" w:hAnsi="仿宋" w:eastAsia="仿宋" w:cs="仿宋"/>
          <w:szCs w:val="21"/>
          <w:u w:val="single"/>
        </w:rPr>
        <w:t xml:space="preserve">    </w:t>
      </w:r>
      <w:r>
        <w:rPr>
          <w:rFonts w:hint="eastAsia" w:ascii="仿宋" w:hAnsi="仿宋" w:eastAsia="仿宋" w:cs="仿宋"/>
          <w:szCs w:val="21"/>
        </w:rPr>
        <w:t>%支付违约金。</w:t>
      </w:r>
    </w:p>
    <w:p w14:paraId="026C5C5A">
      <w:pPr>
        <w:spacing w:line="360" w:lineRule="exact"/>
        <w:ind w:firstLine="420" w:firstLineChars="200"/>
        <w:rPr>
          <w:rFonts w:ascii="仿宋" w:hAnsi="仿宋" w:eastAsia="仿宋" w:cs="仿宋"/>
          <w:szCs w:val="21"/>
          <w:u w:val="single"/>
        </w:rPr>
      </w:pPr>
      <w:r>
        <w:rPr>
          <w:rFonts w:hint="eastAsia" w:ascii="仿宋" w:hAnsi="仿宋" w:eastAsia="仿宋" w:cs="仿宋"/>
          <w:szCs w:val="21"/>
        </w:rPr>
        <w:t>其他违约条款双方协商确定：</w:t>
      </w:r>
      <w:r>
        <w:rPr>
          <w:rFonts w:hint="eastAsia" w:ascii="仿宋" w:hAnsi="仿宋" w:eastAsia="仿宋" w:cs="仿宋"/>
          <w:szCs w:val="21"/>
          <w:u w:val="single"/>
        </w:rPr>
        <w:t xml:space="preserve">                                            </w:t>
      </w:r>
    </w:p>
    <w:p w14:paraId="121FA22B">
      <w:pPr>
        <w:spacing w:line="360" w:lineRule="exact"/>
        <w:rPr>
          <w:rFonts w:ascii="仿宋" w:hAnsi="仿宋" w:eastAsia="仿宋" w:cs="仿宋"/>
          <w:b/>
          <w:bCs/>
          <w:szCs w:val="21"/>
        </w:rPr>
      </w:pPr>
      <w:r>
        <w:rPr>
          <w:rFonts w:hint="eastAsia" w:ascii="仿宋" w:hAnsi="仿宋" w:eastAsia="仿宋" w:cs="仿宋"/>
          <w:b/>
          <w:bCs/>
          <w:szCs w:val="21"/>
        </w:rPr>
        <w:t>（十一）解决争议的方法</w:t>
      </w:r>
    </w:p>
    <w:p w14:paraId="629D0B50">
      <w:pPr>
        <w:spacing w:line="360" w:lineRule="exact"/>
        <w:ind w:firstLine="420" w:firstLineChars="200"/>
        <w:rPr>
          <w:rFonts w:ascii="仿宋" w:hAnsi="仿宋" w:eastAsia="仿宋" w:cs="仿宋"/>
          <w:szCs w:val="21"/>
        </w:rPr>
      </w:pPr>
      <w:r>
        <w:rPr>
          <w:rFonts w:hint="eastAsia" w:ascii="仿宋" w:hAnsi="仿宋" w:eastAsia="仿宋" w:cs="仿宋"/>
          <w:szCs w:val="21"/>
        </w:rPr>
        <w:t xml:space="preserve">因合同履行中发生的争议，可通过合同当事人双方友好协商解决。如自协商开始之起 </w:t>
      </w:r>
      <w:r>
        <w:rPr>
          <w:rFonts w:hint="eastAsia" w:ascii="仿宋" w:hAnsi="仿宋" w:eastAsia="仿宋" w:cs="仿宋"/>
          <w:szCs w:val="21"/>
          <w:u w:val="single"/>
        </w:rPr>
        <w:t xml:space="preserve">15 </w:t>
      </w:r>
      <w:r>
        <w:rPr>
          <w:rFonts w:hint="eastAsia" w:ascii="仿宋" w:hAnsi="仿宋" w:eastAsia="仿宋" w:cs="仿宋"/>
          <w:szCs w:val="21"/>
        </w:rPr>
        <w:t>日内得不到解决，双方应将争议提交政府采购监管部门调解。调解不成的，可向</w:t>
      </w:r>
      <w:r>
        <w:rPr>
          <w:rFonts w:hint="eastAsia" w:ascii="仿宋" w:hAnsi="仿宋" w:eastAsia="仿宋" w:cs="仿宋"/>
          <w:szCs w:val="21"/>
          <w:u w:val="single"/>
        </w:rPr>
        <w:t>诸暨市</w:t>
      </w:r>
      <w:r>
        <w:rPr>
          <w:rFonts w:hint="eastAsia" w:ascii="仿宋" w:hAnsi="仿宋" w:eastAsia="仿宋" w:cs="仿宋"/>
          <w:szCs w:val="21"/>
        </w:rPr>
        <w:t>人民法院起诉。诉讼费用除人民法院另有裁决外，应由败诉方负担。</w:t>
      </w:r>
    </w:p>
    <w:p w14:paraId="3DC7D5AD">
      <w:pPr>
        <w:spacing w:line="360" w:lineRule="exact"/>
        <w:rPr>
          <w:rFonts w:ascii="仿宋" w:hAnsi="仿宋" w:eastAsia="仿宋" w:cs="仿宋"/>
          <w:b/>
          <w:bCs/>
          <w:szCs w:val="21"/>
        </w:rPr>
      </w:pPr>
      <w:r>
        <w:rPr>
          <w:rFonts w:hint="eastAsia" w:ascii="仿宋" w:hAnsi="仿宋" w:eastAsia="仿宋" w:cs="仿宋"/>
          <w:b/>
          <w:bCs/>
          <w:szCs w:val="21"/>
        </w:rPr>
        <w:t>（十二）违约解除合同</w:t>
      </w:r>
    </w:p>
    <w:p w14:paraId="365D30FB">
      <w:pPr>
        <w:spacing w:line="360" w:lineRule="exact"/>
        <w:ind w:firstLine="420" w:firstLineChars="200"/>
        <w:rPr>
          <w:rFonts w:ascii="仿宋" w:hAnsi="仿宋" w:eastAsia="仿宋" w:cs="仿宋"/>
          <w:szCs w:val="21"/>
        </w:rPr>
      </w:pPr>
      <w:r>
        <w:rPr>
          <w:rFonts w:hint="eastAsia" w:ascii="仿宋" w:hAnsi="仿宋" w:eastAsia="仿宋" w:cs="仿宋"/>
          <w:szCs w:val="21"/>
        </w:rPr>
        <w:t>1.在乙方违约的情况下，甲方可向乙方发出书面通知，部分或全部终止合同,同时保留向乙方追诉的权利：</w:t>
      </w:r>
    </w:p>
    <w:p w14:paraId="302CCC93">
      <w:pPr>
        <w:spacing w:line="360" w:lineRule="exact"/>
        <w:ind w:firstLine="420" w:firstLineChars="200"/>
        <w:rPr>
          <w:rFonts w:ascii="仿宋" w:hAnsi="仿宋" w:eastAsia="仿宋" w:cs="仿宋"/>
          <w:szCs w:val="21"/>
        </w:rPr>
      </w:pPr>
      <w:r>
        <w:rPr>
          <w:rFonts w:hint="eastAsia" w:ascii="仿宋" w:hAnsi="仿宋" w:eastAsia="仿宋" w:cs="仿宋"/>
          <w:szCs w:val="21"/>
        </w:rPr>
        <w:t>乙方未能在合同规定的限期或甲方同意延长的限期内，提供全部或部分标的物的；</w:t>
      </w:r>
    </w:p>
    <w:p w14:paraId="41B0F081">
      <w:pPr>
        <w:spacing w:line="360" w:lineRule="exact"/>
        <w:ind w:firstLine="420" w:firstLineChars="200"/>
        <w:rPr>
          <w:rFonts w:ascii="仿宋" w:hAnsi="仿宋" w:eastAsia="仿宋" w:cs="仿宋"/>
          <w:szCs w:val="21"/>
        </w:rPr>
      </w:pPr>
      <w:r>
        <w:rPr>
          <w:rFonts w:hint="eastAsia" w:ascii="仿宋" w:hAnsi="仿宋" w:eastAsia="仿宋" w:cs="仿宋"/>
          <w:szCs w:val="21"/>
        </w:rPr>
        <w:t>乙方未能履行合同规定的其它主要义务的；</w:t>
      </w:r>
    </w:p>
    <w:p w14:paraId="3C075B2E">
      <w:pPr>
        <w:spacing w:line="360" w:lineRule="exact"/>
        <w:ind w:firstLine="420" w:firstLineChars="200"/>
        <w:rPr>
          <w:rFonts w:ascii="仿宋" w:hAnsi="仿宋" w:eastAsia="仿宋" w:cs="仿宋"/>
          <w:szCs w:val="21"/>
        </w:rPr>
      </w:pPr>
      <w:r>
        <w:rPr>
          <w:rFonts w:hint="eastAsia" w:ascii="仿宋" w:hAnsi="仿宋" w:eastAsia="仿宋" w:cs="仿宋"/>
          <w:szCs w:val="21"/>
        </w:rPr>
        <w:t>甲方认为乙方在本合同履行过程中有腐败和欺诈等行为的。</w:t>
      </w:r>
    </w:p>
    <w:p w14:paraId="0141D725">
      <w:pPr>
        <w:spacing w:line="360" w:lineRule="exact"/>
        <w:ind w:firstLine="420" w:firstLineChars="200"/>
        <w:rPr>
          <w:rFonts w:ascii="仿宋" w:hAnsi="仿宋" w:eastAsia="仿宋" w:cs="仿宋"/>
          <w:szCs w:val="21"/>
        </w:rPr>
      </w:pPr>
      <w:r>
        <w:rPr>
          <w:rFonts w:hint="eastAsia" w:ascii="仿宋" w:hAnsi="仿宋" w:eastAsia="仿宋" w:cs="仿宋"/>
          <w:szCs w:val="21"/>
        </w:rPr>
        <w:t>2.甲方解除合同的，合同于甲方发出书面解除合同通知书送达乙方之日起解除。乙方应在合同解除后</w:t>
      </w:r>
      <w:r>
        <w:rPr>
          <w:rFonts w:hint="eastAsia" w:ascii="仿宋" w:hAnsi="仿宋" w:eastAsia="仿宋" w:cs="仿宋"/>
          <w:szCs w:val="21"/>
          <w:u w:val="single"/>
        </w:rPr>
        <w:t xml:space="preserve">7 </w:t>
      </w:r>
      <w:r>
        <w:rPr>
          <w:rFonts w:hint="eastAsia" w:ascii="仿宋" w:hAnsi="仿宋" w:eastAsia="仿宋" w:cs="仿宋"/>
          <w:szCs w:val="21"/>
        </w:rPr>
        <w:t>日内退还甲方已支付的合同款，逾期退还合同款的，每日按未退还金额的</w:t>
      </w:r>
      <w:r>
        <w:rPr>
          <w:rFonts w:hint="eastAsia" w:ascii="仿宋" w:hAnsi="仿宋" w:eastAsia="仿宋" w:cs="仿宋"/>
          <w:szCs w:val="21"/>
          <w:u w:val="single"/>
        </w:rPr>
        <w:t xml:space="preserve">    </w:t>
      </w:r>
      <w:r>
        <w:rPr>
          <w:rFonts w:hint="eastAsia" w:ascii="仿宋" w:hAnsi="仿宋" w:eastAsia="仿宋" w:cs="仿宋"/>
          <w:szCs w:val="21"/>
        </w:rPr>
        <w:t>%支付违约金。</w:t>
      </w:r>
    </w:p>
    <w:p w14:paraId="55E75B57">
      <w:pPr>
        <w:spacing w:line="360" w:lineRule="exact"/>
        <w:rPr>
          <w:rFonts w:ascii="仿宋" w:hAnsi="仿宋" w:eastAsia="仿宋" w:cs="仿宋"/>
          <w:b/>
          <w:bCs/>
          <w:szCs w:val="21"/>
        </w:rPr>
      </w:pPr>
      <w:r>
        <w:rPr>
          <w:rFonts w:hint="eastAsia" w:ascii="仿宋" w:hAnsi="仿宋" w:eastAsia="仿宋" w:cs="仿宋"/>
          <w:b/>
          <w:bCs/>
          <w:szCs w:val="21"/>
        </w:rPr>
        <w:t>（十三）破产终止合同</w:t>
      </w:r>
    </w:p>
    <w:p w14:paraId="27A7FB97">
      <w:pPr>
        <w:spacing w:line="360" w:lineRule="exact"/>
        <w:ind w:firstLine="420" w:firstLineChars="200"/>
        <w:rPr>
          <w:rFonts w:ascii="仿宋" w:hAnsi="仿宋" w:eastAsia="仿宋" w:cs="仿宋"/>
          <w:szCs w:val="21"/>
        </w:rPr>
      </w:pPr>
      <w:r>
        <w:rPr>
          <w:rFonts w:hint="eastAsia" w:ascii="仿宋" w:hAnsi="仿宋" w:eastAsia="仿宋" w:cs="仿宋"/>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726B8CC5">
      <w:pPr>
        <w:spacing w:line="360" w:lineRule="exact"/>
        <w:rPr>
          <w:rFonts w:ascii="仿宋" w:hAnsi="仿宋" w:eastAsia="仿宋" w:cs="仿宋"/>
          <w:b/>
          <w:bCs/>
          <w:szCs w:val="21"/>
        </w:rPr>
      </w:pPr>
      <w:r>
        <w:rPr>
          <w:rFonts w:hint="eastAsia" w:ascii="仿宋" w:hAnsi="仿宋" w:eastAsia="仿宋" w:cs="仿宋"/>
          <w:b/>
          <w:bCs/>
          <w:szCs w:val="21"/>
        </w:rPr>
        <w:t>（十四）转让和分包</w:t>
      </w:r>
    </w:p>
    <w:p w14:paraId="23045542">
      <w:pPr>
        <w:spacing w:line="360" w:lineRule="exact"/>
        <w:ind w:firstLine="420" w:firstLineChars="200"/>
        <w:rPr>
          <w:rFonts w:ascii="仿宋" w:hAnsi="仿宋" w:eastAsia="仿宋" w:cs="仿宋"/>
          <w:szCs w:val="21"/>
        </w:rPr>
      </w:pPr>
      <w:r>
        <w:rPr>
          <w:rFonts w:hint="eastAsia" w:ascii="仿宋" w:hAnsi="仿宋" w:eastAsia="仿宋" w:cs="仿宋"/>
          <w:szCs w:val="21"/>
        </w:rPr>
        <w:t>1.政府采购合同不能转让。</w:t>
      </w:r>
    </w:p>
    <w:p w14:paraId="784789D5">
      <w:pPr>
        <w:spacing w:line="360" w:lineRule="exact"/>
        <w:ind w:firstLine="420" w:firstLineChars="200"/>
        <w:rPr>
          <w:rFonts w:ascii="仿宋" w:hAnsi="仿宋" w:eastAsia="仿宋" w:cs="仿宋"/>
          <w:szCs w:val="21"/>
        </w:rPr>
      </w:pPr>
      <w:r>
        <w:rPr>
          <w:rFonts w:hint="eastAsia" w:ascii="仿宋" w:hAnsi="仿宋" w:eastAsia="仿宋" w:cs="仿宋"/>
          <w:szCs w:val="21"/>
        </w:rPr>
        <w:t>2.本项目内容</w:t>
      </w:r>
      <w:r>
        <w:rPr>
          <w:rFonts w:hint="eastAsia" w:ascii="仿宋" w:hAnsi="仿宋" w:eastAsia="仿宋" w:cs="仿宋"/>
          <w:szCs w:val="21"/>
          <w:u w:val="single"/>
        </w:rPr>
        <w:t>不</w:t>
      </w:r>
      <w:r>
        <w:rPr>
          <w:rFonts w:hint="eastAsia" w:ascii="仿宋" w:hAnsi="仿宋" w:eastAsia="仿宋" w:cs="仿宋"/>
          <w:szCs w:val="21"/>
        </w:rPr>
        <w:t>允许分包（按照招标文件要求）。</w:t>
      </w:r>
    </w:p>
    <w:p w14:paraId="6B7FADCE">
      <w:pPr>
        <w:spacing w:line="360" w:lineRule="exact"/>
        <w:rPr>
          <w:rFonts w:ascii="仿宋" w:hAnsi="仿宋" w:eastAsia="仿宋" w:cs="仿宋"/>
          <w:b/>
          <w:bCs/>
          <w:szCs w:val="21"/>
        </w:rPr>
      </w:pPr>
      <w:r>
        <w:rPr>
          <w:rFonts w:hint="eastAsia" w:ascii="仿宋" w:hAnsi="仿宋" w:eastAsia="仿宋" w:cs="仿宋"/>
          <w:b/>
          <w:bCs/>
          <w:szCs w:val="21"/>
        </w:rPr>
        <w:t>（十五）合同变更、解除</w:t>
      </w:r>
    </w:p>
    <w:p w14:paraId="1C3BBABD">
      <w:pPr>
        <w:spacing w:line="360" w:lineRule="exact"/>
        <w:ind w:firstLine="420" w:firstLineChars="200"/>
        <w:rPr>
          <w:rFonts w:ascii="仿宋" w:hAnsi="仿宋" w:eastAsia="仿宋" w:cs="仿宋"/>
          <w:szCs w:val="21"/>
        </w:rPr>
      </w:pPr>
      <w:r>
        <w:rPr>
          <w:rFonts w:hint="eastAsia" w:ascii="仿宋" w:hAnsi="仿宋" w:eastAsia="仿宋" w:cs="仿宋"/>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3A77A4B9">
      <w:pPr>
        <w:spacing w:line="360" w:lineRule="exact"/>
        <w:rPr>
          <w:rFonts w:ascii="仿宋" w:hAnsi="仿宋" w:eastAsia="仿宋" w:cs="仿宋"/>
          <w:b/>
          <w:bCs/>
          <w:szCs w:val="21"/>
        </w:rPr>
      </w:pPr>
      <w:r>
        <w:rPr>
          <w:rFonts w:hint="eastAsia" w:ascii="仿宋" w:hAnsi="仿宋" w:eastAsia="仿宋" w:cs="仿宋"/>
          <w:b/>
          <w:bCs/>
          <w:szCs w:val="21"/>
        </w:rPr>
        <w:t>（十六）通知</w:t>
      </w:r>
    </w:p>
    <w:p w14:paraId="1AF732AA">
      <w:pPr>
        <w:spacing w:line="360" w:lineRule="exact"/>
        <w:ind w:firstLine="420" w:firstLineChars="200"/>
        <w:rPr>
          <w:rFonts w:ascii="仿宋" w:hAnsi="仿宋" w:eastAsia="仿宋" w:cs="仿宋"/>
          <w:szCs w:val="21"/>
        </w:rPr>
      </w:pPr>
      <w:r>
        <w:rPr>
          <w:rFonts w:hint="eastAsia" w:ascii="仿宋" w:hAnsi="仿宋" w:eastAsia="仿宋" w:cs="仿宋"/>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185F54FD">
      <w:pPr>
        <w:spacing w:line="360" w:lineRule="exact"/>
        <w:rPr>
          <w:rFonts w:ascii="仿宋" w:hAnsi="仿宋" w:eastAsia="仿宋" w:cs="仿宋"/>
          <w:b/>
          <w:bCs/>
          <w:szCs w:val="21"/>
        </w:rPr>
      </w:pPr>
      <w:r>
        <w:rPr>
          <w:rFonts w:hint="eastAsia" w:ascii="仿宋" w:hAnsi="仿宋" w:eastAsia="仿宋" w:cs="仿宋"/>
          <w:b/>
          <w:bCs/>
          <w:szCs w:val="21"/>
        </w:rPr>
        <w:t>（十七）计量单位</w:t>
      </w:r>
    </w:p>
    <w:p w14:paraId="1C4C2E5A">
      <w:pPr>
        <w:spacing w:line="360" w:lineRule="exact"/>
        <w:ind w:firstLine="420" w:firstLineChars="200"/>
        <w:rPr>
          <w:rFonts w:ascii="仿宋" w:hAnsi="仿宋" w:eastAsia="仿宋" w:cs="仿宋"/>
          <w:szCs w:val="21"/>
        </w:rPr>
      </w:pPr>
      <w:r>
        <w:rPr>
          <w:rFonts w:hint="eastAsia" w:ascii="仿宋" w:hAnsi="仿宋" w:eastAsia="仿宋" w:cs="仿宋"/>
          <w:szCs w:val="21"/>
        </w:rPr>
        <w:t>除技术规范中另有规定外，计量单位均使用国家法定计量单位。</w:t>
      </w:r>
    </w:p>
    <w:p w14:paraId="319AEE44">
      <w:pPr>
        <w:spacing w:line="360" w:lineRule="exact"/>
        <w:rPr>
          <w:rFonts w:ascii="仿宋" w:hAnsi="仿宋" w:eastAsia="仿宋" w:cs="仿宋"/>
          <w:b/>
          <w:bCs/>
          <w:szCs w:val="21"/>
        </w:rPr>
      </w:pPr>
      <w:r>
        <w:rPr>
          <w:rFonts w:hint="eastAsia" w:ascii="仿宋" w:hAnsi="仿宋" w:eastAsia="仿宋" w:cs="仿宋"/>
          <w:b/>
          <w:bCs/>
          <w:szCs w:val="21"/>
        </w:rPr>
        <w:t>（十八）不可抗力</w:t>
      </w:r>
    </w:p>
    <w:p w14:paraId="1FB369B1">
      <w:pPr>
        <w:spacing w:line="360" w:lineRule="exact"/>
        <w:ind w:firstLine="420" w:firstLineChars="200"/>
        <w:rPr>
          <w:rFonts w:ascii="仿宋" w:hAnsi="仿宋" w:eastAsia="仿宋" w:cs="仿宋"/>
          <w:szCs w:val="21"/>
        </w:rPr>
      </w:pPr>
      <w:r>
        <w:rPr>
          <w:rFonts w:hint="eastAsia" w:ascii="仿宋" w:hAnsi="仿宋" w:eastAsia="仿宋" w:cs="仿宋"/>
          <w:szCs w:val="21"/>
        </w:rPr>
        <w:t>1.如果双方中任何一方遭遇法律规定的不可抗力，致使合同履行受阻时，履行合同的期限应予延长，延长的期限应相当于不可抗力所影响的时间。</w:t>
      </w:r>
    </w:p>
    <w:p w14:paraId="40EA6D9D">
      <w:pPr>
        <w:spacing w:line="360" w:lineRule="exact"/>
        <w:ind w:firstLine="420" w:firstLineChars="200"/>
        <w:rPr>
          <w:rFonts w:ascii="仿宋" w:hAnsi="仿宋" w:eastAsia="仿宋" w:cs="仿宋"/>
          <w:szCs w:val="21"/>
        </w:rPr>
      </w:pPr>
      <w:r>
        <w:rPr>
          <w:rFonts w:hint="eastAsia" w:ascii="仿宋" w:hAnsi="仿宋" w:eastAsia="仿宋" w:cs="仿宋"/>
          <w:szCs w:val="21"/>
        </w:rPr>
        <w:t>2.受事故影响的一方应在不可抗力的事故发生后尽快书面形式通知另一方，并在事故发生后合同规定时间内，将有关部门出具的证明文件送达另一方。</w:t>
      </w:r>
    </w:p>
    <w:p w14:paraId="7C7BF05B">
      <w:pPr>
        <w:spacing w:line="360" w:lineRule="exact"/>
        <w:ind w:firstLine="420" w:firstLineChars="200"/>
        <w:rPr>
          <w:rFonts w:ascii="仿宋" w:hAnsi="仿宋" w:eastAsia="仿宋" w:cs="仿宋"/>
          <w:szCs w:val="21"/>
        </w:rPr>
      </w:pPr>
      <w:r>
        <w:rPr>
          <w:rFonts w:hint="eastAsia" w:ascii="仿宋" w:hAnsi="仿宋" w:eastAsia="仿宋" w:cs="仿宋"/>
          <w:szCs w:val="21"/>
        </w:rPr>
        <w:t>3.不可抗力使合同的某些内容有变更必要的，双方应通过协商达成进一步履行合同的协议，因不可抗力致使合同不能履行的，合同终止。</w:t>
      </w:r>
    </w:p>
    <w:p w14:paraId="39C0C879">
      <w:pPr>
        <w:spacing w:line="360" w:lineRule="exact"/>
        <w:rPr>
          <w:rFonts w:ascii="仿宋" w:hAnsi="仿宋" w:eastAsia="仿宋" w:cs="仿宋"/>
          <w:b/>
          <w:bCs/>
          <w:szCs w:val="21"/>
        </w:rPr>
      </w:pPr>
      <w:r>
        <w:rPr>
          <w:rFonts w:hint="eastAsia" w:ascii="仿宋" w:hAnsi="仿宋" w:eastAsia="仿宋" w:cs="仿宋"/>
          <w:b/>
          <w:bCs/>
          <w:szCs w:val="21"/>
        </w:rPr>
        <w:t>（十九）合同解释</w:t>
      </w:r>
    </w:p>
    <w:p w14:paraId="33D795B6">
      <w:pPr>
        <w:spacing w:line="360" w:lineRule="exact"/>
        <w:ind w:firstLine="420" w:firstLineChars="200"/>
        <w:rPr>
          <w:rFonts w:ascii="仿宋" w:hAnsi="仿宋" w:eastAsia="仿宋" w:cs="仿宋"/>
          <w:szCs w:val="21"/>
        </w:rPr>
      </w:pPr>
      <w:r>
        <w:rPr>
          <w:rFonts w:hint="eastAsia" w:ascii="仿宋" w:hAnsi="仿宋" w:eastAsia="仿宋" w:cs="仿宋"/>
          <w:szCs w:val="21"/>
        </w:rPr>
        <w:t>本合同应按照《中华人民共和国政府采购法》、《中华人民共和国民法典》、《浙江省政府采购合同暂行办法》等进行解释。</w:t>
      </w:r>
    </w:p>
    <w:p w14:paraId="70973318">
      <w:pPr>
        <w:spacing w:line="360" w:lineRule="exact"/>
        <w:rPr>
          <w:rFonts w:ascii="仿宋" w:hAnsi="仿宋" w:eastAsia="仿宋" w:cs="仿宋"/>
          <w:szCs w:val="21"/>
        </w:rPr>
      </w:pPr>
      <w:r>
        <w:rPr>
          <w:rFonts w:hint="eastAsia" w:ascii="仿宋" w:hAnsi="仿宋" w:eastAsia="仿宋" w:cs="仿宋"/>
          <w:b/>
          <w:bCs/>
          <w:szCs w:val="21"/>
        </w:rPr>
        <w:t>（二十）合同的生效及其他</w:t>
      </w:r>
    </w:p>
    <w:p w14:paraId="73900099">
      <w:pPr>
        <w:spacing w:line="360" w:lineRule="exact"/>
        <w:ind w:firstLine="420" w:firstLineChars="200"/>
        <w:rPr>
          <w:rFonts w:ascii="仿宋" w:hAnsi="仿宋" w:eastAsia="仿宋" w:cs="仿宋"/>
          <w:szCs w:val="21"/>
        </w:rPr>
      </w:pPr>
      <w:r>
        <w:rPr>
          <w:rFonts w:hint="eastAsia" w:ascii="仿宋" w:hAnsi="仿宋" w:eastAsia="仿宋" w:cs="仿宋"/>
          <w:szCs w:val="21"/>
        </w:rPr>
        <w:t>政府采购项目的采购合同内容的确定应以招标文件和投标文件为基础，不得违背其实质性内容。</w:t>
      </w:r>
    </w:p>
    <w:p w14:paraId="7673E889">
      <w:pPr>
        <w:spacing w:line="360" w:lineRule="exact"/>
        <w:ind w:firstLine="420" w:firstLineChars="200"/>
        <w:rPr>
          <w:rFonts w:ascii="仿宋" w:hAnsi="仿宋" w:eastAsia="仿宋" w:cs="仿宋"/>
          <w:szCs w:val="21"/>
        </w:rPr>
      </w:pPr>
      <w:r>
        <w:rPr>
          <w:rFonts w:hint="eastAsia" w:ascii="仿宋" w:hAnsi="仿宋" w:eastAsia="仿宋" w:cs="仿宋"/>
          <w:szCs w:val="21"/>
        </w:rPr>
        <w:t>合同将在双方签字盖章后开始生效。授权代表签署的应附法定代表人授权书。</w:t>
      </w:r>
    </w:p>
    <w:p w14:paraId="57ACD2D1">
      <w:pPr>
        <w:spacing w:line="360" w:lineRule="exact"/>
        <w:rPr>
          <w:rFonts w:ascii="仿宋" w:hAnsi="仿宋" w:eastAsia="仿宋" w:cs="仿宋"/>
          <w:b/>
          <w:bCs/>
          <w:szCs w:val="21"/>
        </w:rPr>
      </w:pPr>
      <w:r>
        <w:rPr>
          <w:rFonts w:hint="eastAsia" w:ascii="仿宋" w:hAnsi="仿宋" w:eastAsia="仿宋" w:cs="仿宋"/>
          <w:b/>
          <w:bCs/>
          <w:szCs w:val="21"/>
        </w:rPr>
        <w:t>（二十一）合同附件（如有）</w:t>
      </w:r>
    </w:p>
    <w:p w14:paraId="1C20904B">
      <w:pPr>
        <w:spacing w:line="360" w:lineRule="exact"/>
        <w:rPr>
          <w:rFonts w:ascii="仿宋" w:hAnsi="仿宋" w:eastAsia="仿宋" w:cs="仿宋"/>
          <w:b/>
          <w:bCs/>
          <w:szCs w:val="21"/>
        </w:rPr>
      </w:pPr>
      <w:r>
        <w:rPr>
          <w:rFonts w:hint="eastAsia" w:ascii="仿宋" w:hAnsi="仿宋" w:eastAsia="仿宋" w:cs="仿宋"/>
          <w:b/>
          <w:bCs/>
          <w:szCs w:val="21"/>
        </w:rPr>
        <w:t>（二十二）合同份数</w:t>
      </w:r>
    </w:p>
    <w:p w14:paraId="284C4418">
      <w:pPr>
        <w:spacing w:line="360" w:lineRule="exact"/>
        <w:ind w:firstLine="420" w:firstLineChars="200"/>
        <w:rPr>
          <w:rFonts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六</w:t>
      </w:r>
      <w:r>
        <w:rPr>
          <w:rFonts w:hint="eastAsia" w:ascii="仿宋" w:hAnsi="仿宋" w:eastAsia="仿宋" w:cs="仿宋"/>
          <w:szCs w:val="21"/>
        </w:rPr>
        <w:t>份，甲乙双方各执二份，代理机构和招标办各执一份备案，具同等法律效力。</w:t>
      </w:r>
    </w:p>
    <w:tbl>
      <w:tblPr>
        <w:tblStyle w:val="64"/>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4B20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10DD2510">
            <w:pPr>
              <w:spacing w:line="360" w:lineRule="exact"/>
              <w:jc w:val="center"/>
              <w:rPr>
                <w:rFonts w:ascii="仿宋" w:hAnsi="仿宋" w:eastAsia="仿宋" w:cs="仿宋"/>
                <w:szCs w:val="21"/>
              </w:rPr>
            </w:pPr>
            <w:r>
              <w:rPr>
                <w:rFonts w:hint="eastAsia" w:ascii="仿宋" w:hAnsi="仿宋" w:eastAsia="仿宋" w:cs="仿宋"/>
                <w:szCs w:val="21"/>
              </w:rPr>
              <w:t>甲方</w:t>
            </w:r>
          </w:p>
        </w:tc>
        <w:tc>
          <w:tcPr>
            <w:tcW w:w="4912" w:type="dxa"/>
            <w:vAlign w:val="center"/>
          </w:tcPr>
          <w:p w14:paraId="0EE39036">
            <w:pPr>
              <w:spacing w:line="360" w:lineRule="exact"/>
              <w:jc w:val="center"/>
              <w:rPr>
                <w:rFonts w:ascii="仿宋" w:hAnsi="仿宋" w:eastAsia="仿宋" w:cs="仿宋"/>
                <w:szCs w:val="21"/>
              </w:rPr>
            </w:pPr>
            <w:r>
              <w:rPr>
                <w:rFonts w:hint="eastAsia" w:ascii="仿宋" w:hAnsi="仿宋" w:eastAsia="仿宋" w:cs="仿宋"/>
                <w:szCs w:val="21"/>
              </w:rPr>
              <w:t>乙方</w:t>
            </w:r>
          </w:p>
        </w:tc>
      </w:tr>
      <w:tr w14:paraId="0199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2A857057">
            <w:pPr>
              <w:spacing w:line="360" w:lineRule="exact"/>
              <w:rPr>
                <w:rFonts w:ascii="仿宋" w:hAnsi="仿宋" w:eastAsia="仿宋" w:cs="仿宋"/>
                <w:szCs w:val="21"/>
              </w:rPr>
            </w:pPr>
            <w:r>
              <w:rPr>
                <w:rFonts w:hint="eastAsia" w:ascii="仿宋" w:hAnsi="仿宋" w:eastAsia="仿宋" w:cs="仿宋"/>
                <w:szCs w:val="21"/>
              </w:rPr>
              <w:t>单位名称（盖章）</w:t>
            </w:r>
          </w:p>
          <w:p w14:paraId="5C337F10">
            <w:pPr>
              <w:spacing w:line="360" w:lineRule="exact"/>
              <w:rPr>
                <w:rFonts w:ascii="仿宋" w:hAnsi="仿宋" w:eastAsia="仿宋" w:cs="仿宋"/>
                <w:szCs w:val="21"/>
              </w:rPr>
            </w:pPr>
            <w:r>
              <w:rPr>
                <w:rFonts w:hint="eastAsia" w:ascii="仿宋" w:hAnsi="仿宋" w:eastAsia="仿宋" w:cs="仿宋"/>
                <w:szCs w:val="21"/>
              </w:rPr>
              <w:t>单位地址：</w:t>
            </w:r>
          </w:p>
          <w:p w14:paraId="3E9E7143">
            <w:pPr>
              <w:spacing w:line="360" w:lineRule="exact"/>
              <w:rPr>
                <w:rFonts w:ascii="仿宋" w:hAnsi="仿宋" w:eastAsia="仿宋" w:cs="仿宋"/>
                <w:szCs w:val="21"/>
              </w:rPr>
            </w:pPr>
            <w:r>
              <w:rPr>
                <w:rFonts w:hint="eastAsia" w:ascii="仿宋" w:hAnsi="仿宋" w:eastAsia="仿宋" w:cs="仿宋"/>
                <w:szCs w:val="21"/>
              </w:rPr>
              <w:t>法定代表人：</w:t>
            </w:r>
          </w:p>
          <w:p w14:paraId="5F6BF91F">
            <w:pPr>
              <w:spacing w:line="360" w:lineRule="exact"/>
              <w:rPr>
                <w:rFonts w:ascii="仿宋" w:hAnsi="仿宋" w:eastAsia="仿宋" w:cs="仿宋"/>
                <w:szCs w:val="21"/>
              </w:rPr>
            </w:pPr>
            <w:r>
              <w:rPr>
                <w:rFonts w:hint="eastAsia" w:ascii="仿宋" w:hAnsi="仿宋" w:eastAsia="仿宋" w:cs="仿宋"/>
                <w:szCs w:val="21"/>
              </w:rPr>
              <w:t>委托代理人：</w:t>
            </w:r>
          </w:p>
          <w:p w14:paraId="4C40F5AC">
            <w:pPr>
              <w:spacing w:line="360" w:lineRule="exact"/>
              <w:rPr>
                <w:rFonts w:ascii="仿宋" w:hAnsi="仿宋" w:eastAsia="仿宋" w:cs="仿宋"/>
                <w:szCs w:val="21"/>
              </w:rPr>
            </w:pPr>
            <w:r>
              <w:rPr>
                <w:rFonts w:hint="eastAsia" w:ascii="仿宋" w:hAnsi="仿宋" w:eastAsia="仿宋" w:cs="仿宋"/>
                <w:szCs w:val="21"/>
              </w:rPr>
              <w:t>联系电话：</w:t>
            </w:r>
          </w:p>
          <w:p w14:paraId="731DB866">
            <w:pPr>
              <w:spacing w:line="360" w:lineRule="exact"/>
              <w:rPr>
                <w:rFonts w:ascii="仿宋" w:hAnsi="仿宋" w:eastAsia="仿宋" w:cs="仿宋"/>
                <w:szCs w:val="21"/>
              </w:rPr>
            </w:pPr>
            <w:r>
              <w:rPr>
                <w:rFonts w:hint="eastAsia" w:ascii="仿宋" w:hAnsi="仿宋" w:eastAsia="仿宋" w:cs="仿宋"/>
                <w:szCs w:val="21"/>
              </w:rPr>
              <w:t>传真号码：</w:t>
            </w:r>
          </w:p>
          <w:p w14:paraId="563816FE">
            <w:pPr>
              <w:spacing w:line="360" w:lineRule="exact"/>
              <w:rPr>
                <w:rFonts w:ascii="仿宋" w:hAnsi="仿宋" w:eastAsia="仿宋" w:cs="仿宋"/>
                <w:szCs w:val="21"/>
              </w:rPr>
            </w:pPr>
            <w:r>
              <w:rPr>
                <w:rFonts w:hint="eastAsia" w:ascii="仿宋" w:hAnsi="仿宋" w:eastAsia="仿宋" w:cs="仿宋"/>
                <w:szCs w:val="21"/>
              </w:rPr>
              <w:t>邮政编码：</w:t>
            </w:r>
          </w:p>
          <w:p w14:paraId="40D6E484">
            <w:pPr>
              <w:spacing w:line="360" w:lineRule="exact"/>
              <w:rPr>
                <w:rFonts w:ascii="仿宋" w:hAnsi="仿宋" w:eastAsia="仿宋" w:cs="仿宋"/>
                <w:szCs w:val="21"/>
              </w:rPr>
            </w:pPr>
            <w:r>
              <w:rPr>
                <w:rFonts w:hint="eastAsia" w:ascii="仿宋" w:hAnsi="仿宋" w:eastAsia="仿宋" w:cs="仿宋"/>
                <w:szCs w:val="21"/>
              </w:rPr>
              <w:t>开户银行：</w:t>
            </w:r>
          </w:p>
          <w:p w14:paraId="0F09786B">
            <w:pPr>
              <w:spacing w:line="360" w:lineRule="exact"/>
              <w:rPr>
                <w:rFonts w:ascii="仿宋" w:hAnsi="仿宋" w:eastAsia="仿宋" w:cs="仿宋"/>
                <w:szCs w:val="21"/>
              </w:rPr>
            </w:pPr>
            <w:r>
              <w:rPr>
                <w:rFonts w:hint="eastAsia" w:ascii="仿宋" w:hAnsi="仿宋" w:eastAsia="仿宋" w:cs="仿宋"/>
                <w:szCs w:val="21"/>
              </w:rPr>
              <w:t>账    号：</w:t>
            </w:r>
          </w:p>
          <w:p w14:paraId="795D59E3">
            <w:pPr>
              <w:spacing w:line="360" w:lineRule="exact"/>
              <w:rPr>
                <w:rFonts w:ascii="仿宋" w:hAnsi="仿宋" w:eastAsia="仿宋" w:cs="仿宋"/>
                <w:szCs w:val="21"/>
              </w:rPr>
            </w:pPr>
            <w:r>
              <w:rPr>
                <w:rFonts w:hint="eastAsia" w:ascii="仿宋" w:hAnsi="仿宋" w:eastAsia="仿宋" w:cs="仿宋"/>
                <w:szCs w:val="21"/>
              </w:rPr>
              <w:t>税    号：</w:t>
            </w:r>
          </w:p>
          <w:p w14:paraId="0D4E6270">
            <w:pPr>
              <w:spacing w:line="360" w:lineRule="exact"/>
              <w:rPr>
                <w:rFonts w:ascii="仿宋" w:hAnsi="仿宋" w:eastAsia="仿宋" w:cs="仿宋"/>
                <w:szCs w:val="21"/>
              </w:rPr>
            </w:pPr>
            <w:r>
              <w:rPr>
                <w:rFonts w:hint="eastAsia" w:ascii="仿宋" w:hAnsi="仿宋" w:eastAsia="仿宋" w:cs="仿宋"/>
                <w:szCs w:val="21"/>
              </w:rPr>
              <w:t>签订时间：</w:t>
            </w:r>
          </w:p>
        </w:tc>
        <w:tc>
          <w:tcPr>
            <w:tcW w:w="4912" w:type="dxa"/>
          </w:tcPr>
          <w:p w14:paraId="132317AA">
            <w:pPr>
              <w:spacing w:line="360" w:lineRule="exact"/>
              <w:rPr>
                <w:rFonts w:ascii="仿宋" w:hAnsi="仿宋" w:eastAsia="仿宋" w:cs="仿宋"/>
                <w:szCs w:val="21"/>
              </w:rPr>
            </w:pPr>
            <w:r>
              <w:rPr>
                <w:rFonts w:hint="eastAsia" w:ascii="仿宋" w:hAnsi="仿宋" w:eastAsia="仿宋" w:cs="仿宋"/>
                <w:szCs w:val="21"/>
              </w:rPr>
              <w:t>单位名称（盖章）</w:t>
            </w:r>
          </w:p>
          <w:p w14:paraId="444F9858">
            <w:pPr>
              <w:spacing w:line="360" w:lineRule="exact"/>
              <w:rPr>
                <w:rFonts w:ascii="仿宋" w:hAnsi="仿宋" w:eastAsia="仿宋" w:cs="仿宋"/>
                <w:szCs w:val="21"/>
              </w:rPr>
            </w:pPr>
            <w:r>
              <w:rPr>
                <w:rFonts w:hint="eastAsia" w:ascii="仿宋" w:hAnsi="仿宋" w:eastAsia="仿宋" w:cs="仿宋"/>
                <w:szCs w:val="21"/>
              </w:rPr>
              <w:t>单位地址：</w:t>
            </w:r>
          </w:p>
          <w:p w14:paraId="3C943BAA">
            <w:pPr>
              <w:spacing w:line="360" w:lineRule="exact"/>
              <w:rPr>
                <w:rFonts w:ascii="仿宋" w:hAnsi="仿宋" w:eastAsia="仿宋" w:cs="仿宋"/>
                <w:szCs w:val="21"/>
              </w:rPr>
            </w:pPr>
            <w:r>
              <w:rPr>
                <w:rFonts w:hint="eastAsia" w:ascii="仿宋" w:hAnsi="仿宋" w:eastAsia="仿宋" w:cs="仿宋"/>
                <w:szCs w:val="21"/>
              </w:rPr>
              <w:t>法定代表人：</w:t>
            </w:r>
          </w:p>
          <w:p w14:paraId="1DC1BE7A">
            <w:pPr>
              <w:spacing w:line="360" w:lineRule="exact"/>
              <w:rPr>
                <w:rFonts w:ascii="仿宋" w:hAnsi="仿宋" w:eastAsia="仿宋" w:cs="仿宋"/>
                <w:szCs w:val="21"/>
              </w:rPr>
            </w:pPr>
            <w:r>
              <w:rPr>
                <w:rFonts w:hint="eastAsia" w:ascii="仿宋" w:hAnsi="仿宋" w:eastAsia="仿宋" w:cs="仿宋"/>
                <w:szCs w:val="21"/>
              </w:rPr>
              <w:t>委托代理人：</w:t>
            </w:r>
          </w:p>
          <w:p w14:paraId="2CB5205E">
            <w:pPr>
              <w:spacing w:line="360" w:lineRule="exact"/>
              <w:rPr>
                <w:rFonts w:ascii="仿宋" w:hAnsi="仿宋" w:eastAsia="仿宋" w:cs="仿宋"/>
                <w:szCs w:val="21"/>
              </w:rPr>
            </w:pPr>
            <w:r>
              <w:rPr>
                <w:rFonts w:hint="eastAsia" w:ascii="仿宋" w:hAnsi="仿宋" w:eastAsia="仿宋" w:cs="仿宋"/>
                <w:szCs w:val="21"/>
              </w:rPr>
              <w:t>联系电话：</w:t>
            </w:r>
          </w:p>
          <w:p w14:paraId="3BA78C04">
            <w:pPr>
              <w:spacing w:line="360" w:lineRule="exact"/>
              <w:rPr>
                <w:rFonts w:ascii="仿宋" w:hAnsi="仿宋" w:eastAsia="仿宋" w:cs="仿宋"/>
                <w:szCs w:val="21"/>
              </w:rPr>
            </w:pPr>
            <w:r>
              <w:rPr>
                <w:rFonts w:hint="eastAsia" w:ascii="仿宋" w:hAnsi="仿宋" w:eastAsia="仿宋" w:cs="仿宋"/>
                <w:szCs w:val="21"/>
              </w:rPr>
              <w:t>传真号码：</w:t>
            </w:r>
          </w:p>
          <w:p w14:paraId="25B35570">
            <w:pPr>
              <w:spacing w:line="360" w:lineRule="exact"/>
              <w:rPr>
                <w:rFonts w:ascii="仿宋" w:hAnsi="仿宋" w:eastAsia="仿宋" w:cs="仿宋"/>
                <w:szCs w:val="21"/>
              </w:rPr>
            </w:pPr>
            <w:r>
              <w:rPr>
                <w:rFonts w:hint="eastAsia" w:ascii="仿宋" w:hAnsi="仿宋" w:eastAsia="仿宋" w:cs="仿宋"/>
                <w:szCs w:val="21"/>
              </w:rPr>
              <w:t>邮政编码：</w:t>
            </w:r>
          </w:p>
          <w:p w14:paraId="6BE17750">
            <w:pPr>
              <w:spacing w:line="360" w:lineRule="exact"/>
              <w:rPr>
                <w:rFonts w:ascii="仿宋" w:hAnsi="仿宋" w:eastAsia="仿宋" w:cs="仿宋"/>
                <w:szCs w:val="21"/>
              </w:rPr>
            </w:pPr>
            <w:r>
              <w:rPr>
                <w:rFonts w:hint="eastAsia" w:ascii="仿宋" w:hAnsi="仿宋" w:eastAsia="仿宋" w:cs="仿宋"/>
                <w:szCs w:val="21"/>
              </w:rPr>
              <w:t>开户银行：</w:t>
            </w:r>
          </w:p>
          <w:p w14:paraId="43AB18CC">
            <w:pPr>
              <w:spacing w:line="360" w:lineRule="exact"/>
              <w:rPr>
                <w:rFonts w:ascii="仿宋" w:hAnsi="仿宋" w:eastAsia="仿宋" w:cs="仿宋"/>
                <w:szCs w:val="21"/>
              </w:rPr>
            </w:pPr>
            <w:r>
              <w:rPr>
                <w:rFonts w:hint="eastAsia" w:ascii="仿宋" w:hAnsi="仿宋" w:eastAsia="仿宋" w:cs="仿宋"/>
                <w:szCs w:val="21"/>
              </w:rPr>
              <w:t>账    号：</w:t>
            </w:r>
          </w:p>
          <w:p w14:paraId="15E310C5">
            <w:pPr>
              <w:spacing w:line="360" w:lineRule="exact"/>
              <w:rPr>
                <w:rFonts w:ascii="仿宋" w:hAnsi="仿宋" w:eastAsia="仿宋" w:cs="仿宋"/>
                <w:szCs w:val="21"/>
              </w:rPr>
            </w:pPr>
            <w:r>
              <w:rPr>
                <w:rFonts w:hint="eastAsia" w:ascii="仿宋" w:hAnsi="仿宋" w:eastAsia="仿宋" w:cs="仿宋"/>
                <w:szCs w:val="21"/>
              </w:rPr>
              <w:t>税    号：</w:t>
            </w:r>
          </w:p>
          <w:p w14:paraId="4307140F">
            <w:pPr>
              <w:spacing w:line="360" w:lineRule="exact"/>
              <w:rPr>
                <w:rFonts w:ascii="仿宋" w:hAnsi="仿宋" w:eastAsia="仿宋" w:cs="仿宋"/>
                <w:szCs w:val="21"/>
              </w:rPr>
            </w:pPr>
            <w:r>
              <w:rPr>
                <w:rFonts w:hint="eastAsia" w:ascii="仿宋" w:hAnsi="仿宋" w:eastAsia="仿宋" w:cs="仿宋"/>
                <w:szCs w:val="21"/>
              </w:rPr>
              <w:t>签订时间：</w:t>
            </w:r>
          </w:p>
        </w:tc>
      </w:tr>
    </w:tbl>
    <w:p w14:paraId="70AB936F">
      <w:pPr>
        <w:spacing w:line="360" w:lineRule="exact"/>
        <w:rPr>
          <w:rFonts w:ascii="仿宋" w:hAnsi="仿宋" w:eastAsia="仿宋" w:cs="仿宋"/>
          <w:b/>
          <w:szCs w:val="21"/>
        </w:rPr>
      </w:pPr>
      <w:r>
        <w:rPr>
          <w:rFonts w:hint="eastAsia" w:ascii="仿宋" w:hAnsi="仿宋" w:eastAsia="仿宋" w:cs="仿宋"/>
          <w:b/>
          <w:szCs w:val="21"/>
        </w:rPr>
        <w:t>注：</w:t>
      </w:r>
    </w:p>
    <w:p w14:paraId="01440EA1">
      <w:pPr>
        <w:spacing w:line="360" w:lineRule="exact"/>
        <w:ind w:firstLine="422" w:firstLineChars="200"/>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AF1D489">
      <w:pPr>
        <w:spacing w:line="360" w:lineRule="exact"/>
        <w:ind w:firstLine="422" w:firstLineChars="200"/>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A735F65">
      <w:pPr>
        <w:rPr>
          <w:rFonts w:ascii="华文中宋" w:hAnsi="华文中宋" w:eastAsia="华文中宋"/>
          <w:b/>
          <w:kern w:val="0"/>
          <w:sz w:val="36"/>
          <w:szCs w:val="36"/>
        </w:rPr>
      </w:pPr>
      <w:r>
        <w:rPr>
          <w:rFonts w:hint="eastAsia" w:ascii="华文中宋" w:hAnsi="华文中宋" w:eastAsia="华文中宋"/>
          <w:b/>
          <w:kern w:val="0"/>
          <w:sz w:val="36"/>
          <w:szCs w:val="36"/>
        </w:rPr>
        <w:br w:type="page"/>
      </w:r>
    </w:p>
    <w:p w14:paraId="571F5994">
      <w:pPr>
        <w:autoSpaceDE w:val="0"/>
        <w:autoSpaceDN w:val="0"/>
        <w:jc w:val="center"/>
        <w:rPr>
          <w:rFonts w:ascii="华文中宋" w:hAnsi="华文中宋" w:eastAsia="华文中宋"/>
          <w:b/>
          <w:kern w:val="0"/>
          <w:sz w:val="36"/>
          <w:szCs w:val="36"/>
        </w:rPr>
      </w:pPr>
      <w:r>
        <w:rPr>
          <w:rFonts w:hint="eastAsia" w:ascii="华文中宋" w:hAnsi="华文中宋" w:eastAsia="华文中宋"/>
          <w:b/>
          <w:kern w:val="0"/>
          <w:sz w:val="36"/>
          <w:szCs w:val="36"/>
        </w:rPr>
        <w:t>第六部分</w:t>
      </w:r>
      <w:bookmarkEnd w:id="391"/>
      <w:r>
        <w:rPr>
          <w:rFonts w:hint="eastAsia" w:ascii="华文中宋" w:hAnsi="华文中宋" w:eastAsia="华文中宋"/>
          <w:b/>
          <w:kern w:val="0"/>
          <w:sz w:val="36"/>
          <w:szCs w:val="36"/>
        </w:rPr>
        <w:t xml:space="preserve"> </w:t>
      </w:r>
      <w:bookmarkEnd w:id="392"/>
      <w:r>
        <w:rPr>
          <w:rFonts w:hint="eastAsia" w:ascii="华文中宋" w:hAnsi="华文中宋" w:eastAsia="华文中宋"/>
          <w:b/>
          <w:kern w:val="0"/>
          <w:sz w:val="36"/>
          <w:szCs w:val="36"/>
        </w:rPr>
        <w:t>应提交的有关格式范例</w:t>
      </w:r>
    </w:p>
    <w:p w14:paraId="68BC6794">
      <w:pPr>
        <w:spacing w:line="360" w:lineRule="auto"/>
        <w:jc w:val="center"/>
        <w:outlineLvl w:val="0"/>
        <w:rPr>
          <w:rFonts w:ascii="仿宋" w:hAnsi="仿宋" w:eastAsia="仿宋" w:cs="仿宋"/>
          <w:b/>
          <w:kern w:val="0"/>
          <w:sz w:val="36"/>
          <w:szCs w:val="36"/>
        </w:rPr>
      </w:pPr>
    </w:p>
    <w:p w14:paraId="1EDE950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C06DA9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DFDD364">
      <w:pPr>
        <w:snapToGrid w:val="0"/>
        <w:spacing w:line="360" w:lineRule="auto"/>
        <w:rPr>
          <w:rFonts w:ascii="仿宋" w:hAnsi="仿宋" w:eastAsia="仿宋" w:cs="仿宋"/>
          <w:sz w:val="24"/>
        </w:rPr>
      </w:pPr>
    </w:p>
    <w:p w14:paraId="5DA35DB2">
      <w:pPr>
        <w:snapToGrid w:val="0"/>
        <w:spacing w:line="360" w:lineRule="auto"/>
        <w:rPr>
          <w:rFonts w:ascii="仿宋" w:hAnsi="仿宋" w:eastAsia="仿宋" w:cs="仿宋"/>
          <w:sz w:val="24"/>
        </w:rPr>
      </w:pPr>
      <w:r>
        <w:rPr>
          <w:rFonts w:hint="eastAsia" w:ascii="仿宋" w:hAnsi="仿宋" w:eastAsia="仿宋" w:cs="仿宋"/>
          <w:sz w:val="24"/>
        </w:rPr>
        <w:t>（1）营业执照或事业法人证书复印件（加盖单位公章）…………………………（页码）</w:t>
      </w:r>
    </w:p>
    <w:p w14:paraId="5F4E629C">
      <w:pPr>
        <w:snapToGrid w:val="0"/>
        <w:spacing w:line="360" w:lineRule="auto"/>
        <w:rPr>
          <w:rFonts w:ascii="仿宋" w:hAnsi="仿宋" w:eastAsia="仿宋" w:cs="仿宋"/>
          <w:sz w:val="24"/>
        </w:rPr>
      </w:pPr>
      <w:r>
        <w:rPr>
          <w:rFonts w:hint="eastAsia" w:ascii="仿宋" w:hAnsi="仿宋" w:eastAsia="仿宋" w:cs="仿宋"/>
          <w:sz w:val="24"/>
        </w:rPr>
        <w:t>（2）符合参加政府采购活动应当具备的一般条件的承诺函………………………（页码）</w:t>
      </w:r>
    </w:p>
    <w:p w14:paraId="5D29D88E">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（3）落实政府采购政策需满足的资格要求（如需）………………………………（页码）</w:t>
      </w:r>
    </w:p>
    <w:p w14:paraId="2965B048">
      <w:pPr>
        <w:snapToGrid w:val="0"/>
        <w:spacing w:line="360" w:lineRule="auto"/>
        <w:rPr>
          <w:rFonts w:ascii="仿宋" w:hAnsi="仿宋" w:eastAsia="仿宋" w:cs="仿宋"/>
          <w:sz w:val="24"/>
        </w:rPr>
      </w:pPr>
      <w:r>
        <w:rPr>
          <w:rFonts w:hint="eastAsia" w:ascii="仿宋" w:hAnsi="仿宋" w:eastAsia="仿宋" w:cs="仿宋"/>
          <w:sz w:val="24"/>
        </w:rPr>
        <w:t>（4）本项目的特定资格要求（如需）………………………………………………（页码）</w:t>
      </w:r>
    </w:p>
    <w:p w14:paraId="3D2874D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13EB8CDF">
      <w:pPr>
        <w:snapToGrid w:val="0"/>
        <w:spacing w:line="360" w:lineRule="auto"/>
        <w:ind w:right="480"/>
        <w:jc w:val="center"/>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03C8F094">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二、符合参加政府采购活动应当具备的一般条件的承诺函</w:t>
      </w:r>
    </w:p>
    <w:p w14:paraId="4EC2033B">
      <w:pPr>
        <w:snapToGrid w:val="0"/>
        <w:spacing w:line="420" w:lineRule="exact"/>
        <w:rPr>
          <w:rFonts w:ascii="仿宋" w:hAnsi="仿宋" w:eastAsia="仿宋" w:cs="仿宋"/>
          <w:sz w:val="24"/>
        </w:rPr>
      </w:pPr>
      <w:r>
        <w:rPr>
          <w:rFonts w:hint="eastAsia" w:ascii="仿宋" w:hAnsi="仿宋" w:eastAsia="仿宋" w:cs="仿宋"/>
          <w:sz w:val="24"/>
        </w:rPr>
        <w:t>（采购人）、（采购代理机构）</w:t>
      </w:r>
    </w:p>
    <w:p w14:paraId="0402C162">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78C182FF">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（一）我方具备《中华人民共和国政府采购法》第二十二条规定的以下条件：</w:t>
      </w:r>
    </w:p>
    <w:p w14:paraId="32CB6BE5">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0F70263">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F2373C5">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6E1D244E">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6F06B912">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5、我方在参加本次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6FF6E7BD">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6、法律、行政法规规定的其他条件。</w:t>
      </w:r>
    </w:p>
    <w:p w14:paraId="6E2535C5">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（二）我方未被“信用中国”（www.creditchina.gov.cn)、中国政府采购网（www.ccgp.gov.cn）列入失信被执行人、重大税收违法案件当事人名单、政府采购严重违法失信行为记录名单。</w:t>
      </w:r>
    </w:p>
    <w:p w14:paraId="248CA700">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42EF7C26">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87A8CC7">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077995E">
      <w:pPr>
        <w:spacing w:line="420" w:lineRule="exact"/>
        <w:ind w:firstLine="512" w:firstLineChars="200"/>
        <w:rPr>
          <w:rFonts w:ascii="仿宋" w:hAnsi="仿宋" w:eastAsia="仿宋" w:cs="宋体"/>
          <w:spacing w:val="8"/>
          <w:sz w:val="24"/>
        </w:rPr>
      </w:pPr>
      <w:r>
        <w:rPr>
          <w:rFonts w:hint="eastAsia" w:ascii="仿宋" w:hAnsi="仿宋" w:eastAsia="仿宋" w:cs="宋体"/>
          <w:spacing w:val="8"/>
          <w:sz w:val="24"/>
        </w:rPr>
        <w:t>我方对上述承诺的所有内容的真实性负责。如有虚假，将依法承担相应责任，我方对此无任何异议。</w:t>
      </w:r>
    </w:p>
    <w:p w14:paraId="5743745A">
      <w:pPr>
        <w:spacing w:line="420" w:lineRule="exact"/>
        <w:ind w:firstLine="512" w:firstLineChars="200"/>
        <w:rPr>
          <w:rFonts w:ascii="仿宋" w:hAnsi="仿宋" w:eastAsia="仿宋" w:cs="宋体"/>
          <w:spacing w:val="8"/>
          <w:sz w:val="24"/>
        </w:rPr>
      </w:pPr>
      <w:r>
        <w:rPr>
          <w:rFonts w:hint="eastAsia" w:ascii="仿宋" w:hAnsi="仿宋" w:eastAsia="仿宋" w:cs="宋体"/>
          <w:spacing w:val="8"/>
          <w:sz w:val="24"/>
        </w:rPr>
        <w:t>特此承诺！</w:t>
      </w:r>
    </w:p>
    <w:p w14:paraId="51D38C4B">
      <w:pPr>
        <w:pStyle w:val="5"/>
        <w:spacing w:line="420" w:lineRule="exact"/>
        <w:ind w:left="0" w:firstLine="643" w:firstLineChars="200"/>
        <w:rPr>
          <w:rFonts w:ascii="仿宋" w:eastAsia="仿宋" w:cs="仿宋"/>
          <w:lang w:val="en-US"/>
        </w:rPr>
      </w:pPr>
    </w:p>
    <w:p w14:paraId="3BB9ECCB">
      <w:pPr>
        <w:rPr>
          <w:rFonts w:ascii="仿宋" w:hAnsi="仿宋" w:eastAsia="仿宋" w:cs="仿宋"/>
        </w:rPr>
      </w:pPr>
    </w:p>
    <w:p w14:paraId="66BDEF86">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标人名称(电子签名)：</w:t>
      </w:r>
    </w:p>
    <w:p w14:paraId="1F9AE85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69FFBDA">
      <w:pPr>
        <w:snapToGrid w:val="0"/>
        <w:spacing w:line="360" w:lineRule="auto"/>
        <w:ind w:right="480"/>
        <w:jc w:val="center"/>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04EAF2A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446C343B">
      <w:pPr>
        <w:spacing w:line="36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61C986C">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A.专门面向中小企业，货物全部由符合政策要求的中小企业（或小微企业）制造或者服务全部由符合政策要求的中小企业（或小微企业）承接的，提供相应的中小企业声明函（附件4）。</w:t>
      </w:r>
    </w:p>
    <w:p w14:paraId="12102AAC">
      <w:pPr>
        <w:pStyle w:val="86"/>
        <w:spacing w:after="0" w:line="360" w:lineRule="exact"/>
        <w:ind w:firstLine="480" w:firstLineChars="200"/>
        <w:rPr>
          <w:rFonts w:ascii="仿宋" w:hAnsi="仿宋" w:eastAsia="仿宋" w:cs="仿宋"/>
          <w:sz w:val="24"/>
          <w:szCs w:val="24"/>
        </w:rPr>
      </w:pPr>
      <w:r>
        <w:rPr>
          <w:rFonts w:hint="eastAsia" w:ascii="仿宋" w:hAnsi="仿宋" w:eastAsia="仿宋" w:cs="仿宋"/>
          <w:sz w:val="24"/>
          <w:szCs w:val="24"/>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141CE3F">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491FE7C">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0FDCAC59">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FCC88E2">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4AC0293">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5EB64EB">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428B68F5">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94653D2">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A0A90CF">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2620FDF">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7079A1B">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9AFCB35">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13A27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BC25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96C202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41B7FF8">
      <w:pPr>
        <w:spacing w:line="36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E091F38">
      <w:pPr>
        <w:snapToGrid w:val="0"/>
        <w:spacing w:line="420" w:lineRule="exact"/>
        <w:ind w:firstLine="3534" w:firstLineChars="1100"/>
        <w:rPr>
          <w:rFonts w:ascii="仿宋" w:hAnsi="仿宋" w:eastAsia="仿宋" w:cs="仿宋"/>
          <w:b/>
          <w:kern w:val="0"/>
          <w:sz w:val="32"/>
          <w:szCs w:val="32"/>
        </w:rPr>
      </w:pPr>
    </w:p>
    <w:p w14:paraId="5EFF5DD1">
      <w:pPr>
        <w:snapToGrid w:val="0"/>
        <w:spacing w:line="420" w:lineRule="exact"/>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14:paraId="05BEF6CB">
      <w:pPr>
        <w:widowControl/>
        <w:spacing w:line="42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A0E7163">
      <w:pPr>
        <w:snapToGrid w:val="0"/>
        <w:spacing w:line="360" w:lineRule="exact"/>
        <w:ind w:firstLine="578"/>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72099CF">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68B998E7">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32BB5AD">
      <w:pPr>
        <w:pStyle w:val="5"/>
        <w:spacing w:line="360" w:lineRule="exact"/>
        <w:ind w:left="0" w:firstLine="229" w:firstLineChars="95"/>
        <w:rPr>
          <w:rFonts w:ascii="仿宋" w:eastAsia="仿宋" w:cs="仿宋"/>
        </w:rPr>
      </w:pPr>
      <w:r>
        <w:rPr>
          <w:rFonts w:hint="eastAsia" w:ascii="仿宋" w:eastAsia="仿宋" w:cs="仿宋"/>
          <w:kern w:val="0"/>
          <w:sz w:val="24"/>
          <w:szCs w:val="24"/>
        </w:rPr>
        <w:t>……</w:t>
      </w:r>
    </w:p>
    <w:p w14:paraId="2EE58CEF">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75C738F">
      <w:pPr>
        <w:snapToGrid w:val="0"/>
        <w:spacing w:line="360" w:lineRule="exact"/>
        <w:ind w:firstLine="576"/>
        <w:rPr>
          <w:rFonts w:ascii="仿宋" w:hAnsi="仿宋" w:eastAsia="仿宋" w:cs="仿宋"/>
          <w:u w:val="single"/>
        </w:rPr>
      </w:pPr>
      <w:r>
        <w:rPr>
          <w:rFonts w:hint="eastAsia" w:ascii="仿宋" w:hAnsi="仿宋" w:eastAsia="仿宋" w:cs="仿宋"/>
          <w:u w:val="single"/>
        </w:rPr>
        <w:t xml:space="preserve">                                                                                  </w:t>
      </w:r>
    </w:p>
    <w:p w14:paraId="70C9FA68">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0F98503C">
      <w:pPr>
        <w:snapToGrid w:val="0"/>
        <w:spacing w:line="36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614AC95D">
      <w:pPr>
        <w:numPr>
          <w:ilvl w:val="0"/>
          <w:numId w:val="48"/>
        </w:num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价款或者报酬</w:t>
      </w:r>
    </w:p>
    <w:p w14:paraId="0D1BDE23">
      <w:pPr>
        <w:snapToGrid w:val="0"/>
        <w:spacing w:line="360" w:lineRule="exact"/>
        <w:ind w:left="576"/>
        <w:rPr>
          <w:rFonts w:ascii="仿宋" w:hAnsi="仿宋" w:eastAsia="仿宋" w:cs="仿宋"/>
          <w:kern w:val="0"/>
          <w:sz w:val="24"/>
          <w:lang w:val="zh-CN"/>
        </w:rPr>
      </w:pPr>
      <w:r>
        <w:rPr>
          <w:rFonts w:hint="eastAsia" w:ascii="仿宋" w:hAnsi="仿宋" w:eastAsia="仿宋" w:cs="仿宋"/>
          <w:u w:val="single"/>
        </w:rPr>
        <w:t xml:space="preserve">                                                                                 </w:t>
      </w:r>
    </w:p>
    <w:p w14:paraId="0125A708">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五、违约责任</w:t>
      </w:r>
    </w:p>
    <w:p w14:paraId="1C8587DE">
      <w:pPr>
        <w:snapToGrid w:val="0"/>
        <w:spacing w:line="36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49BA1EB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04389036">
      <w:pPr>
        <w:snapToGrid w:val="0"/>
        <w:spacing w:line="36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090114E1">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098AA421">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26C735CB">
      <w:pPr>
        <w:snapToGrid w:val="0"/>
        <w:spacing w:line="420" w:lineRule="exact"/>
        <w:ind w:left="5040" w:hanging="5040" w:hangingChars="2100"/>
        <w:rPr>
          <w:rFonts w:ascii="仿宋" w:hAnsi="仿宋" w:eastAsia="仿宋" w:cs="仿宋"/>
          <w:kern w:val="0"/>
          <w:sz w:val="24"/>
          <w:lang w:val="zh-CN"/>
        </w:rPr>
      </w:pPr>
    </w:p>
    <w:p w14:paraId="4367823D">
      <w:pPr>
        <w:snapToGrid w:val="0"/>
        <w:spacing w:line="420" w:lineRule="exact"/>
        <w:ind w:left="5040" w:hanging="5040" w:hangingChars="2100"/>
        <w:jc w:val="center"/>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投标人名称(电子签名)：</w:t>
      </w:r>
    </w:p>
    <w:p w14:paraId="74FC41A9">
      <w:pPr>
        <w:snapToGrid w:val="0"/>
        <w:spacing w:line="420" w:lineRule="exact"/>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0C6FF8FE">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EAFE0D8">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CCC324F">
      <w:pPr>
        <w:widowControl/>
        <w:spacing w:line="360" w:lineRule="auto"/>
        <w:jc w:val="center"/>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6218F730">
      <w:pPr>
        <w:widowControl/>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2CFD436">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34BF09B">
      <w:pPr>
        <w:spacing w:line="360" w:lineRule="auto"/>
        <w:ind w:right="420" w:firstLine="3213" w:firstLineChars="1000"/>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517B9548">
      <w:pPr>
        <w:spacing w:line="360" w:lineRule="auto"/>
        <w:ind w:right="420" w:firstLine="3213" w:firstLineChars="1000"/>
        <w:rPr>
          <w:rFonts w:ascii="仿宋" w:hAnsi="仿宋" w:eastAsia="仿宋" w:cs="仿宋"/>
          <w:b/>
          <w:kern w:val="0"/>
          <w:sz w:val="32"/>
          <w:szCs w:val="32"/>
        </w:rPr>
      </w:pPr>
      <w:r>
        <w:rPr>
          <w:rFonts w:hint="eastAsia" w:ascii="仿宋" w:hAnsi="仿宋" w:eastAsia="仿宋" w:cs="仿宋"/>
          <w:b/>
          <w:kern w:val="0"/>
          <w:sz w:val="32"/>
          <w:szCs w:val="32"/>
        </w:rPr>
        <w:t>商务技术文件部分</w:t>
      </w:r>
    </w:p>
    <w:p w14:paraId="0D1AD8B4">
      <w:pPr>
        <w:spacing w:line="360" w:lineRule="auto"/>
        <w:jc w:val="center"/>
        <w:outlineLvl w:val="0"/>
        <w:rPr>
          <w:rFonts w:ascii="仿宋" w:hAnsi="仿宋" w:eastAsia="仿宋" w:cs="仿宋"/>
          <w:b/>
          <w:kern w:val="0"/>
          <w:sz w:val="24"/>
        </w:rPr>
      </w:pPr>
    </w:p>
    <w:p w14:paraId="59F83A4B">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目录</w:t>
      </w:r>
    </w:p>
    <w:p w14:paraId="22E14556">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372DB1E9">
      <w:pPr>
        <w:snapToGrid w:val="0"/>
        <w:spacing w:line="360" w:lineRule="auto"/>
        <w:ind w:firstLine="480" w:firstLineChars="200"/>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F0EFDED">
      <w:pPr>
        <w:snapToGrid w:val="0"/>
        <w:spacing w:line="360" w:lineRule="auto"/>
        <w:ind w:left="479" w:leftChars="228"/>
        <w:rPr>
          <w:rFonts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2D305579">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  ……………（页码）</w:t>
      </w:r>
    </w:p>
    <w:p w14:paraId="324BDDD9">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 …（页码）</w:t>
      </w:r>
    </w:p>
    <w:p w14:paraId="238A8DF9">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 …（页码）</w:t>
      </w:r>
    </w:p>
    <w:p w14:paraId="15754F85">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50784E6C">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0FE3912">
      <w:pPr>
        <w:snapToGrid w:val="0"/>
        <w:spacing w:line="360" w:lineRule="auto"/>
        <w:jc w:val="center"/>
        <w:outlineLvl w:val="0"/>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77FCD68D">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9BFDA55">
      <w:pPr>
        <w:snapToGrid w:val="0"/>
        <w:spacing w:line="400" w:lineRule="exact"/>
        <w:rPr>
          <w:rFonts w:ascii="仿宋" w:hAnsi="仿宋" w:eastAsia="仿宋" w:cs="仿宋"/>
          <w:sz w:val="24"/>
        </w:rPr>
      </w:pPr>
      <w:r>
        <w:rPr>
          <w:rFonts w:hint="eastAsia" w:ascii="仿宋" w:hAnsi="仿宋" w:eastAsia="仿宋" w:cs="仿宋"/>
          <w:sz w:val="24"/>
        </w:rPr>
        <w:t>（采购人）、（采购代理机构）：</w:t>
      </w:r>
    </w:p>
    <w:p w14:paraId="1027B32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E1031C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E51DCD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591ACC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109EEAA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2.1.1营业执照（或事业法人证书）</w:t>
      </w:r>
    </w:p>
    <w:p w14:paraId="3B9CA24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2.1.2承诺函；</w:t>
      </w:r>
    </w:p>
    <w:p w14:paraId="030AF5B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14:paraId="5681E2A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4FE0BA5F">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7B5AA49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p>
    <w:p w14:paraId="5F699CD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71B27F0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2.2.3联合协议（如果有）；</w:t>
      </w:r>
    </w:p>
    <w:p w14:paraId="67BF2B3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2.2.4分包意向协议（如果有）；</w:t>
      </w:r>
    </w:p>
    <w:p w14:paraId="2BE9E5E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2.2.5符合性审查资料；</w:t>
      </w:r>
    </w:p>
    <w:p w14:paraId="472496B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2.2.6评标标准相应的商务技术资料；</w:t>
      </w:r>
    </w:p>
    <w:p w14:paraId="61B7E51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2.2.7商务技术偏离表；</w:t>
      </w:r>
    </w:p>
    <w:p w14:paraId="66DC9D09">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88161E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6948EA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1C31E3C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2.3.2中小企业声明函（如果有）。</w:t>
      </w:r>
    </w:p>
    <w:p w14:paraId="40FB2E5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F2DA78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1580E3C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CAEF4F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4.2在签订合同时不向你方提出附加条件；</w:t>
      </w:r>
    </w:p>
    <w:p w14:paraId="2EF8F0B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1F366FE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4.4在合同约定的期限内完成合同规定的全部义务。</w:t>
      </w:r>
    </w:p>
    <w:p w14:paraId="06707E5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24AC7028">
      <w:pPr>
        <w:spacing w:line="400" w:lineRule="exact"/>
        <w:ind w:firstLine="3600" w:firstLineChars="1500"/>
        <w:jc w:val="center"/>
        <w:rPr>
          <w:rFonts w:ascii="仿宋" w:hAnsi="仿宋" w:eastAsia="仿宋" w:cs="仿宋"/>
          <w:sz w:val="24"/>
        </w:rPr>
      </w:pPr>
      <w:r>
        <w:rPr>
          <w:rFonts w:hint="eastAsia" w:ascii="仿宋" w:hAnsi="仿宋" w:eastAsia="仿宋" w:cs="仿宋"/>
          <w:sz w:val="24"/>
        </w:rPr>
        <w:t>投标人名称（电子签名）：</w:t>
      </w:r>
    </w:p>
    <w:p w14:paraId="0657751E">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6434B76B">
      <w:pPr>
        <w:rPr>
          <w:rFonts w:ascii="仿宋" w:hAnsi="仿宋" w:eastAsia="仿宋" w:cs="仿宋"/>
          <w:sz w:val="24"/>
        </w:rPr>
      </w:pPr>
      <w:r>
        <w:rPr>
          <w:rFonts w:hint="eastAsia" w:ascii="仿宋" w:hAnsi="仿宋" w:eastAsia="仿宋" w:cs="仿宋"/>
          <w:sz w:val="24"/>
        </w:rPr>
        <w:br w:type="page"/>
      </w:r>
    </w:p>
    <w:p w14:paraId="556D7490">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31D9958">
      <w:pPr>
        <w:snapToGrid w:val="0"/>
        <w:spacing w:line="360" w:lineRule="auto"/>
        <w:jc w:val="center"/>
        <w:rPr>
          <w:rFonts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0190A76E">
      <w:pPr>
        <w:spacing w:line="420" w:lineRule="exact"/>
        <w:rPr>
          <w:rFonts w:ascii="仿宋" w:hAnsi="仿宋" w:eastAsia="仿宋" w:cs="仿宋"/>
          <w:sz w:val="24"/>
        </w:rPr>
      </w:pPr>
      <w:r>
        <w:rPr>
          <w:rFonts w:hint="eastAsia" w:ascii="仿宋" w:hAnsi="仿宋" w:eastAsia="仿宋" w:cs="仿宋"/>
          <w:sz w:val="24"/>
        </w:rPr>
        <w:t>（采购人）、（采购代理机构）</w:t>
      </w:r>
      <w:r>
        <w:rPr>
          <w:rFonts w:hint="eastAsia" w:ascii="仿宋" w:hAnsi="仿宋" w:eastAsia="仿宋" w:cs="仿宋"/>
          <w:sz w:val="24"/>
          <w:lang w:val="zh-CN"/>
        </w:rPr>
        <w:t>：</w:t>
      </w:r>
    </w:p>
    <w:p w14:paraId="2573CE00">
      <w:pPr>
        <w:snapToGrid w:val="0"/>
        <w:spacing w:line="420" w:lineRule="exact"/>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rPr>
        <w:t>号码</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6B2A1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______</w:t>
      </w:r>
      <w:r>
        <w:rPr>
          <w:rFonts w:hint="eastAsia" w:ascii="仿宋" w:hAnsi="仿宋" w:eastAsia="仿宋" w:cs="仿宋"/>
          <w:kern w:val="0"/>
          <w:sz w:val="24"/>
          <w:lang w:val="zh-CN"/>
        </w:rPr>
        <w:t>年</w:t>
      </w:r>
      <w:r>
        <w:rPr>
          <w:rFonts w:hint="eastAsia" w:ascii="仿宋" w:hAnsi="仿宋" w:eastAsia="仿宋" w:cs="仿宋"/>
          <w:kern w:val="0"/>
          <w:sz w:val="24"/>
        </w:rPr>
        <w:t>____</w:t>
      </w:r>
      <w:r>
        <w:rPr>
          <w:rFonts w:hint="eastAsia" w:ascii="仿宋" w:hAnsi="仿宋" w:eastAsia="仿宋" w:cs="仿宋"/>
          <w:kern w:val="0"/>
          <w:sz w:val="24"/>
          <w:lang w:val="zh-CN"/>
        </w:rPr>
        <w:t>月</w:t>
      </w:r>
      <w:r>
        <w:rPr>
          <w:rFonts w:hint="eastAsia" w:ascii="仿宋" w:hAnsi="仿宋" w:eastAsia="仿宋" w:cs="仿宋"/>
          <w:kern w:val="0"/>
          <w:sz w:val="24"/>
        </w:rPr>
        <w:t>____</w:t>
      </w:r>
      <w:r>
        <w:rPr>
          <w:rFonts w:hint="eastAsia" w:ascii="仿宋" w:hAnsi="仿宋" w:eastAsia="仿宋" w:cs="仿宋"/>
          <w:kern w:val="0"/>
          <w:sz w:val="24"/>
          <w:lang w:val="zh-CN"/>
        </w:rPr>
        <w:t>日起至</w:t>
      </w:r>
      <w:r>
        <w:rPr>
          <w:rFonts w:hint="eastAsia" w:ascii="仿宋" w:hAnsi="仿宋" w:eastAsia="仿宋" w:cs="仿宋"/>
          <w:kern w:val="0"/>
          <w:sz w:val="24"/>
        </w:rPr>
        <w:t>______</w:t>
      </w:r>
      <w:r>
        <w:rPr>
          <w:rFonts w:hint="eastAsia" w:ascii="仿宋" w:hAnsi="仿宋" w:eastAsia="仿宋" w:cs="仿宋"/>
          <w:kern w:val="0"/>
          <w:sz w:val="24"/>
          <w:lang w:val="zh-CN"/>
        </w:rPr>
        <w:t>年</w:t>
      </w:r>
      <w:r>
        <w:rPr>
          <w:rFonts w:hint="eastAsia" w:ascii="仿宋" w:hAnsi="仿宋" w:eastAsia="仿宋" w:cs="仿宋"/>
          <w:kern w:val="0"/>
          <w:sz w:val="24"/>
        </w:rPr>
        <w:t>____</w:t>
      </w:r>
      <w:r>
        <w:rPr>
          <w:rFonts w:hint="eastAsia" w:ascii="仿宋" w:hAnsi="仿宋" w:eastAsia="仿宋" w:cs="仿宋"/>
          <w:kern w:val="0"/>
          <w:sz w:val="24"/>
          <w:lang w:val="zh-CN"/>
        </w:rPr>
        <w:t>月</w:t>
      </w:r>
      <w:r>
        <w:rPr>
          <w:rFonts w:hint="eastAsia" w:ascii="仿宋" w:hAnsi="仿宋" w:eastAsia="仿宋" w:cs="仿宋"/>
          <w:kern w:val="0"/>
          <w:sz w:val="24"/>
        </w:rPr>
        <w:t>____</w:t>
      </w:r>
      <w:r>
        <w:rPr>
          <w:rFonts w:hint="eastAsia" w:ascii="仿宋" w:hAnsi="仿宋" w:eastAsia="仿宋" w:cs="仿宋"/>
          <w:kern w:val="0"/>
          <w:sz w:val="24"/>
          <w:lang w:val="zh-CN"/>
        </w:rPr>
        <w:t>日止。</w:t>
      </w:r>
    </w:p>
    <w:p w14:paraId="6DF7207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lang w:val="zh-CN"/>
        </w:rPr>
        <w:t>特此告知。</w:t>
      </w:r>
    </w:p>
    <w:p w14:paraId="3CA53A51">
      <w:pPr>
        <w:snapToGrid w:val="0"/>
        <w:spacing w:line="360" w:lineRule="auto"/>
        <w:rPr>
          <w:rFonts w:ascii="仿宋" w:hAnsi="仿宋" w:eastAsia="仿宋" w:cs="仿宋"/>
          <w:kern w:val="0"/>
          <w:sz w:val="24"/>
          <w:lang w:val="zh-CN"/>
        </w:rPr>
      </w:pPr>
    </w:p>
    <w:p w14:paraId="29BAFB30">
      <w:pPr>
        <w:pStyle w:val="82"/>
        <w:ind w:firstLine="0" w:firstLineChars="0"/>
        <w:rPr>
          <w:rFonts w:ascii="仿宋" w:hAnsi="仿宋" w:eastAsia="仿宋" w:cs="仿宋"/>
          <w:lang w:val="zh-CN"/>
        </w:rPr>
      </w:pPr>
    </w:p>
    <w:p w14:paraId="0543180A">
      <w:pPr>
        <w:pStyle w:val="25"/>
        <w:rPr>
          <w:rFonts w:ascii="仿宋" w:hAnsi="仿宋" w:eastAsia="仿宋" w:cs="仿宋"/>
          <w:kern w:val="0"/>
        </w:rPr>
      </w:pPr>
    </w:p>
    <w:p w14:paraId="79FDE290">
      <w:pPr>
        <w:rPr>
          <w:lang w:val="zh-CN"/>
        </w:rPr>
      </w:pPr>
    </w:p>
    <w:p w14:paraId="1BE9B19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投标人名称(电子签名)：</w:t>
      </w:r>
    </w:p>
    <w:p w14:paraId="6F4EAA5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7E8FC08">
      <w:pPr>
        <w:autoSpaceDE w:val="0"/>
        <w:autoSpaceDN w:val="0"/>
        <w:spacing w:line="420" w:lineRule="exact"/>
        <w:rPr>
          <w:rFonts w:ascii="仿宋" w:hAnsi="仿宋" w:eastAsia="仿宋" w:cs="仿宋"/>
          <w:b/>
          <w:bCs/>
          <w:i/>
          <w:iCs/>
          <w:spacing w:val="-6"/>
          <w:sz w:val="24"/>
          <w:u w:val="single"/>
        </w:rPr>
      </w:pPr>
    </w:p>
    <w:p w14:paraId="00199CA5">
      <w:pPr>
        <w:autoSpaceDE w:val="0"/>
        <w:autoSpaceDN w:val="0"/>
        <w:spacing w:line="420" w:lineRule="exact"/>
      </w:pPr>
    </w:p>
    <w:p w14:paraId="719B2255">
      <w:pPr>
        <w:autoSpaceDE w:val="0"/>
        <w:autoSpaceDN w:val="0"/>
        <w:spacing w:line="420" w:lineRule="exact"/>
        <w:rPr>
          <w:rFonts w:ascii="仿宋" w:hAnsi="仿宋" w:eastAsia="仿宋" w:cs="仿宋"/>
          <w:b/>
          <w:bCs/>
          <w:i/>
          <w:iCs/>
          <w:spacing w:val="-6"/>
          <w:sz w:val="24"/>
          <w:u w:val="single"/>
        </w:rPr>
      </w:pPr>
    </w:p>
    <w:p w14:paraId="67810027">
      <w:pPr>
        <w:autoSpaceDE w:val="0"/>
        <w:autoSpaceDN w:val="0"/>
        <w:spacing w:line="420" w:lineRule="exact"/>
        <w:rPr>
          <w:rFonts w:ascii="仿宋" w:hAnsi="仿宋" w:eastAsia="仿宋" w:cs="仿宋"/>
          <w:b/>
          <w:bCs/>
          <w:i/>
          <w:iCs/>
          <w:spacing w:val="-6"/>
          <w:sz w:val="24"/>
          <w:u w:val="single"/>
        </w:rPr>
      </w:pPr>
      <w:r>
        <w:rPr>
          <w:rFonts w:hint="eastAsia" w:ascii="仿宋" w:hAnsi="仿宋" w:eastAsia="仿宋" w:cs="仿宋"/>
          <w:b/>
          <w:bCs/>
          <w:i/>
          <w:iCs/>
          <w:spacing w:val="-6"/>
          <w:sz w:val="24"/>
          <w:u w:val="single"/>
        </w:rPr>
        <w:t>说明：</w:t>
      </w:r>
    </w:p>
    <w:p w14:paraId="5AEFC796">
      <w:pPr>
        <w:spacing w:line="420" w:lineRule="exact"/>
        <w:rPr>
          <w:rFonts w:ascii="仿宋" w:hAnsi="仿宋" w:eastAsia="仿宋" w:cs="仿宋"/>
          <w:b/>
          <w:i/>
          <w:iCs/>
          <w:sz w:val="24"/>
          <w:u w:val="single"/>
        </w:rPr>
      </w:pPr>
      <w:r>
        <w:rPr>
          <w:rFonts w:hint="eastAsia" w:ascii="仿宋" w:hAnsi="仿宋" w:eastAsia="仿宋" w:cs="仿宋"/>
          <w:b/>
          <w:i/>
          <w:iCs/>
          <w:sz w:val="24"/>
          <w:u w:val="single"/>
        </w:rPr>
        <w:t>1、法定代表人、单位负责人或自然人本人代表投标人参加投标的，提供法定代表人（单位负责人、自然人本人）身份证件复印件。</w:t>
      </w:r>
    </w:p>
    <w:p w14:paraId="52654A6A">
      <w:pPr>
        <w:spacing w:line="420" w:lineRule="exact"/>
        <w:rPr>
          <w:rFonts w:ascii="仿宋" w:hAnsi="仿宋" w:eastAsia="仿宋" w:cs="仿宋"/>
          <w:b/>
          <w:i/>
          <w:iCs/>
          <w:sz w:val="24"/>
          <w:u w:val="single"/>
        </w:rPr>
        <w:sectPr>
          <w:pgSz w:w="11906" w:h="16838"/>
          <w:pgMar w:top="1440" w:right="1083" w:bottom="1440" w:left="1083" w:header="850" w:footer="964" w:gutter="0"/>
          <w:cols w:space="0" w:num="1"/>
          <w:docGrid w:type="lines" w:linePitch="312" w:charSpace="0"/>
        </w:sectPr>
      </w:pPr>
      <w:r>
        <w:rPr>
          <w:rFonts w:hint="eastAsia" w:ascii="仿宋" w:hAnsi="仿宋" w:eastAsia="仿宋" w:cs="仿宋"/>
          <w:b/>
          <w:i/>
          <w:iCs/>
          <w:sz w:val="24"/>
          <w:u w:val="single"/>
        </w:rPr>
        <w:t>2、法定代表人（单位负责人、自然人本人）以外的其他人员代表投标人参加投标时，应当按本格式要求编制、提交《授权委托书》。</w:t>
      </w:r>
    </w:p>
    <w:p w14:paraId="1B27EAF5">
      <w:pPr>
        <w:snapToGrid w:val="0"/>
        <w:spacing w:line="360" w:lineRule="auto"/>
        <w:jc w:val="center"/>
        <w:rPr>
          <w:rFonts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656D8009">
      <w:pPr>
        <w:spacing w:line="420" w:lineRule="exact"/>
        <w:rPr>
          <w:rFonts w:ascii="仿宋" w:hAnsi="仿宋" w:eastAsia="仿宋" w:cs="仿宋"/>
          <w:sz w:val="24"/>
        </w:rPr>
      </w:pPr>
      <w:r>
        <w:rPr>
          <w:rFonts w:hint="eastAsia" w:ascii="仿宋" w:hAnsi="仿宋" w:eastAsia="仿宋" w:cs="仿宋"/>
          <w:sz w:val="24"/>
        </w:rPr>
        <w:t>（采购人）、（采购代理机构）</w:t>
      </w:r>
      <w:r>
        <w:rPr>
          <w:rFonts w:hint="eastAsia" w:ascii="仿宋" w:hAnsi="仿宋" w:eastAsia="仿宋" w:cs="仿宋"/>
          <w:sz w:val="24"/>
          <w:lang w:val="zh-CN"/>
        </w:rPr>
        <w:t>：</w:t>
      </w:r>
    </w:p>
    <w:p w14:paraId="34D5BA9A">
      <w:pPr>
        <w:snapToGrid w:val="0"/>
        <w:spacing w:line="420" w:lineRule="exact"/>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rPr>
        <w:t>号码</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6647DEA">
      <w:pPr>
        <w:snapToGrid w:val="0"/>
        <w:spacing w:line="42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______</w:t>
      </w:r>
      <w:r>
        <w:rPr>
          <w:rFonts w:hint="eastAsia" w:ascii="仿宋" w:hAnsi="仿宋" w:eastAsia="仿宋" w:cs="仿宋"/>
          <w:kern w:val="0"/>
          <w:sz w:val="24"/>
          <w:lang w:val="zh-CN"/>
        </w:rPr>
        <w:t>年</w:t>
      </w:r>
      <w:r>
        <w:rPr>
          <w:rFonts w:hint="eastAsia" w:ascii="仿宋" w:hAnsi="仿宋" w:eastAsia="仿宋" w:cs="仿宋"/>
          <w:kern w:val="0"/>
          <w:sz w:val="24"/>
        </w:rPr>
        <w:t>____</w:t>
      </w:r>
      <w:r>
        <w:rPr>
          <w:rFonts w:hint="eastAsia" w:ascii="仿宋" w:hAnsi="仿宋" w:eastAsia="仿宋" w:cs="仿宋"/>
          <w:kern w:val="0"/>
          <w:sz w:val="24"/>
          <w:lang w:val="zh-CN"/>
        </w:rPr>
        <w:t>月</w:t>
      </w:r>
      <w:r>
        <w:rPr>
          <w:rFonts w:hint="eastAsia" w:ascii="仿宋" w:hAnsi="仿宋" w:eastAsia="仿宋" w:cs="仿宋"/>
          <w:kern w:val="0"/>
          <w:sz w:val="24"/>
        </w:rPr>
        <w:t>____</w:t>
      </w:r>
      <w:r>
        <w:rPr>
          <w:rFonts w:hint="eastAsia" w:ascii="仿宋" w:hAnsi="仿宋" w:eastAsia="仿宋" w:cs="仿宋"/>
          <w:kern w:val="0"/>
          <w:sz w:val="24"/>
          <w:lang w:val="zh-CN"/>
        </w:rPr>
        <w:t>日起至</w:t>
      </w:r>
      <w:r>
        <w:rPr>
          <w:rFonts w:hint="eastAsia" w:ascii="仿宋" w:hAnsi="仿宋" w:eastAsia="仿宋" w:cs="仿宋"/>
          <w:kern w:val="0"/>
          <w:sz w:val="24"/>
        </w:rPr>
        <w:t>______</w:t>
      </w:r>
      <w:r>
        <w:rPr>
          <w:rFonts w:hint="eastAsia" w:ascii="仿宋" w:hAnsi="仿宋" w:eastAsia="仿宋" w:cs="仿宋"/>
          <w:kern w:val="0"/>
          <w:sz w:val="24"/>
          <w:lang w:val="zh-CN"/>
        </w:rPr>
        <w:t>年</w:t>
      </w:r>
      <w:r>
        <w:rPr>
          <w:rFonts w:hint="eastAsia" w:ascii="仿宋" w:hAnsi="仿宋" w:eastAsia="仿宋" w:cs="仿宋"/>
          <w:kern w:val="0"/>
          <w:sz w:val="24"/>
        </w:rPr>
        <w:t>____</w:t>
      </w:r>
      <w:r>
        <w:rPr>
          <w:rFonts w:hint="eastAsia" w:ascii="仿宋" w:hAnsi="仿宋" w:eastAsia="仿宋" w:cs="仿宋"/>
          <w:kern w:val="0"/>
          <w:sz w:val="24"/>
          <w:lang w:val="zh-CN"/>
        </w:rPr>
        <w:t>月</w:t>
      </w:r>
      <w:r>
        <w:rPr>
          <w:rFonts w:hint="eastAsia" w:ascii="仿宋" w:hAnsi="仿宋" w:eastAsia="仿宋" w:cs="仿宋"/>
          <w:kern w:val="0"/>
          <w:sz w:val="24"/>
        </w:rPr>
        <w:t>____</w:t>
      </w:r>
      <w:r>
        <w:rPr>
          <w:rFonts w:hint="eastAsia" w:ascii="仿宋" w:hAnsi="仿宋" w:eastAsia="仿宋" w:cs="仿宋"/>
          <w:kern w:val="0"/>
          <w:sz w:val="24"/>
          <w:lang w:val="zh-CN"/>
        </w:rPr>
        <w:t>日止。</w:t>
      </w:r>
    </w:p>
    <w:p w14:paraId="583F36EC">
      <w:pPr>
        <w:snapToGrid w:val="0"/>
        <w:spacing w:line="42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C2AEF6D">
      <w:pPr>
        <w:snapToGrid w:val="0"/>
        <w:spacing w:line="360" w:lineRule="auto"/>
        <w:rPr>
          <w:rFonts w:ascii="仿宋" w:hAnsi="仿宋" w:eastAsia="仿宋" w:cs="仿宋"/>
          <w:kern w:val="0"/>
          <w:sz w:val="24"/>
          <w:lang w:val="zh-CN"/>
        </w:rPr>
      </w:pPr>
    </w:p>
    <w:p w14:paraId="662FED74">
      <w:pPr>
        <w:snapToGrid w:val="0"/>
        <w:spacing w:line="360" w:lineRule="auto"/>
        <w:rPr>
          <w:rFonts w:ascii="仿宋" w:hAnsi="仿宋" w:eastAsia="仿宋" w:cs="仿宋"/>
          <w:kern w:val="0"/>
          <w:sz w:val="24"/>
          <w:lang w:val="zh-CN"/>
        </w:rPr>
      </w:pPr>
    </w:p>
    <w:p w14:paraId="57B5789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联合体成员名称(电子签名/公章)：</w:t>
      </w:r>
    </w:p>
    <w:p w14:paraId="67DF556C">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联合体成员名称(电子签名/公章)：</w:t>
      </w:r>
    </w:p>
    <w:p w14:paraId="7DDD0F02">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w:t>
      </w:r>
    </w:p>
    <w:p w14:paraId="2495CCD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DF48F7">
      <w:pPr>
        <w:snapToGrid w:val="0"/>
        <w:spacing w:line="360" w:lineRule="auto"/>
        <w:jc w:val="right"/>
        <w:rPr>
          <w:rFonts w:ascii="仿宋" w:hAnsi="仿宋" w:eastAsia="仿宋" w:cs="仿宋"/>
          <w:kern w:val="0"/>
          <w:sz w:val="24"/>
          <w:lang w:val="zh-CN"/>
        </w:rPr>
      </w:pPr>
    </w:p>
    <w:p w14:paraId="0DFEF9CF">
      <w:pPr>
        <w:snapToGrid w:val="0"/>
        <w:spacing w:line="360" w:lineRule="auto"/>
        <w:rPr>
          <w:rFonts w:ascii="仿宋" w:hAnsi="仿宋" w:eastAsia="仿宋" w:cs="仿宋"/>
          <w:sz w:val="24"/>
        </w:rPr>
      </w:pPr>
    </w:p>
    <w:p w14:paraId="09C23805">
      <w:pPr>
        <w:autoSpaceDE w:val="0"/>
        <w:autoSpaceDN w:val="0"/>
        <w:spacing w:line="420" w:lineRule="exact"/>
        <w:rPr>
          <w:rFonts w:ascii="仿宋" w:hAnsi="仿宋" w:eastAsia="仿宋" w:cs="仿宋"/>
          <w:b/>
          <w:bCs/>
          <w:i/>
          <w:iCs/>
          <w:spacing w:val="-6"/>
          <w:sz w:val="24"/>
          <w:u w:val="single"/>
        </w:rPr>
      </w:pPr>
      <w:r>
        <w:rPr>
          <w:rFonts w:hint="eastAsia" w:ascii="仿宋" w:hAnsi="仿宋" w:eastAsia="仿宋" w:cs="仿宋"/>
          <w:b/>
          <w:bCs/>
          <w:i/>
          <w:iCs/>
          <w:spacing w:val="-6"/>
          <w:sz w:val="24"/>
          <w:u w:val="single"/>
        </w:rPr>
        <w:t>说明：</w:t>
      </w:r>
    </w:p>
    <w:p w14:paraId="7AEBC5AB">
      <w:pPr>
        <w:spacing w:line="420" w:lineRule="exact"/>
        <w:rPr>
          <w:rFonts w:ascii="仿宋" w:hAnsi="仿宋" w:eastAsia="仿宋" w:cs="仿宋"/>
          <w:b/>
          <w:i/>
          <w:iCs/>
          <w:sz w:val="24"/>
          <w:u w:val="single"/>
        </w:rPr>
      </w:pPr>
      <w:r>
        <w:rPr>
          <w:rFonts w:hint="eastAsia" w:ascii="仿宋" w:hAnsi="仿宋" w:eastAsia="仿宋" w:cs="仿宋"/>
          <w:b/>
          <w:i/>
          <w:iCs/>
          <w:sz w:val="24"/>
          <w:u w:val="single"/>
        </w:rPr>
        <w:t>1、法定代表人、单位负责人或自然人本人代表投标人参加投标的，提供法定代表人（单位负责人、自然人本人）身份证件复印件。</w:t>
      </w:r>
    </w:p>
    <w:p w14:paraId="2F81C537">
      <w:pPr>
        <w:spacing w:line="420" w:lineRule="exact"/>
        <w:rPr>
          <w:rFonts w:ascii="仿宋" w:hAnsi="仿宋" w:eastAsia="仿宋" w:cs="仿宋"/>
          <w:b/>
          <w:i/>
          <w:iCs/>
          <w:sz w:val="24"/>
          <w:u w:val="single"/>
        </w:rPr>
        <w:sectPr>
          <w:pgSz w:w="11906" w:h="16838"/>
          <w:pgMar w:top="1440" w:right="1083" w:bottom="1440" w:left="1083" w:header="850" w:footer="964" w:gutter="0"/>
          <w:cols w:space="0" w:num="1"/>
          <w:docGrid w:type="lines" w:linePitch="312" w:charSpace="0"/>
        </w:sectPr>
      </w:pPr>
      <w:r>
        <w:rPr>
          <w:rFonts w:hint="eastAsia" w:ascii="仿宋" w:hAnsi="仿宋" w:eastAsia="仿宋" w:cs="仿宋"/>
          <w:b/>
          <w:i/>
          <w:iCs/>
          <w:sz w:val="24"/>
          <w:u w:val="single"/>
        </w:rPr>
        <w:t>2、法定代表人（单位负责人、自然人本人）以外的其他人员代表投标人参加投标时，应当按本格式要求编制、提交《授权委托书》。</w:t>
      </w:r>
    </w:p>
    <w:p w14:paraId="43618409">
      <w:pPr>
        <w:autoSpaceDE w:val="0"/>
        <w:autoSpaceDN w:val="0"/>
        <w:spacing w:before="312" w:beforeLines="100" w:line="420" w:lineRule="exact"/>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F132CBB">
      <w:pPr>
        <w:pStyle w:val="17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8A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A7C524">
            <w:pPr>
              <w:pStyle w:val="179"/>
              <w:adjustRightInd w:val="0"/>
              <w:spacing w:line="360" w:lineRule="auto"/>
              <w:rPr>
                <w:rFonts w:ascii="仿宋" w:hAnsi="仿宋" w:eastAsia="仿宋" w:cs="仿宋"/>
                <w:bCs/>
                <w:sz w:val="24"/>
                <w:szCs w:val="21"/>
              </w:rPr>
            </w:pPr>
            <w:r>
              <w:rPr>
                <w:rFonts w:hint="eastAsia" w:ascii="仿宋" w:hAnsi="仿宋" w:eastAsia="仿宋" w:cs="仿宋"/>
                <w:bCs/>
                <w:sz w:val="24"/>
                <w:szCs w:val="21"/>
              </w:rPr>
              <w:t>正面：                                 反面：</w:t>
            </w:r>
          </w:p>
          <w:p w14:paraId="5842F3A8">
            <w:pPr>
              <w:pStyle w:val="179"/>
              <w:adjustRightInd w:val="0"/>
              <w:spacing w:line="360" w:lineRule="auto"/>
              <w:rPr>
                <w:rFonts w:ascii="仿宋" w:hAnsi="仿宋" w:eastAsia="仿宋" w:cs="仿宋"/>
                <w:bCs/>
                <w:sz w:val="24"/>
                <w:szCs w:val="21"/>
              </w:rPr>
            </w:pPr>
          </w:p>
        </w:tc>
      </w:tr>
    </w:tbl>
    <w:p w14:paraId="2652993C">
      <w:pPr>
        <w:snapToGrid w:val="0"/>
        <w:spacing w:line="360" w:lineRule="auto"/>
        <w:rPr>
          <w:rFonts w:ascii="仿宋" w:hAnsi="仿宋" w:eastAsia="仿宋" w:cs="仿宋"/>
          <w:kern w:val="0"/>
          <w:sz w:val="24"/>
          <w:lang w:val="zh-CN"/>
        </w:rPr>
      </w:pPr>
    </w:p>
    <w:p w14:paraId="49CD53E9">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518E59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6AEBDDD">
      <w:pPr>
        <w:jc w:val="center"/>
        <w:rPr>
          <w:rFonts w:ascii="仿宋" w:hAnsi="仿宋" w:eastAsia="仿宋" w:cs="仿宋"/>
          <w:b/>
          <w:kern w:val="0"/>
          <w:sz w:val="32"/>
          <w:szCs w:val="32"/>
        </w:rPr>
        <w:sectPr>
          <w:headerReference r:id="rId12" w:type="first"/>
          <w:footerReference r:id="rId14" w:type="first"/>
          <w:headerReference r:id="rId11" w:type="default"/>
          <w:footerReference r:id="rId13" w:type="default"/>
          <w:pgSz w:w="11906" w:h="16838"/>
          <w:pgMar w:top="1440" w:right="1083" w:bottom="1440" w:left="1083" w:header="850" w:footer="964" w:gutter="0"/>
          <w:cols w:space="0" w:num="1"/>
          <w:docGrid w:type="lines" w:linePitch="312" w:charSpace="0"/>
        </w:sectPr>
      </w:pPr>
    </w:p>
    <w:p w14:paraId="32094FDF">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2A49F501">
      <w:pPr>
        <w:widowControl/>
        <w:spacing w:line="42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248FCC7">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5166131">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69B7B3A">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5D34599">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521DD37">
      <w:pPr>
        <w:snapToGrid w:val="0"/>
        <w:spacing w:line="420" w:lineRule="exact"/>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0F3070A2">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05DAEAC">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502E2B0">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BF4A7C">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7995B01">
      <w:pPr>
        <w:snapToGrid w:val="0"/>
        <w:spacing w:line="420" w:lineRule="exact"/>
        <w:ind w:firstLine="578"/>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144F4AE">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D6B7D5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FB4736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D3E3C0">
      <w:pPr>
        <w:snapToGrid w:val="0"/>
        <w:spacing w:line="360" w:lineRule="auto"/>
        <w:ind w:right="480"/>
        <w:rPr>
          <w:rFonts w:ascii="仿宋" w:hAnsi="仿宋" w:eastAsia="仿宋" w:cs="仿宋"/>
          <w:b/>
          <w:kern w:val="0"/>
          <w:sz w:val="32"/>
          <w:szCs w:val="32"/>
          <w:lang w:val="zh-CN"/>
        </w:rPr>
        <w:sectPr>
          <w:pgSz w:w="11906" w:h="16838"/>
          <w:pgMar w:top="1440" w:right="1083" w:bottom="1440" w:left="1083" w:header="850" w:footer="964" w:gutter="0"/>
          <w:cols w:space="0" w:num="1"/>
          <w:docGrid w:type="lines" w:linePitch="312" w:charSpace="0"/>
        </w:sectPr>
      </w:pPr>
    </w:p>
    <w:p w14:paraId="68E9D3AD">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14:paraId="6D6A7314">
      <w:pPr>
        <w:widowControl/>
        <w:spacing w:line="42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7CDC14D">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B7D6457">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47F2E61">
      <w:pPr>
        <w:snapToGrid w:val="0"/>
        <w:spacing w:line="42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E2311BD">
      <w:pPr>
        <w:pStyle w:val="5"/>
        <w:ind w:left="664" w:leftChars="316" w:firstLine="229" w:firstLineChars="95"/>
        <w:rPr>
          <w:rFonts w:ascii="仿宋" w:eastAsia="仿宋" w:cs="仿宋"/>
        </w:rPr>
      </w:pPr>
      <w:r>
        <w:rPr>
          <w:rFonts w:hint="eastAsia" w:ascii="仿宋" w:eastAsia="仿宋" w:cs="仿宋"/>
          <w:kern w:val="0"/>
          <w:sz w:val="24"/>
          <w:szCs w:val="24"/>
        </w:rPr>
        <w:t>……</w:t>
      </w:r>
    </w:p>
    <w:p w14:paraId="726C329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BDE784B">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60B9A53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4D0341BC">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10FDA99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6E5F7C4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602F0CF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0810B4CD">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03F4CCE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61649440">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6A98442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6E7B4B08">
      <w:pPr>
        <w:snapToGrid w:val="0"/>
        <w:spacing w:line="420" w:lineRule="exact"/>
        <w:ind w:firstLine="578"/>
        <w:rPr>
          <w:rFonts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0AFA5AF6">
      <w:pPr>
        <w:snapToGrid w:val="0"/>
        <w:spacing w:line="360" w:lineRule="auto"/>
        <w:rPr>
          <w:rFonts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418035F5">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6EA2C062">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74BB5B4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FCAAECB">
      <w:pPr>
        <w:spacing w:line="360" w:lineRule="auto"/>
        <w:jc w:val="center"/>
        <w:rPr>
          <w:rFonts w:ascii="仿宋" w:hAnsi="仿宋" w:eastAsia="仿宋" w:cs="仿宋"/>
          <w:b/>
          <w:kern w:val="0"/>
          <w:sz w:val="32"/>
          <w:szCs w:val="32"/>
        </w:rPr>
        <w:sectPr>
          <w:headerReference r:id="rId16" w:type="first"/>
          <w:footerReference r:id="rId18" w:type="first"/>
          <w:headerReference r:id="rId15" w:type="default"/>
          <w:footerReference r:id="rId17" w:type="default"/>
          <w:pgSz w:w="11906" w:h="16838"/>
          <w:pgMar w:top="1440" w:right="1083" w:bottom="1440" w:left="1083" w:header="850" w:footer="964" w:gutter="0"/>
          <w:cols w:space="0" w:num="1"/>
          <w:docGrid w:type="lines" w:linePitch="312" w:charSpace="0"/>
        </w:sectPr>
      </w:pPr>
    </w:p>
    <w:p w14:paraId="47E1F585">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14:paraId="4294CCD4">
      <w:pPr>
        <w:spacing w:line="420" w:lineRule="exact"/>
        <w:jc w:val="center"/>
        <w:rPr>
          <w:rFonts w:ascii="仿宋" w:hAnsi="仿宋" w:eastAsia="仿宋" w:cs="仿宋"/>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684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182AEDD">
            <w:pPr>
              <w:snapToGrid w:val="0"/>
              <w:spacing w:line="42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D7B49EC">
            <w:pPr>
              <w:snapToGrid w:val="0"/>
              <w:spacing w:line="420" w:lineRule="exact"/>
              <w:jc w:val="center"/>
              <w:rPr>
                <w:rFonts w:ascii="仿宋" w:hAnsi="仿宋" w:eastAsia="仿宋" w:cs="仿宋"/>
                <w:b/>
                <w:sz w:val="24"/>
              </w:rPr>
            </w:pPr>
            <w:r>
              <w:rPr>
                <w:rFonts w:hint="eastAsia" w:ascii="仿宋" w:hAnsi="仿宋" w:eastAsia="仿宋" w:cs="仿宋"/>
                <w:b/>
                <w:sz w:val="24"/>
              </w:rPr>
              <w:t>实质性要求</w:t>
            </w:r>
          </w:p>
        </w:tc>
        <w:tc>
          <w:tcPr>
            <w:tcW w:w="3714" w:type="dxa"/>
            <w:vAlign w:val="center"/>
          </w:tcPr>
          <w:p w14:paraId="2DCFC352">
            <w:pPr>
              <w:snapToGrid w:val="0"/>
              <w:spacing w:line="420" w:lineRule="exact"/>
              <w:jc w:val="center"/>
              <w:rPr>
                <w:rFonts w:ascii="仿宋" w:hAnsi="仿宋" w:eastAsia="仿宋" w:cs="仿宋"/>
                <w:b/>
                <w:sz w:val="24"/>
              </w:rPr>
            </w:pPr>
            <w:r>
              <w:rPr>
                <w:rFonts w:hint="eastAsia" w:ascii="仿宋" w:hAnsi="仿宋" w:eastAsia="仿宋" w:cs="仿宋"/>
                <w:b/>
                <w:sz w:val="24"/>
              </w:rPr>
              <w:t>需要提供的符合性审查资料</w:t>
            </w:r>
          </w:p>
        </w:tc>
      </w:tr>
      <w:tr w14:paraId="4EA7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93D54">
            <w:pPr>
              <w:spacing w:line="420" w:lineRule="exact"/>
              <w:jc w:val="center"/>
              <w:rPr>
                <w:rFonts w:ascii="仿宋" w:hAnsi="仿宋" w:eastAsia="仿宋" w:cs="仿宋"/>
                <w:sz w:val="24"/>
              </w:rPr>
            </w:pPr>
            <w:r>
              <w:rPr>
                <w:rFonts w:hint="eastAsia" w:ascii="仿宋" w:hAnsi="仿宋" w:eastAsia="仿宋" w:cs="仿宋"/>
                <w:sz w:val="24"/>
              </w:rPr>
              <w:t>1</w:t>
            </w:r>
          </w:p>
        </w:tc>
        <w:tc>
          <w:tcPr>
            <w:tcW w:w="4991" w:type="dxa"/>
            <w:vAlign w:val="center"/>
          </w:tcPr>
          <w:p w14:paraId="6ED25E9C">
            <w:pPr>
              <w:spacing w:line="420" w:lineRule="exact"/>
              <w:jc w:val="left"/>
              <w:rPr>
                <w:rFonts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17846F20">
            <w:pPr>
              <w:spacing w:line="420" w:lineRule="exact"/>
              <w:jc w:val="left"/>
              <w:rPr>
                <w:rFonts w:ascii="仿宋" w:hAnsi="仿宋" w:eastAsia="仿宋" w:cs="仿宋"/>
                <w:sz w:val="24"/>
              </w:rPr>
            </w:pPr>
            <w:r>
              <w:rPr>
                <w:rFonts w:hint="eastAsia" w:ascii="仿宋" w:hAnsi="仿宋" w:eastAsia="仿宋" w:cs="仿宋"/>
                <w:sz w:val="24"/>
              </w:rPr>
              <w:t>需要使用电子签名或者签字盖章的投标文件的组成部分</w:t>
            </w:r>
          </w:p>
        </w:tc>
      </w:tr>
      <w:tr w14:paraId="587A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A1F5F7F">
            <w:pPr>
              <w:spacing w:line="420" w:lineRule="exact"/>
              <w:jc w:val="center"/>
              <w:rPr>
                <w:rFonts w:ascii="仿宋" w:hAnsi="仿宋" w:eastAsia="仿宋" w:cs="仿宋"/>
                <w:sz w:val="24"/>
              </w:rPr>
            </w:pPr>
            <w:r>
              <w:rPr>
                <w:rFonts w:hint="eastAsia" w:ascii="仿宋" w:hAnsi="仿宋" w:eastAsia="仿宋" w:cs="仿宋"/>
                <w:sz w:val="24"/>
              </w:rPr>
              <w:t>2</w:t>
            </w:r>
          </w:p>
        </w:tc>
        <w:tc>
          <w:tcPr>
            <w:tcW w:w="4991" w:type="dxa"/>
            <w:vAlign w:val="center"/>
          </w:tcPr>
          <w:p w14:paraId="409F40DC">
            <w:pPr>
              <w:spacing w:line="420" w:lineRule="exact"/>
              <w:jc w:val="left"/>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8881AD4">
            <w:pPr>
              <w:spacing w:line="420" w:lineRule="exact"/>
              <w:jc w:val="left"/>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E3F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46" w:type="dxa"/>
            <w:vAlign w:val="center"/>
          </w:tcPr>
          <w:p w14:paraId="5C8C82C0">
            <w:pPr>
              <w:spacing w:line="420" w:lineRule="exact"/>
              <w:jc w:val="center"/>
              <w:rPr>
                <w:rFonts w:ascii="仿宋" w:hAnsi="仿宋" w:eastAsia="仿宋" w:cs="仿宋"/>
                <w:sz w:val="24"/>
              </w:rPr>
            </w:pPr>
            <w:r>
              <w:rPr>
                <w:rFonts w:hint="eastAsia" w:ascii="仿宋" w:hAnsi="仿宋" w:eastAsia="仿宋" w:cs="仿宋"/>
                <w:sz w:val="24"/>
              </w:rPr>
              <w:t>3</w:t>
            </w:r>
          </w:p>
        </w:tc>
        <w:tc>
          <w:tcPr>
            <w:tcW w:w="4991" w:type="dxa"/>
            <w:vAlign w:val="center"/>
          </w:tcPr>
          <w:p w14:paraId="1580D4F2">
            <w:pPr>
              <w:spacing w:line="420" w:lineRule="exact"/>
              <w:jc w:val="lef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0A760F8D">
            <w:pPr>
              <w:spacing w:line="420" w:lineRule="exact"/>
              <w:jc w:val="left"/>
              <w:rPr>
                <w:rFonts w:ascii="仿宋" w:hAnsi="仿宋" w:eastAsia="仿宋" w:cs="仿宋"/>
                <w:sz w:val="24"/>
              </w:rPr>
            </w:pPr>
            <w:r>
              <w:rPr>
                <w:rFonts w:hint="eastAsia" w:ascii="仿宋" w:hAnsi="仿宋" w:eastAsia="仿宋" w:cs="仿宋"/>
                <w:sz w:val="24"/>
              </w:rPr>
              <w:t>投标函</w:t>
            </w:r>
          </w:p>
        </w:tc>
      </w:tr>
      <w:tr w14:paraId="632C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A906FB">
            <w:pPr>
              <w:spacing w:line="420" w:lineRule="exact"/>
              <w:jc w:val="center"/>
              <w:rPr>
                <w:rFonts w:ascii="仿宋" w:hAnsi="仿宋" w:eastAsia="仿宋" w:cs="仿宋"/>
                <w:sz w:val="24"/>
              </w:rPr>
            </w:pPr>
            <w:r>
              <w:rPr>
                <w:rFonts w:hint="eastAsia" w:ascii="仿宋" w:hAnsi="仿宋" w:eastAsia="仿宋" w:cs="仿宋"/>
                <w:sz w:val="24"/>
              </w:rPr>
              <w:t>4</w:t>
            </w:r>
          </w:p>
        </w:tc>
        <w:tc>
          <w:tcPr>
            <w:tcW w:w="4991" w:type="dxa"/>
            <w:vAlign w:val="center"/>
          </w:tcPr>
          <w:p w14:paraId="117D8B40">
            <w:pPr>
              <w:spacing w:line="420" w:lineRule="exact"/>
              <w:jc w:val="left"/>
              <w:rPr>
                <w:rFonts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853D558">
            <w:pPr>
              <w:spacing w:line="420" w:lineRule="exact"/>
              <w:jc w:val="left"/>
              <w:rPr>
                <w:rFonts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06ABC07B">
      <w:pPr>
        <w:tabs>
          <w:tab w:val="left" w:pos="2107"/>
          <w:tab w:val="center" w:pos="4594"/>
        </w:tabs>
        <w:spacing w:after="312" w:afterLines="100"/>
        <w:jc w:val="center"/>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40EC0BA9">
      <w:pPr>
        <w:tabs>
          <w:tab w:val="left" w:pos="2107"/>
          <w:tab w:val="center" w:pos="4594"/>
        </w:tabs>
        <w:spacing w:after="312" w:afterLines="100"/>
        <w:jc w:val="center"/>
        <w:rPr>
          <w:rFonts w:ascii="仿宋" w:hAnsi="仿宋" w:eastAsia="仿宋" w:cs="仿宋"/>
        </w:rPr>
      </w:pPr>
      <w:r>
        <w:rPr>
          <w:rFonts w:hint="eastAsia" w:ascii="仿宋" w:hAnsi="仿宋" w:eastAsia="仿宋" w:cs="仿宋"/>
          <w:b/>
          <w:kern w:val="0"/>
          <w:sz w:val="32"/>
          <w:szCs w:val="32"/>
        </w:rPr>
        <w:t>六、评标标准相应的商务技术资料</w:t>
      </w:r>
    </w:p>
    <w:p w14:paraId="3A883BBF">
      <w:pPr>
        <w:snapToGrid w:val="0"/>
        <w:spacing w:line="42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1768D0B3">
      <w:pPr>
        <w:jc w:val="center"/>
        <w:rPr>
          <w:rFonts w:ascii="仿宋" w:hAnsi="仿宋" w:eastAsia="仿宋" w:cs="仿宋"/>
          <w:b/>
          <w:kern w:val="0"/>
          <w:sz w:val="32"/>
          <w:szCs w:val="32"/>
        </w:rPr>
      </w:pPr>
    </w:p>
    <w:p w14:paraId="570E2EA6">
      <w:pPr>
        <w:spacing w:after="468" w:afterLines="150"/>
        <w:jc w:val="center"/>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4D8DD2BF">
      <w:pPr>
        <w:spacing w:after="468" w:afterLines="150"/>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7AFB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DAB510">
            <w:pPr>
              <w:spacing w:line="420" w:lineRule="exact"/>
              <w:jc w:val="center"/>
              <w:rPr>
                <w:rFonts w:ascii="仿宋" w:hAnsi="仿宋" w:eastAsia="仿宋" w:cs="仿宋"/>
                <w:b/>
                <w:bCs/>
                <w:sz w:val="24"/>
              </w:rPr>
            </w:pPr>
            <w:r>
              <w:rPr>
                <w:rFonts w:hint="eastAsia" w:ascii="仿宋" w:hAnsi="仿宋" w:eastAsia="仿宋" w:cs="仿宋"/>
                <w:b/>
                <w:bCs/>
                <w:sz w:val="24"/>
              </w:rPr>
              <w:t>序号</w:t>
            </w:r>
          </w:p>
        </w:tc>
        <w:tc>
          <w:tcPr>
            <w:tcW w:w="3289" w:type="dxa"/>
          </w:tcPr>
          <w:p w14:paraId="6561122F">
            <w:pPr>
              <w:spacing w:line="42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58037A14">
            <w:pPr>
              <w:spacing w:line="420" w:lineRule="exact"/>
              <w:jc w:val="center"/>
              <w:rPr>
                <w:rFonts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86F256A">
            <w:pPr>
              <w:spacing w:line="420" w:lineRule="exact"/>
              <w:jc w:val="center"/>
              <w:rPr>
                <w:rFonts w:ascii="仿宋" w:hAnsi="仿宋" w:eastAsia="仿宋" w:cs="仿宋"/>
                <w:b/>
                <w:bCs/>
                <w:sz w:val="24"/>
              </w:rPr>
            </w:pPr>
            <w:r>
              <w:rPr>
                <w:rFonts w:hint="eastAsia" w:ascii="仿宋" w:hAnsi="仿宋" w:eastAsia="仿宋" w:cs="仿宋"/>
                <w:b/>
                <w:bCs/>
                <w:sz w:val="24"/>
              </w:rPr>
              <w:t>偏离说明</w:t>
            </w:r>
          </w:p>
        </w:tc>
      </w:tr>
      <w:tr w14:paraId="43DE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2DE463">
            <w:pPr>
              <w:spacing w:line="420" w:lineRule="exact"/>
              <w:jc w:val="center"/>
              <w:rPr>
                <w:rFonts w:ascii="仿宋" w:hAnsi="仿宋" w:eastAsia="仿宋" w:cs="仿宋"/>
                <w:kern w:val="0"/>
                <w:sz w:val="24"/>
              </w:rPr>
            </w:pPr>
            <w:r>
              <w:rPr>
                <w:rFonts w:hint="eastAsia" w:ascii="仿宋" w:hAnsi="仿宋" w:eastAsia="仿宋" w:cs="仿宋"/>
                <w:kern w:val="0"/>
                <w:sz w:val="24"/>
              </w:rPr>
              <w:t>1</w:t>
            </w:r>
          </w:p>
        </w:tc>
        <w:tc>
          <w:tcPr>
            <w:tcW w:w="3289" w:type="dxa"/>
          </w:tcPr>
          <w:p w14:paraId="7A9F5BCA">
            <w:pPr>
              <w:spacing w:line="420" w:lineRule="exact"/>
              <w:jc w:val="center"/>
              <w:rPr>
                <w:rFonts w:ascii="仿宋" w:hAnsi="仿宋" w:eastAsia="仿宋" w:cs="仿宋"/>
                <w:b/>
                <w:kern w:val="0"/>
                <w:sz w:val="32"/>
                <w:szCs w:val="32"/>
              </w:rPr>
            </w:pPr>
          </w:p>
        </w:tc>
        <w:tc>
          <w:tcPr>
            <w:tcW w:w="3940" w:type="dxa"/>
          </w:tcPr>
          <w:p w14:paraId="4E914C91">
            <w:pPr>
              <w:spacing w:line="420" w:lineRule="exact"/>
              <w:jc w:val="center"/>
              <w:rPr>
                <w:rFonts w:ascii="仿宋" w:hAnsi="仿宋" w:eastAsia="仿宋" w:cs="仿宋"/>
                <w:b/>
                <w:kern w:val="0"/>
                <w:sz w:val="32"/>
                <w:szCs w:val="32"/>
              </w:rPr>
            </w:pPr>
          </w:p>
        </w:tc>
        <w:tc>
          <w:tcPr>
            <w:tcW w:w="1276" w:type="dxa"/>
          </w:tcPr>
          <w:p w14:paraId="37333E01">
            <w:pPr>
              <w:spacing w:line="420" w:lineRule="exact"/>
              <w:jc w:val="center"/>
              <w:rPr>
                <w:rFonts w:ascii="仿宋" w:hAnsi="仿宋" w:eastAsia="仿宋" w:cs="仿宋"/>
                <w:b/>
                <w:kern w:val="0"/>
                <w:sz w:val="32"/>
                <w:szCs w:val="32"/>
              </w:rPr>
            </w:pPr>
          </w:p>
        </w:tc>
      </w:tr>
      <w:tr w14:paraId="1669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D58CD5">
            <w:pPr>
              <w:spacing w:line="420" w:lineRule="exact"/>
              <w:jc w:val="center"/>
              <w:rPr>
                <w:rFonts w:ascii="仿宋" w:hAnsi="仿宋" w:eastAsia="仿宋" w:cs="仿宋"/>
                <w:kern w:val="0"/>
                <w:sz w:val="24"/>
              </w:rPr>
            </w:pPr>
            <w:r>
              <w:rPr>
                <w:rFonts w:hint="eastAsia" w:ascii="仿宋" w:hAnsi="仿宋" w:eastAsia="仿宋" w:cs="仿宋"/>
                <w:kern w:val="0"/>
                <w:sz w:val="24"/>
              </w:rPr>
              <w:t>2</w:t>
            </w:r>
          </w:p>
        </w:tc>
        <w:tc>
          <w:tcPr>
            <w:tcW w:w="3289" w:type="dxa"/>
          </w:tcPr>
          <w:p w14:paraId="6688B2AD">
            <w:pPr>
              <w:spacing w:line="420" w:lineRule="exact"/>
              <w:jc w:val="center"/>
              <w:rPr>
                <w:rFonts w:ascii="仿宋" w:hAnsi="仿宋" w:eastAsia="仿宋" w:cs="仿宋"/>
                <w:b/>
                <w:kern w:val="0"/>
                <w:sz w:val="32"/>
                <w:szCs w:val="32"/>
              </w:rPr>
            </w:pPr>
          </w:p>
        </w:tc>
        <w:tc>
          <w:tcPr>
            <w:tcW w:w="3940" w:type="dxa"/>
          </w:tcPr>
          <w:p w14:paraId="253B74E2">
            <w:pPr>
              <w:spacing w:line="420" w:lineRule="exact"/>
              <w:jc w:val="center"/>
              <w:rPr>
                <w:rFonts w:ascii="仿宋" w:hAnsi="仿宋" w:eastAsia="仿宋" w:cs="仿宋"/>
                <w:b/>
                <w:kern w:val="0"/>
                <w:sz w:val="32"/>
                <w:szCs w:val="32"/>
              </w:rPr>
            </w:pPr>
          </w:p>
        </w:tc>
        <w:tc>
          <w:tcPr>
            <w:tcW w:w="1276" w:type="dxa"/>
          </w:tcPr>
          <w:p w14:paraId="74FFDA5D">
            <w:pPr>
              <w:spacing w:line="420" w:lineRule="exact"/>
              <w:jc w:val="center"/>
              <w:rPr>
                <w:rFonts w:ascii="仿宋" w:hAnsi="仿宋" w:eastAsia="仿宋" w:cs="仿宋"/>
                <w:b/>
                <w:kern w:val="0"/>
                <w:sz w:val="32"/>
                <w:szCs w:val="32"/>
              </w:rPr>
            </w:pPr>
          </w:p>
        </w:tc>
      </w:tr>
      <w:tr w14:paraId="39A5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217A77">
            <w:pPr>
              <w:spacing w:line="420" w:lineRule="exact"/>
              <w:jc w:val="center"/>
              <w:rPr>
                <w:rFonts w:ascii="仿宋" w:hAnsi="仿宋" w:eastAsia="仿宋" w:cs="仿宋"/>
                <w:kern w:val="0"/>
                <w:sz w:val="24"/>
              </w:rPr>
            </w:pPr>
            <w:r>
              <w:rPr>
                <w:rFonts w:hint="eastAsia" w:ascii="仿宋" w:hAnsi="仿宋" w:eastAsia="仿宋" w:cs="仿宋"/>
                <w:kern w:val="0"/>
                <w:sz w:val="24"/>
              </w:rPr>
              <w:t>……</w:t>
            </w:r>
          </w:p>
        </w:tc>
        <w:tc>
          <w:tcPr>
            <w:tcW w:w="3289" w:type="dxa"/>
          </w:tcPr>
          <w:p w14:paraId="51641AEB">
            <w:pPr>
              <w:spacing w:line="420" w:lineRule="exact"/>
              <w:jc w:val="center"/>
              <w:rPr>
                <w:rFonts w:ascii="仿宋" w:hAnsi="仿宋" w:eastAsia="仿宋" w:cs="仿宋"/>
                <w:b/>
                <w:kern w:val="0"/>
                <w:sz w:val="32"/>
                <w:szCs w:val="32"/>
              </w:rPr>
            </w:pPr>
          </w:p>
        </w:tc>
        <w:tc>
          <w:tcPr>
            <w:tcW w:w="3940" w:type="dxa"/>
          </w:tcPr>
          <w:p w14:paraId="08699499">
            <w:pPr>
              <w:spacing w:line="420" w:lineRule="exact"/>
              <w:jc w:val="center"/>
              <w:rPr>
                <w:rFonts w:ascii="仿宋" w:hAnsi="仿宋" w:eastAsia="仿宋" w:cs="仿宋"/>
                <w:b/>
                <w:kern w:val="0"/>
                <w:sz w:val="32"/>
                <w:szCs w:val="32"/>
              </w:rPr>
            </w:pPr>
          </w:p>
        </w:tc>
        <w:tc>
          <w:tcPr>
            <w:tcW w:w="1276" w:type="dxa"/>
          </w:tcPr>
          <w:p w14:paraId="55766249">
            <w:pPr>
              <w:spacing w:line="420" w:lineRule="exact"/>
              <w:jc w:val="center"/>
              <w:rPr>
                <w:rFonts w:ascii="仿宋" w:hAnsi="仿宋" w:eastAsia="仿宋" w:cs="仿宋"/>
                <w:b/>
                <w:kern w:val="0"/>
                <w:sz w:val="32"/>
                <w:szCs w:val="32"/>
              </w:rPr>
            </w:pPr>
          </w:p>
        </w:tc>
      </w:tr>
    </w:tbl>
    <w:p w14:paraId="1969AAB3">
      <w:pPr>
        <w:pStyle w:val="34"/>
        <w:spacing w:line="420" w:lineRule="exact"/>
        <w:rPr>
          <w:rFonts w:ascii="仿宋" w:hAnsi="仿宋" w:eastAsia="仿宋" w:cs="仿宋"/>
          <w:kern w:val="0"/>
          <w:sz w:val="24"/>
          <w:szCs w:val="24"/>
        </w:rPr>
      </w:pPr>
      <w:r>
        <w:rPr>
          <w:rFonts w:hint="eastAsia" w:ascii="仿宋" w:hAnsi="仿宋" w:eastAsia="仿宋" w:cs="仿宋"/>
          <w:kern w:val="0"/>
          <w:sz w:val="24"/>
          <w:szCs w:val="24"/>
        </w:rPr>
        <w:t>注：</w:t>
      </w:r>
    </w:p>
    <w:p w14:paraId="05C65565">
      <w:pPr>
        <w:pStyle w:val="34"/>
        <w:spacing w:line="420" w:lineRule="exact"/>
        <w:rPr>
          <w:rFonts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4C6B84B">
      <w:pPr>
        <w:pStyle w:val="34"/>
        <w:spacing w:line="420" w:lineRule="exact"/>
        <w:rPr>
          <w:rFonts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7698DC5A">
      <w:pPr>
        <w:pStyle w:val="34"/>
        <w:spacing w:line="420" w:lineRule="exact"/>
        <w:rPr>
          <w:rFonts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14A50FE">
      <w:pPr>
        <w:pStyle w:val="34"/>
        <w:spacing w:line="420" w:lineRule="exact"/>
        <w:rPr>
          <w:rFonts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B121A7A">
      <w:pPr>
        <w:spacing w:line="420" w:lineRule="exact"/>
        <w:jc w:val="left"/>
        <w:rPr>
          <w:rFonts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FE9BA0D">
      <w:pPr>
        <w:ind w:firstLine="1911" w:firstLineChars="595"/>
        <w:rPr>
          <w:rFonts w:ascii="仿宋" w:hAnsi="仿宋" w:eastAsia="仿宋" w:cs="仿宋"/>
          <w:b/>
          <w:kern w:val="0"/>
          <w:sz w:val="32"/>
          <w:szCs w:val="32"/>
        </w:rPr>
        <w:sectPr>
          <w:pgSz w:w="11906" w:h="16838"/>
          <w:pgMar w:top="1440" w:right="1083" w:bottom="1440" w:left="1083" w:header="850" w:footer="964" w:gutter="0"/>
          <w:cols w:space="0" w:num="1"/>
          <w:docGrid w:type="lines" w:linePitch="312" w:charSpace="0"/>
        </w:sectPr>
      </w:pPr>
    </w:p>
    <w:p w14:paraId="000F0790">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5BA1DD81">
      <w:pPr>
        <w:autoSpaceDE w:val="0"/>
        <w:autoSpaceDN w:val="0"/>
        <w:spacing w:line="420" w:lineRule="exact"/>
        <w:jc w:val="left"/>
        <w:rPr>
          <w:rFonts w:ascii="仿宋" w:hAnsi="仿宋" w:eastAsia="仿宋" w:cs="仿宋"/>
          <w:kern w:val="0"/>
          <w:sz w:val="24"/>
          <w:lang w:val="zh-CN"/>
        </w:rPr>
      </w:pPr>
      <w:r>
        <w:rPr>
          <w:rFonts w:hint="eastAsia" w:ascii="仿宋" w:hAnsi="仿宋" w:eastAsia="仿宋" w:cs="仿宋"/>
          <w:kern w:val="0"/>
          <w:sz w:val="24"/>
          <w:lang w:val="zh-CN"/>
        </w:rPr>
        <w:t>（采购人）、（采购代理机构）：</w:t>
      </w:r>
    </w:p>
    <w:p w14:paraId="6BBB7A0F">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467D20">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353AE8DA">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003BDD3">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A961E32">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C113624">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B56AB9E">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7028A24">
      <w:pPr>
        <w:autoSpaceDE w:val="0"/>
        <w:autoSpaceDN w:val="0"/>
        <w:spacing w:line="42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77A5454">
      <w:pPr>
        <w:autoSpaceDE w:val="0"/>
        <w:autoSpaceDN w:val="0"/>
        <w:spacing w:line="360" w:lineRule="auto"/>
        <w:ind w:left="2"/>
        <w:jc w:val="left"/>
        <w:rPr>
          <w:rFonts w:ascii="仿宋" w:hAnsi="仿宋" w:eastAsia="仿宋" w:cs="仿宋"/>
          <w:kern w:val="0"/>
          <w:sz w:val="24"/>
          <w:lang w:val="zh-CN"/>
        </w:rPr>
      </w:pPr>
    </w:p>
    <w:p w14:paraId="0B01FEC6">
      <w:pPr>
        <w:autoSpaceDE w:val="0"/>
        <w:autoSpaceDN w:val="0"/>
        <w:spacing w:line="360" w:lineRule="auto"/>
        <w:ind w:left="2"/>
        <w:jc w:val="left"/>
        <w:rPr>
          <w:rFonts w:ascii="仿宋" w:hAnsi="仿宋" w:eastAsia="仿宋" w:cs="仿宋"/>
          <w:kern w:val="0"/>
          <w:sz w:val="24"/>
          <w:lang w:val="zh-CN"/>
        </w:rPr>
      </w:pPr>
    </w:p>
    <w:p w14:paraId="6697A6C1">
      <w:pPr>
        <w:autoSpaceDE w:val="0"/>
        <w:autoSpaceDN w:val="0"/>
        <w:spacing w:line="360" w:lineRule="auto"/>
        <w:ind w:left="2"/>
        <w:jc w:val="left"/>
        <w:rPr>
          <w:rFonts w:ascii="仿宋" w:hAnsi="仿宋" w:eastAsia="仿宋" w:cs="仿宋"/>
          <w:kern w:val="0"/>
          <w:sz w:val="24"/>
          <w:lang w:val="zh-CN"/>
        </w:rPr>
      </w:pPr>
    </w:p>
    <w:p w14:paraId="62E51620">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098EA591">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C86DB01">
      <w:pPr>
        <w:spacing w:line="360" w:lineRule="auto"/>
        <w:jc w:val="center"/>
        <w:rPr>
          <w:rFonts w:ascii="仿宋" w:hAnsi="仿宋" w:eastAsia="仿宋" w:cs="仿宋"/>
          <w:b/>
          <w:bCs/>
          <w:sz w:val="24"/>
        </w:rPr>
        <w:sectPr>
          <w:pgSz w:w="11906" w:h="16838"/>
          <w:pgMar w:top="1440" w:right="1083" w:bottom="1440" w:left="1083" w:header="850" w:footer="964" w:gutter="0"/>
          <w:cols w:space="0" w:num="1"/>
          <w:docGrid w:type="lines" w:linePitch="312" w:charSpace="0"/>
        </w:sectPr>
      </w:pPr>
    </w:p>
    <w:p w14:paraId="7DFE553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1192A9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D84322E">
      <w:pPr>
        <w:spacing w:line="360" w:lineRule="auto"/>
        <w:jc w:val="center"/>
        <w:outlineLvl w:val="0"/>
        <w:rPr>
          <w:rFonts w:ascii="仿宋" w:hAnsi="仿宋" w:eastAsia="仿宋" w:cs="仿宋"/>
          <w:b/>
          <w:kern w:val="0"/>
          <w:sz w:val="36"/>
          <w:szCs w:val="36"/>
        </w:rPr>
      </w:pPr>
    </w:p>
    <w:p w14:paraId="3385FF8E">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36A9B331">
      <w:pPr>
        <w:snapToGrid w:val="0"/>
        <w:spacing w:line="360" w:lineRule="auto"/>
        <w:rPr>
          <w:rFonts w:ascii="仿宋" w:hAnsi="仿宋" w:eastAsia="仿宋" w:cs="仿宋"/>
          <w:sz w:val="24"/>
        </w:rPr>
      </w:pPr>
      <w:r>
        <w:rPr>
          <w:rFonts w:hint="eastAsia" w:ascii="仿宋" w:hAnsi="仿宋" w:eastAsia="仿宋" w:cs="仿宋"/>
          <w:sz w:val="24"/>
        </w:rPr>
        <w:t>（2）中小企业声明函（如需）……………………………………………………（页码）</w:t>
      </w:r>
    </w:p>
    <w:p w14:paraId="274C3904">
      <w:pPr>
        <w:pStyle w:val="699"/>
        <w:keepNext w:val="0"/>
        <w:pageBreakBefore w:val="0"/>
        <w:tabs>
          <w:tab w:val="clear" w:pos="720"/>
        </w:tabs>
        <w:snapToGrid w:val="0"/>
        <w:spacing w:before="120" w:after="120"/>
        <w:outlineLvl w:val="9"/>
        <w:rPr>
          <w:rFonts w:ascii="仿宋" w:hAnsi="仿宋" w:eastAsia="仿宋" w:cs="仿宋"/>
          <w:kern w:val="2"/>
          <w:sz w:val="32"/>
          <w:szCs w:val="32"/>
        </w:rPr>
      </w:pPr>
    </w:p>
    <w:p w14:paraId="6A3F4A6E">
      <w:pPr>
        <w:pStyle w:val="699"/>
        <w:keepNext w:val="0"/>
        <w:pageBreakBefore w:val="0"/>
        <w:tabs>
          <w:tab w:val="clear" w:pos="720"/>
        </w:tabs>
        <w:snapToGrid w:val="0"/>
        <w:spacing w:before="120" w:after="120"/>
        <w:outlineLvl w:val="9"/>
        <w:rPr>
          <w:rFonts w:ascii="仿宋" w:hAnsi="仿宋" w:eastAsia="仿宋" w:cs="仿宋"/>
          <w:kern w:val="2"/>
          <w:sz w:val="32"/>
          <w:szCs w:val="32"/>
        </w:rPr>
        <w:sectPr>
          <w:pgSz w:w="11906" w:h="16838"/>
          <w:pgMar w:top="1440" w:right="1083" w:bottom="1440" w:left="1083" w:header="850" w:footer="964" w:gutter="0"/>
          <w:cols w:space="0" w:num="1"/>
          <w:docGrid w:type="lines" w:linePitch="312" w:charSpace="0"/>
        </w:sectPr>
      </w:pPr>
    </w:p>
    <w:p w14:paraId="143A2B19">
      <w:pPr>
        <w:pStyle w:val="699"/>
        <w:keepNext w:val="0"/>
        <w:pageBreakBefore w:val="0"/>
        <w:numPr>
          <w:ilvl w:val="0"/>
          <w:numId w:val="49"/>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69407D2">
      <w:pPr>
        <w:spacing w:line="360" w:lineRule="auto"/>
        <w:rPr>
          <w:rFonts w:ascii="仿宋" w:hAnsi="仿宋" w:eastAsia="仿宋"/>
          <w:bCs/>
          <w:sz w:val="24"/>
        </w:rPr>
      </w:pPr>
      <w:r>
        <w:rPr>
          <w:rFonts w:hint="eastAsia" w:ascii="仿宋" w:hAnsi="仿宋" w:eastAsia="仿宋"/>
          <w:b/>
          <w:sz w:val="24"/>
        </w:rPr>
        <w:t>项目名称：诸暨技师学院工业机器人系统操作员项目</w:t>
      </w:r>
    </w:p>
    <w:p w14:paraId="47FCBD6F">
      <w:pPr>
        <w:spacing w:line="360" w:lineRule="auto"/>
        <w:rPr>
          <w:rFonts w:hint="default" w:ascii="仿宋" w:hAnsi="仿宋" w:eastAsia="仿宋"/>
          <w:b/>
          <w:sz w:val="24"/>
          <w:lang w:val="en-US" w:eastAsia="zh-CN"/>
        </w:rPr>
      </w:pPr>
      <w:r>
        <w:rPr>
          <w:rFonts w:hint="eastAsia" w:ascii="仿宋" w:hAnsi="仿宋" w:eastAsia="仿宋"/>
          <w:b/>
          <w:sz w:val="24"/>
        </w:rPr>
        <w:t>项目编号：诸宸佳2024-</w:t>
      </w:r>
      <w:r>
        <w:rPr>
          <w:rFonts w:hint="eastAsia" w:ascii="仿宋" w:hAnsi="仿宋" w:eastAsia="仿宋"/>
          <w:b/>
          <w:sz w:val="24"/>
          <w:lang w:val="en-US" w:eastAsia="zh-CN"/>
        </w:rPr>
        <w:t>08</w:t>
      </w:r>
      <w:r>
        <w:rPr>
          <w:rFonts w:hint="eastAsia" w:ascii="仿宋" w:hAnsi="仿宋" w:eastAsia="仿宋"/>
          <w:b/>
          <w:sz w:val="24"/>
        </w:rPr>
        <w:t>-</w:t>
      </w:r>
      <w:r>
        <w:rPr>
          <w:rFonts w:hint="eastAsia" w:ascii="仿宋" w:hAnsi="仿宋" w:eastAsia="仿宋"/>
          <w:b/>
          <w:sz w:val="24"/>
          <w:lang w:val="en-US" w:eastAsia="zh-CN"/>
        </w:rPr>
        <w:t>21</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826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45FC235D">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417" w:type="dxa"/>
            <w:vAlign w:val="center"/>
          </w:tcPr>
          <w:p w14:paraId="74E59108">
            <w:pPr>
              <w:spacing w:line="360" w:lineRule="auto"/>
              <w:jc w:val="center"/>
              <w:rPr>
                <w:rFonts w:ascii="仿宋" w:hAnsi="仿宋" w:eastAsia="仿宋" w:cs="仿宋"/>
                <w:bCs/>
                <w:sz w:val="24"/>
              </w:rPr>
            </w:pPr>
            <w:r>
              <w:rPr>
                <w:rFonts w:hint="eastAsia" w:ascii="仿宋" w:hAnsi="仿宋" w:eastAsia="仿宋" w:cs="仿宋"/>
                <w:bCs/>
                <w:sz w:val="24"/>
              </w:rPr>
              <w:t>名称</w:t>
            </w:r>
          </w:p>
        </w:tc>
        <w:tc>
          <w:tcPr>
            <w:tcW w:w="1843" w:type="dxa"/>
          </w:tcPr>
          <w:p w14:paraId="25F9CF7A">
            <w:pPr>
              <w:spacing w:line="360" w:lineRule="auto"/>
              <w:jc w:val="center"/>
              <w:rPr>
                <w:rFonts w:ascii="仿宋" w:hAnsi="仿宋" w:eastAsia="仿宋" w:cs="仿宋"/>
                <w:bCs/>
                <w:sz w:val="24"/>
              </w:rPr>
            </w:pPr>
          </w:p>
          <w:p w14:paraId="7B9940A0">
            <w:pPr>
              <w:spacing w:line="360" w:lineRule="auto"/>
              <w:jc w:val="center"/>
              <w:rPr>
                <w:rFonts w:ascii="仿宋" w:hAnsi="仿宋" w:eastAsia="仿宋" w:cs="仿宋"/>
                <w:bCs/>
                <w:sz w:val="24"/>
              </w:rPr>
            </w:pPr>
            <w:r>
              <w:rPr>
                <w:rFonts w:hint="eastAsia" w:ascii="仿宋" w:hAnsi="仿宋" w:eastAsia="仿宋" w:cs="仿宋"/>
                <w:bCs/>
                <w:sz w:val="24"/>
              </w:rPr>
              <w:t>品牌/制造商</w:t>
            </w:r>
          </w:p>
        </w:tc>
        <w:tc>
          <w:tcPr>
            <w:tcW w:w="3118" w:type="dxa"/>
            <w:vAlign w:val="center"/>
          </w:tcPr>
          <w:p w14:paraId="41513B00">
            <w:pPr>
              <w:spacing w:line="360" w:lineRule="auto"/>
              <w:jc w:val="center"/>
              <w:rPr>
                <w:rFonts w:ascii="仿宋" w:hAnsi="仿宋" w:eastAsia="仿宋" w:cs="仿宋"/>
                <w:bCs/>
                <w:sz w:val="24"/>
              </w:rPr>
            </w:pPr>
            <w:r>
              <w:rPr>
                <w:rFonts w:hint="eastAsia" w:ascii="仿宋" w:hAnsi="仿宋" w:eastAsia="仿宋" w:cs="仿宋"/>
                <w:bCs/>
                <w:sz w:val="24"/>
              </w:rPr>
              <w:t>规格型号</w:t>
            </w:r>
          </w:p>
        </w:tc>
        <w:tc>
          <w:tcPr>
            <w:tcW w:w="993" w:type="dxa"/>
            <w:vAlign w:val="center"/>
          </w:tcPr>
          <w:p w14:paraId="64515906">
            <w:pPr>
              <w:spacing w:line="360" w:lineRule="auto"/>
              <w:jc w:val="center"/>
              <w:rPr>
                <w:rFonts w:ascii="仿宋" w:hAnsi="仿宋" w:eastAsia="仿宋" w:cs="仿宋"/>
                <w:bCs/>
                <w:sz w:val="24"/>
              </w:rPr>
            </w:pPr>
            <w:r>
              <w:rPr>
                <w:rFonts w:hint="eastAsia" w:ascii="仿宋" w:hAnsi="仿宋" w:eastAsia="仿宋" w:cs="仿宋"/>
                <w:bCs/>
                <w:sz w:val="24"/>
              </w:rPr>
              <w:t>数量</w:t>
            </w:r>
          </w:p>
        </w:tc>
        <w:tc>
          <w:tcPr>
            <w:tcW w:w="1559" w:type="dxa"/>
            <w:vAlign w:val="center"/>
          </w:tcPr>
          <w:p w14:paraId="1FD115D8">
            <w:pPr>
              <w:spacing w:line="360" w:lineRule="auto"/>
              <w:jc w:val="center"/>
              <w:rPr>
                <w:rFonts w:ascii="仿宋" w:hAnsi="仿宋" w:eastAsia="仿宋" w:cs="仿宋"/>
                <w:bCs/>
                <w:sz w:val="24"/>
              </w:rPr>
            </w:pPr>
            <w:r>
              <w:rPr>
                <w:rFonts w:hint="eastAsia" w:ascii="仿宋" w:hAnsi="仿宋" w:eastAsia="仿宋" w:cs="仿宋"/>
                <w:bCs/>
                <w:sz w:val="24"/>
              </w:rPr>
              <w:t>单价（元）</w:t>
            </w:r>
          </w:p>
        </w:tc>
        <w:tc>
          <w:tcPr>
            <w:tcW w:w="1984" w:type="dxa"/>
            <w:vAlign w:val="center"/>
          </w:tcPr>
          <w:p w14:paraId="333FD111">
            <w:pPr>
              <w:spacing w:line="360" w:lineRule="auto"/>
              <w:jc w:val="center"/>
              <w:rPr>
                <w:rFonts w:ascii="仿宋" w:hAnsi="仿宋" w:eastAsia="仿宋" w:cs="仿宋"/>
                <w:bCs/>
                <w:sz w:val="24"/>
              </w:rPr>
            </w:pPr>
            <w:r>
              <w:rPr>
                <w:rFonts w:hint="eastAsia" w:ascii="仿宋" w:hAnsi="仿宋" w:eastAsia="仿宋" w:cs="仿宋"/>
                <w:bCs/>
                <w:sz w:val="24"/>
              </w:rPr>
              <w:t>合计（元）</w:t>
            </w:r>
          </w:p>
        </w:tc>
        <w:tc>
          <w:tcPr>
            <w:tcW w:w="3119" w:type="dxa"/>
            <w:vAlign w:val="center"/>
          </w:tcPr>
          <w:p w14:paraId="32444B99">
            <w:pPr>
              <w:spacing w:line="360" w:lineRule="auto"/>
              <w:jc w:val="center"/>
              <w:rPr>
                <w:rFonts w:ascii="仿宋" w:hAnsi="仿宋" w:eastAsia="仿宋" w:cs="仿宋"/>
                <w:bCs/>
                <w:sz w:val="24"/>
              </w:rPr>
            </w:pPr>
          </w:p>
          <w:p w14:paraId="0114FEEF">
            <w:pPr>
              <w:spacing w:line="360" w:lineRule="auto"/>
              <w:jc w:val="center"/>
              <w:rPr>
                <w:rFonts w:ascii="仿宋" w:hAnsi="仿宋" w:eastAsia="仿宋" w:cs="仿宋"/>
                <w:bCs/>
                <w:sz w:val="24"/>
              </w:rPr>
            </w:pPr>
            <w:r>
              <w:rPr>
                <w:rFonts w:hint="eastAsia" w:ascii="仿宋" w:hAnsi="仿宋" w:eastAsia="仿宋" w:cs="仿宋"/>
                <w:bCs/>
                <w:sz w:val="24"/>
              </w:rPr>
              <w:t>备注（如果有）</w:t>
            </w:r>
          </w:p>
          <w:p w14:paraId="1D84BBD7">
            <w:pPr>
              <w:spacing w:line="360" w:lineRule="auto"/>
              <w:jc w:val="center"/>
              <w:rPr>
                <w:rFonts w:ascii="仿宋" w:hAnsi="仿宋" w:eastAsia="仿宋" w:cs="仿宋"/>
                <w:bCs/>
                <w:sz w:val="24"/>
              </w:rPr>
            </w:pPr>
          </w:p>
        </w:tc>
      </w:tr>
      <w:tr w14:paraId="7F02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9CF72EF">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417" w:type="dxa"/>
            <w:vAlign w:val="center"/>
          </w:tcPr>
          <w:p w14:paraId="06791C1F">
            <w:pPr>
              <w:snapToGrid w:val="0"/>
              <w:spacing w:line="360" w:lineRule="auto"/>
              <w:jc w:val="center"/>
              <w:rPr>
                <w:rFonts w:ascii="仿宋" w:hAnsi="仿宋" w:eastAsia="仿宋" w:cs="仿宋"/>
                <w:bCs/>
                <w:sz w:val="24"/>
              </w:rPr>
            </w:pPr>
          </w:p>
        </w:tc>
        <w:tc>
          <w:tcPr>
            <w:tcW w:w="1843" w:type="dxa"/>
            <w:vAlign w:val="center"/>
          </w:tcPr>
          <w:p w14:paraId="6F389299">
            <w:pPr>
              <w:snapToGrid w:val="0"/>
              <w:spacing w:line="360" w:lineRule="auto"/>
              <w:jc w:val="center"/>
              <w:rPr>
                <w:rFonts w:ascii="仿宋" w:hAnsi="仿宋" w:eastAsia="仿宋" w:cs="仿宋"/>
                <w:bCs/>
                <w:sz w:val="24"/>
              </w:rPr>
            </w:pPr>
          </w:p>
        </w:tc>
        <w:tc>
          <w:tcPr>
            <w:tcW w:w="3118" w:type="dxa"/>
            <w:vAlign w:val="center"/>
          </w:tcPr>
          <w:p w14:paraId="685CE068">
            <w:pPr>
              <w:snapToGrid w:val="0"/>
              <w:spacing w:line="360" w:lineRule="auto"/>
              <w:jc w:val="center"/>
              <w:rPr>
                <w:rFonts w:ascii="仿宋" w:hAnsi="仿宋" w:eastAsia="仿宋" w:cs="仿宋"/>
                <w:bCs/>
                <w:sz w:val="24"/>
              </w:rPr>
            </w:pPr>
          </w:p>
        </w:tc>
        <w:tc>
          <w:tcPr>
            <w:tcW w:w="993" w:type="dxa"/>
            <w:vAlign w:val="center"/>
          </w:tcPr>
          <w:p w14:paraId="4E19D41E">
            <w:pPr>
              <w:snapToGrid w:val="0"/>
              <w:spacing w:line="360" w:lineRule="auto"/>
              <w:jc w:val="center"/>
              <w:rPr>
                <w:rFonts w:ascii="仿宋" w:hAnsi="仿宋" w:eastAsia="仿宋" w:cs="仿宋"/>
                <w:bCs/>
                <w:sz w:val="24"/>
              </w:rPr>
            </w:pPr>
          </w:p>
        </w:tc>
        <w:tc>
          <w:tcPr>
            <w:tcW w:w="1559" w:type="dxa"/>
            <w:vAlign w:val="center"/>
          </w:tcPr>
          <w:p w14:paraId="4FEB50AC">
            <w:pPr>
              <w:spacing w:line="360" w:lineRule="auto"/>
              <w:jc w:val="center"/>
              <w:rPr>
                <w:rFonts w:ascii="仿宋" w:hAnsi="仿宋" w:eastAsia="仿宋" w:cs="仿宋"/>
                <w:bCs/>
                <w:sz w:val="24"/>
              </w:rPr>
            </w:pPr>
          </w:p>
        </w:tc>
        <w:tc>
          <w:tcPr>
            <w:tcW w:w="1984" w:type="dxa"/>
            <w:vAlign w:val="center"/>
          </w:tcPr>
          <w:p w14:paraId="1182C528">
            <w:pPr>
              <w:spacing w:line="360" w:lineRule="auto"/>
              <w:jc w:val="center"/>
              <w:rPr>
                <w:rFonts w:ascii="仿宋" w:hAnsi="仿宋" w:eastAsia="仿宋" w:cs="仿宋"/>
                <w:bCs/>
                <w:sz w:val="24"/>
              </w:rPr>
            </w:pPr>
          </w:p>
        </w:tc>
        <w:tc>
          <w:tcPr>
            <w:tcW w:w="3119" w:type="dxa"/>
            <w:vAlign w:val="center"/>
          </w:tcPr>
          <w:p w14:paraId="60D24DDF">
            <w:pPr>
              <w:spacing w:line="360" w:lineRule="auto"/>
              <w:jc w:val="center"/>
              <w:rPr>
                <w:rFonts w:ascii="仿宋" w:hAnsi="仿宋" w:eastAsia="仿宋" w:cs="仿宋"/>
                <w:bCs/>
                <w:sz w:val="24"/>
              </w:rPr>
            </w:pPr>
          </w:p>
        </w:tc>
      </w:tr>
      <w:tr w14:paraId="29E0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4C39D98">
            <w:pPr>
              <w:spacing w:line="360" w:lineRule="auto"/>
              <w:jc w:val="center"/>
              <w:rPr>
                <w:rFonts w:ascii="仿宋" w:hAnsi="仿宋" w:eastAsia="仿宋" w:cs="仿宋"/>
                <w:bCs/>
                <w:sz w:val="24"/>
              </w:rPr>
            </w:pPr>
            <w:r>
              <w:rPr>
                <w:rFonts w:hint="eastAsia" w:ascii="仿宋" w:hAnsi="仿宋" w:eastAsia="仿宋" w:cs="仿宋"/>
                <w:bCs/>
                <w:sz w:val="24"/>
              </w:rPr>
              <w:t>2</w:t>
            </w:r>
          </w:p>
        </w:tc>
        <w:tc>
          <w:tcPr>
            <w:tcW w:w="1417" w:type="dxa"/>
            <w:vAlign w:val="center"/>
          </w:tcPr>
          <w:p w14:paraId="2F818831">
            <w:pPr>
              <w:snapToGrid w:val="0"/>
              <w:spacing w:line="360" w:lineRule="auto"/>
              <w:jc w:val="center"/>
              <w:rPr>
                <w:rFonts w:ascii="仿宋" w:hAnsi="仿宋" w:eastAsia="仿宋" w:cs="仿宋"/>
                <w:bCs/>
                <w:sz w:val="24"/>
              </w:rPr>
            </w:pPr>
          </w:p>
        </w:tc>
        <w:tc>
          <w:tcPr>
            <w:tcW w:w="1843" w:type="dxa"/>
            <w:vAlign w:val="center"/>
          </w:tcPr>
          <w:p w14:paraId="17528D94">
            <w:pPr>
              <w:snapToGrid w:val="0"/>
              <w:spacing w:line="360" w:lineRule="auto"/>
              <w:jc w:val="center"/>
              <w:rPr>
                <w:rFonts w:ascii="仿宋" w:hAnsi="仿宋" w:eastAsia="仿宋" w:cs="仿宋"/>
                <w:bCs/>
                <w:sz w:val="24"/>
              </w:rPr>
            </w:pPr>
          </w:p>
        </w:tc>
        <w:tc>
          <w:tcPr>
            <w:tcW w:w="3118" w:type="dxa"/>
            <w:vAlign w:val="center"/>
          </w:tcPr>
          <w:p w14:paraId="550E2F12">
            <w:pPr>
              <w:snapToGrid w:val="0"/>
              <w:spacing w:line="360" w:lineRule="auto"/>
              <w:jc w:val="center"/>
              <w:rPr>
                <w:rFonts w:ascii="仿宋" w:hAnsi="仿宋" w:eastAsia="仿宋" w:cs="仿宋"/>
                <w:bCs/>
                <w:sz w:val="24"/>
              </w:rPr>
            </w:pPr>
          </w:p>
        </w:tc>
        <w:tc>
          <w:tcPr>
            <w:tcW w:w="993" w:type="dxa"/>
            <w:vAlign w:val="center"/>
          </w:tcPr>
          <w:p w14:paraId="1C30AA3F">
            <w:pPr>
              <w:snapToGrid w:val="0"/>
              <w:spacing w:line="360" w:lineRule="auto"/>
              <w:jc w:val="center"/>
              <w:rPr>
                <w:rFonts w:ascii="仿宋" w:hAnsi="仿宋" w:eastAsia="仿宋" w:cs="仿宋"/>
                <w:bCs/>
                <w:sz w:val="24"/>
              </w:rPr>
            </w:pPr>
          </w:p>
        </w:tc>
        <w:tc>
          <w:tcPr>
            <w:tcW w:w="1559" w:type="dxa"/>
            <w:vAlign w:val="center"/>
          </w:tcPr>
          <w:p w14:paraId="11FFEB29">
            <w:pPr>
              <w:spacing w:line="360" w:lineRule="auto"/>
              <w:jc w:val="center"/>
              <w:rPr>
                <w:rFonts w:ascii="仿宋" w:hAnsi="仿宋" w:eastAsia="仿宋" w:cs="仿宋"/>
                <w:bCs/>
                <w:sz w:val="24"/>
              </w:rPr>
            </w:pPr>
          </w:p>
        </w:tc>
        <w:tc>
          <w:tcPr>
            <w:tcW w:w="1984" w:type="dxa"/>
            <w:vAlign w:val="center"/>
          </w:tcPr>
          <w:p w14:paraId="21ED472F">
            <w:pPr>
              <w:spacing w:line="360" w:lineRule="auto"/>
              <w:jc w:val="center"/>
              <w:rPr>
                <w:rFonts w:ascii="仿宋" w:hAnsi="仿宋" w:eastAsia="仿宋" w:cs="仿宋"/>
                <w:bCs/>
                <w:sz w:val="24"/>
              </w:rPr>
            </w:pPr>
          </w:p>
        </w:tc>
        <w:tc>
          <w:tcPr>
            <w:tcW w:w="3119" w:type="dxa"/>
            <w:vAlign w:val="center"/>
          </w:tcPr>
          <w:p w14:paraId="26D08DE6">
            <w:pPr>
              <w:spacing w:line="360" w:lineRule="auto"/>
              <w:jc w:val="center"/>
              <w:rPr>
                <w:rFonts w:ascii="仿宋" w:hAnsi="仿宋" w:eastAsia="仿宋" w:cs="仿宋"/>
                <w:bCs/>
                <w:sz w:val="24"/>
              </w:rPr>
            </w:pPr>
          </w:p>
        </w:tc>
      </w:tr>
      <w:tr w14:paraId="1316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244A33E">
            <w:pPr>
              <w:spacing w:line="360" w:lineRule="auto"/>
              <w:jc w:val="center"/>
              <w:rPr>
                <w:rFonts w:ascii="仿宋" w:hAnsi="仿宋" w:eastAsia="仿宋" w:cs="仿宋"/>
                <w:bCs/>
                <w:sz w:val="24"/>
              </w:rPr>
            </w:pPr>
            <w:r>
              <w:rPr>
                <w:rFonts w:hint="eastAsia" w:ascii="仿宋" w:hAnsi="仿宋" w:eastAsia="仿宋" w:cs="仿宋"/>
                <w:bCs/>
                <w:sz w:val="24"/>
              </w:rPr>
              <w:t>…</w:t>
            </w:r>
          </w:p>
        </w:tc>
        <w:tc>
          <w:tcPr>
            <w:tcW w:w="1417" w:type="dxa"/>
            <w:vAlign w:val="center"/>
          </w:tcPr>
          <w:p w14:paraId="3E373F1D">
            <w:pPr>
              <w:snapToGrid w:val="0"/>
              <w:spacing w:line="360" w:lineRule="auto"/>
              <w:jc w:val="center"/>
              <w:rPr>
                <w:rFonts w:ascii="仿宋" w:hAnsi="仿宋" w:eastAsia="仿宋" w:cs="仿宋"/>
                <w:bCs/>
                <w:sz w:val="24"/>
              </w:rPr>
            </w:pPr>
          </w:p>
        </w:tc>
        <w:tc>
          <w:tcPr>
            <w:tcW w:w="1843" w:type="dxa"/>
            <w:vAlign w:val="center"/>
          </w:tcPr>
          <w:p w14:paraId="687D2136">
            <w:pPr>
              <w:snapToGrid w:val="0"/>
              <w:spacing w:line="360" w:lineRule="auto"/>
              <w:jc w:val="center"/>
              <w:rPr>
                <w:rFonts w:ascii="仿宋" w:hAnsi="仿宋" w:eastAsia="仿宋" w:cs="仿宋"/>
                <w:bCs/>
                <w:sz w:val="24"/>
              </w:rPr>
            </w:pPr>
          </w:p>
        </w:tc>
        <w:tc>
          <w:tcPr>
            <w:tcW w:w="3118" w:type="dxa"/>
            <w:vAlign w:val="center"/>
          </w:tcPr>
          <w:p w14:paraId="2370011E">
            <w:pPr>
              <w:snapToGrid w:val="0"/>
              <w:spacing w:line="360" w:lineRule="auto"/>
              <w:jc w:val="center"/>
              <w:rPr>
                <w:rFonts w:ascii="仿宋" w:hAnsi="仿宋" w:eastAsia="仿宋" w:cs="仿宋"/>
                <w:bCs/>
                <w:sz w:val="24"/>
              </w:rPr>
            </w:pPr>
          </w:p>
        </w:tc>
        <w:tc>
          <w:tcPr>
            <w:tcW w:w="993" w:type="dxa"/>
            <w:vAlign w:val="center"/>
          </w:tcPr>
          <w:p w14:paraId="1AE78FFA">
            <w:pPr>
              <w:snapToGrid w:val="0"/>
              <w:spacing w:line="360" w:lineRule="auto"/>
              <w:jc w:val="center"/>
              <w:rPr>
                <w:rFonts w:ascii="仿宋" w:hAnsi="仿宋" w:eastAsia="仿宋" w:cs="仿宋"/>
                <w:bCs/>
                <w:sz w:val="24"/>
              </w:rPr>
            </w:pPr>
          </w:p>
        </w:tc>
        <w:tc>
          <w:tcPr>
            <w:tcW w:w="1559" w:type="dxa"/>
            <w:vAlign w:val="center"/>
          </w:tcPr>
          <w:p w14:paraId="408B2683">
            <w:pPr>
              <w:spacing w:line="360" w:lineRule="auto"/>
              <w:jc w:val="center"/>
              <w:rPr>
                <w:rFonts w:ascii="仿宋" w:hAnsi="仿宋" w:eastAsia="仿宋" w:cs="仿宋"/>
                <w:bCs/>
                <w:sz w:val="24"/>
              </w:rPr>
            </w:pPr>
          </w:p>
        </w:tc>
        <w:tc>
          <w:tcPr>
            <w:tcW w:w="1984" w:type="dxa"/>
            <w:vAlign w:val="center"/>
          </w:tcPr>
          <w:p w14:paraId="35514E60">
            <w:pPr>
              <w:spacing w:line="360" w:lineRule="auto"/>
              <w:jc w:val="center"/>
              <w:rPr>
                <w:rFonts w:ascii="仿宋" w:hAnsi="仿宋" w:eastAsia="仿宋" w:cs="仿宋"/>
                <w:bCs/>
                <w:sz w:val="24"/>
              </w:rPr>
            </w:pPr>
          </w:p>
        </w:tc>
        <w:tc>
          <w:tcPr>
            <w:tcW w:w="3119" w:type="dxa"/>
            <w:vAlign w:val="center"/>
          </w:tcPr>
          <w:p w14:paraId="0B388A1A">
            <w:pPr>
              <w:spacing w:line="360" w:lineRule="auto"/>
              <w:jc w:val="center"/>
              <w:rPr>
                <w:rFonts w:ascii="仿宋" w:hAnsi="仿宋" w:eastAsia="仿宋" w:cs="仿宋"/>
                <w:bCs/>
                <w:sz w:val="24"/>
              </w:rPr>
            </w:pPr>
          </w:p>
        </w:tc>
      </w:tr>
      <w:tr w14:paraId="73E5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9784821">
            <w:pPr>
              <w:spacing w:line="360" w:lineRule="auto"/>
              <w:jc w:val="center"/>
              <w:rPr>
                <w:rFonts w:ascii="仿宋" w:hAnsi="仿宋" w:eastAsia="仿宋" w:cs="仿宋"/>
                <w:bCs/>
                <w:sz w:val="24"/>
              </w:rPr>
            </w:pPr>
          </w:p>
        </w:tc>
        <w:tc>
          <w:tcPr>
            <w:tcW w:w="1417" w:type="dxa"/>
            <w:vAlign w:val="center"/>
          </w:tcPr>
          <w:p w14:paraId="467409DB">
            <w:pPr>
              <w:snapToGrid w:val="0"/>
              <w:spacing w:line="360" w:lineRule="auto"/>
              <w:jc w:val="center"/>
              <w:rPr>
                <w:rFonts w:ascii="仿宋" w:hAnsi="仿宋" w:eastAsia="仿宋" w:cs="仿宋"/>
                <w:bCs/>
                <w:sz w:val="24"/>
              </w:rPr>
            </w:pPr>
          </w:p>
        </w:tc>
        <w:tc>
          <w:tcPr>
            <w:tcW w:w="1843" w:type="dxa"/>
            <w:vAlign w:val="center"/>
          </w:tcPr>
          <w:p w14:paraId="6CAAF7AA">
            <w:pPr>
              <w:snapToGrid w:val="0"/>
              <w:spacing w:line="360" w:lineRule="auto"/>
              <w:jc w:val="center"/>
              <w:rPr>
                <w:rFonts w:ascii="仿宋" w:hAnsi="仿宋" w:eastAsia="仿宋" w:cs="仿宋"/>
                <w:bCs/>
                <w:sz w:val="24"/>
              </w:rPr>
            </w:pPr>
          </w:p>
        </w:tc>
        <w:tc>
          <w:tcPr>
            <w:tcW w:w="3118" w:type="dxa"/>
            <w:vAlign w:val="center"/>
          </w:tcPr>
          <w:p w14:paraId="75EC1E2E">
            <w:pPr>
              <w:snapToGrid w:val="0"/>
              <w:spacing w:line="360" w:lineRule="auto"/>
              <w:jc w:val="center"/>
              <w:rPr>
                <w:rFonts w:ascii="仿宋" w:hAnsi="仿宋" w:eastAsia="仿宋" w:cs="仿宋"/>
                <w:bCs/>
                <w:sz w:val="24"/>
              </w:rPr>
            </w:pPr>
          </w:p>
        </w:tc>
        <w:tc>
          <w:tcPr>
            <w:tcW w:w="993" w:type="dxa"/>
            <w:vAlign w:val="center"/>
          </w:tcPr>
          <w:p w14:paraId="7E4EBA6D">
            <w:pPr>
              <w:snapToGrid w:val="0"/>
              <w:spacing w:line="360" w:lineRule="auto"/>
              <w:jc w:val="center"/>
              <w:rPr>
                <w:rFonts w:ascii="仿宋" w:hAnsi="仿宋" w:eastAsia="仿宋" w:cs="仿宋"/>
                <w:bCs/>
                <w:sz w:val="24"/>
              </w:rPr>
            </w:pPr>
          </w:p>
        </w:tc>
        <w:tc>
          <w:tcPr>
            <w:tcW w:w="1559" w:type="dxa"/>
            <w:vAlign w:val="center"/>
          </w:tcPr>
          <w:p w14:paraId="2D52E135">
            <w:pPr>
              <w:spacing w:line="360" w:lineRule="auto"/>
              <w:jc w:val="center"/>
              <w:rPr>
                <w:rFonts w:ascii="仿宋" w:hAnsi="仿宋" w:eastAsia="仿宋" w:cs="仿宋"/>
                <w:bCs/>
                <w:sz w:val="24"/>
              </w:rPr>
            </w:pPr>
          </w:p>
        </w:tc>
        <w:tc>
          <w:tcPr>
            <w:tcW w:w="1984" w:type="dxa"/>
            <w:vAlign w:val="center"/>
          </w:tcPr>
          <w:p w14:paraId="5F968099">
            <w:pPr>
              <w:spacing w:line="360" w:lineRule="auto"/>
              <w:jc w:val="center"/>
              <w:rPr>
                <w:rFonts w:ascii="仿宋" w:hAnsi="仿宋" w:eastAsia="仿宋" w:cs="仿宋"/>
                <w:bCs/>
                <w:sz w:val="24"/>
              </w:rPr>
            </w:pPr>
          </w:p>
        </w:tc>
        <w:tc>
          <w:tcPr>
            <w:tcW w:w="3119" w:type="dxa"/>
            <w:vAlign w:val="center"/>
          </w:tcPr>
          <w:p w14:paraId="2BD05F53">
            <w:pPr>
              <w:spacing w:line="360" w:lineRule="auto"/>
              <w:jc w:val="center"/>
              <w:rPr>
                <w:rFonts w:ascii="仿宋" w:hAnsi="仿宋" w:eastAsia="仿宋" w:cs="仿宋"/>
                <w:bCs/>
                <w:sz w:val="24"/>
              </w:rPr>
            </w:pPr>
          </w:p>
        </w:tc>
      </w:tr>
      <w:tr w14:paraId="7326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67" w:type="dxa"/>
            <w:gridSpan w:val="8"/>
            <w:vAlign w:val="center"/>
          </w:tcPr>
          <w:p w14:paraId="50694FCB">
            <w:pPr>
              <w:spacing w:line="360" w:lineRule="auto"/>
              <w:jc w:val="center"/>
              <w:rPr>
                <w:rFonts w:ascii="仿宋" w:hAnsi="仿宋" w:eastAsia="仿宋" w:cs="仿宋"/>
                <w:bCs/>
                <w:sz w:val="24"/>
              </w:rPr>
            </w:pPr>
            <w:r>
              <w:rPr>
                <w:rFonts w:hint="eastAsia" w:ascii="仿宋" w:hAnsi="仿宋" w:eastAsia="仿宋" w:cs="仿宋"/>
                <w:bCs/>
                <w:sz w:val="24"/>
              </w:rPr>
              <w:t>投标报价（总价，元）</w:t>
            </w:r>
          </w:p>
        </w:tc>
      </w:tr>
      <w:tr w14:paraId="372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4567" w:type="dxa"/>
            <w:gridSpan w:val="8"/>
            <w:vAlign w:val="center"/>
          </w:tcPr>
          <w:p w14:paraId="38077095">
            <w:pPr>
              <w:autoSpaceDE w:val="0"/>
              <w:autoSpaceDN w:val="0"/>
              <w:spacing w:before="156" w:beforeLines="50" w:line="480" w:lineRule="auto"/>
              <w:ind w:right="403" w:firstLine="120" w:firstLineChars="50"/>
              <w:jc w:val="left"/>
              <w:rPr>
                <w:rFonts w:ascii="仿宋" w:hAnsi="仿宋" w:eastAsia="仿宋" w:cs="Arial Unicode MS"/>
                <w:bCs/>
                <w:kern w:val="0"/>
                <w:sz w:val="24"/>
              </w:rPr>
            </w:pPr>
            <w:r>
              <w:rPr>
                <w:rFonts w:hint="eastAsia" w:ascii="仿宋" w:hAnsi="仿宋" w:eastAsia="仿宋" w:cs="Arial Unicode MS"/>
                <w:bCs/>
                <w:kern w:val="0"/>
                <w:sz w:val="24"/>
              </w:rPr>
              <w:t>小写金额：</w:t>
            </w:r>
          </w:p>
          <w:p w14:paraId="1076C34C">
            <w:pPr>
              <w:autoSpaceDE w:val="0"/>
              <w:autoSpaceDN w:val="0"/>
              <w:spacing w:before="156" w:beforeLines="50" w:line="480" w:lineRule="auto"/>
              <w:ind w:right="403" w:firstLine="120" w:firstLineChars="50"/>
              <w:jc w:val="left"/>
              <w:rPr>
                <w:rFonts w:ascii="仿宋" w:hAnsi="仿宋" w:eastAsia="仿宋" w:cs="仿宋"/>
                <w:bCs/>
                <w:sz w:val="24"/>
              </w:rPr>
            </w:pPr>
            <w:r>
              <w:rPr>
                <w:rFonts w:hint="eastAsia" w:ascii="仿宋" w:hAnsi="仿宋" w:eastAsia="仿宋" w:cs="Arial Unicode MS"/>
                <w:bCs/>
                <w:kern w:val="0"/>
                <w:sz w:val="24"/>
              </w:rPr>
              <w:t>大写金额：</w:t>
            </w:r>
          </w:p>
        </w:tc>
      </w:tr>
    </w:tbl>
    <w:p w14:paraId="1F25AB85">
      <w:pPr>
        <w:spacing w:line="360" w:lineRule="auto"/>
        <w:rPr>
          <w:rFonts w:ascii="仿宋" w:hAnsi="仿宋" w:eastAsia="仿宋"/>
          <w:bCs/>
          <w:sz w:val="24"/>
        </w:rPr>
      </w:pPr>
    </w:p>
    <w:p w14:paraId="0331C943">
      <w:pPr>
        <w:snapToGrid w:val="0"/>
        <w:spacing w:line="420" w:lineRule="atLeast"/>
        <w:ind w:firstLine="8504"/>
        <w:jc w:val="left"/>
        <w:rPr>
          <w:rFonts w:ascii="仿宋" w:hAnsi="仿宋" w:eastAsia="仿宋" w:cs="仿宋"/>
          <w:bCs/>
          <w:kern w:val="0"/>
          <w:sz w:val="24"/>
          <w:lang w:val="zh-CN"/>
        </w:rPr>
      </w:pPr>
      <w:r>
        <w:rPr>
          <w:rFonts w:hint="eastAsia" w:ascii="仿宋" w:hAnsi="仿宋" w:eastAsia="仿宋" w:cs="仿宋"/>
          <w:bCs/>
          <w:kern w:val="0"/>
          <w:sz w:val="24"/>
          <w:lang w:val="zh-CN"/>
        </w:rPr>
        <w:t>投标人名称（电子签名）：</w:t>
      </w:r>
    </w:p>
    <w:p w14:paraId="2802CECE">
      <w:pPr>
        <w:snapToGrid w:val="0"/>
        <w:spacing w:line="420" w:lineRule="atLeast"/>
        <w:ind w:firstLine="8504"/>
        <w:jc w:val="left"/>
        <w:rPr>
          <w:rFonts w:ascii="仿宋" w:hAnsi="仿宋" w:eastAsia="仿宋" w:cs="仿宋"/>
          <w:bCs/>
          <w:kern w:val="0"/>
          <w:sz w:val="24"/>
          <w:lang w:val="zh-CN"/>
        </w:rPr>
      </w:pPr>
      <w:r>
        <w:rPr>
          <w:rFonts w:hint="eastAsia" w:ascii="仿宋" w:hAnsi="仿宋" w:eastAsia="仿宋" w:cs="仿宋"/>
          <w:bCs/>
          <w:kern w:val="0"/>
          <w:sz w:val="24"/>
          <w:lang w:val="zh-CN"/>
        </w:rPr>
        <w:t>日  期：</w:t>
      </w:r>
    </w:p>
    <w:p w14:paraId="478117F6">
      <w:pPr>
        <w:pStyle w:val="25"/>
        <w:spacing w:line="420" w:lineRule="exact"/>
        <w:jc w:val="left"/>
        <w:rPr>
          <w:rFonts w:ascii="仿宋" w:hAnsi="仿宋" w:eastAsia="仿宋" w:cs="仿宋"/>
          <w:bCs/>
          <w:kern w:val="0"/>
        </w:rPr>
        <w:sectPr>
          <w:pgSz w:w="16838" w:h="11906" w:orient="landscape"/>
          <w:pgMar w:top="1083" w:right="1440" w:bottom="1083" w:left="1440" w:header="850" w:footer="964" w:gutter="0"/>
          <w:cols w:space="0" w:num="1"/>
          <w:docGrid w:type="lines" w:linePitch="312" w:charSpace="0"/>
        </w:sectPr>
      </w:pPr>
    </w:p>
    <w:p w14:paraId="24C5157C">
      <w:pPr>
        <w:pStyle w:val="25"/>
        <w:spacing w:line="420" w:lineRule="exact"/>
        <w:jc w:val="left"/>
        <w:rPr>
          <w:rFonts w:ascii="仿宋" w:hAnsi="仿宋" w:eastAsia="仿宋" w:cs="仿宋"/>
          <w:bCs/>
          <w:kern w:val="0"/>
        </w:rPr>
      </w:pPr>
      <w:r>
        <w:rPr>
          <w:rFonts w:hint="eastAsia" w:ascii="仿宋" w:hAnsi="仿宋" w:eastAsia="仿宋" w:cs="仿宋"/>
          <w:bCs/>
          <w:kern w:val="0"/>
        </w:rPr>
        <w:t>说明：</w:t>
      </w:r>
    </w:p>
    <w:p w14:paraId="37D5EA6C">
      <w:pPr>
        <w:pStyle w:val="25"/>
        <w:spacing w:line="420" w:lineRule="exact"/>
        <w:ind w:firstLine="480" w:firstLineChars="200"/>
        <w:rPr>
          <w:rFonts w:ascii="仿宋" w:hAnsi="仿宋" w:eastAsia="仿宋" w:cs="仿宋"/>
          <w:bCs/>
          <w:kern w:val="0"/>
        </w:rPr>
      </w:pPr>
      <w:r>
        <w:rPr>
          <w:rFonts w:hint="eastAsia" w:ascii="仿宋" w:hAnsi="仿宋" w:eastAsia="仿宋" w:cs="仿宋"/>
          <w:bCs/>
          <w:kern w:val="0"/>
        </w:rPr>
        <w:t>1、投标人需按本表格式填写，单位统一均为人民币元。</w:t>
      </w:r>
    </w:p>
    <w:p w14:paraId="248F09CD">
      <w:pPr>
        <w:pStyle w:val="25"/>
        <w:spacing w:line="420" w:lineRule="exact"/>
        <w:ind w:firstLine="480" w:firstLineChars="200"/>
        <w:rPr>
          <w:rFonts w:ascii="仿宋" w:hAnsi="仿宋" w:eastAsia="仿宋" w:cs="仿宋"/>
          <w:bCs/>
          <w:kern w:val="0"/>
        </w:rPr>
      </w:pPr>
      <w:r>
        <w:rPr>
          <w:rFonts w:hint="eastAsia" w:ascii="仿宋" w:hAnsi="仿宋" w:eastAsia="仿宋" w:cs="仿宋"/>
          <w:bCs/>
          <w:kern w:val="0"/>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1E77CBC6">
      <w:pPr>
        <w:pStyle w:val="25"/>
        <w:spacing w:line="420" w:lineRule="exact"/>
        <w:ind w:firstLine="480" w:firstLineChars="200"/>
        <w:rPr>
          <w:rFonts w:ascii="仿宋" w:hAnsi="仿宋" w:eastAsia="仿宋" w:cs="仿宋"/>
          <w:bCs/>
          <w:kern w:val="0"/>
        </w:rPr>
      </w:pPr>
      <w:r>
        <w:rPr>
          <w:rFonts w:hint="eastAsia" w:ascii="仿宋" w:hAnsi="仿宋" w:eastAsia="仿宋" w:cs="仿宋"/>
          <w:bCs/>
          <w:kern w:val="0"/>
        </w:rPr>
        <w:t>3、以上表格要求细分项目及报价，在“规格型号（或具体服务）”一栏中，货物类项目填写规格型号，服务类项目填写具体服务。</w:t>
      </w:r>
    </w:p>
    <w:p w14:paraId="74D13DA6">
      <w:pPr>
        <w:pStyle w:val="25"/>
        <w:spacing w:line="420" w:lineRule="exact"/>
        <w:ind w:firstLine="480" w:firstLineChars="200"/>
        <w:rPr>
          <w:rFonts w:ascii="仿宋" w:hAnsi="仿宋" w:eastAsia="仿宋" w:cs="仿宋"/>
          <w:bCs/>
          <w:kern w:val="0"/>
        </w:rPr>
      </w:pPr>
      <w:r>
        <w:rPr>
          <w:rFonts w:hint="eastAsia" w:ascii="仿宋" w:hAnsi="仿宋" w:eastAsia="仿宋" w:cs="仿宋"/>
          <w:bCs/>
          <w:kern w:val="0"/>
        </w:rPr>
        <w:t>4、特别提示：采购代理机构将对项目名称和项目编号，中标供应商名称、地址和中标金额，主要中标标的名称、规格型号、数量、单价、服务要求等予以公示。</w:t>
      </w:r>
    </w:p>
    <w:p w14:paraId="4C1C6256">
      <w:pPr>
        <w:pStyle w:val="25"/>
        <w:spacing w:line="420" w:lineRule="exact"/>
        <w:ind w:firstLine="480" w:firstLineChars="200"/>
        <w:rPr>
          <w:rFonts w:ascii="仿宋" w:hAnsi="仿宋" w:eastAsia="仿宋" w:cs="仿宋"/>
          <w:sz w:val="32"/>
          <w:szCs w:val="32"/>
        </w:rPr>
        <w:sectPr>
          <w:pgSz w:w="11906" w:h="16838"/>
          <w:pgMar w:top="1440" w:right="1083" w:bottom="1440" w:left="1083" w:header="850" w:footer="964" w:gutter="0"/>
          <w:cols w:space="0" w:num="1"/>
          <w:docGrid w:type="lines" w:linePitch="312" w:charSpace="0"/>
        </w:sectPr>
      </w:pPr>
      <w:r>
        <w:rPr>
          <w:rFonts w:hint="eastAsia" w:ascii="仿宋" w:hAnsi="仿宋" w:eastAsia="仿宋" w:cs="仿宋"/>
          <w:bCs/>
          <w:kern w:val="0"/>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C2B103">
      <w:pPr>
        <w:pStyle w:val="699"/>
        <w:keepNext w:val="0"/>
        <w:pageBreakBefore w:val="0"/>
        <w:tabs>
          <w:tab w:val="clear" w:pos="720"/>
        </w:tabs>
        <w:snapToGrid w:val="0"/>
        <w:spacing w:before="120" w:after="120"/>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4D0D980E">
      <w:pPr>
        <w:widowControl/>
        <w:spacing w:line="420" w:lineRule="exact"/>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92083A4">
      <w:pPr>
        <w:tabs>
          <w:tab w:val="left" w:pos="8085"/>
        </w:tabs>
        <w:spacing w:line="360" w:lineRule="auto"/>
        <w:ind w:firstLine="1285" w:firstLineChars="400"/>
        <w:jc w:val="left"/>
        <w:rPr>
          <w:rFonts w:ascii="仿宋" w:hAnsi="仿宋" w:eastAsia="仿宋" w:cs="仿宋"/>
          <w:b/>
          <w:sz w:val="32"/>
          <w:szCs w:val="32"/>
        </w:rPr>
        <w:sectPr>
          <w:headerReference r:id="rId19" w:type="default"/>
          <w:footerReference r:id="rId20" w:type="default"/>
          <w:pgSz w:w="11906" w:h="16838"/>
          <w:pgMar w:top="1440" w:right="1083" w:bottom="1440" w:left="1083" w:header="850" w:footer="964" w:gutter="0"/>
          <w:cols w:space="0" w:num="1"/>
          <w:docGrid w:type="lines" w:linePitch="312" w:charSpace="0"/>
        </w:sectPr>
      </w:pPr>
    </w:p>
    <w:p w14:paraId="19D8C77A">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2C69582E">
      <w:pPr>
        <w:spacing w:line="360" w:lineRule="exact"/>
        <w:ind w:firstLine="480" w:firstLineChars="200"/>
        <w:rPr>
          <w:rFonts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793A718">
      <w:pPr>
        <w:pStyle w:val="4"/>
        <w:ind w:firstLine="907"/>
        <w:jc w:val="center"/>
        <w:rPr>
          <w:rFonts w:ascii="仿宋" w:hAnsi="仿宋" w:eastAsia="仿宋" w:cs="仿宋"/>
          <w:spacing w:val="6"/>
          <w:szCs w:val="44"/>
        </w:rPr>
        <w:sectPr>
          <w:pgSz w:w="11906" w:h="16838"/>
          <w:pgMar w:top="1440" w:right="1083" w:bottom="1440" w:left="1083" w:header="850" w:footer="964" w:gutter="0"/>
          <w:cols w:space="0" w:num="1"/>
          <w:docGrid w:type="lines" w:linePitch="312" w:charSpace="0"/>
        </w:sectPr>
      </w:pPr>
    </w:p>
    <w:p w14:paraId="2BC5B5AE">
      <w:pPr>
        <w:pStyle w:val="4"/>
        <w:ind w:firstLine="907"/>
        <w:jc w:val="center"/>
        <w:rPr>
          <w:rFonts w:eastAsia="仿宋"/>
          <w:szCs w:val="44"/>
        </w:rPr>
      </w:pPr>
      <w:r>
        <w:rPr>
          <w:rFonts w:hint="eastAsia" w:ascii="仿宋" w:hAnsi="仿宋" w:eastAsia="仿宋" w:cs="仿宋"/>
          <w:spacing w:val="6"/>
          <w:szCs w:val="44"/>
        </w:rPr>
        <w:t>附件</w:t>
      </w:r>
    </w:p>
    <w:p w14:paraId="5AD7ACA0">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1F065CDB">
      <w:pPr>
        <w:spacing w:line="360" w:lineRule="auto"/>
        <w:jc w:val="center"/>
        <w:rPr>
          <w:rFonts w:ascii="仿宋" w:hAnsi="仿宋" w:eastAsia="仿宋" w:cs="仿宋"/>
          <w:b/>
          <w:spacing w:val="6"/>
          <w:sz w:val="32"/>
          <w:szCs w:val="32"/>
        </w:rPr>
      </w:pPr>
      <w:bookmarkStart w:id="393" w:name="OLE_LINK14"/>
      <w:bookmarkStart w:id="394" w:name="OLE_LINK13"/>
      <w:r>
        <w:rPr>
          <w:rFonts w:hint="eastAsia" w:ascii="仿宋" w:hAnsi="仿宋" w:eastAsia="仿宋" w:cs="仿宋"/>
          <w:b/>
          <w:spacing w:val="6"/>
          <w:sz w:val="32"/>
          <w:szCs w:val="32"/>
        </w:rPr>
        <w:t>残疾人福利性单位声明函</w:t>
      </w:r>
    </w:p>
    <w:bookmarkEnd w:id="393"/>
    <w:bookmarkEnd w:id="394"/>
    <w:p w14:paraId="5224F228">
      <w:pPr>
        <w:spacing w:line="420" w:lineRule="exact"/>
        <w:rPr>
          <w:rFonts w:ascii="仿宋" w:hAnsi="仿宋" w:eastAsia="仿宋" w:cs="仿宋"/>
          <w:b/>
          <w:spacing w:val="6"/>
          <w:sz w:val="30"/>
          <w:szCs w:val="30"/>
        </w:rPr>
      </w:pPr>
    </w:p>
    <w:p w14:paraId="6E6AD600">
      <w:pPr>
        <w:spacing w:line="420"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0A64E">
      <w:pPr>
        <w:spacing w:line="42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518ABD2">
      <w:pPr>
        <w:spacing w:line="360" w:lineRule="auto"/>
        <w:ind w:firstLine="480" w:firstLineChars="200"/>
        <w:rPr>
          <w:rFonts w:ascii="仿宋" w:hAnsi="仿宋" w:eastAsia="仿宋" w:cs="仿宋"/>
          <w:sz w:val="24"/>
        </w:rPr>
      </w:pPr>
    </w:p>
    <w:p w14:paraId="6E845494">
      <w:pPr>
        <w:spacing w:line="360" w:lineRule="auto"/>
        <w:ind w:firstLine="480" w:firstLineChars="200"/>
        <w:rPr>
          <w:rFonts w:ascii="仿宋" w:hAnsi="仿宋" w:eastAsia="仿宋" w:cs="仿宋"/>
          <w:sz w:val="24"/>
        </w:rPr>
      </w:pPr>
    </w:p>
    <w:p w14:paraId="65ADA1EE">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12A248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62129A7A">
      <w:pPr>
        <w:tabs>
          <w:tab w:val="left" w:pos="1559"/>
          <w:tab w:val="center" w:pos="4212"/>
        </w:tabs>
        <w:spacing w:line="360" w:lineRule="auto"/>
        <w:jc w:val="center"/>
        <w:rPr>
          <w:rFonts w:ascii="仿宋" w:hAnsi="仿宋" w:eastAsia="仿宋" w:cs="仿宋"/>
          <w:b/>
          <w:spacing w:val="6"/>
          <w:sz w:val="32"/>
          <w:szCs w:val="32"/>
        </w:rPr>
        <w:sectPr>
          <w:pgSz w:w="11906" w:h="16838"/>
          <w:pgMar w:top="1440" w:right="1083" w:bottom="1440" w:left="1083" w:header="850" w:footer="964" w:gutter="0"/>
          <w:cols w:space="0" w:num="1"/>
          <w:docGrid w:type="lines" w:linePitch="312" w:charSpace="0"/>
        </w:sectPr>
      </w:pPr>
    </w:p>
    <w:p w14:paraId="017ED3F2">
      <w:pPr>
        <w:tabs>
          <w:tab w:val="left" w:pos="1559"/>
          <w:tab w:val="center" w:pos="4212"/>
        </w:tabs>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995A96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D90C0FD">
      <w:pPr>
        <w:snapToGrid w:val="0"/>
        <w:spacing w:line="320" w:lineRule="exact"/>
        <w:rPr>
          <w:rFonts w:ascii="仿宋" w:hAnsi="仿宋" w:eastAsia="仿宋" w:cs="仿宋"/>
          <w:bCs/>
          <w:sz w:val="24"/>
        </w:rPr>
      </w:pPr>
      <w:r>
        <w:rPr>
          <w:rFonts w:hint="eastAsia" w:ascii="仿宋" w:hAnsi="仿宋" w:eastAsia="仿宋" w:cs="仿宋"/>
          <w:bCs/>
          <w:sz w:val="24"/>
        </w:rPr>
        <w:t>一、质疑供应商基本信息</w:t>
      </w:r>
    </w:p>
    <w:p w14:paraId="354896EF">
      <w:pPr>
        <w:snapToGrid w:val="0"/>
        <w:spacing w:line="320" w:lineRule="exac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CD30D64">
      <w:pPr>
        <w:snapToGrid w:val="0"/>
        <w:spacing w:line="32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7B58282">
      <w:pPr>
        <w:snapToGrid w:val="0"/>
        <w:spacing w:line="32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5C6C26">
      <w:pPr>
        <w:snapToGrid w:val="0"/>
        <w:spacing w:line="32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9ADCD1D">
      <w:pPr>
        <w:snapToGrid w:val="0"/>
        <w:spacing w:line="32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A2AD2D">
      <w:pPr>
        <w:snapToGrid w:val="0"/>
        <w:spacing w:line="320" w:lineRule="exact"/>
        <w:rPr>
          <w:rFonts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DA5072">
      <w:pPr>
        <w:snapToGrid w:val="0"/>
        <w:spacing w:line="320" w:lineRule="exact"/>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44CE8A0">
      <w:pPr>
        <w:snapToGrid w:val="0"/>
        <w:spacing w:line="32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5851957">
      <w:pPr>
        <w:snapToGrid w:val="0"/>
        <w:spacing w:line="32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E2A08ED">
      <w:pPr>
        <w:snapToGrid w:val="0"/>
        <w:spacing w:line="320" w:lineRule="exact"/>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DA562A2">
      <w:pPr>
        <w:snapToGrid w:val="0"/>
        <w:spacing w:line="320" w:lineRule="exact"/>
        <w:rPr>
          <w:rFonts w:ascii="仿宋" w:hAnsi="仿宋" w:eastAsia="仿宋" w:cs="仿宋"/>
          <w:bCs/>
          <w:sz w:val="24"/>
        </w:rPr>
      </w:pPr>
      <w:r>
        <w:rPr>
          <w:rFonts w:hint="eastAsia" w:ascii="仿宋" w:hAnsi="仿宋" w:eastAsia="仿宋" w:cs="仿宋"/>
          <w:bCs/>
          <w:sz w:val="24"/>
        </w:rPr>
        <w:t>三、质疑事项具体内容</w:t>
      </w:r>
    </w:p>
    <w:p w14:paraId="2CC5C87B">
      <w:pPr>
        <w:snapToGrid w:val="0"/>
        <w:spacing w:line="320" w:lineRule="exact"/>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AA8D22D">
      <w:pPr>
        <w:snapToGrid w:val="0"/>
        <w:spacing w:line="320" w:lineRule="exact"/>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993EABA">
      <w:pPr>
        <w:snapToGrid w:val="0"/>
        <w:spacing w:line="320" w:lineRule="exact"/>
        <w:rPr>
          <w:rFonts w:ascii="仿宋" w:hAnsi="仿宋" w:eastAsia="仿宋" w:cs="仿宋"/>
          <w:sz w:val="24"/>
        </w:rPr>
      </w:pPr>
      <w:r>
        <w:rPr>
          <w:rFonts w:hint="eastAsia" w:ascii="仿宋" w:hAnsi="仿宋" w:eastAsia="仿宋" w:cs="仿宋"/>
          <w:sz w:val="24"/>
          <w:u w:val="dotted"/>
        </w:rPr>
        <w:t xml:space="preserve">                                                       </w:t>
      </w:r>
    </w:p>
    <w:p w14:paraId="3AA0CE5E">
      <w:pPr>
        <w:snapToGrid w:val="0"/>
        <w:spacing w:line="320" w:lineRule="exact"/>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619BC19">
      <w:pPr>
        <w:snapToGrid w:val="0"/>
        <w:spacing w:line="320" w:lineRule="exact"/>
        <w:rPr>
          <w:rFonts w:ascii="仿宋" w:hAnsi="仿宋" w:eastAsia="仿宋" w:cs="仿宋"/>
          <w:sz w:val="24"/>
          <w:u w:val="dotted"/>
        </w:rPr>
      </w:pPr>
      <w:r>
        <w:rPr>
          <w:rFonts w:hint="eastAsia" w:ascii="仿宋" w:hAnsi="仿宋" w:eastAsia="仿宋" w:cs="仿宋"/>
          <w:sz w:val="24"/>
          <w:u w:val="dotted"/>
        </w:rPr>
        <w:t xml:space="preserve">                                                     </w:t>
      </w:r>
    </w:p>
    <w:p w14:paraId="6451DDA7">
      <w:pPr>
        <w:snapToGrid w:val="0"/>
        <w:spacing w:line="320" w:lineRule="exact"/>
        <w:rPr>
          <w:rFonts w:ascii="仿宋" w:hAnsi="仿宋" w:eastAsia="仿宋" w:cs="仿宋"/>
          <w:sz w:val="24"/>
          <w:u w:val="dotted"/>
        </w:rPr>
      </w:pPr>
      <w:r>
        <w:rPr>
          <w:rFonts w:hint="eastAsia" w:ascii="仿宋" w:hAnsi="仿宋" w:eastAsia="仿宋" w:cs="仿宋"/>
          <w:sz w:val="24"/>
        </w:rPr>
        <w:t>质疑事项2</w:t>
      </w:r>
    </w:p>
    <w:p w14:paraId="33B12FF4">
      <w:pPr>
        <w:snapToGrid w:val="0"/>
        <w:spacing w:line="320" w:lineRule="exact"/>
        <w:rPr>
          <w:rFonts w:ascii="仿宋" w:hAnsi="仿宋" w:eastAsia="仿宋" w:cs="仿宋"/>
          <w:sz w:val="24"/>
        </w:rPr>
      </w:pPr>
      <w:r>
        <w:rPr>
          <w:rFonts w:hint="eastAsia" w:ascii="仿宋" w:hAnsi="仿宋" w:eastAsia="仿宋" w:cs="仿宋"/>
          <w:sz w:val="24"/>
        </w:rPr>
        <w:t>……</w:t>
      </w:r>
    </w:p>
    <w:p w14:paraId="2F8966C7">
      <w:pPr>
        <w:snapToGrid w:val="0"/>
        <w:spacing w:line="320" w:lineRule="exact"/>
        <w:rPr>
          <w:rFonts w:ascii="仿宋" w:hAnsi="仿宋" w:eastAsia="仿宋" w:cs="仿宋"/>
          <w:bCs/>
          <w:sz w:val="24"/>
        </w:rPr>
      </w:pPr>
      <w:r>
        <w:rPr>
          <w:rFonts w:hint="eastAsia" w:ascii="仿宋" w:hAnsi="仿宋" w:eastAsia="仿宋" w:cs="仿宋"/>
          <w:bCs/>
          <w:sz w:val="24"/>
        </w:rPr>
        <w:t>四、与质疑事项相关的质疑请求</w:t>
      </w:r>
    </w:p>
    <w:p w14:paraId="4538B08B">
      <w:pPr>
        <w:snapToGrid w:val="0"/>
        <w:spacing w:line="320" w:lineRule="exact"/>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AD98C94">
      <w:pPr>
        <w:spacing w:line="320" w:lineRule="exact"/>
        <w:rPr>
          <w:rFonts w:ascii="仿宋" w:hAnsi="仿宋" w:eastAsia="仿宋" w:cs="仿宋"/>
          <w:sz w:val="24"/>
        </w:rPr>
      </w:pPr>
      <w:r>
        <w:rPr>
          <w:rFonts w:hint="eastAsia" w:ascii="仿宋" w:hAnsi="仿宋" w:eastAsia="仿宋" w:cs="仿宋"/>
          <w:sz w:val="24"/>
        </w:rPr>
        <w:t xml:space="preserve">签字(签章)：                   公章：                      </w:t>
      </w:r>
    </w:p>
    <w:p w14:paraId="76F2D990">
      <w:pPr>
        <w:spacing w:line="320" w:lineRule="exact"/>
        <w:rPr>
          <w:rFonts w:ascii="仿宋" w:hAnsi="仿宋" w:eastAsia="仿宋" w:cs="仿宋"/>
          <w:sz w:val="24"/>
        </w:rPr>
      </w:pPr>
      <w:r>
        <w:rPr>
          <w:rFonts w:hint="eastAsia" w:ascii="仿宋" w:hAnsi="仿宋" w:eastAsia="仿宋" w:cs="仿宋"/>
          <w:sz w:val="24"/>
        </w:rPr>
        <w:t xml:space="preserve">日期：    </w:t>
      </w:r>
    </w:p>
    <w:p w14:paraId="5D91544F">
      <w:pPr>
        <w:spacing w:line="320" w:lineRule="exact"/>
        <w:jc w:val="center"/>
        <w:rPr>
          <w:rFonts w:ascii="仿宋" w:hAnsi="仿宋" w:eastAsia="仿宋" w:cs="仿宋"/>
          <w:b/>
          <w:bCs/>
          <w:sz w:val="24"/>
        </w:rPr>
      </w:pPr>
    </w:p>
    <w:p w14:paraId="2B5C433A">
      <w:pPr>
        <w:spacing w:line="320" w:lineRule="exact"/>
        <w:rPr>
          <w:rFonts w:ascii="仿宋" w:hAnsi="仿宋" w:eastAsia="仿宋" w:cs="仿宋"/>
          <w:b/>
          <w:sz w:val="24"/>
        </w:rPr>
      </w:pPr>
      <w:r>
        <w:rPr>
          <w:rFonts w:hint="eastAsia" w:ascii="仿宋" w:hAnsi="仿宋" w:eastAsia="仿宋" w:cs="仿宋"/>
          <w:b/>
          <w:sz w:val="24"/>
        </w:rPr>
        <w:t>质疑函制作说明：</w:t>
      </w:r>
    </w:p>
    <w:p w14:paraId="0D8BCA76">
      <w:pPr>
        <w:widowControl/>
        <w:spacing w:line="32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6E2C1CC">
      <w:pPr>
        <w:widowControl/>
        <w:spacing w:line="32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4317A0B">
      <w:pPr>
        <w:widowControl/>
        <w:spacing w:line="32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239DAF">
      <w:pPr>
        <w:widowControl/>
        <w:spacing w:line="32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6652A6C">
      <w:pPr>
        <w:widowControl/>
        <w:spacing w:line="32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52196825">
      <w:pPr>
        <w:widowControl/>
        <w:spacing w:line="32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1BE529">
      <w:pPr>
        <w:spacing w:line="360" w:lineRule="auto"/>
        <w:jc w:val="center"/>
        <w:rPr>
          <w:rFonts w:ascii="仿宋" w:hAnsi="仿宋" w:eastAsia="仿宋" w:cs="仿宋"/>
          <w:b/>
          <w:spacing w:val="6"/>
          <w:sz w:val="32"/>
          <w:szCs w:val="32"/>
        </w:rPr>
        <w:sectPr>
          <w:pgSz w:w="11906" w:h="16838"/>
          <w:pgMar w:top="1440" w:right="1083" w:bottom="1440" w:left="1083" w:header="850" w:footer="964" w:gutter="0"/>
          <w:cols w:space="0" w:num="1"/>
          <w:docGrid w:type="lines" w:linePitch="312" w:charSpace="0"/>
        </w:sectPr>
      </w:pPr>
    </w:p>
    <w:p w14:paraId="7D03035E">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77A519A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13D5A962">
      <w:pPr>
        <w:spacing w:line="360" w:lineRule="exact"/>
        <w:rPr>
          <w:rFonts w:ascii="仿宋" w:hAnsi="仿宋" w:eastAsia="仿宋" w:cs="仿宋"/>
          <w:sz w:val="24"/>
        </w:rPr>
      </w:pPr>
      <w:r>
        <w:rPr>
          <w:rFonts w:hint="eastAsia" w:ascii="仿宋" w:hAnsi="仿宋" w:eastAsia="仿宋" w:cs="仿宋"/>
          <w:sz w:val="24"/>
        </w:rPr>
        <w:t>一、投诉相关主体基本情况</w:t>
      </w:r>
    </w:p>
    <w:p w14:paraId="06CFD15F">
      <w:pPr>
        <w:spacing w:line="360" w:lineRule="exact"/>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D9FE8E6">
      <w:pPr>
        <w:spacing w:line="36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AB6B305">
      <w:pPr>
        <w:tabs>
          <w:tab w:val="left" w:pos="6510"/>
        </w:tabs>
        <w:spacing w:line="360" w:lineRule="exact"/>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DFE9D36">
      <w:pPr>
        <w:tabs>
          <w:tab w:val="left" w:pos="6510"/>
        </w:tabs>
        <w:spacing w:line="360" w:lineRule="exact"/>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BE1E4A6">
      <w:pPr>
        <w:spacing w:line="36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40DB1CF">
      <w:pPr>
        <w:spacing w:line="360" w:lineRule="exact"/>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6B35A1">
      <w:pPr>
        <w:spacing w:line="360" w:lineRule="exact"/>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7F53CC1">
      <w:pPr>
        <w:spacing w:line="36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62874BC">
      <w:pPr>
        <w:spacing w:line="360" w:lineRule="exact"/>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1301C0">
      <w:pPr>
        <w:spacing w:line="360" w:lineRule="exact"/>
        <w:rPr>
          <w:rFonts w:ascii="仿宋" w:hAnsi="仿宋" w:eastAsia="仿宋" w:cs="仿宋"/>
          <w:sz w:val="24"/>
        </w:rPr>
      </w:pPr>
      <w:r>
        <w:rPr>
          <w:rFonts w:hint="eastAsia" w:ascii="仿宋" w:hAnsi="仿宋" w:eastAsia="仿宋" w:cs="仿宋"/>
          <w:sz w:val="24"/>
        </w:rPr>
        <w:t>被投诉人2</w:t>
      </w:r>
    </w:p>
    <w:p w14:paraId="4936F818">
      <w:pPr>
        <w:spacing w:line="360" w:lineRule="exact"/>
        <w:rPr>
          <w:rFonts w:ascii="仿宋" w:hAnsi="仿宋" w:eastAsia="仿宋" w:cs="仿宋"/>
          <w:sz w:val="24"/>
          <w:u w:val="dotted"/>
        </w:rPr>
      </w:pPr>
      <w:r>
        <w:rPr>
          <w:rFonts w:hint="eastAsia" w:ascii="仿宋" w:hAnsi="仿宋" w:eastAsia="仿宋" w:cs="仿宋"/>
          <w:sz w:val="24"/>
        </w:rPr>
        <w:t>……</w:t>
      </w:r>
    </w:p>
    <w:p w14:paraId="5CD88649">
      <w:pPr>
        <w:spacing w:line="360" w:lineRule="exact"/>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9A488FD">
      <w:pPr>
        <w:spacing w:line="36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8285662">
      <w:pPr>
        <w:spacing w:line="360" w:lineRule="exact"/>
        <w:rPr>
          <w:rFonts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86CCD5">
      <w:pPr>
        <w:spacing w:line="360" w:lineRule="exact"/>
        <w:rPr>
          <w:rFonts w:ascii="仿宋" w:hAnsi="仿宋" w:eastAsia="仿宋" w:cs="仿宋"/>
          <w:sz w:val="24"/>
        </w:rPr>
      </w:pPr>
      <w:r>
        <w:rPr>
          <w:rFonts w:hint="eastAsia" w:ascii="仿宋" w:hAnsi="仿宋" w:eastAsia="仿宋" w:cs="仿宋"/>
          <w:sz w:val="24"/>
        </w:rPr>
        <w:t>二、投诉项目基本情况</w:t>
      </w:r>
    </w:p>
    <w:p w14:paraId="146D026A">
      <w:pPr>
        <w:spacing w:line="360" w:lineRule="exact"/>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50259E0">
      <w:pPr>
        <w:spacing w:line="360" w:lineRule="exact"/>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63EB726">
      <w:pPr>
        <w:spacing w:line="360" w:lineRule="exact"/>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F04FF4E">
      <w:pPr>
        <w:spacing w:line="360" w:lineRule="exact"/>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DC3064A">
      <w:pPr>
        <w:spacing w:line="360" w:lineRule="exact"/>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D50C23">
      <w:pPr>
        <w:spacing w:line="360" w:lineRule="exact"/>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13F90F3">
      <w:pPr>
        <w:spacing w:line="360" w:lineRule="exact"/>
        <w:rPr>
          <w:rFonts w:ascii="仿宋" w:hAnsi="仿宋" w:eastAsia="仿宋" w:cs="仿宋"/>
          <w:sz w:val="24"/>
        </w:rPr>
      </w:pPr>
      <w:r>
        <w:rPr>
          <w:rFonts w:hint="eastAsia" w:ascii="仿宋" w:hAnsi="仿宋" w:eastAsia="仿宋" w:cs="仿宋"/>
          <w:sz w:val="24"/>
        </w:rPr>
        <w:t>三、质疑基本情况</w:t>
      </w:r>
    </w:p>
    <w:p w14:paraId="0EA8AC3F">
      <w:pPr>
        <w:spacing w:line="360" w:lineRule="exact"/>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77E4AAED">
      <w:pPr>
        <w:spacing w:line="360" w:lineRule="exact"/>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A7E2F3A">
      <w:pPr>
        <w:spacing w:line="360" w:lineRule="exact"/>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E6718C">
      <w:pPr>
        <w:spacing w:line="360" w:lineRule="exact"/>
        <w:rPr>
          <w:rFonts w:ascii="仿宋" w:hAnsi="仿宋" w:eastAsia="仿宋" w:cs="仿宋"/>
          <w:sz w:val="24"/>
        </w:rPr>
      </w:pPr>
      <w:r>
        <w:rPr>
          <w:rFonts w:hint="eastAsia" w:ascii="仿宋" w:hAnsi="仿宋" w:eastAsia="仿宋" w:cs="仿宋"/>
          <w:sz w:val="24"/>
        </w:rPr>
        <w:t>四、投诉事项具体内容</w:t>
      </w:r>
    </w:p>
    <w:p w14:paraId="249F11E1">
      <w:pPr>
        <w:spacing w:line="360" w:lineRule="exact"/>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57DAEB2">
      <w:pPr>
        <w:spacing w:line="360" w:lineRule="exact"/>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1A3A0DB">
      <w:pPr>
        <w:spacing w:line="360" w:lineRule="exact"/>
        <w:rPr>
          <w:rFonts w:ascii="仿宋" w:hAnsi="仿宋" w:eastAsia="仿宋" w:cs="仿宋"/>
          <w:sz w:val="24"/>
          <w:u w:val="dotted"/>
        </w:rPr>
      </w:pPr>
      <w:r>
        <w:rPr>
          <w:rFonts w:hint="eastAsia" w:ascii="仿宋" w:hAnsi="仿宋" w:eastAsia="仿宋" w:cs="仿宋"/>
          <w:sz w:val="24"/>
          <w:u w:val="dotted"/>
        </w:rPr>
        <w:t xml:space="preserve">                                                      </w:t>
      </w:r>
    </w:p>
    <w:p w14:paraId="3D5EC242">
      <w:pPr>
        <w:spacing w:line="360" w:lineRule="exact"/>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74F2980">
      <w:pPr>
        <w:spacing w:line="360" w:lineRule="exact"/>
        <w:rPr>
          <w:rFonts w:ascii="仿宋" w:hAnsi="仿宋" w:eastAsia="仿宋" w:cs="仿宋"/>
          <w:sz w:val="24"/>
          <w:u w:val="dotted"/>
        </w:rPr>
      </w:pPr>
      <w:r>
        <w:rPr>
          <w:rFonts w:hint="eastAsia" w:ascii="仿宋" w:hAnsi="仿宋" w:eastAsia="仿宋" w:cs="仿宋"/>
          <w:sz w:val="24"/>
          <w:u w:val="dotted"/>
        </w:rPr>
        <w:t xml:space="preserve">                                                      </w:t>
      </w:r>
    </w:p>
    <w:p w14:paraId="32F8174D">
      <w:pPr>
        <w:spacing w:line="360" w:lineRule="exact"/>
        <w:rPr>
          <w:rFonts w:ascii="仿宋" w:hAnsi="仿宋" w:eastAsia="仿宋" w:cs="仿宋"/>
          <w:sz w:val="24"/>
        </w:rPr>
      </w:pPr>
      <w:r>
        <w:rPr>
          <w:rFonts w:hint="eastAsia" w:ascii="仿宋" w:hAnsi="仿宋" w:eastAsia="仿宋" w:cs="仿宋"/>
          <w:sz w:val="24"/>
        </w:rPr>
        <w:t>投诉事项2</w:t>
      </w:r>
    </w:p>
    <w:p w14:paraId="72A2ABED">
      <w:pPr>
        <w:spacing w:line="360" w:lineRule="exact"/>
        <w:rPr>
          <w:rFonts w:ascii="仿宋" w:hAnsi="仿宋" w:eastAsia="仿宋" w:cs="仿宋"/>
          <w:sz w:val="24"/>
          <w:u w:val="dotted"/>
        </w:rPr>
      </w:pPr>
      <w:r>
        <w:rPr>
          <w:rFonts w:hint="eastAsia" w:ascii="仿宋" w:hAnsi="仿宋" w:eastAsia="仿宋" w:cs="仿宋"/>
          <w:sz w:val="24"/>
        </w:rPr>
        <w:t>……</w:t>
      </w:r>
    </w:p>
    <w:p w14:paraId="65AAA3D3">
      <w:pPr>
        <w:spacing w:line="360" w:lineRule="exact"/>
        <w:rPr>
          <w:rFonts w:ascii="仿宋" w:hAnsi="仿宋" w:eastAsia="仿宋" w:cs="仿宋"/>
          <w:sz w:val="24"/>
        </w:rPr>
      </w:pPr>
      <w:r>
        <w:rPr>
          <w:rFonts w:hint="eastAsia" w:ascii="仿宋" w:hAnsi="仿宋" w:eastAsia="仿宋" w:cs="仿宋"/>
          <w:sz w:val="24"/>
        </w:rPr>
        <w:t>五、与投诉事项相关的投诉请求</w:t>
      </w:r>
    </w:p>
    <w:p w14:paraId="5E5BB1E3">
      <w:pPr>
        <w:spacing w:line="360" w:lineRule="exact"/>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EC4424E">
      <w:pPr>
        <w:spacing w:line="360" w:lineRule="exact"/>
        <w:rPr>
          <w:rFonts w:ascii="仿宋" w:hAnsi="仿宋" w:eastAsia="仿宋" w:cs="仿宋"/>
          <w:sz w:val="24"/>
        </w:rPr>
      </w:pPr>
    </w:p>
    <w:p w14:paraId="4A30994E">
      <w:pPr>
        <w:spacing w:line="360" w:lineRule="exact"/>
        <w:rPr>
          <w:rFonts w:ascii="仿宋" w:hAnsi="仿宋" w:eastAsia="仿宋" w:cs="仿宋"/>
          <w:sz w:val="24"/>
        </w:rPr>
      </w:pPr>
      <w:r>
        <w:rPr>
          <w:rFonts w:hint="eastAsia" w:ascii="仿宋" w:hAnsi="仿宋" w:eastAsia="仿宋" w:cs="仿宋"/>
          <w:sz w:val="24"/>
        </w:rPr>
        <w:t xml:space="preserve">签字(签章)：                   公章：                      </w:t>
      </w:r>
    </w:p>
    <w:p w14:paraId="45761FA0">
      <w:pPr>
        <w:spacing w:line="360" w:lineRule="exact"/>
        <w:rPr>
          <w:rFonts w:ascii="仿宋" w:hAnsi="仿宋" w:eastAsia="仿宋" w:cs="仿宋"/>
          <w:sz w:val="24"/>
        </w:rPr>
      </w:pPr>
      <w:r>
        <w:rPr>
          <w:rFonts w:hint="eastAsia" w:ascii="仿宋" w:hAnsi="仿宋" w:eastAsia="仿宋" w:cs="仿宋"/>
          <w:sz w:val="24"/>
        </w:rPr>
        <w:t xml:space="preserve">日期：    </w:t>
      </w:r>
    </w:p>
    <w:p w14:paraId="5FA8123E">
      <w:pPr>
        <w:spacing w:line="360" w:lineRule="exact"/>
        <w:rPr>
          <w:rFonts w:ascii="仿宋" w:hAnsi="仿宋" w:eastAsia="仿宋" w:cs="仿宋"/>
          <w:b/>
          <w:sz w:val="24"/>
        </w:rPr>
      </w:pPr>
    </w:p>
    <w:p w14:paraId="4DD0BB8D">
      <w:pPr>
        <w:spacing w:line="360" w:lineRule="exact"/>
        <w:rPr>
          <w:rFonts w:ascii="仿宋" w:hAnsi="仿宋" w:eastAsia="仿宋" w:cs="仿宋"/>
          <w:b/>
          <w:sz w:val="24"/>
        </w:rPr>
      </w:pPr>
    </w:p>
    <w:p w14:paraId="5BB7E0B2">
      <w:pPr>
        <w:spacing w:line="360" w:lineRule="exact"/>
        <w:rPr>
          <w:rFonts w:ascii="仿宋" w:hAnsi="仿宋" w:eastAsia="仿宋" w:cs="仿宋"/>
          <w:b/>
          <w:sz w:val="24"/>
        </w:rPr>
      </w:pPr>
      <w:r>
        <w:rPr>
          <w:rFonts w:hint="eastAsia" w:ascii="仿宋" w:hAnsi="仿宋" w:eastAsia="仿宋" w:cs="仿宋"/>
          <w:b/>
          <w:sz w:val="24"/>
        </w:rPr>
        <w:t>投诉书制作说明：</w:t>
      </w:r>
    </w:p>
    <w:p w14:paraId="3833E9A7">
      <w:pPr>
        <w:widowControl/>
        <w:spacing w:line="360" w:lineRule="exact"/>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A976F1B">
      <w:pPr>
        <w:widowControl/>
        <w:spacing w:line="360" w:lineRule="exact"/>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E8E2491">
      <w:pPr>
        <w:widowControl/>
        <w:spacing w:line="360" w:lineRule="exact"/>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E1DACA4">
      <w:pPr>
        <w:widowControl/>
        <w:spacing w:line="360" w:lineRule="exact"/>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374BA84">
      <w:pPr>
        <w:widowControl/>
        <w:spacing w:line="360" w:lineRule="exact"/>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50241080">
      <w:pPr>
        <w:widowControl/>
        <w:spacing w:line="360" w:lineRule="exact"/>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1299E155">
      <w:pPr>
        <w:widowControl/>
        <w:spacing w:line="360" w:lineRule="exact"/>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46643C2">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autoSpaceDE w:val="0"/>
        <w:autoSpaceDN w:val="0"/>
        <w:jc w:val="center"/>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53AD05A1">
      <w:pPr>
        <w:jc w:val="center"/>
        <w:rPr>
          <w:rFonts w:ascii="仿宋" w:hAnsi="仿宋" w:eastAsia="仿宋" w:cs="仿宋_GB2312"/>
          <w:b/>
          <w:sz w:val="28"/>
          <w:szCs w:val="28"/>
        </w:rPr>
      </w:pPr>
      <w:r>
        <w:rPr>
          <w:rFonts w:hint="eastAsia" w:ascii="仿宋" w:hAnsi="仿宋" w:eastAsia="仿宋" w:cs="仿宋_GB2312"/>
          <w:b/>
          <w:sz w:val="28"/>
          <w:szCs w:val="28"/>
        </w:rPr>
        <w:t>中小企业声明函（货物）</w:t>
      </w:r>
    </w:p>
    <w:p w14:paraId="2FBDE302">
      <w:pPr>
        <w:spacing w:line="420" w:lineRule="exact"/>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号）等规定，本公司（联合体）参加</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22BA7E53">
      <w:pPr>
        <w:spacing w:line="42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678CEB46">
      <w:pPr>
        <w:spacing w:line="42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42AD451">
      <w:pPr>
        <w:spacing w:line="420" w:lineRule="exact"/>
        <w:ind w:firstLine="480" w:firstLineChars="200"/>
        <w:jc w:val="left"/>
        <w:rPr>
          <w:rFonts w:ascii="仿宋" w:hAnsi="仿宋" w:eastAsia="仿宋" w:cs="仿宋"/>
          <w:sz w:val="24"/>
        </w:rPr>
      </w:pPr>
      <w:r>
        <w:rPr>
          <w:rFonts w:hint="eastAsia" w:ascii="仿宋" w:hAnsi="仿宋" w:eastAsia="仿宋" w:cs="仿宋"/>
          <w:sz w:val="24"/>
        </w:rPr>
        <w:t>……</w:t>
      </w:r>
    </w:p>
    <w:p w14:paraId="1A1FF2E2">
      <w:pPr>
        <w:spacing w:line="420" w:lineRule="exact"/>
        <w:ind w:firstLine="480" w:firstLineChars="200"/>
        <w:jc w:val="left"/>
        <w:rPr>
          <w:rFonts w:ascii="仿宋" w:hAnsi="仿宋" w:eastAsia="仿宋" w:cs="仿宋_GB2312"/>
          <w:sz w:val="24"/>
        </w:rPr>
      </w:pPr>
      <w:r>
        <w:rPr>
          <w:rFonts w:hint="eastAsia" w:ascii="仿宋" w:hAnsi="仿宋" w:eastAsia="仿宋" w:cs="仿宋_GB2312"/>
          <w:sz w:val="24"/>
        </w:rPr>
        <w:t>以上企业，不属于大企业的分支机构，不存在控股股东为大企业的情形，也不存在与大企业的负责人为同一人的情形。</w:t>
      </w:r>
    </w:p>
    <w:p w14:paraId="56B57834">
      <w:pPr>
        <w:spacing w:line="420" w:lineRule="exact"/>
        <w:ind w:firstLine="480" w:firstLineChars="200"/>
        <w:jc w:val="left"/>
        <w:rPr>
          <w:rFonts w:ascii="仿宋_GB2312" w:hAnsi="仿宋_GB2312" w:eastAsia="仿宋_GB2312" w:cs="仿宋_GB2312"/>
          <w:sz w:val="24"/>
        </w:rPr>
      </w:pPr>
      <w:r>
        <w:rPr>
          <w:rFonts w:hint="eastAsia" w:ascii="仿宋" w:hAnsi="仿宋" w:eastAsia="仿宋" w:cs="仿宋_GB2312"/>
          <w:sz w:val="24"/>
        </w:rPr>
        <w:t>本企业对上述声明内容的真实性负责。如有虚假，将依法承担相应责任。</w:t>
      </w:r>
    </w:p>
    <w:p w14:paraId="0AD15443">
      <w:pPr>
        <w:snapToGrid w:val="0"/>
        <w:spacing w:line="420" w:lineRule="exact"/>
        <w:ind w:firstLine="480" w:firstLineChars="200"/>
        <w:rPr>
          <w:rFonts w:ascii="仿宋_GB2312" w:hAnsi="仿宋_GB2312" w:eastAsia="仿宋_GB2312" w:cs="仿宋_GB2312"/>
          <w:sz w:val="24"/>
        </w:rPr>
      </w:pPr>
    </w:p>
    <w:p w14:paraId="1B9A3B00">
      <w:pPr>
        <w:wordWrap w:val="0"/>
        <w:snapToGrid w:val="0"/>
        <w:spacing w:line="420" w:lineRule="exact"/>
        <w:jc w:val="right"/>
        <w:rPr>
          <w:rFonts w:ascii="仿宋" w:hAnsi="仿宋" w:eastAsia="仿宋" w:cs="宋体"/>
          <w:sz w:val="24"/>
        </w:rPr>
      </w:pPr>
      <w:r>
        <w:rPr>
          <w:rFonts w:hint="eastAsia" w:ascii="仿宋" w:hAnsi="仿宋" w:eastAsia="仿宋" w:cs="宋体"/>
          <w:sz w:val="24"/>
        </w:rPr>
        <w:t>投标人名称（电子签章）：______________</w:t>
      </w:r>
    </w:p>
    <w:p w14:paraId="06D62C5F">
      <w:pPr>
        <w:snapToGrid w:val="0"/>
        <w:spacing w:line="420" w:lineRule="exact"/>
        <w:ind w:right="600" w:firstLine="480" w:firstLineChars="200"/>
        <w:jc w:val="right"/>
        <w:rPr>
          <w:rFonts w:ascii="仿宋" w:hAnsi="仿宋" w:eastAsia="仿宋" w:cs="宋体"/>
          <w:sz w:val="24"/>
        </w:rPr>
      </w:pPr>
      <w:r>
        <w:rPr>
          <w:rFonts w:hint="eastAsia" w:ascii="仿宋" w:hAnsi="仿宋" w:eastAsia="仿宋" w:cs="宋体"/>
          <w:sz w:val="24"/>
        </w:rPr>
        <w:t>日 期：______年______月______日</w:t>
      </w:r>
    </w:p>
    <w:p w14:paraId="6170E2EB">
      <w:pPr>
        <w:spacing w:line="420" w:lineRule="exact"/>
        <w:rPr>
          <w:rFonts w:ascii="仿宋" w:hAnsi="仿宋" w:eastAsia="仿宋" w:cs="仿宋_GB2312"/>
          <w:b/>
          <w:sz w:val="22"/>
          <w:szCs w:val="22"/>
        </w:rPr>
      </w:pPr>
    </w:p>
    <w:p w14:paraId="42BE4A3B">
      <w:pPr>
        <w:spacing w:line="320" w:lineRule="exact"/>
        <w:rPr>
          <w:rFonts w:ascii="仿宋" w:hAnsi="仿宋" w:eastAsia="仿宋" w:cs="仿宋_GB2312"/>
          <w:b/>
          <w:sz w:val="24"/>
        </w:rPr>
      </w:pPr>
      <w:r>
        <w:rPr>
          <w:rFonts w:hint="eastAsia" w:ascii="仿宋" w:hAnsi="仿宋" w:eastAsia="仿宋" w:cs="仿宋_GB2312"/>
          <w:b/>
          <w:sz w:val="24"/>
        </w:rPr>
        <w:t>注：</w:t>
      </w:r>
    </w:p>
    <w:p w14:paraId="193292C0">
      <w:pPr>
        <w:spacing w:line="320" w:lineRule="exact"/>
        <w:ind w:firstLine="470" w:firstLineChars="196"/>
        <w:rPr>
          <w:rFonts w:ascii="仿宋" w:hAnsi="仿宋" w:eastAsia="仿宋"/>
          <w:sz w:val="24"/>
        </w:rPr>
      </w:pPr>
      <w:r>
        <w:rPr>
          <w:rFonts w:hint="eastAsia" w:ascii="仿宋" w:hAnsi="仿宋" w:eastAsia="仿宋"/>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44349702">
      <w:pPr>
        <w:spacing w:line="320" w:lineRule="exact"/>
        <w:ind w:firstLine="470" w:firstLineChars="196"/>
        <w:rPr>
          <w:rFonts w:ascii="仿宋" w:hAnsi="仿宋" w:eastAsia="仿宋"/>
          <w:b/>
          <w:sz w:val="24"/>
        </w:rPr>
      </w:pPr>
      <w:r>
        <w:rPr>
          <w:rFonts w:hint="eastAsia" w:ascii="仿宋" w:hAnsi="仿宋" w:eastAsia="仿宋"/>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3091F79A">
      <w:pPr>
        <w:spacing w:line="360" w:lineRule="exact"/>
        <w:ind w:firstLine="480" w:firstLineChars="200"/>
        <w:rPr>
          <w:rFonts w:ascii="仿宋" w:hAnsi="仿宋" w:eastAsia="仿宋" w:cs="仿宋"/>
          <w:bCs/>
          <w:sz w:val="24"/>
        </w:rPr>
      </w:pPr>
    </w:p>
    <w:sectPr>
      <w:pgSz w:w="11906" w:h="16838"/>
      <w:pgMar w:top="1440" w:right="1083" w:bottom="1440" w:left="1083" w:header="850"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9EEC">
    <w:pPr>
      <w:pStyle w:val="41"/>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76837A6E">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F28A">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A6D8">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79038">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8679038">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89D1B">
    <w:pPr>
      <w:pStyle w:val="4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D5BDF">
                          <w:pPr>
                            <w:pStyle w:val="4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40D5BDF">
                    <w:pPr>
                      <w:pStyle w:val="4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DD08">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EBE16">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4BEBE16">
                    <w:pPr>
                      <w:pStyle w:val="41"/>
                    </w:pPr>
                    <w:r>
                      <w:fldChar w:fldCharType="begin"/>
                    </w:r>
                    <w:r>
                      <w:instrText xml:space="preserve"> PAGE  \* MERGEFORMAT </w:instrText>
                    </w:r>
                    <w:r>
                      <w:fldChar w:fldCharType="separate"/>
                    </w:r>
                    <w:r>
                      <w:t>62</w:t>
                    </w:r>
                    <w:r>
                      <w:fldChar w:fldCharType="end"/>
                    </w:r>
                  </w:p>
                </w:txbxContent>
              </v:textbox>
            </v:shape>
          </w:pict>
        </mc:Fallback>
      </mc:AlternateContent>
    </w:r>
  </w:p>
  <w:p w14:paraId="2B09560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861C">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A1A09">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9A1A09">
                    <w:pPr>
                      <w:pStyle w:val="41"/>
                    </w:pPr>
                    <w:r>
                      <w:fldChar w:fldCharType="begin"/>
                    </w:r>
                    <w:r>
                      <w:instrText xml:space="preserve"> PAGE  \* MERGEFORMAT </w:instrText>
                    </w:r>
                    <w:r>
                      <w:fldChar w:fldCharType="separate"/>
                    </w:r>
                    <w:r>
                      <w:t>49</w:t>
                    </w:r>
                    <w:r>
                      <w:fldChar w:fldCharType="end"/>
                    </w:r>
                  </w:p>
                </w:txbxContent>
              </v:textbox>
            </v:shape>
          </w:pict>
        </mc:Fallback>
      </mc:AlternateContent>
    </w:r>
  </w:p>
  <w:p w14:paraId="7863A67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36BB">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E07A1">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73E07A1">
                    <w:pPr>
                      <w:pStyle w:val="41"/>
                    </w:pPr>
                    <w:r>
                      <w:fldChar w:fldCharType="begin"/>
                    </w:r>
                    <w:r>
                      <w:instrText xml:space="preserve"> PAGE  \* MERGEFORMAT </w:instrText>
                    </w:r>
                    <w:r>
                      <w:fldChar w:fldCharType="separate"/>
                    </w:r>
                    <w:r>
                      <w:t>64</w:t>
                    </w:r>
                    <w:r>
                      <w:fldChar w:fldCharType="end"/>
                    </w:r>
                  </w:p>
                </w:txbxContent>
              </v:textbox>
            </v:shape>
          </w:pict>
        </mc:Fallback>
      </mc:AlternateContent>
    </w:r>
  </w:p>
  <w:p w14:paraId="725D776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18EE0">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9503">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669503">
                    <w:pPr>
                      <w:pStyle w:val="41"/>
                    </w:pPr>
                    <w:r>
                      <w:fldChar w:fldCharType="begin"/>
                    </w:r>
                    <w:r>
                      <w:instrText xml:space="preserve"> PAGE  \* MERGEFORMAT </w:instrText>
                    </w:r>
                    <w:r>
                      <w:fldChar w:fldCharType="separate"/>
                    </w:r>
                    <w:r>
                      <w:t>51</w:t>
                    </w:r>
                    <w:r>
                      <w:fldChar w:fldCharType="end"/>
                    </w:r>
                  </w:p>
                </w:txbxContent>
              </v:textbox>
            </v:shape>
          </w:pict>
        </mc:Fallback>
      </mc:AlternateContent>
    </w:r>
  </w:p>
  <w:p w14:paraId="2232E68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EAC0">
    <w:pPr>
      <w:pStyle w:val="41"/>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58441">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4C58441">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14A6">
    <w:pPr>
      <w:pStyle w:val="43"/>
      <w:pBdr>
        <w:bottom w:val="single" w:color="auto" w:sz="4" w:space="1"/>
      </w:pBdr>
      <w:rPr>
        <w:sz w:val="21"/>
        <w:szCs w:val="22"/>
      </w:rPr>
    </w:pPr>
    <w:r>
      <w:rPr>
        <w:sz w:val="21"/>
        <w:szCs w:val="22"/>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CDA5">
    <w:pPr>
      <w:pStyle w:val="43"/>
      <w:pBdr>
        <w:bottom w:val="single" w:color="auto" w:sz="4" w:space="1"/>
      </w:pBdr>
      <w:rPr>
        <w:sz w:val="21"/>
        <w:szCs w:val="22"/>
      </w:rPr>
    </w:pPr>
    <w:r>
      <w:rPr>
        <w:sz w:val="21"/>
        <w:szCs w:val="22"/>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AA88">
    <w:pPr>
      <w:pStyle w:val="43"/>
      <w:pBdr>
        <w:bottom w:val="single" w:color="auto" w:sz="4" w:space="1"/>
      </w:pBdr>
      <w:rPr>
        <w:sz w:val="21"/>
        <w:szCs w:val="22"/>
      </w:rPr>
    </w:pPr>
    <w:r>
      <w:rPr>
        <w:rFonts w:hint="eastAsia"/>
        <w:sz w:val="21"/>
        <w:szCs w:val="22"/>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4B32">
    <w:pPr>
      <w:pStyle w:val="43"/>
      <w:rPr>
        <w:rFonts w:ascii="宋体" w:hAnsi="宋体" w:cs="宋体"/>
        <w:sz w:val="20"/>
      </w:rPr>
    </w:pPr>
    <w:r>
      <w:rPr>
        <w:rFonts w:hint="eastAsia" w:ascii="宋体" w:hAnsi="宋体" w:cs="宋体"/>
        <w:sz w:val="21"/>
        <w:szCs w:val="21"/>
      </w:rPr>
      <w:t>诸暨市宸佳工程管理有限公司招标文件</w:t>
    </w:r>
  </w:p>
  <w:p w14:paraId="4F85A517">
    <w:pPr>
      <w:pStyle w:val="4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26E3">
    <w:pPr>
      <w:pStyle w:val="43"/>
      <w:pBdr>
        <w:bottom w:val="single" w:color="auto" w:sz="6" w:space="0"/>
      </w:pBdr>
      <w:tabs>
        <w:tab w:val="center" w:pos="4535"/>
        <w:tab w:val="right" w:pos="9070"/>
        <w:tab w:val="clear" w:pos="4153"/>
        <w:tab w:val="clear" w:pos="8306"/>
      </w:tabs>
      <w:rPr>
        <w:rFonts w:ascii="仿宋" w:hAnsi="仿宋" w:eastAsia="仿宋" w:cs="仿宋"/>
        <w:sz w:val="21"/>
        <w:szCs w:val="22"/>
      </w:rPr>
    </w:pPr>
    <w:r>
      <w:t></w:t>
    </w:r>
    <w:r>
      <w:rPr>
        <w:sz w:val="21"/>
        <w:szCs w:val="22"/>
      </w:rPr>
      <w:t></w:t>
    </w:r>
    <w:r>
      <w:rPr>
        <w:rFonts w:hint="eastAsia" w:ascii="宋体" w:hAnsi="宋体" w:cs="宋体"/>
        <w:sz w:val="21"/>
        <w:szCs w:val="22"/>
      </w:rPr>
      <w:t>诸暨市宸佳工程管理有限公司招标文件</w:t>
    </w:r>
  </w:p>
  <w:p w14:paraId="25B49F5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8A66">
    <w:pPr>
      <w:pStyle w:val="43"/>
      <w:pBdr>
        <w:bottom w:val="single" w:color="auto" w:sz="4" w:space="1"/>
      </w:pBdr>
      <w:rPr>
        <w:sz w:val="21"/>
        <w:szCs w:val="22"/>
      </w:rPr>
    </w:pPr>
    <w:r>
      <w:rPr>
        <w:rFonts w:hint="eastAsia"/>
        <w:sz w:val="21"/>
        <w:szCs w:val="22"/>
        <w:lang w:val="zh-CN"/>
      </w:rPr>
      <w:t>诸暨市宸佳工程管理有限公司招标文件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DAD7">
    <w:pPr>
      <w:pStyle w:val="43"/>
      <w:pBdr>
        <w:bottom w:val="single" w:color="auto" w:sz="6" w:space="0"/>
      </w:pBdr>
      <w:tabs>
        <w:tab w:val="center" w:pos="4535"/>
        <w:tab w:val="right" w:pos="9070"/>
        <w:tab w:val="clear" w:pos="4153"/>
        <w:tab w:val="clear" w:pos="8306"/>
      </w:tabs>
      <w:rPr>
        <w:rFonts w:ascii="宋体" w:hAnsi="宋体" w:cs="宋体"/>
        <w:b/>
        <w:i/>
        <w:sz w:val="21"/>
        <w:szCs w:val="21"/>
        <w:u w:val="single"/>
      </w:rPr>
    </w:pPr>
    <w:r>
      <w:rPr>
        <w:rFonts w:hint="eastAsia" w:ascii="宋体" w:hAnsi="宋体" w:cs="宋体"/>
        <w:sz w:val="21"/>
        <w:szCs w:val="21"/>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52B4">
    <w:pPr>
      <w:pStyle w:val="43"/>
      <w:rPr>
        <w:rFonts w:ascii="宋体" w:hAnsi="宋体" w:cs="宋体"/>
      </w:rPr>
    </w:pPr>
    <w:r>
      <w:rPr>
        <w:rFonts w:hint="eastAsia" w:ascii="宋体" w:hAnsi="宋体" w:cs="宋体"/>
        <w:sz w:val="21"/>
        <w:szCs w:val="22"/>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F1FB">
    <w:pPr>
      <w:pStyle w:val="43"/>
      <w:pBdr>
        <w:bottom w:val="single" w:color="auto" w:sz="6" w:space="0"/>
      </w:pBdr>
      <w:tabs>
        <w:tab w:val="center" w:pos="4535"/>
        <w:tab w:val="right" w:pos="9070"/>
        <w:tab w:val="clear" w:pos="4153"/>
        <w:tab w:val="clear" w:pos="8306"/>
      </w:tabs>
      <w:rPr>
        <w:rFonts w:ascii="宋体" w:hAnsi="宋体" w:cs="宋体"/>
        <w:b/>
        <w:i/>
        <w:iCs/>
        <w:sz w:val="21"/>
        <w:szCs w:val="21"/>
        <w:u w:val="single"/>
      </w:rPr>
    </w:pPr>
    <w:r>
      <w:rPr>
        <w:rFonts w:hint="eastAsia" w:ascii="宋体" w:hAnsi="宋体" w:cs="宋体"/>
        <w:sz w:val="21"/>
        <w:szCs w:val="21"/>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B88E7"/>
    <w:multiLevelType w:val="singleLevel"/>
    <w:tmpl w:val="849B88E7"/>
    <w:lvl w:ilvl="0" w:tentative="0">
      <w:start w:val="1"/>
      <w:numFmt w:val="decimalEnclosedCircleChinese"/>
      <w:suff w:val="nothing"/>
      <w:lvlText w:val="%1　"/>
      <w:lvlJc w:val="left"/>
      <w:pPr>
        <w:ind w:left="0" w:firstLine="283"/>
      </w:pPr>
      <w:rPr>
        <w:rFonts w:hint="eastAsia"/>
      </w:rPr>
    </w:lvl>
  </w:abstractNum>
  <w:abstractNum w:abstractNumId="1">
    <w:nsid w:val="91CFCBA5"/>
    <w:multiLevelType w:val="singleLevel"/>
    <w:tmpl w:val="91CFCBA5"/>
    <w:lvl w:ilvl="0" w:tentative="0">
      <w:start w:val="1"/>
      <w:numFmt w:val="decimal"/>
      <w:suff w:val="nothing"/>
      <w:lvlText w:val="%1）"/>
      <w:lvlJc w:val="left"/>
      <w:pPr>
        <w:ind w:left="0" w:firstLine="283"/>
      </w:pPr>
      <w:rPr>
        <w:rFonts w:hint="default"/>
        <w:b w:val="0"/>
        <w:bCs w:val="0"/>
      </w:rPr>
    </w:lvl>
  </w:abstractNum>
  <w:abstractNum w:abstractNumId="2">
    <w:nsid w:val="939EF071"/>
    <w:multiLevelType w:val="singleLevel"/>
    <w:tmpl w:val="939EF071"/>
    <w:lvl w:ilvl="0" w:tentative="0">
      <w:start w:val="1"/>
      <w:numFmt w:val="decimal"/>
      <w:suff w:val="nothing"/>
      <w:lvlText w:val="%1、"/>
      <w:lvlJc w:val="left"/>
    </w:lvl>
  </w:abstractNum>
  <w:abstractNum w:abstractNumId="3">
    <w:nsid w:val="94990E36"/>
    <w:multiLevelType w:val="singleLevel"/>
    <w:tmpl w:val="94990E36"/>
    <w:lvl w:ilvl="0" w:tentative="0">
      <w:start w:val="1"/>
      <w:numFmt w:val="decimal"/>
      <w:suff w:val="nothing"/>
      <w:lvlText w:val="%1）"/>
      <w:lvlJc w:val="left"/>
      <w:pPr>
        <w:ind w:left="0" w:firstLine="283"/>
      </w:pPr>
      <w:rPr>
        <w:rFonts w:hint="default"/>
        <w:b w:val="0"/>
        <w:bCs w:val="0"/>
      </w:rPr>
    </w:lvl>
  </w:abstractNum>
  <w:abstractNum w:abstractNumId="4">
    <w:nsid w:val="95C159EA"/>
    <w:multiLevelType w:val="singleLevel"/>
    <w:tmpl w:val="95C159EA"/>
    <w:lvl w:ilvl="0" w:tentative="0">
      <w:start w:val="1"/>
      <w:numFmt w:val="decimal"/>
      <w:suff w:val="nothing"/>
      <w:lvlText w:val="%1）"/>
      <w:lvlJc w:val="left"/>
      <w:pPr>
        <w:ind w:left="0" w:firstLine="283"/>
      </w:pPr>
      <w:rPr>
        <w:rFonts w:hint="default"/>
        <w:b w:val="0"/>
        <w:bCs w:val="0"/>
      </w:rPr>
    </w:lvl>
  </w:abstractNum>
  <w:abstractNum w:abstractNumId="5">
    <w:nsid w:val="A06FDEC9"/>
    <w:multiLevelType w:val="singleLevel"/>
    <w:tmpl w:val="A06FDEC9"/>
    <w:lvl w:ilvl="0" w:tentative="0">
      <w:start w:val="1"/>
      <w:numFmt w:val="decimalEnclosedCircleChinese"/>
      <w:suff w:val="nothing"/>
      <w:lvlText w:val="%1　"/>
      <w:lvlJc w:val="left"/>
      <w:pPr>
        <w:ind w:left="0" w:firstLine="283"/>
      </w:pPr>
      <w:rPr>
        <w:rFonts w:hint="eastAsia"/>
      </w:rPr>
    </w:lvl>
  </w:abstractNum>
  <w:abstractNum w:abstractNumId="6">
    <w:nsid w:val="A7A6FB16"/>
    <w:multiLevelType w:val="singleLevel"/>
    <w:tmpl w:val="A7A6FB16"/>
    <w:lvl w:ilvl="0" w:tentative="0">
      <w:start w:val="1"/>
      <w:numFmt w:val="decimal"/>
      <w:suff w:val="nothing"/>
      <w:lvlText w:val="%1）"/>
      <w:lvlJc w:val="left"/>
      <w:pPr>
        <w:ind w:left="0" w:firstLine="283"/>
      </w:pPr>
      <w:rPr>
        <w:rFonts w:hint="default"/>
        <w:b w:val="0"/>
        <w:bCs w:val="0"/>
      </w:rPr>
    </w:lvl>
  </w:abstractNum>
  <w:abstractNum w:abstractNumId="7">
    <w:nsid w:val="B305ACC5"/>
    <w:multiLevelType w:val="singleLevel"/>
    <w:tmpl w:val="B305ACC5"/>
    <w:lvl w:ilvl="0" w:tentative="0">
      <w:start w:val="1"/>
      <w:numFmt w:val="decimal"/>
      <w:suff w:val="nothing"/>
      <w:lvlText w:val="%1）"/>
      <w:lvlJc w:val="left"/>
      <w:pPr>
        <w:ind w:left="0" w:firstLine="283"/>
      </w:pPr>
      <w:rPr>
        <w:rFonts w:hint="default"/>
        <w:b w:val="0"/>
        <w:bCs w:val="0"/>
      </w:rPr>
    </w:lvl>
  </w:abstractNum>
  <w:abstractNum w:abstractNumId="8">
    <w:nsid w:val="B67D67F5"/>
    <w:multiLevelType w:val="singleLevel"/>
    <w:tmpl w:val="B67D67F5"/>
    <w:lvl w:ilvl="0" w:tentative="0">
      <w:start w:val="1"/>
      <w:numFmt w:val="decimal"/>
      <w:suff w:val="nothing"/>
      <w:lvlText w:val="%1）"/>
      <w:lvlJc w:val="left"/>
      <w:pPr>
        <w:ind w:left="0" w:firstLine="283"/>
      </w:pPr>
      <w:rPr>
        <w:rFonts w:hint="default"/>
        <w:b w:val="0"/>
        <w:bCs w:val="0"/>
      </w:rPr>
    </w:lvl>
  </w:abstractNum>
  <w:abstractNum w:abstractNumId="9">
    <w:nsid w:val="BA0120DE"/>
    <w:multiLevelType w:val="singleLevel"/>
    <w:tmpl w:val="BA0120DE"/>
    <w:lvl w:ilvl="0" w:tentative="0">
      <w:start w:val="1"/>
      <w:numFmt w:val="decimal"/>
      <w:suff w:val="nothing"/>
      <w:lvlText w:val="%1）"/>
      <w:lvlJc w:val="left"/>
      <w:pPr>
        <w:ind w:left="0" w:firstLine="283"/>
      </w:pPr>
      <w:rPr>
        <w:rFonts w:hint="default"/>
        <w:b w:val="0"/>
        <w:bCs w:val="0"/>
      </w:rPr>
    </w:lvl>
  </w:abstractNum>
  <w:abstractNum w:abstractNumId="10">
    <w:nsid w:val="BD3F114F"/>
    <w:multiLevelType w:val="singleLevel"/>
    <w:tmpl w:val="BD3F114F"/>
    <w:lvl w:ilvl="0" w:tentative="0">
      <w:start w:val="1"/>
      <w:numFmt w:val="decimal"/>
      <w:suff w:val="nothing"/>
      <w:lvlText w:val="%1）"/>
      <w:lvlJc w:val="left"/>
      <w:pPr>
        <w:ind w:left="0" w:firstLine="283"/>
      </w:pPr>
      <w:rPr>
        <w:rFonts w:hint="default"/>
        <w:b w:val="0"/>
        <w:bCs w:val="0"/>
      </w:rPr>
    </w:lvl>
  </w:abstractNum>
  <w:abstractNum w:abstractNumId="11">
    <w:nsid w:val="C9D71A88"/>
    <w:multiLevelType w:val="singleLevel"/>
    <w:tmpl w:val="C9D71A88"/>
    <w:lvl w:ilvl="0" w:tentative="0">
      <w:start w:val="1"/>
      <w:numFmt w:val="decimalEnclosedCircleChinese"/>
      <w:suff w:val="nothing"/>
      <w:lvlText w:val="%1　"/>
      <w:lvlJc w:val="left"/>
      <w:pPr>
        <w:ind w:left="0" w:firstLine="283"/>
      </w:pPr>
      <w:rPr>
        <w:rFonts w:hint="eastAsia"/>
      </w:rPr>
    </w:lvl>
  </w:abstractNum>
  <w:abstractNum w:abstractNumId="12">
    <w:nsid w:val="D2376443"/>
    <w:multiLevelType w:val="singleLevel"/>
    <w:tmpl w:val="D2376443"/>
    <w:lvl w:ilvl="0" w:tentative="0">
      <w:start w:val="1"/>
      <w:numFmt w:val="decimal"/>
      <w:suff w:val="nothing"/>
      <w:lvlText w:val="%1）"/>
      <w:lvlJc w:val="left"/>
      <w:pPr>
        <w:ind w:left="0" w:firstLine="283"/>
      </w:pPr>
      <w:rPr>
        <w:rFonts w:hint="default"/>
        <w:b w:val="0"/>
        <w:bCs w:val="0"/>
      </w:rPr>
    </w:lvl>
  </w:abstractNum>
  <w:abstractNum w:abstractNumId="13">
    <w:nsid w:val="D524EE1D"/>
    <w:multiLevelType w:val="singleLevel"/>
    <w:tmpl w:val="D524EE1D"/>
    <w:lvl w:ilvl="0" w:tentative="0">
      <w:start w:val="1"/>
      <w:numFmt w:val="decimal"/>
      <w:suff w:val="nothing"/>
      <w:lvlText w:val="%1）"/>
      <w:lvlJc w:val="left"/>
      <w:pPr>
        <w:ind w:left="0" w:firstLine="283"/>
      </w:pPr>
      <w:rPr>
        <w:rFonts w:hint="default"/>
        <w:b w:val="0"/>
        <w:bCs w:val="0"/>
      </w:rPr>
    </w:lvl>
  </w:abstractNum>
  <w:abstractNum w:abstractNumId="14">
    <w:nsid w:val="D70D3B43"/>
    <w:multiLevelType w:val="singleLevel"/>
    <w:tmpl w:val="D70D3B43"/>
    <w:lvl w:ilvl="0" w:tentative="0">
      <w:start w:val="1"/>
      <w:numFmt w:val="decimalEnclosedCircleChinese"/>
      <w:suff w:val="nothing"/>
      <w:lvlText w:val="%1　"/>
      <w:lvlJc w:val="left"/>
      <w:pPr>
        <w:ind w:left="0" w:firstLine="283"/>
      </w:pPr>
      <w:rPr>
        <w:rFonts w:hint="eastAsia"/>
      </w:rPr>
    </w:lvl>
  </w:abstractNum>
  <w:abstractNum w:abstractNumId="15">
    <w:nsid w:val="D8E75BD8"/>
    <w:multiLevelType w:val="singleLevel"/>
    <w:tmpl w:val="D8E75BD8"/>
    <w:lvl w:ilvl="0" w:tentative="0">
      <w:start w:val="1"/>
      <w:numFmt w:val="decimal"/>
      <w:suff w:val="nothing"/>
      <w:lvlText w:val="%1）"/>
      <w:lvlJc w:val="left"/>
      <w:pPr>
        <w:ind w:left="0" w:firstLine="283"/>
      </w:pPr>
      <w:rPr>
        <w:rFonts w:hint="default"/>
        <w:b w:val="0"/>
        <w:bCs w:val="0"/>
      </w:rPr>
    </w:lvl>
  </w:abstractNum>
  <w:abstractNum w:abstractNumId="16">
    <w:nsid w:val="DCE705CE"/>
    <w:multiLevelType w:val="singleLevel"/>
    <w:tmpl w:val="DCE705CE"/>
    <w:lvl w:ilvl="0" w:tentative="0">
      <w:start w:val="1"/>
      <w:numFmt w:val="decimalEnclosedCircleChinese"/>
      <w:suff w:val="nothing"/>
      <w:lvlText w:val="%1　"/>
      <w:lvlJc w:val="left"/>
      <w:pPr>
        <w:ind w:left="0" w:firstLine="283"/>
      </w:pPr>
      <w:rPr>
        <w:rFonts w:hint="eastAsia"/>
      </w:rPr>
    </w:lvl>
  </w:abstractNum>
  <w:abstractNum w:abstractNumId="17">
    <w:nsid w:val="E0BA7777"/>
    <w:multiLevelType w:val="singleLevel"/>
    <w:tmpl w:val="E0BA7777"/>
    <w:lvl w:ilvl="0" w:tentative="0">
      <w:start w:val="1"/>
      <w:numFmt w:val="decimal"/>
      <w:suff w:val="nothing"/>
      <w:lvlText w:val="%1）"/>
      <w:lvlJc w:val="left"/>
      <w:pPr>
        <w:ind w:left="0" w:firstLine="283"/>
      </w:pPr>
      <w:rPr>
        <w:rFonts w:hint="default"/>
        <w:b w:val="0"/>
        <w:bCs w:val="0"/>
      </w:rPr>
    </w:lvl>
  </w:abstractNum>
  <w:abstractNum w:abstractNumId="18">
    <w:nsid w:val="E0EB867E"/>
    <w:multiLevelType w:val="singleLevel"/>
    <w:tmpl w:val="E0EB867E"/>
    <w:lvl w:ilvl="0" w:tentative="0">
      <w:start w:val="1"/>
      <w:numFmt w:val="decimal"/>
      <w:suff w:val="nothing"/>
      <w:lvlText w:val="%1）"/>
      <w:lvlJc w:val="left"/>
      <w:pPr>
        <w:ind w:left="0" w:firstLine="283"/>
      </w:pPr>
      <w:rPr>
        <w:rFonts w:hint="default"/>
        <w:b w:val="0"/>
        <w:bCs w:val="0"/>
      </w:rPr>
    </w:lvl>
  </w:abstractNum>
  <w:abstractNum w:abstractNumId="19">
    <w:nsid w:val="E7676D34"/>
    <w:multiLevelType w:val="singleLevel"/>
    <w:tmpl w:val="E7676D34"/>
    <w:lvl w:ilvl="0" w:tentative="0">
      <w:start w:val="1"/>
      <w:numFmt w:val="decimal"/>
      <w:suff w:val="nothing"/>
      <w:lvlText w:val="%1）"/>
      <w:lvlJc w:val="left"/>
      <w:pPr>
        <w:ind w:left="0" w:firstLine="283"/>
      </w:pPr>
      <w:rPr>
        <w:rFonts w:hint="default"/>
        <w:b w:val="0"/>
        <w:bCs w:val="0"/>
      </w:rPr>
    </w:lvl>
  </w:abstractNum>
  <w:abstractNum w:abstractNumId="20">
    <w:nsid w:val="FC73E4D9"/>
    <w:multiLevelType w:val="singleLevel"/>
    <w:tmpl w:val="FC73E4D9"/>
    <w:lvl w:ilvl="0" w:tentative="0">
      <w:start w:val="1"/>
      <w:numFmt w:val="decimal"/>
      <w:suff w:val="nothing"/>
      <w:lvlText w:val="%1）"/>
      <w:lvlJc w:val="left"/>
      <w:pPr>
        <w:ind w:left="0" w:firstLine="283"/>
      </w:pPr>
      <w:rPr>
        <w:rFonts w:hint="default"/>
        <w:b w:val="0"/>
        <w:bCs w:val="0"/>
      </w:rPr>
    </w:lvl>
  </w:abstractNum>
  <w:abstractNum w:abstractNumId="21">
    <w:nsid w:val="FE2F4245"/>
    <w:multiLevelType w:val="singleLevel"/>
    <w:tmpl w:val="FE2F4245"/>
    <w:lvl w:ilvl="0" w:tentative="0">
      <w:start w:val="1"/>
      <w:numFmt w:val="decimal"/>
      <w:suff w:val="nothing"/>
      <w:lvlText w:val="%1）"/>
      <w:lvlJc w:val="left"/>
      <w:pPr>
        <w:ind w:left="0" w:firstLine="283"/>
      </w:pPr>
      <w:rPr>
        <w:rFonts w:hint="default"/>
        <w:b w:val="0"/>
        <w:bCs w:val="0"/>
      </w:rPr>
    </w:lvl>
  </w:abstractNum>
  <w:abstractNum w:abstractNumId="22">
    <w:nsid w:val="0BE39FEC"/>
    <w:multiLevelType w:val="singleLevel"/>
    <w:tmpl w:val="0BE39FEC"/>
    <w:lvl w:ilvl="0" w:tentative="0">
      <w:start w:val="1"/>
      <w:numFmt w:val="decimal"/>
      <w:suff w:val="nothing"/>
      <w:lvlText w:val="%1）"/>
      <w:lvlJc w:val="left"/>
      <w:pPr>
        <w:ind w:left="0" w:firstLine="283"/>
      </w:pPr>
      <w:rPr>
        <w:rFonts w:hint="default"/>
        <w:b w:val="0"/>
        <w:bCs w:val="0"/>
      </w:rPr>
    </w:lvl>
  </w:abstractNum>
  <w:abstractNum w:abstractNumId="2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188CB19B"/>
    <w:multiLevelType w:val="singleLevel"/>
    <w:tmpl w:val="188CB19B"/>
    <w:lvl w:ilvl="0" w:tentative="0">
      <w:start w:val="4"/>
      <w:numFmt w:val="chineseCounting"/>
      <w:suff w:val="nothing"/>
      <w:lvlText w:val="%1、"/>
      <w:lvlJc w:val="left"/>
      <w:rPr>
        <w:rFonts w:hint="eastAsia"/>
      </w:rPr>
    </w:lvl>
  </w:abstractNum>
  <w:abstractNum w:abstractNumId="25">
    <w:nsid w:val="19339BAD"/>
    <w:multiLevelType w:val="singleLevel"/>
    <w:tmpl w:val="19339BAD"/>
    <w:lvl w:ilvl="0" w:tentative="0">
      <w:start w:val="1"/>
      <w:numFmt w:val="decimalEnclosedCircleChinese"/>
      <w:suff w:val="nothing"/>
      <w:lvlText w:val="%1　"/>
      <w:lvlJc w:val="left"/>
      <w:pPr>
        <w:ind w:left="0" w:firstLine="283"/>
      </w:pPr>
      <w:rPr>
        <w:rFonts w:hint="eastAsia"/>
      </w:rPr>
    </w:lvl>
  </w:abstractNum>
  <w:abstractNum w:abstractNumId="26">
    <w:nsid w:val="1C3E9F4E"/>
    <w:multiLevelType w:val="singleLevel"/>
    <w:tmpl w:val="1C3E9F4E"/>
    <w:lvl w:ilvl="0" w:tentative="0">
      <w:start w:val="1"/>
      <w:numFmt w:val="decimal"/>
      <w:suff w:val="nothing"/>
      <w:lvlText w:val="%1）"/>
      <w:lvlJc w:val="left"/>
      <w:pPr>
        <w:ind w:left="0" w:firstLine="283"/>
      </w:pPr>
      <w:rPr>
        <w:rFonts w:hint="default"/>
        <w:b w:val="0"/>
        <w:bCs w:val="0"/>
      </w:rPr>
    </w:lvl>
  </w:abstractNum>
  <w:abstractNum w:abstractNumId="27">
    <w:nsid w:val="20F90386"/>
    <w:multiLevelType w:val="singleLevel"/>
    <w:tmpl w:val="20F90386"/>
    <w:lvl w:ilvl="0" w:tentative="0">
      <w:start w:val="1"/>
      <w:numFmt w:val="decimal"/>
      <w:suff w:val="nothing"/>
      <w:lvlText w:val="%1）"/>
      <w:lvlJc w:val="left"/>
      <w:pPr>
        <w:ind w:left="0" w:firstLine="283"/>
      </w:pPr>
      <w:rPr>
        <w:rFonts w:hint="default"/>
        <w:b w:val="0"/>
        <w:bCs w:val="0"/>
      </w:rPr>
    </w:lvl>
  </w:abstractNum>
  <w:abstractNum w:abstractNumId="28">
    <w:nsid w:val="216F0243"/>
    <w:multiLevelType w:val="singleLevel"/>
    <w:tmpl w:val="216F0243"/>
    <w:lvl w:ilvl="0" w:tentative="0">
      <w:start w:val="1"/>
      <w:numFmt w:val="decimal"/>
      <w:suff w:val="nothing"/>
      <w:lvlText w:val="%1）"/>
      <w:lvlJc w:val="left"/>
      <w:pPr>
        <w:ind w:left="0" w:firstLine="283"/>
      </w:pPr>
      <w:rPr>
        <w:rFonts w:hint="default"/>
        <w:b w:val="0"/>
        <w:bCs w:val="0"/>
      </w:rPr>
    </w:lvl>
  </w:abstractNum>
  <w:abstractNum w:abstractNumId="29">
    <w:nsid w:val="294A693A"/>
    <w:multiLevelType w:val="singleLevel"/>
    <w:tmpl w:val="294A693A"/>
    <w:lvl w:ilvl="0" w:tentative="0">
      <w:start w:val="1"/>
      <w:numFmt w:val="chineseCounting"/>
      <w:suff w:val="nothing"/>
      <w:lvlText w:val="%1、"/>
      <w:lvlJc w:val="left"/>
      <w:pPr>
        <w:ind w:left="210"/>
      </w:pPr>
      <w:rPr>
        <w:rFonts w:hint="eastAsia"/>
      </w:rPr>
    </w:lvl>
  </w:abstractNum>
  <w:abstractNum w:abstractNumId="30">
    <w:nsid w:val="2D96B1BA"/>
    <w:multiLevelType w:val="singleLevel"/>
    <w:tmpl w:val="2D96B1BA"/>
    <w:lvl w:ilvl="0" w:tentative="0">
      <w:start w:val="1"/>
      <w:numFmt w:val="decimal"/>
      <w:suff w:val="nothing"/>
      <w:lvlText w:val="%1）"/>
      <w:lvlJc w:val="left"/>
      <w:pPr>
        <w:ind w:left="0" w:firstLine="283"/>
      </w:pPr>
      <w:rPr>
        <w:rFonts w:hint="default"/>
        <w:b w:val="0"/>
        <w:bCs w:val="0"/>
      </w:rPr>
    </w:lvl>
  </w:abstractNum>
  <w:abstractNum w:abstractNumId="3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47881998"/>
    <w:multiLevelType w:val="singleLevel"/>
    <w:tmpl w:val="47881998"/>
    <w:lvl w:ilvl="0" w:tentative="0">
      <w:start w:val="1"/>
      <w:numFmt w:val="decimalEnclosedCircleChinese"/>
      <w:suff w:val="nothing"/>
      <w:lvlText w:val="%1　"/>
      <w:lvlJc w:val="left"/>
      <w:pPr>
        <w:ind w:left="0" w:firstLine="283"/>
      </w:pPr>
      <w:rPr>
        <w:rFonts w:hint="eastAsia"/>
      </w:rPr>
    </w:lvl>
  </w:abstractNum>
  <w:abstractNum w:abstractNumId="33">
    <w:nsid w:val="49E514F3"/>
    <w:multiLevelType w:val="singleLevel"/>
    <w:tmpl w:val="49E514F3"/>
    <w:lvl w:ilvl="0" w:tentative="0">
      <w:start w:val="1"/>
      <w:numFmt w:val="decimal"/>
      <w:suff w:val="nothing"/>
      <w:lvlText w:val="%1、"/>
      <w:lvlJc w:val="left"/>
    </w:lvl>
  </w:abstractNum>
  <w:abstractNum w:abstractNumId="3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6">
    <w:nsid w:val="52F3E61B"/>
    <w:multiLevelType w:val="singleLevel"/>
    <w:tmpl w:val="52F3E61B"/>
    <w:lvl w:ilvl="0" w:tentative="0">
      <w:start w:val="1"/>
      <w:numFmt w:val="chineseCounting"/>
      <w:suff w:val="nothing"/>
      <w:lvlText w:val="（%1）"/>
      <w:lvlJc w:val="left"/>
      <w:pPr>
        <w:ind w:left="0" w:firstLine="420"/>
      </w:pPr>
      <w:rPr>
        <w:rFonts w:hint="eastAsia"/>
      </w:rPr>
    </w:lvl>
  </w:abstractNum>
  <w:abstractNum w:abstractNumId="37">
    <w:nsid w:val="55937DF6"/>
    <w:multiLevelType w:val="singleLevel"/>
    <w:tmpl w:val="55937DF6"/>
    <w:lvl w:ilvl="0" w:tentative="0">
      <w:start w:val="1"/>
      <w:numFmt w:val="decimal"/>
      <w:suff w:val="nothing"/>
      <w:lvlText w:val="%1）"/>
      <w:lvlJc w:val="left"/>
      <w:pPr>
        <w:ind w:left="0" w:firstLine="283"/>
      </w:pPr>
      <w:rPr>
        <w:rFonts w:hint="default"/>
        <w:b w:val="0"/>
        <w:bCs w:val="0"/>
      </w:rPr>
    </w:lvl>
  </w:abstractNum>
  <w:abstractNum w:abstractNumId="38">
    <w:nsid w:val="59032C05"/>
    <w:multiLevelType w:val="singleLevel"/>
    <w:tmpl w:val="59032C05"/>
    <w:lvl w:ilvl="0" w:tentative="0">
      <w:start w:val="1"/>
      <w:numFmt w:val="decimal"/>
      <w:suff w:val="nothing"/>
      <w:lvlText w:val="%1）"/>
      <w:lvlJc w:val="left"/>
      <w:pPr>
        <w:ind w:left="0" w:firstLine="283"/>
      </w:pPr>
      <w:rPr>
        <w:rFonts w:hint="default"/>
        <w:b w:val="0"/>
        <w:bCs w:val="0"/>
      </w:rPr>
    </w:lvl>
  </w:abstractNum>
  <w:abstractNum w:abstractNumId="39">
    <w:nsid w:val="5C0C5D75"/>
    <w:multiLevelType w:val="singleLevel"/>
    <w:tmpl w:val="5C0C5D75"/>
    <w:lvl w:ilvl="0" w:tentative="0">
      <w:start w:val="1"/>
      <w:numFmt w:val="decimal"/>
      <w:suff w:val="nothing"/>
      <w:lvlText w:val="%1）"/>
      <w:lvlJc w:val="left"/>
      <w:pPr>
        <w:ind w:left="0" w:firstLine="283"/>
      </w:pPr>
      <w:rPr>
        <w:rFonts w:hint="default"/>
        <w:b w:val="0"/>
        <w:bCs w:val="0"/>
      </w:rPr>
    </w:lvl>
  </w:abstractNum>
  <w:abstractNum w:abstractNumId="40">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624CE780"/>
    <w:multiLevelType w:val="singleLevel"/>
    <w:tmpl w:val="624CE780"/>
    <w:lvl w:ilvl="0" w:tentative="0">
      <w:start w:val="1"/>
      <w:numFmt w:val="decimal"/>
      <w:suff w:val="nothing"/>
      <w:lvlText w:val="%1）"/>
      <w:lvlJc w:val="left"/>
      <w:pPr>
        <w:ind w:left="0" w:firstLine="283"/>
      </w:pPr>
      <w:rPr>
        <w:rFonts w:hint="default"/>
        <w:b w:val="0"/>
        <w:bCs w:val="0"/>
      </w:rPr>
    </w:lvl>
  </w:abstractNum>
  <w:abstractNum w:abstractNumId="42">
    <w:nsid w:val="66D43D58"/>
    <w:multiLevelType w:val="singleLevel"/>
    <w:tmpl w:val="66D43D58"/>
    <w:lvl w:ilvl="0" w:tentative="0">
      <w:start w:val="1"/>
      <w:numFmt w:val="decimal"/>
      <w:suff w:val="nothing"/>
      <w:lvlText w:val="%1）"/>
      <w:lvlJc w:val="left"/>
      <w:pPr>
        <w:ind w:left="0" w:firstLine="283"/>
      </w:pPr>
      <w:rPr>
        <w:rFonts w:hint="default"/>
        <w:b w:val="0"/>
        <w:bCs w:val="0"/>
      </w:rPr>
    </w:lvl>
  </w:abstractNum>
  <w:abstractNum w:abstractNumId="43">
    <w:nsid w:val="6B59ABA8"/>
    <w:multiLevelType w:val="singleLevel"/>
    <w:tmpl w:val="6B59ABA8"/>
    <w:lvl w:ilvl="0" w:tentative="0">
      <w:start w:val="1"/>
      <w:numFmt w:val="decimal"/>
      <w:suff w:val="nothing"/>
      <w:lvlText w:val="%1）"/>
      <w:lvlJc w:val="left"/>
      <w:pPr>
        <w:ind w:left="0" w:firstLine="283"/>
      </w:pPr>
      <w:rPr>
        <w:rFonts w:hint="default"/>
        <w:b w:val="0"/>
        <w:bCs w:val="0"/>
      </w:rPr>
    </w:lvl>
  </w:abstractNum>
  <w:abstractNum w:abstractNumId="44">
    <w:nsid w:val="6DA8AC81"/>
    <w:multiLevelType w:val="singleLevel"/>
    <w:tmpl w:val="6DA8AC81"/>
    <w:lvl w:ilvl="0" w:tentative="0">
      <w:start w:val="1"/>
      <w:numFmt w:val="decimal"/>
      <w:suff w:val="nothing"/>
      <w:lvlText w:val="%1）"/>
      <w:lvlJc w:val="left"/>
      <w:pPr>
        <w:ind w:left="0" w:firstLine="283"/>
      </w:pPr>
      <w:rPr>
        <w:rFonts w:hint="default"/>
        <w:b w:val="0"/>
        <w:bCs w:val="0"/>
      </w:rPr>
    </w:lvl>
  </w:abstractNum>
  <w:abstractNum w:abstractNumId="45">
    <w:nsid w:val="705899D8"/>
    <w:multiLevelType w:val="singleLevel"/>
    <w:tmpl w:val="705899D8"/>
    <w:lvl w:ilvl="0" w:tentative="0">
      <w:start w:val="1"/>
      <w:numFmt w:val="decimal"/>
      <w:suff w:val="nothing"/>
      <w:lvlText w:val="%1）"/>
      <w:lvlJc w:val="left"/>
      <w:pPr>
        <w:ind w:left="0" w:firstLine="283"/>
      </w:pPr>
      <w:rPr>
        <w:rFonts w:hint="default"/>
        <w:b w:val="0"/>
        <w:bCs w:val="0"/>
      </w:rPr>
    </w:lvl>
  </w:abstractNum>
  <w:abstractNum w:abstractNumId="46">
    <w:nsid w:val="715E3EC1"/>
    <w:multiLevelType w:val="singleLevel"/>
    <w:tmpl w:val="715E3EC1"/>
    <w:lvl w:ilvl="0" w:tentative="0">
      <w:start w:val="1"/>
      <w:numFmt w:val="decimal"/>
      <w:suff w:val="nothing"/>
      <w:lvlText w:val="%1）"/>
      <w:lvlJc w:val="left"/>
      <w:pPr>
        <w:ind w:left="0" w:firstLine="283"/>
      </w:pPr>
      <w:rPr>
        <w:rFonts w:hint="default"/>
        <w:b w:val="0"/>
        <w:bCs w:val="0"/>
      </w:rPr>
    </w:lvl>
  </w:abstractNum>
  <w:abstractNum w:abstractNumId="47">
    <w:nsid w:val="773448D0"/>
    <w:multiLevelType w:val="singleLevel"/>
    <w:tmpl w:val="773448D0"/>
    <w:lvl w:ilvl="0" w:tentative="0">
      <w:start w:val="1"/>
      <w:numFmt w:val="decimal"/>
      <w:suff w:val="nothing"/>
      <w:lvlText w:val="%1）"/>
      <w:lvlJc w:val="left"/>
      <w:pPr>
        <w:ind w:left="0" w:firstLine="283"/>
      </w:pPr>
      <w:rPr>
        <w:rFonts w:hint="default"/>
        <w:b w:val="0"/>
        <w:bCs w:val="0"/>
      </w:rPr>
    </w:lvl>
  </w:abstractNum>
  <w:abstractNum w:abstractNumId="48">
    <w:nsid w:val="7D14611B"/>
    <w:multiLevelType w:val="singleLevel"/>
    <w:tmpl w:val="7D14611B"/>
    <w:lvl w:ilvl="0" w:tentative="0">
      <w:start w:val="1"/>
      <w:numFmt w:val="decimal"/>
      <w:suff w:val="nothing"/>
      <w:lvlText w:val="%1）"/>
      <w:lvlJc w:val="left"/>
      <w:pPr>
        <w:ind w:left="0" w:firstLine="283"/>
      </w:pPr>
      <w:rPr>
        <w:rFonts w:hint="default"/>
        <w:b w:val="0"/>
        <w:bCs w:val="0"/>
      </w:rPr>
    </w:lvl>
  </w:abstractNum>
  <w:num w:numId="1">
    <w:abstractNumId w:val="35"/>
  </w:num>
  <w:num w:numId="2">
    <w:abstractNumId w:val="40"/>
  </w:num>
  <w:num w:numId="3">
    <w:abstractNumId w:val="23"/>
  </w:num>
  <w:num w:numId="4">
    <w:abstractNumId w:val="31"/>
  </w:num>
  <w:num w:numId="5">
    <w:abstractNumId w:val="36"/>
  </w:num>
  <w:num w:numId="6">
    <w:abstractNumId w:val="29"/>
  </w:num>
  <w:num w:numId="7">
    <w:abstractNumId w:val="37"/>
  </w:num>
  <w:num w:numId="8">
    <w:abstractNumId w:val="42"/>
  </w:num>
  <w:num w:numId="9">
    <w:abstractNumId w:val="30"/>
  </w:num>
  <w:num w:numId="10">
    <w:abstractNumId w:val="15"/>
  </w:num>
  <w:num w:numId="11">
    <w:abstractNumId w:val="1"/>
  </w:num>
  <w:num w:numId="12">
    <w:abstractNumId w:val="28"/>
  </w:num>
  <w:num w:numId="13">
    <w:abstractNumId w:val="19"/>
  </w:num>
  <w:num w:numId="14">
    <w:abstractNumId w:val="27"/>
  </w:num>
  <w:num w:numId="15">
    <w:abstractNumId w:val="26"/>
  </w:num>
  <w:num w:numId="16">
    <w:abstractNumId w:val="7"/>
  </w:num>
  <w:num w:numId="17">
    <w:abstractNumId w:val="41"/>
  </w:num>
  <w:num w:numId="18">
    <w:abstractNumId w:val="12"/>
  </w:num>
  <w:num w:numId="19">
    <w:abstractNumId w:val="20"/>
  </w:num>
  <w:num w:numId="20">
    <w:abstractNumId w:val="13"/>
  </w:num>
  <w:num w:numId="21">
    <w:abstractNumId w:val="46"/>
  </w:num>
  <w:num w:numId="22">
    <w:abstractNumId w:val="18"/>
  </w:num>
  <w:num w:numId="23">
    <w:abstractNumId w:val="9"/>
  </w:num>
  <w:num w:numId="24">
    <w:abstractNumId w:val="3"/>
  </w:num>
  <w:num w:numId="25">
    <w:abstractNumId w:val="17"/>
  </w:num>
  <w:num w:numId="26">
    <w:abstractNumId w:val="8"/>
  </w:num>
  <w:num w:numId="27">
    <w:abstractNumId w:val="21"/>
  </w:num>
  <w:num w:numId="28">
    <w:abstractNumId w:val="38"/>
  </w:num>
  <w:num w:numId="29">
    <w:abstractNumId w:val="39"/>
  </w:num>
  <w:num w:numId="30">
    <w:abstractNumId w:val="16"/>
  </w:num>
  <w:num w:numId="31">
    <w:abstractNumId w:val="45"/>
  </w:num>
  <w:num w:numId="32">
    <w:abstractNumId w:val="5"/>
  </w:num>
  <w:num w:numId="33">
    <w:abstractNumId w:val="14"/>
  </w:num>
  <w:num w:numId="34">
    <w:abstractNumId w:val="11"/>
  </w:num>
  <w:num w:numId="35">
    <w:abstractNumId w:val="25"/>
  </w:num>
  <w:num w:numId="36">
    <w:abstractNumId w:val="43"/>
  </w:num>
  <w:num w:numId="37">
    <w:abstractNumId w:val="47"/>
  </w:num>
  <w:num w:numId="38">
    <w:abstractNumId w:val="32"/>
  </w:num>
  <w:num w:numId="39">
    <w:abstractNumId w:val="0"/>
  </w:num>
  <w:num w:numId="40">
    <w:abstractNumId w:val="22"/>
  </w:num>
  <w:num w:numId="41">
    <w:abstractNumId w:val="44"/>
  </w:num>
  <w:num w:numId="42">
    <w:abstractNumId w:val="48"/>
  </w:num>
  <w:num w:numId="43">
    <w:abstractNumId w:val="10"/>
  </w:num>
  <w:num w:numId="44">
    <w:abstractNumId w:val="4"/>
  </w:num>
  <w:num w:numId="45">
    <w:abstractNumId w:val="6"/>
  </w:num>
  <w:num w:numId="46">
    <w:abstractNumId w:val="2"/>
  </w:num>
  <w:num w:numId="47">
    <w:abstractNumId w:val="33"/>
  </w:num>
  <w:num w:numId="48">
    <w:abstractNumId w:val="2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40E"/>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6E0"/>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AD7"/>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99"/>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25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C88"/>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97"/>
    <w:rsid w:val="008221F9"/>
    <w:rsid w:val="00822456"/>
    <w:rsid w:val="00823819"/>
    <w:rsid w:val="00823C4B"/>
    <w:rsid w:val="0082427D"/>
    <w:rsid w:val="00825441"/>
    <w:rsid w:val="00826855"/>
    <w:rsid w:val="00826F25"/>
    <w:rsid w:val="008273F8"/>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0F2E"/>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64B"/>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DCF"/>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77B9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3DE"/>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610"/>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41D"/>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96"/>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83F"/>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B76"/>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6F8"/>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7C2832"/>
    <w:rsid w:val="03996F0F"/>
    <w:rsid w:val="03DD35E4"/>
    <w:rsid w:val="04076900"/>
    <w:rsid w:val="041A5A3B"/>
    <w:rsid w:val="041B6B58"/>
    <w:rsid w:val="042311BA"/>
    <w:rsid w:val="042B157A"/>
    <w:rsid w:val="04361CF6"/>
    <w:rsid w:val="045243E9"/>
    <w:rsid w:val="048F763B"/>
    <w:rsid w:val="049F330E"/>
    <w:rsid w:val="04AA775C"/>
    <w:rsid w:val="04AF1889"/>
    <w:rsid w:val="04E62470"/>
    <w:rsid w:val="04F66F48"/>
    <w:rsid w:val="051346B1"/>
    <w:rsid w:val="05251E14"/>
    <w:rsid w:val="055661F0"/>
    <w:rsid w:val="0566303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A374A5"/>
    <w:rsid w:val="0AAB7649"/>
    <w:rsid w:val="0ABC5606"/>
    <w:rsid w:val="0B0125E2"/>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663AE1"/>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3EC602C"/>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80FDD"/>
    <w:rsid w:val="172F2D79"/>
    <w:rsid w:val="17557BEF"/>
    <w:rsid w:val="178B779F"/>
    <w:rsid w:val="17D349C1"/>
    <w:rsid w:val="1830729E"/>
    <w:rsid w:val="183659F3"/>
    <w:rsid w:val="1870062C"/>
    <w:rsid w:val="18817102"/>
    <w:rsid w:val="18830A15"/>
    <w:rsid w:val="18852B28"/>
    <w:rsid w:val="188B5321"/>
    <w:rsid w:val="18B65FBE"/>
    <w:rsid w:val="18F96EFA"/>
    <w:rsid w:val="1917160F"/>
    <w:rsid w:val="19826FE8"/>
    <w:rsid w:val="19932372"/>
    <w:rsid w:val="19A20DD5"/>
    <w:rsid w:val="19AE03F1"/>
    <w:rsid w:val="19BE2C88"/>
    <w:rsid w:val="19CA11F8"/>
    <w:rsid w:val="1A071A03"/>
    <w:rsid w:val="1A1F16AE"/>
    <w:rsid w:val="1A3B5C77"/>
    <w:rsid w:val="1A513151"/>
    <w:rsid w:val="1A984BAD"/>
    <w:rsid w:val="1AB8220E"/>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E868A9"/>
    <w:rsid w:val="20034907"/>
    <w:rsid w:val="201263F0"/>
    <w:rsid w:val="201723F5"/>
    <w:rsid w:val="20173E4B"/>
    <w:rsid w:val="20176124"/>
    <w:rsid w:val="204B414A"/>
    <w:rsid w:val="204E48BC"/>
    <w:rsid w:val="205173F8"/>
    <w:rsid w:val="206C7450"/>
    <w:rsid w:val="208921B3"/>
    <w:rsid w:val="20973DEB"/>
    <w:rsid w:val="20A23587"/>
    <w:rsid w:val="20B26522"/>
    <w:rsid w:val="20B44310"/>
    <w:rsid w:val="20CF69FF"/>
    <w:rsid w:val="211116EB"/>
    <w:rsid w:val="214915E5"/>
    <w:rsid w:val="216133FC"/>
    <w:rsid w:val="21721428"/>
    <w:rsid w:val="218D4CB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9A0D1B"/>
    <w:rsid w:val="2AA21BBD"/>
    <w:rsid w:val="2AE51EBC"/>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B12E2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EE77473"/>
    <w:rsid w:val="2F0A6B38"/>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3B782C"/>
    <w:rsid w:val="315E2FBA"/>
    <w:rsid w:val="31694AC9"/>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9602B"/>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6E4F7A"/>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CC5C48"/>
    <w:rsid w:val="43DE09EE"/>
    <w:rsid w:val="44002FAD"/>
    <w:rsid w:val="448D2EAA"/>
    <w:rsid w:val="449101DD"/>
    <w:rsid w:val="44A63584"/>
    <w:rsid w:val="44DE1391"/>
    <w:rsid w:val="44F3065E"/>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6E20C43"/>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3443E"/>
    <w:rsid w:val="4B6B1EF9"/>
    <w:rsid w:val="4B707271"/>
    <w:rsid w:val="4B9739F7"/>
    <w:rsid w:val="4BEE2503"/>
    <w:rsid w:val="4C245A30"/>
    <w:rsid w:val="4C8543E0"/>
    <w:rsid w:val="4CAF732D"/>
    <w:rsid w:val="4CB6685F"/>
    <w:rsid w:val="4CC367FE"/>
    <w:rsid w:val="4CC57C44"/>
    <w:rsid w:val="4CD12A44"/>
    <w:rsid w:val="4CEE6EA6"/>
    <w:rsid w:val="4D077F3C"/>
    <w:rsid w:val="4D123355"/>
    <w:rsid w:val="4D1926F0"/>
    <w:rsid w:val="4D1D67F6"/>
    <w:rsid w:val="4D2A3B31"/>
    <w:rsid w:val="4D2E2FAA"/>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140FAE"/>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230B4"/>
    <w:rsid w:val="51D550BB"/>
    <w:rsid w:val="520C504C"/>
    <w:rsid w:val="522E4CC3"/>
    <w:rsid w:val="52302996"/>
    <w:rsid w:val="52332DBF"/>
    <w:rsid w:val="5244713B"/>
    <w:rsid w:val="524C1133"/>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1D08D0"/>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5F49F1"/>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A7163"/>
    <w:rsid w:val="663C7C5F"/>
    <w:rsid w:val="663E784C"/>
    <w:rsid w:val="666E1009"/>
    <w:rsid w:val="668B6A45"/>
    <w:rsid w:val="66D26BA9"/>
    <w:rsid w:val="66E6653E"/>
    <w:rsid w:val="672D5FC6"/>
    <w:rsid w:val="672F3F24"/>
    <w:rsid w:val="673E055F"/>
    <w:rsid w:val="67551CE3"/>
    <w:rsid w:val="67570E42"/>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1C16B4"/>
    <w:rsid w:val="692B7DF1"/>
    <w:rsid w:val="693E15D3"/>
    <w:rsid w:val="69627681"/>
    <w:rsid w:val="6977531D"/>
    <w:rsid w:val="69833A63"/>
    <w:rsid w:val="699E5035"/>
    <w:rsid w:val="69C76B2A"/>
    <w:rsid w:val="69CC2BFF"/>
    <w:rsid w:val="69FD55B8"/>
    <w:rsid w:val="6A0B1C62"/>
    <w:rsid w:val="6A2406C8"/>
    <w:rsid w:val="6A955B91"/>
    <w:rsid w:val="6ACA7D02"/>
    <w:rsid w:val="6ACC1DA8"/>
    <w:rsid w:val="6ADE0BD1"/>
    <w:rsid w:val="6AE96859"/>
    <w:rsid w:val="6AEB533A"/>
    <w:rsid w:val="6B147746"/>
    <w:rsid w:val="6B24787C"/>
    <w:rsid w:val="6B573233"/>
    <w:rsid w:val="6B5B6274"/>
    <w:rsid w:val="6B612554"/>
    <w:rsid w:val="6B641196"/>
    <w:rsid w:val="6B784689"/>
    <w:rsid w:val="6B817F14"/>
    <w:rsid w:val="6B8E39AD"/>
    <w:rsid w:val="6B935D53"/>
    <w:rsid w:val="6BB32772"/>
    <w:rsid w:val="6C196F71"/>
    <w:rsid w:val="6C226FCB"/>
    <w:rsid w:val="6C2918DA"/>
    <w:rsid w:val="6C31226F"/>
    <w:rsid w:val="6C552F0B"/>
    <w:rsid w:val="6C5D26DE"/>
    <w:rsid w:val="6C84482D"/>
    <w:rsid w:val="6C8C67B7"/>
    <w:rsid w:val="6C987AD5"/>
    <w:rsid w:val="6C9D744C"/>
    <w:rsid w:val="6CD83A31"/>
    <w:rsid w:val="6CEB0E35"/>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A94493"/>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6E083C"/>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836025"/>
    <w:rsid w:val="77AB3185"/>
    <w:rsid w:val="77BA276B"/>
    <w:rsid w:val="77BD0700"/>
    <w:rsid w:val="77D1700D"/>
    <w:rsid w:val="77EC04CC"/>
    <w:rsid w:val="77F35B7E"/>
    <w:rsid w:val="77F83624"/>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990A56"/>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5"/>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8"/>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9"/>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0"/>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1"/>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2"/>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4"/>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4"/>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5"/>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19"/>
    <w:autoRedefine/>
    <w:qFormat/>
    <w:uiPriority w:val="99"/>
    <w:pPr>
      <w:adjustRightInd/>
      <w:spacing w:after="120" w:line="240" w:lineRule="auto"/>
      <w:ind w:left="420" w:leftChars="200" w:firstLine="210"/>
    </w:pPr>
    <w:rPr>
      <w:sz w:val="21"/>
    </w:rPr>
  </w:style>
  <w:style w:type="paragraph" w:styleId="3">
    <w:name w:val="Body Text Indent"/>
    <w:basedOn w:val="1"/>
    <w:link w:val="102"/>
    <w:autoRedefine/>
    <w:qFormat/>
    <w:uiPriority w:val="99"/>
    <w:pPr>
      <w:spacing w:line="480" w:lineRule="exact"/>
      <w:ind w:firstLine="480" w:firstLineChars="200"/>
    </w:pPr>
    <w:rPr>
      <w:rFonts w:ascii="宋体" w:hAnsi="宋体"/>
      <w:sz w:val="24"/>
    </w:r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19"/>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3"/>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28"/>
    <w:autoRedefine/>
    <w:qFormat/>
    <w:uiPriority w:val="99"/>
    <w:pPr>
      <w:shd w:val="clear" w:color="auto" w:fill="000080"/>
    </w:pPr>
    <w:rPr>
      <w:sz w:val="24"/>
      <w:szCs w:val="20"/>
    </w:rPr>
  </w:style>
  <w:style w:type="paragraph" w:styleId="21">
    <w:name w:val="annotation text"/>
    <w:basedOn w:val="1"/>
    <w:link w:val="356"/>
    <w:autoRedefine/>
    <w:qFormat/>
    <w:uiPriority w:val="99"/>
    <w:pPr>
      <w:jc w:val="left"/>
    </w:pPr>
    <w:rPr>
      <w:sz w:val="24"/>
      <w:szCs w:val="20"/>
    </w:rPr>
  </w:style>
  <w:style w:type="paragraph" w:styleId="22">
    <w:name w:val="Salutation"/>
    <w:basedOn w:val="1"/>
    <w:next w:val="1"/>
    <w:link w:val="100"/>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6"/>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1"/>
    <w:link w:val="97"/>
    <w:autoRedefine/>
    <w:qFormat/>
    <w:uiPriority w:val="99"/>
    <w:pPr>
      <w:ind w:firstLine="420"/>
    </w:pPr>
    <w:rPr>
      <w:rFonts w:hAnsi="Times New Roman" w:cs="Times New Roman"/>
      <w:szCs w:val="20"/>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3"/>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5"/>
    <w:link w:val="104"/>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5"/>
    <w:autoRedefine/>
    <w:qFormat/>
    <w:uiPriority w:val="99"/>
    <w:pPr>
      <w:ind w:left="100" w:leftChars="2500"/>
    </w:pPr>
    <w:rPr>
      <w:rFonts w:ascii="宋体"/>
      <w:sz w:val="24"/>
      <w:szCs w:val="21"/>
      <w:lang w:val="zh-CN"/>
    </w:rPr>
  </w:style>
  <w:style w:type="paragraph" w:styleId="38">
    <w:name w:val="Body Text Indent 2"/>
    <w:basedOn w:val="1"/>
    <w:link w:val="106"/>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7"/>
    <w:autoRedefine/>
    <w:qFormat/>
    <w:uiPriority w:val="99"/>
    <w:rPr>
      <w:lang w:val="zh-CN"/>
    </w:rPr>
  </w:style>
  <w:style w:type="paragraph" w:styleId="40">
    <w:name w:val="Balloon Text"/>
    <w:basedOn w:val="1"/>
    <w:link w:val="214"/>
    <w:autoRedefine/>
    <w:qFormat/>
    <w:uiPriority w:val="99"/>
    <w:rPr>
      <w:sz w:val="18"/>
      <w:szCs w:val="20"/>
    </w:rPr>
  </w:style>
  <w:style w:type="paragraph" w:styleId="41">
    <w:name w:val="footer"/>
    <w:basedOn w:val="1"/>
    <w:link w:val="392"/>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1"/>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1"/>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2"/>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7"/>
    <w:link w:val="113"/>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autoRedefine/>
    <w:qFormat/>
    <w:uiPriority w:val="99"/>
    <w:pPr>
      <w:ind w:left="2100" w:leftChars="1000"/>
    </w:p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4"/>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5"/>
    <w:autoRedefine/>
    <w:qFormat/>
    <w:uiPriority w:val="99"/>
    <w:pPr>
      <w:spacing w:after="120" w:line="480" w:lineRule="auto"/>
    </w:pPr>
  </w:style>
  <w:style w:type="paragraph" w:styleId="60">
    <w:name w:val="HTML Preformatted"/>
    <w:basedOn w:val="1"/>
    <w:link w:val="11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7"/>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8"/>
    <w:autoRedefine/>
    <w:qFormat/>
    <w:uiPriority w:val="99"/>
    <w:rPr>
      <w:b/>
      <w:bCs/>
    </w:rPr>
  </w:style>
  <w:style w:type="table" w:styleId="65">
    <w:name w:val="Table Grid"/>
    <w:basedOn w:val="6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表格文字"/>
    <w:basedOn w:val="83"/>
    <w:next w:val="25"/>
    <w:autoRedefine/>
    <w:qFormat/>
    <w:uiPriority w:val="99"/>
    <w:pPr>
      <w:adjustRightInd/>
      <w:ind w:firstLine="200" w:firstLineChars="200"/>
    </w:pPr>
    <w:rPr>
      <w:rFonts w:ascii="Arial" w:hAnsi="Arial"/>
      <w:spacing w:val="-5"/>
      <w:sz w:val="24"/>
    </w:rPr>
  </w:style>
  <w:style w:type="paragraph" w:customStyle="1" w:styleId="83">
    <w:name w:val="表格"/>
    <w:basedOn w:val="1"/>
    <w:autoRedefine/>
    <w:qFormat/>
    <w:uiPriority w:val="99"/>
    <w:pPr>
      <w:snapToGrid w:val="0"/>
      <w:ind w:firstLine="42" w:firstLineChars="21"/>
    </w:pPr>
    <w:rPr>
      <w:rFonts w:ascii="宋体" w:hAnsi="宋体"/>
      <w:kern w:val="0"/>
      <w:sz w:val="20"/>
      <w:szCs w:val="20"/>
    </w:rPr>
  </w:style>
  <w:style w:type="paragraph" w:customStyle="1" w:styleId="84">
    <w:name w:val="表格文字（两侧对齐）"/>
    <w:basedOn w:val="1"/>
    <w:autoRedefine/>
    <w:qFormat/>
    <w:uiPriority w:val="0"/>
    <w:pPr>
      <w:snapToGrid w:val="0"/>
    </w:pPr>
    <w:rPr>
      <w:sz w:val="20"/>
    </w:rPr>
  </w:style>
  <w:style w:type="paragraph" w:customStyle="1" w:styleId="8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6">
    <w:name w:val="Body Text 31"/>
    <w:basedOn w:val="1"/>
    <w:autoRedefine/>
    <w:qFormat/>
    <w:uiPriority w:val="0"/>
    <w:pPr>
      <w:spacing w:after="120"/>
    </w:pPr>
    <w:rPr>
      <w:sz w:val="16"/>
      <w:szCs w:val="16"/>
    </w:rPr>
  </w:style>
  <w:style w:type="character" w:customStyle="1" w:styleId="87">
    <w:name w:val="Heading 1 Char"/>
    <w:basedOn w:val="71"/>
    <w:autoRedefine/>
    <w:qFormat/>
    <w:locked/>
    <w:uiPriority w:val="99"/>
    <w:rPr>
      <w:rFonts w:ascii="Times New Roman" w:hAnsi="Times New Roman" w:eastAsia="黑体" w:cs="Times New Roman"/>
      <w:b/>
      <w:kern w:val="0"/>
      <w:sz w:val="24"/>
    </w:rPr>
  </w:style>
  <w:style w:type="character" w:customStyle="1" w:styleId="88">
    <w:name w:val="标题 2 字符1"/>
    <w:basedOn w:val="71"/>
    <w:link w:val="5"/>
    <w:autoRedefine/>
    <w:semiHidden/>
    <w:qFormat/>
    <w:locked/>
    <w:uiPriority w:val="99"/>
    <w:rPr>
      <w:rFonts w:ascii="Cambria" w:hAnsi="Cambria" w:eastAsia="宋体" w:cs="Times New Roman"/>
      <w:b/>
      <w:bCs/>
      <w:sz w:val="32"/>
      <w:szCs w:val="32"/>
    </w:rPr>
  </w:style>
  <w:style w:type="character" w:customStyle="1" w:styleId="89">
    <w:name w:val="标题 3 字符1"/>
    <w:basedOn w:val="71"/>
    <w:link w:val="6"/>
    <w:autoRedefine/>
    <w:semiHidden/>
    <w:qFormat/>
    <w:locked/>
    <w:uiPriority w:val="99"/>
    <w:rPr>
      <w:rFonts w:cs="Times New Roman"/>
      <w:b/>
      <w:bCs/>
      <w:sz w:val="32"/>
      <w:szCs w:val="32"/>
    </w:rPr>
  </w:style>
  <w:style w:type="character" w:customStyle="1" w:styleId="90">
    <w:name w:val="标题 4 字符1"/>
    <w:basedOn w:val="71"/>
    <w:link w:val="7"/>
    <w:autoRedefine/>
    <w:qFormat/>
    <w:locked/>
    <w:uiPriority w:val="99"/>
    <w:rPr>
      <w:rFonts w:ascii="Arial" w:hAnsi="Arial" w:eastAsia="黑体" w:cs="Times New Roman"/>
      <w:b/>
      <w:kern w:val="2"/>
      <w:sz w:val="28"/>
      <w:lang w:val="zh-CN"/>
    </w:rPr>
  </w:style>
  <w:style w:type="character" w:customStyle="1" w:styleId="91">
    <w:name w:val="标题 5 字符"/>
    <w:basedOn w:val="71"/>
    <w:link w:val="8"/>
    <w:autoRedefine/>
    <w:qFormat/>
    <w:locked/>
    <w:uiPriority w:val="99"/>
    <w:rPr>
      <w:rFonts w:cs="Times New Roman"/>
      <w:b/>
      <w:kern w:val="2"/>
      <w:sz w:val="28"/>
    </w:rPr>
  </w:style>
  <w:style w:type="character" w:customStyle="1" w:styleId="92">
    <w:name w:val="标题 6 字符"/>
    <w:basedOn w:val="71"/>
    <w:link w:val="9"/>
    <w:autoRedefine/>
    <w:qFormat/>
    <w:locked/>
    <w:uiPriority w:val="99"/>
    <w:rPr>
      <w:rFonts w:ascii="Arial" w:hAnsi="Arial" w:eastAsia="黑体" w:cs="Times New Roman"/>
      <w:b/>
      <w:kern w:val="2"/>
      <w:sz w:val="24"/>
    </w:rPr>
  </w:style>
  <w:style w:type="character" w:customStyle="1" w:styleId="93">
    <w:name w:val="Heading 7 Char"/>
    <w:basedOn w:val="71"/>
    <w:autoRedefine/>
    <w:qFormat/>
    <w:locked/>
    <w:uiPriority w:val="99"/>
    <w:rPr>
      <w:rFonts w:ascii="宋体" w:hAnsi="宋体" w:eastAsia="宋体" w:cs="Times New Roman"/>
      <w:b/>
      <w:kern w:val="2"/>
      <w:sz w:val="24"/>
      <w:lang w:val="en-US" w:eastAsia="zh-CN"/>
    </w:rPr>
  </w:style>
  <w:style w:type="character" w:customStyle="1" w:styleId="94">
    <w:name w:val="标题 8 字符"/>
    <w:basedOn w:val="71"/>
    <w:link w:val="11"/>
    <w:autoRedefine/>
    <w:qFormat/>
    <w:locked/>
    <w:uiPriority w:val="99"/>
    <w:rPr>
      <w:rFonts w:ascii="Arial" w:hAnsi="Arial" w:eastAsia="黑体" w:cs="Times New Roman"/>
      <w:kern w:val="2"/>
      <w:sz w:val="24"/>
    </w:rPr>
  </w:style>
  <w:style w:type="character" w:customStyle="1" w:styleId="95">
    <w:name w:val="标题 9 字符"/>
    <w:basedOn w:val="71"/>
    <w:link w:val="12"/>
    <w:autoRedefine/>
    <w:qFormat/>
    <w:locked/>
    <w:uiPriority w:val="99"/>
    <w:rPr>
      <w:rFonts w:ascii="Arial" w:hAnsi="Arial" w:eastAsia="黑体" w:cs="Times New Roman"/>
      <w:kern w:val="2"/>
      <w:sz w:val="21"/>
    </w:rPr>
  </w:style>
  <w:style w:type="character" w:customStyle="1" w:styleId="96">
    <w:name w:val="正文文本 字符"/>
    <w:basedOn w:val="71"/>
    <w:link w:val="25"/>
    <w:autoRedefine/>
    <w:qFormat/>
    <w:locked/>
    <w:uiPriority w:val="99"/>
    <w:rPr>
      <w:rFonts w:ascii="宋体" w:hAnsi="Arial" w:eastAsia="宋体" w:cs="Times New Roman"/>
      <w:snapToGrid w:val="0"/>
      <w:kern w:val="2"/>
      <w:sz w:val="21"/>
      <w:lang w:val="zh-CN" w:eastAsia="zh-CN"/>
    </w:rPr>
  </w:style>
  <w:style w:type="character" w:customStyle="1" w:styleId="97">
    <w:name w:val="正文文本首行缩进 字符"/>
    <w:basedOn w:val="96"/>
    <w:link w:val="26"/>
    <w:autoRedefine/>
    <w:qFormat/>
    <w:locked/>
    <w:uiPriority w:val="99"/>
    <w:rPr>
      <w:rFonts w:ascii="宋体" w:hAnsi="Arial" w:eastAsia="宋体" w:cs="Times New Roman"/>
      <w:snapToGrid w:val="0"/>
      <w:kern w:val="2"/>
      <w:sz w:val="24"/>
      <w:lang w:val="zh-CN" w:eastAsia="zh-CN"/>
    </w:rPr>
  </w:style>
  <w:style w:type="character" w:customStyle="1" w:styleId="98">
    <w:name w:val="Document Map Char"/>
    <w:basedOn w:val="71"/>
    <w:autoRedefine/>
    <w:qFormat/>
    <w:locked/>
    <w:uiPriority w:val="99"/>
    <w:rPr>
      <w:rFonts w:eastAsia="宋体" w:cs="Times New Roman"/>
      <w:kern w:val="2"/>
      <w:sz w:val="24"/>
      <w:lang w:val="en-US" w:eastAsia="zh-CN"/>
    </w:rPr>
  </w:style>
  <w:style w:type="character" w:customStyle="1" w:styleId="99">
    <w:name w:val="Comment Text Char"/>
    <w:basedOn w:val="71"/>
    <w:autoRedefine/>
    <w:qFormat/>
    <w:locked/>
    <w:uiPriority w:val="99"/>
    <w:rPr>
      <w:rFonts w:ascii="宋体" w:hAnsi="宋体" w:eastAsia="宋体" w:cs="Times New Roman"/>
      <w:kern w:val="2"/>
      <w:sz w:val="24"/>
      <w:lang w:val="en-US" w:eastAsia="zh-CN"/>
    </w:rPr>
  </w:style>
  <w:style w:type="character" w:customStyle="1" w:styleId="100">
    <w:name w:val="称呼 字符"/>
    <w:basedOn w:val="71"/>
    <w:link w:val="22"/>
    <w:autoRedefine/>
    <w:qFormat/>
    <w:locked/>
    <w:uiPriority w:val="99"/>
    <w:rPr>
      <w:rFonts w:ascii="仿宋_GB2312" w:eastAsia="仿宋_GB2312" w:cs="Times New Roman"/>
      <w:kern w:val="2"/>
      <w:sz w:val="28"/>
    </w:rPr>
  </w:style>
  <w:style w:type="character" w:customStyle="1" w:styleId="101">
    <w:name w:val="Body Text 3 Char"/>
    <w:basedOn w:val="71"/>
    <w:autoRedefine/>
    <w:qFormat/>
    <w:locked/>
    <w:uiPriority w:val="99"/>
    <w:rPr>
      <w:rFonts w:cs="Times New Roman"/>
      <w:kern w:val="2"/>
      <w:sz w:val="21"/>
    </w:rPr>
  </w:style>
  <w:style w:type="character" w:customStyle="1" w:styleId="102">
    <w:name w:val="正文文本缩进 字符1"/>
    <w:basedOn w:val="71"/>
    <w:link w:val="3"/>
    <w:autoRedefine/>
    <w:qFormat/>
    <w:locked/>
    <w:uiPriority w:val="99"/>
    <w:rPr>
      <w:rFonts w:ascii="宋体" w:eastAsia="宋体" w:cs="Times New Roman"/>
      <w:kern w:val="2"/>
      <w:sz w:val="24"/>
    </w:rPr>
  </w:style>
  <w:style w:type="character" w:customStyle="1" w:styleId="103">
    <w:name w:val="HTML 地址 字符"/>
    <w:basedOn w:val="71"/>
    <w:link w:val="31"/>
    <w:autoRedefine/>
    <w:qFormat/>
    <w:locked/>
    <w:uiPriority w:val="99"/>
    <w:rPr>
      <w:rFonts w:ascii="宋体" w:eastAsia="宋体" w:cs="Times New Roman"/>
      <w:i/>
      <w:sz w:val="24"/>
    </w:rPr>
  </w:style>
  <w:style w:type="character" w:customStyle="1" w:styleId="104">
    <w:name w:val="纯文本 字符1"/>
    <w:basedOn w:val="71"/>
    <w:link w:val="34"/>
    <w:autoRedefine/>
    <w:qFormat/>
    <w:locked/>
    <w:uiPriority w:val="99"/>
    <w:rPr>
      <w:rFonts w:ascii="宋体" w:hAnsi="Courier New" w:eastAsia="宋体" w:cs="Times New Roman"/>
      <w:snapToGrid w:val="0"/>
      <w:kern w:val="2"/>
      <w:sz w:val="21"/>
      <w:lang w:val="en-US" w:eastAsia="zh-CN"/>
    </w:rPr>
  </w:style>
  <w:style w:type="character" w:customStyle="1" w:styleId="105">
    <w:name w:val="日期 字符"/>
    <w:basedOn w:val="71"/>
    <w:link w:val="37"/>
    <w:autoRedefine/>
    <w:qFormat/>
    <w:locked/>
    <w:uiPriority w:val="99"/>
    <w:rPr>
      <w:rFonts w:ascii="宋体" w:cs="Times New Roman"/>
      <w:kern w:val="2"/>
      <w:sz w:val="21"/>
      <w:lang w:val="zh-CN"/>
    </w:rPr>
  </w:style>
  <w:style w:type="character" w:customStyle="1" w:styleId="106">
    <w:name w:val="正文文本缩进 2 字符"/>
    <w:basedOn w:val="71"/>
    <w:link w:val="38"/>
    <w:autoRedefine/>
    <w:qFormat/>
    <w:locked/>
    <w:uiPriority w:val="99"/>
    <w:rPr>
      <w:rFonts w:ascii="宋体" w:cs="Times New Roman"/>
      <w:sz w:val="28"/>
    </w:rPr>
  </w:style>
  <w:style w:type="character" w:customStyle="1" w:styleId="107">
    <w:name w:val="尾注文本 字符"/>
    <w:basedOn w:val="71"/>
    <w:link w:val="39"/>
    <w:autoRedefine/>
    <w:qFormat/>
    <w:locked/>
    <w:uiPriority w:val="99"/>
    <w:rPr>
      <w:rFonts w:cs="Times New Roman"/>
      <w:kern w:val="2"/>
      <w:sz w:val="24"/>
      <w:lang w:val="zh-CN"/>
    </w:rPr>
  </w:style>
  <w:style w:type="character" w:customStyle="1" w:styleId="108">
    <w:name w:val="Balloon Text Char"/>
    <w:basedOn w:val="71"/>
    <w:autoRedefine/>
    <w:qFormat/>
    <w:locked/>
    <w:uiPriority w:val="99"/>
    <w:rPr>
      <w:rFonts w:eastAsia="宋体" w:cs="Times New Roman"/>
      <w:kern w:val="2"/>
      <w:sz w:val="18"/>
      <w:lang w:val="en-US" w:eastAsia="zh-CN"/>
    </w:rPr>
  </w:style>
  <w:style w:type="character" w:customStyle="1" w:styleId="109">
    <w:name w:val="Footer Char"/>
    <w:basedOn w:val="71"/>
    <w:autoRedefine/>
    <w:qFormat/>
    <w:locked/>
    <w:uiPriority w:val="99"/>
    <w:rPr>
      <w:rFonts w:eastAsia="宋体" w:cs="Times New Roman"/>
      <w:kern w:val="2"/>
      <w:sz w:val="18"/>
      <w:lang w:val="en-US" w:eastAsia="zh-CN"/>
    </w:rPr>
  </w:style>
  <w:style w:type="character" w:customStyle="1" w:styleId="110">
    <w:name w:val="Header Char"/>
    <w:basedOn w:val="71"/>
    <w:autoRedefine/>
    <w:qFormat/>
    <w:locked/>
    <w:uiPriority w:val="99"/>
    <w:rPr>
      <w:rFonts w:eastAsia="宋体" w:cs="Times New Roman"/>
      <w:kern w:val="2"/>
      <w:sz w:val="18"/>
      <w:lang w:val="en-US" w:eastAsia="zh-CN"/>
    </w:rPr>
  </w:style>
  <w:style w:type="character" w:customStyle="1" w:styleId="111">
    <w:name w:val="签名 字符"/>
    <w:basedOn w:val="71"/>
    <w:link w:val="44"/>
    <w:autoRedefine/>
    <w:qFormat/>
    <w:locked/>
    <w:uiPriority w:val="99"/>
    <w:rPr>
      <w:rFonts w:eastAsia="仿宋_GB2312" w:cs="Times New Roman"/>
      <w:sz w:val="24"/>
    </w:rPr>
  </w:style>
  <w:style w:type="character" w:customStyle="1" w:styleId="112">
    <w:name w:val="副标题 字符"/>
    <w:basedOn w:val="71"/>
    <w:link w:val="49"/>
    <w:autoRedefine/>
    <w:qFormat/>
    <w:locked/>
    <w:uiPriority w:val="99"/>
    <w:rPr>
      <w:rFonts w:ascii="Arial" w:hAnsi="Arial" w:eastAsia="隶书" w:cs="Times New Roman"/>
      <w:b/>
      <w:kern w:val="28"/>
      <w:sz w:val="32"/>
      <w:lang w:val="en-US" w:eastAsia="zh-CN"/>
    </w:rPr>
  </w:style>
  <w:style w:type="character" w:customStyle="1" w:styleId="113">
    <w:name w:val="脚注文本 字符"/>
    <w:basedOn w:val="71"/>
    <w:link w:val="52"/>
    <w:autoRedefine/>
    <w:qFormat/>
    <w:locked/>
    <w:uiPriority w:val="99"/>
    <w:rPr>
      <w:rFonts w:cs="Times New Roman"/>
      <w:color w:val="0000FF"/>
      <w:sz w:val="21"/>
    </w:rPr>
  </w:style>
  <w:style w:type="character" w:customStyle="1" w:styleId="114">
    <w:name w:val="正文文本缩进 3 字符"/>
    <w:basedOn w:val="71"/>
    <w:link w:val="55"/>
    <w:autoRedefine/>
    <w:qFormat/>
    <w:locked/>
    <w:uiPriority w:val="99"/>
    <w:rPr>
      <w:rFonts w:cs="Times New Roman"/>
      <w:kern w:val="2"/>
      <w:sz w:val="24"/>
    </w:rPr>
  </w:style>
  <w:style w:type="character" w:customStyle="1" w:styleId="115">
    <w:name w:val="正文文本 2 字符1"/>
    <w:basedOn w:val="71"/>
    <w:link w:val="59"/>
    <w:autoRedefine/>
    <w:qFormat/>
    <w:locked/>
    <w:uiPriority w:val="99"/>
    <w:rPr>
      <w:rFonts w:cs="Times New Roman"/>
      <w:kern w:val="2"/>
      <w:sz w:val="24"/>
    </w:rPr>
  </w:style>
  <w:style w:type="character" w:customStyle="1" w:styleId="116">
    <w:name w:val="HTML 预设格式 字符"/>
    <w:basedOn w:val="71"/>
    <w:link w:val="60"/>
    <w:autoRedefine/>
    <w:qFormat/>
    <w:locked/>
    <w:uiPriority w:val="99"/>
    <w:rPr>
      <w:rFonts w:ascii="黑体" w:hAnsi="Courier New" w:eastAsia="黑体" w:cs="Times New Roman"/>
    </w:rPr>
  </w:style>
  <w:style w:type="character" w:customStyle="1" w:styleId="117">
    <w:name w:val="标题 字符"/>
    <w:basedOn w:val="71"/>
    <w:link w:val="62"/>
    <w:autoRedefine/>
    <w:qFormat/>
    <w:locked/>
    <w:uiPriority w:val="99"/>
    <w:rPr>
      <w:rFonts w:cs="Times New Roman"/>
      <w:b/>
      <w:sz w:val="24"/>
      <w:lang w:val="en-GB"/>
    </w:rPr>
  </w:style>
  <w:style w:type="character" w:customStyle="1" w:styleId="118">
    <w:name w:val="批注主题 字符"/>
    <w:basedOn w:val="99"/>
    <w:link w:val="63"/>
    <w:autoRedefine/>
    <w:qFormat/>
    <w:locked/>
    <w:uiPriority w:val="99"/>
    <w:rPr>
      <w:rFonts w:ascii="宋体" w:hAnsi="宋体" w:eastAsia="宋体" w:cs="Times New Roman"/>
      <w:b/>
      <w:kern w:val="2"/>
      <w:sz w:val="24"/>
      <w:lang w:val="en-US" w:eastAsia="zh-CN"/>
    </w:rPr>
  </w:style>
  <w:style w:type="character" w:customStyle="1" w:styleId="119">
    <w:name w:val="正文文本首行缩进 2 字符"/>
    <w:basedOn w:val="102"/>
    <w:link w:val="2"/>
    <w:autoRedefine/>
    <w:qFormat/>
    <w:locked/>
    <w:uiPriority w:val="99"/>
    <w:rPr>
      <w:rFonts w:ascii="宋体" w:eastAsia="宋体" w:cs="Times New Roman"/>
      <w:kern w:val="2"/>
      <w:sz w:val="24"/>
    </w:rPr>
  </w:style>
  <w:style w:type="character" w:customStyle="1" w:styleId="120">
    <w:name w:val="表格非标题文字 Char"/>
    <w:link w:val="121"/>
    <w:autoRedefine/>
    <w:qFormat/>
    <w:locked/>
    <w:uiPriority w:val="99"/>
    <w:rPr>
      <w:rFonts w:ascii="Futura Bk" w:hAnsi="Futura Bk"/>
      <w:kern w:val="2"/>
      <w:sz w:val="21"/>
      <w:lang w:val="en-US" w:eastAsia="zh-CN"/>
    </w:rPr>
  </w:style>
  <w:style w:type="paragraph" w:customStyle="1" w:styleId="121">
    <w:name w:val="表格非标题文字"/>
    <w:link w:val="120"/>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locked/>
    <w:uiPriority w:val="99"/>
    <w:rPr>
      <w:rFonts w:ascii="宋体" w:eastAsia="宋体"/>
      <w:sz w:val="24"/>
    </w:rPr>
  </w:style>
  <w:style w:type="paragraph" w:customStyle="1" w:styleId="123">
    <w:name w:val="*正文"/>
    <w:basedOn w:val="1"/>
    <w:link w:val="122"/>
    <w:autoRedefine/>
    <w:qFormat/>
    <w:uiPriority w:val="99"/>
    <w:pPr>
      <w:snapToGrid w:val="0"/>
      <w:spacing w:line="360" w:lineRule="auto"/>
      <w:ind w:firstLine="482"/>
      <w:jc w:val="left"/>
    </w:pPr>
    <w:rPr>
      <w:rFonts w:ascii="宋体"/>
      <w:kern w:val="0"/>
      <w:sz w:val="24"/>
      <w:szCs w:val="20"/>
    </w:rPr>
  </w:style>
  <w:style w:type="character" w:customStyle="1" w:styleId="124">
    <w:name w:val="Char Char71"/>
    <w:autoRedefine/>
    <w:semiHidden/>
    <w:qFormat/>
    <w:uiPriority w:val="99"/>
    <w:rPr>
      <w:rFonts w:eastAsia="宋体"/>
      <w:kern w:val="2"/>
      <w:sz w:val="24"/>
      <w:lang w:val="en-US" w:eastAsia="zh-CN"/>
    </w:rPr>
  </w:style>
  <w:style w:type="character" w:customStyle="1" w:styleId="125">
    <w:name w:val="Char Char6"/>
    <w:autoRedefine/>
    <w:qFormat/>
    <w:uiPriority w:val="99"/>
    <w:rPr>
      <w:rFonts w:eastAsia="宋体"/>
      <w:kern w:val="2"/>
      <w:sz w:val="24"/>
      <w:lang w:val="en-US" w:eastAsia="zh-CN"/>
    </w:rPr>
  </w:style>
  <w:style w:type="character" w:customStyle="1" w:styleId="126">
    <w:name w:val="正文缩进 Char"/>
    <w:autoRedefine/>
    <w:qFormat/>
    <w:uiPriority w:val="99"/>
    <w:rPr>
      <w:rFonts w:eastAsia="宋体"/>
      <w:kern w:val="2"/>
      <w:sz w:val="21"/>
      <w:lang w:val="en-US" w:eastAsia="zh-CN"/>
    </w:rPr>
  </w:style>
  <w:style w:type="character" w:customStyle="1" w:styleId="127">
    <w:name w:val="正文首行缩进 Char1"/>
    <w:autoRedefine/>
    <w:qFormat/>
    <w:uiPriority w:val="99"/>
    <w:rPr>
      <w:rFonts w:ascii="宋体" w:hAnsi="Times New Roman" w:eastAsia="宋体"/>
      <w:snapToGrid w:val="0"/>
      <w:kern w:val="2"/>
      <w:sz w:val="21"/>
      <w:lang w:val="zh-CN"/>
    </w:rPr>
  </w:style>
  <w:style w:type="character" w:customStyle="1" w:styleId="128">
    <w:name w:val="Char Char28"/>
    <w:autoRedefine/>
    <w:qFormat/>
    <w:uiPriority w:val="99"/>
    <w:rPr>
      <w:rFonts w:ascii="仿宋_GB2312" w:hAnsi="仿宋_GB2312" w:eastAsia="仿宋_GB2312"/>
      <w:kern w:val="1"/>
      <w:sz w:val="28"/>
    </w:rPr>
  </w:style>
  <w:style w:type="character" w:customStyle="1" w:styleId="129">
    <w:name w:val="标题 3 Char1"/>
    <w:autoRedefine/>
    <w:qFormat/>
    <w:uiPriority w:val="99"/>
    <w:rPr>
      <w:rFonts w:ascii="华文中宋" w:hAnsi="华文中宋" w:eastAsia="华文中宋"/>
      <w:b/>
      <w:kern w:val="2"/>
      <w:sz w:val="32"/>
      <w:lang w:val="en-US" w:eastAsia="zh-CN"/>
    </w:rPr>
  </w:style>
  <w:style w:type="character" w:customStyle="1" w:styleId="130">
    <w:name w:val="U_正文 Char"/>
    <w:link w:val="131"/>
    <w:autoRedefine/>
    <w:qFormat/>
    <w:locked/>
    <w:uiPriority w:val="99"/>
    <w:rPr>
      <w:sz w:val="24"/>
    </w:rPr>
  </w:style>
  <w:style w:type="paragraph" w:customStyle="1" w:styleId="131">
    <w:name w:val="U_正文"/>
    <w:basedOn w:val="1"/>
    <w:link w:val="130"/>
    <w:autoRedefine/>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autoRedefine/>
    <w:qFormat/>
    <w:uiPriority w:val="99"/>
    <w:rPr>
      <w:rFonts w:ascii="Times New Roman" w:hAnsi="Times New Roman" w:eastAsia="宋体"/>
      <w:i/>
      <w:sz w:val="24"/>
    </w:rPr>
  </w:style>
  <w:style w:type="character" w:customStyle="1" w:styleId="133">
    <w:name w:val="Char Char51"/>
    <w:autoRedefine/>
    <w:qFormat/>
    <w:uiPriority w:val="99"/>
    <w:rPr>
      <w:rFonts w:ascii="宋体" w:hAnsi="Courier New" w:eastAsia="宋体"/>
      <w:kern w:val="2"/>
      <w:sz w:val="21"/>
      <w:lang w:val="en-US" w:eastAsia="zh-CN"/>
    </w:rPr>
  </w:style>
  <w:style w:type="character" w:customStyle="1" w:styleId="134">
    <w:name w:val="表正文 Char"/>
    <w:autoRedefine/>
    <w:qFormat/>
    <w:uiPriority w:val="99"/>
    <w:rPr>
      <w:rFonts w:ascii="宋体" w:eastAsia="宋体"/>
      <w:snapToGrid w:val="0"/>
      <w:color w:val="000000"/>
      <w:kern w:val="28"/>
      <w:sz w:val="28"/>
      <w:lang w:val="en-US" w:eastAsia="zh-CN"/>
    </w:rPr>
  </w:style>
  <w:style w:type="character" w:customStyle="1" w:styleId="135">
    <w:name w:val="Char Char34"/>
    <w:autoRedefine/>
    <w:qFormat/>
    <w:uiPriority w:val="99"/>
    <w:rPr>
      <w:b/>
      <w:kern w:val="1"/>
      <w:sz w:val="28"/>
    </w:rPr>
  </w:style>
  <w:style w:type="character" w:customStyle="1" w:styleId="136">
    <w:name w:val="Normal Indent Char"/>
    <w:autoRedefine/>
    <w:qFormat/>
    <w:locked/>
    <w:uiPriority w:val="99"/>
    <w:rPr>
      <w:rFonts w:ascii="Calibri" w:hAnsi="Calibri" w:eastAsia="宋体"/>
      <w:snapToGrid w:val="0"/>
      <w:kern w:val="2"/>
      <w:sz w:val="22"/>
      <w:lang w:val="en-US" w:eastAsia="zh-CN"/>
    </w:rPr>
  </w:style>
  <w:style w:type="character" w:customStyle="1" w:styleId="137">
    <w:name w:val="哈哈正文 Char"/>
    <w:link w:val="138"/>
    <w:autoRedefine/>
    <w:qFormat/>
    <w:locked/>
    <w:uiPriority w:val="99"/>
    <w:rPr>
      <w:rFonts w:ascii="宋体" w:hAnsi="宋体" w:eastAsia="宋体"/>
      <w:kern w:val="2"/>
      <w:sz w:val="24"/>
    </w:rPr>
  </w:style>
  <w:style w:type="paragraph" w:customStyle="1" w:styleId="138">
    <w:name w:val="哈哈正文"/>
    <w:basedOn w:val="1"/>
    <w:link w:val="137"/>
    <w:autoRedefine/>
    <w:qFormat/>
    <w:uiPriority w:val="99"/>
    <w:pPr>
      <w:adjustRightInd/>
      <w:spacing w:line="360" w:lineRule="auto"/>
      <w:ind w:firstLine="200" w:firstLineChars="200"/>
    </w:pPr>
    <w:rPr>
      <w:rFonts w:ascii="宋体" w:hAnsi="宋体"/>
      <w:sz w:val="24"/>
      <w:szCs w:val="20"/>
    </w:rPr>
  </w:style>
  <w:style w:type="character" w:customStyle="1" w:styleId="139">
    <w:name w:val="未处理的提及1"/>
    <w:autoRedefine/>
    <w:qFormat/>
    <w:uiPriority w:val="99"/>
    <w:rPr>
      <w:color w:val="808080"/>
      <w:shd w:val="clear" w:color="auto" w:fill="E6E6E6"/>
    </w:rPr>
  </w:style>
  <w:style w:type="character" w:customStyle="1" w:styleId="140">
    <w:name w:val="txt"/>
    <w:autoRedefine/>
    <w:qFormat/>
    <w:uiPriority w:val="99"/>
    <w:rPr>
      <w:rFonts w:ascii="仿宋_GB2312" w:eastAsia="微软雅黑"/>
      <w:b/>
      <w:kern w:val="2"/>
      <w:sz w:val="32"/>
      <w:lang w:val="en-US" w:eastAsia="zh-CN"/>
    </w:rPr>
  </w:style>
  <w:style w:type="character" w:customStyle="1" w:styleId="141">
    <w:name w:val="二级标题 Char Char"/>
    <w:autoRedefine/>
    <w:qFormat/>
    <w:uiPriority w:val="99"/>
    <w:rPr>
      <w:rFonts w:ascii="宋体" w:hAnsi="宋体" w:eastAsia="宋体"/>
      <w:b/>
      <w:snapToGrid w:val="0"/>
      <w:kern w:val="2"/>
      <w:sz w:val="24"/>
      <w:lang w:val="en-US" w:eastAsia="zh-CN"/>
    </w:rPr>
  </w:style>
  <w:style w:type="character" w:customStyle="1" w:styleId="142">
    <w:name w:val="Char Char32"/>
    <w:autoRedefine/>
    <w:qFormat/>
    <w:uiPriority w:val="99"/>
    <w:rPr>
      <w:b/>
      <w:kern w:val="1"/>
      <w:sz w:val="24"/>
    </w:rPr>
  </w:style>
  <w:style w:type="character" w:customStyle="1" w:styleId="143">
    <w:name w:val="PI Char1"/>
    <w:autoRedefine/>
    <w:qFormat/>
    <w:uiPriority w:val="99"/>
    <w:rPr>
      <w:rFonts w:ascii="宋体" w:eastAsia="宋体"/>
      <w:kern w:val="2"/>
      <w:sz w:val="24"/>
    </w:rPr>
  </w:style>
  <w:style w:type="character" w:customStyle="1" w:styleId="144">
    <w:name w:val="tw4winTerm"/>
    <w:autoRedefine/>
    <w:qFormat/>
    <w:uiPriority w:val="99"/>
    <w:rPr>
      <w:color w:val="0000FF"/>
    </w:rPr>
  </w:style>
  <w:style w:type="character" w:customStyle="1" w:styleId="145">
    <w:name w:val="普通文字 Char Char1"/>
    <w:autoRedefine/>
    <w:qFormat/>
    <w:uiPriority w:val="99"/>
    <w:rPr>
      <w:rFonts w:ascii="宋体" w:hAnsi="Courier New"/>
      <w:kern w:val="2"/>
      <w:sz w:val="21"/>
    </w:rPr>
  </w:style>
  <w:style w:type="character" w:customStyle="1" w:styleId="146">
    <w:name w:val="Char Char101"/>
    <w:autoRedefine/>
    <w:qFormat/>
    <w:uiPriority w:val="99"/>
    <w:rPr>
      <w:rFonts w:ascii="宋体" w:eastAsia="宋体"/>
      <w:kern w:val="2"/>
      <w:sz w:val="24"/>
      <w:lang w:val="en-US" w:eastAsia="zh-CN"/>
    </w:rPr>
  </w:style>
  <w:style w:type="character" w:customStyle="1" w:styleId="147">
    <w:name w:val="标题 4 Char"/>
    <w:autoRedefine/>
    <w:qFormat/>
    <w:uiPriority w:val="99"/>
    <w:rPr>
      <w:rFonts w:ascii="Arial" w:hAnsi="Arial" w:eastAsia="黑体"/>
      <w:b/>
      <w:kern w:val="2"/>
      <w:sz w:val="28"/>
    </w:rPr>
  </w:style>
  <w:style w:type="character" w:customStyle="1" w:styleId="148">
    <w:name w:val="链接"/>
    <w:autoRedefine/>
    <w:qFormat/>
    <w:uiPriority w:val="99"/>
    <w:rPr>
      <w:color w:val="0000FF"/>
      <w:sz w:val="21"/>
      <w:u w:val="single"/>
    </w:rPr>
  </w:style>
  <w:style w:type="character" w:customStyle="1" w:styleId="149">
    <w:name w:val="h4 Char"/>
    <w:autoRedefine/>
    <w:qFormat/>
    <w:uiPriority w:val="99"/>
    <w:rPr>
      <w:rFonts w:ascii="Arial" w:hAnsi="Arial" w:eastAsia="黑体"/>
      <w:b/>
      <w:kern w:val="2"/>
      <w:sz w:val="28"/>
      <w:lang w:val="zh-CN" w:eastAsia="zh-CN"/>
    </w:rPr>
  </w:style>
  <w:style w:type="character" w:customStyle="1" w:styleId="150">
    <w:name w:val="5正文 Char"/>
    <w:link w:val="151"/>
    <w:autoRedefine/>
    <w:qFormat/>
    <w:locked/>
    <w:uiPriority w:val="99"/>
    <w:rPr>
      <w:rFonts w:ascii="仿宋_GB2312" w:hAnsi="微软雅黑" w:eastAsia="仿宋_GB2312"/>
      <w:sz w:val="21"/>
    </w:rPr>
  </w:style>
  <w:style w:type="paragraph" w:customStyle="1" w:styleId="151">
    <w:name w:val="5正文"/>
    <w:basedOn w:val="1"/>
    <w:link w:val="150"/>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autoRedefine/>
    <w:qFormat/>
    <w:uiPriority w:val="99"/>
    <w:rPr>
      <w:b/>
      <w:kern w:val="2"/>
      <w:sz w:val="32"/>
    </w:rPr>
  </w:style>
  <w:style w:type="character" w:customStyle="1" w:styleId="153">
    <w:name w:val="样式6 Char"/>
    <w:autoRedefine/>
    <w:qFormat/>
    <w:uiPriority w:val="99"/>
    <w:rPr>
      <w:rFonts w:ascii="仿宋_GB2312" w:hAnsi="宋体" w:eastAsia="仿宋_GB2312"/>
      <w:b/>
      <w:kern w:val="2"/>
      <w:sz w:val="24"/>
      <w:lang w:val="en-US" w:eastAsia="zh-CN"/>
    </w:rPr>
  </w:style>
  <w:style w:type="character" w:customStyle="1" w:styleId="154">
    <w:name w:val="Char Char14"/>
    <w:autoRedefine/>
    <w:qFormat/>
    <w:uiPriority w:val="99"/>
    <w:rPr>
      <w:rFonts w:ascii="黑体" w:hAnsi="黑体" w:eastAsia="黑体"/>
    </w:rPr>
  </w:style>
  <w:style w:type="character" w:customStyle="1" w:styleId="155">
    <w:name w:val="Heading 2 Hidden Char"/>
    <w:autoRedefine/>
    <w:qFormat/>
    <w:uiPriority w:val="99"/>
    <w:rPr>
      <w:rFonts w:ascii="仿宋_GB2312" w:eastAsia="仿宋_GB2312"/>
      <w:b/>
      <w:kern w:val="2"/>
      <w:sz w:val="24"/>
      <w:lang w:val="zh-CN" w:eastAsia="zh-CN"/>
    </w:rPr>
  </w:style>
  <w:style w:type="character" w:customStyle="1" w:styleId="156">
    <w:name w:val="font11"/>
    <w:autoRedefine/>
    <w:qFormat/>
    <w:uiPriority w:val="99"/>
    <w:rPr>
      <w:rFonts w:ascii="Times New Roman" w:hAnsi="Times New Roman"/>
      <w:color w:val="000000"/>
      <w:sz w:val="22"/>
      <w:u w:val="none"/>
    </w:rPr>
  </w:style>
  <w:style w:type="character" w:customStyle="1" w:styleId="157">
    <w:name w:val="表正文 Char1"/>
    <w:autoRedefine/>
    <w:qFormat/>
    <w:uiPriority w:val="99"/>
    <w:rPr>
      <w:rFonts w:ascii="宋体" w:eastAsia="宋体"/>
      <w:snapToGrid w:val="0"/>
      <w:color w:val="000000"/>
      <w:kern w:val="28"/>
      <w:sz w:val="28"/>
    </w:rPr>
  </w:style>
  <w:style w:type="character" w:customStyle="1" w:styleId="158">
    <w:name w:val="blue1"/>
    <w:basedOn w:val="71"/>
    <w:autoRedefine/>
    <w:qFormat/>
    <w:uiPriority w:val="99"/>
    <w:rPr>
      <w:rFonts w:ascii="Arial" w:hAnsi="Arial" w:eastAsia="黑体" w:cs="Arial"/>
      <w:snapToGrid w:val="0"/>
      <w:kern w:val="0"/>
      <w:sz w:val="21"/>
      <w:szCs w:val="21"/>
    </w:rPr>
  </w:style>
  <w:style w:type="character" w:customStyle="1" w:styleId="159">
    <w:name w:val="标书1 Char"/>
    <w:autoRedefine/>
    <w:qFormat/>
    <w:uiPriority w:val="99"/>
    <w:rPr>
      <w:rFonts w:eastAsia="宋体"/>
      <w:b/>
      <w:kern w:val="44"/>
      <w:sz w:val="44"/>
      <w:lang w:val="en-US" w:eastAsia="zh-CN"/>
    </w:rPr>
  </w:style>
  <w:style w:type="character" w:customStyle="1" w:styleId="160">
    <w:name w:val="样式5 Char"/>
    <w:autoRedefine/>
    <w:qFormat/>
    <w:uiPriority w:val="99"/>
    <w:rPr>
      <w:rFonts w:ascii="仿宋_GB2312" w:hAnsi="仿宋" w:eastAsia="仿宋_GB2312"/>
      <w:kern w:val="2"/>
      <w:sz w:val="24"/>
    </w:rPr>
  </w:style>
  <w:style w:type="character" w:customStyle="1" w:styleId="161">
    <w:name w:val="样式4 Char"/>
    <w:autoRedefine/>
    <w:qFormat/>
    <w:uiPriority w:val="99"/>
    <w:rPr>
      <w:rFonts w:ascii="仿宋_GB2312" w:hAnsi="仿宋" w:eastAsia="仿宋_GB2312"/>
      <w:b/>
      <w:kern w:val="2"/>
      <w:sz w:val="32"/>
    </w:rPr>
  </w:style>
  <w:style w:type="character" w:customStyle="1" w:styleId="162">
    <w:name w:val="插图说明 Char"/>
    <w:autoRedefine/>
    <w:qFormat/>
    <w:uiPriority w:val="99"/>
    <w:rPr>
      <w:rFonts w:eastAsia="黑体"/>
      <w:sz w:val="24"/>
      <w:lang w:val="en-US" w:eastAsia="zh-CN"/>
    </w:rPr>
  </w:style>
  <w:style w:type="character" w:customStyle="1" w:styleId="163">
    <w:name w:val="正文2 Char Char"/>
    <w:link w:val="164"/>
    <w:autoRedefine/>
    <w:qFormat/>
    <w:locked/>
    <w:uiPriority w:val="99"/>
    <w:rPr>
      <w:rFonts w:eastAsia="宋体"/>
      <w:kern w:val="2"/>
      <w:sz w:val="24"/>
      <w:lang w:val="en-US" w:eastAsia="zh-CN"/>
    </w:rPr>
  </w:style>
  <w:style w:type="paragraph" w:customStyle="1" w:styleId="164">
    <w:name w:val="正文2"/>
    <w:basedOn w:val="1"/>
    <w:link w:val="163"/>
    <w:autoRedefine/>
    <w:qFormat/>
    <w:uiPriority w:val="99"/>
    <w:pPr>
      <w:spacing w:before="156" w:line="360" w:lineRule="auto"/>
      <w:ind w:firstLine="510" w:firstLineChars="200"/>
    </w:pPr>
    <w:rPr>
      <w:sz w:val="24"/>
      <w:szCs w:val="20"/>
    </w:rPr>
  </w:style>
  <w:style w:type="character" w:customStyle="1" w:styleId="165">
    <w:name w:val="Char Char24"/>
    <w:autoRedefine/>
    <w:qFormat/>
    <w:uiPriority w:val="99"/>
    <w:rPr>
      <w:kern w:val="1"/>
      <w:sz w:val="21"/>
    </w:rPr>
  </w:style>
  <w:style w:type="character" w:customStyle="1" w:styleId="166">
    <w:name w:val="普通文字 Char1 Char"/>
    <w:autoRedefine/>
    <w:qFormat/>
    <w:uiPriority w:val="99"/>
    <w:rPr>
      <w:rFonts w:ascii="宋体" w:hAnsi="Courier New" w:eastAsia="宋体"/>
      <w:kern w:val="2"/>
      <w:sz w:val="24"/>
      <w:lang w:val="en-US" w:eastAsia="zh-CN"/>
    </w:rPr>
  </w:style>
  <w:style w:type="character" w:customStyle="1" w:styleId="167">
    <w:name w:val="h3 Char1"/>
    <w:autoRedefine/>
    <w:qFormat/>
    <w:uiPriority w:val="99"/>
    <w:rPr>
      <w:rFonts w:eastAsia="宋体"/>
      <w:b/>
      <w:kern w:val="2"/>
      <w:sz w:val="32"/>
    </w:rPr>
  </w:style>
  <w:style w:type="character" w:customStyle="1" w:styleId="168">
    <w:name w:val="标题 Char1"/>
    <w:autoRedefine/>
    <w:qFormat/>
    <w:uiPriority w:val="99"/>
    <w:rPr>
      <w:rFonts w:ascii="Cambria" w:hAnsi="Cambria" w:eastAsia="宋体"/>
      <w:b/>
      <w:sz w:val="32"/>
    </w:rPr>
  </w:style>
  <w:style w:type="character" w:customStyle="1" w:styleId="169">
    <w:name w:val="gf正文1 Char"/>
    <w:autoRedefine/>
    <w:qFormat/>
    <w:uiPriority w:val="99"/>
    <w:rPr>
      <w:rFonts w:ascii="宋体" w:hAnsi="宋体" w:eastAsia="宋体"/>
      <w:kern w:val="2"/>
      <w:sz w:val="24"/>
      <w:lang w:val="en-US" w:eastAsia="zh-CN"/>
    </w:rPr>
  </w:style>
  <w:style w:type="character" w:customStyle="1" w:styleId="170">
    <w:name w:val="正文文本缩进 Char1"/>
    <w:autoRedefine/>
    <w:qFormat/>
    <w:uiPriority w:val="99"/>
    <w:rPr>
      <w:rFonts w:ascii="Calibri" w:hAnsi="Calibri"/>
      <w:sz w:val="28"/>
    </w:rPr>
  </w:style>
  <w:style w:type="character" w:customStyle="1" w:styleId="171">
    <w:name w:val="No Spacing Char"/>
    <w:link w:val="172"/>
    <w:autoRedefine/>
    <w:qFormat/>
    <w:locked/>
    <w:uiPriority w:val="99"/>
    <w:rPr>
      <w:sz w:val="22"/>
      <w:lang w:val="en-US" w:eastAsia="zh-CN"/>
    </w:rPr>
  </w:style>
  <w:style w:type="paragraph" w:customStyle="1" w:styleId="172">
    <w:name w:val="无间隔1"/>
    <w:link w:val="171"/>
    <w:autoRedefine/>
    <w:qFormat/>
    <w:uiPriority w:val="99"/>
    <w:rPr>
      <w:rFonts w:ascii="Times New Roman" w:hAnsi="Times New Roman" w:eastAsia="宋体" w:cs="Times New Roman"/>
      <w:sz w:val="22"/>
      <w:szCs w:val="22"/>
      <w:lang w:val="en-US" w:eastAsia="zh-CN" w:bidi="ar-SA"/>
    </w:rPr>
  </w:style>
  <w:style w:type="character" w:customStyle="1" w:styleId="173">
    <w:name w:val="样式7 Char"/>
    <w:autoRedefine/>
    <w:qFormat/>
    <w:uiPriority w:val="99"/>
    <w:rPr>
      <w:rFonts w:ascii="仿宋_GB2312" w:hAnsi="仿宋" w:eastAsia="仿宋_GB2312"/>
      <w:b/>
      <w:kern w:val="2"/>
      <w:sz w:val="24"/>
    </w:rPr>
  </w:style>
  <w:style w:type="character" w:customStyle="1" w:styleId="174">
    <w:name w:val="font12gray1"/>
    <w:autoRedefine/>
    <w:qFormat/>
    <w:uiPriority w:val="99"/>
    <w:rPr>
      <w:rFonts w:ascii="仿宋_GB2312" w:eastAsia="微软雅黑"/>
      <w:b/>
      <w:spacing w:val="300"/>
      <w:kern w:val="2"/>
      <w:sz w:val="18"/>
      <w:lang w:val="en-US" w:eastAsia="zh-CN"/>
    </w:rPr>
  </w:style>
  <w:style w:type="character" w:customStyle="1" w:styleId="175">
    <w:name w:val="Char Char7"/>
    <w:autoRedefine/>
    <w:semiHidden/>
    <w:qFormat/>
    <w:uiPriority w:val="99"/>
    <w:rPr>
      <w:rFonts w:eastAsia="宋体"/>
      <w:kern w:val="2"/>
      <w:sz w:val="24"/>
      <w:lang w:val="en-US" w:eastAsia="zh-CN"/>
    </w:rPr>
  </w:style>
  <w:style w:type="character" w:customStyle="1" w:styleId="176">
    <w:name w:val="表名 Char"/>
    <w:autoRedefine/>
    <w:qFormat/>
    <w:uiPriority w:val="99"/>
    <w:rPr>
      <w:rFonts w:eastAsia="宋体"/>
      <w:b/>
      <w:kern w:val="2"/>
      <w:sz w:val="24"/>
      <w:lang w:val="en-US" w:eastAsia="zh-CN"/>
    </w:rPr>
  </w:style>
  <w:style w:type="character" w:customStyle="1" w:styleId="177">
    <w:name w:val="font41"/>
    <w:autoRedefine/>
    <w:qFormat/>
    <w:uiPriority w:val="99"/>
    <w:rPr>
      <w:rFonts w:ascii="仿宋_GB2312" w:eastAsia="仿宋_GB2312"/>
      <w:color w:val="000000"/>
      <w:sz w:val="22"/>
      <w:u w:val="none"/>
    </w:rPr>
  </w:style>
  <w:style w:type="character" w:customStyle="1" w:styleId="178">
    <w:name w:val="纯文本 Char_0"/>
    <w:link w:val="179"/>
    <w:autoRedefine/>
    <w:qFormat/>
    <w:locked/>
    <w:uiPriority w:val="99"/>
    <w:rPr>
      <w:rFonts w:ascii="宋体" w:hAnsi="Courier New"/>
      <w:kern w:val="2"/>
      <w:sz w:val="21"/>
      <w:lang w:val="en-US" w:eastAsia="zh-CN"/>
    </w:rPr>
  </w:style>
  <w:style w:type="paragraph" w:customStyle="1" w:styleId="179">
    <w:name w:val="纯文本_0_0"/>
    <w:basedOn w:val="180"/>
    <w:link w:val="178"/>
    <w:autoRedefine/>
    <w:qFormat/>
    <w:uiPriority w:val="99"/>
    <w:rPr>
      <w:rFonts w:ascii="宋体" w:hAnsi="Courier New"/>
      <w:szCs w:val="20"/>
    </w:rPr>
  </w:style>
  <w:style w:type="paragraph" w:customStyle="1" w:styleId="180">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autoRedefine/>
    <w:qFormat/>
    <w:uiPriority w:val="99"/>
    <w:rPr>
      <w:rFonts w:ascii="仿宋_GB2312" w:hAnsi="仿宋_GB2312" w:eastAsia="仿宋_GB2312" w:cs="Times New Roman"/>
      <w:kern w:val="2"/>
      <w:sz w:val="24"/>
      <w:lang w:bidi="ar-SA"/>
    </w:rPr>
  </w:style>
  <w:style w:type="character" w:customStyle="1" w:styleId="182">
    <w:name w:val="正文 项目 Char"/>
    <w:autoRedefine/>
    <w:qFormat/>
    <w:uiPriority w:val="99"/>
    <w:rPr>
      <w:rFonts w:ascii="仿宋_GB2312" w:hAnsi="仿宋_GB2312" w:eastAsia="仿宋_GB2312"/>
      <w:kern w:val="2"/>
      <w:sz w:val="24"/>
    </w:rPr>
  </w:style>
  <w:style w:type="character" w:customStyle="1" w:styleId="183">
    <w:name w:val="h Char Char1"/>
    <w:autoRedefine/>
    <w:qFormat/>
    <w:uiPriority w:val="99"/>
    <w:rPr>
      <w:rFonts w:eastAsia="宋体"/>
      <w:kern w:val="2"/>
      <w:sz w:val="18"/>
      <w:lang w:val="en-US" w:eastAsia="zh-CN"/>
    </w:rPr>
  </w:style>
  <w:style w:type="character" w:customStyle="1" w:styleId="184">
    <w:name w:val="Char Char27"/>
    <w:autoRedefine/>
    <w:qFormat/>
    <w:uiPriority w:val="99"/>
    <w:rPr>
      <w:rFonts w:ascii="宋体" w:hAnsi="宋体" w:eastAsia="宋体"/>
      <w:color w:val="000000"/>
      <w:kern w:val="1"/>
      <w:sz w:val="28"/>
      <w:lang w:val="en-US" w:eastAsia="zh-CN"/>
    </w:rPr>
  </w:style>
  <w:style w:type="character" w:customStyle="1" w:styleId="185">
    <w:name w:val="px14"/>
    <w:autoRedefine/>
    <w:qFormat/>
    <w:uiPriority w:val="99"/>
    <w:rPr>
      <w:rFonts w:ascii="仿宋_GB2312" w:eastAsia="微软雅黑"/>
      <w:b/>
      <w:kern w:val="2"/>
      <w:sz w:val="32"/>
      <w:lang w:val="en-US" w:eastAsia="zh-CN"/>
    </w:rPr>
  </w:style>
  <w:style w:type="character" w:customStyle="1" w:styleId="186">
    <w:name w:val="HTML 预设格式 Char1"/>
    <w:autoRedefine/>
    <w:qFormat/>
    <w:uiPriority w:val="99"/>
    <w:rPr>
      <w:rFonts w:ascii="Courier New" w:hAnsi="Courier New" w:eastAsia="宋体"/>
      <w:sz w:val="20"/>
    </w:rPr>
  </w:style>
  <w:style w:type="character" w:customStyle="1" w:styleId="187">
    <w:name w:val="普通文字 Char1"/>
    <w:autoRedefine/>
    <w:qFormat/>
    <w:uiPriority w:val="99"/>
    <w:rPr>
      <w:rFonts w:ascii="宋体" w:hAnsi="Courier New" w:eastAsia="宋体"/>
      <w:kern w:val="2"/>
      <w:sz w:val="21"/>
      <w:lang w:val="en-US" w:eastAsia="zh-CN"/>
    </w:rPr>
  </w:style>
  <w:style w:type="character" w:customStyle="1" w:styleId="188">
    <w:name w:val="hei16b1"/>
    <w:autoRedefine/>
    <w:qFormat/>
    <w:uiPriority w:val="99"/>
    <w:rPr>
      <w:rFonts w:ascii="Arial" w:hAnsi="Arial"/>
      <w:b/>
      <w:color w:val="000000"/>
      <w:sz w:val="24"/>
    </w:rPr>
  </w:style>
  <w:style w:type="character" w:customStyle="1" w:styleId="189">
    <w:name w:val="正文（绿盟科技） Char"/>
    <w:link w:val="190"/>
    <w:autoRedefine/>
    <w:qFormat/>
    <w:locked/>
    <w:uiPriority w:val="99"/>
    <w:rPr>
      <w:rFonts w:ascii="Arial" w:hAnsi="Arial"/>
      <w:sz w:val="21"/>
      <w:lang w:val="en-US" w:eastAsia="zh-CN"/>
    </w:rPr>
  </w:style>
  <w:style w:type="paragraph" w:customStyle="1" w:styleId="190">
    <w:name w:val="正文（绿盟科技）"/>
    <w:link w:val="189"/>
    <w:autoRedefine/>
    <w:qFormat/>
    <w:uiPriority w:val="99"/>
    <w:pPr>
      <w:spacing w:line="300" w:lineRule="auto"/>
    </w:pPr>
    <w:rPr>
      <w:rFonts w:ascii="Arial" w:hAnsi="Arial" w:eastAsia="宋体" w:cs="Times New Roman"/>
      <w:sz w:val="21"/>
      <w:szCs w:val="21"/>
      <w:lang w:val="en-US" w:eastAsia="zh-CN" w:bidi="ar-SA"/>
    </w:rPr>
  </w:style>
  <w:style w:type="character" w:customStyle="1" w:styleId="191">
    <w:name w:val="Char Char19"/>
    <w:autoRedefine/>
    <w:qFormat/>
    <w:uiPriority w:val="99"/>
    <w:rPr>
      <w:rFonts w:ascii="宋体" w:eastAsia="宋体"/>
      <w:i/>
      <w:sz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99"/>
    <w:rPr>
      <w:rFonts w:eastAsia="宋体"/>
      <w:b/>
      <w:kern w:val="2"/>
      <w:sz w:val="24"/>
      <w:lang w:val="en-US" w:eastAsia="zh-CN"/>
    </w:rPr>
  </w:style>
  <w:style w:type="character" w:customStyle="1" w:styleId="194">
    <w:name w:val="标题 2 字符"/>
    <w:autoRedefine/>
    <w:qFormat/>
    <w:uiPriority w:val="99"/>
    <w:rPr>
      <w:rFonts w:ascii="仿宋_GB2312" w:hAnsi="Times New Roman" w:eastAsia="仿宋_GB2312"/>
      <w:b/>
      <w:kern w:val="2"/>
      <w:sz w:val="24"/>
      <w:lang w:val="zh-CN"/>
    </w:rPr>
  </w:style>
  <w:style w:type="character" w:customStyle="1" w:styleId="195">
    <w:name w:val="Char Char72"/>
    <w:autoRedefine/>
    <w:qFormat/>
    <w:uiPriority w:val="99"/>
    <w:rPr>
      <w:rFonts w:eastAsia="宋体"/>
      <w:kern w:val="2"/>
      <w:sz w:val="24"/>
      <w:lang w:val="en-US" w:eastAsia="zh-CN"/>
    </w:rPr>
  </w:style>
  <w:style w:type="character" w:customStyle="1" w:styleId="196">
    <w:name w:val="正文文本缩进 Char2"/>
    <w:autoRedefine/>
    <w:qFormat/>
    <w:uiPriority w:val="99"/>
    <w:rPr>
      <w:rFonts w:ascii="Times New Roman" w:hAnsi="Times New Roman" w:eastAsia="宋体"/>
      <w:snapToGrid w:val="0"/>
      <w:kern w:val="0"/>
      <w:sz w:val="24"/>
    </w:rPr>
  </w:style>
  <w:style w:type="character" w:customStyle="1" w:styleId="197">
    <w:name w:val="样式2 Char"/>
    <w:autoRedefine/>
    <w:qFormat/>
    <w:uiPriority w:val="99"/>
    <w:rPr>
      <w:rFonts w:ascii="仿宋_GB2312" w:hAnsi="仿宋" w:eastAsia="仿宋_GB2312"/>
      <w:b/>
      <w:sz w:val="30"/>
      <w:lang w:val="zh-CN"/>
    </w:rPr>
  </w:style>
  <w:style w:type="character" w:customStyle="1" w:styleId="198">
    <w:name w:val="表格名称[858D7CFB-ED40-4347-BF05-701D383B685F]"/>
    <w:link w:val="199"/>
    <w:autoRedefine/>
    <w:qFormat/>
    <w:locked/>
    <w:uiPriority w:val="99"/>
    <w:rPr>
      <w:sz w:val="32"/>
    </w:rPr>
  </w:style>
  <w:style w:type="paragraph" w:customStyle="1" w:styleId="199">
    <w:name w:val="表格名称"/>
    <w:basedOn w:val="5"/>
    <w:link w:val="198"/>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autoRedefine/>
    <w:qFormat/>
    <w:uiPriority w:val="99"/>
    <w:rPr>
      <w:rFonts w:eastAsia="宋体"/>
      <w:b/>
      <w:sz w:val="24"/>
      <w:lang w:val="en-GB" w:eastAsia="zh-CN"/>
    </w:rPr>
  </w:style>
  <w:style w:type="character" w:customStyle="1" w:styleId="201">
    <w:name w:val="c7 style3"/>
    <w:autoRedefine/>
    <w:qFormat/>
    <w:uiPriority w:val="99"/>
  </w:style>
  <w:style w:type="character" w:customStyle="1" w:styleId="202">
    <w:name w:val="正文文本 3 Char1"/>
    <w:autoRedefine/>
    <w:semiHidden/>
    <w:qFormat/>
    <w:uiPriority w:val="99"/>
    <w:rPr>
      <w:rFonts w:ascii="Times New Roman" w:hAnsi="Times New Roman" w:eastAsia="宋体"/>
      <w:sz w:val="16"/>
    </w:rPr>
  </w:style>
  <w:style w:type="character" w:customStyle="1" w:styleId="203">
    <w:name w:val="tw4winInternal"/>
    <w:autoRedefine/>
    <w:qFormat/>
    <w:uiPriority w:val="99"/>
    <w:rPr>
      <w:rFonts w:ascii="Courier New" w:hAnsi="Courier New"/>
      <w:color w:val="FF0000"/>
      <w:lang w:val="en-US" w:eastAsia="zh-CN"/>
    </w:rPr>
  </w:style>
  <w:style w:type="character" w:customStyle="1" w:styleId="204">
    <w:name w:val="Char Char10"/>
    <w:autoRedefine/>
    <w:semiHidden/>
    <w:qFormat/>
    <w:uiPriority w:val="99"/>
    <w:rPr>
      <w:rFonts w:ascii="宋体" w:eastAsia="宋体"/>
      <w:kern w:val="2"/>
      <w:sz w:val="24"/>
      <w:lang w:val="en-US" w:eastAsia="zh-CN"/>
    </w:rPr>
  </w:style>
  <w:style w:type="character" w:customStyle="1" w:styleId="205">
    <w:name w:val="shadow11"/>
    <w:autoRedefine/>
    <w:qFormat/>
    <w:uiPriority w:val="99"/>
    <w:rPr>
      <w:color w:val="000000"/>
      <w:sz w:val="21"/>
    </w:rPr>
  </w:style>
  <w:style w:type="character" w:customStyle="1" w:styleId="206">
    <w:name w:val="正文非缩进 Char3"/>
    <w:autoRedefine/>
    <w:qFormat/>
    <w:uiPriority w:val="99"/>
    <w:rPr>
      <w:rFonts w:ascii="宋体" w:eastAsia="宋体"/>
      <w:snapToGrid w:val="0"/>
      <w:color w:val="000000"/>
      <w:kern w:val="28"/>
      <w:sz w:val="28"/>
      <w:lang w:val="en-US" w:eastAsia="zh-CN"/>
    </w:rPr>
  </w:style>
  <w:style w:type="character" w:customStyle="1" w:styleId="207">
    <w:name w:val="Char Char"/>
    <w:autoRedefine/>
    <w:qFormat/>
    <w:uiPriority w:val="99"/>
    <w:rPr>
      <w:rFonts w:ascii="宋体" w:hAnsi="Courier New" w:eastAsia="宋体"/>
      <w:kern w:val="2"/>
      <w:sz w:val="21"/>
      <w:lang w:val="en-US" w:eastAsia="zh-CN"/>
    </w:rPr>
  </w:style>
  <w:style w:type="character" w:customStyle="1" w:styleId="208">
    <w:name w:val="签名 Char1"/>
    <w:autoRedefine/>
    <w:qFormat/>
    <w:uiPriority w:val="99"/>
    <w:rPr>
      <w:rFonts w:ascii="Times New Roman" w:hAnsi="Times New Roman" w:eastAsia="宋体"/>
      <w:sz w:val="24"/>
    </w:rPr>
  </w:style>
  <w:style w:type="character" w:customStyle="1" w:styleId="209">
    <w:name w:val="Char Char18"/>
    <w:autoRedefine/>
    <w:qFormat/>
    <w:uiPriority w:val="99"/>
    <w:rPr>
      <w:rFonts w:ascii="宋体" w:eastAsia="宋体"/>
      <w:sz w:val="28"/>
    </w:rPr>
  </w:style>
  <w:style w:type="character" w:customStyle="1" w:styleId="210">
    <w:name w:val="批注文字 Char"/>
    <w:autoRedefine/>
    <w:qFormat/>
    <w:uiPriority w:val="99"/>
    <w:rPr>
      <w:kern w:val="2"/>
      <w:sz w:val="24"/>
    </w:rPr>
  </w:style>
  <w:style w:type="character" w:customStyle="1" w:styleId="211">
    <w:name w:val="Char Char22"/>
    <w:autoRedefine/>
    <w:qFormat/>
    <w:uiPriority w:val="99"/>
    <w:rPr>
      <w:rFonts w:ascii="宋体" w:eastAsia="宋体"/>
      <w:kern w:val="1"/>
      <w:sz w:val="24"/>
    </w:rPr>
  </w:style>
  <w:style w:type="character" w:customStyle="1" w:styleId="212">
    <w:name w:val="pt141"/>
    <w:autoRedefine/>
    <w:qFormat/>
    <w:uiPriority w:val="99"/>
    <w:rPr>
      <w:color w:val="330066"/>
      <w:sz w:val="22"/>
    </w:rPr>
  </w:style>
  <w:style w:type="character" w:customStyle="1" w:styleId="213">
    <w:name w:val="正文文本缩进 2 Char1"/>
    <w:autoRedefine/>
    <w:semiHidden/>
    <w:qFormat/>
    <w:uiPriority w:val="99"/>
    <w:rPr>
      <w:rFonts w:ascii="Times New Roman" w:hAnsi="Times New Roman" w:eastAsia="宋体"/>
      <w:sz w:val="24"/>
    </w:rPr>
  </w:style>
  <w:style w:type="character" w:customStyle="1" w:styleId="214">
    <w:name w:val="批注框文本 字符1"/>
    <w:link w:val="40"/>
    <w:autoRedefine/>
    <w:qFormat/>
    <w:locked/>
    <w:uiPriority w:val="99"/>
    <w:rPr>
      <w:kern w:val="2"/>
      <w:sz w:val="18"/>
    </w:rPr>
  </w:style>
  <w:style w:type="character" w:customStyle="1" w:styleId="215">
    <w:name w:val="Char Char611"/>
    <w:autoRedefine/>
    <w:qFormat/>
    <w:uiPriority w:val="99"/>
    <w:rPr>
      <w:rFonts w:eastAsia="宋体"/>
      <w:kern w:val="2"/>
      <w:sz w:val="24"/>
      <w:lang w:val="en-US" w:eastAsia="zh-CN"/>
    </w:rPr>
  </w:style>
  <w:style w:type="character" w:customStyle="1" w:styleId="216">
    <w:name w:val="highlight1"/>
    <w:autoRedefine/>
    <w:qFormat/>
    <w:uiPriority w:val="99"/>
    <w:rPr>
      <w:rFonts w:ascii="仿宋_GB2312" w:eastAsia="微软雅黑"/>
      <w:b/>
      <w:kern w:val="2"/>
      <w:sz w:val="23"/>
      <w:lang w:val="en-US" w:eastAsia="zh-CN"/>
    </w:rPr>
  </w:style>
  <w:style w:type="character" w:customStyle="1" w:styleId="217">
    <w:name w:val="my正文 Char"/>
    <w:link w:val="218"/>
    <w:autoRedefine/>
    <w:qFormat/>
    <w:locked/>
    <w:uiPriority w:val="99"/>
    <w:rPr>
      <w:rFonts w:ascii="Tahoma" w:hAnsi="Tahoma"/>
      <w:sz w:val="24"/>
    </w:rPr>
  </w:style>
  <w:style w:type="paragraph" w:customStyle="1" w:styleId="218">
    <w:name w:val="my正文"/>
    <w:basedOn w:val="1"/>
    <w:link w:val="217"/>
    <w:autoRedefine/>
    <w:qFormat/>
    <w:uiPriority w:val="99"/>
    <w:pPr>
      <w:adjustRightInd/>
      <w:spacing w:line="360" w:lineRule="auto"/>
      <w:ind w:firstLine="480" w:firstLineChars="200"/>
    </w:pPr>
    <w:rPr>
      <w:rFonts w:ascii="Tahoma" w:hAnsi="Tahoma"/>
      <w:kern w:val="0"/>
      <w:sz w:val="24"/>
      <w:szCs w:val="20"/>
    </w:rPr>
  </w:style>
  <w:style w:type="character" w:customStyle="1" w:styleId="219">
    <w:name w:val="正文缩进 字符2"/>
    <w:link w:val="17"/>
    <w:autoRedefine/>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autoRedefine/>
    <w:qFormat/>
    <w:uiPriority w:val="99"/>
    <w:rPr>
      <w:color w:val="0000FF"/>
      <w:sz w:val="21"/>
    </w:rPr>
  </w:style>
  <w:style w:type="character" w:customStyle="1" w:styleId="221">
    <w:name w:val="页眉 Char"/>
    <w:autoRedefine/>
    <w:qFormat/>
    <w:uiPriority w:val="99"/>
    <w:rPr>
      <w:rFonts w:eastAsia="仿宋_GB2312"/>
      <w:kern w:val="2"/>
      <w:sz w:val="18"/>
      <w:lang w:val="en-US" w:eastAsia="zh-CN"/>
    </w:rPr>
  </w:style>
  <w:style w:type="character" w:customStyle="1" w:styleId="222">
    <w:name w:val="FA正文 Char Char"/>
    <w:autoRedefine/>
    <w:qFormat/>
    <w:uiPriority w:val="99"/>
    <w:rPr>
      <w:rFonts w:hAnsi="宋体"/>
      <w:kern w:val="2"/>
      <w:sz w:val="24"/>
    </w:rPr>
  </w:style>
  <w:style w:type="character" w:customStyle="1" w:styleId="223">
    <w:name w:val="纯文本 字符"/>
    <w:autoRedefine/>
    <w:qFormat/>
    <w:uiPriority w:val="99"/>
    <w:rPr>
      <w:rFonts w:ascii="宋体" w:hAnsi="Courier New" w:eastAsia="宋体"/>
      <w:snapToGrid w:val="0"/>
      <w:kern w:val="2"/>
      <w:sz w:val="21"/>
      <w:lang w:val="en-US" w:eastAsia="zh-CN"/>
    </w:rPr>
  </w:style>
  <w:style w:type="character" w:customStyle="1" w:styleId="224">
    <w:name w:val="3级 Char"/>
    <w:link w:val="225"/>
    <w:autoRedefine/>
    <w:qFormat/>
    <w:locked/>
    <w:uiPriority w:val="99"/>
    <w:rPr>
      <w:rFonts w:ascii="宋体" w:eastAsia="宋体"/>
      <w:b/>
      <w:sz w:val="28"/>
    </w:rPr>
  </w:style>
  <w:style w:type="paragraph" w:customStyle="1" w:styleId="225">
    <w:name w:val="3级"/>
    <w:basedOn w:val="226"/>
    <w:link w:val="224"/>
    <w:autoRedefine/>
    <w:qFormat/>
    <w:uiPriority w:val="99"/>
    <w:pPr>
      <w:ind w:left="0" w:right="466" w:firstLine="288"/>
    </w:pPr>
    <w:rPr>
      <w:rFonts w:hAnsi="Times New Roman"/>
      <w:bCs w:val="0"/>
    </w:rPr>
  </w:style>
  <w:style w:type="paragraph" w:customStyle="1" w:styleId="22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autoRedefine/>
    <w:qFormat/>
    <w:uiPriority w:val="99"/>
    <w:rPr>
      <w:rFonts w:ascii="仿宋_GB2312" w:eastAsia="微软雅黑"/>
      <w:b/>
      <w:kern w:val="2"/>
      <w:sz w:val="32"/>
      <w:lang w:val="en-US" w:eastAsia="zh-CN"/>
    </w:rPr>
  </w:style>
  <w:style w:type="character" w:customStyle="1" w:styleId="228">
    <w:name w:val="文档结构图 字符"/>
    <w:link w:val="20"/>
    <w:autoRedefine/>
    <w:qFormat/>
    <w:locked/>
    <w:uiPriority w:val="99"/>
    <w:rPr>
      <w:kern w:val="2"/>
      <w:sz w:val="24"/>
      <w:shd w:val="clear" w:color="auto" w:fill="000080"/>
    </w:rPr>
  </w:style>
  <w:style w:type="character" w:customStyle="1" w:styleId="229">
    <w:name w:val="H6 Char"/>
    <w:autoRedefine/>
    <w:qFormat/>
    <w:uiPriority w:val="99"/>
    <w:rPr>
      <w:rFonts w:ascii="Arial" w:hAnsi="Arial" w:eastAsia="黑体"/>
      <w:b/>
      <w:kern w:val="2"/>
      <w:sz w:val="24"/>
    </w:rPr>
  </w:style>
  <w:style w:type="character" w:customStyle="1" w:styleId="230">
    <w:name w:val="Char Char91"/>
    <w:autoRedefine/>
    <w:qFormat/>
    <w:uiPriority w:val="99"/>
    <w:rPr>
      <w:rFonts w:eastAsia="宋体"/>
      <w:kern w:val="2"/>
      <w:sz w:val="18"/>
      <w:lang w:val="en-US" w:eastAsia="zh-CN"/>
    </w:rPr>
  </w:style>
  <w:style w:type="character" w:customStyle="1" w:styleId="231">
    <w:name w:val="副标题 Char1"/>
    <w:autoRedefine/>
    <w:qFormat/>
    <w:uiPriority w:val="99"/>
    <w:rPr>
      <w:rFonts w:ascii="Cambria" w:hAnsi="Cambria" w:eastAsia="宋体"/>
      <w:b/>
      <w:snapToGrid w:val="0"/>
      <w:kern w:val="28"/>
      <w:sz w:val="32"/>
    </w:rPr>
  </w:style>
  <w:style w:type="character" w:customStyle="1" w:styleId="232">
    <w:name w:val="font61"/>
    <w:autoRedefine/>
    <w:qFormat/>
    <w:uiPriority w:val="99"/>
    <w:rPr>
      <w:rFonts w:ascii="仿宋" w:hAnsi="仿宋" w:eastAsia="仿宋"/>
      <w:color w:val="000000"/>
      <w:sz w:val="20"/>
      <w:u w:val="none"/>
    </w:rPr>
  </w:style>
  <w:style w:type="character" w:customStyle="1" w:styleId="233">
    <w:name w:val="bod1"/>
    <w:autoRedefine/>
    <w:qFormat/>
    <w:uiPriority w:val="99"/>
    <w:rPr>
      <w:rFonts w:ascii="MS Sans Serif" w:hAnsi="MS Sans Serif" w:eastAsia="微软雅黑"/>
      <w:b/>
      <w:color w:val="000000"/>
      <w:kern w:val="2"/>
      <w:sz w:val="20"/>
      <w:lang w:val="en-US" w:eastAsia="zh-CN"/>
    </w:rPr>
  </w:style>
  <w:style w:type="character" w:customStyle="1" w:styleId="234">
    <w:name w:val="Char Char211"/>
    <w:autoRedefine/>
    <w:qFormat/>
    <w:uiPriority w:val="99"/>
    <w:rPr>
      <w:rFonts w:eastAsia="宋体"/>
      <w:b/>
      <w:kern w:val="2"/>
      <w:sz w:val="24"/>
      <w:lang w:val="en-US" w:eastAsia="zh-CN"/>
    </w:rPr>
  </w:style>
  <w:style w:type="character" w:customStyle="1" w:styleId="235">
    <w:name w:val="标题 2 Char"/>
    <w:autoRedefine/>
    <w:qFormat/>
    <w:uiPriority w:val="99"/>
    <w:rPr>
      <w:rFonts w:ascii="Arial" w:hAnsi="Arial" w:eastAsia="黑体"/>
      <w:b/>
      <w:kern w:val="2"/>
      <w:sz w:val="32"/>
      <w:lang w:val="en-US" w:eastAsia="zh-CN"/>
    </w:rPr>
  </w:style>
  <w:style w:type="character" w:customStyle="1" w:styleId="236">
    <w:name w:val="maywed421"/>
    <w:autoRedefine/>
    <w:qFormat/>
    <w:uiPriority w:val="99"/>
    <w:rPr>
      <w:color w:val="366FB6"/>
      <w:u w:val="none"/>
    </w:rPr>
  </w:style>
  <w:style w:type="character" w:customStyle="1" w:styleId="237">
    <w:name w:val="正文文本缩进 Char"/>
    <w:autoRedefine/>
    <w:qFormat/>
    <w:uiPriority w:val="99"/>
    <w:rPr>
      <w:rFonts w:ascii="宋体" w:eastAsia="宋体"/>
      <w:kern w:val="2"/>
      <w:sz w:val="24"/>
    </w:rPr>
  </w:style>
  <w:style w:type="character" w:customStyle="1" w:styleId="238">
    <w:name w:val="Char Char102"/>
    <w:autoRedefine/>
    <w:semiHidden/>
    <w:qFormat/>
    <w:uiPriority w:val="99"/>
    <w:rPr>
      <w:rFonts w:ascii="宋体" w:eastAsia="宋体"/>
      <w:kern w:val="2"/>
      <w:sz w:val="24"/>
      <w:lang w:val="en-US" w:eastAsia="zh-CN"/>
    </w:rPr>
  </w:style>
  <w:style w:type="character" w:customStyle="1" w:styleId="239">
    <w:name w:val="页眉 Char1"/>
    <w:autoRedefine/>
    <w:qFormat/>
    <w:uiPriority w:val="99"/>
    <w:rPr>
      <w:rFonts w:eastAsia="宋体"/>
      <w:kern w:val="2"/>
      <w:sz w:val="18"/>
      <w:lang w:val="en-US" w:eastAsia="zh-CN"/>
    </w:rPr>
  </w:style>
  <w:style w:type="character" w:customStyle="1" w:styleId="240">
    <w:name w:val="md"/>
    <w:basedOn w:val="71"/>
    <w:autoRedefine/>
    <w:qFormat/>
    <w:uiPriority w:val="99"/>
    <w:rPr>
      <w:rFonts w:ascii="Arial" w:hAnsi="Arial" w:eastAsia="黑体" w:cs="Arial"/>
      <w:snapToGrid w:val="0"/>
      <w:kern w:val="0"/>
      <w:sz w:val="21"/>
      <w:szCs w:val="21"/>
    </w:rPr>
  </w:style>
  <w:style w:type="character" w:customStyle="1" w:styleId="241">
    <w:name w:val="big1"/>
    <w:autoRedefine/>
    <w:qFormat/>
    <w:uiPriority w:val="99"/>
    <w:rPr>
      <w:rFonts w:ascii="宋体" w:hAnsi="宋体" w:eastAsia="宋体"/>
      <w:color w:val="333333"/>
      <w:sz w:val="22"/>
    </w:rPr>
  </w:style>
  <w:style w:type="character" w:customStyle="1" w:styleId="242">
    <w:name w:val="Char Char311"/>
    <w:autoRedefine/>
    <w:qFormat/>
    <w:uiPriority w:val="99"/>
    <w:rPr>
      <w:rFonts w:eastAsia="宋体"/>
      <w:kern w:val="2"/>
      <w:sz w:val="24"/>
      <w:lang w:val="en-US" w:eastAsia="zh-CN"/>
    </w:rPr>
  </w:style>
  <w:style w:type="character" w:customStyle="1" w:styleId="243">
    <w:name w:val="Char Char81"/>
    <w:autoRedefine/>
    <w:qFormat/>
    <w:uiPriority w:val="99"/>
    <w:rPr>
      <w:rFonts w:eastAsia="宋体"/>
      <w:b/>
      <w:sz w:val="24"/>
      <w:lang w:val="en-GB" w:eastAsia="zh-CN"/>
    </w:rPr>
  </w:style>
  <w:style w:type="character" w:customStyle="1" w:styleId="244">
    <w:name w:val="样式3 Char"/>
    <w:basedOn w:val="197"/>
    <w:autoRedefine/>
    <w:qFormat/>
    <w:uiPriority w:val="99"/>
    <w:rPr>
      <w:rFonts w:ascii="仿宋_GB2312" w:hAnsi="仿宋" w:eastAsia="仿宋_GB2312" w:cs="仿宋_GB2312"/>
      <w:bCs/>
      <w:sz w:val="30"/>
      <w:szCs w:val="30"/>
      <w:lang w:val="zh-CN"/>
    </w:rPr>
  </w:style>
  <w:style w:type="character" w:customStyle="1" w:styleId="245">
    <w:name w:val="正文首行缩进 2 Char1"/>
    <w:autoRedefine/>
    <w:qFormat/>
    <w:uiPriority w:val="99"/>
    <w:rPr>
      <w:rFonts w:ascii="Times New Roman" w:hAnsi="Times New Roman" w:eastAsia="宋体"/>
      <w:kern w:val="2"/>
      <w:sz w:val="24"/>
    </w:rPr>
  </w:style>
  <w:style w:type="character" w:customStyle="1" w:styleId="246">
    <w:name w:val="副标题 Char2"/>
    <w:autoRedefine/>
    <w:qFormat/>
    <w:uiPriority w:val="99"/>
    <w:rPr>
      <w:rFonts w:ascii="Cambria" w:hAnsi="Cambria" w:eastAsia="宋体"/>
      <w:b/>
      <w:snapToGrid w:val="0"/>
      <w:kern w:val="28"/>
      <w:sz w:val="32"/>
    </w:rPr>
  </w:style>
  <w:style w:type="character" w:customStyle="1" w:styleId="247">
    <w:name w:val="标题4-dyf Char"/>
    <w:link w:val="248"/>
    <w:autoRedefine/>
    <w:qFormat/>
    <w:locked/>
    <w:uiPriority w:val="99"/>
    <w:rPr>
      <w:rFonts w:ascii="Cambria" w:hAnsi="Cambria"/>
      <w:b/>
      <w:color w:val="000000"/>
      <w:kern w:val="2"/>
      <w:sz w:val="21"/>
    </w:rPr>
  </w:style>
  <w:style w:type="paragraph" w:customStyle="1" w:styleId="248">
    <w:name w:val="标题4-dyf"/>
    <w:basedOn w:val="7"/>
    <w:link w:val="247"/>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autoRedefine/>
    <w:qFormat/>
    <w:uiPriority w:val="99"/>
    <w:rPr>
      <w:rFonts w:ascii="宋体" w:hAnsi="宋体" w:eastAsia="宋体"/>
      <w:color w:val="333333"/>
      <w:sz w:val="21"/>
      <w:u w:val="none"/>
    </w:rPr>
  </w:style>
  <w:style w:type="character" w:customStyle="1" w:styleId="250">
    <w:name w:val="冯 Char"/>
    <w:link w:val="251"/>
    <w:autoRedefine/>
    <w:qFormat/>
    <w:locked/>
    <w:uiPriority w:val="99"/>
    <w:rPr>
      <w:rFonts w:ascii="宋体" w:eastAsia="宋体"/>
      <w:color w:val="000000"/>
      <w:sz w:val="24"/>
    </w:rPr>
  </w:style>
  <w:style w:type="paragraph" w:customStyle="1" w:styleId="251">
    <w:name w:val="冯"/>
    <w:basedOn w:val="1"/>
    <w:link w:val="250"/>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autoRedefine/>
    <w:qFormat/>
    <w:uiPriority w:val="99"/>
    <w:rPr>
      <w:rFonts w:ascii="仿宋_GB2312" w:eastAsia="仿宋_GB2312"/>
      <w:b/>
      <w:kern w:val="2"/>
      <w:sz w:val="24"/>
      <w:lang w:val="zh-CN" w:eastAsia="zh-CN"/>
    </w:rPr>
  </w:style>
  <w:style w:type="character" w:customStyle="1" w:styleId="253">
    <w:name w:val="题注 字符"/>
    <w:link w:val="18"/>
    <w:autoRedefine/>
    <w:qFormat/>
    <w:locked/>
    <w:uiPriority w:val="99"/>
    <w:rPr>
      <w:b/>
      <w:kern w:val="2"/>
      <w:sz w:val="28"/>
    </w:rPr>
  </w:style>
  <w:style w:type="character" w:customStyle="1" w:styleId="254">
    <w:name w:val="普通文字 Char3"/>
    <w:autoRedefine/>
    <w:qFormat/>
    <w:uiPriority w:val="99"/>
    <w:rPr>
      <w:rFonts w:ascii="宋体" w:hAnsi="Courier New" w:eastAsia="宋体"/>
      <w:kern w:val="2"/>
      <w:sz w:val="21"/>
      <w:lang w:val="en-US" w:eastAsia="zh-CN"/>
    </w:rPr>
  </w:style>
  <w:style w:type="character" w:customStyle="1" w:styleId="255">
    <w:name w:val="公文正文 Char"/>
    <w:autoRedefine/>
    <w:qFormat/>
    <w:uiPriority w:val="99"/>
    <w:rPr>
      <w:rFonts w:ascii="仿宋_GB2312" w:eastAsia="仿宋_GB2312"/>
      <w:kern w:val="2"/>
      <w:sz w:val="24"/>
      <w:lang w:val="en-US" w:eastAsia="zh-CN"/>
    </w:rPr>
  </w:style>
  <w:style w:type="character" w:customStyle="1" w:styleId="256">
    <w:name w:val="正文首行缩进 Char Char Char Char Char"/>
    <w:autoRedefine/>
    <w:qFormat/>
    <w:uiPriority w:val="99"/>
    <w:rPr>
      <w:rFonts w:ascii="宋体"/>
      <w:kern w:val="2"/>
      <w:sz w:val="24"/>
      <w:lang w:val="zh-CN"/>
    </w:rPr>
  </w:style>
  <w:style w:type="character" w:customStyle="1" w:styleId="257">
    <w:name w:val="PI Char"/>
    <w:autoRedefine/>
    <w:qFormat/>
    <w:uiPriority w:val="99"/>
    <w:rPr>
      <w:rFonts w:ascii="宋体" w:hAnsi="宋体" w:eastAsia="宋体"/>
      <w:kern w:val="2"/>
      <w:sz w:val="24"/>
      <w:lang w:val="en-US" w:eastAsia="zh-CN"/>
    </w:rPr>
  </w:style>
  <w:style w:type="character" w:customStyle="1" w:styleId="258">
    <w:name w:val="Default Char"/>
    <w:link w:val="259"/>
    <w:autoRedefine/>
    <w:qFormat/>
    <w:locked/>
    <w:uiPriority w:val="99"/>
    <w:rPr>
      <w:rFonts w:ascii="仿宋_GB2312" w:eastAsia="仿宋_GB2312"/>
      <w:color w:val="000000"/>
      <w:sz w:val="24"/>
      <w:lang w:val="en-US" w:eastAsia="zh-CN"/>
    </w:rPr>
  </w:style>
  <w:style w:type="paragraph" w:customStyle="1" w:styleId="259">
    <w:name w:val="Default"/>
    <w:link w:val="258"/>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autoRedefine/>
    <w:qFormat/>
    <w:uiPriority w:val="99"/>
    <w:rPr>
      <w:color w:val="333333"/>
    </w:rPr>
  </w:style>
  <w:style w:type="character" w:customStyle="1" w:styleId="261">
    <w:name w:val="列出段落 Char2"/>
    <w:autoRedefine/>
    <w:qFormat/>
    <w:uiPriority w:val="99"/>
    <w:rPr>
      <w:rFonts w:ascii="Calibri" w:hAnsi="Calibri"/>
      <w:kern w:val="2"/>
      <w:sz w:val="28"/>
    </w:rPr>
  </w:style>
  <w:style w:type="character" w:customStyle="1" w:styleId="262">
    <w:name w:val="mdeck"/>
    <w:autoRedefine/>
    <w:qFormat/>
    <w:uiPriority w:val="99"/>
    <w:rPr>
      <w:rFonts w:ascii="仿宋_GB2312" w:eastAsia="微软雅黑"/>
      <w:b/>
      <w:kern w:val="2"/>
      <w:sz w:val="32"/>
      <w:lang w:val="en-US" w:eastAsia="zh-CN"/>
    </w:rPr>
  </w:style>
  <w:style w:type="character" w:customStyle="1" w:styleId="263">
    <w:name w:val="unnamed11"/>
    <w:autoRedefine/>
    <w:qFormat/>
    <w:uiPriority w:val="99"/>
    <w:rPr>
      <w:sz w:val="20"/>
    </w:rPr>
  </w:style>
  <w:style w:type="character" w:customStyle="1" w:styleId="264">
    <w:name w:val="正文文本 Char2"/>
    <w:autoRedefine/>
    <w:semiHidden/>
    <w:qFormat/>
    <w:uiPriority w:val="99"/>
    <w:rPr>
      <w:rFonts w:ascii="Times New Roman" w:hAnsi="Times New Roman" w:eastAsia="宋体"/>
      <w:snapToGrid w:val="0"/>
      <w:kern w:val="0"/>
      <w:sz w:val="24"/>
    </w:rPr>
  </w:style>
  <w:style w:type="character" w:customStyle="1" w:styleId="265">
    <w:name w:val="标书正文格式 Char"/>
    <w:autoRedefine/>
    <w:qFormat/>
    <w:uiPriority w:val="99"/>
    <w:rPr>
      <w:rFonts w:eastAsia="楷体_GB2312"/>
      <w:kern w:val="2"/>
      <w:sz w:val="24"/>
    </w:rPr>
  </w:style>
  <w:style w:type="character" w:customStyle="1" w:styleId="266">
    <w:name w:val="Char Char11"/>
    <w:autoRedefine/>
    <w:qFormat/>
    <w:locked/>
    <w:uiPriority w:val="99"/>
    <w:rPr>
      <w:rFonts w:ascii="宋体" w:hAnsi="宋体" w:eastAsia="宋体"/>
      <w:b/>
      <w:kern w:val="2"/>
      <w:sz w:val="24"/>
      <w:lang w:val="en-US" w:eastAsia="zh-CN"/>
    </w:rPr>
  </w:style>
  <w:style w:type="character" w:customStyle="1" w:styleId="267">
    <w:name w:val="ca-131"/>
    <w:autoRedefine/>
    <w:qFormat/>
    <w:uiPriority w:val="99"/>
    <w:rPr>
      <w:rFonts w:ascii="仿宋_GB2312" w:eastAsia="仿宋_GB2312"/>
      <w:b/>
      <w:color w:val="000000"/>
      <w:spacing w:val="-20"/>
      <w:sz w:val="24"/>
    </w:rPr>
  </w:style>
  <w:style w:type="character" w:customStyle="1" w:styleId="268">
    <w:name w:val="tw4winMark"/>
    <w:autoRedefine/>
    <w:qFormat/>
    <w:uiPriority w:val="99"/>
    <w:rPr>
      <w:rFonts w:ascii="Courier New" w:hAnsi="Courier New"/>
      <w:vanish/>
      <w:color w:val="800080"/>
      <w:sz w:val="24"/>
      <w:vertAlign w:val="subscript"/>
    </w:rPr>
  </w:style>
  <w:style w:type="character" w:customStyle="1" w:styleId="269">
    <w:name w:val="正文样式 Char"/>
    <w:link w:val="270"/>
    <w:autoRedefine/>
    <w:qFormat/>
    <w:locked/>
    <w:uiPriority w:val="99"/>
    <w:rPr>
      <w:rFonts w:ascii="Calibri" w:hAnsi="Calibri"/>
      <w:sz w:val="24"/>
    </w:rPr>
  </w:style>
  <w:style w:type="paragraph" w:customStyle="1" w:styleId="270">
    <w:name w:val="正文样式"/>
    <w:basedOn w:val="1"/>
    <w:link w:val="269"/>
    <w:autoRedefine/>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autoRedefine/>
    <w:qFormat/>
    <w:uiPriority w:val="99"/>
    <w:rPr>
      <w:rFonts w:eastAsia="宋体"/>
    </w:rPr>
  </w:style>
  <w:style w:type="character" w:customStyle="1" w:styleId="272">
    <w:name w:val="H5 Char"/>
    <w:autoRedefine/>
    <w:qFormat/>
    <w:uiPriority w:val="99"/>
    <w:rPr>
      <w:b/>
      <w:kern w:val="2"/>
      <w:sz w:val="28"/>
    </w:rPr>
  </w:style>
  <w:style w:type="character" w:customStyle="1" w:styleId="273">
    <w:name w:val="Char Char3"/>
    <w:autoRedefine/>
    <w:qFormat/>
    <w:uiPriority w:val="99"/>
    <w:rPr>
      <w:rFonts w:eastAsia="宋体"/>
      <w:kern w:val="2"/>
      <w:sz w:val="24"/>
      <w:lang w:val="en-US" w:eastAsia="zh-CN"/>
    </w:rPr>
  </w:style>
  <w:style w:type="character" w:customStyle="1" w:styleId="274">
    <w:name w:val="正文 编号 Char"/>
    <w:autoRedefine/>
    <w:qFormat/>
    <w:uiPriority w:val="99"/>
    <w:rPr>
      <w:rFonts w:ascii="仿宋_GB2312" w:hAnsi="仿宋_GB2312" w:eastAsia="仿宋_GB2312"/>
      <w:kern w:val="2"/>
      <w:sz w:val="24"/>
    </w:rPr>
  </w:style>
  <w:style w:type="character" w:customStyle="1" w:styleId="275">
    <w:name w:val="question-title2"/>
    <w:autoRedefine/>
    <w:qFormat/>
    <w:uiPriority w:val="99"/>
    <w:rPr>
      <w:rFonts w:ascii="Arial" w:hAnsi="Arial" w:eastAsia="黑体"/>
      <w:snapToGrid w:val="0"/>
      <w:kern w:val="0"/>
      <w:sz w:val="21"/>
    </w:rPr>
  </w:style>
  <w:style w:type="character" w:customStyle="1" w:styleId="276">
    <w:name w:val="gf正文1 Char Char"/>
    <w:link w:val="277"/>
    <w:autoRedefine/>
    <w:qFormat/>
    <w:locked/>
    <w:uiPriority w:val="99"/>
    <w:rPr>
      <w:rFonts w:ascii="宋体" w:eastAsia="宋体"/>
      <w:kern w:val="2"/>
      <w:sz w:val="24"/>
    </w:rPr>
  </w:style>
  <w:style w:type="paragraph" w:customStyle="1" w:styleId="277">
    <w:name w:val="gf正文1"/>
    <w:basedOn w:val="1"/>
    <w:link w:val="276"/>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autoRedefine/>
    <w:qFormat/>
    <w:uiPriority w:val="99"/>
    <w:rPr>
      <w:rFonts w:ascii="宋体" w:eastAsia="宋体"/>
      <w:kern w:val="1"/>
      <w:sz w:val="21"/>
    </w:rPr>
  </w:style>
  <w:style w:type="character" w:customStyle="1" w:styleId="279">
    <w:name w:val="正文缩进 Char3"/>
    <w:autoRedefine/>
    <w:qFormat/>
    <w:uiPriority w:val="99"/>
    <w:rPr>
      <w:rFonts w:ascii="宋体" w:eastAsia="宋体"/>
      <w:snapToGrid w:val="0"/>
      <w:color w:val="000000"/>
      <w:kern w:val="28"/>
      <w:sz w:val="28"/>
      <w:lang w:val="en-US" w:eastAsia="zh-CN"/>
    </w:rPr>
  </w:style>
  <w:style w:type="character" w:customStyle="1" w:styleId="280">
    <w:name w:val="列出段落 Char1"/>
    <w:link w:val="281"/>
    <w:autoRedefine/>
    <w:qFormat/>
    <w:locked/>
    <w:uiPriority w:val="99"/>
    <w:rPr>
      <w:rFonts w:ascii="Calibri" w:hAnsi="Calibri"/>
      <w:sz w:val="24"/>
      <w:lang w:eastAsia="en-US"/>
    </w:rPr>
  </w:style>
  <w:style w:type="paragraph" w:customStyle="1" w:styleId="281">
    <w:name w:val="列表1"/>
    <w:basedOn w:val="1"/>
    <w:next w:val="282"/>
    <w:link w:val="280"/>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2">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3">
    <w:name w:val="Char Char8"/>
    <w:autoRedefine/>
    <w:qFormat/>
    <w:uiPriority w:val="99"/>
    <w:rPr>
      <w:rFonts w:eastAsia="宋体"/>
      <w:b/>
      <w:sz w:val="24"/>
      <w:lang w:val="en-GB" w:eastAsia="zh-CN"/>
    </w:rPr>
  </w:style>
  <w:style w:type="character" w:customStyle="1" w:styleId="284">
    <w:name w:val="Normal Indent Char Char"/>
    <w:autoRedefine/>
    <w:qFormat/>
    <w:uiPriority w:val="99"/>
    <w:rPr>
      <w:rFonts w:eastAsia="宋体"/>
      <w:kern w:val="2"/>
      <w:sz w:val="21"/>
      <w:lang w:val="en-US" w:eastAsia="zh-CN"/>
    </w:rPr>
  </w:style>
  <w:style w:type="character" w:customStyle="1" w:styleId="285">
    <w:name w:val="列表段落 字符"/>
    <w:autoRedefine/>
    <w:qFormat/>
    <w:uiPriority w:val="99"/>
  </w:style>
  <w:style w:type="character" w:customStyle="1" w:styleId="286">
    <w:name w:val="Ò³Ã¼ Char Char1"/>
    <w:autoRedefine/>
    <w:qFormat/>
    <w:uiPriority w:val="99"/>
    <w:rPr>
      <w:rFonts w:eastAsia="宋体"/>
      <w:kern w:val="2"/>
      <w:sz w:val="18"/>
      <w:lang w:val="en-US" w:eastAsia="zh-CN"/>
    </w:rPr>
  </w:style>
  <w:style w:type="character" w:customStyle="1" w:styleId="287">
    <w:name w:val="方案正文 Char"/>
    <w:autoRedefine/>
    <w:qFormat/>
    <w:uiPriority w:val="99"/>
    <w:rPr>
      <w:rFonts w:ascii="仿宋_GB2312" w:eastAsia="仿宋_GB2312"/>
      <w:b/>
      <w:color w:val="000000"/>
      <w:kern w:val="2"/>
      <w:sz w:val="24"/>
      <w:lang w:val="en-US" w:eastAsia="zh-CN"/>
    </w:rPr>
  </w:style>
  <w:style w:type="character" w:customStyle="1" w:styleId="288">
    <w:name w:val="Char Char30"/>
    <w:autoRedefine/>
    <w:qFormat/>
    <w:uiPriority w:val="99"/>
    <w:rPr>
      <w:rFonts w:ascii="Arial" w:hAnsi="Arial" w:eastAsia="黑体"/>
      <w:kern w:val="1"/>
      <w:sz w:val="21"/>
    </w:rPr>
  </w:style>
  <w:style w:type="character" w:customStyle="1" w:styleId="289">
    <w:name w:val="font01"/>
    <w:basedOn w:val="71"/>
    <w:autoRedefine/>
    <w:qFormat/>
    <w:uiPriority w:val="99"/>
    <w:rPr>
      <w:rFonts w:ascii="微软雅黑" w:hAnsi="微软雅黑" w:eastAsia="微软雅黑"/>
      <w:color w:val="000000"/>
      <w:sz w:val="20"/>
      <w:u w:val="none"/>
    </w:rPr>
  </w:style>
  <w:style w:type="character" w:customStyle="1" w:styleId="290">
    <w:name w:val="Char Char20"/>
    <w:autoRedefine/>
    <w:qFormat/>
    <w:uiPriority w:val="99"/>
    <w:rPr>
      <w:kern w:val="1"/>
      <w:sz w:val="24"/>
    </w:rPr>
  </w:style>
  <w:style w:type="character" w:customStyle="1" w:styleId="291">
    <w:name w:val="tw4winExternal"/>
    <w:autoRedefine/>
    <w:qFormat/>
    <w:uiPriority w:val="99"/>
    <w:rPr>
      <w:rFonts w:ascii="Courier New" w:hAnsi="Courier New"/>
      <w:color w:val="808080"/>
      <w:lang w:val="en-US" w:eastAsia="zh-CN"/>
    </w:rPr>
  </w:style>
  <w:style w:type="character" w:customStyle="1" w:styleId="292">
    <w:name w:val="标题 4 Char1"/>
    <w:autoRedefine/>
    <w:qFormat/>
    <w:uiPriority w:val="99"/>
    <w:rPr>
      <w:rFonts w:ascii="Cambria" w:hAnsi="Cambria" w:eastAsia="宋体"/>
      <w:b/>
      <w:kern w:val="2"/>
      <w:sz w:val="28"/>
    </w:rPr>
  </w:style>
  <w:style w:type="character" w:customStyle="1" w:styleId="293">
    <w:name w:val="批注文字 Char2"/>
    <w:autoRedefine/>
    <w:qFormat/>
    <w:uiPriority w:val="99"/>
    <w:rPr>
      <w:rFonts w:ascii="Times New Roman" w:hAnsi="Times New Roman" w:eastAsia="宋体"/>
      <w:snapToGrid w:val="0"/>
      <w:kern w:val="0"/>
      <w:sz w:val="24"/>
    </w:rPr>
  </w:style>
  <w:style w:type="character" w:customStyle="1" w:styleId="294">
    <w:name w:val="正文文本 2 Char"/>
    <w:autoRedefine/>
    <w:qFormat/>
    <w:uiPriority w:val="99"/>
    <w:rPr>
      <w:rFonts w:eastAsia="宋体"/>
      <w:kern w:val="2"/>
      <w:sz w:val="24"/>
      <w:lang w:val="en-US" w:eastAsia="zh-CN"/>
    </w:rPr>
  </w:style>
  <w:style w:type="character" w:customStyle="1" w:styleId="295">
    <w:name w:val="Ò³Ã¼ Char Char"/>
    <w:autoRedefine/>
    <w:qFormat/>
    <w:uiPriority w:val="99"/>
    <w:rPr>
      <w:rFonts w:eastAsia="宋体"/>
      <w:kern w:val="2"/>
      <w:sz w:val="18"/>
      <w:lang w:val="en-US" w:eastAsia="zh-CN"/>
    </w:rPr>
  </w:style>
  <w:style w:type="character" w:customStyle="1" w:styleId="296">
    <w:name w:val="message1"/>
    <w:autoRedefine/>
    <w:qFormat/>
    <w:uiPriority w:val="99"/>
    <w:rPr>
      <w:rFonts w:ascii="Tahoma" w:hAnsi="Tahoma"/>
      <w:sz w:val="18"/>
    </w:rPr>
  </w:style>
  <w:style w:type="character" w:customStyle="1" w:styleId="297">
    <w:name w:val="Char Char23"/>
    <w:autoRedefine/>
    <w:qFormat/>
    <w:uiPriority w:val="99"/>
    <w:rPr>
      <w:color w:val="0000FF"/>
      <w:sz w:val="21"/>
    </w:rPr>
  </w:style>
  <w:style w:type="character" w:customStyle="1" w:styleId="298">
    <w:name w:val="批注框文本 字符"/>
    <w:autoRedefine/>
    <w:qFormat/>
    <w:uiPriority w:val="99"/>
    <w:rPr>
      <w:rFonts w:ascii="Arial" w:hAnsi="Arial" w:eastAsia="黑体"/>
      <w:snapToGrid w:val="0"/>
      <w:kern w:val="0"/>
      <w:sz w:val="18"/>
    </w:rPr>
  </w:style>
  <w:style w:type="character" w:customStyle="1" w:styleId="299">
    <w:name w:val="纯文本 Char2"/>
    <w:autoRedefine/>
    <w:semiHidden/>
    <w:qFormat/>
    <w:uiPriority w:val="99"/>
    <w:rPr>
      <w:rFonts w:ascii="宋体" w:hAnsi="Courier New" w:eastAsia="宋体"/>
    </w:rPr>
  </w:style>
  <w:style w:type="character" w:customStyle="1" w:styleId="300">
    <w:name w:val="Char Char25"/>
    <w:autoRedefine/>
    <w:qFormat/>
    <w:uiPriority w:val="99"/>
    <w:rPr>
      <w:rFonts w:ascii="宋体" w:eastAsia="宋体"/>
      <w:kern w:val="1"/>
      <w:sz w:val="24"/>
      <w:lang w:val="zh-CN"/>
    </w:rPr>
  </w:style>
  <w:style w:type="character" w:customStyle="1" w:styleId="301">
    <w:name w:val="Char Char411"/>
    <w:autoRedefine/>
    <w:qFormat/>
    <w:uiPriority w:val="99"/>
    <w:rPr>
      <w:rFonts w:eastAsia="宋体"/>
      <w:b/>
      <w:sz w:val="24"/>
      <w:lang w:val="en-GB" w:eastAsia="zh-CN"/>
    </w:rPr>
  </w:style>
  <w:style w:type="character" w:customStyle="1" w:styleId="302">
    <w:name w:val="此正文 Char"/>
    <w:link w:val="303"/>
    <w:autoRedefine/>
    <w:qFormat/>
    <w:locked/>
    <w:uiPriority w:val="99"/>
    <w:rPr>
      <w:kern w:val="2"/>
      <w:sz w:val="24"/>
    </w:rPr>
  </w:style>
  <w:style w:type="paragraph" w:customStyle="1" w:styleId="303">
    <w:name w:val="此正文"/>
    <w:basedOn w:val="1"/>
    <w:link w:val="302"/>
    <w:autoRedefine/>
    <w:qFormat/>
    <w:uiPriority w:val="99"/>
    <w:pPr>
      <w:adjustRightInd/>
      <w:spacing w:line="360" w:lineRule="auto"/>
      <w:ind w:firstLine="200" w:firstLineChars="200"/>
    </w:pPr>
    <w:rPr>
      <w:sz w:val="24"/>
      <w:szCs w:val="20"/>
    </w:rPr>
  </w:style>
  <w:style w:type="character" w:customStyle="1" w:styleId="304">
    <w:name w:val="Char Char2"/>
    <w:autoRedefine/>
    <w:qFormat/>
    <w:uiPriority w:val="99"/>
    <w:rPr>
      <w:rFonts w:eastAsia="宋体"/>
      <w:b/>
      <w:kern w:val="2"/>
      <w:sz w:val="24"/>
      <w:lang w:val="en-US" w:eastAsia="zh-CN"/>
    </w:rPr>
  </w:style>
  <w:style w:type="character" w:customStyle="1" w:styleId="305">
    <w:name w:val="标题 1 字符1"/>
    <w:link w:val="4"/>
    <w:autoRedefine/>
    <w:qFormat/>
    <w:locked/>
    <w:uiPriority w:val="99"/>
    <w:rPr>
      <w:b/>
      <w:kern w:val="44"/>
      <w:sz w:val="44"/>
    </w:rPr>
  </w:style>
  <w:style w:type="character" w:customStyle="1" w:styleId="306">
    <w:name w:val="Footer-Even Char1"/>
    <w:autoRedefine/>
    <w:qFormat/>
    <w:uiPriority w:val="99"/>
    <w:rPr>
      <w:rFonts w:eastAsia="宋体"/>
      <w:kern w:val="2"/>
      <w:sz w:val="18"/>
      <w:lang w:val="en-US" w:eastAsia="zh-CN"/>
    </w:rPr>
  </w:style>
  <w:style w:type="character" w:customStyle="1" w:styleId="307">
    <w:name w:val="Char Char29"/>
    <w:autoRedefine/>
    <w:qFormat/>
    <w:uiPriority w:val="99"/>
    <w:rPr>
      <w:rFonts w:ascii="Arial" w:hAnsi="Arial" w:eastAsia="微软雅黑"/>
      <w:b/>
      <w:kern w:val="1"/>
      <w:sz w:val="32"/>
      <w:lang w:val="en-US" w:eastAsia="zh-CN"/>
    </w:rPr>
  </w:style>
  <w:style w:type="character" w:customStyle="1" w:styleId="308">
    <w:name w:val="font81"/>
    <w:autoRedefine/>
    <w:qFormat/>
    <w:uiPriority w:val="99"/>
    <w:rPr>
      <w:rFonts w:ascii="微软雅黑" w:hAnsi="微软雅黑" w:eastAsia="微软雅黑"/>
      <w:color w:val="000000"/>
      <w:sz w:val="20"/>
      <w:u w:val="none"/>
    </w:rPr>
  </w:style>
  <w:style w:type="character" w:customStyle="1" w:styleId="309">
    <w:name w:val="Char Char312"/>
    <w:autoRedefine/>
    <w:qFormat/>
    <w:uiPriority w:val="99"/>
    <w:rPr>
      <w:rFonts w:ascii="Times New Roman" w:hAnsi="Times New Roman" w:eastAsia="宋体"/>
      <w:b/>
      <w:kern w:val="2"/>
      <w:sz w:val="24"/>
      <w:lang w:val="en-US" w:eastAsia="zh-CN"/>
    </w:rPr>
  </w:style>
  <w:style w:type="character" w:customStyle="1" w:styleId="310">
    <w:name w:val="t21"/>
    <w:autoRedefine/>
    <w:qFormat/>
    <w:uiPriority w:val="99"/>
    <w:rPr>
      <w:rFonts w:ascii="仿宋_GB2312" w:eastAsia="微软雅黑"/>
      <w:b/>
      <w:kern w:val="2"/>
      <w:sz w:val="23"/>
      <w:lang w:val="en-US" w:eastAsia="zh-CN"/>
    </w:rPr>
  </w:style>
  <w:style w:type="character" w:customStyle="1" w:styleId="311">
    <w:name w:val="样式8 Char"/>
    <w:autoRedefine/>
    <w:qFormat/>
    <w:uiPriority w:val="99"/>
    <w:rPr>
      <w:rFonts w:ascii="仿宋_GB2312" w:hAnsi="宋体" w:eastAsia="仿宋_GB2312"/>
      <w:b/>
      <w:kern w:val="2"/>
      <w:sz w:val="24"/>
    </w:rPr>
  </w:style>
  <w:style w:type="character" w:customStyle="1" w:styleId="312">
    <w:name w:val="表格 Char Char"/>
    <w:autoRedefine/>
    <w:qFormat/>
    <w:uiPriority w:val="99"/>
    <w:rPr>
      <w:rFonts w:ascii="宋体" w:hAnsi="宋体" w:eastAsia="宋体"/>
    </w:rPr>
  </w:style>
  <w:style w:type="character" w:customStyle="1" w:styleId="313">
    <w:name w:val="正文文本 字符1"/>
    <w:autoRedefine/>
    <w:qFormat/>
    <w:uiPriority w:val="99"/>
    <w:rPr>
      <w:rFonts w:ascii="Calibri" w:hAnsi="Calibri" w:eastAsia="黑体"/>
      <w:snapToGrid w:val="0"/>
      <w:kern w:val="2"/>
      <w:sz w:val="21"/>
    </w:rPr>
  </w:style>
  <w:style w:type="character" w:customStyle="1" w:styleId="314">
    <w:name w:val="标题 6 Char1"/>
    <w:autoRedefine/>
    <w:qFormat/>
    <w:uiPriority w:val="99"/>
    <w:rPr>
      <w:rFonts w:ascii="Arial" w:hAnsi="Arial" w:eastAsia="黑体"/>
      <w:b/>
      <w:sz w:val="20"/>
    </w:rPr>
  </w:style>
  <w:style w:type="character" w:customStyle="1" w:styleId="315">
    <w:name w:val="带编号样式 Char"/>
    <w:autoRedefine/>
    <w:qFormat/>
    <w:uiPriority w:val="99"/>
    <w:rPr>
      <w:rFonts w:ascii="仿宋_GB2312" w:eastAsia="仿宋_GB2312"/>
      <w:color w:val="000000"/>
      <w:sz w:val="24"/>
    </w:rPr>
  </w:style>
  <w:style w:type="character" w:customStyle="1" w:styleId="316">
    <w:name w:val="unnamed31"/>
    <w:autoRedefine/>
    <w:qFormat/>
    <w:uiPriority w:val="99"/>
    <w:rPr>
      <w:rFonts w:ascii="Tahoma" w:hAnsi="Tahoma" w:eastAsia="宋体"/>
      <w:b/>
      <w:kern w:val="2"/>
      <w:sz w:val="32"/>
      <w:u w:val="none"/>
      <w:lang w:val="en-US" w:eastAsia="zh-CN"/>
    </w:rPr>
  </w:style>
  <w:style w:type="character" w:customStyle="1" w:styleId="317">
    <w:name w:val="正文首行缩进 Char Char Char Char Char Char1"/>
    <w:autoRedefine/>
    <w:qFormat/>
    <w:uiPriority w:val="99"/>
    <w:rPr>
      <w:rFonts w:ascii="宋体" w:eastAsia="宋体"/>
      <w:kern w:val="2"/>
      <w:sz w:val="24"/>
      <w:lang w:val="zh-CN"/>
    </w:rPr>
  </w:style>
  <w:style w:type="character" w:customStyle="1" w:styleId="318">
    <w:name w:val="文本正文 Char Char"/>
    <w:autoRedefine/>
    <w:qFormat/>
    <w:locked/>
    <w:uiPriority w:val="99"/>
    <w:rPr>
      <w:sz w:val="24"/>
    </w:rPr>
  </w:style>
  <w:style w:type="character" w:customStyle="1" w:styleId="319">
    <w:name w:val="正文缩进 字符"/>
    <w:autoRedefine/>
    <w:qFormat/>
    <w:uiPriority w:val="99"/>
    <w:rPr>
      <w:rFonts w:ascii="宋体" w:eastAsia="宋体"/>
      <w:snapToGrid w:val="0"/>
      <w:color w:val="000000"/>
      <w:kern w:val="28"/>
      <w:sz w:val="28"/>
      <w:lang w:val="en-US" w:eastAsia="zh-CN"/>
    </w:rPr>
  </w:style>
  <w:style w:type="character" w:customStyle="1" w:styleId="320">
    <w:name w:val="样式 样式 标题 4h4H4Fab-4T5Ref Heading 1rh1Heading sqlsect 1.2.3.... +... Char"/>
    <w:link w:val="321"/>
    <w:autoRedefine/>
    <w:qFormat/>
    <w:locked/>
    <w:uiPriority w:val="99"/>
    <w:rPr>
      <w:rFonts w:ascii="微软雅黑" w:hAnsi="微软雅黑" w:eastAsia="微软雅黑"/>
      <w:b/>
      <w:kern w:val="2"/>
      <w:sz w:val="28"/>
    </w:rPr>
  </w:style>
  <w:style w:type="paragraph" w:customStyle="1" w:styleId="321">
    <w:name w:val="样式 样式 标题 4h4H4Fab-4T5Ref Heading 1rh1Heading sqlsect 1.2.3.... +..."/>
    <w:basedOn w:val="322"/>
    <w:link w:val="320"/>
    <w:autoRedefine/>
    <w:qFormat/>
    <w:uiPriority w:val="99"/>
    <w:pPr>
      <w:tabs>
        <w:tab w:val="left" w:pos="2356"/>
      </w:tabs>
    </w:pPr>
  </w:style>
  <w:style w:type="paragraph" w:customStyle="1" w:styleId="322">
    <w:name w:val="样式 标题 4h4H4Fab-4T5Ref Heading 1rh1Heading sqlsect 1.2.3...."/>
    <w:basedOn w:val="7"/>
    <w:link w:val="422"/>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3">
    <w:name w:val="正文非缩进 Char"/>
    <w:autoRedefine/>
    <w:qFormat/>
    <w:uiPriority w:val="99"/>
    <w:rPr>
      <w:rFonts w:ascii="宋体" w:eastAsia="宋体"/>
      <w:snapToGrid w:val="0"/>
      <w:color w:val="000000"/>
      <w:kern w:val="28"/>
      <w:sz w:val="28"/>
      <w:lang w:val="en-US" w:eastAsia="zh-CN"/>
    </w:rPr>
  </w:style>
  <w:style w:type="character" w:customStyle="1" w:styleId="324">
    <w:name w:val="标题 7 字符"/>
    <w:link w:val="10"/>
    <w:autoRedefine/>
    <w:qFormat/>
    <w:locked/>
    <w:uiPriority w:val="99"/>
    <w:rPr>
      <w:b/>
      <w:kern w:val="2"/>
      <w:sz w:val="24"/>
    </w:rPr>
  </w:style>
  <w:style w:type="character" w:customStyle="1" w:styleId="325">
    <w:name w:val="Char Char5"/>
    <w:autoRedefine/>
    <w:qFormat/>
    <w:uiPriority w:val="99"/>
    <w:rPr>
      <w:rFonts w:ascii="宋体" w:hAnsi="Courier New" w:eastAsia="宋体"/>
      <w:kern w:val="2"/>
      <w:sz w:val="21"/>
      <w:lang w:val="en-US" w:eastAsia="zh-CN"/>
    </w:rPr>
  </w:style>
  <w:style w:type="character" w:customStyle="1" w:styleId="326">
    <w:name w:val="称呼 Char1"/>
    <w:autoRedefine/>
    <w:qFormat/>
    <w:uiPriority w:val="99"/>
    <w:rPr>
      <w:rFonts w:ascii="Times New Roman" w:hAnsi="Times New Roman" w:eastAsia="宋体"/>
      <w:sz w:val="24"/>
    </w:rPr>
  </w:style>
  <w:style w:type="character" w:customStyle="1" w:styleId="327">
    <w:name w:val="正文1 Char"/>
    <w:autoRedefine/>
    <w:qFormat/>
    <w:uiPriority w:val="99"/>
    <w:rPr>
      <w:rFonts w:ascii="宋体" w:eastAsia="宋体"/>
      <w:snapToGrid w:val="0"/>
      <w:color w:val="000000"/>
      <w:kern w:val="28"/>
      <w:sz w:val="28"/>
      <w:lang w:val="en-US" w:eastAsia="zh-CN"/>
    </w:rPr>
  </w:style>
  <w:style w:type="character" w:customStyle="1" w:styleId="328">
    <w:name w:val="正文缩进 Char1"/>
    <w:autoRedefine/>
    <w:qFormat/>
    <w:uiPriority w:val="99"/>
    <w:rPr>
      <w:rFonts w:ascii="宋体" w:eastAsia="宋体"/>
      <w:snapToGrid w:val="0"/>
      <w:color w:val="000000"/>
      <w:kern w:val="28"/>
      <w:sz w:val="28"/>
      <w:lang w:val="en-US" w:eastAsia="zh-CN"/>
    </w:rPr>
  </w:style>
  <w:style w:type="character" w:customStyle="1" w:styleId="329">
    <w:name w:val="font21"/>
    <w:autoRedefine/>
    <w:qFormat/>
    <w:uiPriority w:val="99"/>
    <w:rPr>
      <w:rFonts w:ascii="宋体" w:hAnsi="宋体" w:eastAsia="宋体"/>
      <w:kern w:val="2"/>
      <w:sz w:val="28"/>
      <w:lang w:val="en-US" w:eastAsia="zh-CN"/>
    </w:rPr>
  </w:style>
  <w:style w:type="character" w:customStyle="1" w:styleId="330">
    <w:name w:val="Char Char26"/>
    <w:autoRedefine/>
    <w:qFormat/>
    <w:uiPriority w:val="99"/>
    <w:rPr>
      <w:kern w:val="1"/>
      <w:sz w:val="24"/>
    </w:rPr>
  </w:style>
  <w:style w:type="character" w:customStyle="1" w:styleId="331">
    <w:name w:val="Item List Char"/>
    <w:link w:val="332"/>
    <w:autoRedefine/>
    <w:qFormat/>
    <w:locked/>
    <w:uiPriority w:val="99"/>
    <w:rPr>
      <w:rFonts w:ascii="Arial"/>
      <w:sz w:val="21"/>
      <w:lang w:val="en-US" w:eastAsia="zh-CN"/>
    </w:rPr>
  </w:style>
  <w:style w:type="paragraph" w:customStyle="1" w:styleId="332">
    <w:name w:val="Item List"/>
    <w:link w:val="331"/>
    <w:autoRedefine/>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autoRedefine/>
    <w:qFormat/>
    <w:uiPriority w:val="99"/>
    <w:rPr>
      <w:rFonts w:ascii="Times New Roman" w:hAnsi="Times New Roman" w:eastAsia="宋体"/>
      <w:sz w:val="18"/>
    </w:rPr>
  </w:style>
  <w:style w:type="character" w:customStyle="1" w:styleId="334">
    <w:name w:val="纯文本 Char1"/>
    <w:link w:val="335"/>
    <w:autoRedefine/>
    <w:qFormat/>
    <w:locked/>
    <w:uiPriority w:val="99"/>
    <w:rPr>
      <w:rFonts w:ascii="宋体" w:hAnsi="Courier New"/>
    </w:rPr>
  </w:style>
  <w:style w:type="paragraph" w:customStyle="1" w:styleId="335">
    <w:name w:val="纯文本1"/>
    <w:basedOn w:val="1"/>
    <w:link w:val="334"/>
    <w:autoRedefine/>
    <w:qFormat/>
    <w:uiPriority w:val="99"/>
    <w:pPr>
      <w:adjustRightInd/>
    </w:pPr>
    <w:rPr>
      <w:rFonts w:ascii="宋体" w:hAnsi="Courier New"/>
      <w:kern w:val="0"/>
      <w:sz w:val="20"/>
      <w:szCs w:val="20"/>
    </w:rPr>
  </w:style>
  <w:style w:type="character" w:customStyle="1" w:styleId="336">
    <w:name w:val="h3 Char"/>
    <w:autoRedefine/>
    <w:qFormat/>
    <w:uiPriority w:val="99"/>
    <w:rPr>
      <w:rFonts w:eastAsia="宋体"/>
      <w:b/>
      <w:kern w:val="2"/>
      <w:sz w:val="32"/>
      <w:lang w:val="en-US" w:eastAsia="zh-CN"/>
    </w:rPr>
  </w:style>
  <w:style w:type="character" w:customStyle="1" w:styleId="337">
    <w:name w:val="dandyren_title1"/>
    <w:autoRedefine/>
    <w:qFormat/>
    <w:uiPriority w:val="99"/>
    <w:rPr>
      <w:b/>
      <w:color w:val="FF6633"/>
      <w:sz w:val="18"/>
    </w:rPr>
  </w:style>
  <w:style w:type="character" w:customStyle="1" w:styleId="338">
    <w:name w:val="Char Char31"/>
    <w:autoRedefine/>
    <w:qFormat/>
    <w:uiPriority w:val="99"/>
    <w:rPr>
      <w:rFonts w:ascii="Arial" w:hAnsi="Arial" w:eastAsia="黑体"/>
      <w:kern w:val="1"/>
      <w:sz w:val="24"/>
    </w:rPr>
  </w:style>
  <w:style w:type="character" w:customStyle="1" w:styleId="339">
    <w:name w:val="h Char1"/>
    <w:autoRedefine/>
    <w:qFormat/>
    <w:uiPriority w:val="99"/>
    <w:rPr>
      <w:sz w:val="18"/>
    </w:rPr>
  </w:style>
  <w:style w:type="character" w:customStyle="1" w:styleId="340">
    <w:name w:val="solutionfonts"/>
    <w:autoRedefine/>
    <w:qFormat/>
    <w:uiPriority w:val="99"/>
  </w:style>
  <w:style w:type="character" w:customStyle="1" w:styleId="341">
    <w:name w:val="首行缩进 Char"/>
    <w:autoRedefine/>
    <w:qFormat/>
    <w:uiPriority w:val="99"/>
    <w:rPr>
      <w:rFonts w:ascii="宋体" w:eastAsia="宋体"/>
      <w:kern w:val="2"/>
      <w:sz w:val="24"/>
      <w:lang w:val="en-US" w:eastAsia="zh-CN"/>
    </w:rPr>
  </w:style>
  <w:style w:type="character" w:customStyle="1" w:styleId="342">
    <w:name w:val="Char Char52"/>
    <w:autoRedefine/>
    <w:qFormat/>
    <w:uiPriority w:val="99"/>
    <w:rPr>
      <w:rFonts w:ascii="宋体" w:hAnsi="Courier New" w:eastAsia="宋体"/>
      <w:kern w:val="2"/>
      <w:sz w:val="21"/>
      <w:lang w:val="en-US" w:eastAsia="zh-CN"/>
    </w:rPr>
  </w:style>
  <w:style w:type="character" w:customStyle="1" w:styleId="343">
    <w:name w:val="font31"/>
    <w:basedOn w:val="71"/>
    <w:autoRedefine/>
    <w:qFormat/>
    <w:uiPriority w:val="99"/>
    <w:rPr>
      <w:rFonts w:ascii="仿宋" w:hAnsi="仿宋" w:eastAsia="仿宋"/>
      <w:color w:val="000000"/>
      <w:sz w:val="20"/>
      <w:u w:val="none"/>
    </w:rPr>
  </w:style>
  <w:style w:type="character" w:customStyle="1" w:styleId="344">
    <w:name w:val="正文说明 Char"/>
    <w:link w:val="345"/>
    <w:autoRedefine/>
    <w:qFormat/>
    <w:locked/>
    <w:uiPriority w:val="99"/>
    <w:rPr>
      <w:sz w:val="24"/>
    </w:rPr>
  </w:style>
  <w:style w:type="paragraph" w:customStyle="1" w:styleId="345">
    <w:name w:val="正文说明"/>
    <w:basedOn w:val="1"/>
    <w:link w:val="344"/>
    <w:autoRedefine/>
    <w:qFormat/>
    <w:uiPriority w:val="99"/>
    <w:pPr>
      <w:adjustRightInd/>
      <w:spacing w:line="360" w:lineRule="auto"/>
    </w:pPr>
    <w:rPr>
      <w:kern w:val="0"/>
      <w:sz w:val="24"/>
      <w:szCs w:val="20"/>
    </w:rPr>
  </w:style>
  <w:style w:type="character" w:customStyle="1" w:styleId="346">
    <w:name w:val="脚注文本 Char1"/>
    <w:autoRedefine/>
    <w:qFormat/>
    <w:uiPriority w:val="99"/>
    <w:rPr>
      <w:rFonts w:ascii="Times New Roman" w:hAnsi="Times New Roman" w:eastAsia="宋体"/>
      <w:sz w:val="18"/>
    </w:rPr>
  </w:style>
  <w:style w:type="character" w:customStyle="1" w:styleId="347">
    <w:name w:val="Char Char1211"/>
    <w:autoRedefine/>
    <w:qFormat/>
    <w:uiPriority w:val="99"/>
    <w:rPr>
      <w:rFonts w:ascii="仿宋_GB2312" w:eastAsia="仿宋_GB2312"/>
      <w:b/>
      <w:kern w:val="2"/>
      <w:sz w:val="24"/>
      <w:lang w:val="zh-CN" w:eastAsia="zh-CN"/>
    </w:rPr>
  </w:style>
  <w:style w:type="character" w:customStyle="1" w:styleId="348">
    <w:name w:val="标题 Char"/>
    <w:autoRedefine/>
    <w:qFormat/>
    <w:uiPriority w:val="99"/>
    <w:rPr>
      <w:rFonts w:eastAsia="宋体"/>
      <w:b/>
      <w:sz w:val="24"/>
      <w:lang w:val="en-GB" w:eastAsia="zh-CN"/>
    </w:rPr>
  </w:style>
  <w:style w:type="character" w:customStyle="1" w:styleId="349">
    <w:name w:val="Char Char35"/>
    <w:autoRedefine/>
    <w:qFormat/>
    <w:uiPriority w:val="99"/>
    <w:rPr>
      <w:rFonts w:ascii="Arial" w:hAnsi="Arial" w:eastAsia="黑体"/>
      <w:b/>
      <w:kern w:val="1"/>
      <w:sz w:val="28"/>
      <w:lang w:val="zh-CN"/>
    </w:rPr>
  </w:style>
  <w:style w:type="character" w:customStyle="1" w:styleId="350">
    <w:name w:val="纯文本 Char Char Char"/>
    <w:autoRedefine/>
    <w:qFormat/>
    <w:uiPriority w:val="99"/>
    <w:rPr>
      <w:rFonts w:ascii="宋体" w:hAnsi="Courier New" w:eastAsia="宋体"/>
      <w:kern w:val="2"/>
      <w:sz w:val="21"/>
      <w:lang w:val="en-US" w:eastAsia="zh-CN"/>
    </w:rPr>
  </w:style>
  <w:style w:type="character" w:customStyle="1" w:styleId="351">
    <w:name w:val="Table Text Char"/>
    <w:link w:val="352"/>
    <w:autoRedefine/>
    <w:qFormat/>
    <w:locked/>
    <w:uiPriority w:val="99"/>
    <w:rPr>
      <w:sz w:val="24"/>
    </w:rPr>
  </w:style>
  <w:style w:type="paragraph" w:customStyle="1" w:styleId="352">
    <w:name w:val="Table Text"/>
    <w:basedOn w:val="1"/>
    <w:link w:val="351"/>
    <w:autoRedefine/>
    <w:qFormat/>
    <w:uiPriority w:val="99"/>
    <w:pPr>
      <w:widowControl/>
      <w:spacing w:before="60" w:after="60"/>
      <w:jc w:val="left"/>
    </w:pPr>
    <w:rPr>
      <w:kern w:val="0"/>
      <w:sz w:val="24"/>
      <w:szCs w:val="20"/>
    </w:rPr>
  </w:style>
  <w:style w:type="character" w:customStyle="1" w:styleId="353">
    <w:name w:val="正文1 Char1"/>
    <w:autoRedefine/>
    <w:qFormat/>
    <w:uiPriority w:val="99"/>
    <w:rPr>
      <w:rFonts w:ascii="仿宋_GB2312" w:hAnsi="Courier New" w:eastAsia="仿宋_GB2312"/>
      <w:kern w:val="28"/>
      <w:sz w:val="24"/>
      <w:lang w:val="en-US" w:eastAsia="zh-CN"/>
    </w:rPr>
  </w:style>
  <w:style w:type="character" w:customStyle="1" w:styleId="354">
    <w:name w:val="页脚 Char1"/>
    <w:autoRedefine/>
    <w:qFormat/>
    <w:uiPriority w:val="99"/>
    <w:rPr>
      <w:rFonts w:eastAsia="宋体"/>
      <w:kern w:val="2"/>
      <w:sz w:val="18"/>
      <w:lang w:val="en-US" w:eastAsia="zh-CN"/>
    </w:rPr>
  </w:style>
  <w:style w:type="character" w:customStyle="1" w:styleId="355">
    <w:name w:val="Bold"/>
    <w:autoRedefine/>
    <w:qFormat/>
    <w:uiPriority w:val="99"/>
    <w:rPr>
      <w:rFonts w:ascii="Arial" w:hAnsi="Arial" w:eastAsia="黑体"/>
      <w:b/>
      <w:kern w:val="2"/>
      <w:sz w:val="32"/>
      <w:lang w:val="en-US" w:eastAsia="zh-CN"/>
    </w:rPr>
  </w:style>
  <w:style w:type="character" w:customStyle="1" w:styleId="356">
    <w:name w:val="批注文字 字符1"/>
    <w:link w:val="21"/>
    <w:autoRedefine/>
    <w:qFormat/>
    <w:locked/>
    <w:uiPriority w:val="99"/>
    <w:rPr>
      <w:kern w:val="2"/>
      <w:sz w:val="24"/>
    </w:rPr>
  </w:style>
  <w:style w:type="character" w:customStyle="1" w:styleId="357">
    <w:name w:val="hui3"/>
    <w:autoRedefine/>
    <w:qFormat/>
    <w:uiPriority w:val="99"/>
    <w:rPr>
      <w:color w:val="333333"/>
    </w:rPr>
  </w:style>
  <w:style w:type="character" w:customStyle="1" w:styleId="358">
    <w:name w:val="Char Char17"/>
    <w:autoRedefine/>
    <w:qFormat/>
    <w:uiPriority w:val="99"/>
    <w:rPr>
      <w:rFonts w:eastAsia="仿宋_GB2312"/>
      <w:sz w:val="24"/>
    </w:rPr>
  </w:style>
  <w:style w:type="character" w:customStyle="1" w:styleId="359">
    <w:name w:val="标题 4 字符"/>
    <w:autoRedefine/>
    <w:qFormat/>
    <w:uiPriority w:val="99"/>
    <w:rPr>
      <w:rFonts w:ascii="等线 Light" w:hAnsi="等线 Light" w:eastAsia="等线 Light"/>
      <w:b/>
      <w:snapToGrid w:val="0"/>
      <w:kern w:val="0"/>
      <w:sz w:val="28"/>
    </w:rPr>
  </w:style>
  <w:style w:type="character" w:customStyle="1" w:styleId="360">
    <w:name w:val="Char Char37"/>
    <w:autoRedefine/>
    <w:qFormat/>
    <w:uiPriority w:val="99"/>
    <w:rPr>
      <w:b/>
      <w:kern w:val="1"/>
      <w:sz w:val="44"/>
    </w:rPr>
  </w:style>
  <w:style w:type="character" w:customStyle="1" w:styleId="361">
    <w:name w:val="列出段落 Char"/>
    <w:autoRedefine/>
    <w:qFormat/>
    <w:uiPriority w:val="99"/>
    <w:rPr>
      <w:rFonts w:eastAsia="楷体_GB2312"/>
      <w:kern w:val="2"/>
      <w:sz w:val="24"/>
      <w:lang w:val="en-US" w:eastAsia="zh-CN"/>
    </w:rPr>
  </w:style>
  <w:style w:type="character" w:customStyle="1" w:styleId="362">
    <w:name w:val="正文文本缩进 3 Char1"/>
    <w:autoRedefine/>
    <w:semiHidden/>
    <w:qFormat/>
    <w:uiPriority w:val="99"/>
    <w:rPr>
      <w:rFonts w:ascii="Times New Roman" w:hAnsi="Times New Roman" w:eastAsia="宋体"/>
      <w:sz w:val="16"/>
    </w:rPr>
  </w:style>
  <w:style w:type="character" w:customStyle="1" w:styleId="363">
    <w:name w:val="公文正文 Char Char"/>
    <w:link w:val="364"/>
    <w:autoRedefine/>
    <w:qFormat/>
    <w:locked/>
    <w:uiPriority w:val="99"/>
    <w:rPr>
      <w:rFonts w:ascii="仿宋_GB2312" w:eastAsia="仿宋_GB2312"/>
      <w:kern w:val="2"/>
      <w:sz w:val="24"/>
    </w:rPr>
  </w:style>
  <w:style w:type="paragraph" w:customStyle="1" w:styleId="364">
    <w:name w:val="公文正文"/>
    <w:basedOn w:val="1"/>
    <w:link w:val="363"/>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5">
    <w:name w:val="Table Text Char1"/>
    <w:autoRedefine/>
    <w:qFormat/>
    <w:uiPriority w:val="99"/>
    <w:rPr>
      <w:rFonts w:eastAsia="宋体"/>
      <w:sz w:val="24"/>
      <w:lang w:val="en-US" w:eastAsia="zh-CN"/>
    </w:rPr>
  </w:style>
  <w:style w:type="character" w:customStyle="1" w:styleId="366">
    <w:name w:val="标题 1 Char Char"/>
    <w:autoRedefine/>
    <w:qFormat/>
    <w:uiPriority w:val="99"/>
    <w:rPr>
      <w:rFonts w:ascii="宋体" w:hAnsi="宋体" w:eastAsia="宋体"/>
      <w:b/>
      <w:spacing w:val="-2"/>
      <w:sz w:val="24"/>
      <w:lang w:val="en-US" w:eastAsia="zh-CN"/>
    </w:rPr>
  </w:style>
  <w:style w:type="character" w:customStyle="1" w:styleId="367">
    <w:name w:val="正文（缩进2汉字） Char"/>
    <w:link w:val="368"/>
    <w:autoRedefine/>
    <w:qFormat/>
    <w:locked/>
    <w:uiPriority w:val="99"/>
    <w:rPr>
      <w:rFonts w:ascii="宋体"/>
    </w:rPr>
  </w:style>
  <w:style w:type="paragraph" w:customStyle="1" w:styleId="368">
    <w:name w:val="正文（缩进2汉字）"/>
    <w:basedOn w:val="1"/>
    <w:link w:val="367"/>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autoRedefine/>
    <w:qFormat/>
    <w:uiPriority w:val="99"/>
    <w:rPr>
      <w:kern w:val="2"/>
      <w:sz w:val="24"/>
    </w:rPr>
  </w:style>
  <w:style w:type="character" w:customStyle="1" w:styleId="370">
    <w:name w:val="tw4winError"/>
    <w:autoRedefine/>
    <w:qFormat/>
    <w:uiPriority w:val="99"/>
    <w:rPr>
      <w:rFonts w:ascii="Courier New" w:hAnsi="Courier New"/>
      <w:color w:val="00FF00"/>
      <w:sz w:val="40"/>
    </w:rPr>
  </w:style>
  <w:style w:type="character" w:customStyle="1" w:styleId="371">
    <w:name w:val="Body Text(ch) Char Char"/>
    <w:autoRedefine/>
    <w:qFormat/>
    <w:uiPriority w:val="99"/>
    <w:rPr>
      <w:rFonts w:ascii="宋体"/>
      <w:kern w:val="2"/>
      <w:sz w:val="21"/>
      <w:lang w:val="zh-CN"/>
    </w:rPr>
  </w:style>
  <w:style w:type="character" w:customStyle="1" w:styleId="372">
    <w:name w:val="正文首行缩进两字 Char"/>
    <w:autoRedefine/>
    <w:qFormat/>
    <w:uiPriority w:val="99"/>
    <w:rPr>
      <w:sz w:val="24"/>
      <w:lang w:val="en-US" w:eastAsia="zh-CN"/>
    </w:rPr>
  </w:style>
  <w:style w:type="character" w:customStyle="1" w:styleId="373">
    <w:name w:val="正文文本 Char"/>
    <w:autoRedefine/>
    <w:qFormat/>
    <w:uiPriority w:val="99"/>
    <w:rPr>
      <w:rFonts w:eastAsia="宋体"/>
      <w:kern w:val="2"/>
      <w:sz w:val="24"/>
      <w:lang w:val="en-US" w:eastAsia="zh-CN"/>
    </w:rPr>
  </w:style>
  <w:style w:type="character" w:customStyle="1" w:styleId="374">
    <w:name w:val="文档结构图 字符1"/>
    <w:autoRedefine/>
    <w:qFormat/>
    <w:uiPriority w:val="99"/>
    <w:rPr>
      <w:rFonts w:ascii="宋体" w:hAnsi="Calibri" w:eastAsia="黑体"/>
      <w:snapToGrid w:val="0"/>
      <w:kern w:val="2"/>
      <w:sz w:val="18"/>
    </w:rPr>
  </w:style>
  <w:style w:type="character" w:customStyle="1" w:styleId="375">
    <w:name w:val="content"/>
    <w:autoRedefine/>
    <w:qFormat/>
    <w:uiPriority w:val="99"/>
  </w:style>
  <w:style w:type="character" w:customStyle="1" w:styleId="376">
    <w:name w:val="tw4winPopup"/>
    <w:autoRedefine/>
    <w:qFormat/>
    <w:uiPriority w:val="99"/>
    <w:rPr>
      <w:rFonts w:ascii="Courier New" w:hAnsi="Courier New"/>
      <w:color w:val="008000"/>
      <w:lang w:val="en-US" w:eastAsia="zh-CN"/>
    </w:rPr>
  </w:style>
  <w:style w:type="character" w:customStyle="1" w:styleId="377">
    <w:name w:val="param-name"/>
    <w:autoRedefine/>
    <w:qFormat/>
    <w:uiPriority w:val="99"/>
    <w:rPr>
      <w:rFonts w:ascii="Arial" w:hAnsi="Arial" w:eastAsia="黑体"/>
      <w:snapToGrid w:val="0"/>
      <w:kern w:val="0"/>
      <w:sz w:val="21"/>
    </w:rPr>
  </w:style>
  <w:style w:type="character" w:customStyle="1" w:styleId="378">
    <w:name w:val="标准正文格式 Char"/>
    <w:autoRedefine/>
    <w:qFormat/>
    <w:uiPriority w:val="99"/>
    <w:rPr>
      <w:rFonts w:ascii="宋体" w:eastAsia="仿宋_GB2312"/>
      <w:color w:val="000000"/>
      <w:sz w:val="24"/>
      <w:lang w:val="en-US" w:eastAsia="zh-CN"/>
    </w:rPr>
  </w:style>
  <w:style w:type="character" w:customStyle="1" w:styleId="379">
    <w:name w:val="Char Char212"/>
    <w:autoRedefine/>
    <w:qFormat/>
    <w:uiPriority w:val="99"/>
    <w:rPr>
      <w:rFonts w:eastAsia="宋体"/>
      <w:b/>
      <w:kern w:val="2"/>
      <w:sz w:val="24"/>
      <w:lang w:val="en-US" w:eastAsia="zh-CN"/>
    </w:rPr>
  </w:style>
  <w:style w:type="character" w:customStyle="1" w:styleId="380">
    <w:name w:val="文档结构图 Char"/>
    <w:autoRedefine/>
    <w:qFormat/>
    <w:uiPriority w:val="99"/>
    <w:rPr>
      <w:rFonts w:eastAsia="宋体"/>
      <w:kern w:val="2"/>
      <w:sz w:val="24"/>
      <w:lang w:val="en-US" w:eastAsia="zh-CN"/>
    </w:rPr>
  </w:style>
  <w:style w:type="character" w:customStyle="1" w:styleId="381">
    <w:name w:val="zbggmain style9"/>
    <w:autoRedefine/>
    <w:qFormat/>
    <w:uiPriority w:val="99"/>
  </w:style>
  <w:style w:type="character" w:customStyle="1" w:styleId="382">
    <w:name w:val="Char Char16"/>
    <w:autoRedefine/>
    <w:qFormat/>
    <w:uiPriority w:val="99"/>
    <w:rPr>
      <w:kern w:val="1"/>
      <w:sz w:val="18"/>
    </w:rPr>
  </w:style>
  <w:style w:type="character" w:customStyle="1" w:styleId="383">
    <w:name w:val="font51"/>
    <w:autoRedefine/>
    <w:qFormat/>
    <w:uiPriority w:val="99"/>
    <w:rPr>
      <w:rFonts w:ascii="仿宋" w:hAnsi="仿宋" w:eastAsia="仿宋"/>
      <w:color w:val="000000"/>
      <w:sz w:val="20"/>
      <w:u w:val="none"/>
    </w:rPr>
  </w:style>
  <w:style w:type="character" w:customStyle="1" w:styleId="384">
    <w:name w:val="Char Char82"/>
    <w:autoRedefine/>
    <w:qFormat/>
    <w:uiPriority w:val="99"/>
    <w:rPr>
      <w:rFonts w:eastAsia="宋体"/>
      <w:b/>
      <w:sz w:val="24"/>
      <w:lang w:val="en-GB" w:eastAsia="zh-CN"/>
    </w:rPr>
  </w:style>
  <w:style w:type="character" w:customStyle="1" w:styleId="385">
    <w:name w:val="日期 Char1"/>
    <w:autoRedefine/>
    <w:semiHidden/>
    <w:qFormat/>
    <w:uiPriority w:val="99"/>
    <w:rPr>
      <w:rFonts w:ascii="Times New Roman" w:hAnsi="Times New Roman" w:eastAsia="宋体"/>
      <w:sz w:val="24"/>
    </w:rPr>
  </w:style>
  <w:style w:type="character" w:customStyle="1" w:styleId="386">
    <w:name w:val="页眉 字符"/>
    <w:autoRedefine/>
    <w:qFormat/>
    <w:uiPriority w:val="99"/>
    <w:rPr>
      <w:kern w:val="2"/>
      <w:sz w:val="18"/>
    </w:rPr>
  </w:style>
  <w:style w:type="character" w:customStyle="1" w:styleId="387">
    <w:name w:val="Char Char33"/>
    <w:autoRedefine/>
    <w:qFormat/>
    <w:uiPriority w:val="99"/>
    <w:rPr>
      <w:rFonts w:ascii="Arial" w:hAnsi="Arial" w:eastAsia="黑体"/>
      <w:b/>
      <w:kern w:val="1"/>
      <w:sz w:val="24"/>
    </w:rPr>
  </w:style>
  <w:style w:type="character" w:customStyle="1" w:styleId="388">
    <w:name w:val="b11_01b Char"/>
    <w:link w:val="389"/>
    <w:autoRedefine/>
    <w:qFormat/>
    <w:locked/>
    <w:uiPriority w:val="99"/>
    <w:rPr>
      <w:rFonts w:ascii="Verdana" w:hAnsi="Verdana"/>
      <w:b/>
      <w:color w:val="4A82CA"/>
      <w:sz w:val="17"/>
    </w:rPr>
  </w:style>
  <w:style w:type="paragraph" w:customStyle="1" w:styleId="389">
    <w:name w:val="b11_01b"/>
    <w:basedOn w:val="1"/>
    <w:next w:val="1"/>
    <w:link w:val="388"/>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0">
    <w:name w:val="Char Char121"/>
    <w:autoRedefine/>
    <w:qFormat/>
    <w:uiPriority w:val="99"/>
    <w:rPr>
      <w:rFonts w:ascii="仿宋_GB2312" w:eastAsia="仿宋_GB2312"/>
      <w:b/>
      <w:kern w:val="2"/>
      <w:sz w:val="24"/>
      <w:lang w:val="zh-CN" w:eastAsia="zh-CN"/>
    </w:rPr>
  </w:style>
  <w:style w:type="character" w:customStyle="1" w:styleId="391">
    <w:name w:val="Footer-Even Char"/>
    <w:autoRedefine/>
    <w:qFormat/>
    <w:uiPriority w:val="99"/>
    <w:rPr>
      <w:rFonts w:eastAsia="宋体"/>
      <w:kern w:val="2"/>
      <w:sz w:val="18"/>
      <w:lang w:val="en-US" w:eastAsia="zh-CN"/>
    </w:rPr>
  </w:style>
  <w:style w:type="character" w:customStyle="1" w:styleId="392">
    <w:name w:val="页脚 字符2"/>
    <w:link w:val="41"/>
    <w:autoRedefine/>
    <w:qFormat/>
    <w:locked/>
    <w:uiPriority w:val="99"/>
    <w:rPr>
      <w:kern w:val="2"/>
      <w:sz w:val="18"/>
    </w:rPr>
  </w:style>
  <w:style w:type="character" w:customStyle="1" w:styleId="393">
    <w:name w:val="Char Char36"/>
    <w:autoRedefine/>
    <w:qFormat/>
    <w:uiPriority w:val="99"/>
    <w:rPr>
      <w:rFonts w:ascii="仿宋_GB2312" w:hAnsi="仿宋_GB2312" w:eastAsia="仿宋_GB2312"/>
      <w:b/>
      <w:kern w:val="1"/>
      <w:sz w:val="32"/>
      <w:lang w:val="zh-CN" w:eastAsia="zh-CN"/>
    </w:rPr>
  </w:style>
  <w:style w:type="character" w:customStyle="1" w:styleId="394">
    <w:name w:val="Char Char61"/>
    <w:autoRedefine/>
    <w:qFormat/>
    <w:uiPriority w:val="99"/>
    <w:rPr>
      <w:rFonts w:eastAsia="宋体"/>
      <w:kern w:val="2"/>
      <w:sz w:val="24"/>
      <w:lang w:val="en-US" w:eastAsia="zh-CN"/>
    </w:rPr>
  </w:style>
  <w:style w:type="character" w:customStyle="1" w:styleId="395">
    <w:name w:val="正文文字缩进 2 Char Char"/>
    <w:autoRedefine/>
    <w:qFormat/>
    <w:uiPriority w:val="99"/>
    <w:rPr>
      <w:rFonts w:ascii="宋体"/>
      <w:sz w:val="28"/>
    </w:rPr>
  </w:style>
  <w:style w:type="character" w:customStyle="1" w:styleId="396">
    <w:name w:val="f141"/>
    <w:autoRedefine/>
    <w:qFormat/>
    <w:uiPriority w:val="99"/>
    <w:rPr>
      <w:rFonts w:ascii="Tahoma" w:hAnsi="Tahoma" w:eastAsia="宋体"/>
      <w:b/>
      <w:kern w:val="2"/>
      <w:sz w:val="21"/>
      <w:lang w:val="en-US" w:eastAsia="zh-CN"/>
    </w:rPr>
  </w:style>
  <w:style w:type="character" w:customStyle="1" w:styleId="397">
    <w:name w:val="段落 Char Char"/>
    <w:link w:val="398"/>
    <w:autoRedefine/>
    <w:qFormat/>
    <w:locked/>
    <w:uiPriority w:val="99"/>
    <w:rPr>
      <w:rFonts w:ascii="宋体" w:eastAsia="宋体"/>
      <w:sz w:val="24"/>
    </w:rPr>
  </w:style>
  <w:style w:type="paragraph" w:customStyle="1" w:styleId="398">
    <w:name w:val="段落"/>
    <w:basedOn w:val="1"/>
    <w:link w:val="397"/>
    <w:autoRedefine/>
    <w:qFormat/>
    <w:uiPriority w:val="99"/>
    <w:pPr>
      <w:adjustRightInd/>
      <w:spacing w:line="360" w:lineRule="auto"/>
      <w:ind w:firstLine="480" w:firstLineChars="200"/>
    </w:pPr>
    <w:rPr>
      <w:rFonts w:ascii="宋体"/>
      <w:kern w:val="0"/>
      <w:sz w:val="24"/>
      <w:szCs w:val="20"/>
    </w:rPr>
  </w:style>
  <w:style w:type="character" w:customStyle="1" w:styleId="399">
    <w:name w:val="标题 3 Char2"/>
    <w:autoRedefine/>
    <w:qFormat/>
    <w:uiPriority w:val="99"/>
    <w:rPr>
      <w:rFonts w:eastAsia="宋体"/>
      <w:b/>
      <w:kern w:val="2"/>
      <w:sz w:val="32"/>
      <w:lang w:val="en-US" w:eastAsia="zh-CN"/>
    </w:rPr>
  </w:style>
  <w:style w:type="character" w:customStyle="1" w:styleId="400">
    <w:name w:val="apple-converted-space"/>
    <w:autoRedefine/>
    <w:qFormat/>
    <w:uiPriority w:val="99"/>
  </w:style>
  <w:style w:type="character" w:customStyle="1" w:styleId="401">
    <w:name w:val="页眉 字符2"/>
    <w:link w:val="43"/>
    <w:autoRedefine/>
    <w:qFormat/>
    <w:locked/>
    <w:uiPriority w:val="99"/>
    <w:rPr>
      <w:kern w:val="2"/>
      <w:sz w:val="18"/>
    </w:rPr>
  </w:style>
  <w:style w:type="character" w:customStyle="1" w:styleId="402">
    <w:name w:val="Char Char9"/>
    <w:autoRedefine/>
    <w:qFormat/>
    <w:uiPriority w:val="99"/>
    <w:rPr>
      <w:rFonts w:eastAsia="宋体"/>
      <w:kern w:val="2"/>
      <w:sz w:val="18"/>
      <w:lang w:val="en-US" w:eastAsia="zh-CN"/>
    </w:rPr>
  </w:style>
  <w:style w:type="character" w:customStyle="1" w:styleId="403">
    <w:name w:val="Char Char41"/>
    <w:autoRedefine/>
    <w:qFormat/>
    <w:uiPriority w:val="99"/>
    <w:rPr>
      <w:rFonts w:eastAsia="宋体"/>
      <w:b/>
      <w:sz w:val="24"/>
      <w:lang w:val="en-GB" w:eastAsia="zh-CN"/>
    </w:rPr>
  </w:style>
  <w:style w:type="character" w:customStyle="1" w:styleId="404">
    <w:name w:val="large1"/>
    <w:autoRedefine/>
    <w:qFormat/>
    <w:uiPriority w:val="99"/>
    <w:rPr>
      <w:rFonts w:ascii="宋体" w:hAnsi="宋体" w:eastAsia="宋体"/>
      <w:sz w:val="21"/>
    </w:rPr>
  </w:style>
  <w:style w:type="character" w:customStyle="1" w:styleId="405">
    <w:name w:val="正文段 Char"/>
    <w:link w:val="406"/>
    <w:autoRedefine/>
    <w:qFormat/>
    <w:locked/>
    <w:uiPriority w:val="99"/>
    <w:rPr>
      <w:sz w:val="24"/>
    </w:rPr>
  </w:style>
  <w:style w:type="paragraph" w:customStyle="1" w:styleId="406">
    <w:name w:val="正文段"/>
    <w:basedOn w:val="1"/>
    <w:next w:val="19"/>
    <w:link w:val="405"/>
    <w:autoRedefine/>
    <w:qFormat/>
    <w:uiPriority w:val="99"/>
    <w:pPr>
      <w:widowControl/>
      <w:snapToGrid w:val="0"/>
      <w:spacing w:afterLines="50"/>
      <w:ind w:firstLine="200" w:firstLineChars="200"/>
    </w:pPr>
    <w:rPr>
      <w:kern w:val="0"/>
      <w:sz w:val="24"/>
      <w:szCs w:val="20"/>
    </w:rPr>
  </w:style>
  <w:style w:type="character" w:customStyle="1" w:styleId="407">
    <w:name w:val="Char Char13"/>
    <w:autoRedefine/>
    <w:qFormat/>
    <w:uiPriority w:val="99"/>
    <w:rPr>
      <w:rFonts w:ascii="宋体" w:eastAsia="宋体"/>
      <w:kern w:val="1"/>
      <w:sz w:val="24"/>
    </w:rPr>
  </w:style>
  <w:style w:type="character" w:customStyle="1" w:styleId="408">
    <w:name w:val="Char Char92"/>
    <w:autoRedefine/>
    <w:qFormat/>
    <w:uiPriority w:val="99"/>
    <w:rPr>
      <w:rFonts w:ascii="Times New Roman" w:hAnsi="Times New Roman" w:eastAsia="宋体"/>
      <w:b/>
      <w:kern w:val="2"/>
      <w:sz w:val="32"/>
      <w:lang w:val="en-US" w:eastAsia="zh-CN"/>
    </w:rPr>
  </w:style>
  <w:style w:type="character" w:customStyle="1" w:styleId="409">
    <w:name w:val="冯广丽 Char"/>
    <w:link w:val="410"/>
    <w:autoRedefine/>
    <w:qFormat/>
    <w:locked/>
    <w:uiPriority w:val="99"/>
    <w:rPr>
      <w:rFonts w:ascii="宋体" w:eastAsia="宋体"/>
      <w:kern w:val="2"/>
      <w:sz w:val="22"/>
    </w:rPr>
  </w:style>
  <w:style w:type="paragraph" w:customStyle="1" w:styleId="410">
    <w:name w:val="冯广丽"/>
    <w:basedOn w:val="1"/>
    <w:link w:val="409"/>
    <w:autoRedefine/>
    <w:qFormat/>
    <w:uiPriority w:val="99"/>
    <w:pPr>
      <w:adjustRightInd/>
      <w:spacing w:line="360" w:lineRule="auto"/>
      <w:ind w:firstLine="480" w:firstLineChars="200"/>
    </w:pPr>
    <w:rPr>
      <w:rFonts w:ascii="宋体"/>
      <w:sz w:val="22"/>
      <w:szCs w:val="20"/>
    </w:rPr>
  </w:style>
  <w:style w:type="character" w:customStyle="1" w:styleId="411">
    <w:name w:val="批注文字 字符"/>
    <w:autoRedefine/>
    <w:qFormat/>
    <w:uiPriority w:val="99"/>
    <w:rPr>
      <w:rFonts w:ascii="Arial" w:hAnsi="Arial" w:eastAsia="黑体"/>
      <w:snapToGrid w:val="0"/>
      <w:kern w:val="0"/>
      <w:sz w:val="21"/>
    </w:rPr>
  </w:style>
  <w:style w:type="character" w:customStyle="1" w:styleId="412">
    <w:name w:val="Char Char161"/>
    <w:autoRedefine/>
    <w:qFormat/>
    <w:uiPriority w:val="99"/>
    <w:rPr>
      <w:rFonts w:eastAsia="宋体"/>
      <w:b/>
      <w:kern w:val="2"/>
      <w:sz w:val="32"/>
      <w:lang w:val="en-US" w:eastAsia="zh-CN"/>
    </w:rPr>
  </w:style>
  <w:style w:type="character" w:customStyle="1" w:styleId="413">
    <w:name w:val="javascript"/>
    <w:autoRedefine/>
    <w:qFormat/>
    <w:uiPriority w:val="99"/>
  </w:style>
  <w:style w:type="character" w:customStyle="1" w:styleId="414">
    <w:name w:val="图名 Char"/>
    <w:autoRedefine/>
    <w:qFormat/>
    <w:uiPriority w:val="99"/>
    <w:rPr>
      <w:rFonts w:ascii="Arial" w:hAnsi="Arial" w:eastAsia="黑体"/>
      <w:kern w:val="2"/>
      <w:sz w:val="24"/>
      <w:lang w:val="en-US" w:eastAsia="zh-CN"/>
    </w:rPr>
  </w:style>
  <w:style w:type="character" w:customStyle="1" w:styleId="415">
    <w:name w:val="Used by Word for text of Help footnotes Char Char"/>
    <w:autoRedefine/>
    <w:qFormat/>
    <w:uiPriority w:val="99"/>
    <w:rPr>
      <w:rFonts w:ascii="Times New Roman" w:hAnsi="Times New Roman" w:eastAsia="宋体"/>
      <w:sz w:val="20"/>
    </w:rPr>
  </w:style>
  <w:style w:type="character" w:customStyle="1" w:styleId="416">
    <w:name w:val="编号，小四 Char"/>
    <w:link w:val="417"/>
    <w:autoRedefine/>
    <w:qFormat/>
    <w:locked/>
    <w:uiPriority w:val="99"/>
    <w:rPr>
      <w:rFonts w:ascii="Arial" w:hAnsi="Arial"/>
      <w:sz w:val="24"/>
    </w:rPr>
  </w:style>
  <w:style w:type="paragraph" w:customStyle="1" w:styleId="417">
    <w:name w:val="编号，小四"/>
    <w:basedOn w:val="1"/>
    <w:link w:val="416"/>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olor w:val="000000"/>
      <w:sz w:val="14"/>
    </w:rPr>
  </w:style>
  <w:style w:type="character" w:customStyle="1" w:styleId="419">
    <w:name w:val="标题 2 Char Char"/>
    <w:autoRedefine/>
    <w:qFormat/>
    <w:uiPriority w:val="99"/>
    <w:rPr>
      <w:rFonts w:ascii="楷体_GB2312" w:hAnsi="Arial" w:eastAsia="楷体_GB2312"/>
      <w:b/>
      <w:kern w:val="2"/>
      <w:sz w:val="32"/>
      <w:lang w:val="en-US" w:eastAsia="zh-CN"/>
    </w:rPr>
  </w:style>
  <w:style w:type="character" w:customStyle="1" w:styleId="420">
    <w:name w:val="未用 Char"/>
    <w:autoRedefine/>
    <w:qFormat/>
    <w:uiPriority w:val="99"/>
    <w:rPr>
      <w:rFonts w:ascii="Arial" w:hAnsi="Arial" w:eastAsia="黑体"/>
      <w:kern w:val="2"/>
      <w:sz w:val="21"/>
      <w:lang w:val="en-US" w:eastAsia="zh-CN"/>
    </w:rPr>
  </w:style>
  <w:style w:type="character" w:customStyle="1" w:styleId="421">
    <w:name w:val="myp1111"/>
    <w:autoRedefine/>
    <w:qFormat/>
    <w:uiPriority w:val="99"/>
    <w:rPr>
      <w:rFonts w:ascii="??" w:hAnsi="??"/>
      <w:color w:val="000000"/>
      <w:sz w:val="20"/>
      <w:u w:val="none"/>
    </w:rPr>
  </w:style>
  <w:style w:type="character" w:customStyle="1" w:styleId="422">
    <w:name w:val="样式 标题 4h4H4Fab-4T5Ref Heading 1rh1Heading sqlsect 1.2.3.... Char"/>
    <w:link w:val="322"/>
    <w:autoRedefine/>
    <w:qFormat/>
    <w:locked/>
    <w:uiPriority w:val="99"/>
    <w:rPr>
      <w:rFonts w:ascii="微软雅黑" w:hAnsi="微软雅黑" w:eastAsia="微软雅黑"/>
      <w:b/>
      <w:kern w:val="2"/>
      <w:sz w:val="28"/>
    </w:rPr>
  </w:style>
  <w:style w:type="character" w:customStyle="1" w:styleId="423">
    <w:name w:val="h Char Char"/>
    <w:autoRedefine/>
    <w:qFormat/>
    <w:uiPriority w:val="99"/>
    <w:rPr>
      <w:rFonts w:eastAsia="宋体"/>
      <w:kern w:val="2"/>
      <w:sz w:val="18"/>
      <w:lang w:val="en-US" w:eastAsia="zh-CN"/>
    </w:rPr>
  </w:style>
  <w:style w:type="character" w:customStyle="1" w:styleId="424">
    <w:name w:val="仿宋正文 Char"/>
    <w:link w:val="425"/>
    <w:autoRedefine/>
    <w:qFormat/>
    <w:locked/>
    <w:uiPriority w:val="99"/>
    <w:rPr>
      <w:rFonts w:ascii="仿宋_GB2312" w:eastAsia="仿宋_GB2312"/>
      <w:kern w:val="2"/>
      <w:sz w:val="24"/>
      <w:lang w:val="en-US" w:eastAsia="zh-CN"/>
    </w:rPr>
  </w:style>
  <w:style w:type="paragraph" w:customStyle="1" w:styleId="425">
    <w:name w:val="仿宋正文"/>
    <w:basedOn w:val="1"/>
    <w:link w:val="424"/>
    <w:autoRedefine/>
    <w:qFormat/>
    <w:uiPriority w:val="99"/>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99"/>
    <w:rPr>
      <w:rFonts w:ascii="宋体" w:eastAsia="宋体"/>
      <w:kern w:val="2"/>
      <w:sz w:val="24"/>
      <w:lang w:val="zh-CN"/>
    </w:rPr>
  </w:style>
  <w:style w:type="character" w:customStyle="1" w:styleId="427">
    <w:name w:val="样式 宋体"/>
    <w:autoRedefine/>
    <w:qFormat/>
    <w:uiPriority w:val="99"/>
    <w:rPr>
      <w:rFonts w:ascii="宋体" w:eastAsia="宋体"/>
      <w:sz w:val="24"/>
    </w:rPr>
  </w:style>
  <w:style w:type="character" w:customStyle="1" w:styleId="428">
    <w:name w:val="tw4winJump"/>
    <w:autoRedefine/>
    <w:qFormat/>
    <w:uiPriority w:val="99"/>
    <w:rPr>
      <w:rFonts w:ascii="Courier New" w:hAnsi="Courier New"/>
      <w:color w:val="008080"/>
      <w:lang w:val="en-US" w:eastAsia="zh-CN"/>
    </w:rPr>
  </w:style>
  <w:style w:type="character" w:customStyle="1" w:styleId="429">
    <w:name w:val="标题 1 字符"/>
    <w:autoRedefine/>
    <w:qFormat/>
    <w:uiPriority w:val="99"/>
    <w:rPr>
      <w:rFonts w:ascii="Arial" w:hAnsi="Arial" w:eastAsia="黑体"/>
      <w:b/>
      <w:snapToGrid w:val="0"/>
      <w:kern w:val="44"/>
      <w:sz w:val="44"/>
    </w:rPr>
  </w:style>
  <w:style w:type="character" w:customStyle="1" w:styleId="430">
    <w:name w:val="style36"/>
    <w:basedOn w:val="71"/>
    <w:autoRedefine/>
    <w:qFormat/>
    <w:uiPriority w:val="99"/>
    <w:rPr>
      <w:rFonts w:ascii="Arial" w:hAnsi="Arial" w:eastAsia="黑体" w:cs="Arial"/>
      <w:snapToGrid w:val="0"/>
      <w:kern w:val="0"/>
      <w:sz w:val="21"/>
      <w:szCs w:val="21"/>
    </w:rPr>
  </w:style>
  <w:style w:type="character" w:customStyle="1" w:styleId="431">
    <w:name w:val="pt9"/>
    <w:autoRedefine/>
    <w:qFormat/>
    <w:uiPriority w:val="99"/>
    <w:rPr>
      <w:rFonts w:ascii="仿宋_GB2312" w:eastAsia="微软雅黑"/>
      <w:b/>
      <w:kern w:val="2"/>
      <w:sz w:val="32"/>
      <w:lang w:val="en-US" w:eastAsia="zh-CN"/>
    </w:rPr>
  </w:style>
  <w:style w:type="character" w:customStyle="1" w:styleId="432">
    <w:name w:val="DO_NOT_TRANSLATE"/>
    <w:autoRedefine/>
    <w:qFormat/>
    <w:uiPriority w:val="99"/>
    <w:rPr>
      <w:rFonts w:ascii="Courier New" w:hAnsi="Courier New"/>
      <w:color w:val="800000"/>
      <w:lang w:val="en-US" w:eastAsia="zh-CN"/>
    </w:rPr>
  </w:style>
  <w:style w:type="character" w:customStyle="1" w:styleId="433">
    <w:name w:val="标书1 Char1"/>
    <w:autoRedefine/>
    <w:qFormat/>
    <w:uiPriority w:val="99"/>
    <w:rPr>
      <w:rFonts w:eastAsia="宋体"/>
      <w:b/>
      <w:kern w:val="44"/>
      <w:sz w:val="44"/>
      <w:lang w:val="en-US" w:eastAsia="zh-CN"/>
    </w:rPr>
  </w:style>
  <w:style w:type="character" w:customStyle="1" w:styleId="434">
    <w:name w:val="页脚 字符"/>
    <w:autoRedefine/>
    <w:qFormat/>
    <w:uiPriority w:val="99"/>
    <w:rPr>
      <w:kern w:val="2"/>
      <w:sz w:val="18"/>
    </w:rPr>
  </w:style>
  <w:style w:type="character" w:customStyle="1" w:styleId="435">
    <w:name w:val="正文2 Char"/>
    <w:autoRedefine/>
    <w:qFormat/>
    <w:uiPriority w:val="99"/>
    <w:rPr>
      <w:rFonts w:eastAsia="宋体"/>
      <w:kern w:val="2"/>
      <w:sz w:val="24"/>
      <w:lang w:val="en-US" w:eastAsia="zh-CN"/>
    </w:rPr>
  </w:style>
  <w:style w:type="character" w:customStyle="1" w:styleId="436">
    <w:name w:val="Char Char21"/>
    <w:autoRedefine/>
    <w:qFormat/>
    <w:uiPriority w:val="99"/>
    <w:rPr>
      <w:rFonts w:ascii="宋体" w:eastAsia="宋体"/>
      <w:kern w:val="1"/>
      <w:sz w:val="21"/>
      <w:lang w:val="zh-CN"/>
    </w:rPr>
  </w:style>
  <w:style w:type="character" w:customStyle="1" w:styleId="437">
    <w:name w:val="样式 正文缩进 + 首行缩进:  2 字符 Char Char"/>
    <w:link w:val="438"/>
    <w:autoRedefine/>
    <w:qFormat/>
    <w:locked/>
    <w:uiPriority w:val="99"/>
    <w:rPr>
      <w:kern w:val="2"/>
      <w:sz w:val="24"/>
    </w:rPr>
  </w:style>
  <w:style w:type="paragraph" w:customStyle="1" w:styleId="438">
    <w:name w:val="样式 正文缩进 + 首行缩进:  2 字符"/>
    <w:basedOn w:val="17"/>
    <w:link w:val="437"/>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9">
    <w:name w:val="gray6"/>
    <w:basedOn w:val="71"/>
    <w:autoRedefine/>
    <w:qFormat/>
    <w:uiPriority w:val="99"/>
    <w:rPr>
      <w:rFonts w:ascii="Arial" w:hAnsi="Arial" w:eastAsia="黑体" w:cs="Arial"/>
      <w:snapToGrid w:val="0"/>
      <w:kern w:val="0"/>
      <w:sz w:val="21"/>
      <w:szCs w:val="21"/>
    </w:rPr>
  </w:style>
  <w:style w:type="character" w:customStyle="1" w:styleId="440">
    <w:name w:val="hui"/>
    <w:basedOn w:val="71"/>
    <w:autoRedefine/>
    <w:qFormat/>
    <w:uiPriority w:val="99"/>
    <w:rPr>
      <w:rFonts w:ascii="Arial" w:hAnsi="Arial" w:eastAsia="黑体" w:cs="Arial"/>
      <w:snapToGrid w:val="0"/>
      <w:kern w:val="0"/>
      <w:sz w:val="21"/>
      <w:szCs w:val="21"/>
    </w:rPr>
  </w:style>
  <w:style w:type="character" w:customStyle="1" w:styleId="441">
    <w:name w:val="哈哈正文 Char Char"/>
    <w:autoRedefine/>
    <w:qFormat/>
    <w:uiPriority w:val="99"/>
    <w:rPr>
      <w:rFonts w:ascii="宋体" w:hAnsi="宋体" w:eastAsia="宋体"/>
      <w:kern w:val="2"/>
      <w:sz w:val="24"/>
      <w:lang w:val="en-US" w:eastAsia="zh-CN"/>
    </w:rPr>
  </w:style>
  <w:style w:type="paragraph" w:customStyle="1" w:styleId="442">
    <w:name w:val="样式 正文文本缩进 + 左侧:  2 字符 首行缩进:  2 字符"/>
    <w:basedOn w:val="3"/>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4">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6">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autoRedefine/>
    <w:qFormat/>
    <w:uiPriority w:val="99"/>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9">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0">
    <w:name w:val="正文 内标 序号标"/>
    <w:basedOn w:val="451"/>
    <w:autoRedefine/>
    <w:qFormat/>
    <w:uiPriority w:val="99"/>
    <w:pPr>
      <w:tabs>
        <w:tab w:val="left" w:pos="0"/>
      </w:tabs>
      <w:adjustRightInd/>
      <w:spacing w:before="0"/>
      <w:ind w:firstLine="482"/>
    </w:pPr>
    <w:rPr>
      <w:rFonts w:ascii="微软雅黑" w:hAnsi="微软雅黑"/>
      <w:sz w:val="24"/>
      <w:szCs w:val="24"/>
    </w:rPr>
  </w:style>
  <w:style w:type="paragraph" w:customStyle="1" w:styleId="451">
    <w:name w:val="My正文"/>
    <w:basedOn w:val="1"/>
    <w:autoRedefine/>
    <w:qFormat/>
    <w:uiPriority w:val="99"/>
    <w:pPr>
      <w:spacing w:before="120" w:line="360" w:lineRule="auto"/>
      <w:ind w:firstLine="567"/>
    </w:pPr>
    <w:rPr>
      <w:rFonts w:ascii="Arial" w:hAnsi="Arial"/>
      <w:sz w:val="20"/>
      <w:szCs w:val="20"/>
    </w:rPr>
  </w:style>
  <w:style w:type="paragraph" w:customStyle="1" w:styleId="452">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3">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5">
    <w:name w:val="修订2"/>
    <w:autoRedefine/>
    <w:qFormat/>
    <w:uiPriority w:val="99"/>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7">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autoRedefine/>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autoRedefine/>
    <w:qFormat/>
    <w:uiPriority w:val="99"/>
    <w:pPr>
      <w:jc w:val="center"/>
    </w:pPr>
    <w:rPr>
      <w:rFonts w:ascii="Arial" w:hAnsi="Arial" w:eastAsia="楷体_GB2312" w:cs="宋体"/>
      <w:bCs/>
      <w:kern w:val="2"/>
      <w:sz w:val="28"/>
      <w:lang w:val="en-US" w:eastAsia="zh-CN" w:bidi="ar-SA"/>
    </w:rPr>
  </w:style>
  <w:style w:type="paragraph" w:customStyle="1" w:styleId="460">
    <w:name w:val="Char1 Char Char Char5"/>
    <w:basedOn w:val="1"/>
    <w:autoRedefine/>
    <w:qFormat/>
    <w:uiPriority w:val="99"/>
    <w:pPr>
      <w:adjustRightInd/>
      <w:ind w:firstLine="200" w:firstLineChars="200"/>
    </w:pPr>
    <w:rPr>
      <w:rFonts w:ascii="Tahoma" w:hAnsi="Tahoma"/>
      <w:sz w:val="24"/>
      <w:szCs w:val="20"/>
    </w:rPr>
  </w:style>
  <w:style w:type="paragraph" w:customStyle="1" w:styleId="461">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autoRedefine/>
    <w:qFormat/>
    <w:uiPriority w:val="99"/>
    <w:pPr>
      <w:tabs>
        <w:tab w:val="left" w:pos="360"/>
      </w:tabs>
    </w:pPr>
    <w:rPr>
      <w:sz w:val="24"/>
      <w:szCs w:val="20"/>
    </w:rPr>
  </w:style>
  <w:style w:type="paragraph" w:customStyle="1" w:styleId="464">
    <w:name w:val="Char Char11 Char Char Char"/>
    <w:basedOn w:val="1"/>
    <w:autoRedefine/>
    <w:qFormat/>
    <w:uiPriority w:val="99"/>
    <w:pPr>
      <w:spacing w:line="360" w:lineRule="auto"/>
    </w:pPr>
    <w:rPr>
      <w:szCs w:val="20"/>
    </w:rPr>
  </w:style>
  <w:style w:type="paragraph" w:customStyle="1" w:styleId="465">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7">
    <w:name w:val="样式3"/>
    <w:basedOn w:val="468"/>
    <w:autoRedefine/>
    <w:qFormat/>
    <w:uiPriority w:val="99"/>
    <w:pPr>
      <w:tabs>
        <w:tab w:val="left" w:pos="2790"/>
        <w:tab w:val="left" w:pos="4230"/>
      </w:tabs>
      <w:spacing w:beforeLines="100"/>
      <w:jc w:val="left"/>
    </w:pPr>
  </w:style>
  <w:style w:type="paragraph" w:customStyle="1" w:styleId="468">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autoRedefine/>
    <w:qFormat/>
    <w:uiPriority w:val="99"/>
    <w:pPr>
      <w:tabs>
        <w:tab w:val="left" w:pos="840"/>
      </w:tabs>
      <w:ind w:left="840" w:hanging="420"/>
    </w:pPr>
    <w:rPr>
      <w:rFonts w:ascii="Tahoma" w:hAnsi="Tahoma"/>
      <w:sz w:val="24"/>
    </w:rPr>
  </w:style>
  <w:style w:type="paragraph" w:customStyle="1" w:styleId="470">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2">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3">
    <w:name w:val="正文21"/>
    <w:basedOn w:val="1"/>
    <w:autoRedefine/>
    <w:qFormat/>
    <w:uiPriority w:val="99"/>
    <w:pPr>
      <w:adjustRightInd/>
      <w:spacing w:before="156" w:line="360" w:lineRule="auto"/>
      <w:ind w:firstLine="510" w:firstLineChars="200"/>
    </w:pPr>
    <w:rPr>
      <w:sz w:val="24"/>
      <w:szCs w:val="20"/>
    </w:rPr>
  </w:style>
  <w:style w:type="paragraph" w:customStyle="1" w:styleId="474">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5">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autoRedefine/>
    <w:qFormat/>
    <w:uiPriority w:val="99"/>
    <w:rPr>
      <w:rFonts w:ascii="仿宋_GB2312" w:eastAsia="仿宋_GB2312"/>
      <w:b/>
      <w:sz w:val="32"/>
      <w:szCs w:val="32"/>
    </w:rPr>
  </w:style>
  <w:style w:type="paragraph" w:customStyle="1" w:styleId="477">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9">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0">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autoRedefine/>
    <w:qFormat/>
    <w:uiPriority w:val="99"/>
    <w:pPr>
      <w:keepNext/>
      <w:tabs>
        <w:tab w:val="left" w:pos="360"/>
      </w:tabs>
      <w:outlineLvl w:val="5"/>
    </w:pPr>
  </w:style>
  <w:style w:type="paragraph" w:customStyle="1" w:styleId="482">
    <w:name w:val="5级标题"/>
    <w:basedOn w:val="483"/>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3">
    <w:name w:val="4级标题"/>
    <w:basedOn w:val="282"/>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4">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5">
    <w:name w:val="Char2 Char Char"/>
    <w:basedOn w:val="1"/>
    <w:autoRedefine/>
    <w:qFormat/>
    <w:uiPriority w:val="99"/>
    <w:pPr>
      <w:adjustRightInd/>
    </w:pPr>
    <w:rPr>
      <w:rFonts w:ascii="Tahoma" w:hAnsi="Tahoma"/>
      <w:sz w:val="24"/>
      <w:szCs w:val="20"/>
    </w:rPr>
  </w:style>
  <w:style w:type="paragraph" w:customStyle="1" w:styleId="486">
    <w:name w:val="_Style 11"/>
    <w:basedOn w:val="1"/>
    <w:autoRedefine/>
    <w:qFormat/>
    <w:uiPriority w:val="99"/>
    <w:pPr>
      <w:adjustRightInd/>
      <w:ind w:firstLine="420" w:firstLineChars="200"/>
    </w:pPr>
    <w:rPr>
      <w:rFonts w:eastAsia="仿宋_GB2312"/>
      <w:sz w:val="28"/>
    </w:rPr>
  </w:style>
  <w:style w:type="paragraph" w:customStyle="1" w:styleId="487">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autoRedefine/>
    <w:qFormat/>
    <w:uiPriority w:val="99"/>
    <w:rPr>
      <w:rFonts w:ascii="Tahoma" w:hAnsi="Tahoma"/>
      <w:sz w:val="24"/>
      <w:szCs w:val="20"/>
    </w:rPr>
  </w:style>
  <w:style w:type="paragraph" w:customStyle="1" w:styleId="489">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0">
    <w:name w:val="Table Cell"/>
    <w:autoRedefine/>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8"/>
    <w:autoRedefine/>
    <w:qFormat/>
    <w:uiPriority w:val="99"/>
    <w:rPr>
      <w:sz w:val="22"/>
      <w:szCs w:val="20"/>
    </w:rPr>
  </w:style>
  <w:style w:type="paragraph" w:customStyle="1" w:styleId="492">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autoRedefine/>
    <w:qFormat/>
    <w:uiPriority w:val="99"/>
    <w:rPr>
      <w:rFonts w:ascii="Tahoma" w:hAnsi="Tahoma" w:cs="仿宋_GB2312"/>
      <w:sz w:val="24"/>
      <w:szCs w:val="20"/>
    </w:rPr>
  </w:style>
  <w:style w:type="paragraph" w:customStyle="1" w:styleId="494">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5"/>
    <w:autoRedefine/>
    <w:qFormat/>
    <w:uiPriority w:val="99"/>
    <w:pPr>
      <w:tabs>
        <w:tab w:val="left" w:pos="1260"/>
      </w:tabs>
      <w:ind w:left="1260" w:hanging="420"/>
    </w:pPr>
    <w:rPr>
      <w:rFonts w:ascii="Arial" w:hAnsi="Arial" w:eastAsia="黑体"/>
      <w:lang w:val="en-US"/>
    </w:rPr>
  </w:style>
  <w:style w:type="paragraph" w:customStyle="1" w:styleId="498">
    <w:name w:val="五级无标题条"/>
    <w:basedOn w:val="1"/>
    <w:autoRedefine/>
    <w:qFormat/>
    <w:uiPriority w:val="99"/>
    <w:pPr>
      <w:adjustRightInd/>
    </w:pPr>
  </w:style>
  <w:style w:type="paragraph" w:customStyle="1" w:styleId="499">
    <w:name w:val="Char5"/>
    <w:basedOn w:val="1"/>
    <w:autoRedefine/>
    <w:qFormat/>
    <w:uiPriority w:val="99"/>
    <w:rPr>
      <w:rFonts w:ascii="仿宋_GB2312" w:eastAsia="仿宋_GB2312"/>
      <w:b/>
      <w:sz w:val="32"/>
      <w:szCs w:val="32"/>
    </w:rPr>
  </w:style>
  <w:style w:type="paragraph" w:customStyle="1" w:styleId="500">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2">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3">
    <w:name w:val="Char2"/>
    <w:basedOn w:val="1"/>
    <w:autoRedefine/>
    <w:qFormat/>
    <w:uiPriority w:val="99"/>
    <w:rPr>
      <w:rFonts w:ascii="仿宋_GB2312" w:eastAsia="仿宋_GB2312"/>
      <w:b/>
      <w:sz w:val="32"/>
      <w:szCs w:val="32"/>
    </w:rPr>
  </w:style>
  <w:style w:type="paragraph" w:customStyle="1" w:styleId="504">
    <w:name w:val="数字标题3"/>
    <w:basedOn w:val="6"/>
    <w:next w:val="1"/>
    <w:autoRedefine/>
    <w:qFormat/>
    <w:uiPriority w:val="99"/>
    <w:pPr>
      <w:spacing w:line="240" w:lineRule="auto"/>
    </w:pPr>
    <w:rPr>
      <w:sz w:val="28"/>
      <w:szCs w:val="28"/>
    </w:rPr>
  </w:style>
  <w:style w:type="paragraph" w:customStyle="1" w:styleId="505">
    <w:name w:val="FA正文"/>
    <w:basedOn w:val="1"/>
    <w:autoRedefine/>
    <w:qFormat/>
    <w:uiPriority w:val="99"/>
    <w:pPr>
      <w:spacing w:line="360" w:lineRule="auto"/>
      <w:ind w:firstLine="480" w:firstLineChars="200"/>
    </w:pPr>
    <w:rPr>
      <w:rFonts w:hAnsi="宋体"/>
      <w:sz w:val="24"/>
      <w:szCs w:val="20"/>
    </w:rPr>
  </w:style>
  <w:style w:type="paragraph" w:customStyle="1" w:styleId="506">
    <w:name w:val="MM Topic 5"/>
    <w:basedOn w:val="8"/>
    <w:autoRedefine/>
    <w:qFormat/>
    <w:uiPriority w:val="99"/>
    <w:pPr>
      <w:tabs>
        <w:tab w:val="left" w:pos="2520"/>
      </w:tabs>
      <w:adjustRightInd/>
      <w:ind w:left="2520" w:hanging="420"/>
    </w:pPr>
  </w:style>
  <w:style w:type="paragraph" w:customStyle="1" w:styleId="507">
    <w:name w:val="Char Char Char Char Char Char Char Char Char Char1"/>
    <w:basedOn w:val="1"/>
    <w:autoRedefine/>
    <w:qFormat/>
    <w:uiPriority w:val="99"/>
    <w:rPr>
      <w:rFonts w:ascii="仿宋_GB2312" w:eastAsia="仿宋_GB2312"/>
      <w:b/>
      <w:sz w:val="32"/>
      <w:szCs w:val="32"/>
    </w:rPr>
  </w:style>
  <w:style w:type="paragraph" w:customStyle="1" w:styleId="508">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autoRedefine/>
    <w:qFormat/>
    <w:uiPriority w:val="99"/>
    <w:rPr>
      <w:rFonts w:ascii="仿宋_GB2312" w:eastAsia="仿宋_GB2312"/>
      <w:b/>
      <w:sz w:val="32"/>
      <w:szCs w:val="32"/>
    </w:rPr>
  </w:style>
  <w:style w:type="paragraph" w:customStyle="1" w:styleId="511">
    <w:name w:val="Char2 Char Char Char1"/>
    <w:basedOn w:val="1"/>
    <w:autoRedefine/>
    <w:qFormat/>
    <w:uiPriority w:val="99"/>
    <w:rPr>
      <w:rFonts w:ascii="仿宋_GB2312" w:eastAsia="仿宋_GB2312"/>
      <w:b/>
      <w:sz w:val="32"/>
      <w:szCs w:val="32"/>
    </w:rPr>
  </w:style>
  <w:style w:type="paragraph" w:customStyle="1" w:styleId="512">
    <w:name w:val="默认段落样式"/>
    <w:basedOn w:val="164"/>
    <w:autoRedefine/>
    <w:qFormat/>
    <w:uiPriority w:val="99"/>
    <w:pPr>
      <w:spacing w:before="0"/>
      <w:ind w:firstLine="480"/>
      <w:outlineLvl w:val="2"/>
    </w:pPr>
    <w:rPr>
      <w:rFonts w:ascii="仿宋_GB2312" w:hAnsi="宋体" w:eastAsia="仿宋_GB2312"/>
      <w:color w:val="000000"/>
      <w:szCs w:val="24"/>
    </w:rPr>
  </w:style>
  <w:style w:type="paragraph" w:customStyle="1" w:styleId="513">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4">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6"/>
    <w:autoRedefine/>
    <w:qFormat/>
    <w:uiPriority w:val="99"/>
    <w:pPr>
      <w:tabs>
        <w:tab w:val="left" w:pos="1680"/>
      </w:tabs>
      <w:adjustRightInd/>
      <w:ind w:left="1680" w:hanging="420"/>
    </w:pPr>
  </w:style>
  <w:style w:type="paragraph" w:customStyle="1" w:styleId="516">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18">
    <w:name w:val="表格（小）"/>
    <w:basedOn w:val="1"/>
    <w:autoRedefine/>
    <w:qFormat/>
    <w:uiPriority w:val="99"/>
    <w:pPr>
      <w:adjustRightInd/>
      <w:snapToGrid w:val="0"/>
      <w:spacing w:line="300" w:lineRule="auto"/>
    </w:pPr>
    <w:rPr>
      <w:rFonts w:eastAsia="仿宋"/>
      <w:szCs w:val="21"/>
    </w:rPr>
  </w:style>
  <w:style w:type="paragraph" w:customStyle="1" w:styleId="519">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0">
    <w:name w:val="Char2 Char Char1"/>
    <w:basedOn w:val="1"/>
    <w:autoRedefine/>
    <w:qFormat/>
    <w:uiPriority w:val="99"/>
    <w:pPr>
      <w:adjustRightInd/>
    </w:pPr>
    <w:rPr>
      <w:rFonts w:ascii="Tahoma" w:hAnsi="Tahoma"/>
      <w:sz w:val="24"/>
      <w:szCs w:val="20"/>
    </w:rPr>
  </w:style>
  <w:style w:type="paragraph" w:customStyle="1" w:styleId="521">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2">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autoRedefin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7">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8">
    <w:name w:val="_Style 3"/>
    <w:basedOn w:val="1"/>
    <w:autoRedefine/>
    <w:qFormat/>
    <w:uiPriority w:val="99"/>
    <w:pPr>
      <w:adjustRightInd/>
      <w:ind w:firstLine="420" w:firstLineChars="200"/>
    </w:pPr>
    <w:rPr>
      <w:rFonts w:eastAsia="仿宋_GB2312"/>
      <w:sz w:val="28"/>
    </w:rPr>
  </w:style>
  <w:style w:type="paragraph" w:customStyle="1" w:styleId="529">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99"/>
    <w:pPr>
      <w:adjustRightInd/>
      <w:ind w:firstLine="200" w:firstLineChars="200"/>
      <w:jc w:val="right"/>
    </w:pPr>
  </w:style>
  <w:style w:type="paragraph" w:customStyle="1" w:styleId="532">
    <w:name w:val="Char Char11 Char Char Char Char Char Char Char Char Char"/>
    <w:basedOn w:val="1"/>
    <w:autoRedefine/>
    <w:qFormat/>
    <w:uiPriority w:val="99"/>
    <w:pPr>
      <w:spacing w:line="360" w:lineRule="auto"/>
    </w:pPr>
    <w:rPr>
      <w:szCs w:val="20"/>
    </w:rPr>
  </w:style>
  <w:style w:type="paragraph" w:customStyle="1" w:styleId="533">
    <w:name w:val="正文1.25"/>
    <w:basedOn w:val="1"/>
    <w:autoRedefine/>
    <w:qFormat/>
    <w:uiPriority w:val="99"/>
    <w:pPr>
      <w:adjustRightInd/>
      <w:spacing w:line="300" w:lineRule="auto"/>
      <w:ind w:firstLine="480" w:firstLineChars="200"/>
    </w:pPr>
    <w:rPr>
      <w:sz w:val="24"/>
      <w:szCs w:val="20"/>
    </w:rPr>
  </w:style>
  <w:style w:type="paragraph" w:customStyle="1" w:styleId="534">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6">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99"/>
    <w:rPr>
      <w:rFonts w:ascii="仿宋_GB2312" w:eastAsia="仿宋_GB2312"/>
      <w:b/>
      <w:sz w:val="32"/>
      <w:szCs w:val="20"/>
    </w:rPr>
  </w:style>
  <w:style w:type="paragraph" w:customStyle="1" w:styleId="538">
    <w:name w:val="列出段落2"/>
    <w:basedOn w:val="1"/>
    <w:autoRedefine/>
    <w:qFormat/>
    <w:uiPriority w:val="99"/>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99"/>
    <w:rPr>
      <w:rFonts w:eastAsia="仿宋_GB2312"/>
      <w:sz w:val="28"/>
      <w:szCs w:val="20"/>
    </w:rPr>
  </w:style>
  <w:style w:type="paragraph" w:customStyle="1" w:styleId="540">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autoRedefine/>
    <w:qFormat/>
    <w:uiPriority w:val="99"/>
    <w:pPr>
      <w:widowControl/>
      <w:jc w:val="left"/>
    </w:pPr>
    <w:rPr>
      <w:rFonts w:cs="宋体"/>
      <w:sz w:val="24"/>
      <w:szCs w:val="20"/>
    </w:rPr>
  </w:style>
  <w:style w:type="paragraph" w:customStyle="1" w:styleId="542">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3">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99"/>
    <w:rPr>
      <w:szCs w:val="20"/>
    </w:rPr>
  </w:style>
  <w:style w:type="paragraph" w:customStyle="1" w:styleId="547">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1">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59"/>
    <w:next w:val="259"/>
    <w:autoRedefine/>
    <w:qFormat/>
    <w:uiPriority w:val="99"/>
    <w:pPr>
      <w:spacing w:after="68"/>
    </w:pPr>
    <w:rPr>
      <w:rFonts w:ascii="FHLHE E+ Futura Bk" w:eastAsia="FHLHE E+ Futura Bk" w:cs="Times New Roman"/>
      <w:color w:val="auto"/>
    </w:rPr>
  </w:style>
  <w:style w:type="paragraph" w:customStyle="1" w:styleId="553">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6">
    <w:name w:val="正文文字 2"/>
    <w:basedOn w:val="259"/>
    <w:next w:val="259"/>
    <w:autoRedefine/>
    <w:qFormat/>
    <w:uiPriority w:val="99"/>
    <w:rPr>
      <w:rFonts w:ascii="宋体" w:eastAsia="宋体" w:cs="Times New Roman"/>
      <w:color w:val="auto"/>
    </w:rPr>
  </w:style>
  <w:style w:type="paragraph" w:customStyle="1" w:styleId="557">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99"/>
    <w:rPr>
      <w:rFonts w:ascii="仿宋_GB2312" w:eastAsia="仿宋_GB2312"/>
      <w:b/>
      <w:sz w:val="32"/>
      <w:szCs w:val="32"/>
    </w:rPr>
  </w:style>
  <w:style w:type="paragraph" w:customStyle="1" w:styleId="559">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1">
    <w:name w:val="Char Char111"/>
    <w:basedOn w:val="1"/>
    <w:autoRedefine/>
    <w:qFormat/>
    <w:uiPriority w:val="99"/>
    <w:pPr>
      <w:spacing w:line="360" w:lineRule="auto"/>
    </w:pPr>
    <w:rPr>
      <w:szCs w:val="20"/>
    </w:rPr>
  </w:style>
  <w:style w:type="paragraph" w:customStyle="1" w:styleId="562">
    <w:name w:val="Char"/>
    <w:basedOn w:val="1"/>
    <w:autoRedefine/>
    <w:qFormat/>
    <w:uiPriority w:val="99"/>
    <w:rPr>
      <w:rFonts w:ascii="仿宋_GB2312" w:eastAsia="仿宋_GB2312"/>
      <w:b/>
      <w:sz w:val="32"/>
      <w:szCs w:val="32"/>
    </w:rPr>
  </w:style>
  <w:style w:type="paragraph" w:customStyle="1" w:styleId="563">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99"/>
    <w:rPr>
      <w:szCs w:val="20"/>
    </w:rPr>
  </w:style>
  <w:style w:type="paragraph" w:customStyle="1" w:styleId="566">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9">
    <w:name w:val="Th"/>
    <w:autoRedefine/>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autoRedefine/>
    <w:qFormat/>
    <w:uiPriority w:val="99"/>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1">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3"/>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6">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7">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99"/>
    <w:rPr>
      <w:szCs w:val="20"/>
    </w:rPr>
  </w:style>
  <w:style w:type="paragraph" w:customStyle="1" w:styleId="589">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0">
    <w:name w:val="默认段落字体 Para Char"/>
    <w:basedOn w:val="1"/>
    <w:autoRedefine/>
    <w:qFormat/>
    <w:uiPriority w:val="99"/>
    <w:rPr>
      <w:rFonts w:ascii="Tahoma" w:hAnsi="Tahoma"/>
      <w:sz w:val="24"/>
      <w:szCs w:val="20"/>
    </w:rPr>
  </w:style>
  <w:style w:type="paragraph" w:customStyle="1" w:styleId="591">
    <w:name w:val="标题五"/>
    <w:basedOn w:val="1"/>
    <w:autoRedefine/>
    <w:qFormat/>
    <w:uiPriority w:val="99"/>
    <w:pPr>
      <w:adjustRightInd/>
      <w:spacing w:beforeLines="50" w:line="360" w:lineRule="auto"/>
    </w:pPr>
    <w:rPr>
      <w:b/>
      <w:sz w:val="24"/>
    </w:rPr>
  </w:style>
  <w:style w:type="paragraph" w:customStyle="1" w:styleId="592">
    <w:name w:val="Char Char1101"/>
    <w:basedOn w:val="1"/>
    <w:autoRedefine/>
    <w:qFormat/>
    <w:uiPriority w:val="99"/>
    <w:pPr>
      <w:spacing w:line="360" w:lineRule="auto"/>
    </w:pPr>
    <w:rPr>
      <w:rFonts w:ascii="Tahoma" w:hAnsi="Tahoma"/>
      <w:sz w:val="24"/>
      <w:szCs w:val="20"/>
    </w:rPr>
  </w:style>
  <w:style w:type="paragraph" w:customStyle="1" w:styleId="593">
    <w:name w:val="Char Char Char Char Char Char Char Char1"/>
    <w:basedOn w:val="1"/>
    <w:autoRedefine/>
    <w:qFormat/>
    <w:uiPriority w:val="99"/>
    <w:pPr>
      <w:tabs>
        <w:tab w:val="left" w:pos="360"/>
      </w:tabs>
    </w:pPr>
    <w:rPr>
      <w:sz w:val="24"/>
      <w:szCs w:val="20"/>
    </w:rPr>
  </w:style>
  <w:style w:type="paragraph" w:customStyle="1" w:styleId="594">
    <w:name w:val="Char Char Char 字元 字元"/>
    <w:basedOn w:val="1"/>
    <w:autoRedefine/>
    <w:qFormat/>
    <w:uiPriority w:val="99"/>
    <w:pPr>
      <w:adjustRightInd/>
      <w:spacing w:line="360" w:lineRule="auto"/>
      <w:ind w:firstLine="200" w:firstLineChars="200"/>
    </w:pPr>
    <w:rPr>
      <w:szCs w:val="20"/>
    </w:rPr>
  </w:style>
  <w:style w:type="paragraph" w:customStyle="1" w:styleId="595">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99"/>
    <w:rPr>
      <w:rFonts w:ascii="仿宋_GB2312" w:eastAsia="仿宋_GB2312"/>
      <w:b/>
      <w:sz w:val="32"/>
      <w:szCs w:val="32"/>
    </w:rPr>
  </w:style>
  <w:style w:type="paragraph" w:customStyle="1" w:styleId="597">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99"/>
    <w:pPr>
      <w:adjustRightInd/>
    </w:pPr>
    <w:rPr>
      <w:sz w:val="18"/>
      <w:szCs w:val="20"/>
    </w:rPr>
  </w:style>
  <w:style w:type="paragraph" w:customStyle="1" w:styleId="602">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5">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9">
    <w:name w:val="正文文字缩进项目"/>
    <w:basedOn w:val="3"/>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99"/>
    <w:pPr>
      <w:spacing w:line="480" w:lineRule="atLeast"/>
      <w:ind w:firstLine="567"/>
      <w:textAlignment w:val="baseline"/>
    </w:pPr>
    <w:rPr>
      <w:kern w:val="0"/>
      <w:sz w:val="24"/>
      <w:szCs w:val="20"/>
    </w:rPr>
  </w:style>
  <w:style w:type="paragraph" w:customStyle="1" w:styleId="611">
    <w:name w:val="正文文字表格居中"/>
    <w:basedOn w:val="1"/>
    <w:next w:val="59"/>
    <w:autoRedefine/>
    <w:qFormat/>
    <w:uiPriority w:val="99"/>
    <w:pPr>
      <w:snapToGrid w:val="0"/>
      <w:spacing w:line="360" w:lineRule="auto"/>
    </w:pPr>
    <w:rPr>
      <w:rFonts w:ascii="宋体"/>
      <w:b/>
      <w:sz w:val="24"/>
      <w:szCs w:val="20"/>
    </w:rPr>
  </w:style>
  <w:style w:type="paragraph" w:customStyle="1" w:styleId="612">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3">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99"/>
    <w:pPr>
      <w:adjustRightInd/>
    </w:pPr>
    <w:rPr>
      <w:rFonts w:ascii="宋体" w:hAnsi="Courier New"/>
    </w:rPr>
  </w:style>
  <w:style w:type="paragraph" w:customStyle="1" w:styleId="615">
    <w:name w:val="Char3"/>
    <w:basedOn w:val="1"/>
    <w:autoRedefine/>
    <w:qFormat/>
    <w:uiPriority w:val="99"/>
    <w:pPr>
      <w:adjustRightInd/>
    </w:pPr>
    <w:rPr>
      <w:rFonts w:ascii="仿宋_GB2312" w:eastAsia="仿宋_GB2312"/>
      <w:b/>
      <w:sz w:val="32"/>
      <w:szCs w:val="32"/>
    </w:rPr>
  </w:style>
  <w:style w:type="paragraph" w:customStyle="1" w:styleId="616">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8">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99"/>
    <w:pPr>
      <w:widowControl/>
      <w:adjustRightInd/>
      <w:spacing w:after="160" w:line="240" w:lineRule="exact"/>
      <w:jc w:val="left"/>
    </w:pPr>
    <w:rPr>
      <w:szCs w:val="20"/>
    </w:rPr>
  </w:style>
  <w:style w:type="paragraph" w:customStyle="1" w:styleId="624">
    <w:name w:val="表格标题2"/>
    <w:basedOn w:val="625"/>
    <w:autoRedefine/>
    <w:qFormat/>
    <w:uiPriority w:val="99"/>
    <w:rPr>
      <w:b/>
    </w:rPr>
  </w:style>
  <w:style w:type="paragraph" w:customStyle="1" w:styleId="625">
    <w:name w:val="表格内文"/>
    <w:basedOn w:val="1"/>
    <w:autoRedefine/>
    <w:qFormat/>
    <w:uiPriority w:val="99"/>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99"/>
    <w:rPr>
      <w:rFonts w:ascii="仿宋_GB2312" w:eastAsia="仿宋_GB2312"/>
      <w:b/>
      <w:sz w:val="32"/>
      <w:szCs w:val="32"/>
    </w:rPr>
  </w:style>
  <w:style w:type="paragraph" w:customStyle="1" w:styleId="627">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9">
    <w:name w:val="Char Char11 Char Char Char Char Char Char Char Char Char11"/>
    <w:basedOn w:val="1"/>
    <w:autoRedefine/>
    <w:qFormat/>
    <w:uiPriority w:val="99"/>
    <w:pPr>
      <w:spacing w:line="360" w:lineRule="auto"/>
    </w:pPr>
    <w:rPr>
      <w:szCs w:val="20"/>
    </w:rPr>
  </w:style>
  <w:style w:type="paragraph" w:customStyle="1" w:styleId="630">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2">
    <w:name w:val="MM Topic 1"/>
    <w:basedOn w:val="4"/>
    <w:autoRedefine/>
    <w:qFormat/>
    <w:uiPriority w:val="99"/>
    <w:pPr>
      <w:tabs>
        <w:tab w:val="left" w:pos="840"/>
      </w:tabs>
      <w:adjustRightInd/>
      <w:ind w:left="840" w:hanging="420"/>
    </w:pPr>
  </w:style>
  <w:style w:type="paragraph" w:customStyle="1" w:styleId="633">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99"/>
    <w:pPr>
      <w:spacing w:line="360" w:lineRule="auto"/>
      <w:ind w:firstLine="200" w:firstLineChars="200"/>
    </w:pPr>
    <w:rPr>
      <w:kern w:val="0"/>
      <w:sz w:val="24"/>
      <w:szCs w:val="20"/>
    </w:rPr>
  </w:style>
  <w:style w:type="paragraph" w:customStyle="1" w:styleId="635">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99"/>
    <w:pPr>
      <w:adjustRightInd/>
      <w:spacing w:line="300" w:lineRule="auto"/>
      <w:jc w:val="center"/>
    </w:pPr>
  </w:style>
  <w:style w:type="paragraph" w:customStyle="1" w:styleId="640">
    <w:name w:val="_Style 6"/>
    <w:basedOn w:val="1"/>
    <w:autoRedefine/>
    <w:qFormat/>
    <w:uiPriority w:val="99"/>
    <w:pPr>
      <w:adjustRightInd/>
      <w:ind w:firstLine="420" w:firstLineChars="200"/>
    </w:pPr>
    <w:rPr>
      <w:rFonts w:eastAsia="仿宋_GB2312"/>
      <w:sz w:val="28"/>
    </w:rPr>
  </w:style>
  <w:style w:type="paragraph" w:customStyle="1" w:styleId="641">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68"/>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99"/>
    <w:pPr>
      <w:tabs>
        <w:tab w:val="left" w:pos="1260"/>
        <w:tab w:val="left" w:pos="1680"/>
        <w:tab w:val="left" w:pos="2100"/>
      </w:tabs>
      <w:ind w:left="0"/>
      <w:outlineLvl w:val="3"/>
    </w:pPr>
  </w:style>
  <w:style w:type="paragraph" w:customStyle="1" w:styleId="663">
    <w:name w:val="一级条标题"/>
    <w:basedOn w:val="664"/>
    <w:next w:val="646"/>
    <w:autoRedefine/>
    <w:qFormat/>
    <w:uiPriority w:val="99"/>
    <w:pPr>
      <w:tabs>
        <w:tab w:val="left" w:pos="1260"/>
        <w:tab w:val="left" w:pos="1680"/>
      </w:tabs>
      <w:spacing w:beforeLines="0" w:afterLines="0"/>
      <w:ind w:left="1680"/>
      <w:outlineLvl w:val="2"/>
    </w:pPr>
  </w:style>
  <w:style w:type="paragraph" w:customStyle="1" w:styleId="664">
    <w:name w:val="章标题"/>
    <w:next w:val="646"/>
    <w:autoRedefine/>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7"/>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仿宋" w:hAnsi="仿宋" w:eastAsia="仿宋" w:cs="Times New Roman"/>
      <w:color w:val="000000"/>
      <w:kern w:val="2"/>
      <w:sz w:val="24"/>
      <w:szCs w:val="40"/>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3"/>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lang w:val="en-US" w:eastAsia="en-US" w:bidi="ar-SA"/>
    </w:rPr>
  </w:style>
  <w:style w:type="paragraph" w:customStyle="1" w:styleId="715">
    <w:name w:val="带编号样式"/>
    <w:basedOn w:val="634"/>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8"/>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lang w:val="en-US" w:eastAsia="zh-CN" w:bidi="ar-SA"/>
    </w:rPr>
  </w:style>
  <w:style w:type="paragraph" w:customStyle="1" w:styleId="775">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lang w:val="en-US" w:eastAsia="zh-CN" w:bidi="ar-SA"/>
    </w:rPr>
  </w:style>
  <w:style w:type="paragraph" w:customStyle="1" w:styleId="778">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3"/>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6"/>
    <w:next w:val="55"/>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646"/>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1"/>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3"/>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20"/>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2"/>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5"/>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autoRedefine/>
    <w:qFormat/>
    <w:uiPriority w:val="99"/>
    <w:pPr>
      <w:tabs>
        <w:tab w:val="left" w:pos="1080"/>
      </w:tabs>
      <w:ind w:left="1080" w:hanging="1080"/>
    </w:pPr>
  </w:style>
  <w:style w:type="paragraph" w:customStyle="1" w:styleId="903">
    <w:name w:val="数字标题1"/>
    <w:basedOn w:val="4"/>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1"/>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无间隔 字符"/>
    <w:link w:val="491"/>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2"/>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autoRedefine/>
    <w:qFormat/>
    <w:uiPriority w:val="99"/>
    <w:rPr>
      <w:rFonts w:ascii="仿宋" w:hAnsi="仿宋" w:eastAsia="仿宋"/>
      <w:color w:val="000000"/>
      <w:sz w:val="22"/>
      <w:u w:val="none"/>
    </w:rPr>
  </w:style>
  <w:style w:type="character" w:customStyle="1" w:styleId="969">
    <w:name w:val="未处理的提及2"/>
    <w:basedOn w:val="71"/>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djustRightInd/>
      <w:ind w:firstLine="420"/>
    </w:pPr>
    <w:rPr>
      <w:rFonts w:cs="宋体" w:asciiTheme="minorHAnsi" w:hAnsiTheme="minorHAnsi" w:eastAsiaTheme="minorEastAsia"/>
    </w:rPr>
  </w:style>
  <w:style w:type="paragraph" w:customStyle="1" w:styleId="976">
    <w:name w:val="Body Text Indent1"/>
    <w:basedOn w:val="1"/>
    <w:next w:val="1"/>
    <w:autoRedefine/>
    <w:qFormat/>
    <w:uiPriority w:val="0"/>
    <w:pPr>
      <w:ind w:left="420" w:leftChars="200"/>
    </w:pPr>
  </w:style>
  <w:style w:type="paragraph" w:customStyle="1" w:styleId="977">
    <w:name w:val="正文文本首行缩进 21"/>
    <w:basedOn w:val="978"/>
    <w:autoRedefine/>
    <w:qFormat/>
    <w:uiPriority w:val="0"/>
    <w:pPr>
      <w:ind w:firstLine="420"/>
    </w:pPr>
    <w:rPr>
      <w:rFonts w:cs="宋体"/>
    </w:rPr>
  </w:style>
  <w:style w:type="paragraph" w:customStyle="1" w:styleId="978">
    <w:name w:val="正文文本缩进2"/>
    <w:basedOn w:val="1"/>
    <w:next w:val="1"/>
    <w:autoRedefine/>
    <w:qFormat/>
    <w:uiPriority w:val="0"/>
    <w:pPr>
      <w:spacing w:after="120"/>
      <w:ind w:left="420" w:leftChars="200"/>
    </w:pPr>
    <w:rPr>
      <w:color w:val="000000"/>
      <w:szCs w:val="21"/>
    </w:rPr>
  </w:style>
  <w:style w:type="paragraph" w:customStyle="1" w:styleId="979">
    <w:name w:val="!我的正文 Ctr+Q"/>
    <w:basedOn w:val="1"/>
    <w:autoRedefine/>
    <w:qFormat/>
    <w:uiPriority w:val="0"/>
    <w:pPr>
      <w:snapToGrid w:val="0"/>
      <w:spacing w:line="360" w:lineRule="auto"/>
      <w:ind w:firstLine="480" w:firstLineChars="200"/>
    </w:pPr>
    <w:rPr>
      <w:rFonts w:ascii="Arial" w:hAnsi="Arial"/>
      <w:sz w:val="24"/>
    </w:rPr>
  </w:style>
  <w:style w:type="paragraph" w:customStyle="1" w:styleId="980">
    <w:name w:val="普通(网站)11"/>
    <w:basedOn w:val="1"/>
    <w:autoRedefine/>
    <w:qFormat/>
    <w:uiPriority w:val="0"/>
    <w:pPr>
      <w:widowControl/>
      <w:adjustRightInd/>
      <w:spacing w:beforeAutospacing="1" w:afterAutospacing="1"/>
      <w:jc w:val="left"/>
    </w:pPr>
    <w:rPr>
      <w:rFonts w:ascii="宋体" w:hAnsi="宋体"/>
      <w:sz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Char3 Char Char Char2"/>
    <w:basedOn w:val="1"/>
    <w:autoRedefine/>
    <w:qFormat/>
    <w:uiPriority w:val="0"/>
    <w:rPr>
      <w:rFonts w:ascii="Tahoma" w:hAnsi="Tahoma"/>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索引 51"/>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1"/>
    <w:autoRedefine/>
    <w:qFormat/>
    <w:uiPriority w:val="0"/>
  </w:style>
  <w:style w:type="paragraph" w:customStyle="1" w:styleId="988">
    <w:name w:val="正文文字2"/>
    <w:basedOn w:val="25"/>
    <w:next w:val="16"/>
    <w:autoRedefine/>
    <w:qFormat/>
    <w:uiPriority w:val="0"/>
    <w:pPr>
      <w:autoSpaceDE/>
      <w:autoSpaceDN/>
      <w:spacing w:after="60" w:line="360" w:lineRule="atLeast"/>
      <w:ind w:left="72" w:right="72"/>
      <w:jc w:val="center"/>
      <w:textAlignment w:val="baseline"/>
    </w:pPr>
    <w:rPr>
      <w:rFonts w:ascii="Arial" w:hAnsi="Times New Roman" w:eastAsia="黑体" w:cs="Times New Roman"/>
      <w:szCs w:val="20"/>
    </w:rPr>
  </w:style>
  <w:style w:type="table" w:customStyle="1" w:styleId="989">
    <w:name w:val="Table Normal"/>
    <w:autoRedefine/>
    <w:unhideWhenUsed/>
    <w:qFormat/>
    <w:uiPriority w:val="0"/>
    <w:tblPr>
      <w:tblCellMar>
        <w:top w:w="0" w:type="dxa"/>
        <w:left w:w="0" w:type="dxa"/>
        <w:bottom w:w="0" w:type="dxa"/>
        <w:right w:w="0" w:type="dxa"/>
      </w:tblCellMar>
    </w:tblPr>
  </w:style>
  <w:style w:type="paragraph" w:customStyle="1" w:styleId="990">
    <w:name w:val="Heading1"/>
    <w:basedOn w:val="1"/>
    <w:next w:val="1"/>
    <w:autoRedefine/>
    <w:qFormat/>
    <w:uiPriority w:val="0"/>
    <w:pPr>
      <w:widowControl/>
      <w:spacing w:before="100" w:beforeAutospacing="1" w:after="100" w:afterAutospacing="1" w:line="240" w:lineRule="atLeast"/>
      <w:jc w:val="left"/>
    </w:pPr>
    <w:rPr>
      <w:rFonts w:ascii="ˎ̥" w:hAnsi="ˎ̥" w:cs="宋体"/>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53912</Words>
  <Characters>57427</Characters>
  <Lines>455</Lines>
  <Paragraphs>128</Paragraphs>
  <TotalTime>57</TotalTime>
  <ScaleCrop>false</ScaleCrop>
  <LinksUpToDate>false</LinksUpToDate>
  <CharactersWithSpaces>61985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2024-08-21T07:39:00Z</dcterms:created>
  <dc:creator>玥</dc:creator>
  <cp:lastModifiedBy>青夏夏夏</cp:lastModifiedBy>
  <cp:lastPrinted>2022-06-07T07:09:00Z</cp:lastPrinted>
  <dcterms:modified xsi:type="dcterms:W3CDTF">2024-08-27T10:30:57Z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093BFCA9BD634D18B0E5B49D30F27317_13</vt:lpwstr>
  </property>
</Properties>
</file>