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A6D9A">
      <w:pPr>
        <w:adjustRightInd/>
        <w:spacing w:line="360" w:lineRule="auto"/>
        <w:jc w:val="both"/>
        <w:rPr>
          <w:rFonts w:ascii="宋体" w:hAnsi="宋体" w:cs="宋体"/>
          <w:b/>
          <w:color w:val="auto"/>
          <w:sz w:val="48"/>
          <w:szCs w:val="48"/>
          <w:highlight w:val="none"/>
        </w:rPr>
      </w:pPr>
      <w:bookmarkStart w:id="163" w:name="_GoBack"/>
      <w:bookmarkEnd w:id="163"/>
    </w:p>
    <w:p w14:paraId="399643F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绍兴市人民检察院大楼弱电相关系统维保项目</w:t>
      </w:r>
    </w:p>
    <w:p w14:paraId="3535F6C2">
      <w:pPr>
        <w:jc w:val="center"/>
        <w:outlineLvl w:val="0"/>
        <w:rPr>
          <w:rFonts w:hint="eastAsia" w:ascii="仿宋" w:hAnsi="仿宋" w:eastAsia="仿宋" w:cs="仿宋"/>
          <w:b/>
          <w:color w:val="auto"/>
          <w:sz w:val="72"/>
          <w:szCs w:val="72"/>
          <w:highlight w:val="none"/>
        </w:rPr>
      </w:pPr>
    </w:p>
    <w:p w14:paraId="07FEB8D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E529A6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63D37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76D737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76D2FD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49E4EA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ACF4A0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350E929">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0AB69B3">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招标编号:ZJDT-F-25008</w:t>
      </w:r>
    </w:p>
    <w:tbl>
      <w:tblPr>
        <w:tblStyle w:val="14"/>
        <w:tblW w:w="7801" w:type="dxa"/>
        <w:jc w:val="center"/>
        <w:tblLayout w:type="fixed"/>
        <w:tblCellMar>
          <w:top w:w="0" w:type="dxa"/>
          <w:left w:w="108" w:type="dxa"/>
          <w:bottom w:w="0" w:type="dxa"/>
          <w:right w:w="108" w:type="dxa"/>
        </w:tblCellMar>
      </w:tblPr>
      <w:tblGrid>
        <w:gridCol w:w="2356"/>
        <w:gridCol w:w="5445"/>
      </w:tblGrid>
      <w:tr w14:paraId="298E48F4">
        <w:tblPrEx>
          <w:tblCellMar>
            <w:top w:w="0" w:type="dxa"/>
            <w:left w:w="108" w:type="dxa"/>
            <w:bottom w:w="0" w:type="dxa"/>
            <w:right w:w="108" w:type="dxa"/>
          </w:tblCellMar>
        </w:tblPrEx>
        <w:trPr>
          <w:trHeight w:val="443" w:hRule="atLeast"/>
          <w:jc w:val="center"/>
        </w:trPr>
        <w:tc>
          <w:tcPr>
            <w:tcW w:w="2356" w:type="dxa"/>
            <w:noWrap w:val="0"/>
            <w:vAlign w:val="top"/>
          </w:tcPr>
          <w:p w14:paraId="45A6216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75C4207D">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浙江省绍兴市人民检察院</w:t>
            </w:r>
          </w:p>
        </w:tc>
      </w:tr>
      <w:tr w14:paraId="68C8E9EF">
        <w:tblPrEx>
          <w:tblCellMar>
            <w:top w:w="0" w:type="dxa"/>
            <w:left w:w="108" w:type="dxa"/>
            <w:bottom w:w="0" w:type="dxa"/>
            <w:right w:w="108" w:type="dxa"/>
          </w:tblCellMar>
        </w:tblPrEx>
        <w:trPr>
          <w:trHeight w:val="494" w:hRule="atLeast"/>
          <w:jc w:val="center"/>
        </w:trPr>
        <w:tc>
          <w:tcPr>
            <w:tcW w:w="2356" w:type="dxa"/>
            <w:noWrap w:val="0"/>
            <w:vAlign w:val="top"/>
          </w:tcPr>
          <w:p w14:paraId="1481811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76841762"/>
              </w:rPr>
              <w:t>采购代理机构</w:t>
            </w:r>
            <w:r>
              <w:rPr>
                <w:rFonts w:hint="eastAsia" w:ascii="仿宋" w:hAnsi="仿宋" w:eastAsia="仿宋" w:cs="仿宋"/>
                <w:color w:val="auto"/>
                <w:sz w:val="28"/>
                <w:szCs w:val="28"/>
                <w:highlight w:val="none"/>
              </w:rPr>
              <w:t>：</w:t>
            </w:r>
          </w:p>
        </w:tc>
        <w:tc>
          <w:tcPr>
            <w:tcW w:w="5445" w:type="dxa"/>
            <w:noWrap w:val="0"/>
            <w:vAlign w:val="top"/>
          </w:tcPr>
          <w:p w14:paraId="0E8C95E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浙江东腾利成招标代理有限公司</w:t>
            </w:r>
          </w:p>
        </w:tc>
      </w:tr>
      <w:tr w14:paraId="10BC5904">
        <w:tblPrEx>
          <w:tblCellMar>
            <w:top w:w="0" w:type="dxa"/>
            <w:left w:w="108" w:type="dxa"/>
            <w:bottom w:w="0" w:type="dxa"/>
            <w:right w:w="108" w:type="dxa"/>
          </w:tblCellMar>
        </w:tblPrEx>
        <w:trPr>
          <w:trHeight w:val="397" w:hRule="atLeast"/>
          <w:jc w:val="center"/>
        </w:trPr>
        <w:tc>
          <w:tcPr>
            <w:tcW w:w="2356" w:type="dxa"/>
            <w:noWrap w:val="0"/>
            <w:vAlign w:val="center"/>
          </w:tcPr>
          <w:p w14:paraId="27D58C1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937726972"/>
              </w:rPr>
              <w:t>监督单</w:t>
            </w:r>
            <w:r>
              <w:rPr>
                <w:rFonts w:hint="eastAsia" w:ascii="仿宋" w:hAnsi="仿宋" w:eastAsia="仿宋" w:cs="仿宋"/>
                <w:color w:val="auto"/>
                <w:spacing w:val="1"/>
                <w:kern w:val="0"/>
                <w:sz w:val="28"/>
                <w:szCs w:val="28"/>
                <w:highlight w:val="none"/>
                <w:fitText w:val="1680" w:id="1937726972"/>
              </w:rPr>
              <w:t>位</w:t>
            </w:r>
            <w:r>
              <w:rPr>
                <w:rFonts w:hint="eastAsia" w:ascii="仿宋" w:hAnsi="仿宋" w:eastAsia="仿宋" w:cs="仿宋"/>
                <w:color w:val="auto"/>
                <w:sz w:val="28"/>
                <w:szCs w:val="28"/>
                <w:highlight w:val="none"/>
              </w:rPr>
              <w:t>：</w:t>
            </w:r>
          </w:p>
        </w:tc>
        <w:tc>
          <w:tcPr>
            <w:tcW w:w="5445" w:type="dxa"/>
            <w:noWrap w:val="0"/>
            <w:vAlign w:val="top"/>
          </w:tcPr>
          <w:p w14:paraId="47DF283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C4B765E">
        <w:tblPrEx>
          <w:tblCellMar>
            <w:top w:w="0" w:type="dxa"/>
            <w:left w:w="108" w:type="dxa"/>
            <w:bottom w:w="0" w:type="dxa"/>
            <w:right w:w="108" w:type="dxa"/>
          </w:tblCellMar>
        </w:tblPrEx>
        <w:trPr>
          <w:trHeight w:val="333" w:hRule="atLeast"/>
          <w:jc w:val="center"/>
        </w:trPr>
        <w:tc>
          <w:tcPr>
            <w:tcW w:w="7801" w:type="dxa"/>
            <w:gridSpan w:val="2"/>
            <w:noWrap w:val="0"/>
            <w:vAlign w:val="top"/>
          </w:tcPr>
          <w:p w14:paraId="1E4BDFF4">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14:paraId="4093076D">
      <w:pPr>
        <w:pStyle w:val="19"/>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D894F86">
      <w:pPr>
        <w:pStyle w:val="19"/>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46352FC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80D74E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8F1AE6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3D71C1D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2DB38C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163FF5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22FCCB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B83773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BAC87B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EF971F7">
      <w:pPr>
        <w:spacing w:line="360" w:lineRule="auto"/>
        <w:ind w:firstLine="549" w:firstLineChars="229"/>
        <w:rPr>
          <w:rFonts w:hint="eastAsia" w:ascii="仿宋" w:hAnsi="仿宋" w:eastAsia="仿宋" w:cs="仿宋"/>
          <w:color w:val="auto"/>
          <w:sz w:val="24"/>
          <w:highlight w:val="none"/>
        </w:rPr>
      </w:pPr>
    </w:p>
    <w:p w14:paraId="54F56C82">
      <w:pPr>
        <w:spacing w:line="360" w:lineRule="auto"/>
        <w:ind w:firstLine="549" w:firstLineChars="229"/>
        <w:rPr>
          <w:rFonts w:hint="eastAsia" w:ascii="仿宋" w:hAnsi="仿宋" w:eastAsia="仿宋" w:cs="仿宋"/>
          <w:color w:val="auto"/>
          <w:sz w:val="24"/>
          <w:highlight w:val="none"/>
        </w:rPr>
      </w:pPr>
    </w:p>
    <w:p w14:paraId="6E1CD969">
      <w:pPr>
        <w:spacing w:line="360" w:lineRule="auto"/>
        <w:ind w:firstLine="549" w:firstLineChars="229"/>
        <w:rPr>
          <w:rFonts w:hint="eastAsia" w:ascii="仿宋" w:hAnsi="仿宋" w:eastAsia="仿宋" w:cs="仿宋"/>
          <w:color w:val="auto"/>
          <w:sz w:val="24"/>
          <w:highlight w:val="none"/>
        </w:rPr>
      </w:pPr>
    </w:p>
    <w:p w14:paraId="611B82FD">
      <w:pPr>
        <w:spacing w:line="360" w:lineRule="auto"/>
        <w:ind w:firstLine="549" w:firstLineChars="229"/>
        <w:rPr>
          <w:rFonts w:hint="eastAsia" w:ascii="仿宋" w:hAnsi="仿宋" w:eastAsia="仿宋" w:cs="仿宋"/>
          <w:color w:val="auto"/>
          <w:sz w:val="24"/>
          <w:highlight w:val="none"/>
        </w:rPr>
      </w:pPr>
    </w:p>
    <w:p w14:paraId="13E58DA9">
      <w:pPr>
        <w:spacing w:line="360" w:lineRule="auto"/>
        <w:ind w:firstLine="549" w:firstLineChars="229"/>
        <w:rPr>
          <w:rFonts w:hint="eastAsia" w:ascii="仿宋" w:hAnsi="仿宋" w:eastAsia="仿宋" w:cs="仿宋"/>
          <w:color w:val="auto"/>
          <w:sz w:val="24"/>
          <w:highlight w:val="none"/>
        </w:rPr>
      </w:pPr>
    </w:p>
    <w:p w14:paraId="5AC5699C">
      <w:pPr>
        <w:spacing w:line="360" w:lineRule="auto"/>
        <w:ind w:firstLine="549" w:firstLineChars="229"/>
        <w:rPr>
          <w:rFonts w:hint="eastAsia" w:ascii="仿宋" w:hAnsi="仿宋" w:eastAsia="仿宋" w:cs="仿宋"/>
          <w:color w:val="auto"/>
          <w:sz w:val="24"/>
          <w:highlight w:val="none"/>
        </w:rPr>
      </w:pPr>
    </w:p>
    <w:p w14:paraId="3B634D2A">
      <w:pPr>
        <w:spacing w:line="360" w:lineRule="auto"/>
        <w:ind w:firstLine="549" w:firstLineChars="229"/>
        <w:rPr>
          <w:rFonts w:hint="eastAsia" w:ascii="仿宋" w:hAnsi="仿宋" w:eastAsia="仿宋" w:cs="仿宋"/>
          <w:color w:val="auto"/>
          <w:sz w:val="24"/>
          <w:highlight w:val="none"/>
        </w:rPr>
      </w:pPr>
    </w:p>
    <w:p w14:paraId="3D6AE1A9">
      <w:pPr>
        <w:spacing w:line="360" w:lineRule="auto"/>
        <w:ind w:firstLine="549" w:firstLineChars="229"/>
        <w:rPr>
          <w:rFonts w:hint="eastAsia" w:ascii="仿宋" w:hAnsi="仿宋" w:eastAsia="仿宋" w:cs="仿宋"/>
          <w:color w:val="auto"/>
          <w:sz w:val="24"/>
          <w:highlight w:val="none"/>
        </w:rPr>
      </w:pPr>
    </w:p>
    <w:p w14:paraId="05831555">
      <w:pPr>
        <w:spacing w:line="360" w:lineRule="auto"/>
        <w:ind w:firstLine="549" w:firstLineChars="229"/>
        <w:rPr>
          <w:rFonts w:hint="eastAsia" w:ascii="仿宋" w:hAnsi="仿宋" w:eastAsia="仿宋" w:cs="仿宋"/>
          <w:color w:val="auto"/>
          <w:sz w:val="24"/>
          <w:highlight w:val="none"/>
        </w:rPr>
      </w:pPr>
    </w:p>
    <w:p w14:paraId="28185A82">
      <w:pPr>
        <w:spacing w:line="360" w:lineRule="auto"/>
        <w:ind w:firstLine="549" w:firstLineChars="229"/>
        <w:rPr>
          <w:rFonts w:hint="eastAsia" w:ascii="仿宋" w:hAnsi="仿宋" w:eastAsia="仿宋" w:cs="仿宋"/>
          <w:color w:val="auto"/>
          <w:sz w:val="24"/>
          <w:highlight w:val="none"/>
        </w:rPr>
      </w:pPr>
    </w:p>
    <w:p w14:paraId="3AB6B357">
      <w:pPr>
        <w:spacing w:line="360" w:lineRule="auto"/>
        <w:ind w:firstLine="549" w:firstLineChars="229"/>
        <w:rPr>
          <w:rFonts w:hint="eastAsia" w:ascii="仿宋" w:hAnsi="仿宋" w:eastAsia="仿宋" w:cs="仿宋"/>
          <w:color w:val="auto"/>
          <w:sz w:val="24"/>
          <w:highlight w:val="none"/>
        </w:rPr>
      </w:pPr>
    </w:p>
    <w:p w14:paraId="74734774">
      <w:pPr>
        <w:spacing w:line="360" w:lineRule="auto"/>
        <w:rPr>
          <w:rFonts w:hint="eastAsia" w:ascii="仿宋" w:hAnsi="仿宋" w:eastAsia="仿宋" w:cs="仿宋"/>
          <w:color w:val="auto"/>
          <w:sz w:val="24"/>
          <w:highlight w:val="none"/>
        </w:rPr>
      </w:pPr>
    </w:p>
    <w:bookmarkEnd w:id="1"/>
    <w:p w14:paraId="39FC7D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F23638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DDD80A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11FE095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834A36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CC5FF4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绍兴市人民检察院大楼弱电相关系统维保项目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18"/>
          <w:rFonts w:hint="eastAsia" w:ascii="仿宋" w:hAnsi="仿宋" w:eastAsia="仿宋" w:cs="仿宋"/>
          <w:snapToGrid/>
          <w:color w:val="auto"/>
          <w:kern w:val="2"/>
          <w:sz w:val="24"/>
          <w:szCs w:val="24"/>
          <w:highlight w:val="none"/>
        </w:rPr>
        <w:t>https://www.zcygov.cn/）获取（下载）招标文件，并于</w:t>
      </w:r>
      <w:r>
        <w:rPr>
          <w:rStyle w:val="18"/>
          <w:rFonts w:hint="eastAsia" w:ascii="仿宋" w:hAnsi="仿宋" w:eastAsia="仿宋" w:cs="仿宋"/>
          <w:snapToGrid/>
          <w:color w:val="auto"/>
          <w:kern w:val="2"/>
          <w:sz w:val="24"/>
          <w:szCs w:val="24"/>
          <w:highlight w:val="none"/>
          <w:u w:val="single"/>
        </w:rPr>
        <w:t>202</w:t>
      </w:r>
      <w:r>
        <w:rPr>
          <w:rStyle w:val="18"/>
          <w:rFonts w:hint="eastAsia" w:ascii="仿宋" w:hAnsi="仿宋" w:eastAsia="仿宋" w:cs="仿宋"/>
          <w:snapToGrid/>
          <w:color w:val="auto"/>
          <w:kern w:val="2"/>
          <w:sz w:val="24"/>
          <w:szCs w:val="24"/>
          <w:highlight w:val="none"/>
          <w:u w:val="single"/>
          <w:lang w:val="en-US" w:eastAsia="zh-CN"/>
        </w:rPr>
        <w:t>5</w:t>
      </w:r>
      <w:r>
        <w:rPr>
          <w:rStyle w:val="18"/>
          <w:rFonts w:hint="eastAsia" w:ascii="仿宋" w:hAnsi="仿宋" w:eastAsia="仿宋" w:cs="仿宋"/>
          <w:snapToGrid/>
          <w:color w:val="auto"/>
          <w:kern w:val="2"/>
          <w:sz w:val="24"/>
          <w:szCs w:val="24"/>
          <w:highlight w:val="none"/>
          <w:u w:val="single"/>
        </w:rPr>
        <w:t>年</w:t>
      </w:r>
      <w:r>
        <w:rPr>
          <w:rStyle w:val="18"/>
          <w:rFonts w:hint="eastAsia" w:ascii="仿宋" w:hAnsi="仿宋" w:eastAsia="仿宋" w:cs="仿宋"/>
          <w:snapToGrid/>
          <w:color w:val="auto"/>
          <w:kern w:val="2"/>
          <w:sz w:val="24"/>
          <w:szCs w:val="24"/>
          <w:highlight w:val="none"/>
          <w:u w:val="single"/>
          <w:lang w:val="en-US" w:eastAsia="zh-CN"/>
        </w:rPr>
        <w:t>03</w:t>
      </w:r>
      <w:r>
        <w:rPr>
          <w:rStyle w:val="18"/>
          <w:rFonts w:hint="eastAsia" w:ascii="仿宋" w:hAnsi="仿宋" w:eastAsia="仿宋" w:cs="仿宋"/>
          <w:snapToGrid/>
          <w:color w:val="auto"/>
          <w:kern w:val="2"/>
          <w:sz w:val="24"/>
          <w:szCs w:val="24"/>
          <w:highlight w:val="none"/>
          <w:u w:val="single"/>
        </w:rPr>
        <w:t>月</w:t>
      </w:r>
      <w:r>
        <w:rPr>
          <w:rStyle w:val="18"/>
          <w:rFonts w:hint="eastAsia" w:ascii="仿宋" w:hAnsi="仿宋" w:eastAsia="仿宋" w:cs="仿宋"/>
          <w:snapToGrid/>
          <w:color w:val="auto"/>
          <w:kern w:val="2"/>
          <w:sz w:val="24"/>
          <w:szCs w:val="24"/>
          <w:highlight w:val="none"/>
          <w:u w:val="single"/>
          <w:lang w:val="en-US" w:eastAsia="zh-CN"/>
        </w:rPr>
        <w:t>19</w:t>
      </w:r>
      <w:r>
        <w:rPr>
          <w:rStyle w:val="18"/>
          <w:rFonts w:hint="eastAsia" w:ascii="仿宋" w:hAnsi="仿宋" w:eastAsia="仿宋" w:cs="仿宋"/>
          <w:snapToGrid/>
          <w:color w:val="auto"/>
          <w:kern w:val="2"/>
          <w:sz w:val="24"/>
          <w:szCs w:val="24"/>
          <w:highlight w:val="none"/>
          <w:u w:val="single"/>
        </w:rPr>
        <w:t>日</w:t>
      </w:r>
      <w:r>
        <w:rPr>
          <w:rStyle w:val="18"/>
          <w:rFonts w:hint="eastAsia" w:ascii="仿宋" w:hAnsi="仿宋" w:eastAsia="仿宋" w:cs="仿宋"/>
          <w:snapToGrid/>
          <w:color w:val="auto"/>
          <w:kern w:val="2"/>
          <w:sz w:val="24"/>
          <w:szCs w:val="24"/>
          <w:highlight w:val="none"/>
          <w:u w:val="single"/>
          <w:lang w:val="en-US" w:eastAsia="zh-CN"/>
        </w:rPr>
        <w:t>09</w:t>
      </w:r>
      <w:r>
        <w:rPr>
          <w:rStyle w:val="18"/>
          <w:rFonts w:hint="eastAsia" w:ascii="仿宋" w:hAnsi="仿宋" w:eastAsia="仿宋" w:cs="仿宋"/>
          <w:snapToGrid/>
          <w:color w:val="auto"/>
          <w:kern w:val="2"/>
          <w:sz w:val="24"/>
          <w:szCs w:val="24"/>
          <w:highlight w:val="none"/>
          <w:u w:val="single"/>
        </w:rPr>
        <w:t>点</w:t>
      </w:r>
      <w:r>
        <w:rPr>
          <w:rStyle w:val="18"/>
          <w:rFonts w:hint="eastAsia" w:ascii="仿宋" w:hAnsi="仿宋" w:eastAsia="仿宋" w:cs="仿宋"/>
          <w:snapToGrid/>
          <w:color w:val="auto"/>
          <w:kern w:val="2"/>
          <w:sz w:val="24"/>
          <w:szCs w:val="24"/>
          <w:highlight w:val="none"/>
          <w:u w:val="single"/>
          <w:lang w:val="en-US" w:eastAsia="zh-CN"/>
        </w:rPr>
        <w:t>30</w:t>
      </w:r>
      <w:r>
        <w:rPr>
          <w:rStyle w:val="18"/>
          <w:rFonts w:hint="eastAsia" w:ascii="仿宋" w:hAnsi="仿宋" w:eastAsia="仿宋" w:cs="仿宋"/>
          <w:snapToGrid/>
          <w:color w:val="auto"/>
          <w:kern w:val="2"/>
          <w:sz w:val="24"/>
          <w:szCs w:val="24"/>
          <w:highlight w:val="none"/>
          <w:u w:val="single"/>
        </w:rPr>
        <w:t>分</w:t>
      </w:r>
      <w:r>
        <w:rPr>
          <w:rStyle w:val="18"/>
          <w:rFonts w:hint="eastAsia" w:ascii="仿宋" w:hAnsi="仿宋" w:eastAsia="仿宋" w:cs="仿宋"/>
          <w:bCs/>
          <w:snapToGrid/>
          <w:color w:val="auto"/>
          <w:kern w:val="2"/>
          <w:sz w:val="24"/>
          <w:szCs w:val="24"/>
          <w:highlight w:val="none"/>
          <w:u w:val="single"/>
        </w:rPr>
        <w:t>00秒</w:t>
      </w:r>
      <w:r>
        <w:rPr>
          <w:rStyle w:val="1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C3DB94A">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AA66CF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ZJDT-F-25008</w:t>
      </w:r>
    </w:p>
    <w:p w14:paraId="6B33A6C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绍兴市人民检察院大楼弱电相关系统维保项目</w:t>
      </w:r>
    </w:p>
    <w:p w14:paraId="2C448991">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1200000</w:t>
      </w:r>
    </w:p>
    <w:p w14:paraId="63E2AD8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1200000</w:t>
      </w:r>
    </w:p>
    <w:p w14:paraId="47835D1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06B41D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691F2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标项名称：绍兴市人民检察院大楼弱电相关系统维保项目</w:t>
      </w:r>
    </w:p>
    <w:p w14:paraId="1A65EEB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073A056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1200000</w:t>
      </w:r>
    </w:p>
    <w:p w14:paraId="211DA3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73BB42F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详见招标文件。</w:t>
      </w:r>
    </w:p>
    <w:p w14:paraId="376125C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488527A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667A7D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A16E8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6971F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484AA7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301E03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E6B86C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2" w:char="0052"/>
      </w:r>
      <w:r>
        <w:rPr>
          <w:rFonts w:hint="eastAsia" w:ascii="仿宋" w:hAnsi="仿宋" w:eastAsia="仿宋" w:cs="仿宋"/>
          <w:color w:val="auto"/>
          <w:sz w:val="24"/>
          <w:highlight w:val="none"/>
        </w:rPr>
        <w:t>服务全部由符合政策要求的中小企业承接，提供中小企业声明函；</w:t>
      </w:r>
    </w:p>
    <w:p w14:paraId="26F977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2CD348E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5A8E63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EC5B6F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w:t>
      </w:r>
    </w:p>
    <w:p w14:paraId="03CE8B8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C102F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BF0B78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18917F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E47B8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BA78CF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A3F212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02A1E67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5C0451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F8C322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14A776A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政采云平台（https://www.zcygov.cn/）现场开标地点：浙江东腾利成招标代理有限公司（绍兴市人民东路1187号伟丰文化产业园藏品楼3楼开标室）</w:t>
      </w:r>
    </w:p>
    <w:p w14:paraId="39D634D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F26C6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B3A781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1AFCEF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4D34EE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41AB3F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12F8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E2B0708">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16EA27F3">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35393637"/>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B5B18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称：浙江省绍兴市人民检察院</w:t>
      </w:r>
    </w:p>
    <w:p w14:paraId="146C64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址：绍兴市越城区人民东路310</w:t>
      </w:r>
    </w:p>
    <w:p w14:paraId="0B2E77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9EA3E3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朱建钟</w:t>
      </w:r>
    </w:p>
    <w:p w14:paraId="12E150C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0575-88586233</w:t>
      </w:r>
    </w:p>
    <w:p w14:paraId="3609691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丁菊萍</w:t>
      </w:r>
    </w:p>
    <w:p w14:paraId="33198FD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0575-88586056</w:t>
      </w:r>
    </w:p>
    <w:p w14:paraId="37C0724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20"/>
      <w:bookmarkStart w:id="11" w:name="_Toc35393638"/>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D3C07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28359098"/>
      <w:bookmarkStart w:id="14" w:name="_Toc35393639"/>
      <w:bookmarkStart w:id="15" w:name="_Toc35393808"/>
      <w:bookmarkStart w:id="16" w:name="_Toc28359021"/>
      <w:r>
        <w:rPr>
          <w:rFonts w:hint="eastAsia" w:ascii="仿宋" w:hAnsi="仿宋" w:eastAsia="仿宋" w:cs="仿宋"/>
          <w:color w:val="auto"/>
          <w:sz w:val="24"/>
          <w:highlight w:val="none"/>
        </w:rPr>
        <w:t>名    称：浙江东腾利成招标代理有限公司</w:t>
      </w:r>
    </w:p>
    <w:p w14:paraId="7643D3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址：绍兴市人民东路1187号伟丰文化产业园藏品楼304室</w:t>
      </w:r>
    </w:p>
    <w:p w14:paraId="3EC527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1648C2E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项目联系人（询问）：冯莹洁</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茹丽萍</w:t>
      </w:r>
    </w:p>
    <w:p w14:paraId="435470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项目联系方式（询问）：13757590582</w:t>
      </w:r>
    </w:p>
    <w:p w14:paraId="3BCF92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质疑联系人：陈国琴</w:t>
      </w:r>
    </w:p>
    <w:p w14:paraId="344CC2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质疑联系方式：0575-88137377 </w:t>
      </w:r>
    </w:p>
    <w:p w14:paraId="14587C6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1781E4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7C4BFA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绍兴市越城区凤林西路151号</w:t>
      </w:r>
    </w:p>
    <w:p w14:paraId="1709AA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899BA1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沈灿</w:t>
      </w:r>
    </w:p>
    <w:p w14:paraId="2A3169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0575-85209806</w:t>
      </w:r>
    </w:p>
    <w:p w14:paraId="2901AD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C5B62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C06A4E8">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A4170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64E3E01">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8EC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1EC7F9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1775C6C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718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AD7C1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6078A2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F2BE3B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D7E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1FE5605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7024BC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89478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B5ED1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A58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3FF68A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7BE962B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B28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7B94A6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11BC0F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774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066FE15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4C7ABA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853FDCC">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78C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3C0164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6AD9FA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0F7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4C92B2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46F5432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BF94AC9">
            <w:pPr>
              <w:pageBreakBefore w:val="0"/>
              <w:widowControl w:val="0"/>
              <w:kinsoku/>
              <w:wordWrap/>
              <w:overflowPunct/>
              <w:topLinePunct w:val="0"/>
              <w:autoSpaceDE/>
              <w:autoSpaceDN/>
              <w:bidi w:val="0"/>
              <w:spacing w:line="360"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允许投标单位自行前往踏勘，踏勘</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lang w:val="en-US" w:eastAsia="zh-CN"/>
              </w:rPr>
              <w:t>工作日</w:t>
            </w:r>
            <w:r>
              <w:rPr>
                <w:rFonts w:hint="eastAsia" w:ascii="仿宋" w:hAnsi="仿宋" w:eastAsia="仿宋" w:cs="仿宋"/>
                <w:color w:val="auto"/>
                <w:sz w:val="24"/>
                <w:highlight w:val="none"/>
                <w:u w:val="single"/>
              </w:rPr>
              <w:t>上午</w:t>
            </w:r>
            <w:r>
              <w:rPr>
                <w:rFonts w:hint="eastAsia" w:ascii="仿宋" w:hAnsi="仿宋" w:eastAsia="仿宋" w:cs="仿宋"/>
                <w:color w:val="auto"/>
                <w:sz w:val="24"/>
                <w:highlight w:val="none"/>
                <w:u w:val="single"/>
                <w:lang w:val="en-US" w:eastAsia="zh-CN"/>
              </w:rPr>
              <w:t>09:30</w:t>
            </w:r>
            <w:r>
              <w:rPr>
                <w:rFonts w:hint="eastAsia" w:ascii="仿宋" w:hAnsi="仿宋" w:eastAsia="仿宋" w:cs="仿宋"/>
                <w:color w:val="auto"/>
                <w:sz w:val="24"/>
                <w:highlight w:val="none"/>
                <w:u w:val="single"/>
              </w:rPr>
              <w:t>至</w:t>
            </w:r>
            <w:r>
              <w:rPr>
                <w:rFonts w:hint="eastAsia" w:ascii="仿宋" w:hAnsi="仿宋" w:eastAsia="仿宋" w:cs="仿宋"/>
                <w:color w:val="auto"/>
                <w:sz w:val="24"/>
                <w:highlight w:val="none"/>
                <w:u w:val="single"/>
                <w:lang w:val="en-US" w:eastAsia="zh-CN"/>
              </w:rPr>
              <w:t>11:30</w:t>
            </w:r>
            <w:r>
              <w:rPr>
                <w:rFonts w:hint="eastAsia" w:ascii="仿宋" w:hAnsi="仿宋" w:eastAsia="仿宋" w:cs="仿宋"/>
                <w:color w:val="auto"/>
                <w:sz w:val="24"/>
                <w:highlight w:val="none"/>
                <w:u w:val="single"/>
              </w:rPr>
              <w:t>，下午1</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:00至</w:t>
            </w:r>
            <w:r>
              <w:rPr>
                <w:rFonts w:hint="eastAsia" w:ascii="仿宋" w:hAnsi="仿宋" w:eastAsia="仿宋" w:cs="仿宋"/>
                <w:color w:val="auto"/>
                <w:sz w:val="24"/>
                <w:highlight w:val="none"/>
                <w:u w:val="single"/>
                <w:lang w:val="en-US" w:eastAsia="zh-CN"/>
              </w:rPr>
              <w:t>16:30</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lang w:val="en-US" w:eastAsia="zh-CN"/>
              </w:rPr>
              <w:t>浙江省绍兴市人民检察院（</w:t>
            </w:r>
            <w:r>
              <w:rPr>
                <w:rFonts w:hint="eastAsia" w:ascii="仿宋" w:hAnsi="仿宋" w:eastAsia="仿宋" w:cs="仿宋"/>
                <w:color w:val="auto"/>
                <w:sz w:val="24"/>
                <w:highlight w:val="none"/>
                <w:u w:val="single"/>
              </w:rPr>
              <w:t>绍兴市越城区人民东路310</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lang w:val="en-US" w:eastAsia="zh-CN"/>
              </w:rPr>
              <w:t>杨晶晶</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lang w:val="en-US" w:eastAsia="zh-CN"/>
              </w:rPr>
              <w:t>0575-88586235</w:t>
            </w:r>
            <w:r>
              <w:rPr>
                <w:rFonts w:hint="eastAsia" w:ascii="仿宋" w:hAnsi="仿宋" w:eastAsia="仿宋" w:cs="仿宋"/>
                <w:color w:val="auto"/>
                <w:sz w:val="24"/>
                <w:szCs w:val="20"/>
                <w:highlight w:val="none"/>
              </w:rPr>
              <w:t>。</w:t>
            </w:r>
          </w:p>
          <w:p w14:paraId="0DC472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00E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33FFB2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609612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17153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B3377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D5BBF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3F2FC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99BE4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50F01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C1112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CD01A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754642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CA2075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4605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7C48E6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1B31C8C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1A1527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441A5A4">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CA3200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3FC79B8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850C02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5A2CA95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1808E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B10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6E398C2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294A43A2">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0EFA88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9427F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95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7BB804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69445A4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2390AD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7CFD0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A2D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6C2908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6BE7CF5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446E287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绍兴市人民检察院大楼弱电相关系统维保项目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软件和信息技术服务</w:t>
            </w:r>
            <w:r>
              <w:rPr>
                <w:rFonts w:hint="eastAsia" w:ascii="仿宋" w:hAnsi="仿宋" w:eastAsia="仿宋" w:cs="仿宋"/>
                <w:color w:val="auto"/>
                <w:kern w:val="0"/>
                <w:sz w:val="24"/>
                <w:highlight w:val="none"/>
              </w:rPr>
              <w:t>行业；</w:t>
            </w:r>
          </w:p>
        </w:tc>
      </w:tr>
      <w:tr w14:paraId="1332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722053E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41DF9D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10D888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88F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18D410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551E78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33E840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BAA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3949D3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2832FD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161439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79A9F1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39C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4E711F7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noWrap w:val="0"/>
            <w:vAlign w:val="center"/>
          </w:tcPr>
          <w:p w14:paraId="4EA691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8D9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19570C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noWrap w:val="0"/>
            <w:vAlign w:val="center"/>
          </w:tcPr>
          <w:p w14:paraId="680E4C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F18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476BF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noWrap w:val="0"/>
            <w:vAlign w:val="center"/>
          </w:tcPr>
          <w:p w14:paraId="6BD69A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32DDED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E7D183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190A7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D68F9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8268D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177BF8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31DEA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866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393611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noWrap w:val="0"/>
            <w:vAlign w:val="center"/>
          </w:tcPr>
          <w:p w14:paraId="74B982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DA074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631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4BD6AA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4038EA7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7DF52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35C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E96AFFB">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noWrap w:val="0"/>
            <w:vAlign w:val="center"/>
          </w:tcPr>
          <w:p w14:paraId="084279DA">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330DACB">
            <w:pPr>
              <w:adjustRightInd w:val="0"/>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中标人须向招标代理机构按如下标准和规定交纳中标服务费：</w:t>
            </w:r>
          </w:p>
          <w:p w14:paraId="5E507970">
            <w:pPr>
              <w:spacing w:line="50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以中标通知中确定的中标总金额作为服务费的计算基数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按下列差额定率累进法计算</w:t>
            </w:r>
            <w:r>
              <w:rPr>
                <w:rFonts w:hint="eastAsia" w:ascii="仿宋" w:hAnsi="仿宋" w:eastAsia="仿宋" w:cs="仿宋"/>
                <w:color w:val="auto"/>
                <w:sz w:val="24"/>
                <w:highlight w:val="none"/>
                <w:lang w:val="en-US" w:eastAsia="zh-CN"/>
              </w:rPr>
              <w:t>收取。</w:t>
            </w:r>
          </w:p>
          <w:tbl>
            <w:tblPr>
              <w:tblStyle w:val="14"/>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09791D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noWrap w:val="0"/>
                  <w:vAlign w:val="center"/>
                </w:tcPr>
                <w:p w14:paraId="5208A51F">
                  <w:pPr>
                    <w:widowControl/>
                    <w:jc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1A67EC12">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noWrap w:val="0"/>
                  <w:vAlign w:val="center"/>
                </w:tcPr>
                <w:p w14:paraId="0AE76113">
                  <w:pPr>
                    <w:pStyle w:val="12"/>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noWrap w:val="0"/>
                  <w:vAlign w:val="center"/>
                </w:tcPr>
                <w:p w14:paraId="6ACA3C85">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noWrap w:val="0"/>
                  <w:vAlign w:val="center"/>
                </w:tcPr>
                <w:p w14:paraId="6690F2D0">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31C6DD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noWrap w:val="0"/>
                  <w:vAlign w:val="center"/>
                </w:tcPr>
                <w:p w14:paraId="1D6AA7E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noWrap w:val="0"/>
                  <w:vAlign w:val="center"/>
                </w:tcPr>
                <w:p w14:paraId="0A2236EA">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noWrap w:val="0"/>
                  <w:vAlign w:val="center"/>
                </w:tcPr>
                <w:p w14:paraId="4239ED3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noWrap w:val="0"/>
                  <w:vAlign w:val="center"/>
                </w:tcPr>
                <w:p w14:paraId="53BDBC2C">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64B8EB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noWrap w:val="0"/>
                  <w:vAlign w:val="center"/>
                </w:tcPr>
                <w:p w14:paraId="603E0E8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noWrap w:val="0"/>
                  <w:vAlign w:val="center"/>
                </w:tcPr>
                <w:p w14:paraId="693C825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noWrap w:val="0"/>
                  <w:vAlign w:val="center"/>
                </w:tcPr>
                <w:p w14:paraId="63B6624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noWrap w:val="0"/>
                  <w:vAlign w:val="center"/>
                </w:tcPr>
                <w:p w14:paraId="64A6892E">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1052D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noWrap w:val="0"/>
                  <w:vAlign w:val="center"/>
                </w:tcPr>
                <w:p w14:paraId="69FB140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noWrap w:val="0"/>
                  <w:vAlign w:val="center"/>
                </w:tcPr>
                <w:p w14:paraId="5E182E2E">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noWrap w:val="0"/>
                  <w:vAlign w:val="center"/>
                </w:tcPr>
                <w:p w14:paraId="5DA1BD8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noWrap w:val="0"/>
                  <w:vAlign w:val="center"/>
                </w:tcPr>
                <w:p w14:paraId="228C982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338DDE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noWrap w:val="0"/>
                  <w:vAlign w:val="center"/>
                </w:tcPr>
                <w:p w14:paraId="636BF445">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noWrap w:val="0"/>
                  <w:vAlign w:val="center"/>
                </w:tcPr>
                <w:p w14:paraId="4296BB2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noWrap w:val="0"/>
                  <w:vAlign w:val="center"/>
                </w:tcPr>
                <w:p w14:paraId="5FB13AC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noWrap w:val="0"/>
                  <w:vAlign w:val="center"/>
                </w:tcPr>
                <w:p w14:paraId="555563A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17CCDBAE">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87281B4">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2A9D2E9D">
            <w:pPr>
              <w:keepNext w:val="0"/>
              <w:keepLines w:val="0"/>
              <w:pageBreakBefore w:val="0"/>
              <w:widowControl w:val="0"/>
              <w:kinsoku/>
              <w:wordWrap/>
              <w:overflowPunct/>
              <w:topLinePunct w:val="0"/>
              <w:bidi w:val="0"/>
              <w:adjustRightInd w:val="0"/>
              <w:spacing w:line="360" w:lineRule="auto"/>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公司名称：浙江东腾利成招标代理有限公司</w:t>
            </w:r>
          </w:p>
          <w:p w14:paraId="414218B1">
            <w:pPr>
              <w:keepNext w:val="0"/>
              <w:keepLines w:val="0"/>
              <w:pageBreakBefore w:val="0"/>
              <w:widowControl w:val="0"/>
              <w:kinsoku/>
              <w:wordWrap/>
              <w:overflowPunct/>
              <w:topLinePunct w:val="0"/>
              <w:bidi w:val="0"/>
              <w:adjustRightInd w:val="0"/>
              <w:spacing w:line="360" w:lineRule="auto"/>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 户 行：中国农业银行股份有限公司绍兴广场支行</w:t>
            </w:r>
          </w:p>
          <w:p w14:paraId="4A297503">
            <w:pPr>
              <w:adjustRightInd w:val="0"/>
              <w:spacing w:line="360" w:lineRule="auto"/>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账    号：19545201040012508</w:t>
            </w:r>
          </w:p>
          <w:p w14:paraId="131BE3F4">
            <w:pPr>
              <w:numPr>
                <w:ilvl w:val="0"/>
                <w:numId w:val="0"/>
              </w:numPr>
              <w:adjustRightInd w:val="0"/>
              <w:spacing w:line="360" w:lineRule="auto"/>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kern w:val="0"/>
                <w:sz w:val="24"/>
                <w:szCs w:val="21"/>
                <w:highlight w:val="none"/>
                <w:lang w:val="en-US" w:eastAsia="zh-CN" w:bidi="ar-SA"/>
              </w:rPr>
              <w:t>（3）</w:t>
            </w:r>
            <w:r>
              <w:rPr>
                <w:rFonts w:hint="eastAsia" w:ascii="仿宋" w:hAnsi="仿宋" w:eastAsia="仿宋" w:cs="仿宋"/>
                <w:color w:val="auto"/>
                <w:kern w:val="0"/>
                <w:sz w:val="24"/>
                <w:szCs w:val="21"/>
                <w:highlight w:val="none"/>
              </w:rPr>
              <w:t>领取中标通知书前交纳</w:t>
            </w:r>
            <w:r>
              <w:rPr>
                <w:rFonts w:hint="eastAsia" w:ascii="仿宋" w:hAnsi="仿宋" w:eastAsia="仿宋" w:cs="仿宋"/>
                <w:color w:val="auto"/>
                <w:kern w:val="0"/>
                <w:sz w:val="24"/>
                <w:szCs w:val="21"/>
                <w:highlight w:val="none"/>
                <w:lang w:eastAsia="zh-CN"/>
              </w:rPr>
              <w:t>。</w:t>
            </w:r>
          </w:p>
          <w:p w14:paraId="3DF321DF">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0"/>
                <w:sz w:val="24"/>
                <w:szCs w:val="21"/>
                <w:highlight w:val="none"/>
                <w:lang w:val="en-US" w:eastAsia="zh-CN" w:bidi="ar-SA"/>
              </w:rPr>
              <w:t>（4）评审费由采购人支付。</w:t>
            </w:r>
          </w:p>
        </w:tc>
      </w:tr>
      <w:tr w14:paraId="4B15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BE0F1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AD1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8C792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27788CD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59230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6A8FE50">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53681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F89BD63">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BFFE7E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748BF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F25EE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2BB74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7ACE1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953F4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F3C96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462DF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76F198B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343EC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AD7B0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2E570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5859297">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B66B63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F1FE3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60785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B589D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1B6B00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C52FB4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692F283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14A11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4F48D8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A3B41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6C2274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DD5541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0E7D7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235B86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3A410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D90F6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EEEB50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A1A1D9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A56DCA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95E06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5BF5E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7CCE5DD">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2FD9C2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9B384B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754AE8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E39F61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DE1855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E1404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F4941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F4032EB">
      <w:pPr>
        <w:pStyle w:val="8"/>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568FAC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A36E49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0B7DD1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36FA38D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722B8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F3263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15C39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14407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0A925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C94FB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9010EF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43EAE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113A8D4">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C8B054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2EE94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7CF20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47551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A47D5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BD366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9471B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B6D2D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BCF1C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E0B9C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E9561C0">
      <w:pPr>
        <w:pStyle w:val="9"/>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C224C72">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1A5FAC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14A940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6ED857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363C3F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C59E93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14:paraId="525397C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666E23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306B29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063B912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214EC8B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5C08F2E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C817A8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6CE2624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7C7B95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578987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100A81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32BBB70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D78C36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FCB71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3126EF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BE332D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21A50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BD1ADB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7FA592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8816DB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556827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6914ECD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D3D3215">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0E30527B">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3FF405C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E66EDC1">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FE89A5E">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439DD084">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3F255203">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F761DA2">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3BAA541A">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3E1B9AE">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DF1F919">
      <w:pPr>
        <w:pStyle w:val="1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FE70B0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3DC21F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C92960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2B4378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931B80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6BB57E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2B2C81D">
      <w:pPr>
        <w:pStyle w:val="2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69A46C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51488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9D4B35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A00F81E">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5DF29B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7F439FC">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57563C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5B60344">
      <w:pPr>
        <w:pStyle w:val="2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13F1A2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5785BDF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8F7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39165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22824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25C1E5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7D07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56D7E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3E7AC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635510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01116E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DD743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BB472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51B08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8B612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8D837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9FDC8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0D455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F65CA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9FE99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DA499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BB3A8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47DAEE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DCB9C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40174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70241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9DE23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7087E1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BA0CE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A7877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24E86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9A4F4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D0831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FAB239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897F8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AC556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9E104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85637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76441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7F74FB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BD7DD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C7C35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B658A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E0F8F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9A4A8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71A1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47B8C5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BEF7A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AAF7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25A58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2CA768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BD65887">
      <w:pPr>
        <w:pStyle w:val="6"/>
        <w:keepNext w:val="0"/>
        <w:keepLines w:val="0"/>
        <w:pageBreakBefore w:val="0"/>
        <w:widowControl w:val="0"/>
        <w:kinsoku/>
        <w:wordWrap/>
        <w:overflowPunct/>
        <w:topLinePunct w:val="0"/>
        <w:autoSpaceDE/>
        <w:autoSpaceDN/>
        <w:bidi w:val="0"/>
        <w:spacing w:after="0"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842C528">
      <w:pPr>
        <w:pStyle w:val="6"/>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21E1AC1">
      <w:pPr>
        <w:pStyle w:val="9"/>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68427C9">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7861C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2548A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D2F58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7AB7BE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E36AC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D4E5E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7D088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740C0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5951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C6379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15664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AABCF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6F080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FCF9C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41D8B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B9DC8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5D6106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34550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69DB1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C0A52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2205C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90305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2BF4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3FE5F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A1466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44788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4FFE0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2B2F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057B6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29493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74D38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B8234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E9261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23221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37ECD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8E1E7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3A44A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65340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A05C7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DD4A9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8285F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B921E1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8DDB1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未按招标文件要求提供样品或提供样品不满足采购需求实质性条件的（如需提供样品）；</w:t>
      </w:r>
    </w:p>
    <w:p w14:paraId="72EE35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2633DC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21C3EC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641336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4A50F2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59DEBF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52F4DC74">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03143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0CCF9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E79CB9">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02A0C214">
      <w:pPr>
        <w:pStyle w:val="9"/>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75236101"/>
      <w:bookmarkEnd w:id="21"/>
      <w:bookmarkStart w:id="22" w:name="_Hlt74714665"/>
      <w:bookmarkEnd w:id="22"/>
      <w:bookmarkStart w:id="23" w:name="_Hlt68072998"/>
      <w:bookmarkEnd w:id="23"/>
      <w:bookmarkStart w:id="24" w:name="_Hlt75236011"/>
      <w:bookmarkEnd w:id="24"/>
      <w:bookmarkStart w:id="25" w:name="_Hlt68072990"/>
      <w:bookmarkEnd w:id="25"/>
      <w:bookmarkStart w:id="26" w:name="_Hlt75236290"/>
      <w:bookmarkEnd w:id="26"/>
      <w:bookmarkStart w:id="27" w:name="_Hlt68073093"/>
      <w:bookmarkEnd w:id="27"/>
      <w:bookmarkStart w:id="28" w:name="_Hlt74730295"/>
      <w:bookmarkEnd w:id="28"/>
      <w:bookmarkStart w:id="29" w:name="_Hlt74729768"/>
      <w:bookmarkEnd w:id="29"/>
      <w:bookmarkStart w:id="30" w:name="_Hlt68403820"/>
      <w:bookmarkEnd w:id="30"/>
      <w:bookmarkStart w:id="31" w:name="_Hlt68057669"/>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7DB5FC61">
      <w:pPr>
        <w:pStyle w:val="6"/>
        <w:keepNext w:val="0"/>
        <w:keepLines w:val="0"/>
        <w:pageBreakBefore w:val="0"/>
        <w:kinsoku/>
        <w:wordWrap/>
        <w:overflowPunct/>
        <w:topLinePunct w:val="0"/>
        <w:autoSpaceDE/>
        <w:autoSpaceDN/>
        <w:bidi w:val="0"/>
        <w:snapToGrid/>
        <w:spacing w:after="0" w:line="440" w:lineRule="exact"/>
        <w:ind w:left="0" w:firstLine="42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426B56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6910D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1D9B4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75915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ABCE3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1B4100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F5DF5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2186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9A57E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08A6BC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944EC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96033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71446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E119BB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r>
        <w:rPr>
          <w:rFonts w:hint="eastAsia" w:ascii="仿宋" w:hAnsi="仿宋" w:eastAsia="仿宋" w:cs="仿宋"/>
          <w:b/>
          <w:color w:val="auto"/>
          <w:sz w:val="24"/>
          <w:highlight w:val="none"/>
          <w:lang w:eastAsia="zh-CN"/>
        </w:rPr>
        <w:t>：</w:t>
      </w:r>
    </w:p>
    <w:p w14:paraId="75F7AD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D08DF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277D6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CF1AF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2BB088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116B6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500B27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EE1BCC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97560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8301C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2655EC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62C2B04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50403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316EBA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4EE06B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E0E302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A5AF8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A72B39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7187E4C">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61F53E4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33649F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C430CF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545574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03BB536">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B49B33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6F402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C1CD0F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54A9EA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056673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F7A660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62FAC5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B1E6D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1FF7E6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42CAD2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83C15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7FC23F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DA1037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143E92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DEC70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F1B1D9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E61725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C50ED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A2675B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A4A59A0">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516A0E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467B7540">
      <w:pPr>
        <w:spacing w:line="360" w:lineRule="auto"/>
        <w:ind w:firstLine="482" w:firstLineChars="200"/>
        <w:rPr>
          <w:rFonts w:hint="eastAsia" w:ascii="仿宋" w:hAnsi="仿宋" w:eastAsia="仿宋" w:cs="仿宋"/>
          <w:b/>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rPr>
        <w:t>一、招标内容、期限：</w:t>
      </w:r>
    </w:p>
    <w:p w14:paraId="4D2EF55F">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（一）、</w:t>
      </w:r>
      <w:r>
        <w:rPr>
          <w:rFonts w:hint="eastAsia" w:ascii="仿宋" w:hAnsi="仿宋" w:eastAsia="仿宋" w:cs="仿宋"/>
          <w:color w:val="auto"/>
          <w:sz w:val="24"/>
          <w:szCs w:val="24"/>
          <w:highlight w:val="none"/>
        </w:rPr>
        <w:t>绍兴市人民检察院大楼弱电相关系统设备的日常巡检、保养、故障维护及损坏配件更换以及与之相关的信息技术服务，日常网络及终端维护等，设备型号、数量，详见维护设备清单（见附件）。</w:t>
      </w:r>
    </w:p>
    <w:p w14:paraId="51BB0A2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担系统维护服务所产生的一切费用，包括但不限于以下内容：（1）更换设备的安装费、调试费、采购费、备件费、运杂费、差旅费、交通费等；（2）现场配合费；（3）技术资料费；（4）投标人负责一切安全事故责任（包括对第三方造成的损失所产生的费用）；（5）采购人认为需要的其它费用。</w:t>
      </w:r>
    </w:p>
    <w:p w14:paraId="0232DD85">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w:t>
      </w:r>
      <w:r>
        <w:rPr>
          <w:rFonts w:hint="eastAsia" w:ascii="仿宋" w:hAnsi="仿宋" w:eastAsia="仿宋" w:cs="仿宋"/>
          <w:b/>
          <w:bCs/>
          <w:color w:val="auto"/>
          <w:sz w:val="24"/>
          <w:szCs w:val="24"/>
          <w:highlight w:val="none"/>
        </w:rPr>
        <w:t>（二）、网络安全服务</w:t>
      </w:r>
    </w:p>
    <w:p w14:paraId="0E435340">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（三）、维保服务期限：</w:t>
      </w:r>
      <w:r>
        <w:rPr>
          <w:rFonts w:hint="eastAsia" w:ascii="仿宋" w:hAnsi="仿宋" w:eastAsia="仿宋" w:cs="仿宋"/>
          <w:b/>
          <w:bCs w:val="0"/>
          <w:color w:val="auto"/>
          <w:sz w:val="24"/>
          <w:szCs w:val="24"/>
          <w:highlight w:val="none"/>
        </w:rPr>
        <w:t>18个月，合同签订时起算并确定。</w:t>
      </w:r>
    </w:p>
    <w:p w14:paraId="7A399B05">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二、要求:</w:t>
      </w:r>
    </w:p>
    <w:p w14:paraId="4E254371">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（一）、维护保障具体内容</w:t>
      </w:r>
    </w:p>
    <w:p w14:paraId="3FE8B366">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1、清单内设备及配套软件、系统维保</w:t>
      </w:r>
    </w:p>
    <w:p w14:paraId="1BC66AF3">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（1）常规巡检</w:t>
      </w:r>
    </w:p>
    <w:p w14:paraId="34FD5C0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方应根据招标方的要求确定巡检内容，制定详细的巡检计划，按计划巡检，院内中心机房（包括但不限于服务器、网络设备、安全设备、环境监控、存储、精密空调）、UPS系统、监控系统，气体灭火，门禁系统，会议系统等重要系统每周至少一次常规巡查，发现和纠正可能出现的软、硬件问题，从而在最大程度上为设备的连续稳定运行提供保证。巡检主要内容包括：系统检测运行诊断；检查主要设备运行和外围设备运行情况；检查所有连接接口，电源稳定性等可能容易导致设备出现故障的敏感电器原件；解决和分析设备日常运行中出现的问题；巡检应签字，巡检有异常，应详细记录异常内容并报告，处理完成后应记录处理方式和处理结果，并交采购方管理人员签字确认。</w:t>
      </w:r>
    </w:p>
    <w:p w14:paraId="69EA0031">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（2）专业巡检、检测、测试</w:t>
      </w:r>
    </w:p>
    <w:p w14:paraId="058F45E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投标方需对大楼的网络交换和路由等设备提供至少每两个月一次的专业巡检服务，服务内容包括设备的硬件状态，查看所有配置是否合理，并结合实际进行优化，巡检需由原厂专业人员巡检。</w:t>
      </w:r>
    </w:p>
    <w:p w14:paraId="7CF30CF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根据年限要求，对到达检测年限的气体灭火系统钢瓶，应由原厂进行一次钢瓶检测，检测期间应配置备用钢瓶。每半年对气体灭火报警系统进行一次测试。</w:t>
      </w:r>
    </w:p>
    <w:p w14:paraId="358053E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了预防设备系统出现故障和确保系统的可用性,中标方技术人员至少每两个月应对所有系统进行全面彻底的检测并测试（常用系统除外）,确认设备系统运行状态,检查系统错误日记,排除潜在隐患,确保系统需工作使用时能正常运行。检查内容主要包括：硬件运行情况、软件运行情况、各功能的运行参数是否正常。</w:t>
      </w:r>
    </w:p>
    <w:p w14:paraId="0D4A21A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中标方资深工程师应经常主动与本院相关管理部门及管理人员联系，及时了解系统的运行情况，解决发现的问题，防患意外事件的发生。</w:t>
      </w:r>
    </w:p>
    <w:p w14:paraId="7E27B4A3">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（3）、其他技术服务</w:t>
      </w:r>
    </w:p>
    <w:p w14:paraId="23CEBA5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技术支持服务包括但不限于:提供场地及设备服务（如迁移、改造、升级、重装等）；各种参数调整设置、数据备份与恢复服务、业务恢复服务；系统软件改版升级服务；整体系统改造、更新、维护服务。</w:t>
      </w:r>
    </w:p>
    <w:p w14:paraId="6E596D5C">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（4）、备品备件及原厂服务</w:t>
      </w:r>
    </w:p>
    <w:p w14:paraId="496A42C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根据维保服务的特点及设备使用现状，除招标方指定的需购买原厂的维保外，结合工作实际，中标方可按需购买原厂服务或配置相关备品备件，以确保采购方在系统出现故障时的响应要求。</w:t>
      </w:r>
    </w:p>
    <w:p w14:paraId="2BAB1033">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网络系统，气体灭火，精密空调，数据墙无纸化会议系统需购买原厂服务(服务范围包含软件、硬件质保及技术人员专业技术服务)，详见设备清单</w:t>
      </w:r>
      <w:r>
        <w:rPr>
          <w:rFonts w:hint="eastAsia" w:ascii="仿宋" w:hAnsi="仿宋" w:eastAsia="仿宋" w:cs="仿宋"/>
          <w:b/>
          <w:bCs/>
          <w:color w:val="auto"/>
          <w:sz w:val="24"/>
          <w:szCs w:val="24"/>
          <w:highlight w:val="none"/>
          <w:lang w:val="en-US" w:eastAsia="zh-CN"/>
        </w:rPr>
        <w:t>中要求为原厂的设备</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中标方在同采购方签订服务合同后两个月内需提供与原设备厂商的专业服务购买合同原件</w:t>
      </w:r>
      <w:r>
        <w:rPr>
          <w:rFonts w:hint="eastAsia" w:ascii="仿宋" w:hAnsi="仿宋" w:eastAsia="仿宋" w:cs="仿宋"/>
          <w:color w:val="auto"/>
          <w:sz w:val="24"/>
          <w:szCs w:val="24"/>
          <w:highlight w:val="none"/>
          <w:lang w:eastAsia="zh-CN"/>
        </w:rPr>
        <w:t>（或提供由原厂盖章的针对本项目相应设备的原厂售后服务承诺函）</w:t>
      </w:r>
      <w:r>
        <w:rPr>
          <w:rFonts w:hint="eastAsia" w:ascii="仿宋" w:hAnsi="仿宋" w:eastAsia="仿宋" w:cs="仿宋"/>
          <w:color w:val="auto"/>
          <w:sz w:val="24"/>
          <w:szCs w:val="24"/>
          <w:highlight w:val="none"/>
        </w:rPr>
        <w:t>，不提供的由采购方与原厂签订合同</w:t>
      </w:r>
      <w:r>
        <w:rPr>
          <w:rFonts w:hint="eastAsia" w:ascii="仿宋" w:hAnsi="仿宋" w:eastAsia="仿宋" w:cs="仿宋"/>
          <w:color w:val="auto"/>
          <w:sz w:val="24"/>
          <w:szCs w:val="24"/>
          <w:highlight w:val="none"/>
          <w:lang w:eastAsia="zh-CN"/>
        </w:rPr>
        <w:t>（或直接购买原厂售后服务）</w:t>
      </w:r>
      <w:r>
        <w:rPr>
          <w:rFonts w:hint="eastAsia" w:ascii="仿宋" w:hAnsi="仿宋" w:eastAsia="仿宋" w:cs="仿宋"/>
          <w:color w:val="auto"/>
          <w:sz w:val="24"/>
          <w:szCs w:val="24"/>
          <w:highlight w:val="none"/>
        </w:rPr>
        <w:t>，费用由中标方承担。</w:t>
      </w:r>
    </w:p>
    <w:p w14:paraId="18AD9D61">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（5）、系统软硬件故障响应服务</w:t>
      </w:r>
    </w:p>
    <w:p w14:paraId="3741B97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投标人须提供7×24小时全年无休全包式优质、可靠的维保服务。</w:t>
      </w:r>
    </w:p>
    <w:p w14:paraId="7B657A85">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7×24全年无休的硬件系统支持服务；</w:t>
      </w:r>
    </w:p>
    <w:p w14:paraId="655E1FF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7×24全年无休的配套软件系统支持服务；</w:t>
      </w:r>
    </w:p>
    <w:p w14:paraId="48B16A7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7×24全年无休的电话技术支持服务；（提供支撑人员联系方式。）</w:t>
      </w:r>
    </w:p>
    <w:p w14:paraId="7792A35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在发生故障的情况下，投标人必须接到报修电话立即作出响应，1小时内到达现场，不能排除故障的按服务等级作相应处理。</w:t>
      </w:r>
    </w:p>
    <w:p w14:paraId="7E2452D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中标方作为本院提供技术支撑的专职部门，应按以下等级为本院提供指定的维护保障服务。</w:t>
      </w:r>
    </w:p>
    <w:p w14:paraId="010A4797">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一级服务</w:t>
      </w:r>
    </w:p>
    <w:p w14:paraId="53D37D71">
      <w:pPr>
        <w:pStyle w:val="13"/>
        <w:spacing w:line="360" w:lineRule="auto"/>
        <w:ind w:firstLine="24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系统名称：</w:t>
      </w:r>
      <w:r>
        <w:rPr>
          <w:rFonts w:hint="eastAsia" w:ascii="仿宋" w:hAnsi="仿宋" w:eastAsia="仿宋" w:cs="仿宋"/>
          <w:b/>
          <w:bCs/>
          <w:color w:val="auto"/>
          <w:sz w:val="24"/>
          <w:szCs w:val="24"/>
          <w:highlight w:val="none"/>
        </w:rPr>
        <w:t>会议系统、数据墙无纸化会议系统、网络系统、</w:t>
      </w:r>
      <w:r>
        <w:rPr>
          <w:rFonts w:hint="eastAsia" w:ascii="仿宋" w:hAnsi="仿宋" w:eastAsia="仿宋" w:cs="仿宋"/>
          <w:b/>
          <w:bCs/>
          <w:color w:val="auto"/>
          <w:sz w:val="24"/>
          <w:szCs w:val="24"/>
          <w:highlight w:val="none"/>
          <w:lang w:eastAsia="zh-CN"/>
        </w:rPr>
        <w:t>非涉密网系统、精密</w:t>
      </w:r>
      <w:r>
        <w:rPr>
          <w:rFonts w:hint="eastAsia" w:ascii="仿宋" w:hAnsi="仿宋" w:eastAsia="仿宋" w:cs="仿宋"/>
          <w:b/>
          <w:bCs/>
          <w:color w:val="auto"/>
          <w:sz w:val="24"/>
          <w:szCs w:val="24"/>
          <w:highlight w:val="none"/>
        </w:rPr>
        <w:t>空调系统、门禁</w:t>
      </w:r>
      <w:r>
        <w:rPr>
          <w:rFonts w:hint="eastAsia" w:ascii="仿宋" w:hAnsi="仿宋" w:eastAsia="仿宋" w:cs="仿宋"/>
          <w:b/>
          <w:bCs/>
          <w:color w:val="auto"/>
          <w:sz w:val="24"/>
          <w:szCs w:val="24"/>
          <w:highlight w:val="none"/>
          <w:lang w:eastAsia="zh-CN"/>
        </w:rPr>
        <w:t>一卡通系统</w:t>
      </w:r>
      <w:r>
        <w:rPr>
          <w:rFonts w:hint="eastAsia" w:ascii="仿宋" w:hAnsi="仿宋" w:eastAsia="仿宋" w:cs="仿宋"/>
          <w:b/>
          <w:bCs/>
          <w:color w:val="auto"/>
          <w:sz w:val="24"/>
          <w:szCs w:val="24"/>
          <w:highlight w:val="none"/>
        </w:rPr>
        <w:t>等</w:t>
      </w:r>
      <w:r>
        <w:rPr>
          <w:rFonts w:hint="eastAsia" w:ascii="仿宋" w:hAnsi="仿宋" w:eastAsia="仿宋" w:cs="仿宋"/>
          <w:b w:val="0"/>
          <w:bCs w:val="0"/>
          <w:color w:val="auto"/>
          <w:sz w:val="24"/>
          <w:szCs w:val="24"/>
          <w:highlight w:val="none"/>
        </w:rPr>
        <w:t>（</w:t>
      </w:r>
      <w:r>
        <w:rPr>
          <w:rFonts w:hint="eastAsia" w:ascii="仿宋" w:hAnsi="仿宋" w:eastAsia="仿宋" w:cs="仿宋"/>
          <w:b/>
          <w:bCs/>
          <w:color w:val="auto"/>
          <w:sz w:val="24"/>
          <w:szCs w:val="24"/>
          <w:highlight w:val="none"/>
        </w:rPr>
        <w:t>清单中</w:t>
      </w:r>
      <w:r>
        <w:rPr>
          <w:rFonts w:hint="eastAsia" w:ascii="仿宋" w:hAnsi="仿宋" w:eastAsia="仿宋" w:cs="仿宋"/>
          <w:b/>
          <w:bCs/>
          <w:color w:val="auto"/>
          <w:sz w:val="24"/>
          <w:szCs w:val="24"/>
          <w:highlight w:val="none"/>
          <w:lang w:eastAsia="zh-CN"/>
        </w:rPr>
        <w:t>前</w:t>
      </w:r>
      <w:r>
        <w:rPr>
          <w:rFonts w:hint="eastAsia" w:ascii="仿宋" w:hAnsi="仿宋" w:eastAsia="仿宋" w:cs="仿宋"/>
          <w:b/>
          <w:bCs/>
          <w:color w:val="auto"/>
          <w:sz w:val="24"/>
          <w:szCs w:val="24"/>
          <w:highlight w:val="none"/>
          <w:lang w:val="en-US" w:eastAsia="zh-CN"/>
        </w:rPr>
        <w:t>6项系统</w:t>
      </w:r>
      <w:r>
        <w:rPr>
          <w:rFonts w:hint="eastAsia" w:ascii="仿宋" w:hAnsi="仿宋" w:eastAsia="仿宋" w:cs="仿宋"/>
          <w:b w:val="0"/>
          <w:bCs w:val="0"/>
          <w:color w:val="auto"/>
          <w:sz w:val="24"/>
          <w:szCs w:val="24"/>
          <w:highlight w:val="none"/>
        </w:rPr>
        <w:t>）</w:t>
      </w:r>
    </w:p>
    <w:p w14:paraId="6873B25D">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要求：经检查，如需优化系统配置的，应在24小时内完成，如需更换故障部件，非现场备件必须在2天内到货，备件到货后，24小时内完成修复，无法修复的，必须提供相应配置的备机，能够正常接管故障机的工作，保证业务不停止，上述故障设备不能修复的，需提供保障业务、系统正常运行的设备，并在一周内予以更换。</w:t>
      </w:r>
    </w:p>
    <w:p w14:paraId="780ECFAA">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二级服务</w:t>
      </w:r>
    </w:p>
    <w:p w14:paraId="17D38AEC">
      <w:pPr>
        <w:pStyle w:val="13"/>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系统名称：其他系统和硬件</w:t>
      </w:r>
    </w:p>
    <w:p w14:paraId="61008586">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要求：经检查，如需优化系统配置的，应在48小时内完成，如需更换故障部件，非现场备件必须在一周内到货，备件到货后，24小时内完成修复，如确实有特殊情况无法按时修复，则需与用户沟通确认后才允许推迟修复时间，最迟不能超过3个工作日。无法修复的，必须提供相应配置的备机，能够正常接管故障机的工作，保证业务不停止，上述故障设备不能修复的，需提供保障业务、系统正常运行的设备，并在一个月内予以更换。</w:t>
      </w:r>
    </w:p>
    <w:p w14:paraId="41772B6D">
      <w:pPr>
        <w:spacing w:line="460" w:lineRule="exact"/>
        <w:ind w:firstLine="588" w:firstLineChars="24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设备或系统（含所有服务）如采购方因工作需要有特殊修复时间需要的，应在采购方要求时间内修复或采取其他经采购方认可的方式（如邀请原厂技术人员上门维护等）确保工作业务的正常开展，期间产生的费用由中标方承担。</w:t>
      </w:r>
    </w:p>
    <w:p w14:paraId="69BA693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更换部件须为原厂配件，如有特殊情况不能满足的，须提前经采购方同意。</w:t>
      </w:r>
    </w:p>
    <w:p w14:paraId="161B759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在故障排除过程中，常驻责任工程师不能解决的疑难问题，应立即上报，由资深工程协助处理。如果问题仍然无法解决，则由厂家处理直至故障处理完毕。 </w:t>
      </w:r>
    </w:p>
    <w:p w14:paraId="1AC2366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以上响应因特殊原因不能按时完成的，中标方应即时向采购方说明，并双方协商解决。</w:t>
      </w:r>
    </w:p>
    <w:p w14:paraId="062A9686">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（6）、现场维护工具</w:t>
      </w:r>
    </w:p>
    <w:p w14:paraId="5DBF84F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箱</w:t>
      </w:r>
      <w:r>
        <w:rPr>
          <w:rFonts w:hint="eastAsia" w:ascii="仿宋" w:hAnsi="仿宋" w:eastAsia="仿宋" w:cs="仿宋"/>
          <w:color w:val="auto"/>
          <w:sz w:val="24"/>
          <w:szCs w:val="24"/>
          <w:highlight w:val="none"/>
          <w:lang w:val="en-US" w:eastAsia="zh-CN"/>
        </w:rPr>
        <w:t>超五类</w:t>
      </w:r>
      <w:r>
        <w:rPr>
          <w:rFonts w:hint="eastAsia" w:ascii="仿宋" w:hAnsi="仿宋" w:eastAsia="仿宋" w:cs="仿宋"/>
          <w:color w:val="auto"/>
          <w:sz w:val="24"/>
          <w:szCs w:val="24"/>
          <w:highlight w:val="none"/>
        </w:rPr>
        <w:t>网线、</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00个水晶头作为日常网络维护使用。</w:t>
      </w:r>
    </w:p>
    <w:p w14:paraId="260C860D">
      <w:pPr>
        <w:spacing w:line="360" w:lineRule="auto"/>
        <w:ind w:firstLine="480" w:firstLineChars="200"/>
        <w:rPr>
          <w:rFonts w:hint="eastAsia"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中标方应给驻场人员配备履行合同职责所需的日常工作设备。</w:t>
      </w:r>
      <w:r>
        <w:rPr>
          <w:rFonts w:hint="eastAsia" w:ascii="仿宋" w:hAnsi="仿宋" w:eastAsia="仿宋" w:cs="仿宋"/>
          <w:b/>
          <w:bCs/>
          <w:color w:val="auto"/>
          <w:sz w:val="24"/>
          <w:szCs w:val="24"/>
          <w:highlight w:val="none"/>
          <w:u w:val="single"/>
        </w:rPr>
        <w:t>项目专用维护工具，未经采购方同意不准带离现场。</w:t>
      </w:r>
    </w:p>
    <w:p w14:paraId="0BD5FE77">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（7）、其他要求</w:t>
      </w:r>
    </w:p>
    <w:p w14:paraId="0CB1FDE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后一个月内，中标方对现有系统进行现场踏勘，阅看有关图纸及工程竣工资料，并依次制定详细可行的维保计划（相关计划、记录表应在服务期开始后的一个月内装订成册备用），计划由采购方确认后实施，日常维保须按计划实行，双方可按实际情况修订计划；</w:t>
      </w:r>
    </w:p>
    <w:p w14:paraId="64604BC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设备离院送修时需填写申请书，经采购方签字同意后方可送修，并随时告知维修进度和故障情况，维修情况记入日志；</w:t>
      </w:r>
    </w:p>
    <w:p w14:paraId="72B6EB3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方应随时和采购方保持联系，以便及时发现和解决服务过程中存在的问题，采购方对常驻工程师的评价应作为中标方对常驻工程师考核的主要依据；采购方随时可以就技术服务工程师的服务质量向承包方进行投诉。</w:t>
      </w:r>
    </w:p>
    <w:p w14:paraId="228FD23F">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投标方可自行决定到现场查看综合管路和综合布线系统，并查询相关设备序列号以确定使用年限等信息。</w:t>
      </w:r>
    </w:p>
    <w:p w14:paraId="0BA16DBE">
      <w:pPr>
        <w:pStyle w:val="13"/>
        <w:spacing w:line="360" w:lineRule="auto"/>
        <w:ind w:firstLine="602" w:firstLineChars="25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2、网络安全服务：</w:t>
      </w:r>
    </w:p>
    <w:p w14:paraId="0B7912E3">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b/>
          <w:color w:val="auto"/>
          <w:sz w:val="24"/>
          <w:szCs w:val="24"/>
          <w:highlight w:val="none"/>
        </w:rPr>
        <w:t>网络安全管理制度建设</w:t>
      </w:r>
    </w:p>
    <w:p w14:paraId="61105BC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帮助完善网络安全管理规章制度,提高网络安全管理效率。根据等保要求，结合实际，协助制定或健全相关网络安全保护制度。</w:t>
      </w:r>
    </w:p>
    <w:p w14:paraId="47D6DFC9">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b/>
          <w:color w:val="auto"/>
          <w:sz w:val="24"/>
          <w:szCs w:val="24"/>
          <w:highlight w:val="none"/>
        </w:rPr>
        <w:t>安全基线加固服务</w:t>
      </w:r>
    </w:p>
    <w:p w14:paraId="1CD7FD9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根据等保2.0要求，针对采购方的硬件资产（如网络设备、安全设备、服务器终端等）中的安全配置与标准不符合的项进行安全配置的</w:t>
      </w:r>
      <w:r>
        <w:rPr>
          <w:rFonts w:hint="eastAsia" w:ascii="仿宋" w:hAnsi="仿宋" w:eastAsia="仿宋" w:cs="仿宋"/>
          <w:color w:val="auto"/>
          <w:sz w:val="24"/>
          <w:szCs w:val="24"/>
          <w:highlight w:val="none"/>
          <w:lang w:eastAsia="zh-CN"/>
        </w:rPr>
        <w:t>协助</w:t>
      </w:r>
      <w:r>
        <w:rPr>
          <w:rFonts w:hint="eastAsia" w:ascii="仿宋" w:hAnsi="仿宋" w:eastAsia="仿宋" w:cs="仿宋"/>
          <w:color w:val="auto"/>
          <w:sz w:val="24"/>
          <w:szCs w:val="24"/>
          <w:highlight w:val="none"/>
        </w:rPr>
        <w:t>优化，对于优化时可能会出现问题的硬件资产或软件系统可提供相关优化建议进行协助加固服务。（</w:t>
      </w:r>
      <w:r>
        <w:rPr>
          <w:rFonts w:hint="eastAsia" w:ascii="仿宋" w:hAnsi="仿宋" w:eastAsia="仿宋" w:cs="仿宋"/>
          <w:color w:val="auto"/>
          <w:sz w:val="24"/>
          <w:szCs w:val="24"/>
          <w:highlight w:val="none"/>
          <w:lang w:eastAsia="zh-CN"/>
        </w:rPr>
        <w:t>服务期内两</w:t>
      </w:r>
      <w:r>
        <w:rPr>
          <w:rFonts w:hint="eastAsia" w:ascii="仿宋" w:hAnsi="仿宋" w:eastAsia="仿宋" w:cs="仿宋"/>
          <w:color w:val="auto"/>
          <w:sz w:val="24"/>
          <w:szCs w:val="24"/>
          <w:highlight w:val="none"/>
        </w:rPr>
        <w:t>次）</w:t>
      </w:r>
    </w:p>
    <w:p w14:paraId="5980AB3F">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b/>
          <w:color w:val="auto"/>
          <w:sz w:val="24"/>
          <w:szCs w:val="24"/>
          <w:highlight w:val="none"/>
        </w:rPr>
        <w:t>安全巡检服务</w:t>
      </w:r>
    </w:p>
    <w:p w14:paraId="21DA103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通过人工现场巡查方式对采购方全网重要信息系统（业务系统、安全系统、网络系统）的运行状态、安全策略以及日志等风险进行识别、分析和定位，提出可行性修复建议，协助现场处置。（每季度一次）</w:t>
      </w:r>
    </w:p>
    <w:p w14:paraId="1459BF00">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b/>
          <w:color w:val="auto"/>
          <w:sz w:val="24"/>
          <w:szCs w:val="24"/>
          <w:highlight w:val="none"/>
        </w:rPr>
        <w:t>漏洞扫描服务</w:t>
      </w:r>
    </w:p>
    <w:p w14:paraId="132740E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对采购方院内系统和网络进行漏洞扫描，出具漏洞扫描报告，根据扫描结果客观分析安全风险等级，并根据检测结果和危害分析，协助修复安全漏洞和系统中的错误设置（</w:t>
      </w:r>
      <w:r>
        <w:rPr>
          <w:rFonts w:hint="eastAsia" w:ascii="仿宋" w:hAnsi="仿宋" w:eastAsia="仿宋" w:cs="仿宋"/>
          <w:color w:val="auto"/>
          <w:sz w:val="24"/>
          <w:szCs w:val="24"/>
          <w:highlight w:val="none"/>
          <w:lang w:eastAsia="zh-CN"/>
        </w:rPr>
        <w:t>服务期内</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次）</w:t>
      </w:r>
    </w:p>
    <w:p w14:paraId="3808D776">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b/>
          <w:color w:val="auto"/>
          <w:sz w:val="24"/>
          <w:szCs w:val="24"/>
          <w:highlight w:val="none"/>
        </w:rPr>
        <w:t>渗透测试服务</w:t>
      </w:r>
    </w:p>
    <w:p w14:paraId="7D74E60D">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针对采购方各业务系统进行模拟黑客真实的攻击行为进行渗透测试,根据渗透测试结果提供渗透测试报告，并协助本院进行漏洞整改。（</w:t>
      </w:r>
      <w:r>
        <w:rPr>
          <w:rFonts w:hint="eastAsia" w:ascii="仿宋" w:hAnsi="仿宋" w:eastAsia="仿宋" w:cs="仿宋"/>
          <w:color w:val="auto"/>
          <w:sz w:val="24"/>
          <w:szCs w:val="24"/>
          <w:highlight w:val="none"/>
          <w:lang w:eastAsia="zh-CN"/>
        </w:rPr>
        <w:t>服务期内</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次）</w:t>
      </w:r>
    </w:p>
    <w:p w14:paraId="19AE9F7C">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b/>
          <w:color w:val="auto"/>
          <w:sz w:val="24"/>
          <w:szCs w:val="24"/>
          <w:highlight w:val="none"/>
        </w:rPr>
        <w:t>网络安全培训服务</w:t>
      </w:r>
    </w:p>
    <w:p w14:paraId="49201D9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根据国内外当前网络安全形势，根据采购方要求对相关人员进行网络安全培训，提高干警网络安全意识和应对能力。（</w:t>
      </w:r>
      <w:r>
        <w:rPr>
          <w:rFonts w:hint="eastAsia" w:ascii="仿宋" w:hAnsi="仿宋" w:eastAsia="仿宋" w:cs="仿宋"/>
          <w:color w:val="auto"/>
          <w:sz w:val="24"/>
          <w:szCs w:val="24"/>
          <w:highlight w:val="none"/>
          <w:lang w:eastAsia="zh-CN"/>
        </w:rPr>
        <w:t>服务期内</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次）</w:t>
      </w:r>
    </w:p>
    <w:p w14:paraId="7DB45DBC">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b/>
          <w:color w:val="auto"/>
          <w:sz w:val="24"/>
          <w:szCs w:val="24"/>
          <w:highlight w:val="none"/>
        </w:rPr>
        <w:t>应急演练</w:t>
      </w:r>
    </w:p>
    <w:p w14:paraId="5A1FEC6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根据采购方实际，协助制定网络安全应急处置预案，制定应急演练方案，在预案中明确各应急小组在应急响应工作中的职责，并就应急预案内容对信息化相关岗位人员进行培训，并协助组织实施应急演练。（</w:t>
      </w:r>
      <w:r>
        <w:rPr>
          <w:rFonts w:hint="eastAsia" w:ascii="仿宋" w:hAnsi="仿宋" w:eastAsia="仿宋" w:cs="仿宋"/>
          <w:color w:val="auto"/>
          <w:sz w:val="24"/>
          <w:szCs w:val="24"/>
          <w:highlight w:val="none"/>
          <w:lang w:eastAsia="zh-CN"/>
        </w:rPr>
        <w:t>服务期内</w:t>
      </w:r>
      <w:r>
        <w:rPr>
          <w:rFonts w:hint="eastAsia" w:ascii="仿宋" w:hAnsi="仿宋" w:eastAsia="仿宋" w:cs="仿宋"/>
          <w:color w:val="auto"/>
          <w:sz w:val="24"/>
          <w:szCs w:val="24"/>
          <w:highlight w:val="none"/>
          <w:lang w:val="en-US" w:eastAsia="zh-CN"/>
        </w:rPr>
        <w:t>两</w:t>
      </w:r>
      <w:r>
        <w:rPr>
          <w:rFonts w:hint="eastAsia" w:ascii="仿宋" w:hAnsi="仿宋" w:eastAsia="仿宋" w:cs="仿宋"/>
          <w:color w:val="auto"/>
          <w:sz w:val="24"/>
          <w:szCs w:val="24"/>
          <w:highlight w:val="none"/>
        </w:rPr>
        <w:t>次）</w:t>
      </w:r>
    </w:p>
    <w:p w14:paraId="017EFE48">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b/>
          <w:color w:val="auto"/>
          <w:sz w:val="24"/>
          <w:szCs w:val="24"/>
          <w:highlight w:val="none"/>
        </w:rPr>
        <w:t>应急响应服务</w:t>
      </w:r>
    </w:p>
    <w:p w14:paraId="742AB7A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发生确切的网络安全事件时，及时采取行动，30分钟内赶到现场，限制事件扩散和影响的范围，检查所有受影响的系统，在准确判断安全事件原因的基础上，提出基于安全事件解决方案，追查事件来源，协助后续处置。（不限次数）</w:t>
      </w:r>
    </w:p>
    <w:p w14:paraId="6495E8DF">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b/>
          <w:color w:val="auto"/>
          <w:sz w:val="24"/>
          <w:szCs w:val="24"/>
          <w:highlight w:val="none"/>
        </w:rPr>
        <w:t>等保合规咨询规划服务</w:t>
      </w:r>
    </w:p>
    <w:p w14:paraId="0A12A8A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根据等保或相关部门要求，</w:t>
      </w:r>
      <w:r>
        <w:rPr>
          <w:rFonts w:hint="eastAsia" w:ascii="仿宋" w:hAnsi="仿宋" w:eastAsia="仿宋" w:cs="仿宋"/>
          <w:color w:val="auto"/>
          <w:sz w:val="24"/>
          <w:szCs w:val="24"/>
          <w:highlight w:val="none"/>
          <w:lang w:eastAsia="zh-CN"/>
        </w:rPr>
        <w:t>在系统实施等保测评期间</w:t>
      </w:r>
      <w:r>
        <w:rPr>
          <w:rFonts w:hint="eastAsia" w:ascii="仿宋" w:hAnsi="仿宋" w:eastAsia="仿宋" w:cs="仿宋"/>
          <w:color w:val="auto"/>
          <w:sz w:val="24"/>
          <w:szCs w:val="24"/>
          <w:highlight w:val="none"/>
        </w:rPr>
        <w:t>协助采购方进行网络安全合规性建设，必要时，可提供相关网络安全设备（如防火墙、日志审计、网闸等）为采购方短期试用或使用，综合提升安全保障能力，支撑业务测评工作。</w:t>
      </w:r>
    </w:p>
    <w:p w14:paraId="636264C7">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b/>
          <w:color w:val="auto"/>
          <w:sz w:val="24"/>
          <w:szCs w:val="24"/>
          <w:highlight w:val="none"/>
        </w:rPr>
        <w:t>日常网络安全服务</w:t>
      </w:r>
    </w:p>
    <w:p w14:paraId="248E993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安排专门资深网络安全工程师对采购方日常工作中遇到的网络安全相关问题提供咨询服务，并协助解决相关问题，若现有软硬件条件不能解决的，应给出经济合理的解决方案。（不限次数，视采购方需求而定）</w:t>
      </w:r>
    </w:p>
    <w:p w14:paraId="28CA4185">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w:t>
      </w:r>
    </w:p>
    <w:p w14:paraId="2264431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以上服务所需专业测试、扫描等软硬件设备由中标公司提供；</w:t>
      </w:r>
    </w:p>
    <w:p w14:paraId="03CBAF3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需对服务期间获取的数据承担保密责任，不得外传和擅自保存，服务结束后经招标方同意后做相关专业处理；</w:t>
      </w:r>
    </w:p>
    <w:p w14:paraId="1F65E37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服务过程中对招标方软硬件设备造成损坏或数据泄露、丢失的承担赔偿责任。</w:t>
      </w:r>
    </w:p>
    <w:p w14:paraId="4956CCC7">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（二）人员</w:t>
      </w:r>
    </w:p>
    <w:p w14:paraId="55445FC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需派驻常驻工程师两名(</w:t>
      </w:r>
      <w:r>
        <w:rPr>
          <w:rFonts w:hint="eastAsia" w:ascii="仿宋" w:hAnsi="仿宋" w:eastAsia="仿宋" w:cs="仿宋"/>
          <w:b/>
          <w:color w:val="auto"/>
          <w:sz w:val="24"/>
          <w:szCs w:val="24"/>
          <w:highlight w:val="none"/>
          <w:u w:val="single"/>
        </w:rPr>
        <w:t>A/B岗</w:t>
      </w:r>
      <w:r>
        <w:rPr>
          <w:rFonts w:hint="eastAsia" w:ascii="仿宋" w:hAnsi="仿宋" w:eastAsia="仿宋" w:cs="仿宋"/>
          <w:color w:val="auto"/>
          <w:sz w:val="24"/>
          <w:szCs w:val="24"/>
          <w:highlight w:val="none"/>
        </w:rPr>
        <w:t>)，具备对相关硬件、配套软件和应用系统的技术支持能力，负责维保服务范围内软硬件设备、系统的调试和日常运维保障，包括巡检、故障排除和建立完整的设备维护档案，填写设备维修记录等。常驻工程师应能够独立承担日常的巡检、保养、测试、设备参数/策略配置及常见故障排除等工作。日常工作任务由采购单位安排（工作范围包括但不限于采购方所有网络及信息化系统，如日常网络及终端维护等），采购单位定时对派驻工程师实施考核，考核不合格的，采购方有权向中标方提出更换常驻工程师。</w:t>
      </w:r>
    </w:p>
    <w:p w14:paraId="68339550">
      <w:pPr>
        <w:spacing w:line="360" w:lineRule="auto"/>
        <w:ind w:firstLine="590" w:firstLineChars="245"/>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为保障服务的连续性，同等条件下，中标方应在采购方同意的情况下优先留用原常驻工程师，承诺留用原驻场工程师的，驻场人员资料可以不提供。</w:t>
      </w:r>
    </w:p>
    <w:p w14:paraId="2FBE1E49">
      <w:pPr>
        <w:spacing w:line="360" w:lineRule="auto"/>
        <w:ind w:firstLine="588" w:firstLineChars="24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驻场服务人员要求：</w:t>
      </w:r>
    </w:p>
    <w:p w14:paraId="389E4EA0">
      <w:pPr>
        <w:tabs>
          <w:tab w:val="left" w:pos="36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1、身体健康，五官端正，绍兴市（含各区、县）户籍。A岗需具备全日制本科及以上学历，B岗具备专科及以上学历，A岗5年以上/B岗1年以上同类信息化维保技术岗位从业经历。</w:t>
      </w:r>
    </w:p>
    <w:p w14:paraId="02E48985">
      <w:pPr>
        <w:tabs>
          <w:tab w:val="left" w:pos="360"/>
        </w:tabs>
        <w:spacing w:line="360" w:lineRule="auto"/>
        <w:ind w:firstLine="549" w:firstLineChars="22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2、具有良好的道德素质和较强的责任心，品行端正，作风正派，爱岗敬业，无违法犯罪记录（中标后提供户籍所在公安机关证明）。</w:t>
      </w:r>
    </w:p>
    <w:p w14:paraId="33BC3CAE">
      <w:pPr>
        <w:tabs>
          <w:tab w:val="left" w:pos="36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3、要遵守劳动考勤纪律及其它相关规章制度，接受采购方的工作安排与指导，做好本职工作。</w:t>
      </w:r>
    </w:p>
    <w:p w14:paraId="11FD6500">
      <w:pPr>
        <w:tabs>
          <w:tab w:val="left" w:pos="360"/>
        </w:tabs>
        <w:spacing w:line="360" w:lineRule="auto"/>
        <w:ind w:firstLine="429" w:firstLineChars="17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任何时间和地点，中标供应商及驻场技术人员必须做好采购方相关信息数据的保密工作，承担保密责任。未经允许不得对外透露采购方相关的设备、网络及系统的信息(如账号、密码、IP地址、端口号等)，未经允许不得复制与工作相关的数据与信息，不得以任何方式和渠道向外界传递、泄露、披露任何信息数据。并分别签订保密协议和保密承诺书。</w:t>
      </w:r>
    </w:p>
    <w:p w14:paraId="053367A3">
      <w:pPr>
        <w:tabs>
          <w:tab w:val="left" w:pos="36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5、常驻技术服务人员须经采购方试用合格后方可正式上岗，中标方应将常驻技术人员的相关材料（包括身份证明、资质证书、从事岗位、个人履历）等报采购方进行审查，合格后方可进驻上岗试用。</w:t>
      </w:r>
    </w:p>
    <w:p w14:paraId="3F4A7BC7">
      <w:pPr>
        <w:tabs>
          <w:tab w:val="left" w:pos="36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6、应按需提供特殊时段（春节、劳动节、国庆节、年终、采购人重大应用测试、投产），以及系统变更和迁移、系统升级等的现场支持服务。</w:t>
      </w:r>
    </w:p>
    <w:p w14:paraId="3E6AA41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7、服务周期内，每半年至少组织一次有原厂人员讲授的现场专业技术培训，培训内容和方式需得到采购方认可。</w:t>
      </w:r>
    </w:p>
    <w:p w14:paraId="308422C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方需确定一名资深工程师作为项目支撑工程师，须具有十年以上信息化集成、智能化工作经验，熟知各大信息系统相关知识,具有丰富的项目管理和技术支撑经验。每月到现场巡查并监督常驻工程师日常工作，查看相关工作日志，确认常驻工程师按计划完成了各项工作，在常驻工程师不能解决问题时4小时之内到达现场协助解决问题。为保证常驻技术人员的稳定性，未经采购方允许不得擅自更换常驻技术服务和资深支撑的人员。中标方要加强技术人员的管理与安全教育培训。</w:t>
      </w:r>
    </w:p>
    <w:p w14:paraId="3D673E14">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三、付款方式及履约保证金:</w:t>
      </w:r>
    </w:p>
    <w:p w14:paraId="545BB8E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1、本服务款项分批支付；</w:t>
      </w:r>
    </w:p>
    <w:p w14:paraId="0D38AD0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2、在合同履行二个月后的一周内，如中标方按照合同规定提供服务无差错，经采购方认可，支付30万；中标方同期提供相同金额正规发票。</w:t>
      </w:r>
    </w:p>
    <w:p w14:paraId="6ADA626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3、在合同履行六个月后的一周内，如中标方按照合同规定提供服务无差错，经采购方认可，支付30万元；中标方同期提供相同金额正规发票。</w:t>
      </w:r>
    </w:p>
    <w:p w14:paraId="4F3F152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4、在合同履行十五个月后的一周内，如中标方按照合同规定提供服务无差错，经采购方认可，支付余款的60%；中标方同期提供相同金额正规发票。</w:t>
      </w:r>
    </w:p>
    <w:p w14:paraId="729FBB9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5、在合同完成后的一月内，如中标方按照合同规定提供服务无差错，经采购方认可，支付全部余款；中标方同期提供相同金额正规发票。</w:t>
      </w:r>
    </w:p>
    <w:p w14:paraId="008190A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6、所有系统不允许分包或转包（原厂维保及网络安全服务除外），在合同存续期间发现此类问题，采购方有权终止合同。</w:t>
      </w:r>
    </w:p>
    <w:p w14:paraId="4A2E8AC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如果乙方没有按照合同规定提供服务，甲方可从合同款中扣除违约赔偿费，违约赔偿费应按每出一起软硬件故障而乙方不能按合同要求及时处理好的，扣除合同总价的1%，如乙方对甲方的软硬件系统发生的故障在15天内不能处理好，或违约赔偿费额度达到合同总价的10%的，甲方可考虑终止合同。</w:t>
      </w:r>
    </w:p>
    <w:p w14:paraId="3BE508A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8、本项目须中标方缴纳中标金额的</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%为履约保证金，在合同签订后一周内打入采购方指定的账户。</w:t>
      </w:r>
    </w:p>
    <w:p w14:paraId="7FF6F133">
      <w:pPr>
        <w:spacing w:line="360" w:lineRule="auto"/>
        <w:ind w:firstLine="480" w:firstLineChars="200"/>
        <w:rPr>
          <w:rFonts w:hint="eastAsia" w:ascii="宋体" w:hAnsi="宋体"/>
          <w:color w:val="auto"/>
          <w:sz w:val="24"/>
          <w:szCs w:val="24"/>
          <w:highlight w:val="none"/>
        </w:rPr>
      </w:pPr>
      <w:r>
        <w:rPr>
          <w:rFonts w:hint="eastAsia" w:ascii="仿宋" w:hAnsi="仿宋" w:eastAsia="仿宋" w:cs="仿宋"/>
          <w:color w:val="auto"/>
          <w:sz w:val="24"/>
          <w:szCs w:val="24"/>
          <w:highlight w:val="none"/>
        </w:rPr>
        <w:t>9、付款方式在签订合同时，可根据实际情况适当调整。</w:t>
      </w:r>
    </w:p>
    <w:p w14:paraId="2C8017A7">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br w:type="page"/>
      </w:r>
      <w:r>
        <w:rPr>
          <w:rFonts w:hint="eastAsia" w:ascii="仿宋" w:hAnsi="仿宋" w:eastAsia="仿宋" w:cs="仿宋"/>
          <w:b/>
          <w:color w:val="auto"/>
          <w:sz w:val="24"/>
          <w:szCs w:val="24"/>
          <w:highlight w:val="none"/>
          <w:lang w:val="en-US" w:eastAsia="zh-CN"/>
        </w:rPr>
        <w:t>附：</w:t>
      </w:r>
      <w:r>
        <w:rPr>
          <w:rFonts w:hint="eastAsia" w:ascii="仿宋" w:hAnsi="仿宋" w:eastAsia="仿宋" w:cs="仿宋"/>
          <w:b/>
          <w:color w:val="auto"/>
          <w:sz w:val="24"/>
          <w:szCs w:val="24"/>
          <w:highlight w:val="none"/>
        </w:rPr>
        <w:t>维护设备清单</w:t>
      </w:r>
    </w:p>
    <w:tbl>
      <w:tblPr>
        <w:tblStyle w:val="14"/>
        <w:tblW w:w="88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4056"/>
        <w:gridCol w:w="2796"/>
        <w:gridCol w:w="696"/>
        <w:gridCol w:w="696"/>
        <w:gridCol w:w="1028"/>
      </w:tblGrid>
      <w:tr w14:paraId="4393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8802" w:type="dxa"/>
            <w:gridSpan w:val="6"/>
            <w:tcBorders>
              <w:top w:val="nil"/>
              <w:left w:val="nil"/>
              <w:bottom w:val="single" w:color="auto" w:sz="4" w:space="0"/>
              <w:right w:val="nil"/>
            </w:tcBorders>
            <w:noWrap/>
            <w:vAlign w:val="center"/>
          </w:tcPr>
          <w:p w14:paraId="42A1EF09">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（1）绍兴市人民检察院大楼弱电工程设备移交清单（会议系统）</w:t>
            </w:r>
          </w:p>
        </w:tc>
      </w:tr>
      <w:tr w14:paraId="59CB1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0B109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4056" w:type="dxa"/>
            <w:tcBorders>
              <w:top w:val="single" w:color="auto" w:sz="4" w:space="0"/>
              <w:left w:val="single" w:color="auto" w:sz="4" w:space="0"/>
              <w:bottom w:val="single" w:color="auto" w:sz="4" w:space="0"/>
              <w:right w:val="single" w:color="auto" w:sz="4" w:space="0"/>
            </w:tcBorders>
            <w:noWrap/>
            <w:vAlign w:val="center"/>
          </w:tcPr>
          <w:p w14:paraId="70D040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项目名称</w:t>
            </w:r>
          </w:p>
        </w:tc>
        <w:tc>
          <w:tcPr>
            <w:tcW w:w="2796" w:type="dxa"/>
            <w:tcBorders>
              <w:top w:val="single" w:color="auto" w:sz="4" w:space="0"/>
              <w:left w:val="single" w:color="auto" w:sz="4" w:space="0"/>
              <w:bottom w:val="single" w:color="auto" w:sz="4" w:space="0"/>
              <w:right w:val="single" w:color="auto" w:sz="4" w:space="0"/>
            </w:tcBorders>
            <w:noWrap/>
            <w:vAlign w:val="center"/>
          </w:tcPr>
          <w:p w14:paraId="5EA942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品牌型号</w:t>
            </w:r>
          </w:p>
        </w:tc>
        <w:tc>
          <w:tcPr>
            <w:tcW w:w="696" w:type="dxa"/>
            <w:tcBorders>
              <w:top w:val="single" w:color="auto" w:sz="4" w:space="0"/>
              <w:left w:val="single" w:color="auto" w:sz="4" w:space="0"/>
              <w:bottom w:val="single" w:color="auto" w:sz="4" w:space="0"/>
              <w:right w:val="single" w:color="auto" w:sz="4" w:space="0"/>
            </w:tcBorders>
            <w:noWrap/>
            <w:vAlign w:val="center"/>
          </w:tcPr>
          <w:p w14:paraId="2C61C5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696" w:type="dxa"/>
            <w:tcBorders>
              <w:top w:val="single" w:color="auto" w:sz="4" w:space="0"/>
              <w:left w:val="single" w:color="auto" w:sz="4" w:space="0"/>
              <w:bottom w:val="single" w:color="auto" w:sz="4" w:space="0"/>
              <w:right w:val="single" w:color="auto" w:sz="4" w:space="0"/>
            </w:tcBorders>
            <w:noWrap/>
            <w:vAlign w:val="center"/>
          </w:tcPr>
          <w:p w14:paraId="631F69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1028" w:type="dxa"/>
            <w:tcBorders>
              <w:top w:val="single" w:color="auto" w:sz="4" w:space="0"/>
              <w:left w:val="single" w:color="auto" w:sz="4" w:space="0"/>
              <w:bottom w:val="single" w:color="auto" w:sz="4" w:space="0"/>
              <w:right w:val="single" w:color="auto" w:sz="4" w:space="0"/>
            </w:tcBorders>
            <w:noWrap/>
            <w:vAlign w:val="center"/>
          </w:tcPr>
          <w:p w14:paraId="463F4E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64297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CEF58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w:t>
            </w:r>
          </w:p>
        </w:tc>
        <w:tc>
          <w:tcPr>
            <w:tcW w:w="4056" w:type="dxa"/>
            <w:tcBorders>
              <w:top w:val="single" w:color="auto" w:sz="4" w:space="0"/>
              <w:left w:val="single" w:color="auto" w:sz="4" w:space="0"/>
              <w:bottom w:val="single" w:color="auto" w:sz="4" w:space="0"/>
              <w:right w:val="single" w:color="auto" w:sz="4" w:space="0"/>
            </w:tcBorders>
            <w:noWrap/>
            <w:vAlign w:val="center"/>
          </w:tcPr>
          <w:p w14:paraId="3D04DDC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五层电视电话会议室电子会议系统</w:t>
            </w:r>
          </w:p>
        </w:tc>
        <w:tc>
          <w:tcPr>
            <w:tcW w:w="2796" w:type="dxa"/>
            <w:tcBorders>
              <w:top w:val="single" w:color="auto" w:sz="4" w:space="0"/>
              <w:left w:val="single" w:color="auto" w:sz="4" w:space="0"/>
              <w:bottom w:val="single" w:color="auto" w:sz="4" w:space="0"/>
              <w:right w:val="single" w:color="auto" w:sz="4" w:space="0"/>
            </w:tcBorders>
            <w:noWrap/>
            <w:vAlign w:val="center"/>
          </w:tcPr>
          <w:p w14:paraId="09650EB8">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1C08E0BE">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18619834">
            <w:pP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79703F3B">
            <w:pPr>
              <w:rPr>
                <w:rFonts w:hint="eastAsia" w:ascii="仿宋" w:hAnsi="仿宋" w:eastAsia="仿宋" w:cs="仿宋"/>
                <w:i w:val="0"/>
                <w:iCs w:val="0"/>
                <w:color w:val="auto"/>
                <w:sz w:val="24"/>
                <w:szCs w:val="24"/>
                <w:highlight w:val="none"/>
                <w:u w:val="none"/>
              </w:rPr>
            </w:pPr>
          </w:p>
        </w:tc>
      </w:tr>
      <w:tr w14:paraId="2C2D7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DF69485">
            <w:pP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277DBE2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显示子系统</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96E0262">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77C3DCC1">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654FAB91">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5A219A87">
            <w:pPr>
              <w:rPr>
                <w:rFonts w:hint="eastAsia" w:ascii="仿宋" w:hAnsi="仿宋" w:eastAsia="仿宋" w:cs="仿宋"/>
                <w:i w:val="0"/>
                <w:iCs w:val="0"/>
                <w:color w:val="auto"/>
                <w:sz w:val="24"/>
                <w:szCs w:val="24"/>
                <w:highlight w:val="none"/>
                <w:u w:val="none"/>
              </w:rPr>
            </w:pPr>
          </w:p>
        </w:tc>
      </w:tr>
      <w:tr w14:paraId="12E50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96D7A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056" w:type="dxa"/>
            <w:tcBorders>
              <w:top w:val="single" w:color="auto" w:sz="4" w:space="0"/>
              <w:left w:val="single" w:color="auto" w:sz="4" w:space="0"/>
              <w:bottom w:val="single" w:color="auto" w:sz="4" w:space="0"/>
              <w:right w:val="single" w:color="auto" w:sz="4" w:space="0"/>
            </w:tcBorders>
            <w:noWrap/>
            <w:vAlign w:val="center"/>
          </w:tcPr>
          <w:p w14:paraId="44BEE90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交互式电子白板</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712380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SMART SB680V</w:t>
            </w:r>
          </w:p>
        </w:tc>
        <w:tc>
          <w:tcPr>
            <w:tcW w:w="696" w:type="dxa"/>
            <w:tcBorders>
              <w:top w:val="single" w:color="auto" w:sz="4" w:space="0"/>
              <w:left w:val="single" w:color="auto" w:sz="4" w:space="0"/>
              <w:bottom w:val="single" w:color="auto" w:sz="4" w:space="0"/>
              <w:right w:val="single" w:color="auto" w:sz="4" w:space="0"/>
            </w:tcBorders>
            <w:noWrap/>
            <w:vAlign w:val="center"/>
          </w:tcPr>
          <w:p w14:paraId="66F4C3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7D3490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3080BC3">
            <w:pPr>
              <w:rPr>
                <w:rFonts w:hint="eastAsia" w:ascii="仿宋" w:hAnsi="仿宋" w:eastAsia="仿宋" w:cs="仿宋"/>
                <w:i w:val="0"/>
                <w:iCs w:val="0"/>
                <w:color w:val="auto"/>
                <w:sz w:val="24"/>
                <w:szCs w:val="24"/>
                <w:highlight w:val="none"/>
                <w:u w:val="none"/>
              </w:rPr>
            </w:pPr>
          </w:p>
        </w:tc>
      </w:tr>
      <w:tr w14:paraId="2EF11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44F98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056" w:type="dxa"/>
            <w:tcBorders>
              <w:top w:val="single" w:color="auto" w:sz="4" w:space="0"/>
              <w:left w:val="single" w:color="auto" w:sz="4" w:space="0"/>
              <w:bottom w:val="single" w:color="auto" w:sz="4" w:space="0"/>
              <w:right w:val="single" w:color="auto" w:sz="4" w:space="0"/>
            </w:tcBorders>
            <w:noWrap/>
            <w:vAlign w:val="center"/>
          </w:tcPr>
          <w:p w14:paraId="0A26A63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70”液晶电视</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3E0A4CB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SHARP 70</w:t>
            </w:r>
          </w:p>
        </w:tc>
        <w:tc>
          <w:tcPr>
            <w:tcW w:w="696" w:type="dxa"/>
            <w:tcBorders>
              <w:top w:val="single" w:color="auto" w:sz="4" w:space="0"/>
              <w:left w:val="single" w:color="auto" w:sz="4" w:space="0"/>
              <w:bottom w:val="single" w:color="auto" w:sz="4" w:space="0"/>
              <w:right w:val="single" w:color="auto" w:sz="4" w:space="0"/>
            </w:tcBorders>
            <w:noWrap/>
            <w:vAlign w:val="center"/>
          </w:tcPr>
          <w:p w14:paraId="39C429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6546E5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750EC0E0">
            <w:pPr>
              <w:rPr>
                <w:rFonts w:hint="eastAsia" w:ascii="仿宋" w:hAnsi="仿宋" w:eastAsia="仿宋" w:cs="仿宋"/>
                <w:i w:val="0"/>
                <w:iCs w:val="0"/>
                <w:color w:val="auto"/>
                <w:sz w:val="24"/>
                <w:szCs w:val="24"/>
                <w:highlight w:val="none"/>
                <w:u w:val="none"/>
              </w:rPr>
            </w:pPr>
          </w:p>
        </w:tc>
      </w:tr>
      <w:tr w14:paraId="0500A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56F1D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056" w:type="dxa"/>
            <w:tcBorders>
              <w:top w:val="single" w:color="auto" w:sz="4" w:space="0"/>
              <w:left w:val="single" w:color="auto" w:sz="4" w:space="0"/>
              <w:bottom w:val="single" w:color="auto" w:sz="4" w:space="0"/>
              <w:right w:val="single" w:color="auto" w:sz="4" w:space="0"/>
            </w:tcBorders>
            <w:noWrap/>
            <w:vAlign w:val="center"/>
          </w:tcPr>
          <w:p w14:paraId="3B3DE8B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高清混合矩阵</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6D7A7B4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凯新创达</w:t>
            </w:r>
          </w:p>
        </w:tc>
        <w:tc>
          <w:tcPr>
            <w:tcW w:w="696" w:type="dxa"/>
            <w:tcBorders>
              <w:top w:val="single" w:color="auto" w:sz="4" w:space="0"/>
              <w:left w:val="single" w:color="auto" w:sz="4" w:space="0"/>
              <w:bottom w:val="single" w:color="auto" w:sz="4" w:space="0"/>
              <w:right w:val="single" w:color="auto" w:sz="4" w:space="0"/>
            </w:tcBorders>
            <w:noWrap/>
            <w:vAlign w:val="center"/>
          </w:tcPr>
          <w:p w14:paraId="0EE1D2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6C1C40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6729FA1">
            <w:pPr>
              <w:rPr>
                <w:rFonts w:hint="eastAsia" w:ascii="仿宋" w:hAnsi="仿宋" w:eastAsia="仿宋" w:cs="仿宋"/>
                <w:i w:val="0"/>
                <w:iCs w:val="0"/>
                <w:color w:val="auto"/>
                <w:sz w:val="24"/>
                <w:szCs w:val="24"/>
                <w:highlight w:val="none"/>
                <w:u w:val="none"/>
              </w:rPr>
            </w:pPr>
          </w:p>
        </w:tc>
      </w:tr>
      <w:tr w14:paraId="25195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53F3BC8">
            <w:pP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78C205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扩声子系统</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4C8A0CB">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7DE2F9E1">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058F0AE6">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58561215">
            <w:pPr>
              <w:rPr>
                <w:rFonts w:hint="eastAsia" w:ascii="仿宋" w:hAnsi="仿宋" w:eastAsia="仿宋" w:cs="仿宋"/>
                <w:i w:val="0"/>
                <w:iCs w:val="0"/>
                <w:color w:val="auto"/>
                <w:sz w:val="24"/>
                <w:szCs w:val="24"/>
                <w:highlight w:val="none"/>
                <w:u w:val="none"/>
              </w:rPr>
            </w:pPr>
          </w:p>
        </w:tc>
      </w:tr>
      <w:tr w14:paraId="654D8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949F3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056" w:type="dxa"/>
            <w:tcBorders>
              <w:top w:val="single" w:color="auto" w:sz="4" w:space="0"/>
              <w:left w:val="single" w:color="auto" w:sz="4" w:space="0"/>
              <w:bottom w:val="single" w:color="auto" w:sz="4" w:space="0"/>
              <w:right w:val="single" w:color="auto" w:sz="4" w:space="0"/>
            </w:tcBorders>
            <w:noWrap/>
            <w:vAlign w:val="center"/>
          </w:tcPr>
          <w:p w14:paraId="0095674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专业扩声主音箱</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89DAF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PEAVEY STADIA II</w:t>
            </w:r>
          </w:p>
        </w:tc>
        <w:tc>
          <w:tcPr>
            <w:tcW w:w="696" w:type="dxa"/>
            <w:tcBorders>
              <w:top w:val="single" w:color="auto" w:sz="4" w:space="0"/>
              <w:left w:val="single" w:color="auto" w:sz="4" w:space="0"/>
              <w:bottom w:val="single" w:color="auto" w:sz="4" w:space="0"/>
              <w:right w:val="single" w:color="auto" w:sz="4" w:space="0"/>
            </w:tcBorders>
            <w:noWrap/>
            <w:vAlign w:val="center"/>
          </w:tcPr>
          <w:p w14:paraId="79A531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255E74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028" w:type="dxa"/>
            <w:tcBorders>
              <w:top w:val="single" w:color="auto" w:sz="4" w:space="0"/>
              <w:left w:val="single" w:color="auto" w:sz="4" w:space="0"/>
              <w:bottom w:val="single" w:color="auto" w:sz="4" w:space="0"/>
              <w:right w:val="single" w:color="auto" w:sz="4" w:space="0"/>
            </w:tcBorders>
            <w:noWrap/>
            <w:vAlign w:val="center"/>
          </w:tcPr>
          <w:p w14:paraId="4BD64225">
            <w:pPr>
              <w:rPr>
                <w:rFonts w:hint="eastAsia" w:ascii="仿宋" w:hAnsi="仿宋" w:eastAsia="仿宋" w:cs="仿宋"/>
                <w:i w:val="0"/>
                <w:iCs w:val="0"/>
                <w:color w:val="auto"/>
                <w:sz w:val="24"/>
                <w:szCs w:val="24"/>
                <w:highlight w:val="none"/>
                <w:u w:val="none"/>
              </w:rPr>
            </w:pPr>
          </w:p>
        </w:tc>
      </w:tr>
      <w:tr w14:paraId="1105F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7EAE4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056" w:type="dxa"/>
            <w:tcBorders>
              <w:top w:val="single" w:color="auto" w:sz="4" w:space="0"/>
              <w:left w:val="single" w:color="auto" w:sz="4" w:space="0"/>
              <w:bottom w:val="single" w:color="auto" w:sz="4" w:space="0"/>
              <w:right w:val="single" w:color="auto" w:sz="4" w:space="0"/>
            </w:tcBorders>
            <w:noWrap/>
            <w:vAlign w:val="center"/>
          </w:tcPr>
          <w:p w14:paraId="5B32ABC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吸顶音箱</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68DB87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PEAVEY WS82</w:t>
            </w:r>
          </w:p>
        </w:tc>
        <w:tc>
          <w:tcPr>
            <w:tcW w:w="696" w:type="dxa"/>
            <w:tcBorders>
              <w:top w:val="single" w:color="auto" w:sz="4" w:space="0"/>
              <w:left w:val="single" w:color="auto" w:sz="4" w:space="0"/>
              <w:bottom w:val="single" w:color="auto" w:sz="4" w:space="0"/>
              <w:right w:val="single" w:color="auto" w:sz="4" w:space="0"/>
            </w:tcBorders>
            <w:noWrap/>
            <w:vAlign w:val="center"/>
          </w:tcPr>
          <w:p w14:paraId="3DD738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96" w:type="dxa"/>
            <w:tcBorders>
              <w:top w:val="single" w:color="auto" w:sz="4" w:space="0"/>
              <w:left w:val="single" w:color="auto" w:sz="4" w:space="0"/>
              <w:bottom w:val="single" w:color="auto" w:sz="4" w:space="0"/>
              <w:right w:val="single" w:color="auto" w:sz="4" w:space="0"/>
            </w:tcBorders>
            <w:noWrap/>
            <w:vAlign w:val="center"/>
          </w:tcPr>
          <w:p w14:paraId="418C24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028" w:type="dxa"/>
            <w:tcBorders>
              <w:top w:val="single" w:color="auto" w:sz="4" w:space="0"/>
              <w:left w:val="single" w:color="auto" w:sz="4" w:space="0"/>
              <w:bottom w:val="single" w:color="auto" w:sz="4" w:space="0"/>
              <w:right w:val="single" w:color="auto" w:sz="4" w:space="0"/>
            </w:tcBorders>
            <w:noWrap/>
            <w:vAlign w:val="center"/>
          </w:tcPr>
          <w:p w14:paraId="294A5084">
            <w:pPr>
              <w:rPr>
                <w:rFonts w:hint="eastAsia" w:ascii="仿宋" w:hAnsi="仿宋" w:eastAsia="仿宋" w:cs="仿宋"/>
                <w:i w:val="0"/>
                <w:iCs w:val="0"/>
                <w:color w:val="auto"/>
                <w:sz w:val="24"/>
                <w:szCs w:val="24"/>
                <w:highlight w:val="none"/>
                <w:u w:val="none"/>
              </w:rPr>
            </w:pPr>
          </w:p>
        </w:tc>
      </w:tr>
      <w:tr w14:paraId="6E921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EA517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056" w:type="dxa"/>
            <w:tcBorders>
              <w:top w:val="single" w:color="auto" w:sz="4" w:space="0"/>
              <w:left w:val="single" w:color="auto" w:sz="4" w:space="0"/>
              <w:bottom w:val="single" w:color="auto" w:sz="4" w:space="0"/>
              <w:right w:val="single" w:color="auto" w:sz="4" w:space="0"/>
            </w:tcBorders>
            <w:noWrap/>
            <w:vAlign w:val="center"/>
          </w:tcPr>
          <w:p w14:paraId="4D289BC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专业功率放大器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50A43F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PEAVEY PV-1500</w:t>
            </w:r>
          </w:p>
        </w:tc>
        <w:tc>
          <w:tcPr>
            <w:tcW w:w="696" w:type="dxa"/>
            <w:tcBorders>
              <w:top w:val="single" w:color="auto" w:sz="4" w:space="0"/>
              <w:left w:val="single" w:color="auto" w:sz="4" w:space="0"/>
              <w:bottom w:val="single" w:color="auto" w:sz="4" w:space="0"/>
              <w:right w:val="single" w:color="auto" w:sz="4" w:space="0"/>
            </w:tcBorders>
            <w:noWrap/>
            <w:vAlign w:val="center"/>
          </w:tcPr>
          <w:p w14:paraId="0E9295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FEF20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BA562BE">
            <w:pPr>
              <w:rPr>
                <w:rFonts w:hint="eastAsia" w:ascii="仿宋" w:hAnsi="仿宋" w:eastAsia="仿宋" w:cs="仿宋"/>
                <w:i w:val="0"/>
                <w:iCs w:val="0"/>
                <w:color w:val="auto"/>
                <w:sz w:val="24"/>
                <w:szCs w:val="24"/>
                <w:highlight w:val="none"/>
                <w:u w:val="none"/>
              </w:rPr>
            </w:pPr>
          </w:p>
        </w:tc>
      </w:tr>
      <w:tr w14:paraId="17969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FC570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056" w:type="dxa"/>
            <w:tcBorders>
              <w:top w:val="single" w:color="auto" w:sz="4" w:space="0"/>
              <w:left w:val="single" w:color="auto" w:sz="4" w:space="0"/>
              <w:bottom w:val="single" w:color="auto" w:sz="4" w:space="0"/>
              <w:right w:val="single" w:color="auto" w:sz="4" w:space="0"/>
            </w:tcBorders>
            <w:noWrap/>
            <w:vAlign w:val="center"/>
          </w:tcPr>
          <w:p w14:paraId="12B8B8C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专业功率放大器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FB3DD2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PEAVEY PVi-1000</w:t>
            </w:r>
          </w:p>
        </w:tc>
        <w:tc>
          <w:tcPr>
            <w:tcW w:w="696" w:type="dxa"/>
            <w:tcBorders>
              <w:top w:val="single" w:color="auto" w:sz="4" w:space="0"/>
              <w:left w:val="single" w:color="auto" w:sz="4" w:space="0"/>
              <w:bottom w:val="single" w:color="auto" w:sz="4" w:space="0"/>
              <w:right w:val="single" w:color="auto" w:sz="4" w:space="0"/>
            </w:tcBorders>
            <w:noWrap/>
            <w:vAlign w:val="center"/>
          </w:tcPr>
          <w:p w14:paraId="074E1F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F17D2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7A7C9112">
            <w:pPr>
              <w:rPr>
                <w:rFonts w:hint="eastAsia" w:ascii="仿宋" w:hAnsi="仿宋" w:eastAsia="仿宋" w:cs="仿宋"/>
                <w:i w:val="0"/>
                <w:iCs w:val="0"/>
                <w:color w:val="auto"/>
                <w:sz w:val="24"/>
                <w:szCs w:val="24"/>
                <w:highlight w:val="none"/>
                <w:u w:val="none"/>
              </w:rPr>
            </w:pPr>
          </w:p>
        </w:tc>
      </w:tr>
      <w:tr w14:paraId="332FE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FF0DB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056" w:type="dxa"/>
            <w:tcBorders>
              <w:top w:val="single" w:color="auto" w:sz="4" w:space="0"/>
              <w:left w:val="single" w:color="auto" w:sz="4" w:space="0"/>
              <w:bottom w:val="single" w:color="auto" w:sz="4" w:space="0"/>
              <w:right w:val="single" w:color="auto" w:sz="4" w:space="0"/>
            </w:tcBorders>
            <w:noWrap/>
            <w:vAlign w:val="center"/>
          </w:tcPr>
          <w:p w14:paraId="7B3223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调音台</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011F88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SENBR VS12</w:t>
            </w:r>
          </w:p>
        </w:tc>
        <w:tc>
          <w:tcPr>
            <w:tcW w:w="696" w:type="dxa"/>
            <w:tcBorders>
              <w:top w:val="single" w:color="auto" w:sz="4" w:space="0"/>
              <w:left w:val="single" w:color="auto" w:sz="4" w:space="0"/>
              <w:bottom w:val="single" w:color="auto" w:sz="4" w:space="0"/>
              <w:right w:val="single" w:color="auto" w:sz="4" w:space="0"/>
            </w:tcBorders>
            <w:noWrap/>
            <w:vAlign w:val="center"/>
          </w:tcPr>
          <w:p w14:paraId="27D5D5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656B5D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8E19F95">
            <w:pPr>
              <w:rPr>
                <w:rFonts w:hint="eastAsia" w:ascii="仿宋" w:hAnsi="仿宋" w:eastAsia="仿宋" w:cs="仿宋"/>
                <w:i w:val="0"/>
                <w:iCs w:val="0"/>
                <w:color w:val="auto"/>
                <w:sz w:val="24"/>
                <w:szCs w:val="24"/>
                <w:highlight w:val="none"/>
                <w:u w:val="none"/>
              </w:rPr>
            </w:pPr>
          </w:p>
        </w:tc>
      </w:tr>
      <w:tr w14:paraId="66EB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844FD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056" w:type="dxa"/>
            <w:tcBorders>
              <w:top w:val="single" w:color="auto" w:sz="4" w:space="0"/>
              <w:left w:val="single" w:color="auto" w:sz="4" w:space="0"/>
              <w:bottom w:val="single" w:color="auto" w:sz="4" w:space="0"/>
              <w:right w:val="single" w:color="auto" w:sz="4" w:space="0"/>
            </w:tcBorders>
            <w:noWrap/>
            <w:vAlign w:val="center"/>
          </w:tcPr>
          <w:p w14:paraId="19AC48E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数字音频工作矩阵</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F6722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β</w:t>
            </w:r>
            <w:r>
              <w:rPr>
                <w:rStyle w:val="32"/>
                <w:rFonts w:hint="eastAsia" w:ascii="仿宋" w:hAnsi="仿宋" w:eastAsia="仿宋" w:cs="仿宋"/>
                <w:color w:val="auto"/>
                <w:sz w:val="24"/>
                <w:szCs w:val="24"/>
                <w:highlight w:val="none"/>
                <w:lang w:val="en-US" w:eastAsia="zh-CN" w:bidi="ar"/>
              </w:rPr>
              <w:t xml:space="preserve">3 </w:t>
            </w:r>
            <w:r>
              <w:rPr>
                <w:rStyle w:val="31"/>
                <w:rFonts w:hint="eastAsia" w:ascii="仿宋" w:hAnsi="仿宋" w:eastAsia="仿宋" w:cs="仿宋"/>
                <w:color w:val="auto"/>
                <w:sz w:val="24"/>
                <w:szCs w:val="24"/>
                <w:highlight w:val="none"/>
                <w:lang w:val="en-US" w:eastAsia="zh-CN" w:bidi="ar"/>
              </w:rPr>
              <w:t>Σ</w:t>
            </w:r>
            <w:r>
              <w:rPr>
                <w:rStyle w:val="32"/>
                <w:rFonts w:hint="eastAsia" w:ascii="仿宋" w:hAnsi="仿宋" w:eastAsia="仿宋" w:cs="仿宋"/>
                <w:color w:val="auto"/>
                <w:sz w:val="24"/>
                <w:szCs w:val="24"/>
                <w:highlight w:val="none"/>
                <w:lang w:val="en-US" w:eastAsia="zh-CN" w:bidi="ar"/>
              </w:rPr>
              <w:t>C480</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39948B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5F6112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09E718C">
            <w:pPr>
              <w:rPr>
                <w:rFonts w:hint="eastAsia" w:ascii="仿宋" w:hAnsi="仿宋" w:eastAsia="仿宋" w:cs="仿宋"/>
                <w:i w:val="0"/>
                <w:iCs w:val="0"/>
                <w:color w:val="auto"/>
                <w:sz w:val="24"/>
                <w:szCs w:val="24"/>
                <w:highlight w:val="none"/>
                <w:u w:val="none"/>
              </w:rPr>
            </w:pPr>
          </w:p>
        </w:tc>
      </w:tr>
      <w:tr w14:paraId="4CA22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A4018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056" w:type="dxa"/>
            <w:tcBorders>
              <w:top w:val="single" w:color="auto" w:sz="4" w:space="0"/>
              <w:left w:val="single" w:color="auto" w:sz="4" w:space="0"/>
              <w:bottom w:val="single" w:color="auto" w:sz="4" w:space="0"/>
              <w:right w:val="single" w:color="auto" w:sz="4" w:space="0"/>
            </w:tcBorders>
            <w:noWrap/>
            <w:vAlign w:val="center"/>
          </w:tcPr>
          <w:p w14:paraId="399C097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Style w:val="32"/>
                <w:rFonts w:hint="eastAsia" w:ascii="仿宋" w:hAnsi="仿宋" w:eastAsia="仿宋" w:cs="仿宋"/>
                <w:color w:val="auto"/>
                <w:sz w:val="24"/>
                <w:szCs w:val="24"/>
                <w:highlight w:val="none"/>
                <w:lang w:val="en-US" w:eastAsia="zh-CN" w:bidi="ar"/>
              </w:rPr>
              <w:t>U</w:t>
            </w:r>
            <w:r>
              <w:rPr>
                <w:rStyle w:val="31"/>
                <w:rFonts w:hint="eastAsia" w:ascii="仿宋" w:hAnsi="仿宋" w:eastAsia="仿宋" w:cs="仿宋"/>
                <w:color w:val="auto"/>
                <w:sz w:val="24"/>
                <w:szCs w:val="24"/>
                <w:highlight w:val="none"/>
                <w:lang w:val="en-US" w:eastAsia="zh-CN" w:bidi="ar"/>
              </w:rPr>
              <w:t>段</w:t>
            </w:r>
            <w:r>
              <w:rPr>
                <w:rStyle w:val="32"/>
                <w:rFonts w:hint="eastAsia" w:ascii="仿宋" w:hAnsi="仿宋" w:eastAsia="仿宋" w:cs="仿宋"/>
                <w:color w:val="auto"/>
                <w:sz w:val="24"/>
                <w:szCs w:val="24"/>
                <w:highlight w:val="none"/>
                <w:lang w:val="en-US" w:eastAsia="zh-CN" w:bidi="ar"/>
              </w:rPr>
              <w:t>160</w:t>
            </w:r>
            <w:r>
              <w:rPr>
                <w:rStyle w:val="31"/>
                <w:rFonts w:hint="eastAsia" w:ascii="仿宋" w:hAnsi="仿宋" w:eastAsia="仿宋" w:cs="仿宋"/>
                <w:color w:val="auto"/>
                <w:sz w:val="24"/>
                <w:szCs w:val="24"/>
                <w:highlight w:val="none"/>
                <w:lang w:val="en-US" w:eastAsia="zh-CN" w:bidi="ar"/>
              </w:rPr>
              <w:t>频段可调双手持无线话筒</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70C38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AUDIO-TECHNICA 2100</w:t>
            </w:r>
          </w:p>
        </w:tc>
        <w:tc>
          <w:tcPr>
            <w:tcW w:w="696" w:type="dxa"/>
            <w:tcBorders>
              <w:top w:val="single" w:color="auto" w:sz="4" w:space="0"/>
              <w:left w:val="single" w:color="auto" w:sz="4" w:space="0"/>
              <w:bottom w:val="single" w:color="auto" w:sz="4" w:space="0"/>
              <w:right w:val="single" w:color="auto" w:sz="4" w:space="0"/>
            </w:tcBorders>
            <w:noWrap/>
            <w:vAlign w:val="center"/>
          </w:tcPr>
          <w:p w14:paraId="25ACF2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49CFE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05FEE132">
            <w:pPr>
              <w:rPr>
                <w:rFonts w:hint="eastAsia" w:ascii="仿宋" w:hAnsi="仿宋" w:eastAsia="仿宋" w:cs="仿宋"/>
                <w:i w:val="0"/>
                <w:iCs w:val="0"/>
                <w:color w:val="auto"/>
                <w:sz w:val="24"/>
                <w:szCs w:val="24"/>
                <w:highlight w:val="none"/>
                <w:u w:val="none"/>
              </w:rPr>
            </w:pPr>
          </w:p>
        </w:tc>
      </w:tr>
      <w:tr w14:paraId="615E0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3D98C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056" w:type="dxa"/>
            <w:tcBorders>
              <w:top w:val="single" w:color="auto" w:sz="4" w:space="0"/>
              <w:left w:val="single" w:color="auto" w:sz="4" w:space="0"/>
              <w:bottom w:val="single" w:color="auto" w:sz="4" w:space="0"/>
              <w:right w:val="single" w:color="auto" w:sz="4" w:space="0"/>
            </w:tcBorders>
            <w:noWrap/>
            <w:vAlign w:val="center"/>
          </w:tcPr>
          <w:p w14:paraId="1ABE9F4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音箱吊架</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663982D6">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33516C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781ACF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028" w:type="dxa"/>
            <w:tcBorders>
              <w:top w:val="single" w:color="auto" w:sz="4" w:space="0"/>
              <w:left w:val="single" w:color="auto" w:sz="4" w:space="0"/>
              <w:bottom w:val="single" w:color="auto" w:sz="4" w:space="0"/>
              <w:right w:val="single" w:color="auto" w:sz="4" w:space="0"/>
            </w:tcBorders>
            <w:noWrap/>
            <w:vAlign w:val="center"/>
          </w:tcPr>
          <w:p w14:paraId="0CC845E7">
            <w:pPr>
              <w:rPr>
                <w:rFonts w:hint="eastAsia" w:ascii="仿宋" w:hAnsi="仿宋" w:eastAsia="仿宋" w:cs="仿宋"/>
                <w:i w:val="0"/>
                <w:iCs w:val="0"/>
                <w:color w:val="auto"/>
                <w:sz w:val="24"/>
                <w:szCs w:val="24"/>
                <w:highlight w:val="none"/>
                <w:u w:val="none"/>
              </w:rPr>
            </w:pPr>
          </w:p>
        </w:tc>
      </w:tr>
      <w:tr w14:paraId="6F949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593C3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056" w:type="dxa"/>
            <w:tcBorders>
              <w:top w:val="single" w:color="auto" w:sz="4" w:space="0"/>
              <w:left w:val="single" w:color="auto" w:sz="4" w:space="0"/>
              <w:bottom w:val="single" w:color="auto" w:sz="4" w:space="0"/>
              <w:right w:val="single" w:color="auto" w:sz="4" w:space="0"/>
            </w:tcBorders>
            <w:noWrap/>
            <w:vAlign w:val="center"/>
          </w:tcPr>
          <w:p w14:paraId="25AD01B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电源时序器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73F87D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QEMINI  FU4594</w:t>
            </w:r>
          </w:p>
        </w:tc>
        <w:tc>
          <w:tcPr>
            <w:tcW w:w="696" w:type="dxa"/>
            <w:tcBorders>
              <w:top w:val="single" w:color="auto" w:sz="4" w:space="0"/>
              <w:left w:val="single" w:color="auto" w:sz="4" w:space="0"/>
              <w:bottom w:val="single" w:color="auto" w:sz="4" w:space="0"/>
              <w:right w:val="single" w:color="auto" w:sz="4" w:space="0"/>
            </w:tcBorders>
            <w:noWrap/>
            <w:vAlign w:val="center"/>
          </w:tcPr>
          <w:p w14:paraId="41C5C4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7FECB7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1B9E6C3E">
            <w:pPr>
              <w:rPr>
                <w:rFonts w:hint="eastAsia" w:ascii="仿宋" w:hAnsi="仿宋" w:eastAsia="仿宋" w:cs="仿宋"/>
                <w:i w:val="0"/>
                <w:iCs w:val="0"/>
                <w:color w:val="auto"/>
                <w:sz w:val="24"/>
                <w:szCs w:val="24"/>
                <w:highlight w:val="none"/>
                <w:u w:val="none"/>
              </w:rPr>
            </w:pPr>
          </w:p>
        </w:tc>
      </w:tr>
      <w:tr w14:paraId="1061B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38F63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056" w:type="dxa"/>
            <w:tcBorders>
              <w:top w:val="single" w:color="auto" w:sz="4" w:space="0"/>
              <w:left w:val="single" w:color="auto" w:sz="4" w:space="0"/>
              <w:bottom w:val="single" w:color="auto" w:sz="4" w:space="0"/>
              <w:right w:val="single" w:color="auto" w:sz="4" w:space="0"/>
            </w:tcBorders>
            <w:noWrap/>
            <w:vAlign w:val="center"/>
          </w:tcPr>
          <w:p w14:paraId="4A9C479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7C8A2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2"/>
                <w:rFonts w:hint="eastAsia" w:ascii="仿宋" w:hAnsi="仿宋" w:eastAsia="仿宋" w:cs="仿宋"/>
                <w:color w:val="auto"/>
                <w:sz w:val="24"/>
                <w:szCs w:val="24"/>
                <w:highlight w:val="none"/>
                <w:lang w:val="en-US" w:eastAsia="zh-CN" w:bidi="ar"/>
              </w:rPr>
              <w:t>19"</w:t>
            </w:r>
            <w:r>
              <w:rPr>
                <w:rStyle w:val="31"/>
                <w:rFonts w:hint="eastAsia" w:ascii="仿宋" w:hAnsi="仿宋" w:eastAsia="仿宋" w:cs="仿宋"/>
                <w:color w:val="auto"/>
                <w:sz w:val="24"/>
                <w:szCs w:val="24"/>
                <w:highlight w:val="none"/>
                <w:lang w:val="en-US" w:eastAsia="zh-CN" w:bidi="ar"/>
              </w:rPr>
              <w:t>标准</w:t>
            </w:r>
          </w:p>
        </w:tc>
        <w:tc>
          <w:tcPr>
            <w:tcW w:w="696" w:type="dxa"/>
            <w:tcBorders>
              <w:top w:val="single" w:color="auto" w:sz="4" w:space="0"/>
              <w:left w:val="single" w:color="auto" w:sz="4" w:space="0"/>
              <w:bottom w:val="single" w:color="auto" w:sz="4" w:space="0"/>
              <w:right w:val="single" w:color="auto" w:sz="4" w:space="0"/>
            </w:tcBorders>
            <w:noWrap/>
            <w:vAlign w:val="center"/>
          </w:tcPr>
          <w:p w14:paraId="4C37B7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204E29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41C3E675">
            <w:pPr>
              <w:rPr>
                <w:rFonts w:hint="eastAsia" w:ascii="仿宋" w:hAnsi="仿宋" w:eastAsia="仿宋" w:cs="仿宋"/>
                <w:i w:val="0"/>
                <w:iCs w:val="0"/>
                <w:color w:val="auto"/>
                <w:sz w:val="24"/>
                <w:szCs w:val="24"/>
                <w:highlight w:val="none"/>
                <w:u w:val="none"/>
              </w:rPr>
            </w:pPr>
          </w:p>
        </w:tc>
      </w:tr>
      <w:tr w14:paraId="21FFC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10595E44">
            <w:pP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383DE0F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摄像系统</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D543FDC">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5546CC2E">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00CDFB01">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0A94584E">
            <w:pPr>
              <w:rPr>
                <w:rFonts w:hint="eastAsia" w:ascii="仿宋" w:hAnsi="仿宋" w:eastAsia="仿宋" w:cs="仿宋"/>
                <w:i w:val="0"/>
                <w:iCs w:val="0"/>
                <w:color w:val="auto"/>
                <w:sz w:val="24"/>
                <w:szCs w:val="24"/>
                <w:highlight w:val="none"/>
                <w:u w:val="none"/>
              </w:rPr>
            </w:pPr>
          </w:p>
        </w:tc>
      </w:tr>
      <w:tr w14:paraId="7F6BA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43CCB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4056" w:type="dxa"/>
            <w:tcBorders>
              <w:top w:val="single" w:color="auto" w:sz="4" w:space="0"/>
              <w:left w:val="single" w:color="auto" w:sz="4" w:space="0"/>
              <w:bottom w:val="single" w:color="auto" w:sz="4" w:space="0"/>
              <w:right w:val="single" w:color="auto" w:sz="4" w:space="0"/>
            </w:tcBorders>
            <w:noWrap/>
            <w:vAlign w:val="center"/>
          </w:tcPr>
          <w:p w14:paraId="082B5B6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摄象机</w:t>
            </w:r>
          </w:p>
        </w:tc>
        <w:tc>
          <w:tcPr>
            <w:tcW w:w="2796" w:type="dxa"/>
            <w:tcBorders>
              <w:top w:val="single" w:color="auto" w:sz="4" w:space="0"/>
              <w:left w:val="single" w:color="auto" w:sz="4" w:space="0"/>
              <w:bottom w:val="single" w:color="auto" w:sz="4" w:space="0"/>
              <w:right w:val="single" w:color="auto" w:sz="4" w:space="0"/>
            </w:tcBorders>
            <w:noWrap/>
            <w:vAlign w:val="center"/>
          </w:tcPr>
          <w:p w14:paraId="4FDBB4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SONY HD</w:t>
            </w:r>
          </w:p>
        </w:tc>
        <w:tc>
          <w:tcPr>
            <w:tcW w:w="696" w:type="dxa"/>
            <w:tcBorders>
              <w:top w:val="single" w:color="auto" w:sz="4" w:space="0"/>
              <w:left w:val="single" w:color="auto" w:sz="4" w:space="0"/>
              <w:bottom w:val="single" w:color="auto" w:sz="4" w:space="0"/>
              <w:right w:val="single" w:color="auto" w:sz="4" w:space="0"/>
            </w:tcBorders>
            <w:noWrap/>
            <w:vAlign w:val="center"/>
          </w:tcPr>
          <w:p w14:paraId="57C39E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73BBA7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29597A5D">
            <w:pPr>
              <w:rPr>
                <w:rFonts w:hint="eastAsia" w:ascii="仿宋" w:hAnsi="仿宋" w:eastAsia="仿宋" w:cs="仿宋"/>
                <w:i w:val="0"/>
                <w:iCs w:val="0"/>
                <w:color w:val="auto"/>
                <w:sz w:val="24"/>
                <w:szCs w:val="24"/>
                <w:highlight w:val="none"/>
                <w:u w:val="none"/>
              </w:rPr>
            </w:pPr>
          </w:p>
        </w:tc>
      </w:tr>
      <w:tr w14:paraId="64330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4CB51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4056" w:type="dxa"/>
            <w:tcBorders>
              <w:top w:val="single" w:color="auto" w:sz="4" w:space="0"/>
              <w:left w:val="single" w:color="auto" w:sz="4" w:space="0"/>
              <w:bottom w:val="single" w:color="auto" w:sz="4" w:space="0"/>
              <w:right w:val="single" w:color="auto" w:sz="4" w:space="0"/>
            </w:tcBorders>
            <w:noWrap/>
            <w:vAlign w:val="center"/>
          </w:tcPr>
          <w:p w14:paraId="48D6B1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监视器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F56E28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LENOVO</w:t>
            </w:r>
          </w:p>
        </w:tc>
        <w:tc>
          <w:tcPr>
            <w:tcW w:w="696" w:type="dxa"/>
            <w:tcBorders>
              <w:top w:val="single" w:color="auto" w:sz="4" w:space="0"/>
              <w:left w:val="single" w:color="auto" w:sz="4" w:space="0"/>
              <w:bottom w:val="single" w:color="auto" w:sz="4" w:space="0"/>
              <w:right w:val="single" w:color="auto" w:sz="4" w:space="0"/>
            </w:tcBorders>
            <w:noWrap/>
            <w:vAlign w:val="center"/>
          </w:tcPr>
          <w:p w14:paraId="599A02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0B6753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73BCD65">
            <w:pPr>
              <w:rPr>
                <w:rFonts w:hint="eastAsia" w:ascii="仿宋" w:hAnsi="仿宋" w:eastAsia="仿宋" w:cs="仿宋"/>
                <w:i w:val="0"/>
                <w:iCs w:val="0"/>
                <w:color w:val="auto"/>
                <w:sz w:val="24"/>
                <w:szCs w:val="24"/>
                <w:highlight w:val="none"/>
                <w:u w:val="none"/>
              </w:rPr>
            </w:pPr>
          </w:p>
        </w:tc>
      </w:tr>
      <w:tr w14:paraId="4FF4D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18CB177">
            <w:pP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0E652A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灯光设备集控子系统</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E8BC514">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35C89150">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49BB95DA">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00CF5A82">
            <w:pPr>
              <w:rPr>
                <w:rFonts w:hint="eastAsia" w:ascii="仿宋" w:hAnsi="仿宋" w:eastAsia="仿宋" w:cs="仿宋"/>
                <w:i w:val="0"/>
                <w:iCs w:val="0"/>
                <w:color w:val="auto"/>
                <w:sz w:val="24"/>
                <w:szCs w:val="24"/>
                <w:highlight w:val="none"/>
                <w:u w:val="none"/>
              </w:rPr>
            </w:pPr>
          </w:p>
        </w:tc>
      </w:tr>
      <w:tr w14:paraId="7E964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D3DA7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4056" w:type="dxa"/>
            <w:tcBorders>
              <w:top w:val="single" w:color="auto" w:sz="4" w:space="0"/>
              <w:left w:val="single" w:color="auto" w:sz="4" w:space="0"/>
              <w:bottom w:val="single" w:color="auto" w:sz="4" w:space="0"/>
              <w:right w:val="single" w:color="auto" w:sz="4" w:space="0"/>
            </w:tcBorders>
            <w:noWrap/>
            <w:vAlign w:val="center"/>
          </w:tcPr>
          <w:p w14:paraId="459F58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嵌入式三基色会议灯</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20F48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明和</w:t>
            </w:r>
            <w:r>
              <w:rPr>
                <w:rStyle w:val="32"/>
                <w:rFonts w:hint="eastAsia" w:ascii="仿宋" w:hAnsi="仿宋" w:eastAsia="仿宋" w:cs="仿宋"/>
                <w:color w:val="auto"/>
                <w:sz w:val="24"/>
                <w:szCs w:val="24"/>
                <w:highlight w:val="none"/>
                <w:lang w:val="en-US" w:eastAsia="zh-CN" w:bidi="ar"/>
              </w:rPr>
              <w:t xml:space="preserve"> 4*36</w:t>
            </w:r>
          </w:p>
        </w:tc>
        <w:tc>
          <w:tcPr>
            <w:tcW w:w="696" w:type="dxa"/>
            <w:tcBorders>
              <w:top w:val="single" w:color="auto" w:sz="4" w:space="0"/>
              <w:left w:val="single" w:color="auto" w:sz="4" w:space="0"/>
              <w:bottom w:val="single" w:color="auto" w:sz="4" w:space="0"/>
              <w:right w:val="single" w:color="auto" w:sz="4" w:space="0"/>
            </w:tcBorders>
            <w:noWrap/>
            <w:vAlign w:val="center"/>
          </w:tcPr>
          <w:p w14:paraId="5437C6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696" w:type="dxa"/>
            <w:tcBorders>
              <w:top w:val="single" w:color="auto" w:sz="4" w:space="0"/>
              <w:left w:val="single" w:color="auto" w:sz="4" w:space="0"/>
              <w:bottom w:val="single" w:color="auto" w:sz="4" w:space="0"/>
              <w:right w:val="single" w:color="auto" w:sz="4" w:space="0"/>
            </w:tcBorders>
            <w:noWrap/>
            <w:vAlign w:val="center"/>
          </w:tcPr>
          <w:p w14:paraId="6814C7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028" w:type="dxa"/>
            <w:tcBorders>
              <w:top w:val="single" w:color="auto" w:sz="4" w:space="0"/>
              <w:left w:val="single" w:color="auto" w:sz="4" w:space="0"/>
              <w:bottom w:val="single" w:color="auto" w:sz="4" w:space="0"/>
              <w:right w:val="single" w:color="auto" w:sz="4" w:space="0"/>
            </w:tcBorders>
            <w:noWrap/>
            <w:vAlign w:val="center"/>
          </w:tcPr>
          <w:p w14:paraId="7881E080">
            <w:pPr>
              <w:rPr>
                <w:rFonts w:hint="eastAsia" w:ascii="仿宋" w:hAnsi="仿宋" w:eastAsia="仿宋" w:cs="仿宋"/>
                <w:i w:val="0"/>
                <w:iCs w:val="0"/>
                <w:color w:val="auto"/>
                <w:sz w:val="24"/>
                <w:szCs w:val="24"/>
                <w:highlight w:val="none"/>
                <w:u w:val="none"/>
              </w:rPr>
            </w:pPr>
          </w:p>
        </w:tc>
      </w:tr>
      <w:tr w14:paraId="2FF4B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1AAD5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二、</w:t>
            </w:r>
          </w:p>
        </w:tc>
        <w:tc>
          <w:tcPr>
            <w:tcW w:w="4056" w:type="dxa"/>
            <w:tcBorders>
              <w:top w:val="single" w:color="auto" w:sz="4" w:space="0"/>
              <w:left w:val="single" w:color="auto" w:sz="4" w:space="0"/>
              <w:bottom w:val="single" w:color="auto" w:sz="4" w:space="0"/>
              <w:right w:val="single" w:color="auto" w:sz="4" w:space="0"/>
            </w:tcBorders>
            <w:noWrap/>
            <w:vAlign w:val="center"/>
          </w:tcPr>
          <w:p w14:paraId="4D6F08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五层大会议室电子会议系统</w:t>
            </w:r>
          </w:p>
        </w:tc>
        <w:tc>
          <w:tcPr>
            <w:tcW w:w="2796" w:type="dxa"/>
            <w:tcBorders>
              <w:top w:val="single" w:color="auto" w:sz="4" w:space="0"/>
              <w:left w:val="single" w:color="auto" w:sz="4" w:space="0"/>
              <w:bottom w:val="single" w:color="auto" w:sz="4" w:space="0"/>
              <w:right w:val="single" w:color="auto" w:sz="4" w:space="0"/>
            </w:tcBorders>
            <w:noWrap/>
            <w:vAlign w:val="center"/>
          </w:tcPr>
          <w:p w14:paraId="6370CFAD">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2D722E2F">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03998FAA">
            <w:pP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6B8B1C1B">
            <w:pPr>
              <w:rPr>
                <w:rFonts w:hint="eastAsia" w:ascii="仿宋" w:hAnsi="仿宋" w:eastAsia="仿宋" w:cs="仿宋"/>
                <w:i w:val="0"/>
                <w:iCs w:val="0"/>
                <w:color w:val="auto"/>
                <w:sz w:val="24"/>
                <w:szCs w:val="24"/>
                <w:highlight w:val="none"/>
                <w:u w:val="none"/>
              </w:rPr>
            </w:pPr>
          </w:p>
        </w:tc>
      </w:tr>
      <w:tr w14:paraId="6CB10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E30FD85">
            <w:pP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2B3B39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显示子系统</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8C9038B">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419CF708">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625FE9F5">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70FAC6B5">
            <w:pPr>
              <w:rPr>
                <w:rFonts w:hint="eastAsia" w:ascii="仿宋" w:hAnsi="仿宋" w:eastAsia="仿宋" w:cs="仿宋"/>
                <w:i w:val="0"/>
                <w:iCs w:val="0"/>
                <w:color w:val="auto"/>
                <w:sz w:val="24"/>
                <w:szCs w:val="24"/>
                <w:highlight w:val="none"/>
                <w:u w:val="none"/>
              </w:rPr>
            </w:pPr>
          </w:p>
        </w:tc>
      </w:tr>
      <w:tr w14:paraId="5674C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88B4B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056" w:type="dxa"/>
            <w:tcBorders>
              <w:top w:val="single" w:color="auto" w:sz="4" w:space="0"/>
              <w:left w:val="single" w:color="auto" w:sz="4" w:space="0"/>
              <w:bottom w:val="single" w:color="auto" w:sz="4" w:space="0"/>
              <w:right w:val="single" w:color="auto" w:sz="4" w:space="0"/>
            </w:tcBorders>
            <w:noWrap/>
            <w:vAlign w:val="center"/>
          </w:tcPr>
          <w:p w14:paraId="3E19120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投影机（4000流明）</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00502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SANYO PLC-XT2100C</w:t>
            </w:r>
          </w:p>
        </w:tc>
        <w:tc>
          <w:tcPr>
            <w:tcW w:w="696" w:type="dxa"/>
            <w:tcBorders>
              <w:top w:val="single" w:color="auto" w:sz="4" w:space="0"/>
              <w:left w:val="single" w:color="auto" w:sz="4" w:space="0"/>
              <w:bottom w:val="single" w:color="auto" w:sz="4" w:space="0"/>
              <w:right w:val="single" w:color="auto" w:sz="4" w:space="0"/>
            </w:tcBorders>
            <w:noWrap/>
            <w:vAlign w:val="center"/>
          </w:tcPr>
          <w:p w14:paraId="174A9D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26C790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2A6A75E">
            <w:pPr>
              <w:rPr>
                <w:rFonts w:hint="eastAsia" w:ascii="仿宋" w:hAnsi="仿宋" w:eastAsia="仿宋" w:cs="仿宋"/>
                <w:i w:val="0"/>
                <w:iCs w:val="0"/>
                <w:color w:val="auto"/>
                <w:sz w:val="24"/>
                <w:szCs w:val="24"/>
                <w:highlight w:val="none"/>
                <w:u w:val="none"/>
              </w:rPr>
            </w:pPr>
          </w:p>
        </w:tc>
      </w:tr>
      <w:tr w14:paraId="0FC1C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DDA55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056" w:type="dxa"/>
            <w:tcBorders>
              <w:top w:val="single" w:color="auto" w:sz="4" w:space="0"/>
              <w:left w:val="single" w:color="auto" w:sz="4" w:space="0"/>
              <w:bottom w:val="single" w:color="auto" w:sz="4" w:space="0"/>
              <w:right w:val="single" w:color="auto" w:sz="4" w:space="0"/>
            </w:tcBorders>
            <w:noWrap/>
            <w:vAlign w:val="center"/>
          </w:tcPr>
          <w:p w14:paraId="39D0DB5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电动投影幕</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1D2FF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红叶</w:t>
            </w:r>
            <w:r>
              <w:rPr>
                <w:rStyle w:val="32"/>
                <w:rFonts w:hint="eastAsia" w:ascii="仿宋" w:hAnsi="仿宋" w:eastAsia="仿宋" w:cs="仿宋"/>
                <w:color w:val="auto"/>
                <w:sz w:val="24"/>
                <w:szCs w:val="24"/>
                <w:highlight w:val="none"/>
                <w:lang w:val="en-US" w:eastAsia="zh-CN" w:bidi="ar"/>
              </w:rPr>
              <w:t xml:space="preserve"> 150</w:t>
            </w:r>
            <w:r>
              <w:rPr>
                <w:rStyle w:val="31"/>
                <w:rFonts w:hint="eastAsia" w:ascii="仿宋" w:hAnsi="仿宋" w:eastAsia="仿宋" w:cs="仿宋"/>
                <w:color w:val="auto"/>
                <w:sz w:val="24"/>
                <w:szCs w:val="24"/>
                <w:highlight w:val="none"/>
                <w:lang w:val="en-US" w:eastAsia="zh-CN" w:bidi="ar"/>
              </w:rPr>
              <w:t>″</w:t>
            </w:r>
          </w:p>
        </w:tc>
        <w:tc>
          <w:tcPr>
            <w:tcW w:w="696" w:type="dxa"/>
            <w:tcBorders>
              <w:top w:val="single" w:color="auto" w:sz="4" w:space="0"/>
              <w:left w:val="single" w:color="auto" w:sz="4" w:space="0"/>
              <w:bottom w:val="single" w:color="auto" w:sz="4" w:space="0"/>
              <w:right w:val="single" w:color="auto" w:sz="4" w:space="0"/>
            </w:tcBorders>
            <w:noWrap/>
            <w:vAlign w:val="center"/>
          </w:tcPr>
          <w:p w14:paraId="2BDD5D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8953D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028" w:type="dxa"/>
            <w:tcBorders>
              <w:top w:val="single" w:color="auto" w:sz="4" w:space="0"/>
              <w:left w:val="single" w:color="auto" w:sz="4" w:space="0"/>
              <w:bottom w:val="single" w:color="auto" w:sz="4" w:space="0"/>
              <w:right w:val="single" w:color="auto" w:sz="4" w:space="0"/>
            </w:tcBorders>
            <w:noWrap/>
            <w:vAlign w:val="center"/>
          </w:tcPr>
          <w:p w14:paraId="631117ED">
            <w:pPr>
              <w:rPr>
                <w:rFonts w:hint="eastAsia" w:ascii="仿宋" w:hAnsi="仿宋" w:eastAsia="仿宋" w:cs="仿宋"/>
                <w:i w:val="0"/>
                <w:iCs w:val="0"/>
                <w:color w:val="auto"/>
                <w:sz w:val="24"/>
                <w:szCs w:val="24"/>
                <w:highlight w:val="none"/>
                <w:u w:val="none"/>
              </w:rPr>
            </w:pPr>
          </w:p>
        </w:tc>
      </w:tr>
      <w:tr w14:paraId="75BB4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8EA6F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056" w:type="dxa"/>
            <w:tcBorders>
              <w:top w:val="single" w:color="auto" w:sz="4" w:space="0"/>
              <w:left w:val="single" w:color="auto" w:sz="4" w:space="0"/>
              <w:bottom w:val="single" w:color="auto" w:sz="4" w:space="0"/>
              <w:right w:val="single" w:color="auto" w:sz="4" w:space="0"/>
            </w:tcBorders>
            <w:noWrap/>
            <w:vAlign w:val="center"/>
          </w:tcPr>
          <w:p w14:paraId="177136D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投影机安装架</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5940D38D">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779AB4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56B5D9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5F8AA2A1">
            <w:pPr>
              <w:rPr>
                <w:rFonts w:hint="eastAsia" w:ascii="仿宋" w:hAnsi="仿宋" w:eastAsia="仿宋" w:cs="仿宋"/>
                <w:i w:val="0"/>
                <w:iCs w:val="0"/>
                <w:color w:val="auto"/>
                <w:sz w:val="24"/>
                <w:szCs w:val="24"/>
                <w:highlight w:val="none"/>
                <w:u w:val="none"/>
              </w:rPr>
            </w:pPr>
          </w:p>
        </w:tc>
      </w:tr>
      <w:tr w14:paraId="7FFF0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32B18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056" w:type="dxa"/>
            <w:tcBorders>
              <w:top w:val="single" w:color="auto" w:sz="4" w:space="0"/>
              <w:left w:val="single" w:color="auto" w:sz="4" w:space="0"/>
              <w:bottom w:val="single" w:color="auto" w:sz="4" w:space="0"/>
              <w:right w:val="single" w:color="auto" w:sz="4" w:space="0"/>
            </w:tcBorders>
            <w:noWrap/>
            <w:vAlign w:val="center"/>
          </w:tcPr>
          <w:p w14:paraId="1D32070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高清混合矩阵</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58B6BB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凯新创达</w:t>
            </w:r>
          </w:p>
        </w:tc>
        <w:tc>
          <w:tcPr>
            <w:tcW w:w="696" w:type="dxa"/>
            <w:tcBorders>
              <w:top w:val="single" w:color="auto" w:sz="4" w:space="0"/>
              <w:left w:val="single" w:color="auto" w:sz="4" w:space="0"/>
              <w:bottom w:val="single" w:color="auto" w:sz="4" w:space="0"/>
              <w:right w:val="single" w:color="auto" w:sz="4" w:space="0"/>
            </w:tcBorders>
            <w:noWrap/>
            <w:vAlign w:val="center"/>
          </w:tcPr>
          <w:p w14:paraId="15C111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5BDEC4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3302D01">
            <w:pPr>
              <w:rPr>
                <w:rFonts w:hint="eastAsia" w:ascii="仿宋" w:hAnsi="仿宋" w:eastAsia="仿宋" w:cs="仿宋"/>
                <w:i w:val="0"/>
                <w:iCs w:val="0"/>
                <w:color w:val="auto"/>
                <w:sz w:val="24"/>
                <w:szCs w:val="24"/>
                <w:highlight w:val="none"/>
                <w:u w:val="none"/>
              </w:rPr>
            </w:pPr>
          </w:p>
        </w:tc>
      </w:tr>
      <w:tr w14:paraId="5B0D2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B2CA0BD">
            <w:pP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3BBDF2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扩声子系统</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0389B8B">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31E4A754">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045A9B6A">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79B1AE4C">
            <w:pPr>
              <w:rPr>
                <w:rFonts w:hint="eastAsia" w:ascii="仿宋" w:hAnsi="仿宋" w:eastAsia="仿宋" w:cs="仿宋"/>
                <w:i w:val="0"/>
                <w:iCs w:val="0"/>
                <w:color w:val="auto"/>
                <w:sz w:val="24"/>
                <w:szCs w:val="24"/>
                <w:highlight w:val="none"/>
                <w:u w:val="none"/>
              </w:rPr>
            </w:pPr>
          </w:p>
        </w:tc>
      </w:tr>
      <w:tr w14:paraId="5091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F81ED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056" w:type="dxa"/>
            <w:tcBorders>
              <w:top w:val="single" w:color="auto" w:sz="4" w:space="0"/>
              <w:left w:val="single" w:color="auto" w:sz="4" w:space="0"/>
              <w:bottom w:val="single" w:color="auto" w:sz="4" w:space="0"/>
              <w:right w:val="single" w:color="auto" w:sz="4" w:space="0"/>
            </w:tcBorders>
            <w:noWrap/>
            <w:vAlign w:val="center"/>
          </w:tcPr>
          <w:p w14:paraId="3C36661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专业扩声主音箱</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6D9C9A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PEAVEY STADIA II</w:t>
            </w:r>
          </w:p>
        </w:tc>
        <w:tc>
          <w:tcPr>
            <w:tcW w:w="696" w:type="dxa"/>
            <w:tcBorders>
              <w:top w:val="single" w:color="auto" w:sz="4" w:space="0"/>
              <w:left w:val="single" w:color="auto" w:sz="4" w:space="0"/>
              <w:bottom w:val="single" w:color="auto" w:sz="4" w:space="0"/>
              <w:right w:val="single" w:color="auto" w:sz="4" w:space="0"/>
            </w:tcBorders>
            <w:noWrap/>
            <w:vAlign w:val="center"/>
          </w:tcPr>
          <w:p w14:paraId="32350C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96" w:type="dxa"/>
            <w:tcBorders>
              <w:top w:val="single" w:color="auto" w:sz="4" w:space="0"/>
              <w:left w:val="single" w:color="auto" w:sz="4" w:space="0"/>
              <w:bottom w:val="single" w:color="auto" w:sz="4" w:space="0"/>
              <w:right w:val="single" w:color="auto" w:sz="4" w:space="0"/>
            </w:tcBorders>
            <w:noWrap/>
            <w:vAlign w:val="center"/>
          </w:tcPr>
          <w:p w14:paraId="4AA223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028" w:type="dxa"/>
            <w:tcBorders>
              <w:top w:val="single" w:color="auto" w:sz="4" w:space="0"/>
              <w:left w:val="single" w:color="auto" w:sz="4" w:space="0"/>
              <w:bottom w:val="single" w:color="auto" w:sz="4" w:space="0"/>
              <w:right w:val="single" w:color="auto" w:sz="4" w:space="0"/>
            </w:tcBorders>
            <w:noWrap/>
            <w:vAlign w:val="center"/>
          </w:tcPr>
          <w:p w14:paraId="250E0867">
            <w:pPr>
              <w:rPr>
                <w:rFonts w:hint="eastAsia" w:ascii="仿宋" w:hAnsi="仿宋" w:eastAsia="仿宋" w:cs="仿宋"/>
                <w:i w:val="0"/>
                <w:iCs w:val="0"/>
                <w:color w:val="auto"/>
                <w:sz w:val="24"/>
                <w:szCs w:val="24"/>
                <w:highlight w:val="none"/>
                <w:u w:val="none"/>
              </w:rPr>
            </w:pPr>
          </w:p>
        </w:tc>
      </w:tr>
      <w:tr w14:paraId="2DF34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DC747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056" w:type="dxa"/>
            <w:tcBorders>
              <w:top w:val="single" w:color="auto" w:sz="4" w:space="0"/>
              <w:left w:val="single" w:color="auto" w:sz="4" w:space="0"/>
              <w:bottom w:val="single" w:color="auto" w:sz="4" w:space="0"/>
              <w:right w:val="single" w:color="auto" w:sz="4" w:space="0"/>
            </w:tcBorders>
            <w:noWrap/>
            <w:vAlign w:val="center"/>
          </w:tcPr>
          <w:p w14:paraId="4932F54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吸顶音箱</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D343CB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PEAVEY WS82</w:t>
            </w:r>
          </w:p>
        </w:tc>
        <w:tc>
          <w:tcPr>
            <w:tcW w:w="696" w:type="dxa"/>
            <w:tcBorders>
              <w:top w:val="single" w:color="auto" w:sz="4" w:space="0"/>
              <w:left w:val="single" w:color="auto" w:sz="4" w:space="0"/>
              <w:bottom w:val="single" w:color="auto" w:sz="4" w:space="0"/>
              <w:right w:val="single" w:color="auto" w:sz="4" w:space="0"/>
            </w:tcBorders>
            <w:noWrap/>
            <w:vAlign w:val="center"/>
          </w:tcPr>
          <w:p w14:paraId="1B5E2B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696" w:type="dxa"/>
            <w:tcBorders>
              <w:top w:val="single" w:color="auto" w:sz="4" w:space="0"/>
              <w:left w:val="single" w:color="auto" w:sz="4" w:space="0"/>
              <w:bottom w:val="single" w:color="auto" w:sz="4" w:space="0"/>
              <w:right w:val="single" w:color="auto" w:sz="4" w:space="0"/>
            </w:tcBorders>
            <w:noWrap/>
            <w:vAlign w:val="center"/>
          </w:tcPr>
          <w:p w14:paraId="4744EF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028" w:type="dxa"/>
            <w:tcBorders>
              <w:top w:val="single" w:color="auto" w:sz="4" w:space="0"/>
              <w:left w:val="single" w:color="auto" w:sz="4" w:space="0"/>
              <w:bottom w:val="single" w:color="auto" w:sz="4" w:space="0"/>
              <w:right w:val="single" w:color="auto" w:sz="4" w:space="0"/>
            </w:tcBorders>
            <w:noWrap/>
            <w:vAlign w:val="center"/>
          </w:tcPr>
          <w:p w14:paraId="1DE16158">
            <w:pPr>
              <w:rPr>
                <w:rFonts w:hint="eastAsia" w:ascii="仿宋" w:hAnsi="仿宋" w:eastAsia="仿宋" w:cs="仿宋"/>
                <w:i w:val="0"/>
                <w:iCs w:val="0"/>
                <w:color w:val="auto"/>
                <w:sz w:val="24"/>
                <w:szCs w:val="24"/>
                <w:highlight w:val="none"/>
                <w:u w:val="none"/>
              </w:rPr>
            </w:pPr>
          </w:p>
        </w:tc>
      </w:tr>
      <w:tr w14:paraId="75BEB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65515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056" w:type="dxa"/>
            <w:tcBorders>
              <w:top w:val="single" w:color="auto" w:sz="4" w:space="0"/>
              <w:left w:val="single" w:color="auto" w:sz="4" w:space="0"/>
              <w:bottom w:val="single" w:color="auto" w:sz="4" w:space="0"/>
              <w:right w:val="single" w:color="auto" w:sz="4" w:space="0"/>
            </w:tcBorders>
            <w:noWrap/>
            <w:vAlign w:val="center"/>
          </w:tcPr>
          <w:p w14:paraId="00BACC5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专业功率放大器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08D55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PEAVEY PV-1500</w:t>
            </w:r>
          </w:p>
        </w:tc>
        <w:tc>
          <w:tcPr>
            <w:tcW w:w="696" w:type="dxa"/>
            <w:tcBorders>
              <w:top w:val="single" w:color="auto" w:sz="4" w:space="0"/>
              <w:left w:val="single" w:color="auto" w:sz="4" w:space="0"/>
              <w:bottom w:val="single" w:color="auto" w:sz="4" w:space="0"/>
              <w:right w:val="single" w:color="auto" w:sz="4" w:space="0"/>
            </w:tcBorders>
            <w:noWrap/>
            <w:vAlign w:val="center"/>
          </w:tcPr>
          <w:p w14:paraId="29FECA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3CF21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6A330FD9">
            <w:pPr>
              <w:rPr>
                <w:rFonts w:hint="eastAsia" w:ascii="仿宋" w:hAnsi="仿宋" w:eastAsia="仿宋" w:cs="仿宋"/>
                <w:i w:val="0"/>
                <w:iCs w:val="0"/>
                <w:color w:val="auto"/>
                <w:sz w:val="24"/>
                <w:szCs w:val="24"/>
                <w:highlight w:val="none"/>
                <w:u w:val="none"/>
              </w:rPr>
            </w:pPr>
          </w:p>
        </w:tc>
      </w:tr>
      <w:tr w14:paraId="4E987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BA972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056" w:type="dxa"/>
            <w:tcBorders>
              <w:top w:val="single" w:color="auto" w:sz="4" w:space="0"/>
              <w:left w:val="single" w:color="auto" w:sz="4" w:space="0"/>
              <w:bottom w:val="single" w:color="auto" w:sz="4" w:space="0"/>
              <w:right w:val="single" w:color="auto" w:sz="4" w:space="0"/>
            </w:tcBorders>
            <w:noWrap/>
            <w:vAlign w:val="center"/>
          </w:tcPr>
          <w:p w14:paraId="3DABF7A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专业功率放大器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7E2F9C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PEAVEY PVi-000</w:t>
            </w:r>
          </w:p>
        </w:tc>
        <w:tc>
          <w:tcPr>
            <w:tcW w:w="696" w:type="dxa"/>
            <w:tcBorders>
              <w:top w:val="single" w:color="auto" w:sz="4" w:space="0"/>
              <w:left w:val="single" w:color="auto" w:sz="4" w:space="0"/>
              <w:bottom w:val="single" w:color="auto" w:sz="4" w:space="0"/>
              <w:right w:val="single" w:color="auto" w:sz="4" w:space="0"/>
            </w:tcBorders>
            <w:noWrap/>
            <w:vAlign w:val="center"/>
          </w:tcPr>
          <w:p w14:paraId="7D51A9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696" w:type="dxa"/>
            <w:tcBorders>
              <w:top w:val="single" w:color="auto" w:sz="4" w:space="0"/>
              <w:left w:val="single" w:color="auto" w:sz="4" w:space="0"/>
              <w:bottom w:val="single" w:color="auto" w:sz="4" w:space="0"/>
              <w:right w:val="single" w:color="auto" w:sz="4" w:space="0"/>
            </w:tcBorders>
            <w:noWrap/>
            <w:vAlign w:val="center"/>
          </w:tcPr>
          <w:p w14:paraId="1FADF4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86D28F6">
            <w:pPr>
              <w:rPr>
                <w:rFonts w:hint="eastAsia" w:ascii="仿宋" w:hAnsi="仿宋" w:eastAsia="仿宋" w:cs="仿宋"/>
                <w:i w:val="0"/>
                <w:iCs w:val="0"/>
                <w:color w:val="auto"/>
                <w:sz w:val="24"/>
                <w:szCs w:val="24"/>
                <w:highlight w:val="none"/>
                <w:u w:val="none"/>
              </w:rPr>
            </w:pPr>
          </w:p>
        </w:tc>
      </w:tr>
      <w:tr w14:paraId="6EF56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1A7554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056" w:type="dxa"/>
            <w:tcBorders>
              <w:top w:val="single" w:color="auto" w:sz="4" w:space="0"/>
              <w:left w:val="single" w:color="auto" w:sz="4" w:space="0"/>
              <w:bottom w:val="single" w:color="auto" w:sz="4" w:space="0"/>
              <w:right w:val="single" w:color="auto" w:sz="4" w:space="0"/>
            </w:tcBorders>
            <w:noWrap/>
            <w:vAlign w:val="center"/>
          </w:tcPr>
          <w:p w14:paraId="40524F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调音台</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51C55C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1604 vlz4</w:t>
            </w:r>
          </w:p>
        </w:tc>
        <w:tc>
          <w:tcPr>
            <w:tcW w:w="696" w:type="dxa"/>
            <w:tcBorders>
              <w:top w:val="single" w:color="auto" w:sz="4" w:space="0"/>
              <w:left w:val="single" w:color="auto" w:sz="4" w:space="0"/>
              <w:bottom w:val="single" w:color="auto" w:sz="4" w:space="0"/>
              <w:right w:val="single" w:color="auto" w:sz="4" w:space="0"/>
            </w:tcBorders>
            <w:noWrap/>
            <w:vAlign w:val="center"/>
          </w:tcPr>
          <w:p w14:paraId="56C352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40D6A5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6E7C4203">
            <w:pPr>
              <w:rPr>
                <w:rFonts w:hint="eastAsia" w:ascii="仿宋" w:hAnsi="仿宋" w:eastAsia="仿宋" w:cs="仿宋"/>
                <w:i w:val="0"/>
                <w:iCs w:val="0"/>
                <w:color w:val="auto"/>
                <w:sz w:val="24"/>
                <w:szCs w:val="24"/>
                <w:highlight w:val="none"/>
                <w:u w:val="none"/>
              </w:rPr>
            </w:pPr>
          </w:p>
        </w:tc>
      </w:tr>
      <w:tr w14:paraId="708F3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A55AC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056" w:type="dxa"/>
            <w:tcBorders>
              <w:top w:val="single" w:color="auto" w:sz="4" w:space="0"/>
              <w:left w:val="single" w:color="auto" w:sz="4" w:space="0"/>
              <w:bottom w:val="single" w:color="auto" w:sz="4" w:space="0"/>
              <w:right w:val="single" w:color="auto" w:sz="4" w:space="0"/>
            </w:tcBorders>
            <w:noWrap/>
            <w:vAlign w:val="center"/>
          </w:tcPr>
          <w:p w14:paraId="49F4B8C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Style w:val="32"/>
                <w:rFonts w:hint="eastAsia" w:ascii="仿宋" w:hAnsi="仿宋" w:eastAsia="仿宋" w:cs="仿宋"/>
                <w:color w:val="auto"/>
                <w:sz w:val="24"/>
                <w:szCs w:val="24"/>
                <w:highlight w:val="none"/>
                <w:lang w:val="en-US" w:eastAsia="zh-CN" w:bidi="ar"/>
              </w:rPr>
              <w:t>U</w:t>
            </w:r>
            <w:r>
              <w:rPr>
                <w:rStyle w:val="31"/>
                <w:rFonts w:hint="eastAsia" w:ascii="仿宋" w:hAnsi="仿宋" w:eastAsia="仿宋" w:cs="仿宋"/>
                <w:color w:val="auto"/>
                <w:sz w:val="24"/>
                <w:szCs w:val="24"/>
                <w:highlight w:val="none"/>
                <w:lang w:val="en-US" w:eastAsia="zh-CN" w:bidi="ar"/>
              </w:rPr>
              <w:t>段</w:t>
            </w:r>
            <w:r>
              <w:rPr>
                <w:rStyle w:val="32"/>
                <w:rFonts w:hint="eastAsia" w:ascii="仿宋" w:hAnsi="仿宋" w:eastAsia="仿宋" w:cs="仿宋"/>
                <w:color w:val="auto"/>
                <w:sz w:val="24"/>
                <w:szCs w:val="24"/>
                <w:highlight w:val="none"/>
                <w:lang w:val="en-US" w:eastAsia="zh-CN" w:bidi="ar"/>
              </w:rPr>
              <w:t>160</w:t>
            </w:r>
            <w:r>
              <w:rPr>
                <w:rStyle w:val="31"/>
                <w:rFonts w:hint="eastAsia" w:ascii="仿宋" w:hAnsi="仿宋" w:eastAsia="仿宋" w:cs="仿宋"/>
                <w:color w:val="auto"/>
                <w:sz w:val="24"/>
                <w:szCs w:val="24"/>
                <w:highlight w:val="none"/>
                <w:lang w:val="en-US" w:eastAsia="zh-CN" w:bidi="ar"/>
              </w:rPr>
              <w:t>频段可调双手持无线话筒</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C79E4F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AUDIO-TECHNICA 2100</w:t>
            </w:r>
          </w:p>
        </w:tc>
        <w:tc>
          <w:tcPr>
            <w:tcW w:w="696" w:type="dxa"/>
            <w:tcBorders>
              <w:top w:val="single" w:color="auto" w:sz="4" w:space="0"/>
              <w:left w:val="single" w:color="auto" w:sz="4" w:space="0"/>
              <w:bottom w:val="single" w:color="auto" w:sz="4" w:space="0"/>
              <w:right w:val="single" w:color="auto" w:sz="4" w:space="0"/>
            </w:tcBorders>
            <w:noWrap/>
            <w:vAlign w:val="center"/>
          </w:tcPr>
          <w:p w14:paraId="6E5AC8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6064FB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3D59826A">
            <w:pPr>
              <w:rPr>
                <w:rFonts w:hint="eastAsia" w:ascii="仿宋" w:hAnsi="仿宋" w:eastAsia="仿宋" w:cs="仿宋"/>
                <w:i w:val="0"/>
                <w:iCs w:val="0"/>
                <w:color w:val="auto"/>
                <w:sz w:val="24"/>
                <w:szCs w:val="24"/>
                <w:highlight w:val="none"/>
                <w:u w:val="none"/>
              </w:rPr>
            </w:pPr>
          </w:p>
        </w:tc>
      </w:tr>
      <w:tr w14:paraId="29A18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949DB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056" w:type="dxa"/>
            <w:tcBorders>
              <w:top w:val="single" w:color="auto" w:sz="4" w:space="0"/>
              <w:left w:val="single" w:color="auto" w:sz="4" w:space="0"/>
              <w:bottom w:val="single" w:color="auto" w:sz="4" w:space="0"/>
              <w:right w:val="single" w:color="auto" w:sz="4" w:space="0"/>
            </w:tcBorders>
            <w:noWrap/>
            <w:vAlign w:val="center"/>
          </w:tcPr>
          <w:p w14:paraId="3569BE3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音箱吊架</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19072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696" w:type="dxa"/>
            <w:tcBorders>
              <w:top w:val="single" w:color="auto" w:sz="4" w:space="0"/>
              <w:left w:val="single" w:color="auto" w:sz="4" w:space="0"/>
              <w:bottom w:val="single" w:color="auto" w:sz="4" w:space="0"/>
              <w:right w:val="single" w:color="auto" w:sz="4" w:space="0"/>
            </w:tcBorders>
            <w:noWrap/>
            <w:vAlign w:val="center"/>
          </w:tcPr>
          <w:p w14:paraId="6B3843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96" w:type="dxa"/>
            <w:tcBorders>
              <w:top w:val="single" w:color="auto" w:sz="4" w:space="0"/>
              <w:left w:val="single" w:color="auto" w:sz="4" w:space="0"/>
              <w:bottom w:val="single" w:color="auto" w:sz="4" w:space="0"/>
              <w:right w:val="single" w:color="auto" w:sz="4" w:space="0"/>
            </w:tcBorders>
            <w:noWrap/>
            <w:vAlign w:val="center"/>
          </w:tcPr>
          <w:p w14:paraId="19938B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028" w:type="dxa"/>
            <w:tcBorders>
              <w:top w:val="single" w:color="auto" w:sz="4" w:space="0"/>
              <w:left w:val="single" w:color="auto" w:sz="4" w:space="0"/>
              <w:bottom w:val="single" w:color="auto" w:sz="4" w:space="0"/>
              <w:right w:val="single" w:color="auto" w:sz="4" w:space="0"/>
            </w:tcBorders>
            <w:noWrap/>
            <w:vAlign w:val="center"/>
          </w:tcPr>
          <w:p w14:paraId="34CB0255">
            <w:pPr>
              <w:rPr>
                <w:rFonts w:hint="eastAsia" w:ascii="仿宋" w:hAnsi="仿宋" w:eastAsia="仿宋" w:cs="仿宋"/>
                <w:i w:val="0"/>
                <w:iCs w:val="0"/>
                <w:color w:val="auto"/>
                <w:sz w:val="24"/>
                <w:szCs w:val="24"/>
                <w:highlight w:val="none"/>
                <w:u w:val="none"/>
              </w:rPr>
            </w:pPr>
          </w:p>
        </w:tc>
      </w:tr>
      <w:tr w14:paraId="08EF4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ACF34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056" w:type="dxa"/>
            <w:tcBorders>
              <w:top w:val="single" w:color="auto" w:sz="4" w:space="0"/>
              <w:left w:val="single" w:color="auto" w:sz="4" w:space="0"/>
              <w:bottom w:val="single" w:color="auto" w:sz="4" w:space="0"/>
              <w:right w:val="single" w:color="auto" w:sz="4" w:space="0"/>
            </w:tcBorders>
            <w:noWrap/>
            <w:vAlign w:val="center"/>
          </w:tcPr>
          <w:p w14:paraId="08BDDC8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电源时序器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3C5AF18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QEMINI  FU4594</w:t>
            </w:r>
          </w:p>
        </w:tc>
        <w:tc>
          <w:tcPr>
            <w:tcW w:w="696" w:type="dxa"/>
            <w:tcBorders>
              <w:top w:val="single" w:color="auto" w:sz="4" w:space="0"/>
              <w:left w:val="single" w:color="auto" w:sz="4" w:space="0"/>
              <w:bottom w:val="single" w:color="auto" w:sz="4" w:space="0"/>
              <w:right w:val="single" w:color="auto" w:sz="4" w:space="0"/>
            </w:tcBorders>
            <w:noWrap/>
            <w:vAlign w:val="center"/>
          </w:tcPr>
          <w:p w14:paraId="58FB0A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6AC99F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75199656">
            <w:pPr>
              <w:rPr>
                <w:rFonts w:hint="eastAsia" w:ascii="仿宋" w:hAnsi="仿宋" w:eastAsia="仿宋" w:cs="仿宋"/>
                <w:i w:val="0"/>
                <w:iCs w:val="0"/>
                <w:color w:val="auto"/>
                <w:sz w:val="24"/>
                <w:szCs w:val="24"/>
                <w:highlight w:val="none"/>
                <w:u w:val="none"/>
              </w:rPr>
            </w:pPr>
          </w:p>
        </w:tc>
      </w:tr>
      <w:tr w14:paraId="6AAD1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1FDCE0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056" w:type="dxa"/>
            <w:tcBorders>
              <w:top w:val="single" w:color="auto" w:sz="4" w:space="0"/>
              <w:left w:val="single" w:color="auto" w:sz="4" w:space="0"/>
              <w:bottom w:val="single" w:color="auto" w:sz="4" w:space="0"/>
              <w:right w:val="single" w:color="auto" w:sz="4" w:space="0"/>
            </w:tcBorders>
            <w:noWrap/>
            <w:vAlign w:val="center"/>
          </w:tcPr>
          <w:p w14:paraId="2BFA992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3FD5C6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2"/>
                <w:rFonts w:hint="eastAsia" w:ascii="仿宋" w:hAnsi="仿宋" w:eastAsia="仿宋" w:cs="仿宋"/>
                <w:color w:val="auto"/>
                <w:sz w:val="24"/>
                <w:szCs w:val="24"/>
                <w:highlight w:val="none"/>
                <w:lang w:val="en-US" w:eastAsia="zh-CN" w:bidi="ar"/>
              </w:rPr>
              <w:t>19"</w:t>
            </w:r>
            <w:r>
              <w:rPr>
                <w:rStyle w:val="31"/>
                <w:rFonts w:hint="eastAsia" w:ascii="仿宋" w:hAnsi="仿宋" w:eastAsia="仿宋" w:cs="仿宋"/>
                <w:color w:val="auto"/>
                <w:sz w:val="24"/>
                <w:szCs w:val="24"/>
                <w:highlight w:val="none"/>
                <w:lang w:val="en-US" w:eastAsia="zh-CN" w:bidi="ar"/>
              </w:rPr>
              <w:t>标准</w:t>
            </w:r>
          </w:p>
        </w:tc>
        <w:tc>
          <w:tcPr>
            <w:tcW w:w="696" w:type="dxa"/>
            <w:tcBorders>
              <w:top w:val="single" w:color="auto" w:sz="4" w:space="0"/>
              <w:left w:val="single" w:color="auto" w:sz="4" w:space="0"/>
              <w:bottom w:val="single" w:color="auto" w:sz="4" w:space="0"/>
              <w:right w:val="single" w:color="auto" w:sz="4" w:space="0"/>
            </w:tcBorders>
            <w:noWrap/>
            <w:vAlign w:val="center"/>
          </w:tcPr>
          <w:p w14:paraId="30D4A1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5A4B53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489F0FD6">
            <w:pPr>
              <w:rPr>
                <w:rFonts w:hint="eastAsia" w:ascii="仿宋" w:hAnsi="仿宋" w:eastAsia="仿宋" w:cs="仿宋"/>
                <w:i w:val="0"/>
                <w:iCs w:val="0"/>
                <w:color w:val="auto"/>
                <w:sz w:val="24"/>
                <w:szCs w:val="24"/>
                <w:highlight w:val="none"/>
                <w:u w:val="none"/>
              </w:rPr>
            </w:pPr>
          </w:p>
        </w:tc>
      </w:tr>
      <w:tr w14:paraId="320F9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219ACD8">
            <w:pPr>
              <w:jc w:val="cente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1C383B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数字会议子系统</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AF4769D">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37175A73">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0729109F">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73646A88">
            <w:pPr>
              <w:rPr>
                <w:rFonts w:hint="eastAsia" w:ascii="仿宋" w:hAnsi="仿宋" w:eastAsia="仿宋" w:cs="仿宋"/>
                <w:i w:val="0"/>
                <w:iCs w:val="0"/>
                <w:color w:val="auto"/>
                <w:sz w:val="24"/>
                <w:szCs w:val="24"/>
                <w:highlight w:val="none"/>
                <w:u w:val="none"/>
              </w:rPr>
            </w:pPr>
          </w:p>
        </w:tc>
      </w:tr>
      <w:tr w14:paraId="13BDA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7B7BC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056" w:type="dxa"/>
            <w:tcBorders>
              <w:top w:val="single" w:color="auto" w:sz="4" w:space="0"/>
              <w:left w:val="single" w:color="auto" w:sz="4" w:space="0"/>
              <w:bottom w:val="single" w:color="auto" w:sz="4" w:space="0"/>
              <w:right w:val="single" w:color="auto" w:sz="4" w:space="0"/>
            </w:tcBorders>
            <w:noWrap/>
            <w:vAlign w:val="center"/>
          </w:tcPr>
          <w:p w14:paraId="556369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数字会议主机</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5B12462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TAIDEN HCS-3600MB</w:t>
            </w:r>
          </w:p>
        </w:tc>
        <w:tc>
          <w:tcPr>
            <w:tcW w:w="696" w:type="dxa"/>
            <w:tcBorders>
              <w:top w:val="single" w:color="auto" w:sz="4" w:space="0"/>
              <w:left w:val="single" w:color="auto" w:sz="4" w:space="0"/>
              <w:bottom w:val="single" w:color="auto" w:sz="4" w:space="0"/>
              <w:right w:val="single" w:color="auto" w:sz="4" w:space="0"/>
            </w:tcBorders>
            <w:noWrap/>
            <w:vAlign w:val="center"/>
          </w:tcPr>
          <w:p w14:paraId="65C671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4CEBF3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702BE405">
            <w:pPr>
              <w:rPr>
                <w:rFonts w:hint="eastAsia" w:ascii="仿宋" w:hAnsi="仿宋" w:eastAsia="仿宋" w:cs="仿宋"/>
                <w:i w:val="0"/>
                <w:iCs w:val="0"/>
                <w:color w:val="auto"/>
                <w:sz w:val="24"/>
                <w:szCs w:val="24"/>
                <w:highlight w:val="none"/>
                <w:u w:val="none"/>
              </w:rPr>
            </w:pPr>
          </w:p>
        </w:tc>
      </w:tr>
      <w:tr w14:paraId="68189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BCD0A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4056" w:type="dxa"/>
            <w:tcBorders>
              <w:top w:val="single" w:color="auto" w:sz="4" w:space="0"/>
              <w:left w:val="single" w:color="auto" w:sz="4" w:space="0"/>
              <w:bottom w:val="single" w:color="auto" w:sz="4" w:space="0"/>
              <w:right w:val="single" w:color="auto" w:sz="4" w:space="0"/>
            </w:tcBorders>
            <w:noWrap/>
            <w:vAlign w:val="center"/>
          </w:tcPr>
          <w:p w14:paraId="6D24F13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主席单元(嵌入)</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E9E0F5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TAIDEN HCS-3600C</w:t>
            </w:r>
          </w:p>
        </w:tc>
        <w:tc>
          <w:tcPr>
            <w:tcW w:w="696" w:type="dxa"/>
            <w:tcBorders>
              <w:top w:val="single" w:color="auto" w:sz="4" w:space="0"/>
              <w:left w:val="single" w:color="auto" w:sz="4" w:space="0"/>
              <w:bottom w:val="single" w:color="auto" w:sz="4" w:space="0"/>
              <w:right w:val="single" w:color="auto" w:sz="4" w:space="0"/>
            </w:tcBorders>
            <w:noWrap/>
            <w:vAlign w:val="center"/>
          </w:tcPr>
          <w:p w14:paraId="2D5391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C7012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11F2B22">
            <w:pPr>
              <w:rPr>
                <w:rFonts w:hint="eastAsia" w:ascii="仿宋" w:hAnsi="仿宋" w:eastAsia="仿宋" w:cs="仿宋"/>
                <w:i w:val="0"/>
                <w:iCs w:val="0"/>
                <w:color w:val="auto"/>
                <w:sz w:val="24"/>
                <w:szCs w:val="24"/>
                <w:highlight w:val="none"/>
                <w:u w:val="none"/>
              </w:rPr>
            </w:pPr>
          </w:p>
        </w:tc>
      </w:tr>
      <w:tr w14:paraId="31A83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567B0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4056" w:type="dxa"/>
            <w:tcBorders>
              <w:top w:val="single" w:color="auto" w:sz="4" w:space="0"/>
              <w:left w:val="single" w:color="auto" w:sz="4" w:space="0"/>
              <w:bottom w:val="single" w:color="auto" w:sz="4" w:space="0"/>
              <w:right w:val="single" w:color="auto" w:sz="4" w:space="0"/>
            </w:tcBorders>
            <w:noWrap/>
            <w:vAlign w:val="center"/>
          </w:tcPr>
          <w:p w14:paraId="06EAE8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代表单元(嵌入)</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615D474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TAIDEN HCS-3600D</w:t>
            </w:r>
          </w:p>
        </w:tc>
        <w:tc>
          <w:tcPr>
            <w:tcW w:w="696" w:type="dxa"/>
            <w:tcBorders>
              <w:top w:val="single" w:color="auto" w:sz="4" w:space="0"/>
              <w:left w:val="single" w:color="auto" w:sz="4" w:space="0"/>
              <w:bottom w:val="single" w:color="auto" w:sz="4" w:space="0"/>
              <w:right w:val="single" w:color="auto" w:sz="4" w:space="0"/>
            </w:tcBorders>
            <w:noWrap/>
            <w:vAlign w:val="center"/>
          </w:tcPr>
          <w:p w14:paraId="1F7AAD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696" w:type="dxa"/>
            <w:tcBorders>
              <w:top w:val="single" w:color="auto" w:sz="4" w:space="0"/>
              <w:left w:val="single" w:color="auto" w:sz="4" w:space="0"/>
              <w:bottom w:val="single" w:color="auto" w:sz="4" w:space="0"/>
              <w:right w:val="single" w:color="auto" w:sz="4" w:space="0"/>
            </w:tcBorders>
            <w:noWrap/>
            <w:vAlign w:val="center"/>
          </w:tcPr>
          <w:p w14:paraId="14B01C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3EFACE60">
            <w:pPr>
              <w:rPr>
                <w:rFonts w:hint="eastAsia" w:ascii="仿宋" w:hAnsi="仿宋" w:eastAsia="仿宋" w:cs="仿宋"/>
                <w:i w:val="0"/>
                <w:iCs w:val="0"/>
                <w:color w:val="auto"/>
                <w:sz w:val="24"/>
                <w:szCs w:val="24"/>
                <w:highlight w:val="none"/>
                <w:u w:val="none"/>
              </w:rPr>
            </w:pPr>
          </w:p>
        </w:tc>
      </w:tr>
      <w:tr w14:paraId="30A0D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1F662E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4056" w:type="dxa"/>
            <w:tcBorders>
              <w:top w:val="single" w:color="auto" w:sz="4" w:space="0"/>
              <w:left w:val="single" w:color="auto" w:sz="4" w:space="0"/>
              <w:bottom w:val="single" w:color="auto" w:sz="4" w:space="0"/>
              <w:right w:val="single" w:color="auto" w:sz="4" w:space="0"/>
            </w:tcBorders>
            <w:noWrap/>
            <w:vAlign w:val="center"/>
          </w:tcPr>
          <w:p w14:paraId="15C7184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分路电缆</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2B961A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TAIDEN CBL6PS-20</w:t>
            </w:r>
          </w:p>
        </w:tc>
        <w:tc>
          <w:tcPr>
            <w:tcW w:w="696" w:type="dxa"/>
            <w:tcBorders>
              <w:top w:val="single" w:color="auto" w:sz="4" w:space="0"/>
              <w:left w:val="single" w:color="auto" w:sz="4" w:space="0"/>
              <w:bottom w:val="single" w:color="auto" w:sz="4" w:space="0"/>
              <w:right w:val="single" w:color="auto" w:sz="4" w:space="0"/>
            </w:tcBorders>
            <w:noWrap/>
            <w:vAlign w:val="center"/>
          </w:tcPr>
          <w:p w14:paraId="090B4D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696" w:type="dxa"/>
            <w:tcBorders>
              <w:top w:val="single" w:color="auto" w:sz="4" w:space="0"/>
              <w:left w:val="single" w:color="auto" w:sz="4" w:space="0"/>
              <w:bottom w:val="single" w:color="auto" w:sz="4" w:space="0"/>
              <w:right w:val="single" w:color="auto" w:sz="4" w:space="0"/>
            </w:tcBorders>
            <w:noWrap/>
            <w:vAlign w:val="center"/>
          </w:tcPr>
          <w:p w14:paraId="3DB436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1028" w:type="dxa"/>
            <w:tcBorders>
              <w:top w:val="single" w:color="auto" w:sz="4" w:space="0"/>
              <w:left w:val="single" w:color="auto" w:sz="4" w:space="0"/>
              <w:bottom w:val="single" w:color="auto" w:sz="4" w:space="0"/>
              <w:right w:val="single" w:color="auto" w:sz="4" w:space="0"/>
            </w:tcBorders>
            <w:noWrap/>
            <w:vAlign w:val="center"/>
          </w:tcPr>
          <w:p w14:paraId="00F5B786">
            <w:pPr>
              <w:rPr>
                <w:rFonts w:hint="eastAsia" w:ascii="仿宋" w:hAnsi="仿宋" w:eastAsia="仿宋" w:cs="仿宋"/>
                <w:i w:val="0"/>
                <w:iCs w:val="0"/>
                <w:color w:val="auto"/>
                <w:sz w:val="24"/>
                <w:szCs w:val="24"/>
                <w:highlight w:val="none"/>
                <w:u w:val="none"/>
              </w:rPr>
            </w:pPr>
          </w:p>
        </w:tc>
      </w:tr>
      <w:tr w14:paraId="12C1D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F8420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4056" w:type="dxa"/>
            <w:tcBorders>
              <w:top w:val="single" w:color="auto" w:sz="4" w:space="0"/>
              <w:left w:val="single" w:color="auto" w:sz="4" w:space="0"/>
              <w:bottom w:val="single" w:color="auto" w:sz="4" w:space="0"/>
              <w:right w:val="single" w:color="auto" w:sz="4" w:space="0"/>
            </w:tcBorders>
            <w:noWrap/>
            <w:vAlign w:val="center"/>
          </w:tcPr>
          <w:p w14:paraId="5DDDA52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延长电缆</w:t>
            </w:r>
          </w:p>
        </w:tc>
        <w:tc>
          <w:tcPr>
            <w:tcW w:w="2796" w:type="dxa"/>
            <w:tcBorders>
              <w:top w:val="single" w:color="auto" w:sz="4" w:space="0"/>
              <w:left w:val="single" w:color="auto" w:sz="4" w:space="0"/>
              <w:bottom w:val="single" w:color="auto" w:sz="4" w:space="0"/>
              <w:right w:val="single" w:color="auto" w:sz="4" w:space="0"/>
            </w:tcBorders>
            <w:noWrap/>
            <w:vAlign w:val="center"/>
          </w:tcPr>
          <w:p w14:paraId="3E5CD3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TAIDEN CBL8PS-20</w:t>
            </w:r>
          </w:p>
        </w:tc>
        <w:tc>
          <w:tcPr>
            <w:tcW w:w="696" w:type="dxa"/>
            <w:tcBorders>
              <w:top w:val="single" w:color="auto" w:sz="4" w:space="0"/>
              <w:left w:val="single" w:color="auto" w:sz="4" w:space="0"/>
              <w:bottom w:val="single" w:color="auto" w:sz="4" w:space="0"/>
              <w:right w:val="single" w:color="auto" w:sz="4" w:space="0"/>
            </w:tcBorders>
            <w:noWrap/>
            <w:vAlign w:val="center"/>
          </w:tcPr>
          <w:p w14:paraId="017BC6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3D7F35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1028" w:type="dxa"/>
            <w:tcBorders>
              <w:top w:val="single" w:color="auto" w:sz="4" w:space="0"/>
              <w:left w:val="single" w:color="auto" w:sz="4" w:space="0"/>
              <w:bottom w:val="single" w:color="auto" w:sz="4" w:space="0"/>
              <w:right w:val="single" w:color="auto" w:sz="4" w:space="0"/>
            </w:tcBorders>
            <w:noWrap/>
            <w:vAlign w:val="center"/>
          </w:tcPr>
          <w:p w14:paraId="03EA7DE2">
            <w:pPr>
              <w:rPr>
                <w:rFonts w:hint="eastAsia" w:ascii="仿宋" w:hAnsi="仿宋" w:eastAsia="仿宋" w:cs="仿宋"/>
                <w:i w:val="0"/>
                <w:iCs w:val="0"/>
                <w:color w:val="auto"/>
                <w:sz w:val="24"/>
                <w:szCs w:val="24"/>
                <w:highlight w:val="none"/>
                <w:u w:val="none"/>
              </w:rPr>
            </w:pPr>
          </w:p>
        </w:tc>
      </w:tr>
      <w:tr w14:paraId="7F8AA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B07D8D8">
            <w:pPr>
              <w:jc w:val="cente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32B6B7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摄像自动跟踪和摄录会议子系统</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190D101">
            <w:pPr>
              <w:jc w:val="left"/>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295CBDD6">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38B71C91">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37A937DB">
            <w:pPr>
              <w:rPr>
                <w:rFonts w:hint="eastAsia" w:ascii="仿宋" w:hAnsi="仿宋" w:eastAsia="仿宋" w:cs="仿宋"/>
                <w:i w:val="0"/>
                <w:iCs w:val="0"/>
                <w:color w:val="auto"/>
                <w:sz w:val="24"/>
                <w:szCs w:val="24"/>
                <w:highlight w:val="none"/>
                <w:u w:val="none"/>
              </w:rPr>
            </w:pPr>
          </w:p>
        </w:tc>
      </w:tr>
      <w:tr w14:paraId="18B05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42AA7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4056" w:type="dxa"/>
            <w:tcBorders>
              <w:top w:val="single" w:color="auto" w:sz="4" w:space="0"/>
              <w:left w:val="single" w:color="auto" w:sz="4" w:space="0"/>
              <w:bottom w:val="single" w:color="auto" w:sz="4" w:space="0"/>
              <w:right w:val="single" w:color="auto" w:sz="4" w:space="0"/>
            </w:tcBorders>
            <w:noWrap/>
            <w:vAlign w:val="center"/>
          </w:tcPr>
          <w:p w14:paraId="581958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摄象机</w:t>
            </w:r>
          </w:p>
        </w:tc>
        <w:tc>
          <w:tcPr>
            <w:tcW w:w="2796" w:type="dxa"/>
            <w:tcBorders>
              <w:top w:val="single" w:color="auto" w:sz="4" w:space="0"/>
              <w:left w:val="single" w:color="auto" w:sz="4" w:space="0"/>
              <w:bottom w:val="single" w:color="auto" w:sz="4" w:space="0"/>
              <w:right w:val="single" w:color="auto" w:sz="4" w:space="0"/>
            </w:tcBorders>
            <w:noWrap/>
            <w:vAlign w:val="center"/>
          </w:tcPr>
          <w:p w14:paraId="7F5A1E0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SONY HD</w:t>
            </w:r>
          </w:p>
        </w:tc>
        <w:tc>
          <w:tcPr>
            <w:tcW w:w="696" w:type="dxa"/>
            <w:tcBorders>
              <w:top w:val="single" w:color="auto" w:sz="4" w:space="0"/>
              <w:left w:val="single" w:color="auto" w:sz="4" w:space="0"/>
              <w:bottom w:val="single" w:color="auto" w:sz="4" w:space="0"/>
              <w:right w:val="single" w:color="auto" w:sz="4" w:space="0"/>
            </w:tcBorders>
            <w:noWrap/>
            <w:vAlign w:val="center"/>
          </w:tcPr>
          <w:p w14:paraId="7D1455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28D079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0AF8CD9">
            <w:pPr>
              <w:rPr>
                <w:rFonts w:hint="eastAsia" w:ascii="仿宋" w:hAnsi="仿宋" w:eastAsia="仿宋" w:cs="仿宋"/>
                <w:i w:val="0"/>
                <w:iCs w:val="0"/>
                <w:color w:val="auto"/>
                <w:sz w:val="24"/>
                <w:szCs w:val="24"/>
                <w:highlight w:val="none"/>
                <w:u w:val="none"/>
              </w:rPr>
            </w:pPr>
          </w:p>
        </w:tc>
      </w:tr>
      <w:tr w14:paraId="4093A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DCC9B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4056" w:type="dxa"/>
            <w:tcBorders>
              <w:top w:val="single" w:color="auto" w:sz="4" w:space="0"/>
              <w:left w:val="single" w:color="auto" w:sz="4" w:space="0"/>
              <w:bottom w:val="single" w:color="auto" w:sz="4" w:space="0"/>
              <w:right w:val="single" w:color="auto" w:sz="4" w:space="0"/>
            </w:tcBorders>
            <w:noWrap/>
            <w:vAlign w:val="center"/>
          </w:tcPr>
          <w:p w14:paraId="35BEE0E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控制键盘</w:t>
            </w:r>
          </w:p>
        </w:tc>
        <w:tc>
          <w:tcPr>
            <w:tcW w:w="2796" w:type="dxa"/>
            <w:tcBorders>
              <w:top w:val="single" w:color="auto" w:sz="4" w:space="0"/>
              <w:left w:val="single" w:color="auto" w:sz="4" w:space="0"/>
              <w:bottom w:val="single" w:color="auto" w:sz="4" w:space="0"/>
              <w:right w:val="single" w:color="auto" w:sz="4" w:space="0"/>
            </w:tcBorders>
            <w:noWrap/>
            <w:vAlign w:val="center"/>
          </w:tcPr>
          <w:p w14:paraId="5220DA6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TAIDEN HCS-3311A</w:t>
            </w:r>
          </w:p>
        </w:tc>
        <w:tc>
          <w:tcPr>
            <w:tcW w:w="696" w:type="dxa"/>
            <w:tcBorders>
              <w:top w:val="single" w:color="auto" w:sz="4" w:space="0"/>
              <w:left w:val="single" w:color="auto" w:sz="4" w:space="0"/>
              <w:bottom w:val="single" w:color="auto" w:sz="4" w:space="0"/>
              <w:right w:val="single" w:color="auto" w:sz="4" w:space="0"/>
            </w:tcBorders>
            <w:noWrap/>
            <w:vAlign w:val="center"/>
          </w:tcPr>
          <w:p w14:paraId="67CFAE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CA1D7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3C7D3E03">
            <w:pPr>
              <w:rPr>
                <w:rFonts w:hint="eastAsia" w:ascii="仿宋" w:hAnsi="仿宋" w:eastAsia="仿宋" w:cs="仿宋"/>
                <w:i w:val="0"/>
                <w:iCs w:val="0"/>
                <w:color w:val="auto"/>
                <w:sz w:val="24"/>
                <w:szCs w:val="24"/>
                <w:highlight w:val="none"/>
                <w:u w:val="none"/>
              </w:rPr>
            </w:pPr>
          </w:p>
        </w:tc>
      </w:tr>
      <w:tr w14:paraId="6EA1A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F019F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4056" w:type="dxa"/>
            <w:tcBorders>
              <w:top w:val="single" w:color="auto" w:sz="4" w:space="0"/>
              <w:left w:val="single" w:color="auto" w:sz="4" w:space="0"/>
              <w:bottom w:val="single" w:color="auto" w:sz="4" w:space="0"/>
              <w:right w:val="single" w:color="auto" w:sz="4" w:space="0"/>
            </w:tcBorders>
            <w:noWrap/>
            <w:vAlign w:val="center"/>
          </w:tcPr>
          <w:p w14:paraId="01644C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监视器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88FA9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LENOVO</w:t>
            </w:r>
          </w:p>
        </w:tc>
        <w:tc>
          <w:tcPr>
            <w:tcW w:w="696" w:type="dxa"/>
            <w:tcBorders>
              <w:top w:val="single" w:color="auto" w:sz="4" w:space="0"/>
              <w:left w:val="single" w:color="auto" w:sz="4" w:space="0"/>
              <w:bottom w:val="single" w:color="auto" w:sz="4" w:space="0"/>
              <w:right w:val="single" w:color="auto" w:sz="4" w:space="0"/>
            </w:tcBorders>
            <w:noWrap/>
            <w:vAlign w:val="center"/>
          </w:tcPr>
          <w:p w14:paraId="7C3A49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4F6C5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1A6DF743">
            <w:pPr>
              <w:rPr>
                <w:rFonts w:hint="eastAsia" w:ascii="仿宋" w:hAnsi="仿宋" w:eastAsia="仿宋" w:cs="仿宋"/>
                <w:i w:val="0"/>
                <w:iCs w:val="0"/>
                <w:color w:val="auto"/>
                <w:sz w:val="24"/>
                <w:szCs w:val="24"/>
                <w:highlight w:val="none"/>
                <w:u w:val="none"/>
              </w:rPr>
            </w:pPr>
          </w:p>
        </w:tc>
      </w:tr>
      <w:tr w14:paraId="53D59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169A9C38">
            <w:pPr>
              <w:jc w:val="cente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001367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话筒等</w:t>
            </w:r>
          </w:p>
        </w:tc>
        <w:tc>
          <w:tcPr>
            <w:tcW w:w="2796" w:type="dxa"/>
            <w:tcBorders>
              <w:top w:val="single" w:color="auto" w:sz="4" w:space="0"/>
              <w:left w:val="single" w:color="auto" w:sz="4" w:space="0"/>
              <w:bottom w:val="single" w:color="auto" w:sz="4" w:space="0"/>
              <w:right w:val="single" w:color="auto" w:sz="4" w:space="0"/>
            </w:tcBorders>
            <w:noWrap/>
            <w:vAlign w:val="center"/>
          </w:tcPr>
          <w:p w14:paraId="6608665B">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57834900">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1DB03414">
            <w:pP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7FF7591B">
            <w:pPr>
              <w:rPr>
                <w:rFonts w:hint="eastAsia" w:ascii="仿宋" w:hAnsi="仿宋" w:eastAsia="仿宋" w:cs="仿宋"/>
                <w:i w:val="0"/>
                <w:iCs w:val="0"/>
                <w:color w:val="auto"/>
                <w:sz w:val="24"/>
                <w:szCs w:val="24"/>
                <w:highlight w:val="none"/>
                <w:u w:val="none"/>
              </w:rPr>
            </w:pPr>
          </w:p>
        </w:tc>
      </w:tr>
      <w:tr w14:paraId="2D7B4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40858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4056" w:type="dxa"/>
            <w:tcBorders>
              <w:top w:val="single" w:color="auto" w:sz="4" w:space="0"/>
              <w:left w:val="single" w:color="auto" w:sz="4" w:space="0"/>
              <w:bottom w:val="single" w:color="auto" w:sz="4" w:space="0"/>
              <w:right w:val="single" w:color="auto" w:sz="4" w:space="0"/>
            </w:tcBorders>
            <w:noWrap/>
            <w:vAlign w:val="center"/>
          </w:tcPr>
          <w:p w14:paraId="410FE3F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有线鹅颈话筒</w:t>
            </w:r>
          </w:p>
        </w:tc>
        <w:tc>
          <w:tcPr>
            <w:tcW w:w="2796" w:type="dxa"/>
            <w:tcBorders>
              <w:top w:val="single" w:color="auto" w:sz="4" w:space="0"/>
              <w:left w:val="single" w:color="auto" w:sz="4" w:space="0"/>
              <w:bottom w:val="single" w:color="auto" w:sz="4" w:space="0"/>
              <w:right w:val="single" w:color="auto" w:sz="4" w:space="0"/>
            </w:tcBorders>
            <w:noWrap/>
            <w:vAlign w:val="center"/>
          </w:tcPr>
          <w:p w14:paraId="5E3107D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铁三角AT8668S</w:t>
            </w:r>
          </w:p>
        </w:tc>
        <w:tc>
          <w:tcPr>
            <w:tcW w:w="696" w:type="dxa"/>
            <w:tcBorders>
              <w:top w:val="single" w:color="auto" w:sz="4" w:space="0"/>
              <w:left w:val="single" w:color="auto" w:sz="4" w:space="0"/>
              <w:bottom w:val="single" w:color="auto" w:sz="4" w:space="0"/>
              <w:right w:val="single" w:color="auto" w:sz="4" w:space="0"/>
            </w:tcBorders>
            <w:noWrap/>
            <w:vAlign w:val="center"/>
          </w:tcPr>
          <w:p w14:paraId="39CAB6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96" w:type="dxa"/>
            <w:tcBorders>
              <w:top w:val="single" w:color="auto" w:sz="4" w:space="0"/>
              <w:left w:val="single" w:color="auto" w:sz="4" w:space="0"/>
              <w:bottom w:val="single" w:color="auto" w:sz="4" w:space="0"/>
              <w:right w:val="single" w:color="auto" w:sz="4" w:space="0"/>
            </w:tcBorders>
            <w:noWrap/>
            <w:vAlign w:val="center"/>
          </w:tcPr>
          <w:p w14:paraId="241C97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18828998">
            <w:pPr>
              <w:rPr>
                <w:rFonts w:hint="eastAsia" w:ascii="仿宋" w:hAnsi="仿宋" w:eastAsia="仿宋" w:cs="仿宋"/>
                <w:i w:val="0"/>
                <w:iCs w:val="0"/>
                <w:color w:val="auto"/>
                <w:sz w:val="24"/>
                <w:szCs w:val="24"/>
                <w:highlight w:val="none"/>
                <w:u w:val="none"/>
              </w:rPr>
            </w:pPr>
          </w:p>
        </w:tc>
      </w:tr>
      <w:tr w14:paraId="73F00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8AAE8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4056" w:type="dxa"/>
            <w:tcBorders>
              <w:top w:val="single" w:color="auto" w:sz="4" w:space="0"/>
              <w:left w:val="single" w:color="auto" w:sz="4" w:space="0"/>
              <w:bottom w:val="single" w:color="auto" w:sz="4" w:space="0"/>
              <w:right w:val="single" w:color="auto" w:sz="4" w:space="0"/>
            </w:tcBorders>
            <w:noWrap/>
            <w:vAlign w:val="center"/>
          </w:tcPr>
          <w:p w14:paraId="5D09830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有线鹅颈话筒</w:t>
            </w:r>
          </w:p>
        </w:tc>
        <w:tc>
          <w:tcPr>
            <w:tcW w:w="2796" w:type="dxa"/>
            <w:tcBorders>
              <w:top w:val="single" w:color="auto" w:sz="4" w:space="0"/>
              <w:left w:val="single" w:color="auto" w:sz="4" w:space="0"/>
              <w:bottom w:val="single" w:color="auto" w:sz="4" w:space="0"/>
              <w:right w:val="single" w:color="auto" w:sz="4" w:space="0"/>
            </w:tcBorders>
            <w:noWrap/>
            <w:vAlign w:val="center"/>
          </w:tcPr>
          <w:p w14:paraId="437F96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安度E-pro323s</w:t>
            </w:r>
          </w:p>
        </w:tc>
        <w:tc>
          <w:tcPr>
            <w:tcW w:w="696" w:type="dxa"/>
            <w:tcBorders>
              <w:top w:val="single" w:color="auto" w:sz="4" w:space="0"/>
              <w:left w:val="single" w:color="auto" w:sz="4" w:space="0"/>
              <w:bottom w:val="single" w:color="auto" w:sz="4" w:space="0"/>
              <w:right w:val="single" w:color="auto" w:sz="4" w:space="0"/>
            </w:tcBorders>
            <w:noWrap/>
            <w:vAlign w:val="center"/>
          </w:tcPr>
          <w:p w14:paraId="4959EB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0880C1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79FFCE7E">
            <w:pPr>
              <w:rPr>
                <w:rFonts w:hint="eastAsia" w:ascii="仿宋" w:hAnsi="仿宋" w:eastAsia="仿宋" w:cs="仿宋"/>
                <w:i w:val="0"/>
                <w:iCs w:val="0"/>
                <w:color w:val="auto"/>
                <w:sz w:val="24"/>
                <w:szCs w:val="24"/>
                <w:highlight w:val="none"/>
                <w:u w:val="none"/>
              </w:rPr>
            </w:pPr>
          </w:p>
        </w:tc>
      </w:tr>
      <w:tr w14:paraId="30C7C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F287D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4056" w:type="dxa"/>
            <w:tcBorders>
              <w:top w:val="single" w:color="auto" w:sz="4" w:space="0"/>
              <w:left w:val="single" w:color="auto" w:sz="4" w:space="0"/>
              <w:bottom w:val="single" w:color="auto" w:sz="4" w:space="0"/>
              <w:right w:val="single" w:color="auto" w:sz="4" w:space="0"/>
            </w:tcBorders>
            <w:noWrap/>
            <w:vAlign w:val="center"/>
          </w:tcPr>
          <w:p w14:paraId="438761B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无线鹅颈话筒</w:t>
            </w:r>
          </w:p>
        </w:tc>
        <w:tc>
          <w:tcPr>
            <w:tcW w:w="2796" w:type="dxa"/>
            <w:tcBorders>
              <w:top w:val="single" w:color="auto" w:sz="4" w:space="0"/>
              <w:left w:val="single" w:color="auto" w:sz="4" w:space="0"/>
              <w:bottom w:val="single" w:color="auto" w:sz="4" w:space="0"/>
              <w:right w:val="single" w:color="auto" w:sz="4" w:space="0"/>
            </w:tcBorders>
            <w:noWrap/>
            <w:vAlign w:val="center"/>
          </w:tcPr>
          <w:p w14:paraId="6A3EF02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安度ART-220（一拖二）</w:t>
            </w:r>
          </w:p>
        </w:tc>
        <w:tc>
          <w:tcPr>
            <w:tcW w:w="696" w:type="dxa"/>
            <w:tcBorders>
              <w:top w:val="single" w:color="auto" w:sz="4" w:space="0"/>
              <w:left w:val="single" w:color="auto" w:sz="4" w:space="0"/>
              <w:bottom w:val="single" w:color="auto" w:sz="4" w:space="0"/>
              <w:right w:val="single" w:color="auto" w:sz="4" w:space="0"/>
            </w:tcBorders>
            <w:noWrap/>
            <w:vAlign w:val="center"/>
          </w:tcPr>
          <w:p w14:paraId="02FB53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0193A4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3335FD54">
            <w:pPr>
              <w:rPr>
                <w:rFonts w:hint="eastAsia" w:ascii="仿宋" w:hAnsi="仿宋" w:eastAsia="仿宋" w:cs="仿宋"/>
                <w:i w:val="0"/>
                <w:iCs w:val="0"/>
                <w:color w:val="auto"/>
                <w:sz w:val="24"/>
                <w:szCs w:val="24"/>
                <w:highlight w:val="none"/>
                <w:u w:val="none"/>
              </w:rPr>
            </w:pPr>
          </w:p>
        </w:tc>
      </w:tr>
      <w:tr w14:paraId="09C5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D47F9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4056" w:type="dxa"/>
            <w:tcBorders>
              <w:top w:val="single" w:color="auto" w:sz="4" w:space="0"/>
              <w:left w:val="single" w:color="auto" w:sz="4" w:space="0"/>
              <w:bottom w:val="single" w:color="auto" w:sz="4" w:space="0"/>
              <w:right w:val="single" w:color="auto" w:sz="4" w:space="0"/>
            </w:tcBorders>
            <w:noWrap/>
            <w:vAlign w:val="center"/>
          </w:tcPr>
          <w:p w14:paraId="03BC9B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博世无线话筒主机</w:t>
            </w:r>
          </w:p>
        </w:tc>
        <w:tc>
          <w:tcPr>
            <w:tcW w:w="2796" w:type="dxa"/>
            <w:tcBorders>
              <w:top w:val="single" w:color="auto" w:sz="4" w:space="0"/>
              <w:left w:val="single" w:color="auto" w:sz="4" w:space="0"/>
              <w:bottom w:val="single" w:color="auto" w:sz="4" w:space="0"/>
              <w:right w:val="single" w:color="auto" w:sz="4" w:space="0"/>
            </w:tcBorders>
            <w:noWrap/>
            <w:vAlign w:val="center"/>
          </w:tcPr>
          <w:p w14:paraId="1A7D49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DCN-CCU2</w:t>
            </w:r>
          </w:p>
        </w:tc>
        <w:tc>
          <w:tcPr>
            <w:tcW w:w="696" w:type="dxa"/>
            <w:tcBorders>
              <w:top w:val="single" w:color="auto" w:sz="4" w:space="0"/>
              <w:left w:val="single" w:color="auto" w:sz="4" w:space="0"/>
              <w:bottom w:val="single" w:color="auto" w:sz="4" w:space="0"/>
              <w:right w:val="single" w:color="auto" w:sz="4" w:space="0"/>
            </w:tcBorders>
            <w:noWrap/>
            <w:vAlign w:val="center"/>
          </w:tcPr>
          <w:p w14:paraId="7B3DB9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46E075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90582D8">
            <w:pPr>
              <w:rPr>
                <w:rFonts w:hint="eastAsia" w:ascii="仿宋" w:hAnsi="仿宋" w:eastAsia="仿宋" w:cs="仿宋"/>
                <w:i w:val="0"/>
                <w:iCs w:val="0"/>
                <w:color w:val="auto"/>
                <w:sz w:val="24"/>
                <w:szCs w:val="24"/>
                <w:highlight w:val="none"/>
                <w:u w:val="none"/>
              </w:rPr>
            </w:pPr>
          </w:p>
        </w:tc>
      </w:tr>
      <w:tr w14:paraId="32672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7A082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4056" w:type="dxa"/>
            <w:tcBorders>
              <w:top w:val="single" w:color="auto" w:sz="4" w:space="0"/>
              <w:left w:val="single" w:color="auto" w:sz="4" w:space="0"/>
              <w:bottom w:val="single" w:color="auto" w:sz="4" w:space="0"/>
              <w:right w:val="single" w:color="auto" w:sz="4" w:space="0"/>
            </w:tcBorders>
            <w:noWrap/>
            <w:vAlign w:val="center"/>
          </w:tcPr>
          <w:p w14:paraId="32093CC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博士无线话筒接入天线</w:t>
            </w:r>
          </w:p>
        </w:tc>
        <w:tc>
          <w:tcPr>
            <w:tcW w:w="2796" w:type="dxa"/>
            <w:tcBorders>
              <w:top w:val="single" w:color="auto" w:sz="4" w:space="0"/>
              <w:left w:val="single" w:color="auto" w:sz="4" w:space="0"/>
              <w:bottom w:val="single" w:color="auto" w:sz="4" w:space="0"/>
              <w:right w:val="single" w:color="auto" w:sz="4" w:space="0"/>
            </w:tcBorders>
            <w:noWrap/>
            <w:vAlign w:val="center"/>
          </w:tcPr>
          <w:p w14:paraId="047FEF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DCN-WAP</w:t>
            </w:r>
          </w:p>
        </w:tc>
        <w:tc>
          <w:tcPr>
            <w:tcW w:w="696" w:type="dxa"/>
            <w:tcBorders>
              <w:top w:val="single" w:color="auto" w:sz="4" w:space="0"/>
              <w:left w:val="single" w:color="auto" w:sz="4" w:space="0"/>
              <w:bottom w:val="single" w:color="auto" w:sz="4" w:space="0"/>
              <w:right w:val="single" w:color="auto" w:sz="4" w:space="0"/>
            </w:tcBorders>
            <w:noWrap/>
            <w:vAlign w:val="center"/>
          </w:tcPr>
          <w:p w14:paraId="1CD599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032C8A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288809A1">
            <w:pPr>
              <w:rPr>
                <w:rFonts w:hint="eastAsia" w:ascii="仿宋" w:hAnsi="仿宋" w:eastAsia="仿宋" w:cs="仿宋"/>
                <w:i w:val="0"/>
                <w:iCs w:val="0"/>
                <w:color w:val="auto"/>
                <w:sz w:val="24"/>
                <w:szCs w:val="24"/>
                <w:highlight w:val="none"/>
                <w:u w:val="none"/>
              </w:rPr>
            </w:pPr>
          </w:p>
        </w:tc>
      </w:tr>
      <w:tr w14:paraId="73B32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E5D2C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4056" w:type="dxa"/>
            <w:tcBorders>
              <w:top w:val="single" w:color="auto" w:sz="4" w:space="0"/>
              <w:left w:val="single" w:color="auto" w:sz="4" w:space="0"/>
              <w:bottom w:val="single" w:color="auto" w:sz="4" w:space="0"/>
              <w:right w:val="single" w:color="auto" w:sz="4" w:space="0"/>
            </w:tcBorders>
            <w:noWrap/>
            <w:vAlign w:val="center"/>
          </w:tcPr>
          <w:p w14:paraId="37B68FC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博士无线话筒电池座充</w:t>
            </w:r>
          </w:p>
        </w:tc>
        <w:tc>
          <w:tcPr>
            <w:tcW w:w="2796" w:type="dxa"/>
            <w:tcBorders>
              <w:top w:val="single" w:color="auto" w:sz="4" w:space="0"/>
              <w:left w:val="single" w:color="auto" w:sz="4" w:space="0"/>
              <w:bottom w:val="single" w:color="auto" w:sz="4" w:space="0"/>
              <w:right w:val="single" w:color="auto" w:sz="4" w:space="0"/>
            </w:tcBorders>
            <w:noWrap/>
            <w:vAlign w:val="center"/>
          </w:tcPr>
          <w:p w14:paraId="18F1984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DCN-WCH05</w:t>
            </w:r>
          </w:p>
        </w:tc>
        <w:tc>
          <w:tcPr>
            <w:tcW w:w="696" w:type="dxa"/>
            <w:tcBorders>
              <w:top w:val="single" w:color="auto" w:sz="4" w:space="0"/>
              <w:left w:val="single" w:color="auto" w:sz="4" w:space="0"/>
              <w:bottom w:val="single" w:color="auto" w:sz="4" w:space="0"/>
              <w:right w:val="single" w:color="auto" w:sz="4" w:space="0"/>
            </w:tcBorders>
            <w:noWrap/>
            <w:vAlign w:val="center"/>
          </w:tcPr>
          <w:p w14:paraId="066CB9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0CE843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3EAF169E">
            <w:pPr>
              <w:rPr>
                <w:rFonts w:hint="eastAsia" w:ascii="仿宋" w:hAnsi="仿宋" w:eastAsia="仿宋" w:cs="仿宋"/>
                <w:i w:val="0"/>
                <w:iCs w:val="0"/>
                <w:color w:val="auto"/>
                <w:sz w:val="24"/>
                <w:szCs w:val="24"/>
                <w:highlight w:val="none"/>
                <w:u w:val="none"/>
              </w:rPr>
            </w:pPr>
          </w:p>
        </w:tc>
      </w:tr>
      <w:tr w14:paraId="0AFA6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17632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4056" w:type="dxa"/>
            <w:tcBorders>
              <w:top w:val="single" w:color="auto" w:sz="4" w:space="0"/>
              <w:left w:val="single" w:color="auto" w:sz="4" w:space="0"/>
              <w:bottom w:val="single" w:color="auto" w:sz="4" w:space="0"/>
              <w:right w:val="single" w:color="auto" w:sz="4" w:space="0"/>
            </w:tcBorders>
            <w:noWrap/>
            <w:vAlign w:val="center"/>
          </w:tcPr>
          <w:p w14:paraId="2D11064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博世无线话筒</w:t>
            </w:r>
          </w:p>
        </w:tc>
        <w:tc>
          <w:tcPr>
            <w:tcW w:w="2796" w:type="dxa"/>
            <w:tcBorders>
              <w:top w:val="single" w:color="auto" w:sz="4" w:space="0"/>
              <w:left w:val="single" w:color="auto" w:sz="4" w:space="0"/>
              <w:bottom w:val="single" w:color="auto" w:sz="4" w:space="0"/>
              <w:right w:val="single" w:color="auto" w:sz="4" w:space="0"/>
            </w:tcBorders>
            <w:noWrap/>
            <w:vAlign w:val="center"/>
          </w:tcPr>
          <w:p w14:paraId="764DAD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DCN-WD-D</w:t>
            </w:r>
          </w:p>
        </w:tc>
        <w:tc>
          <w:tcPr>
            <w:tcW w:w="696" w:type="dxa"/>
            <w:tcBorders>
              <w:top w:val="single" w:color="auto" w:sz="4" w:space="0"/>
              <w:left w:val="single" w:color="auto" w:sz="4" w:space="0"/>
              <w:bottom w:val="single" w:color="auto" w:sz="4" w:space="0"/>
              <w:right w:val="single" w:color="auto" w:sz="4" w:space="0"/>
            </w:tcBorders>
            <w:noWrap/>
            <w:vAlign w:val="center"/>
          </w:tcPr>
          <w:p w14:paraId="275662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96" w:type="dxa"/>
            <w:tcBorders>
              <w:top w:val="single" w:color="auto" w:sz="4" w:space="0"/>
              <w:left w:val="single" w:color="auto" w:sz="4" w:space="0"/>
              <w:bottom w:val="single" w:color="auto" w:sz="4" w:space="0"/>
              <w:right w:val="single" w:color="auto" w:sz="4" w:space="0"/>
            </w:tcBorders>
            <w:noWrap/>
            <w:vAlign w:val="center"/>
          </w:tcPr>
          <w:p w14:paraId="66D0F7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2245BC10">
            <w:pPr>
              <w:rPr>
                <w:rFonts w:hint="eastAsia" w:ascii="仿宋" w:hAnsi="仿宋" w:eastAsia="仿宋" w:cs="仿宋"/>
                <w:i w:val="0"/>
                <w:iCs w:val="0"/>
                <w:color w:val="auto"/>
                <w:sz w:val="24"/>
                <w:szCs w:val="24"/>
                <w:highlight w:val="none"/>
                <w:u w:val="none"/>
              </w:rPr>
            </w:pPr>
          </w:p>
        </w:tc>
      </w:tr>
      <w:tr w14:paraId="561BB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AF2F1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w:t>
            </w:r>
          </w:p>
        </w:tc>
        <w:tc>
          <w:tcPr>
            <w:tcW w:w="4056" w:type="dxa"/>
            <w:tcBorders>
              <w:top w:val="single" w:color="auto" w:sz="4" w:space="0"/>
              <w:left w:val="single" w:color="auto" w:sz="4" w:space="0"/>
              <w:bottom w:val="single" w:color="auto" w:sz="4" w:space="0"/>
              <w:right w:val="single" w:color="auto" w:sz="4" w:space="0"/>
            </w:tcBorders>
            <w:noWrap/>
            <w:vAlign w:val="center"/>
          </w:tcPr>
          <w:p w14:paraId="461386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视频会议</w:t>
            </w:r>
          </w:p>
        </w:tc>
        <w:tc>
          <w:tcPr>
            <w:tcW w:w="2796" w:type="dxa"/>
            <w:tcBorders>
              <w:top w:val="single" w:color="auto" w:sz="4" w:space="0"/>
              <w:left w:val="single" w:color="auto" w:sz="4" w:space="0"/>
              <w:bottom w:val="single" w:color="auto" w:sz="4" w:space="0"/>
              <w:right w:val="single" w:color="auto" w:sz="4" w:space="0"/>
            </w:tcBorders>
            <w:noWrap/>
            <w:vAlign w:val="center"/>
          </w:tcPr>
          <w:p w14:paraId="3180EAC9">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5CABE016">
            <w:pPr>
              <w:jc w:val="cente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6A270462">
            <w:pPr>
              <w:jc w:val="cente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0488AC55">
            <w:pPr>
              <w:rPr>
                <w:rFonts w:hint="eastAsia" w:ascii="仿宋" w:hAnsi="仿宋" w:eastAsia="仿宋" w:cs="仿宋"/>
                <w:i w:val="0"/>
                <w:iCs w:val="0"/>
                <w:color w:val="auto"/>
                <w:sz w:val="24"/>
                <w:szCs w:val="24"/>
                <w:highlight w:val="none"/>
                <w:u w:val="none"/>
              </w:rPr>
            </w:pPr>
          </w:p>
        </w:tc>
      </w:tr>
      <w:tr w14:paraId="080B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04BE2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4056" w:type="dxa"/>
            <w:tcBorders>
              <w:top w:val="single" w:color="auto" w:sz="4" w:space="0"/>
              <w:left w:val="single" w:color="auto" w:sz="4" w:space="0"/>
              <w:bottom w:val="single" w:color="auto" w:sz="4" w:space="0"/>
              <w:right w:val="single" w:color="auto" w:sz="4" w:space="0"/>
            </w:tcBorders>
            <w:noWrap/>
            <w:vAlign w:val="center"/>
          </w:tcPr>
          <w:p w14:paraId="2300891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MCU</w:t>
            </w:r>
          </w:p>
        </w:tc>
        <w:tc>
          <w:tcPr>
            <w:tcW w:w="2796" w:type="dxa"/>
            <w:tcBorders>
              <w:top w:val="single" w:color="auto" w:sz="4" w:space="0"/>
              <w:left w:val="single" w:color="auto" w:sz="4" w:space="0"/>
              <w:bottom w:val="single" w:color="auto" w:sz="4" w:space="0"/>
              <w:right w:val="single" w:color="auto" w:sz="4" w:space="0"/>
            </w:tcBorders>
            <w:noWrap/>
            <w:vAlign w:val="center"/>
          </w:tcPr>
          <w:p w14:paraId="1F32AED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柯达 KDV8000A</w:t>
            </w:r>
          </w:p>
        </w:tc>
        <w:tc>
          <w:tcPr>
            <w:tcW w:w="696" w:type="dxa"/>
            <w:tcBorders>
              <w:top w:val="single" w:color="auto" w:sz="4" w:space="0"/>
              <w:left w:val="single" w:color="auto" w:sz="4" w:space="0"/>
              <w:bottom w:val="single" w:color="auto" w:sz="4" w:space="0"/>
              <w:right w:val="single" w:color="auto" w:sz="4" w:space="0"/>
            </w:tcBorders>
            <w:noWrap/>
            <w:vAlign w:val="center"/>
          </w:tcPr>
          <w:p w14:paraId="6CE670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1872C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0C8113C">
            <w:pPr>
              <w:rPr>
                <w:rFonts w:hint="eastAsia" w:ascii="仿宋" w:hAnsi="仿宋" w:eastAsia="仿宋" w:cs="仿宋"/>
                <w:i w:val="0"/>
                <w:iCs w:val="0"/>
                <w:color w:val="auto"/>
                <w:sz w:val="24"/>
                <w:szCs w:val="24"/>
                <w:highlight w:val="none"/>
                <w:u w:val="none"/>
              </w:rPr>
            </w:pPr>
          </w:p>
        </w:tc>
      </w:tr>
      <w:tr w14:paraId="05576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F3B60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4056" w:type="dxa"/>
            <w:tcBorders>
              <w:top w:val="single" w:color="auto" w:sz="4" w:space="0"/>
              <w:left w:val="single" w:color="auto" w:sz="4" w:space="0"/>
              <w:bottom w:val="single" w:color="auto" w:sz="4" w:space="0"/>
              <w:right w:val="single" w:color="auto" w:sz="4" w:space="0"/>
            </w:tcBorders>
            <w:noWrap/>
            <w:vAlign w:val="center"/>
          </w:tcPr>
          <w:p w14:paraId="25BB438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视频会议终端</w:t>
            </w:r>
          </w:p>
        </w:tc>
        <w:tc>
          <w:tcPr>
            <w:tcW w:w="2796" w:type="dxa"/>
            <w:tcBorders>
              <w:top w:val="single" w:color="auto" w:sz="4" w:space="0"/>
              <w:left w:val="single" w:color="auto" w:sz="4" w:space="0"/>
              <w:bottom w:val="single" w:color="auto" w:sz="4" w:space="0"/>
              <w:right w:val="single" w:color="auto" w:sz="4" w:space="0"/>
            </w:tcBorders>
            <w:noWrap/>
            <w:vAlign w:val="center"/>
          </w:tcPr>
          <w:p w14:paraId="4F4F48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柯达 KDV7920</w:t>
            </w:r>
          </w:p>
        </w:tc>
        <w:tc>
          <w:tcPr>
            <w:tcW w:w="696" w:type="dxa"/>
            <w:tcBorders>
              <w:top w:val="single" w:color="auto" w:sz="4" w:space="0"/>
              <w:left w:val="single" w:color="auto" w:sz="4" w:space="0"/>
              <w:bottom w:val="single" w:color="auto" w:sz="4" w:space="0"/>
              <w:right w:val="single" w:color="auto" w:sz="4" w:space="0"/>
            </w:tcBorders>
            <w:noWrap/>
            <w:vAlign w:val="center"/>
          </w:tcPr>
          <w:p w14:paraId="40D205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7FFC70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27CFBCDA">
            <w:pPr>
              <w:rPr>
                <w:rFonts w:hint="eastAsia" w:ascii="仿宋" w:hAnsi="仿宋" w:eastAsia="仿宋" w:cs="仿宋"/>
                <w:i w:val="0"/>
                <w:iCs w:val="0"/>
                <w:color w:val="auto"/>
                <w:sz w:val="24"/>
                <w:szCs w:val="24"/>
                <w:highlight w:val="none"/>
                <w:u w:val="none"/>
              </w:rPr>
            </w:pPr>
          </w:p>
        </w:tc>
      </w:tr>
      <w:tr w14:paraId="657FC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0184B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4056" w:type="dxa"/>
            <w:tcBorders>
              <w:top w:val="single" w:color="auto" w:sz="4" w:space="0"/>
              <w:left w:val="single" w:color="auto" w:sz="4" w:space="0"/>
              <w:bottom w:val="single" w:color="auto" w:sz="4" w:space="0"/>
              <w:right w:val="single" w:color="auto" w:sz="4" w:space="0"/>
            </w:tcBorders>
            <w:noWrap/>
            <w:vAlign w:val="center"/>
          </w:tcPr>
          <w:p w14:paraId="08E743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高清摄像机</w:t>
            </w:r>
          </w:p>
        </w:tc>
        <w:tc>
          <w:tcPr>
            <w:tcW w:w="2796" w:type="dxa"/>
            <w:tcBorders>
              <w:top w:val="single" w:color="auto" w:sz="4" w:space="0"/>
              <w:left w:val="single" w:color="auto" w:sz="4" w:space="0"/>
              <w:bottom w:val="single" w:color="auto" w:sz="4" w:space="0"/>
              <w:right w:val="single" w:color="auto" w:sz="4" w:space="0"/>
            </w:tcBorders>
            <w:noWrap/>
            <w:vAlign w:val="center"/>
          </w:tcPr>
          <w:p w14:paraId="5C4E81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索尼 HD</w:t>
            </w:r>
          </w:p>
        </w:tc>
        <w:tc>
          <w:tcPr>
            <w:tcW w:w="696" w:type="dxa"/>
            <w:tcBorders>
              <w:top w:val="single" w:color="auto" w:sz="4" w:space="0"/>
              <w:left w:val="single" w:color="auto" w:sz="4" w:space="0"/>
              <w:bottom w:val="single" w:color="auto" w:sz="4" w:space="0"/>
              <w:right w:val="single" w:color="auto" w:sz="4" w:space="0"/>
            </w:tcBorders>
            <w:noWrap/>
            <w:vAlign w:val="center"/>
          </w:tcPr>
          <w:p w14:paraId="2D5A83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96" w:type="dxa"/>
            <w:tcBorders>
              <w:top w:val="single" w:color="auto" w:sz="4" w:space="0"/>
              <w:left w:val="single" w:color="auto" w:sz="4" w:space="0"/>
              <w:bottom w:val="single" w:color="auto" w:sz="4" w:space="0"/>
              <w:right w:val="single" w:color="auto" w:sz="4" w:space="0"/>
            </w:tcBorders>
            <w:noWrap/>
            <w:vAlign w:val="center"/>
          </w:tcPr>
          <w:p w14:paraId="169491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36EAC93F">
            <w:pPr>
              <w:rPr>
                <w:rFonts w:hint="eastAsia" w:ascii="仿宋" w:hAnsi="仿宋" w:eastAsia="仿宋" w:cs="仿宋"/>
                <w:i w:val="0"/>
                <w:iCs w:val="0"/>
                <w:color w:val="auto"/>
                <w:sz w:val="24"/>
                <w:szCs w:val="24"/>
                <w:highlight w:val="none"/>
                <w:u w:val="none"/>
              </w:rPr>
            </w:pPr>
          </w:p>
        </w:tc>
      </w:tr>
      <w:tr w14:paraId="2CEDF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52A05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4056" w:type="dxa"/>
            <w:tcBorders>
              <w:top w:val="single" w:color="auto" w:sz="4" w:space="0"/>
              <w:left w:val="single" w:color="auto" w:sz="4" w:space="0"/>
              <w:bottom w:val="single" w:color="auto" w:sz="4" w:space="0"/>
              <w:right w:val="single" w:color="auto" w:sz="4" w:space="0"/>
            </w:tcBorders>
            <w:noWrap/>
            <w:vAlign w:val="center"/>
          </w:tcPr>
          <w:p w14:paraId="4D27AFD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电视机</w:t>
            </w:r>
          </w:p>
        </w:tc>
        <w:tc>
          <w:tcPr>
            <w:tcW w:w="2796" w:type="dxa"/>
            <w:tcBorders>
              <w:top w:val="single" w:color="auto" w:sz="4" w:space="0"/>
              <w:left w:val="single" w:color="auto" w:sz="4" w:space="0"/>
              <w:bottom w:val="single" w:color="auto" w:sz="4" w:space="0"/>
              <w:right w:val="single" w:color="auto" w:sz="4" w:space="0"/>
            </w:tcBorders>
            <w:noWrap/>
            <w:vAlign w:val="center"/>
          </w:tcPr>
          <w:p w14:paraId="6DB72C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LG</w:t>
            </w:r>
          </w:p>
        </w:tc>
        <w:tc>
          <w:tcPr>
            <w:tcW w:w="696" w:type="dxa"/>
            <w:tcBorders>
              <w:top w:val="single" w:color="auto" w:sz="4" w:space="0"/>
              <w:left w:val="single" w:color="auto" w:sz="4" w:space="0"/>
              <w:bottom w:val="single" w:color="auto" w:sz="4" w:space="0"/>
              <w:right w:val="single" w:color="auto" w:sz="4" w:space="0"/>
            </w:tcBorders>
            <w:noWrap/>
            <w:vAlign w:val="center"/>
          </w:tcPr>
          <w:p w14:paraId="128BD2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3758A4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3FF3E745">
            <w:pPr>
              <w:rPr>
                <w:rFonts w:hint="eastAsia" w:ascii="仿宋" w:hAnsi="仿宋" w:eastAsia="仿宋" w:cs="仿宋"/>
                <w:i w:val="0"/>
                <w:iCs w:val="0"/>
                <w:color w:val="auto"/>
                <w:sz w:val="24"/>
                <w:szCs w:val="24"/>
                <w:highlight w:val="none"/>
                <w:u w:val="none"/>
              </w:rPr>
            </w:pPr>
          </w:p>
        </w:tc>
      </w:tr>
      <w:tr w14:paraId="0D353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DE3F8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w:t>
            </w:r>
          </w:p>
        </w:tc>
        <w:tc>
          <w:tcPr>
            <w:tcW w:w="4056" w:type="dxa"/>
            <w:tcBorders>
              <w:top w:val="single" w:color="auto" w:sz="4" w:space="0"/>
              <w:left w:val="single" w:color="auto" w:sz="4" w:space="0"/>
              <w:bottom w:val="single" w:color="auto" w:sz="4" w:space="0"/>
              <w:right w:val="single" w:color="auto" w:sz="4" w:space="0"/>
            </w:tcBorders>
            <w:noWrap/>
            <w:vAlign w:val="center"/>
          </w:tcPr>
          <w:p w14:paraId="21329C5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五楼多功能厅</w:t>
            </w:r>
          </w:p>
        </w:tc>
        <w:tc>
          <w:tcPr>
            <w:tcW w:w="2796" w:type="dxa"/>
            <w:tcBorders>
              <w:top w:val="single" w:color="auto" w:sz="4" w:space="0"/>
              <w:left w:val="single" w:color="auto" w:sz="4" w:space="0"/>
              <w:bottom w:val="single" w:color="auto" w:sz="4" w:space="0"/>
              <w:right w:val="single" w:color="auto" w:sz="4" w:space="0"/>
            </w:tcBorders>
            <w:noWrap/>
            <w:vAlign w:val="center"/>
          </w:tcPr>
          <w:p w14:paraId="69E1E484">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58CFFF6B">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75299876">
            <w:pP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22F85A76">
            <w:pPr>
              <w:rPr>
                <w:rFonts w:hint="eastAsia" w:ascii="仿宋" w:hAnsi="仿宋" w:eastAsia="仿宋" w:cs="仿宋"/>
                <w:i w:val="0"/>
                <w:iCs w:val="0"/>
                <w:color w:val="auto"/>
                <w:sz w:val="24"/>
                <w:szCs w:val="24"/>
                <w:highlight w:val="none"/>
                <w:u w:val="none"/>
              </w:rPr>
            </w:pPr>
          </w:p>
        </w:tc>
      </w:tr>
      <w:tr w14:paraId="5E612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D5CCA11">
            <w:pPr>
              <w:jc w:val="cente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54D5A4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LED全彩大屏幕显示系统</w:t>
            </w:r>
          </w:p>
        </w:tc>
        <w:tc>
          <w:tcPr>
            <w:tcW w:w="2796" w:type="dxa"/>
            <w:tcBorders>
              <w:top w:val="single" w:color="auto" w:sz="4" w:space="0"/>
              <w:left w:val="single" w:color="auto" w:sz="4" w:space="0"/>
              <w:bottom w:val="single" w:color="auto" w:sz="4" w:space="0"/>
              <w:right w:val="single" w:color="auto" w:sz="4" w:space="0"/>
            </w:tcBorders>
            <w:noWrap/>
            <w:vAlign w:val="center"/>
          </w:tcPr>
          <w:p w14:paraId="12E4A003">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3F122E65">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5E287FA0">
            <w:pP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32694102">
            <w:pPr>
              <w:rPr>
                <w:rFonts w:hint="eastAsia" w:ascii="仿宋" w:hAnsi="仿宋" w:eastAsia="仿宋" w:cs="仿宋"/>
                <w:i w:val="0"/>
                <w:iCs w:val="0"/>
                <w:color w:val="auto"/>
                <w:sz w:val="24"/>
                <w:szCs w:val="24"/>
                <w:highlight w:val="none"/>
                <w:u w:val="none"/>
              </w:rPr>
            </w:pPr>
          </w:p>
        </w:tc>
      </w:tr>
      <w:tr w14:paraId="43343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2F4C4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4056" w:type="dxa"/>
            <w:tcBorders>
              <w:top w:val="single" w:color="auto" w:sz="4" w:space="0"/>
              <w:left w:val="single" w:color="auto" w:sz="4" w:space="0"/>
              <w:bottom w:val="single" w:color="auto" w:sz="4" w:space="0"/>
              <w:right w:val="single" w:color="auto" w:sz="4" w:space="0"/>
            </w:tcBorders>
            <w:noWrap/>
            <w:vAlign w:val="center"/>
          </w:tcPr>
          <w:p w14:paraId="5240169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LED</w:t>
            </w:r>
            <w:r>
              <w:rPr>
                <w:rStyle w:val="33"/>
                <w:rFonts w:hint="eastAsia" w:ascii="仿宋" w:hAnsi="仿宋" w:eastAsia="仿宋" w:cs="仿宋"/>
                <w:color w:val="auto"/>
                <w:sz w:val="24"/>
                <w:szCs w:val="24"/>
                <w:highlight w:val="none"/>
                <w:lang w:val="en-US" w:eastAsia="zh-CN" w:bidi="ar"/>
              </w:rPr>
              <w:t>全彩显示屏</w:t>
            </w:r>
            <w:r>
              <w:rPr>
                <w:rStyle w:val="34"/>
                <w:rFonts w:hint="eastAsia" w:ascii="仿宋" w:hAnsi="仿宋" w:eastAsia="仿宋" w:cs="仿宋"/>
                <w:color w:val="auto"/>
                <w:sz w:val="24"/>
                <w:szCs w:val="24"/>
                <w:highlight w:val="none"/>
                <w:lang w:val="en-US" w:eastAsia="zh-CN" w:bidi="ar"/>
              </w:rPr>
              <w:t>P2</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CC3D2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利亚德</w:t>
            </w:r>
            <w:r>
              <w:rPr>
                <w:rStyle w:val="34"/>
                <w:rFonts w:hint="eastAsia" w:ascii="仿宋" w:hAnsi="仿宋" w:eastAsia="仿宋" w:cs="仿宋"/>
                <w:color w:val="auto"/>
                <w:sz w:val="24"/>
                <w:szCs w:val="24"/>
                <w:highlight w:val="none"/>
                <w:lang w:val="en-US" w:eastAsia="zh-CN" w:bidi="ar"/>
              </w:rPr>
              <w:t xml:space="preserve"> SV2</w:t>
            </w:r>
            <w:r>
              <w:rPr>
                <w:rStyle w:val="33"/>
                <w:rFonts w:hint="eastAsia" w:ascii="仿宋" w:hAnsi="仿宋" w:eastAsia="仿宋" w:cs="仿宋"/>
                <w:color w:val="auto"/>
                <w:sz w:val="24"/>
                <w:szCs w:val="24"/>
                <w:highlight w:val="none"/>
                <w:lang w:val="en-US" w:eastAsia="zh-CN" w:bidi="ar"/>
              </w:rPr>
              <w:t>（19.2平方）</w:t>
            </w:r>
          </w:p>
        </w:tc>
        <w:tc>
          <w:tcPr>
            <w:tcW w:w="696" w:type="dxa"/>
            <w:tcBorders>
              <w:top w:val="single" w:color="auto" w:sz="4" w:space="0"/>
              <w:left w:val="single" w:color="auto" w:sz="4" w:space="0"/>
              <w:bottom w:val="single" w:color="auto" w:sz="4" w:space="0"/>
              <w:right w:val="single" w:color="auto" w:sz="4" w:space="0"/>
            </w:tcBorders>
            <w:noWrap/>
            <w:vAlign w:val="center"/>
          </w:tcPr>
          <w:p w14:paraId="661ECE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457724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21FEA7F3">
            <w:pPr>
              <w:rPr>
                <w:rFonts w:hint="eastAsia" w:ascii="仿宋" w:hAnsi="仿宋" w:eastAsia="仿宋" w:cs="仿宋"/>
                <w:i w:val="0"/>
                <w:iCs w:val="0"/>
                <w:color w:val="auto"/>
                <w:sz w:val="24"/>
                <w:szCs w:val="24"/>
                <w:highlight w:val="none"/>
                <w:u w:val="none"/>
              </w:rPr>
            </w:pPr>
          </w:p>
        </w:tc>
      </w:tr>
      <w:tr w14:paraId="019D2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B4EEB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4056" w:type="dxa"/>
            <w:tcBorders>
              <w:top w:val="single" w:color="auto" w:sz="4" w:space="0"/>
              <w:left w:val="single" w:color="auto" w:sz="4" w:space="0"/>
              <w:bottom w:val="single" w:color="auto" w:sz="4" w:space="0"/>
              <w:right w:val="single" w:color="auto" w:sz="4" w:space="0"/>
            </w:tcBorders>
            <w:noWrap/>
            <w:vAlign w:val="center"/>
          </w:tcPr>
          <w:p w14:paraId="45887E0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接收卡</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E81771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利亚德 配套</w:t>
            </w:r>
          </w:p>
        </w:tc>
        <w:tc>
          <w:tcPr>
            <w:tcW w:w="696" w:type="dxa"/>
            <w:tcBorders>
              <w:top w:val="single" w:color="auto" w:sz="4" w:space="0"/>
              <w:left w:val="single" w:color="auto" w:sz="4" w:space="0"/>
              <w:bottom w:val="single" w:color="auto" w:sz="4" w:space="0"/>
              <w:right w:val="single" w:color="auto" w:sz="4" w:space="0"/>
            </w:tcBorders>
            <w:noWrap/>
            <w:vAlign w:val="center"/>
          </w:tcPr>
          <w:p w14:paraId="465EFE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2DA44A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6743B7A6">
            <w:pPr>
              <w:rPr>
                <w:rFonts w:hint="eastAsia" w:ascii="仿宋" w:hAnsi="仿宋" w:eastAsia="仿宋" w:cs="仿宋"/>
                <w:i w:val="0"/>
                <w:iCs w:val="0"/>
                <w:color w:val="auto"/>
                <w:sz w:val="24"/>
                <w:szCs w:val="24"/>
                <w:highlight w:val="none"/>
                <w:u w:val="none"/>
              </w:rPr>
            </w:pPr>
          </w:p>
        </w:tc>
      </w:tr>
      <w:tr w14:paraId="567EA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89ABD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4056" w:type="dxa"/>
            <w:tcBorders>
              <w:top w:val="single" w:color="auto" w:sz="4" w:space="0"/>
              <w:left w:val="single" w:color="auto" w:sz="4" w:space="0"/>
              <w:bottom w:val="single" w:color="auto" w:sz="4" w:space="0"/>
              <w:right w:val="single" w:color="auto" w:sz="4" w:space="0"/>
            </w:tcBorders>
            <w:noWrap/>
            <w:vAlign w:val="center"/>
          </w:tcPr>
          <w:p w14:paraId="0BA124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发送盒</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750DD4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利亚德 配套</w:t>
            </w:r>
          </w:p>
        </w:tc>
        <w:tc>
          <w:tcPr>
            <w:tcW w:w="696" w:type="dxa"/>
            <w:tcBorders>
              <w:top w:val="single" w:color="auto" w:sz="4" w:space="0"/>
              <w:left w:val="single" w:color="auto" w:sz="4" w:space="0"/>
              <w:bottom w:val="single" w:color="auto" w:sz="4" w:space="0"/>
              <w:right w:val="single" w:color="auto" w:sz="4" w:space="0"/>
            </w:tcBorders>
            <w:noWrap/>
            <w:vAlign w:val="center"/>
          </w:tcPr>
          <w:p w14:paraId="1B12ED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96" w:type="dxa"/>
            <w:tcBorders>
              <w:top w:val="single" w:color="auto" w:sz="4" w:space="0"/>
              <w:left w:val="single" w:color="auto" w:sz="4" w:space="0"/>
              <w:bottom w:val="single" w:color="auto" w:sz="4" w:space="0"/>
              <w:right w:val="single" w:color="auto" w:sz="4" w:space="0"/>
            </w:tcBorders>
            <w:noWrap/>
            <w:vAlign w:val="center"/>
          </w:tcPr>
          <w:p w14:paraId="40917D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3DBED432">
            <w:pPr>
              <w:rPr>
                <w:rFonts w:hint="eastAsia" w:ascii="仿宋" w:hAnsi="仿宋" w:eastAsia="仿宋" w:cs="仿宋"/>
                <w:i w:val="0"/>
                <w:iCs w:val="0"/>
                <w:color w:val="auto"/>
                <w:sz w:val="24"/>
                <w:szCs w:val="24"/>
                <w:highlight w:val="none"/>
                <w:u w:val="none"/>
              </w:rPr>
            </w:pPr>
          </w:p>
        </w:tc>
      </w:tr>
      <w:tr w14:paraId="53E99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82971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4056" w:type="dxa"/>
            <w:tcBorders>
              <w:top w:val="single" w:color="auto" w:sz="4" w:space="0"/>
              <w:left w:val="single" w:color="auto" w:sz="4" w:space="0"/>
              <w:bottom w:val="single" w:color="auto" w:sz="4" w:space="0"/>
              <w:right w:val="single" w:color="auto" w:sz="4" w:space="0"/>
            </w:tcBorders>
            <w:noWrap/>
            <w:vAlign w:val="center"/>
          </w:tcPr>
          <w:p w14:paraId="782E9E1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56BBF9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利亚德 配套</w:t>
            </w:r>
          </w:p>
        </w:tc>
        <w:tc>
          <w:tcPr>
            <w:tcW w:w="696" w:type="dxa"/>
            <w:tcBorders>
              <w:top w:val="single" w:color="auto" w:sz="4" w:space="0"/>
              <w:left w:val="single" w:color="auto" w:sz="4" w:space="0"/>
              <w:bottom w:val="single" w:color="auto" w:sz="4" w:space="0"/>
              <w:right w:val="single" w:color="auto" w:sz="4" w:space="0"/>
            </w:tcBorders>
            <w:noWrap/>
            <w:vAlign w:val="center"/>
          </w:tcPr>
          <w:p w14:paraId="2E7CB1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44918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028" w:type="dxa"/>
            <w:tcBorders>
              <w:top w:val="single" w:color="auto" w:sz="4" w:space="0"/>
              <w:left w:val="single" w:color="auto" w:sz="4" w:space="0"/>
              <w:bottom w:val="single" w:color="auto" w:sz="4" w:space="0"/>
              <w:right w:val="single" w:color="auto" w:sz="4" w:space="0"/>
            </w:tcBorders>
            <w:noWrap/>
            <w:vAlign w:val="center"/>
          </w:tcPr>
          <w:p w14:paraId="41630FCD">
            <w:pPr>
              <w:rPr>
                <w:rFonts w:hint="eastAsia" w:ascii="仿宋" w:hAnsi="仿宋" w:eastAsia="仿宋" w:cs="仿宋"/>
                <w:i w:val="0"/>
                <w:iCs w:val="0"/>
                <w:color w:val="auto"/>
                <w:sz w:val="24"/>
                <w:szCs w:val="24"/>
                <w:highlight w:val="none"/>
                <w:u w:val="none"/>
              </w:rPr>
            </w:pPr>
          </w:p>
        </w:tc>
      </w:tr>
      <w:tr w14:paraId="4046B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62DD3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4056" w:type="dxa"/>
            <w:tcBorders>
              <w:top w:val="single" w:color="auto" w:sz="4" w:space="0"/>
              <w:left w:val="single" w:color="auto" w:sz="4" w:space="0"/>
              <w:bottom w:val="single" w:color="auto" w:sz="4" w:space="0"/>
              <w:right w:val="single" w:color="auto" w:sz="4" w:space="0"/>
            </w:tcBorders>
            <w:noWrap/>
            <w:vAlign w:val="center"/>
          </w:tcPr>
          <w:p w14:paraId="5E92E75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视频处理器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B59E44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利亚德</w:t>
            </w:r>
            <w:r>
              <w:rPr>
                <w:rStyle w:val="34"/>
                <w:rFonts w:hint="eastAsia" w:ascii="仿宋" w:hAnsi="仿宋" w:eastAsia="仿宋" w:cs="仿宋"/>
                <w:color w:val="auto"/>
                <w:sz w:val="24"/>
                <w:szCs w:val="24"/>
                <w:highlight w:val="none"/>
                <w:lang w:val="en-US" w:eastAsia="zh-CN" w:bidi="ar"/>
              </w:rPr>
              <w:t xml:space="preserve"> MVC-IIPlus-03-8H-8H</w:t>
            </w:r>
          </w:p>
        </w:tc>
        <w:tc>
          <w:tcPr>
            <w:tcW w:w="696" w:type="dxa"/>
            <w:tcBorders>
              <w:top w:val="single" w:color="auto" w:sz="4" w:space="0"/>
              <w:left w:val="single" w:color="auto" w:sz="4" w:space="0"/>
              <w:bottom w:val="single" w:color="auto" w:sz="4" w:space="0"/>
              <w:right w:val="single" w:color="auto" w:sz="4" w:space="0"/>
            </w:tcBorders>
            <w:noWrap/>
            <w:vAlign w:val="center"/>
          </w:tcPr>
          <w:p w14:paraId="75D6BD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59337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0C8E74A4">
            <w:pPr>
              <w:rPr>
                <w:rFonts w:hint="eastAsia" w:ascii="仿宋" w:hAnsi="仿宋" w:eastAsia="仿宋" w:cs="仿宋"/>
                <w:i w:val="0"/>
                <w:iCs w:val="0"/>
                <w:color w:val="auto"/>
                <w:sz w:val="24"/>
                <w:szCs w:val="24"/>
                <w:highlight w:val="none"/>
                <w:u w:val="none"/>
              </w:rPr>
            </w:pPr>
          </w:p>
        </w:tc>
      </w:tr>
      <w:tr w14:paraId="398F5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14D3AA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4056" w:type="dxa"/>
            <w:tcBorders>
              <w:top w:val="single" w:color="auto" w:sz="4" w:space="0"/>
              <w:left w:val="single" w:color="auto" w:sz="4" w:space="0"/>
              <w:bottom w:val="single" w:color="auto" w:sz="4" w:space="0"/>
              <w:right w:val="single" w:color="auto" w:sz="4" w:space="0"/>
            </w:tcBorders>
            <w:noWrap/>
            <w:vAlign w:val="center"/>
          </w:tcPr>
          <w:p w14:paraId="723ECE7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LED</w:t>
            </w:r>
            <w:r>
              <w:rPr>
                <w:rStyle w:val="33"/>
                <w:rFonts w:hint="eastAsia" w:ascii="仿宋" w:hAnsi="仿宋" w:eastAsia="仿宋" w:cs="仿宋"/>
                <w:color w:val="auto"/>
                <w:sz w:val="24"/>
                <w:szCs w:val="24"/>
                <w:highlight w:val="none"/>
                <w:lang w:val="en-US" w:eastAsia="zh-CN" w:bidi="ar"/>
              </w:rPr>
              <w:t>控制软件</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47F21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20T2A006CDV</w:t>
            </w:r>
            <w:r>
              <w:rPr>
                <w:rStyle w:val="33"/>
                <w:rFonts w:hint="eastAsia" w:ascii="仿宋" w:hAnsi="仿宋" w:eastAsia="仿宋" w:cs="仿宋"/>
                <w:color w:val="auto"/>
                <w:sz w:val="24"/>
                <w:szCs w:val="24"/>
                <w:highlight w:val="none"/>
                <w:lang w:val="en-US" w:eastAsia="zh-CN" w:bidi="ar"/>
              </w:rPr>
              <w:t>及控制软件</w:t>
            </w:r>
            <w:r>
              <w:rPr>
                <w:rStyle w:val="34"/>
                <w:rFonts w:hint="eastAsia" w:ascii="仿宋" w:hAnsi="仿宋" w:eastAsia="仿宋" w:cs="仿宋"/>
                <w:color w:val="auto"/>
                <w:sz w:val="24"/>
                <w:szCs w:val="24"/>
                <w:highlight w:val="none"/>
                <w:lang w:val="en-US" w:eastAsia="zh-CN" w:bidi="ar"/>
              </w:rPr>
              <w:t>V1.0</w:t>
            </w:r>
          </w:p>
        </w:tc>
        <w:tc>
          <w:tcPr>
            <w:tcW w:w="696" w:type="dxa"/>
            <w:tcBorders>
              <w:top w:val="single" w:color="auto" w:sz="4" w:space="0"/>
              <w:left w:val="single" w:color="auto" w:sz="4" w:space="0"/>
              <w:bottom w:val="single" w:color="auto" w:sz="4" w:space="0"/>
              <w:right w:val="single" w:color="auto" w:sz="4" w:space="0"/>
            </w:tcBorders>
            <w:noWrap/>
            <w:vAlign w:val="center"/>
          </w:tcPr>
          <w:p w14:paraId="5F8282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22D33C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3D49B3AE">
            <w:pPr>
              <w:rPr>
                <w:rFonts w:hint="eastAsia" w:ascii="仿宋" w:hAnsi="仿宋" w:eastAsia="仿宋" w:cs="仿宋"/>
                <w:i w:val="0"/>
                <w:iCs w:val="0"/>
                <w:color w:val="auto"/>
                <w:sz w:val="24"/>
                <w:szCs w:val="24"/>
                <w:highlight w:val="none"/>
                <w:u w:val="none"/>
              </w:rPr>
            </w:pPr>
          </w:p>
        </w:tc>
      </w:tr>
      <w:tr w14:paraId="16A6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6F282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4056" w:type="dxa"/>
            <w:tcBorders>
              <w:top w:val="single" w:color="auto" w:sz="4" w:space="0"/>
              <w:left w:val="single" w:color="auto" w:sz="4" w:space="0"/>
              <w:bottom w:val="single" w:color="auto" w:sz="4" w:space="0"/>
              <w:right w:val="single" w:color="auto" w:sz="4" w:space="0"/>
            </w:tcBorders>
            <w:noWrap/>
            <w:vAlign w:val="center"/>
          </w:tcPr>
          <w:p w14:paraId="4C116A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精密钢结构</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3C3D7A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696" w:type="dxa"/>
            <w:tcBorders>
              <w:top w:val="single" w:color="auto" w:sz="4" w:space="0"/>
              <w:left w:val="single" w:color="auto" w:sz="4" w:space="0"/>
              <w:bottom w:val="single" w:color="auto" w:sz="4" w:space="0"/>
              <w:right w:val="single" w:color="auto" w:sz="4" w:space="0"/>
            </w:tcBorders>
            <w:noWrap/>
            <w:vAlign w:val="center"/>
          </w:tcPr>
          <w:p w14:paraId="4CCA83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7B6B6C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4C8C495F">
            <w:pPr>
              <w:rPr>
                <w:rFonts w:hint="eastAsia" w:ascii="仿宋" w:hAnsi="仿宋" w:eastAsia="仿宋" w:cs="仿宋"/>
                <w:i w:val="0"/>
                <w:iCs w:val="0"/>
                <w:color w:val="auto"/>
                <w:sz w:val="24"/>
                <w:szCs w:val="24"/>
                <w:highlight w:val="none"/>
                <w:u w:val="none"/>
              </w:rPr>
            </w:pPr>
          </w:p>
        </w:tc>
      </w:tr>
      <w:tr w14:paraId="058EA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0E64B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4056" w:type="dxa"/>
            <w:tcBorders>
              <w:top w:val="single" w:color="auto" w:sz="4" w:space="0"/>
              <w:left w:val="single" w:color="auto" w:sz="4" w:space="0"/>
              <w:bottom w:val="single" w:color="auto" w:sz="4" w:space="0"/>
              <w:right w:val="single" w:color="auto" w:sz="4" w:space="0"/>
            </w:tcBorders>
            <w:noWrap/>
            <w:vAlign w:val="center"/>
          </w:tcPr>
          <w:p w14:paraId="5EE9946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不锈钢金属收边</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BE7432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696" w:type="dxa"/>
            <w:tcBorders>
              <w:top w:val="single" w:color="auto" w:sz="4" w:space="0"/>
              <w:left w:val="single" w:color="auto" w:sz="4" w:space="0"/>
              <w:bottom w:val="single" w:color="auto" w:sz="4" w:space="0"/>
              <w:right w:val="single" w:color="auto" w:sz="4" w:space="0"/>
            </w:tcBorders>
            <w:noWrap/>
            <w:vAlign w:val="center"/>
          </w:tcPr>
          <w:p w14:paraId="613945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4C241B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4807ADC9">
            <w:pPr>
              <w:rPr>
                <w:rFonts w:hint="eastAsia" w:ascii="仿宋" w:hAnsi="仿宋" w:eastAsia="仿宋" w:cs="仿宋"/>
                <w:i w:val="0"/>
                <w:iCs w:val="0"/>
                <w:color w:val="auto"/>
                <w:sz w:val="24"/>
                <w:szCs w:val="24"/>
                <w:highlight w:val="none"/>
                <w:u w:val="none"/>
              </w:rPr>
            </w:pPr>
          </w:p>
        </w:tc>
      </w:tr>
      <w:tr w14:paraId="503E3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35AF3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4056" w:type="dxa"/>
            <w:tcBorders>
              <w:top w:val="single" w:color="auto" w:sz="4" w:space="0"/>
              <w:left w:val="single" w:color="auto" w:sz="4" w:space="0"/>
              <w:bottom w:val="single" w:color="auto" w:sz="4" w:space="0"/>
              <w:right w:val="single" w:color="auto" w:sz="4" w:space="0"/>
            </w:tcBorders>
            <w:noWrap/>
            <w:vAlign w:val="center"/>
          </w:tcPr>
          <w:p w14:paraId="362E14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配电柜</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05901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利亚德</w:t>
            </w:r>
            <w:r>
              <w:rPr>
                <w:rStyle w:val="34"/>
                <w:rFonts w:hint="eastAsia" w:ascii="仿宋" w:hAnsi="仿宋" w:eastAsia="仿宋" w:cs="仿宋"/>
                <w:color w:val="auto"/>
                <w:sz w:val="24"/>
                <w:szCs w:val="24"/>
                <w:highlight w:val="none"/>
                <w:lang w:val="en-US" w:eastAsia="zh-CN" w:bidi="ar"/>
              </w:rPr>
              <w:t xml:space="preserve"> LYD-PLC30KW</w:t>
            </w:r>
          </w:p>
        </w:tc>
        <w:tc>
          <w:tcPr>
            <w:tcW w:w="696" w:type="dxa"/>
            <w:tcBorders>
              <w:top w:val="single" w:color="auto" w:sz="4" w:space="0"/>
              <w:left w:val="single" w:color="auto" w:sz="4" w:space="0"/>
              <w:bottom w:val="single" w:color="auto" w:sz="4" w:space="0"/>
              <w:right w:val="single" w:color="auto" w:sz="4" w:space="0"/>
            </w:tcBorders>
            <w:noWrap/>
            <w:vAlign w:val="center"/>
          </w:tcPr>
          <w:p w14:paraId="7D4D54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735926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028" w:type="dxa"/>
            <w:tcBorders>
              <w:top w:val="single" w:color="auto" w:sz="4" w:space="0"/>
              <w:left w:val="single" w:color="auto" w:sz="4" w:space="0"/>
              <w:bottom w:val="single" w:color="auto" w:sz="4" w:space="0"/>
              <w:right w:val="single" w:color="auto" w:sz="4" w:space="0"/>
            </w:tcBorders>
            <w:noWrap/>
            <w:vAlign w:val="center"/>
          </w:tcPr>
          <w:p w14:paraId="0AE66145">
            <w:pPr>
              <w:rPr>
                <w:rFonts w:hint="eastAsia" w:ascii="仿宋" w:hAnsi="仿宋" w:eastAsia="仿宋" w:cs="仿宋"/>
                <w:i w:val="0"/>
                <w:iCs w:val="0"/>
                <w:color w:val="auto"/>
                <w:sz w:val="24"/>
                <w:szCs w:val="24"/>
                <w:highlight w:val="none"/>
                <w:u w:val="none"/>
              </w:rPr>
            </w:pPr>
          </w:p>
        </w:tc>
      </w:tr>
      <w:tr w14:paraId="1F051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204FF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4056" w:type="dxa"/>
            <w:tcBorders>
              <w:top w:val="single" w:color="auto" w:sz="4" w:space="0"/>
              <w:left w:val="single" w:color="auto" w:sz="4" w:space="0"/>
              <w:bottom w:val="single" w:color="auto" w:sz="4" w:space="0"/>
              <w:right w:val="single" w:color="auto" w:sz="4" w:space="0"/>
            </w:tcBorders>
            <w:noWrap/>
            <w:vAlign w:val="center"/>
          </w:tcPr>
          <w:p w14:paraId="2892094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网络交换机</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33D72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华三</w:t>
            </w:r>
            <w:r>
              <w:rPr>
                <w:rStyle w:val="34"/>
                <w:rFonts w:hint="eastAsia" w:ascii="仿宋" w:hAnsi="仿宋" w:eastAsia="仿宋" w:cs="仿宋"/>
                <w:color w:val="auto"/>
                <w:sz w:val="24"/>
                <w:szCs w:val="24"/>
                <w:highlight w:val="none"/>
                <w:lang w:val="en-US" w:eastAsia="zh-CN" w:bidi="ar"/>
              </w:rPr>
              <w:t xml:space="preserve"> S1224</w:t>
            </w:r>
          </w:p>
        </w:tc>
        <w:tc>
          <w:tcPr>
            <w:tcW w:w="696" w:type="dxa"/>
            <w:tcBorders>
              <w:top w:val="single" w:color="auto" w:sz="4" w:space="0"/>
              <w:left w:val="single" w:color="auto" w:sz="4" w:space="0"/>
              <w:bottom w:val="single" w:color="auto" w:sz="4" w:space="0"/>
              <w:right w:val="single" w:color="auto" w:sz="4" w:space="0"/>
            </w:tcBorders>
            <w:noWrap/>
            <w:vAlign w:val="center"/>
          </w:tcPr>
          <w:p w14:paraId="581522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539B8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3AEC752A">
            <w:pPr>
              <w:rPr>
                <w:rFonts w:hint="eastAsia" w:ascii="仿宋" w:hAnsi="仿宋" w:eastAsia="仿宋" w:cs="仿宋"/>
                <w:i w:val="0"/>
                <w:iCs w:val="0"/>
                <w:color w:val="auto"/>
                <w:sz w:val="24"/>
                <w:szCs w:val="24"/>
                <w:highlight w:val="none"/>
                <w:u w:val="none"/>
              </w:rPr>
            </w:pPr>
          </w:p>
        </w:tc>
      </w:tr>
      <w:tr w14:paraId="67340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0D1E190">
            <w:pPr>
              <w:jc w:val="cente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1700DA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DS分布式坐席协作管理平台</w:t>
            </w:r>
          </w:p>
        </w:tc>
        <w:tc>
          <w:tcPr>
            <w:tcW w:w="2796" w:type="dxa"/>
            <w:tcBorders>
              <w:top w:val="single" w:color="auto" w:sz="4" w:space="0"/>
              <w:left w:val="single" w:color="auto" w:sz="4" w:space="0"/>
              <w:bottom w:val="single" w:color="auto" w:sz="4" w:space="0"/>
              <w:right w:val="single" w:color="auto" w:sz="4" w:space="0"/>
            </w:tcBorders>
            <w:noWrap/>
            <w:vAlign w:val="center"/>
          </w:tcPr>
          <w:p w14:paraId="44052B7A">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18DB180B">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45582DEA">
            <w:pP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0585CD3B">
            <w:pPr>
              <w:rPr>
                <w:rFonts w:hint="eastAsia" w:ascii="仿宋" w:hAnsi="仿宋" w:eastAsia="仿宋" w:cs="仿宋"/>
                <w:i w:val="0"/>
                <w:iCs w:val="0"/>
                <w:color w:val="auto"/>
                <w:sz w:val="24"/>
                <w:szCs w:val="24"/>
                <w:highlight w:val="none"/>
                <w:u w:val="none"/>
              </w:rPr>
            </w:pPr>
          </w:p>
        </w:tc>
      </w:tr>
      <w:tr w14:paraId="16931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B66E2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4056" w:type="dxa"/>
            <w:tcBorders>
              <w:top w:val="single" w:color="auto" w:sz="4" w:space="0"/>
              <w:left w:val="single" w:color="auto" w:sz="4" w:space="0"/>
              <w:bottom w:val="single" w:color="auto" w:sz="4" w:space="0"/>
              <w:right w:val="single" w:color="auto" w:sz="4" w:space="0"/>
            </w:tcBorders>
            <w:noWrap/>
            <w:vAlign w:val="center"/>
          </w:tcPr>
          <w:p w14:paraId="309E5EE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分布式音视频输入单元</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361F50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AVCIT DS3.1-HH-INV3035</w:t>
            </w:r>
          </w:p>
        </w:tc>
        <w:tc>
          <w:tcPr>
            <w:tcW w:w="696" w:type="dxa"/>
            <w:tcBorders>
              <w:top w:val="single" w:color="auto" w:sz="4" w:space="0"/>
              <w:left w:val="single" w:color="auto" w:sz="4" w:space="0"/>
              <w:bottom w:val="single" w:color="auto" w:sz="4" w:space="0"/>
              <w:right w:val="single" w:color="auto" w:sz="4" w:space="0"/>
            </w:tcBorders>
            <w:noWrap/>
            <w:vAlign w:val="center"/>
          </w:tcPr>
          <w:p w14:paraId="22F3EF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19BF2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363FF2C1">
            <w:pPr>
              <w:rPr>
                <w:rFonts w:hint="eastAsia" w:ascii="仿宋" w:hAnsi="仿宋" w:eastAsia="仿宋" w:cs="仿宋"/>
                <w:i w:val="0"/>
                <w:iCs w:val="0"/>
                <w:color w:val="auto"/>
                <w:sz w:val="24"/>
                <w:szCs w:val="24"/>
                <w:highlight w:val="none"/>
                <w:u w:val="none"/>
              </w:rPr>
            </w:pPr>
          </w:p>
        </w:tc>
      </w:tr>
      <w:tr w14:paraId="49AFE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0B3A0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4056" w:type="dxa"/>
            <w:tcBorders>
              <w:top w:val="single" w:color="auto" w:sz="4" w:space="0"/>
              <w:left w:val="single" w:color="auto" w:sz="4" w:space="0"/>
              <w:bottom w:val="single" w:color="auto" w:sz="4" w:space="0"/>
              <w:right w:val="single" w:color="auto" w:sz="4" w:space="0"/>
            </w:tcBorders>
            <w:noWrap/>
            <w:vAlign w:val="center"/>
          </w:tcPr>
          <w:p w14:paraId="240686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分布式音视频输出单元</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39A3E42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AVCIT DS3.1-DD-OUTV3035</w:t>
            </w:r>
          </w:p>
        </w:tc>
        <w:tc>
          <w:tcPr>
            <w:tcW w:w="696" w:type="dxa"/>
            <w:tcBorders>
              <w:top w:val="single" w:color="auto" w:sz="4" w:space="0"/>
              <w:left w:val="single" w:color="auto" w:sz="4" w:space="0"/>
              <w:bottom w:val="single" w:color="auto" w:sz="4" w:space="0"/>
              <w:right w:val="single" w:color="auto" w:sz="4" w:space="0"/>
            </w:tcBorders>
            <w:noWrap/>
            <w:vAlign w:val="center"/>
          </w:tcPr>
          <w:p w14:paraId="263304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41850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4F011AA8">
            <w:pPr>
              <w:rPr>
                <w:rFonts w:hint="eastAsia" w:ascii="仿宋" w:hAnsi="仿宋" w:eastAsia="仿宋" w:cs="仿宋"/>
                <w:i w:val="0"/>
                <w:iCs w:val="0"/>
                <w:color w:val="auto"/>
                <w:sz w:val="24"/>
                <w:szCs w:val="24"/>
                <w:highlight w:val="none"/>
                <w:u w:val="none"/>
              </w:rPr>
            </w:pPr>
          </w:p>
        </w:tc>
      </w:tr>
      <w:tr w14:paraId="3A407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E404D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4056" w:type="dxa"/>
            <w:tcBorders>
              <w:top w:val="single" w:color="auto" w:sz="4" w:space="0"/>
              <w:left w:val="single" w:color="auto" w:sz="4" w:space="0"/>
              <w:bottom w:val="single" w:color="auto" w:sz="4" w:space="0"/>
              <w:right w:val="single" w:color="auto" w:sz="4" w:space="0"/>
            </w:tcBorders>
            <w:noWrap/>
            <w:vAlign w:val="center"/>
          </w:tcPr>
          <w:p w14:paraId="6F45A0B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分布式调度和管理平台软件（扩容）</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13DBB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AVCIT SYS-V1.9.5</w:t>
            </w:r>
          </w:p>
        </w:tc>
        <w:tc>
          <w:tcPr>
            <w:tcW w:w="696" w:type="dxa"/>
            <w:tcBorders>
              <w:top w:val="single" w:color="auto" w:sz="4" w:space="0"/>
              <w:left w:val="single" w:color="auto" w:sz="4" w:space="0"/>
              <w:bottom w:val="single" w:color="auto" w:sz="4" w:space="0"/>
              <w:right w:val="single" w:color="auto" w:sz="4" w:space="0"/>
            </w:tcBorders>
            <w:noWrap/>
            <w:vAlign w:val="center"/>
          </w:tcPr>
          <w:p w14:paraId="508D44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91D4A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34427328">
            <w:pPr>
              <w:rPr>
                <w:rFonts w:hint="eastAsia" w:ascii="仿宋" w:hAnsi="仿宋" w:eastAsia="仿宋" w:cs="仿宋"/>
                <w:i w:val="0"/>
                <w:iCs w:val="0"/>
                <w:color w:val="auto"/>
                <w:sz w:val="24"/>
                <w:szCs w:val="24"/>
                <w:highlight w:val="none"/>
                <w:u w:val="none"/>
              </w:rPr>
            </w:pPr>
          </w:p>
        </w:tc>
      </w:tr>
      <w:tr w14:paraId="0EB32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D418B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4056" w:type="dxa"/>
            <w:tcBorders>
              <w:top w:val="single" w:color="auto" w:sz="4" w:space="0"/>
              <w:left w:val="single" w:color="auto" w:sz="4" w:space="0"/>
              <w:bottom w:val="single" w:color="auto" w:sz="4" w:space="0"/>
              <w:right w:val="single" w:color="auto" w:sz="4" w:space="0"/>
            </w:tcBorders>
            <w:noWrap/>
            <w:vAlign w:val="center"/>
          </w:tcPr>
          <w:p w14:paraId="60A1ED5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系统编程</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6A44ACE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AVCIT DS-SJQ</w:t>
            </w:r>
          </w:p>
        </w:tc>
        <w:tc>
          <w:tcPr>
            <w:tcW w:w="696" w:type="dxa"/>
            <w:tcBorders>
              <w:top w:val="single" w:color="auto" w:sz="4" w:space="0"/>
              <w:left w:val="single" w:color="auto" w:sz="4" w:space="0"/>
              <w:bottom w:val="single" w:color="auto" w:sz="4" w:space="0"/>
              <w:right w:val="single" w:color="auto" w:sz="4" w:space="0"/>
            </w:tcBorders>
            <w:noWrap/>
            <w:vAlign w:val="center"/>
          </w:tcPr>
          <w:p w14:paraId="31D35C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095017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28161FA4">
            <w:pPr>
              <w:rPr>
                <w:rFonts w:hint="eastAsia" w:ascii="仿宋" w:hAnsi="仿宋" w:eastAsia="仿宋" w:cs="仿宋"/>
                <w:i w:val="0"/>
                <w:iCs w:val="0"/>
                <w:color w:val="auto"/>
                <w:sz w:val="24"/>
                <w:szCs w:val="24"/>
                <w:highlight w:val="none"/>
                <w:u w:val="none"/>
              </w:rPr>
            </w:pPr>
          </w:p>
        </w:tc>
      </w:tr>
      <w:tr w14:paraId="1F942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FB9CA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4056" w:type="dxa"/>
            <w:tcBorders>
              <w:top w:val="single" w:color="auto" w:sz="4" w:space="0"/>
              <w:left w:val="single" w:color="auto" w:sz="4" w:space="0"/>
              <w:bottom w:val="single" w:color="auto" w:sz="4" w:space="0"/>
              <w:right w:val="single" w:color="auto" w:sz="4" w:space="0"/>
            </w:tcBorders>
            <w:noWrap/>
            <w:vAlign w:val="center"/>
          </w:tcPr>
          <w:p w14:paraId="42BB80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企业级无线</w:t>
            </w:r>
            <w:r>
              <w:rPr>
                <w:rStyle w:val="34"/>
                <w:rFonts w:hint="eastAsia" w:ascii="仿宋" w:hAnsi="仿宋" w:eastAsia="仿宋" w:cs="仿宋"/>
                <w:color w:val="auto"/>
                <w:sz w:val="24"/>
                <w:szCs w:val="24"/>
                <w:highlight w:val="none"/>
                <w:lang w:val="en-US" w:eastAsia="zh-CN" w:bidi="ar"/>
              </w:rPr>
              <w:t>AC</w:t>
            </w:r>
            <w:r>
              <w:rPr>
                <w:rStyle w:val="33"/>
                <w:rFonts w:hint="eastAsia" w:ascii="仿宋" w:hAnsi="仿宋" w:eastAsia="仿宋" w:cs="仿宋"/>
                <w:color w:val="auto"/>
                <w:sz w:val="24"/>
                <w:szCs w:val="24"/>
                <w:highlight w:val="none"/>
                <w:lang w:val="en-US" w:eastAsia="zh-CN" w:bidi="ar"/>
              </w:rPr>
              <w:t>控制器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E56DE1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华为</w:t>
            </w:r>
            <w:r>
              <w:rPr>
                <w:rStyle w:val="34"/>
                <w:rFonts w:hint="eastAsia" w:ascii="仿宋" w:hAnsi="仿宋" w:eastAsia="仿宋" w:cs="仿宋"/>
                <w:color w:val="auto"/>
                <w:sz w:val="24"/>
                <w:szCs w:val="24"/>
                <w:highlight w:val="none"/>
                <w:lang w:val="en-US" w:eastAsia="zh-CN" w:bidi="ar"/>
              </w:rPr>
              <w:t xml:space="preserve"> AirEngine9700S-S</w:t>
            </w:r>
          </w:p>
        </w:tc>
        <w:tc>
          <w:tcPr>
            <w:tcW w:w="696" w:type="dxa"/>
            <w:tcBorders>
              <w:top w:val="single" w:color="auto" w:sz="4" w:space="0"/>
              <w:left w:val="single" w:color="auto" w:sz="4" w:space="0"/>
              <w:bottom w:val="single" w:color="auto" w:sz="4" w:space="0"/>
              <w:right w:val="single" w:color="auto" w:sz="4" w:space="0"/>
            </w:tcBorders>
            <w:noWrap/>
            <w:vAlign w:val="center"/>
          </w:tcPr>
          <w:p w14:paraId="41B9C0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5D588B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FE2673E">
            <w:pPr>
              <w:rPr>
                <w:rFonts w:hint="eastAsia" w:ascii="仿宋" w:hAnsi="仿宋" w:eastAsia="仿宋" w:cs="仿宋"/>
                <w:i w:val="0"/>
                <w:iCs w:val="0"/>
                <w:color w:val="auto"/>
                <w:sz w:val="24"/>
                <w:szCs w:val="24"/>
                <w:highlight w:val="none"/>
                <w:u w:val="none"/>
              </w:rPr>
            </w:pPr>
          </w:p>
        </w:tc>
      </w:tr>
      <w:tr w14:paraId="5B2D1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0AC13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4056" w:type="dxa"/>
            <w:tcBorders>
              <w:top w:val="single" w:color="auto" w:sz="4" w:space="0"/>
              <w:left w:val="single" w:color="auto" w:sz="4" w:space="0"/>
              <w:bottom w:val="single" w:color="auto" w:sz="4" w:space="0"/>
              <w:right w:val="single" w:color="auto" w:sz="4" w:space="0"/>
            </w:tcBorders>
            <w:noWrap/>
            <w:vAlign w:val="center"/>
          </w:tcPr>
          <w:p w14:paraId="65BD58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室内企业级无线吸顶</w:t>
            </w:r>
            <w:r>
              <w:rPr>
                <w:rStyle w:val="34"/>
                <w:rFonts w:hint="eastAsia" w:ascii="仿宋" w:hAnsi="仿宋" w:eastAsia="仿宋" w:cs="仿宋"/>
                <w:color w:val="auto"/>
                <w:sz w:val="24"/>
                <w:szCs w:val="24"/>
                <w:highlight w:val="none"/>
                <w:lang w:val="en-US" w:eastAsia="zh-CN" w:bidi="ar"/>
              </w:rPr>
              <w:t>AP</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B6D2F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华为</w:t>
            </w:r>
            <w:r>
              <w:rPr>
                <w:rStyle w:val="34"/>
                <w:rFonts w:hint="eastAsia" w:ascii="仿宋" w:hAnsi="仿宋" w:eastAsia="仿宋" w:cs="仿宋"/>
                <w:color w:val="auto"/>
                <w:sz w:val="24"/>
                <w:szCs w:val="24"/>
                <w:highlight w:val="none"/>
                <w:lang w:val="en-US" w:eastAsia="zh-CN" w:bidi="ar"/>
              </w:rPr>
              <w:t>AirEngine5760-10</w:t>
            </w:r>
          </w:p>
        </w:tc>
        <w:tc>
          <w:tcPr>
            <w:tcW w:w="696" w:type="dxa"/>
            <w:tcBorders>
              <w:top w:val="single" w:color="auto" w:sz="4" w:space="0"/>
              <w:left w:val="single" w:color="auto" w:sz="4" w:space="0"/>
              <w:bottom w:val="single" w:color="auto" w:sz="4" w:space="0"/>
              <w:right w:val="single" w:color="auto" w:sz="4" w:space="0"/>
            </w:tcBorders>
            <w:noWrap/>
            <w:vAlign w:val="center"/>
          </w:tcPr>
          <w:p w14:paraId="0B89DC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39DC1B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32EB97C">
            <w:pPr>
              <w:rPr>
                <w:rFonts w:hint="eastAsia" w:ascii="仿宋" w:hAnsi="仿宋" w:eastAsia="仿宋" w:cs="仿宋"/>
                <w:i w:val="0"/>
                <w:iCs w:val="0"/>
                <w:color w:val="auto"/>
                <w:sz w:val="24"/>
                <w:szCs w:val="24"/>
                <w:highlight w:val="none"/>
                <w:u w:val="none"/>
              </w:rPr>
            </w:pPr>
          </w:p>
        </w:tc>
      </w:tr>
      <w:tr w14:paraId="6981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2443A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w:t>
            </w:r>
          </w:p>
        </w:tc>
        <w:tc>
          <w:tcPr>
            <w:tcW w:w="4056" w:type="dxa"/>
            <w:tcBorders>
              <w:top w:val="single" w:color="auto" w:sz="4" w:space="0"/>
              <w:left w:val="single" w:color="auto" w:sz="4" w:space="0"/>
              <w:bottom w:val="single" w:color="auto" w:sz="4" w:space="0"/>
              <w:right w:val="single" w:color="auto" w:sz="4" w:space="0"/>
            </w:tcBorders>
            <w:noWrap/>
            <w:vAlign w:val="center"/>
          </w:tcPr>
          <w:p w14:paraId="763EF8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移动控制终端</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6B0A94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华为</w:t>
            </w:r>
            <w:r>
              <w:rPr>
                <w:rStyle w:val="34"/>
                <w:rFonts w:hint="eastAsia" w:ascii="仿宋" w:hAnsi="仿宋" w:eastAsia="仿宋" w:cs="仿宋"/>
                <w:color w:val="auto"/>
                <w:sz w:val="24"/>
                <w:szCs w:val="24"/>
                <w:highlight w:val="none"/>
                <w:lang w:val="en-US" w:eastAsia="zh-CN" w:bidi="ar"/>
              </w:rPr>
              <w:t>M6</w:t>
            </w:r>
          </w:p>
        </w:tc>
        <w:tc>
          <w:tcPr>
            <w:tcW w:w="696" w:type="dxa"/>
            <w:tcBorders>
              <w:top w:val="single" w:color="auto" w:sz="4" w:space="0"/>
              <w:left w:val="single" w:color="auto" w:sz="4" w:space="0"/>
              <w:bottom w:val="single" w:color="auto" w:sz="4" w:space="0"/>
              <w:right w:val="single" w:color="auto" w:sz="4" w:space="0"/>
            </w:tcBorders>
            <w:noWrap/>
            <w:vAlign w:val="center"/>
          </w:tcPr>
          <w:p w14:paraId="79BBF7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693FD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3E05C9D6">
            <w:pPr>
              <w:rPr>
                <w:rFonts w:hint="eastAsia" w:ascii="仿宋" w:hAnsi="仿宋" w:eastAsia="仿宋" w:cs="仿宋"/>
                <w:i w:val="0"/>
                <w:iCs w:val="0"/>
                <w:color w:val="auto"/>
                <w:sz w:val="24"/>
                <w:szCs w:val="24"/>
                <w:highlight w:val="none"/>
                <w:u w:val="none"/>
              </w:rPr>
            </w:pPr>
          </w:p>
        </w:tc>
      </w:tr>
      <w:tr w14:paraId="2A26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C506281">
            <w:pPr>
              <w:jc w:val="cente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506D67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扩声系统</w:t>
            </w:r>
          </w:p>
        </w:tc>
        <w:tc>
          <w:tcPr>
            <w:tcW w:w="2796" w:type="dxa"/>
            <w:tcBorders>
              <w:top w:val="single" w:color="auto" w:sz="4" w:space="0"/>
              <w:left w:val="single" w:color="auto" w:sz="4" w:space="0"/>
              <w:bottom w:val="single" w:color="auto" w:sz="4" w:space="0"/>
              <w:right w:val="single" w:color="auto" w:sz="4" w:space="0"/>
            </w:tcBorders>
            <w:noWrap/>
            <w:vAlign w:val="center"/>
          </w:tcPr>
          <w:p w14:paraId="6486FAD7">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534B1B56">
            <w:pPr>
              <w:rPr>
                <w:rFonts w:hint="eastAsia" w:ascii="仿宋" w:hAnsi="仿宋" w:eastAsia="仿宋" w:cs="仿宋"/>
                <w:i w:val="0"/>
                <w:iCs w:val="0"/>
                <w:color w:val="auto"/>
                <w:sz w:val="24"/>
                <w:szCs w:val="24"/>
                <w:highlight w:val="none"/>
                <w:u w:val="none"/>
              </w:rPr>
            </w:pPr>
          </w:p>
        </w:tc>
        <w:tc>
          <w:tcPr>
            <w:tcW w:w="696" w:type="dxa"/>
            <w:tcBorders>
              <w:top w:val="single" w:color="auto" w:sz="4" w:space="0"/>
              <w:left w:val="single" w:color="auto" w:sz="4" w:space="0"/>
              <w:bottom w:val="single" w:color="auto" w:sz="4" w:space="0"/>
              <w:right w:val="single" w:color="auto" w:sz="4" w:space="0"/>
            </w:tcBorders>
            <w:noWrap/>
            <w:vAlign w:val="center"/>
          </w:tcPr>
          <w:p w14:paraId="2E60EF38">
            <w:pPr>
              <w:rPr>
                <w:rFonts w:hint="eastAsia" w:ascii="仿宋" w:hAnsi="仿宋" w:eastAsia="仿宋" w:cs="仿宋"/>
                <w:i w:val="0"/>
                <w:iCs w:val="0"/>
                <w:color w:val="auto"/>
                <w:sz w:val="24"/>
                <w:szCs w:val="24"/>
                <w:highlight w:val="none"/>
                <w:u w:val="none"/>
              </w:rPr>
            </w:pPr>
          </w:p>
        </w:tc>
        <w:tc>
          <w:tcPr>
            <w:tcW w:w="1028" w:type="dxa"/>
            <w:tcBorders>
              <w:top w:val="single" w:color="auto" w:sz="4" w:space="0"/>
              <w:left w:val="single" w:color="auto" w:sz="4" w:space="0"/>
              <w:bottom w:val="single" w:color="auto" w:sz="4" w:space="0"/>
              <w:right w:val="single" w:color="auto" w:sz="4" w:space="0"/>
            </w:tcBorders>
            <w:noWrap/>
            <w:vAlign w:val="center"/>
          </w:tcPr>
          <w:p w14:paraId="2715F445">
            <w:pPr>
              <w:rPr>
                <w:rFonts w:hint="eastAsia" w:ascii="仿宋" w:hAnsi="仿宋" w:eastAsia="仿宋" w:cs="仿宋"/>
                <w:i w:val="0"/>
                <w:iCs w:val="0"/>
                <w:color w:val="auto"/>
                <w:sz w:val="24"/>
                <w:szCs w:val="24"/>
                <w:highlight w:val="none"/>
                <w:u w:val="none"/>
              </w:rPr>
            </w:pPr>
          </w:p>
        </w:tc>
      </w:tr>
      <w:tr w14:paraId="034D7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B2404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4056" w:type="dxa"/>
            <w:tcBorders>
              <w:top w:val="single" w:color="auto" w:sz="4" w:space="0"/>
              <w:left w:val="single" w:color="auto" w:sz="4" w:space="0"/>
              <w:bottom w:val="single" w:color="auto" w:sz="4" w:space="0"/>
              <w:right w:val="single" w:color="auto" w:sz="4" w:space="0"/>
            </w:tcBorders>
            <w:noWrap/>
            <w:vAlign w:val="center"/>
          </w:tcPr>
          <w:p w14:paraId="4DD412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主扩线阵扬声器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CE60DA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JBL VRX932LA-1</w:t>
            </w:r>
          </w:p>
        </w:tc>
        <w:tc>
          <w:tcPr>
            <w:tcW w:w="696" w:type="dxa"/>
            <w:tcBorders>
              <w:top w:val="single" w:color="auto" w:sz="4" w:space="0"/>
              <w:left w:val="single" w:color="auto" w:sz="4" w:space="0"/>
              <w:bottom w:val="single" w:color="auto" w:sz="4" w:space="0"/>
              <w:right w:val="single" w:color="auto" w:sz="4" w:space="0"/>
            </w:tcBorders>
            <w:noWrap/>
            <w:vAlign w:val="center"/>
          </w:tcPr>
          <w:p w14:paraId="55658B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96" w:type="dxa"/>
            <w:tcBorders>
              <w:top w:val="single" w:color="auto" w:sz="4" w:space="0"/>
              <w:left w:val="single" w:color="auto" w:sz="4" w:space="0"/>
              <w:bottom w:val="single" w:color="auto" w:sz="4" w:space="0"/>
              <w:right w:val="single" w:color="auto" w:sz="4" w:space="0"/>
            </w:tcBorders>
            <w:noWrap/>
            <w:vAlign w:val="center"/>
          </w:tcPr>
          <w:p w14:paraId="2F58D3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70E901B2">
            <w:pPr>
              <w:rPr>
                <w:rFonts w:hint="eastAsia" w:ascii="仿宋" w:hAnsi="仿宋" w:eastAsia="仿宋" w:cs="仿宋"/>
                <w:i w:val="0"/>
                <w:iCs w:val="0"/>
                <w:color w:val="auto"/>
                <w:sz w:val="24"/>
                <w:szCs w:val="24"/>
                <w:highlight w:val="none"/>
                <w:u w:val="none"/>
              </w:rPr>
            </w:pPr>
          </w:p>
        </w:tc>
      </w:tr>
      <w:tr w14:paraId="07A14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0233B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4056" w:type="dxa"/>
            <w:tcBorders>
              <w:top w:val="single" w:color="auto" w:sz="4" w:space="0"/>
              <w:left w:val="single" w:color="auto" w:sz="4" w:space="0"/>
              <w:bottom w:val="single" w:color="auto" w:sz="4" w:space="0"/>
              <w:right w:val="single" w:color="auto" w:sz="4" w:space="0"/>
            </w:tcBorders>
            <w:noWrap/>
            <w:vAlign w:val="center"/>
          </w:tcPr>
          <w:p w14:paraId="6AFA61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支架</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2052A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JBL VRX-AF</w:t>
            </w:r>
          </w:p>
        </w:tc>
        <w:tc>
          <w:tcPr>
            <w:tcW w:w="696" w:type="dxa"/>
            <w:tcBorders>
              <w:top w:val="single" w:color="auto" w:sz="4" w:space="0"/>
              <w:left w:val="single" w:color="auto" w:sz="4" w:space="0"/>
              <w:bottom w:val="single" w:color="auto" w:sz="4" w:space="0"/>
              <w:right w:val="single" w:color="auto" w:sz="4" w:space="0"/>
            </w:tcBorders>
            <w:noWrap/>
            <w:vAlign w:val="center"/>
          </w:tcPr>
          <w:p w14:paraId="635680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01DD7C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028" w:type="dxa"/>
            <w:tcBorders>
              <w:top w:val="single" w:color="auto" w:sz="4" w:space="0"/>
              <w:left w:val="single" w:color="auto" w:sz="4" w:space="0"/>
              <w:bottom w:val="single" w:color="auto" w:sz="4" w:space="0"/>
              <w:right w:val="single" w:color="auto" w:sz="4" w:space="0"/>
            </w:tcBorders>
            <w:noWrap/>
            <w:vAlign w:val="center"/>
          </w:tcPr>
          <w:p w14:paraId="70752B8D">
            <w:pPr>
              <w:rPr>
                <w:rFonts w:hint="eastAsia" w:ascii="仿宋" w:hAnsi="仿宋" w:eastAsia="仿宋" w:cs="仿宋"/>
                <w:i w:val="0"/>
                <w:iCs w:val="0"/>
                <w:color w:val="auto"/>
                <w:sz w:val="24"/>
                <w:szCs w:val="24"/>
                <w:highlight w:val="none"/>
                <w:u w:val="none"/>
              </w:rPr>
            </w:pPr>
          </w:p>
        </w:tc>
      </w:tr>
      <w:tr w14:paraId="08025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AE181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w:t>
            </w:r>
          </w:p>
        </w:tc>
        <w:tc>
          <w:tcPr>
            <w:tcW w:w="4056" w:type="dxa"/>
            <w:tcBorders>
              <w:top w:val="single" w:color="auto" w:sz="4" w:space="0"/>
              <w:left w:val="single" w:color="auto" w:sz="4" w:space="0"/>
              <w:bottom w:val="single" w:color="auto" w:sz="4" w:space="0"/>
              <w:right w:val="single" w:color="auto" w:sz="4" w:space="0"/>
            </w:tcBorders>
            <w:noWrap/>
            <w:vAlign w:val="center"/>
          </w:tcPr>
          <w:p w14:paraId="68BAB4A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阵列声柱扬声器（含支架）</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3D7A0A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JBL CBT50LA-1</w:t>
            </w:r>
          </w:p>
        </w:tc>
        <w:tc>
          <w:tcPr>
            <w:tcW w:w="696" w:type="dxa"/>
            <w:tcBorders>
              <w:top w:val="single" w:color="auto" w:sz="4" w:space="0"/>
              <w:left w:val="single" w:color="auto" w:sz="4" w:space="0"/>
              <w:bottom w:val="single" w:color="auto" w:sz="4" w:space="0"/>
              <w:right w:val="single" w:color="auto" w:sz="4" w:space="0"/>
            </w:tcBorders>
            <w:noWrap/>
            <w:vAlign w:val="center"/>
          </w:tcPr>
          <w:p w14:paraId="59E515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96" w:type="dxa"/>
            <w:tcBorders>
              <w:top w:val="single" w:color="auto" w:sz="4" w:space="0"/>
              <w:left w:val="single" w:color="auto" w:sz="4" w:space="0"/>
              <w:bottom w:val="single" w:color="auto" w:sz="4" w:space="0"/>
              <w:right w:val="single" w:color="auto" w:sz="4" w:space="0"/>
            </w:tcBorders>
            <w:noWrap/>
            <w:vAlign w:val="center"/>
          </w:tcPr>
          <w:p w14:paraId="61A44D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463D8F27">
            <w:pPr>
              <w:rPr>
                <w:rFonts w:hint="eastAsia" w:ascii="仿宋" w:hAnsi="仿宋" w:eastAsia="仿宋" w:cs="仿宋"/>
                <w:i w:val="0"/>
                <w:iCs w:val="0"/>
                <w:color w:val="auto"/>
                <w:sz w:val="24"/>
                <w:szCs w:val="24"/>
                <w:highlight w:val="none"/>
                <w:u w:val="none"/>
              </w:rPr>
            </w:pPr>
          </w:p>
        </w:tc>
      </w:tr>
      <w:tr w14:paraId="2B889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E12D2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4056" w:type="dxa"/>
            <w:tcBorders>
              <w:top w:val="single" w:color="auto" w:sz="4" w:space="0"/>
              <w:left w:val="single" w:color="auto" w:sz="4" w:space="0"/>
              <w:bottom w:val="single" w:color="auto" w:sz="4" w:space="0"/>
              <w:right w:val="single" w:color="auto" w:sz="4" w:space="0"/>
            </w:tcBorders>
            <w:noWrap/>
            <w:vAlign w:val="center"/>
          </w:tcPr>
          <w:p w14:paraId="6029234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后级功率放大器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3486B5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CROWN XTi6002A</w:t>
            </w:r>
          </w:p>
        </w:tc>
        <w:tc>
          <w:tcPr>
            <w:tcW w:w="696" w:type="dxa"/>
            <w:tcBorders>
              <w:top w:val="single" w:color="auto" w:sz="4" w:space="0"/>
              <w:left w:val="single" w:color="auto" w:sz="4" w:space="0"/>
              <w:bottom w:val="single" w:color="auto" w:sz="4" w:space="0"/>
              <w:right w:val="single" w:color="auto" w:sz="4" w:space="0"/>
            </w:tcBorders>
            <w:noWrap/>
            <w:vAlign w:val="center"/>
          </w:tcPr>
          <w:p w14:paraId="0B0C43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29EC28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4D203E2E">
            <w:pPr>
              <w:rPr>
                <w:rFonts w:hint="eastAsia" w:ascii="仿宋" w:hAnsi="仿宋" w:eastAsia="仿宋" w:cs="仿宋"/>
                <w:i w:val="0"/>
                <w:iCs w:val="0"/>
                <w:color w:val="auto"/>
                <w:sz w:val="24"/>
                <w:szCs w:val="24"/>
                <w:highlight w:val="none"/>
                <w:u w:val="none"/>
              </w:rPr>
            </w:pPr>
          </w:p>
        </w:tc>
      </w:tr>
      <w:tr w14:paraId="7C115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6C9AE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4056" w:type="dxa"/>
            <w:tcBorders>
              <w:top w:val="single" w:color="auto" w:sz="4" w:space="0"/>
              <w:left w:val="single" w:color="auto" w:sz="4" w:space="0"/>
              <w:bottom w:val="single" w:color="auto" w:sz="4" w:space="0"/>
              <w:right w:val="single" w:color="auto" w:sz="4" w:space="0"/>
            </w:tcBorders>
            <w:noWrap/>
            <w:vAlign w:val="center"/>
          </w:tcPr>
          <w:p w14:paraId="0EFB77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补声功率放大器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8B506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CROWN XLS202D</w:t>
            </w:r>
          </w:p>
        </w:tc>
        <w:tc>
          <w:tcPr>
            <w:tcW w:w="696" w:type="dxa"/>
            <w:tcBorders>
              <w:top w:val="single" w:color="auto" w:sz="4" w:space="0"/>
              <w:left w:val="single" w:color="auto" w:sz="4" w:space="0"/>
              <w:bottom w:val="single" w:color="auto" w:sz="4" w:space="0"/>
              <w:right w:val="single" w:color="auto" w:sz="4" w:space="0"/>
            </w:tcBorders>
            <w:noWrap/>
            <w:vAlign w:val="center"/>
          </w:tcPr>
          <w:p w14:paraId="7DE4C5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7BC7C2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2242C55">
            <w:pPr>
              <w:rPr>
                <w:rFonts w:hint="eastAsia" w:ascii="仿宋" w:hAnsi="仿宋" w:eastAsia="仿宋" w:cs="仿宋"/>
                <w:i w:val="0"/>
                <w:iCs w:val="0"/>
                <w:color w:val="auto"/>
                <w:sz w:val="24"/>
                <w:szCs w:val="24"/>
                <w:highlight w:val="none"/>
                <w:u w:val="none"/>
              </w:rPr>
            </w:pPr>
          </w:p>
        </w:tc>
      </w:tr>
      <w:tr w14:paraId="69E60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F1D14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4056" w:type="dxa"/>
            <w:tcBorders>
              <w:top w:val="single" w:color="auto" w:sz="4" w:space="0"/>
              <w:left w:val="single" w:color="auto" w:sz="4" w:space="0"/>
              <w:bottom w:val="single" w:color="auto" w:sz="4" w:space="0"/>
              <w:right w:val="single" w:color="auto" w:sz="4" w:space="0"/>
            </w:tcBorders>
            <w:noWrap/>
            <w:vAlign w:val="center"/>
          </w:tcPr>
          <w:p w14:paraId="2E203C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调音台</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031E9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YAMAHA雅马哈 MGP32X</w:t>
            </w:r>
          </w:p>
        </w:tc>
        <w:tc>
          <w:tcPr>
            <w:tcW w:w="696" w:type="dxa"/>
            <w:tcBorders>
              <w:top w:val="single" w:color="auto" w:sz="4" w:space="0"/>
              <w:left w:val="single" w:color="auto" w:sz="4" w:space="0"/>
              <w:bottom w:val="single" w:color="auto" w:sz="4" w:space="0"/>
              <w:right w:val="single" w:color="auto" w:sz="4" w:space="0"/>
            </w:tcBorders>
            <w:noWrap/>
            <w:vAlign w:val="center"/>
          </w:tcPr>
          <w:p w14:paraId="267FC3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DAA76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36A99BD">
            <w:pPr>
              <w:rPr>
                <w:rFonts w:hint="eastAsia" w:ascii="仿宋" w:hAnsi="仿宋" w:eastAsia="仿宋" w:cs="仿宋"/>
                <w:i w:val="0"/>
                <w:iCs w:val="0"/>
                <w:color w:val="auto"/>
                <w:sz w:val="24"/>
                <w:szCs w:val="24"/>
                <w:highlight w:val="none"/>
                <w:u w:val="none"/>
              </w:rPr>
            </w:pPr>
          </w:p>
        </w:tc>
      </w:tr>
      <w:tr w14:paraId="228F0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6F521FC">
            <w:pPr>
              <w:jc w:val="center"/>
              <w:rPr>
                <w:rFonts w:hint="eastAsia" w:ascii="仿宋" w:hAnsi="仿宋" w:eastAsia="仿宋" w:cs="仿宋"/>
                <w:i w:val="0"/>
                <w:iCs w:val="0"/>
                <w:color w:val="auto"/>
                <w:sz w:val="24"/>
                <w:szCs w:val="24"/>
                <w:highlight w:val="none"/>
                <w:u w:val="none"/>
              </w:rPr>
            </w:pPr>
          </w:p>
        </w:tc>
        <w:tc>
          <w:tcPr>
            <w:tcW w:w="4056" w:type="dxa"/>
            <w:tcBorders>
              <w:top w:val="single" w:color="auto" w:sz="4" w:space="0"/>
              <w:left w:val="single" w:color="auto" w:sz="4" w:space="0"/>
              <w:bottom w:val="single" w:color="auto" w:sz="4" w:space="0"/>
              <w:right w:val="single" w:color="auto" w:sz="4" w:space="0"/>
            </w:tcBorders>
            <w:noWrap/>
            <w:vAlign w:val="center"/>
          </w:tcPr>
          <w:p w14:paraId="0DF2869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8路话筒混音器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5DEC7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FULUNaudio福伦MG821</w:t>
            </w:r>
          </w:p>
        </w:tc>
        <w:tc>
          <w:tcPr>
            <w:tcW w:w="696" w:type="dxa"/>
            <w:tcBorders>
              <w:top w:val="single" w:color="auto" w:sz="4" w:space="0"/>
              <w:left w:val="single" w:color="auto" w:sz="4" w:space="0"/>
              <w:bottom w:val="single" w:color="auto" w:sz="4" w:space="0"/>
              <w:right w:val="single" w:color="auto" w:sz="4" w:space="0"/>
            </w:tcBorders>
            <w:noWrap/>
            <w:vAlign w:val="center"/>
          </w:tcPr>
          <w:p w14:paraId="01AC75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4CE1D1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07E18D3C">
            <w:pPr>
              <w:rPr>
                <w:rFonts w:hint="eastAsia" w:ascii="仿宋" w:hAnsi="仿宋" w:eastAsia="仿宋" w:cs="仿宋"/>
                <w:i w:val="0"/>
                <w:iCs w:val="0"/>
                <w:color w:val="auto"/>
                <w:sz w:val="24"/>
                <w:szCs w:val="24"/>
                <w:highlight w:val="none"/>
                <w:u w:val="none"/>
              </w:rPr>
            </w:pPr>
          </w:p>
        </w:tc>
      </w:tr>
      <w:tr w14:paraId="257D8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9BF84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4056" w:type="dxa"/>
            <w:tcBorders>
              <w:top w:val="single" w:color="auto" w:sz="4" w:space="0"/>
              <w:left w:val="single" w:color="auto" w:sz="4" w:space="0"/>
              <w:bottom w:val="single" w:color="auto" w:sz="4" w:space="0"/>
              <w:right w:val="single" w:color="auto" w:sz="4" w:space="0"/>
            </w:tcBorders>
            <w:noWrap/>
            <w:vAlign w:val="center"/>
          </w:tcPr>
          <w:p w14:paraId="0E21D6F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手持无线话筒（含支架）</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3E60CF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森海塞尔</w:t>
            </w:r>
            <w:r>
              <w:rPr>
                <w:rStyle w:val="34"/>
                <w:rFonts w:hint="eastAsia" w:ascii="仿宋" w:hAnsi="仿宋" w:eastAsia="仿宋" w:cs="仿宋"/>
                <w:color w:val="auto"/>
                <w:sz w:val="24"/>
                <w:szCs w:val="24"/>
                <w:highlight w:val="none"/>
                <w:lang w:val="en-US" w:eastAsia="zh-CN" w:bidi="ar"/>
              </w:rPr>
              <w:t xml:space="preserve"> EW100G4/865</w:t>
            </w:r>
          </w:p>
        </w:tc>
        <w:tc>
          <w:tcPr>
            <w:tcW w:w="696" w:type="dxa"/>
            <w:tcBorders>
              <w:top w:val="single" w:color="auto" w:sz="4" w:space="0"/>
              <w:left w:val="single" w:color="auto" w:sz="4" w:space="0"/>
              <w:bottom w:val="single" w:color="auto" w:sz="4" w:space="0"/>
              <w:right w:val="single" w:color="auto" w:sz="4" w:space="0"/>
            </w:tcBorders>
            <w:noWrap/>
            <w:vAlign w:val="center"/>
          </w:tcPr>
          <w:p w14:paraId="20A2C2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6" w:type="dxa"/>
            <w:tcBorders>
              <w:top w:val="single" w:color="auto" w:sz="4" w:space="0"/>
              <w:left w:val="single" w:color="auto" w:sz="4" w:space="0"/>
              <w:bottom w:val="single" w:color="auto" w:sz="4" w:space="0"/>
              <w:right w:val="single" w:color="auto" w:sz="4" w:space="0"/>
            </w:tcBorders>
            <w:noWrap/>
            <w:vAlign w:val="center"/>
          </w:tcPr>
          <w:p w14:paraId="6E9867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752E37E0">
            <w:pPr>
              <w:rPr>
                <w:rFonts w:hint="eastAsia" w:ascii="仿宋" w:hAnsi="仿宋" w:eastAsia="仿宋" w:cs="仿宋"/>
                <w:i w:val="0"/>
                <w:iCs w:val="0"/>
                <w:color w:val="auto"/>
                <w:sz w:val="24"/>
                <w:szCs w:val="24"/>
                <w:highlight w:val="none"/>
                <w:u w:val="none"/>
              </w:rPr>
            </w:pPr>
          </w:p>
        </w:tc>
      </w:tr>
      <w:tr w14:paraId="2BAF6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522323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w:t>
            </w:r>
          </w:p>
        </w:tc>
        <w:tc>
          <w:tcPr>
            <w:tcW w:w="4056" w:type="dxa"/>
            <w:tcBorders>
              <w:top w:val="single" w:color="auto" w:sz="4" w:space="0"/>
              <w:left w:val="single" w:color="auto" w:sz="4" w:space="0"/>
              <w:bottom w:val="single" w:color="auto" w:sz="4" w:space="0"/>
              <w:right w:val="single" w:color="auto" w:sz="4" w:space="0"/>
            </w:tcBorders>
            <w:noWrap/>
            <w:vAlign w:val="center"/>
          </w:tcPr>
          <w:p w14:paraId="7424761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有线话筒</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220F0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audio-technica</w:t>
            </w:r>
            <w:r>
              <w:rPr>
                <w:rStyle w:val="33"/>
                <w:rFonts w:hint="eastAsia" w:ascii="仿宋" w:hAnsi="仿宋" w:eastAsia="仿宋" w:cs="仿宋"/>
                <w:color w:val="auto"/>
                <w:sz w:val="24"/>
                <w:szCs w:val="24"/>
                <w:highlight w:val="none"/>
                <w:lang w:val="en-US" w:eastAsia="zh-CN" w:bidi="ar"/>
              </w:rPr>
              <w:t>铁三角</w:t>
            </w:r>
            <w:r>
              <w:rPr>
                <w:rStyle w:val="34"/>
                <w:rFonts w:hint="eastAsia" w:ascii="仿宋" w:hAnsi="仿宋" w:eastAsia="仿宋" w:cs="仿宋"/>
                <w:color w:val="auto"/>
                <w:sz w:val="24"/>
                <w:szCs w:val="24"/>
                <w:highlight w:val="none"/>
                <w:lang w:val="en-US" w:eastAsia="zh-CN" w:bidi="ar"/>
              </w:rPr>
              <w:t xml:space="preserve"> U857QS</w:t>
            </w:r>
          </w:p>
        </w:tc>
        <w:tc>
          <w:tcPr>
            <w:tcW w:w="696" w:type="dxa"/>
            <w:tcBorders>
              <w:top w:val="single" w:color="auto" w:sz="4" w:space="0"/>
              <w:left w:val="single" w:color="auto" w:sz="4" w:space="0"/>
              <w:bottom w:val="single" w:color="auto" w:sz="4" w:space="0"/>
              <w:right w:val="single" w:color="auto" w:sz="4" w:space="0"/>
            </w:tcBorders>
            <w:noWrap/>
            <w:vAlign w:val="center"/>
          </w:tcPr>
          <w:p w14:paraId="4D9C39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96" w:type="dxa"/>
            <w:tcBorders>
              <w:top w:val="single" w:color="auto" w:sz="4" w:space="0"/>
              <w:left w:val="single" w:color="auto" w:sz="4" w:space="0"/>
              <w:bottom w:val="single" w:color="auto" w:sz="4" w:space="0"/>
              <w:right w:val="single" w:color="auto" w:sz="4" w:space="0"/>
            </w:tcBorders>
            <w:noWrap/>
            <w:vAlign w:val="center"/>
          </w:tcPr>
          <w:p w14:paraId="5F38FA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028" w:type="dxa"/>
            <w:tcBorders>
              <w:top w:val="single" w:color="auto" w:sz="4" w:space="0"/>
              <w:left w:val="single" w:color="auto" w:sz="4" w:space="0"/>
              <w:bottom w:val="single" w:color="auto" w:sz="4" w:space="0"/>
              <w:right w:val="single" w:color="auto" w:sz="4" w:space="0"/>
            </w:tcBorders>
            <w:noWrap/>
            <w:vAlign w:val="center"/>
          </w:tcPr>
          <w:p w14:paraId="7170CE3A">
            <w:pPr>
              <w:rPr>
                <w:rFonts w:hint="eastAsia" w:ascii="仿宋" w:hAnsi="仿宋" w:eastAsia="仿宋" w:cs="仿宋"/>
                <w:i w:val="0"/>
                <w:iCs w:val="0"/>
                <w:color w:val="auto"/>
                <w:sz w:val="24"/>
                <w:szCs w:val="24"/>
                <w:highlight w:val="none"/>
                <w:u w:val="none"/>
              </w:rPr>
            </w:pPr>
          </w:p>
        </w:tc>
      </w:tr>
      <w:tr w14:paraId="470BA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76023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4056" w:type="dxa"/>
            <w:tcBorders>
              <w:top w:val="single" w:color="auto" w:sz="4" w:space="0"/>
              <w:left w:val="single" w:color="auto" w:sz="4" w:space="0"/>
              <w:bottom w:val="single" w:color="auto" w:sz="4" w:space="0"/>
              <w:right w:val="single" w:color="auto" w:sz="4" w:space="0"/>
            </w:tcBorders>
            <w:noWrap/>
            <w:vAlign w:val="center"/>
          </w:tcPr>
          <w:p w14:paraId="300D83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音频矩阵</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0FA5DC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FULUNaudio</w:t>
            </w:r>
            <w:r>
              <w:rPr>
                <w:rStyle w:val="33"/>
                <w:rFonts w:hint="eastAsia" w:ascii="仿宋" w:hAnsi="仿宋" w:eastAsia="仿宋" w:cs="仿宋"/>
                <w:color w:val="auto"/>
                <w:sz w:val="24"/>
                <w:szCs w:val="24"/>
                <w:highlight w:val="none"/>
                <w:lang w:val="en-US" w:eastAsia="zh-CN" w:bidi="ar"/>
              </w:rPr>
              <w:t>福伦</w:t>
            </w:r>
            <w:r>
              <w:rPr>
                <w:rStyle w:val="34"/>
                <w:rFonts w:hint="eastAsia" w:ascii="仿宋" w:hAnsi="仿宋" w:eastAsia="仿宋" w:cs="仿宋"/>
                <w:color w:val="auto"/>
                <w:sz w:val="24"/>
                <w:szCs w:val="24"/>
                <w:highlight w:val="none"/>
                <w:lang w:val="en-US" w:eastAsia="zh-CN" w:bidi="ar"/>
              </w:rPr>
              <w:t xml:space="preserve"> DMD508</w:t>
            </w:r>
          </w:p>
        </w:tc>
        <w:tc>
          <w:tcPr>
            <w:tcW w:w="696" w:type="dxa"/>
            <w:tcBorders>
              <w:top w:val="single" w:color="auto" w:sz="4" w:space="0"/>
              <w:left w:val="single" w:color="auto" w:sz="4" w:space="0"/>
              <w:bottom w:val="single" w:color="auto" w:sz="4" w:space="0"/>
              <w:right w:val="single" w:color="auto" w:sz="4" w:space="0"/>
            </w:tcBorders>
            <w:noWrap/>
            <w:vAlign w:val="center"/>
          </w:tcPr>
          <w:p w14:paraId="413AA4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1DDF1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54208FA4">
            <w:pPr>
              <w:rPr>
                <w:rFonts w:hint="eastAsia" w:ascii="仿宋" w:hAnsi="仿宋" w:eastAsia="仿宋" w:cs="仿宋"/>
                <w:i w:val="0"/>
                <w:iCs w:val="0"/>
                <w:color w:val="auto"/>
                <w:sz w:val="24"/>
                <w:szCs w:val="24"/>
                <w:highlight w:val="none"/>
                <w:u w:val="none"/>
              </w:rPr>
            </w:pPr>
          </w:p>
        </w:tc>
      </w:tr>
      <w:tr w14:paraId="7750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19D971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59</w:t>
            </w:r>
          </w:p>
        </w:tc>
        <w:tc>
          <w:tcPr>
            <w:tcW w:w="4056" w:type="dxa"/>
            <w:tcBorders>
              <w:top w:val="single" w:color="auto" w:sz="4" w:space="0"/>
              <w:left w:val="single" w:color="auto" w:sz="4" w:space="0"/>
              <w:bottom w:val="single" w:color="auto" w:sz="4" w:space="0"/>
              <w:right w:val="single" w:color="auto" w:sz="4" w:space="0"/>
            </w:tcBorders>
            <w:noWrap/>
            <w:vAlign w:val="center"/>
          </w:tcPr>
          <w:p w14:paraId="278D21E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9</w:t>
            </w:r>
            <w:r>
              <w:rPr>
                <w:rStyle w:val="33"/>
                <w:rFonts w:hint="eastAsia" w:ascii="仿宋" w:hAnsi="仿宋" w:eastAsia="仿宋" w:cs="仿宋"/>
                <w:color w:val="auto"/>
                <w:sz w:val="24"/>
                <w:szCs w:val="24"/>
                <w:highlight w:val="none"/>
                <w:lang w:val="en-US" w:eastAsia="zh-CN" w:bidi="ar"/>
              </w:rPr>
              <w:t>路电源管理器</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F22D9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FULUNaudio</w:t>
            </w:r>
            <w:r>
              <w:rPr>
                <w:rStyle w:val="33"/>
                <w:rFonts w:hint="eastAsia" w:ascii="仿宋" w:hAnsi="仿宋" w:eastAsia="仿宋" w:cs="仿宋"/>
                <w:color w:val="auto"/>
                <w:sz w:val="24"/>
                <w:szCs w:val="24"/>
                <w:highlight w:val="none"/>
                <w:lang w:val="en-US" w:eastAsia="zh-CN" w:bidi="ar"/>
              </w:rPr>
              <w:t>福伦</w:t>
            </w:r>
            <w:r>
              <w:rPr>
                <w:rStyle w:val="34"/>
                <w:rFonts w:hint="eastAsia" w:ascii="仿宋" w:hAnsi="仿宋" w:eastAsia="仿宋" w:cs="仿宋"/>
                <w:color w:val="auto"/>
                <w:sz w:val="24"/>
                <w:szCs w:val="24"/>
                <w:highlight w:val="none"/>
                <w:lang w:val="en-US" w:eastAsia="zh-CN" w:bidi="ar"/>
              </w:rPr>
              <w:t xml:space="preserve"> V1089</w:t>
            </w:r>
          </w:p>
        </w:tc>
        <w:tc>
          <w:tcPr>
            <w:tcW w:w="696" w:type="dxa"/>
            <w:tcBorders>
              <w:top w:val="single" w:color="auto" w:sz="4" w:space="0"/>
              <w:left w:val="single" w:color="auto" w:sz="4" w:space="0"/>
              <w:bottom w:val="single" w:color="auto" w:sz="4" w:space="0"/>
              <w:right w:val="single" w:color="auto" w:sz="4" w:space="0"/>
            </w:tcBorders>
            <w:noWrap/>
            <w:vAlign w:val="center"/>
          </w:tcPr>
          <w:p w14:paraId="4C1CDA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3DBE77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60AF63FC">
            <w:pPr>
              <w:rPr>
                <w:rFonts w:hint="eastAsia" w:ascii="仿宋" w:hAnsi="仿宋" w:eastAsia="仿宋" w:cs="仿宋"/>
                <w:i w:val="0"/>
                <w:iCs w:val="0"/>
                <w:color w:val="auto"/>
                <w:sz w:val="24"/>
                <w:szCs w:val="24"/>
                <w:highlight w:val="none"/>
                <w:u w:val="none"/>
              </w:rPr>
            </w:pPr>
          </w:p>
        </w:tc>
      </w:tr>
      <w:tr w14:paraId="06E4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622BF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4056" w:type="dxa"/>
            <w:tcBorders>
              <w:top w:val="single" w:color="auto" w:sz="4" w:space="0"/>
              <w:left w:val="single" w:color="auto" w:sz="4" w:space="0"/>
              <w:bottom w:val="single" w:color="auto" w:sz="4" w:space="0"/>
              <w:right w:val="single" w:color="auto" w:sz="4" w:space="0"/>
            </w:tcBorders>
            <w:noWrap/>
            <w:vAlign w:val="center"/>
          </w:tcPr>
          <w:p w14:paraId="24727D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HDMI</w:t>
            </w:r>
            <w:r>
              <w:rPr>
                <w:rStyle w:val="33"/>
                <w:rFonts w:hint="eastAsia" w:ascii="仿宋" w:hAnsi="仿宋" w:eastAsia="仿宋" w:cs="仿宋"/>
                <w:color w:val="auto"/>
                <w:sz w:val="24"/>
                <w:szCs w:val="24"/>
                <w:highlight w:val="none"/>
                <w:lang w:val="en-US" w:eastAsia="zh-CN" w:bidi="ar"/>
              </w:rPr>
              <w:t>地插座</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B8802E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国产优质</w:t>
            </w:r>
            <w:r>
              <w:rPr>
                <w:rStyle w:val="34"/>
                <w:rFonts w:hint="eastAsia" w:ascii="仿宋" w:hAnsi="仿宋" w:eastAsia="仿宋" w:cs="仿宋"/>
                <w:color w:val="auto"/>
                <w:sz w:val="24"/>
                <w:szCs w:val="24"/>
                <w:highlight w:val="none"/>
                <w:lang w:val="en-US" w:eastAsia="zh-CN" w:bidi="ar"/>
              </w:rPr>
              <w:t xml:space="preserve"> 4W</w:t>
            </w:r>
          </w:p>
        </w:tc>
        <w:tc>
          <w:tcPr>
            <w:tcW w:w="696" w:type="dxa"/>
            <w:tcBorders>
              <w:top w:val="single" w:color="auto" w:sz="4" w:space="0"/>
              <w:left w:val="single" w:color="auto" w:sz="4" w:space="0"/>
              <w:bottom w:val="single" w:color="auto" w:sz="4" w:space="0"/>
              <w:right w:val="single" w:color="auto" w:sz="4" w:space="0"/>
            </w:tcBorders>
            <w:noWrap/>
            <w:vAlign w:val="center"/>
          </w:tcPr>
          <w:p w14:paraId="3FFFCB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696" w:type="dxa"/>
            <w:tcBorders>
              <w:top w:val="single" w:color="auto" w:sz="4" w:space="0"/>
              <w:left w:val="single" w:color="auto" w:sz="4" w:space="0"/>
              <w:bottom w:val="single" w:color="auto" w:sz="4" w:space="0"/>
              <w:right w:val="single" w:color="auto" w:sz="4" w:space="0"/>
            </w:tcBorders>
            <w:noWrap/>
            <w:vAlign w:val="center"/>
          </w:tcPr>
          <w:p w14:paraId="43DD26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028" w:type="dxa"/>
            <w:tcBorders>
              <w:top w:val="single" w:color="auto" w:sz="4" w:space="0"/>
              <w:left w:val="single" w:color="auto" w:sz="4" w:space="0"/>
              <w:bottom w:val="single" w:color="auto" w:sz="4" w:space="0"/>
              <w:right w:val="single" w:color="auto" w:sz="4" w:space="0"/>
            </w:tcBorders>
            <w:noWrap/>
            <w:vAlign w:val="center"/>
          </w:tcPr>
          <w:p w14:paraId="30CE4B16">
            <w:pPr>
              <w:rPr>
                <w:rFonts w:hint="eastAsia" w:ascii="仿宋" w:hAnsi="仿宋" w:eastAsia="仿宋" w:cs="仿宋"/>
                <w:i w:val="0"/>
                <w:iCs w:val="0"/>
                <w:color w:val="auto"/>
                <w:sz w:val="24"/>
                <w:szCs w:val="24"/>
                <w:highlight w:val="none"/>
                <w:u w:val="none"/>
              </w:rPr>
            </w:pPr>
          </w:p>
        </w:tc>
      </w:tr>
      <w:tr w14:paraId="578F5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FD66A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w:t>
            </w:r>
          </w:p>
        </w:tc>
        <w:tc>
          <w:tcPr>
            <w:tcW w:w="4056" w:type="dxa"/>
            <w:tcBorders>
              <w:top w:val="single" w:color="auto" w:sz="4" w:space="0"/>
              <w:left w:val="single" w:color="auto" w:sz="4" w:space="0"/>
              <w:bottom w:val="single" w:color="auto" w:sz="4" w:space="0"/>
              <w:right w:val="single" w:color="auto" w:sz="4" w:space="0"/>
            </w:tcBorders>
            <w:noWrap/>
            <w:vAlign w:val="center"/>
          </w:tcPr>
          <w:p w14:paraId="23A419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高清视频矩阵</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0DA37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凯新创达</w:t>
            </w:r>
            <w:r>
              <w:rPr>
                <w:rStyle w:val="34"/>
                <w:rFonts w:hint="eastAsia" w:ascii="仿宋" w:hAnsi="仿宋" w:eastAsia="仿宋" w:cs="仿宋"/>
                <w:color w:val="auto"/>
                <w:sz w:val="24"/>
                <w:szCs w:val="24"/>
                <w:highlight w:val="none"/>
                <w:lang w:val="en-US" w:eastAsia="zh-CN" w:bidi="ar"/>
              </w:rPr>
              <w:t xml:space="preserve"> KX-HDMI1616</w:t>
            </w:r>
          </w:p>
        </w:tc>
        <w:tc>
          <w:tcPr>
            <w:tcW w:w="696" w:type="dxa"/>
            <w:tcBorders>
              <w:top w:val="single" w:color="auto" w:sz="4" w:space="0"/>
              <w:left w:val="single" w:color="auto" w:sz="4" w:space="0"/>
              <w:bottom w:val="single" w:color="auto" w:sz="4" w:space="0"/>
              <w:right w:val="single" w:color="auto" w:sz="4" w:space="0"/>
            </w:tcBorders>
            <w:noWrap/>
            <w:vAlign w:val="center"/>
          </w:tcPr>
          <w:p w14:paraId="642D12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6C2775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4D96AEC8">
            <w:pPr>
              <w:rPr>
                <w:rFonts w:hint="eastAsia" w:ascii="仿宋" w:hAnsi="仿宋" w:eastAsia="仿宋" w:cs="仿宋"/>
                <w:i w:val="0"/>
                <w:iCs w:val="0"/>
                <w:color w:val="auto"/>
                <w:sz w:val="24"/>
                <w:szCs w:val="24"/>
                <w:highlight w:val="none"/>
                <w:u w:val="none"/>
              </w:rPr>
            </w:pPr>
          </w:p>
        </w:tc>
      </w:tr>
      <w:tr w14:paraId="3E1C7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182BA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w:t>
            </w:r>
          </w:p>
        </w:tc>
        <w:tc>
          <w:tcPr>
            <w:tcW w:w="4056" w:type="dxa"/>
            <w:tcBorders>
              <w:top w:val="single" w:color="auto" w:sz="4" w:space="0"/>
              <w:left w:val="single" w:color="auto" w:sz="4" w:space="0"/>
              <w:bottom w:val="single" w:color="auto" w:sz="4" w:space="0"/>
              <w:right w:val="single" w:color="auto" w:sz="4" w:space="0"/>
            </w:tcBorders>
            <w:noWrap/>
            <w:vAlign w:val="center"/>
          </w:tcPr>
          <w:p w14:paraId="40187E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高清视频会议终端</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4F86A5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科达</w:t>
            </w:r>
            <w:r>
              <w:rPr>
                <w:rStyle w:val="34"/>
                <w:rFonts w:hint="eastAsia" w:ascii="仿宋" w:hAnsi="仿宋" w:eastAsia="仿宋" w:cs="仿宋"/>
                <w:color w:val="auto"/>
                <w:sz w:val="24"/>
                <w:szCs w:val="24"/>
                <w:highlight w:val="none"/>
                <w:lang w:val="en-US" w:eastAsia="zh-CN" w:bidi="ar"/>
              </w:rPr>
              <w:t xml:space="preserve"> H800</w:t>
            </w:r>
          </w:p>
        </w:tc>
        <w:tc>
          <w:tcPr>
            <w:tcW w:w="696" w:type="dxa"/>
            <w:tcBorders>
              <w:top w:val="single" w:color="auto" w:sz="4" w:space="0"/>
              <w:left w:val="single" w:color="auto" w:sz="4" w:space="0"/>
              <w:bottom w:val="single" w:color="auto" w:sz="4" w:space="0"/>
              <w:right w:val="single" w:color="auto" w:sz="4" w:space="0"/>
            </w:tcBorders>
            <w:noWrap/>
            <w:vAlign w:val="center"/>
          </w:tcPr>
          <w:p w14:paraId="10DA10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4DA4B1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8" w:type="dxa"/>
            <w:tcBorders>
              <w:top w:val="single" w:color="auto" w:sz="4" w:space="0"/>
              <w:left w:val="single" w:color="auto" w:sz="4" w:space="0"/>
              <w:bottom w:val="single" w:color="auto" w:sz="4" w:space="0"/>
              <w:right w:val="single" w:color="auto" w:sz="4" w:space="0"/>
            </w:tcBorders>
            <w:noWrap/>
            <w:vAlign w:val="center"/>
          </w:tcPr>
          <w:p w14:paraId="14604D65">
            <w:pPr>
              <w:rPr>
                <w:rFonts w:hint="eastAsia" w:ascii="仿宋" w:hAnsi="仿宋" w:eastAsia="仿宋" w:cs="仿宋"/>
                <w:i w:val="0"/>
                <w:iCs w:val="0"/>
                <w:color w:val="auto"/>
                <w:sz w:val="24"/>
                <w:szCs w:val="24"/>
                <w:highlight w:val="none"/>
                <w:u w:val="none"/>
              </w:rPr>
            </w:pPr>
          </w:p>
        </w:tc>
      </w:tr>
      <w:tr w14:paraId="222B5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3A0944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4056" w:type="dxa"/>
            <w:tcBorders>
              <w:top w:val="single" w:color="auto" w:sz="4" w:space="0"/>
              <w:left w:val="single" w:color="auto" w:sz="4" w:space="0"/>
              <w:bottom w:val="single" w:color="auto" w:sz="4" w:space="0"/>
              <w:right w:val="single" w:color="auto" w:sz="4" w:space="0"/>
            </w:tcBorders>
            <w:noWrap/>
            <w:vAlign w:val="center"/>
          </w:tcPr>
          <w:p w14:paraId="5DC0BE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HDMI</w:t>
            </w:r>
            <w:r>
              <w:rPr>
                <w:rStyle w:val="33"/>
                <w:rFonts w:hint="eastAsia" w:ascii="仿宋" w:hAnsi="仿宋" w:eastAsia="仿宋" w:cs="仿宋"/>
                <w:color w:val="auto"/>
                <w:sz w:val="24"/>
                <w:szCs w:val="24"/>
                <w:highlight w:val="none"/>
                <w:lang w:val="en-US" w:eastAsia="zh-CN" w:bidi="ar"/>
              </w:rPr>
              <w:t>线</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5849A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秋叶原</w:t>
            </w:r>
            <w:r>
              <w:rPr>
                <w:rStyle w:val="34"/>
                <w:rFonts w:hint="eastAsia" w:ascii="仿宋" w:hAnsi="仿宋" w:eastAsia="仿宋" w:cs="仿宋"/>
                <w:color w:val="auto"/>
                <w:sz w:val="24"/>
                <w:szCs w:val="24"/>
                <w:highlight w:val="none"/>
                <w:lang w:val="en-US" w:eastAsia="zh-CN" w:bidi="ar"/>
              </w:rPr>
              <w:t xml:space="preserve"> HDMI</w:t>
            </w:r>
            <w:r>
              <w:rPr>
                <w:rStyle w:val="33"/>
                <w:rFonts w:hint="eastAsia" w:ascii="仿宋" w:hAnsi="仿宋" w:eastAsia="仿宋" w:cs="仿宋"/>
                <w:color w:val="auto"/>
                <w:sz w:val="24"/>
                <w:szCs w:val="24"/>
                <w:highlight w:val="none"/>
                <w:lang w:val="en-US" w:eastAsia="zh-CN" w:bidi="ar"/>
              </w:rPr>
              <w:t>线数字高清线</w:t>
            </w:r>
            <w:r>
              <w:rPr>
                <w:rStyle w:val="34"/>
                <w:rFonts w:hint="eastAsia" w:ascii="仿宋" w:hAnsi="仿宋" w:eastAsia="仿宋" w:cs="仿宋"/>
                <w:color w:val="auto"/>
                <w:sz w:val="24"/>
                <w:szCs w:val="24"/>
                <w:highlight w:val="none"/>
                <w:lang w:val="en-US" w:eastAsia="zh-CN" w:bidi="ar"/>
              </w:rPr>
              <w:t>1.5</w:t>
            </w:r>
            <w:r>
              <w:rPr>
                <w:rStyle w:val="33"/>
                <w:rFonts w:hint="eastAsia" w:ascii="仿宋" w:hAnsi="仿宋" w:eastAsia="仿宋" w:cs="仿宋"/>
                <w:color w:val="auto"/>
                <w:sz w:val="24"/>
                <w:szCs w:val="24"/>
                <w:highlight w:val="none"/>
                <w:lang w:val="en-US" w:eastAsia="zh-CN" w:bidi="ar"/>
              </w:rPr>
              <w:t>米</w:t>
            </w:r>
          </w:p>
        </w:tc>
        <w:tc>
          <w:tcPr>
            <w:tcW w:w="696" w:type="dxa"/>
            <w:tcBorders>
              <w:top w:val="single" w:color="auto" w:sz="4" w:space="0"/>
              <w:left w:val="single" w:color="auto" w:sz="4" w:space="0"/>
              <w:bottom w:val="single" w:color="auto" w:sz="4" w:space="0"/>
              <w:right w:val="single" w:color="auto" w:sz="4" w:space="0"/>
            </w:tcBorders>
            <w:noWrap/>
            <w:vAlign w:val="center"/>
          </w:tcPr>
          <w:p w14:paraId="56CABF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96" w:type="dxa"/>
            <w:tcBorders>
              <w:top w:val="single" w:color="auto" w:sz="4" w:space="0"/>
              <w:left w:val="single" w:color="auto" w:sz="4" w:space="0"/>
              <w:bottom w:val="single" w:color="auto" w:sz="4" w:space="0"/>
              <w:right w:val="single" w:color="auto" w:sz="4" w:space="0"/>
            </w:tcBorders>
            <w:noWrap/>
            <w:vAlign w:val="center"/>
          </w:tcPr>
          <w:p w14:paraId="5B8C8C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1028" w:type="dxa"/>
            <w:tcBorders>
              <w:top w:val="single" w:color="auto" w:sz="4" w:space="0"/>
              <w:left w:val="single" w:color="auto" w:sz="4" w:space="0"/>
              <w:bottom w:val="single" w:color="auto" w:sz="4" w:space="0"/>
              <w:right w:val="single" w:color="auto" w:sz="4" w:space="0"/>
            </w:tcBorders>
            <w:noWrap/>
            <w:vAlign w:val="center"/>
          </w:tcPr>
          <w:p w14:paraId="72EF3A76">
            <w:pPr>
              <w:rPr>
                <w:rFonts w:hint="eastAsia" w:ascii="仿宋" w:hAnsi="仿宋" w:eastAsia="仿宋" w:cs="仿宋"/>
                <w:i w:val="0"/>
                <w:iCs w:val="0"/>
                <w:color w:val="auto"/>
                <w:sz w:val="24"/>
                <w:szCs w:val="24"/>
                <w:highlight w:val="none"/>
                <w:u w:val="none"/>
              </w:rPr>
            </w:pPr>
          </w:p>
        </w:tc>
      </w:tr>
      <w:tr w14:paraId="586D2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6DC6B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w:t>
            </w:r>
          </w:p>
        </w:tc>
        <w:tc>
          <w:tcPr>
            <w:tcW w:w="4056" w:type="dxa"/>
            <w:tcBorders>
              <w:top w:val="single" w:color="auto" w:sz="4" w:space="0"/>
              <w:left w:val="single" w:color="auto" w:sz="4" w:space="0"/>
              <w:bottom w:val="single" w:color="auto" w:sz="4" w:space="0"/>
              <w:right w:val="single" w:color="auto" w:sz="4" w:space="0"/>
            </w:tcBorders>
            <w:noWrap/>
            <w:vAlign w:val="center"/>
          </w:tcPr>
          <w:p w14:paraId="117499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HDMI</w:t>
            </w:r>
            <w:r>
              <w:rPr>
                <w:rStyle w:val="33"/>
                <w:rFonts w:hint="eastAsia" w:ascii="仿宋" w:hAnsi="仿宋" w:eastAsia="仿宋" w:cs="仿宋"/>
                <w:color w:val="auto"/>
                <w:sz w:val="24"/>
                <w:szCs w:val="24"/>
                <w:highlight w:val="none"/>
                <w:lang w:val="en-US" w:eastAsia="zh-CN" w:bidi="ar"/>
              </w:rPr>
              <w:t>线</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5AC98E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秋叶原</w:t>
            </w:r>
            <w:r>
              <w:rPr>
                <w:rStyle w:val="34"/>
                <w:rFonts w:hint="eastAsia" w:ascii="仿宋" w:hAnsi="仿宋" w:eastAsia="仿宋" w:cs="仿宋"/>
                <w:color w:val="auto"/>
                <w:sz w:val="24"/>
                <w:szCs w:val="24"/>
                <w:highlight w:val="none"/>
                <w:lang w:val="en-US" w:eastAsia="zh-CN" w:bidi="ar"/>
              </w:rPr>
              <w:t xml:space="preserve"> HDMI</w:t>
            </w:r>
            <w:r>
              <w:rPr>
                <w:rStyle w:val="33"/>
                <w:rFonts w:hint="eastAsia" w:ascii="仿宋" w:hAnsi="仿宋" w:eastAsia="仿宋" w:cs="仿宋"/>
                <w:color w:val="auto"/>
                <w:sz w:val="24"/>
                <w:szCs w:val="24"/>
                <w:highlight w:val="none"/>
                <w:lang w:val="en-US" w:eastAsia="zh-CN" w:bidi="ar"/>
              </w:rPr>
              <w:t>线数字高清线</w:t>
            </w:r>
            <w:r>
              <w:rPr>
                <w:rStyle w:val="34"/>
                <w:rFonts w:hint="eastAsia" w:ascii="仿宋" w:hAnsi="仿宋" w:eastAsia="仿宋" w:cs="仿宋"/>
                <w:color w:val="auto"/>
                <w:sz w:val="24"/>
                <w:szCs w:val="24"/>
                <w:highlight w:val="none"/>
                <w:lang w:val="en-US" w:eastAsia="zh-CN" w:bidi="ar"/>
              </w:rPr>
              <w:t>20</w:t>
            </w:r>
            <w:r>
              <w:rPr>
                <w:rStyle w:val="33"/>
                <w:rFonts w:hint="eastAsia" w:ascii="仿宋" w:hAnsi="仿宋" w:eastAsia="仿宋" w:cs="仿宋"/>
                <w:color w:val="auto"/>
                <w:sz w:val="24"/>
                <w:szCs w:val="24"/>
                <w:highlight w:val="none"/>
                <w:lang w:val="en-US" w:eastAsia="zh-CN" w:bidi="ar"/>
              </w:rPr>
              <w:t>米</w:t>
            </w:r>
          </w:p>
        </w:tc>
        <w:tc>
          <w:tcPr>
            <w:tcW w:w="696" w:type="dxa"/>
            <w:tcBorders>
              <w:top w:val="single" w:color="auto" w:sz="4" w:space="0"/>
              <w:left w:val="single" w:color="auto" w:sz="4" w:space="0"/>
              <w:bottom w:val="single" w:color="auto" w:sz="4" w:space="0"/>
              <w:right w:val="single" w:color="auto" w:sz="4" w:space="0"/>
            </w:tcBorders>
            <w:noWrap/>
            <w:vAlign w:val="center"/>
          </w:tcPr>
          <w:p w14:paraId="1F0800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696" w:type="dxa"/>
            <w:tcBorders>
              <w:top w:val="single" w:color="auto" w:sz="4" w:space="0"/>
              <w:left w:val="single" w:color="auto" w:sz="4" w:space="0"/>
              <w:bottom w:val="single" w:color="auto" w:sz="4" w:space="0"/>
              <w:right w:val="single" w:color="auto" w:sz="4" w:space="0"/>
            </w:tcBorders>
            <w:noWrap/>
            <w:vAlign w:val="center"/>
          </w:tcPr>
          <w:p w14:paraId="3F76C3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1028" w:type="dxa"/>
            <w:tcBorders>
              <w:top w:val="single" w:color="auto" w:sz="4" w:space="0"/>
              <w:left w:val="single" w:color="auto" w:sz="4" w:space="0"/>
              <w:bottom w:val="single" w:color="auto" w:sz="4" w:space="0"/>
              <w:right w:val="single" w:color="auto" w:sz="4" w:space="0"/>
            </w:tcBorders>
            <w:noWrap/>
            <w:vAlign w:val="center"/>
          </w:tcPr>
          <w:p w14:paraId="724D8C45">
            <w:pPr>
              <w:rPr>
                <w:rFonts w:hint="eastAsia" w:ascii="仿宋" w:hAnsi="仿宋" w:eastAsia="仿宋" w:cs="仿宋"/>
                <w:i w:val="0"/>
                <w:iCs w:val="0"/>
                <w:color w:val="auto"/>
                <w:sz w:val="24"/>
                <w:szCs w:val="24"/>
                <w:highlight w:val="none"/>
                <w:u w:val="none"/>
              </w:rPr>
            </w:pPr>
          </w:p>
        </w:tc>
      </w:tr>
      <w:tr w14:paraId="23A01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4E987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4056" w:type="dxa"/>
            <w:tcBorders>
              <w:top w:val="single" w:color="auto" w:sz="4" w:space="0"/>
              <w:left w:val="single" w:color="auto" w:sz="4" w:space="0"/>
              <w:bottom w:val="single" w:color="auto" w:sz="4" w:space="0"/>
              <w:right w:val="single" w:color="auto" w:sz="4" w:space="0"/>
            </w:tcBorders>
            <w:noWrap/>
            <w:vAlign w:val="center"/>
          </w:tcPr>
          <w:p w14:paraId="114BD1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光纤</w:t>
            </w:r>
            <w:r>
              <w:rPr>
                <w:rStyle w:val="34"/>
                <w:rFonts w:hint="eastAsia" w:ascii="仿宋" w:hAnsi="仿宋" w:eastAsia="仿宋" w:cs="仿宋"/>
                <w:color w:val="auto"/>
                <w:sz w:val="24"/>
                <w:szCs w:val="24"/>
                <w:highlight w:val="none"/>
                <w:lang w:val="en-US" w:eastAsia="zh-CN" w:bidi="ar"/>
              </w:rPr>
              <w:t>HDMI</w:t>
            </w:r>
            <w:r>
              <w:rPr>
                <w:rStyle w:val="33"/>
                <w:rFonts w:hint="eastAsia" w:ascii="仿宋" w:hAnsi="仿宋" w:eastAsia="仿宋" w:cs="仿宋"/>
                <w:color w:val="auto"/>
                <w:sz w:val="24"/>
                <w:szCs w:val="24"/>
                <w:highlight w:val="none"/>
                <w:lang w:val="en-US" w:eastAsia="zh-CN" w:bidi="ar"/>
              </w:rPr>
              <w:t>线</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54C771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秋叶原 光纤</w:t>
            </w:r>
            <w:r>
              <w:rPr>
                <w:rStyle w:val="34"/>
                <w:rFonts w:hint="eastAsia" w:ascii="仿宋" w:hAnsi="仿宋" w:eastAsia="仿宋" w:cs="仿宋"/>
                <w:color w:val="auto"/>
                <w:sz w:val="24"/>
                <w:szCs w:val="24"/>
                <w:highlight w:val="none"/>
                <w:lang w:val="en-US" w:eastAsia="zh-CN" w:bidi="ar"/>
              </w:rPr>
              <w:t>HDMI</w:t>
            </w:r>
            <w:r>
              <w:rPr>
                <w:rStyle w:val="33"/>
                <w:rFonts w:hint="eastAsia" w:ascii="仿宋" w:hAnsi="仿宋" w:eastAsia="仿宋" w:cs="仿宋"/>
                <w:color w:val="auto"/>
                <w:sz w:val="24"/>
                <w:szCs w:val="24"/>
                <w:highlight w:val="none"/>
                <w:lang w:val="en-US" w:eastAsia="zh-CN" w:bidi="ar"/>
              </w:rPr>
              <w:t>线</w:t>
            </w:r>
            <w:r>
              <w:rPr>
                <w:rStyle w:val="34"/>
                <w:rFonts w:hint="eastAsia" w:ascii="仿宋" w:hAnsi="仿宋" w:eastAsia="仿宋" w:cs="仿宋"/>
                <w:color w:val="auto"/>
                <w:sz w:val="24"/>
                <w:szCs w:val="24"/>
                <w:highlight w:val="none"/>
                <w:lang w:val="en-US" w:eastAsia="zh-CN" w:bidi="ar"/>
              </w:rPr>
              <w:t>2.0</w:t>
            </w:r>
            <w:r>
              <w:rPr>
                <w:rStyle w:val="33"/>
                <w:rFonts w:hint="eastAsia" w:ascii="仿宋" w:hAnsi="仿宋" w:eastAsia="仿宋" w:cs="仿宋"/>
                <w:color w:val="auto"/>
                <w:sz w:val="24"/>
                <w:szCs w:val="24"/>
                <w:highlight w:val="none"/>
                <w:lang w:val="en-US" w:eastAsia="zh-CN" w:bidi="ar"/>
              </w:rPr>
              <w:t xml:space="preserve">版 </w:t>
            </w:r>
            <w:r>
              <w:rPr>
                <w:rStyle w:val="34"/>
                <w:rFonts w:hint="eastAsia" w:ascii="仿宋" w:hAnsi="仿宋" w:eastAsia="仿宋" w:cs="仿宋"/>
                <w:color w:val="auto"/>
                <w:sz w:val="24"/>
                <w:szCs w:val="24"/>
                <w:highlight w:val="none"/>
                <w:lang w:val="en-US" w:eastAsia="zh-CN" w:bidi="ar"/>
              </w:rPr>
              <w:t>30</w:t>
            </w:r>
            <w:r>
              <w:rPr>
                <w:rStyle w:val="33"/>
                <w:rFonts w:hint="eastAsia" w:ascii="仿宋" w:hAnsi="仿宋" w:eastAsia="仿宋" w:cs="仿宋"/>
                <w:color w:val="auto"/>
                <w:sz w:val="24"/>
                <w:szCs w:val="24"/>
                <w:highlight w:val="none"/>
                <w:lang w:val="en-US" w:eastAsia="zh-CN" w:bidi="ar"/>
              </w:rPr>
              <w:t>米</w:t>
            </w:r>
          </w:p>
        </w:tc>
        <w:tc>
          <w:tcPr>
            <w:tcW w:w="696" w:type="dxa"/>
            <w:tcBorders>
              <w:top w:val="single" w:color="auto" w:sz="4" w:space="0"/>
              <w:left w:val="single" w:color="auto" w:sz="4" w:space="0"/>
              <w:bottom w:val="single" w:color="auto" w:sz="4" w:space="0"/>
              <w:right w:val="single" w:color="auto" w:sz="4" w:space="0"/>
            </w:tcBorders>
            <w:noWrap/>
            <w:vAlign w:val="center"/>
          </w:tcPr>
          <w:p w14:paraId="2140FC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696" w:type="dxa"/>
            <w:tcBorders>
              <w:top w:val="single" w:color="auto" w:sz="4" w:space="0"/>
              <w:left w:val="single" w:color="auto" w:sz="4" w:space="0"/>
              <w:bottom w:val="single" w:color="auto" w:sz="4" w:space="0"/>
              <w:right w:val="single" w:color="auto" w:sz="4" w:space="0"/>
            </w:tcBorders>
            <w:noWrap/>
            <w:vAlign w:val="center"/>
          </w:tcPr>
          <w:p w14:paraId="2938DB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1028" w:type="dxa"/>
            <w:tcBorders>
              <w:top w:val="single" w:color="auto" w:sz="4" w:space="0"/>
              <w:left w:val="single" w:color="auto" w:sz="4" w:space="0"/>
              <w:bottom w:val="single" w:color="auto" w:sz="4" w:space="0"/>
              <w:right w:val="single" w:color="auto" w:sz="4" w:space="0"/>
            </w:tcBorders>
            <w:noWrap/>
            <w:vAlign w:val="center"/>
          </w:tcPr>
          <w:p w14:paraId="78874910">
            <w:pPr>
              <w:rPr>
                <w:rFonts w:hint="eastAsia" w:ascii="仿宋" w:hAnsi="仿宋" w:eastAsia="仿宋" w:cs="仿宋"/>
                <w:i w:val="0"/>
                <w:iCs w:val="0"/>
                <w:color w:val="auto"/>
                <w:sz w:val="24"/>
                <w:szCs w:val="24"/>
                <w:highlight w:val="none"/>
                <w:u w:val="none"/>
              </w:rPr>
            </w:pPr>
          </w:p>
        </w:tc>
      </w:tr>
      <w:tr w14:paraId="0848B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0741A6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w:t>
            </w:r>
          </w:p>
        </w:tc>
        <w:tc>
          <w:tcPr>
            <w:tcW w:w="4056" w:type="dxa"/>
            <w:tcBorders>
              <w:top w:val="single" w:color="auto" w:sz="4" w:space="0"/>
              <w:left w:val="single" w:color="auto" w:sz="4" w:space="0"/>
              <w:bottom w:val="single" w:color="auto" w:sz="4" w:space="0"/>
              <w:right w:val="single" w:color="auto" w:sz="4" w:space="0"/>
            </w:tcBorders>
            <w:noWrap/>
            <w:vAlign w:val="center"/>
          </w:tcPr>
          <w:p w14:paraId="1F16DB4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光纤</w:t>
            </w:r>
            <w:r>
              <w:rPr>
                <w:rStyle w:val="34"/>
                <w:rFonts w:hint="eastAsia" w:ascii="仿宋" w:hAnsi="仿宋" w:eastAsia="仿宋" w:cs="仿宋"/>
                <w:color w:val="auto"/>
                <w:sz w:val="24"/>
                <w:szCs w:val="24"/>
                <w:highlight w:val="none"/>
                <w:lang w:val="en-US" w:eastAsia="zh-CN" w:bidi="ar"/>
              </w:rPr>
              <w:t>HDMI</w:t>
            </w:r>
            <w:r>
              <w:rPr>
                <w:rStyle w:val="33"/>
                <w:rFonts w:hint="eastAsia" w:ascii="仿宋" w:hAnsi="仿宋" w:eastAsia="仿宋" w:cs="仿宋"/>
                <w:color w:val="auto"/>
                <w:sz w:val="24"/>
                <w:szCs w:val="24"/>
                <w:highlight w:val="none"/>
                <w:lang w:val="en-US" w:eastAsia="zh-CN" w:bidi="ar"/>
              </w:rPr>
              <w:t>线</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758ADB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秋叶原（</w:t>
            </w:r>
            <w:r>
              <w:rPr>
                <w:rStyle w:val="34"/>
                <w:rFonts w:hint="eastAsia" w:ascii="仿宋" w:hAnsi="仿宋" w:eastAsia="仿宋" w:cs="仿宋"/>
                <w:color w:val="auto"/>
                <w:sz w:val="24"/>
                <w:szCs w:val="24"/>
                <w:highlight w:val="none"/>
                <w:lang w:val="en-US" w:eastAsia="zh-CN" w:bidi="ar"/>
              </w:rPr>
              <w:t>CHOSEAL)</w:t>
            </w:r>
            <w:r>
              <w:rPr>
                <w:rStyle w:val="33"/>
                <w:rFonts w:hint="eastAsia" w:ascii="仿宋" w:hAnsi="仿宋" w:eastAsia="仿宋" w:cs="仿宋"/>
                <w:color w:val="auto"/>
                <w:sz w:val="24"/>
                <w:szCs w:val="24"/>
                <w:highlight w:val="none"/>
                <w:lang w:val="en-US" w:eastAsia="zh-CN" w:bidi="ar"/>
              </w:rPr>
              <w:t>光纤</w:t>
            </w:r>
            <w:r>
              <w:rPr>
                <w:rStyle w:val="34"/>
                <w:rFonts w:hint="eastAsia" w:ascii="仿宋" w:hAnsi="仿宋" w:eastAsia="仿宋" w:cs="仿宋"/>
                <w:color w:val="auto"/>
                <w:sz w:val="24"/>
                <w:szCs w:val="24"/>
                <w:highlight w:val="none"/>
                <w:lang w:val="en-US" w:eastAsia="zh-CN" w:bidi="ar"/>
              </w:rPr>
              <w:t>HDMI</w:t>
            </w:r>
            <w:r>
              <w:rPr>
                <w:rStyle w:val="33"/>
                <w:rFonts w:hint="eastAsia" w:ascii="仿宋" w:hAnsi="仿宋" w:eastAsia="仿宋" w:cs="仿宋"/>
                <w:color w:val="auto"/>
                <w:sz w:val="24"/>
                <w:szCs w:val="24"/>
                <w:highlight w:val="none"/>
                <w:lang w:val="en-US" w:eastAsia="zh-CN" w:bidi="ar"/>
              </w:rPr>
              <w:t>线</w:t>
            </w:r>
            <w:r>
              <w:rPr>
                <w:rStyle w:val="34"/>
                <w:rFonts w:hint="eastAsia" w:ascii="仿宋" w:hAnsi="仿宋" w:eastAsia="仿宋" w:cs="仿宋"/>
                <w:color w:val="auto"/>
                <w:sz w:val="24"/>
                <w:szCs w:val="24"/>
                <w:highlight w:val="none"/>
                <w:lang w:val="en-US" w:eastAsia="zh-CN" w:bidi="ar"/>
              </w:rPr>
              <w:t>2.0</w:t>
            </w:r>
            <w:r>
              <w:rPr>
                <w:rStyle w:val="33"/>
                <w:rFonts w:hint="eastAsia" w:ascii="仿宋" w:hAnsi="仿宋" w:eastAsia="仿宋" w:cs="仿宋"/>
                <w:color w:val="auto"/>
                <w:sz w:val="24"/>
                <w:szCs w:val="24"/>
                <w:highlight w:val="none"/>
                <w:lang w:val="en-US" w:eastAsia="zh-CN" w:bidi="ar"/>
              </w:rPr>
              <w:t>版</w:t>
            </w:r>
            <w:r>
              <w:rPr>
                <w:rStyle w:val="34"/>
                <w:rFonts w:hint="eastAsia" w:ascii="仿宋" w:hAnsi="仿宋" w:eastAsia="仿宋" w:cs="仿宋"/>
                <w:color w:val="auto"/>
                <w:sz w:val="24"/>
                <w:szCs w:val="24"/>
                <w:highlight w:val="none"/>
                <w:lang w:val="en-US" w:eastAsia="zh-CN" w:bidi="ar"/>
              </w:rPr>
              <w:t>50</w:t>
            </w:r>
            <w:r>
              <w:rPr>
                <w:rStyle w:val="33"/>
                <w:rFonts w:hint="eastAsia" w:ascii="仿宋" w:hAnsi="仿宋" w:eastAsia="仿宋" w:cs="仿宋"/>
                <w:color w:val="auto"/>
                <w:sz w:val="24"/>
                <w:szCs w:val="24"/>
                <w:highlight w:val="none"/>
                <w:lang w:val="en-US" w:eastAsia="zh-CN" w:bidi="ar"/>
              </w:rPr>
              <w:t>米</w:t>
            </w:r>
          </w:p>
        </w:tc>
        <w:tc>
          <w:tcPr>
            <w:tcW w:w="696" w:type="dxa"/>
            <w:tcBorders>
              <w:top w:val="single" w:color="auto" w:sz="4" w:space="0"/>
              <w:left w:val="single" w:color="auto" w:sz="4" w:space="0"/>
              <w:bottom w:val="single" w:color="auto" w:sz="4" w:space="0"/>
              <w:right w:val="single" w:color="auto" w:sz="4" w:space="0"/>
            </w:tcBorders>
            <w:noWrap/>
            <w:vAlign w:val="center"/>
          </w:tcPr>
          <w:p w14:paraId="6EF5A3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696" w:type="dxa"/>
            <w:tcBorders>
              <w:top w:val="single" w:color="auto" w:sz="4" w:space="0"/>
              <w:left w:val="single" w:color="auto" w:sz="4" w:space="0"/>
              <w:bottom w:val="single" w:color="auto" w:sz="4" w:space="0"/>
              <w:right w:val="single" w:color="auto" w:sz="4" w:space="0"/>
            </w:tcBorders>
            <w:noWrap/>
            <w:vAlign w:val="center"/>
          </w:tcPr>
          <w:p w14:paraId="02A6BF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1028" w:type="dxa"/>
            <w:tcBorders>
              <w:top w:val="single" w:color="auto" w:sz="4" w:space="0"/>
              <w:left w:val="single" w:color="auto" w:sz="4" w:space="0"/>
              <w:bottom w:val="single" w:color="auto" w:sz="4" w:space="0"/>
              <w:right w:val="single" w:color="auto" w:sz="4" w:space="0"/>
            </w:tcBorders>
            <w:noWrap/>
            <w:vAlign w:val="center"/>
          </w:tcPr>
          <w:p w14:paraId="56030880">
            <w:pPr>
              <w:rPr>
                <w:rFonts w:hint="eastAsia" w:ascii="仿宋" w:hAnsi="仿宋" w:eastAsia="仿宋" w:cs="仿宋"/>
                <w:i w:val="0"/>
                <w:iCs w:val="0"/>
                <w:color w:val="auto"/>
                <w:sz w:val="24"/>
                <w:szCs w:val="24"/>
                <w:highlight w:val="none"/>
                <w:u w:val="none"/>
              </w:rPr>
            </w:pPr>
          </w:p>
        </w:tc>
      </w:tr>
      <w:tr w14:paraId="5B3D8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2B3FD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67</w:t>
            </w:r>
          </w:p>
        </w:tc>
        <w:tc>
          <w:tcPr>
            <w:tcW w:w="4056" w:type="dxa"/>
            <w:tcBorders>
              <w:top w:val="single" w:color="auto" w:sz="4" w:space="0"/>
              <w:left w:val="single" w:color="auto" w:sz="4" w:space="0"/>
              <w:bottom w:val="single" w:color="auto" w:sz="4" w:space="0"/>
              <w:right w:val="single" w:color="auto" w:sz="4" w:space="0"/>
            </w:tcBorders>
            <w:noWrap/>
            <w:vAlign w:val="center"/>
          </w:tcPr>
          <w:p w14:paraId="657816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服务器机柜</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1BBC93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亿佳</w:t>
            </w:r>
            <w:r>
              <w:rPr>
                <w:rStyle w:val="34"/>
                <w:rFonts w:hint="eastAsia" w:ascii="仿宋" w:hAnsi="仿宋" w:eastAsia="仿宋" w:cs="仿宋"/>
                <w:color w:val="auto"/>
                <w:sz w:val="24"/>
                <w:szCs w:val="24"/>
                <w:highlight w:val="none"/>
                <w:lang w:val="en-US" w:eastAsia="zh-CN" w:bidi="ar"/>
              </w:rPr>
              <w:t xml:space="preserve"> H1800/800</w:t>
            </w:r>
          </w:p>
        </w:tc>
        <w:tc>
          <w:tcPr>
            <w:tcW w:w="696" w:type="dxa"/>
            <w:tcBorders>
              <w:top w:val="single" w:color="auto" w:sz="4" w:space="0"/>
              <w:left w:val="single" w:color="auto" w:sz="4" w:space="0"/>
              <w:bottom w:val="single" w:color="auto" w:sz="4" w:space="0"/>
              <w:right w:val="single" w:color="auto" w:sz="4" w:space="0"/>
            </w:tcBorders>
            <w:noWrap/>
            <w:vAlign w:val="center"/>
          </w:tcPr>
          <w:p w14:paraId="4FBF42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5A314E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028" w:type="dxa"/>
            <w:tcBorders>
              <w:top w:val="single" w:color="auto" w:sz="4" w:space="0"/>
              <w:left w:val="single" w:color="auto" w:sz="4" w:space="0"/>
              <w:bottom w:val="single" w:color="auto" w:sz="4" w:space="0"/>
              <w:right w:val="single" w:color="auto" w:sz="4" w:space="0"/>
            </w:tcBorders>
            <w:noWrap/>
            <w:vAlign w:val="center"/>
          </w:tcPr>
          <w:p w14:paraId="4D09A5CE">
            <w:pPr>
              <w:rPr>
                <w:rFonts w:hint="eastAsia" w:ascii="仿宋" w:hAnsi="仿宋" w:eastAsia="仿宋" w:cs="仿宋"/>
                <w:i w:val="0"/>
                <w:iCs w:val="0"/>
                <w:color w:val="auto"/>
                <w:sz w:val="24"/>
                <w:szCs w:val="24"/>
                <w:highlight w:val="none"/>
                <w:u w:val="none"/>
              </w:rPr>
            </w:pPr>
          </w:p>
        </w:tc>
      </w:tr>
      <w:tr w14:paraId="1B241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0560B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68</w:t>
            </w:r>
          </w:p>
        </w:tc>
        <w:tc>
          <w:tcPr>
            <w:tcW w:w="4056" w:type="dxa"/>
            <w:tcBorders>
              <w:top w:val="single" w:color="auto" w:sz="4" w:space="0"/>
              <w:left w:val="single" w:color="auto" w:sz="4" w:space="0"/>
              <w:bottom w:val="single" w:color="auto" w:sz="4" w:space="0"/>
              <w:right w:val="single" w:color="auto" w:sz="4" w:space="0"/>
            </w:tcBorders>
            <w:noWrap/>
            <w:vAlign w:val="center"/>
          </w:tcPr>
          <w:p w14:paraId="33E3C16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Style w:val="31"/>
                <w:rFonts w:hint="eastAsia" w:ascii="仿宋" w:hAnsi="仿宋" w:eastAsia="仿宋" w:cs="仿宋"/>
                <w:color w:val="auto"/>
                <w:sz w:val="24"/>
                <w:szCs w:val="24"/>
                <w:highlight w:val="none"/>
                <w:lang w:val="en-US" w:eastAsia="zh-CN" w:bidi="ar"/>
              </w:rPr>
              <w:t>音频线、卡侬、</w:t>
            </w:r>
            <w:r>
              <w:rPr>
                <w:rStyle w:val="34"/>
                <w:rFonts w:hint="eastAsia" w:ascii="仿宋" w:hAnsi="仿宋" w:eastAsia="仿宋" w:cs="仿宋"/>
                <w:color w:val="auto"/>
                <w:sz w:val="24"/>
                <w:szCs w:val="24"/>
                <w:highlight w:val="none"/>
                <w:lang w:val="en-US" w:eastAsia="zh-CN" w:bidi="ar"/>
              </w:rPr>
              <w:t>4</w:t>
            </w:r>
            <w:r>
              <w:rPr>
                <w:rStyle w:val="33"/>
                <w:rFonts w:hint="eastAsia" w:ascii="仿宋" w:hAnsi="仿宋" w:eastAsia="仿宋" w:cs="仿宋"/>
                <w:color w:val="auto"/>
                <w:sz w:val="24"/>
                <w:szCs w:val="24"/>
                <w:highlight w:val="none"/>
                <w:lang w:val="en-US" w:eastAsia="zh-CN" w:bidi="ar"/>
              </w:rPr>
              <w:t>芯专业插头</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589FCCE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国产优质 定制</w:t>
            </w:r>
          </w:p>
        </w:tc>
        <w:tc>
          <w:tcPr>
            <w:tcW w:w="696" w:type="dxa"/>
            <w:tcBorders>
              <w:top w:val="single" w:color="auto" w:sz="4" w:space="0"/>
              <w:left w:val="single" w:color="auto" w:sz="4" w:space="0"/>
              <w:bottom w:val="single" w:color="auto" w:sz="4" w:space="0"/>
              <w:right w:val="single" w:color="auto" w:sz="4" w:space="0"/>
            </w:tcBorders>
            <w:noWrap/>
            <w:vAlign w:val="center"/>
          </w:tcPr>
          <w:p w14:paraId="48972F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6" w:type="dxa"/>
            <w:tcBorders>
              <w:top w:val="single" w:color="auto" w:sz="4" w:space="0"/>
              <w:left w:val="single" w:color="auto" w:sz="4" w:space="0"/>
              <w:bottom w:val="single" w:color="auto" w:sz="4" w:space="0"/>
              <w:right w:val="single" w:color="auto" w:sz="4" w:space="0"/>
            </w:tcBorders>
            <w:noWrap/>
            <w:vAlign w:val="center"/>
          </w:tcPr>
          <w:p w14:paraId="114F49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1028" w:type="dxa"/>
            <w:tcBorders>
              <w:top w:val="single" w:color="auto" w:sz="4" w:space="0"/>
              <w:left w:val="single" w:color="auto" w:sz="4" w:space="0"/>
              <w:bottom w:val="single" w:color="auto" w:sz="4" w:space="0"/>
              <w:right w:val="single" w:color="auto" w:sz="4" w:space="0"/>
            </w:tcBorders>
            <w:noWrap/>
            <w:vAlign w:val="center"/>
          </w:tcPr>
          <w:p w14:paraId="33C94236">
            <w:pPr>
              <w:rPr>
                <w:rFonts w:hint="eastAsia" w:ascii="仿宋" w:hAnsi="仿宋" w:eastAsia="仿宋" w:cs="仿宋"/>
                <w:i w:val="0"/>
                <w:iCs w:val="0"/>
                <w:color w:val="auto"/>
                <w:sz w:val="24"/>
                <w:szCs w:val="24"/>
                <w:highlight w:val="none"/>
                <w:u w:val="none"/>
              </w:rPr>
            </w:pPr>
          </w:p>
        </w:tc>
      </w:tr>
      <w:tr w14:paraId="6B0F4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A6E47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w:t>
            </w:r>
          </w:p>
        </w:tc>
        <w:tc>
          <w:tcPr>
            <w:tcW w:w="4056" w:type="dxa"/>
            <w:tcBorders>
              <w:top w:val="single" w:color="auto" w:sz="4" w:space="0"/>
              <w:left w:val="single" w:color="auto" w:sz="4" w:space="0"/>
              <w:bottom w:val="single" w:color="auto" w:sz="4" w:space="0"/>
              <w:right w:val="single" w:color="auto" w:sz="4" w:space="0"/>
            </w:tcBorders>
            <w:noWrap/>
            <w:vAlign w:val="center"/>
          </w:tcPr>
          <w:p w14:paraId="60DECD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灯光</w:t>
            </w:r>
          </w:p>
        </w:tc>
        <w:tc>
          <w:tcPr>
            <w:tcW w:w="2796" w:type="dxa"/>
            <w:tcBorders>
              <w:top w:val="single" w:color="auto" w:sz="4" w:space="0"/>
              <w:left w:val="single" w:color="auto" w:sz="4" w:space="0"/>
              <w:bottom w:val="single" w:color="auto" w:sz="4" w:space="0"/>
              <w:right w:val="single" w:color="auto" w:sz="4" w:space="0"/>
            </w:tcBorders>
            <w:noWrap w:val="0"/>
            <w:vAlign w:val="center"/>
          </w:tcPr>
          <w:p w14:paraId="2954C4D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开元 XDD-030-40*2、YX-80W</w:t>
            </w:r>
          </w:p>
        </w:tc>
        <w:tc>
          <w:tcPr>
            <w:tcW w:w="696" w:type="dxa"/>
            <w:tcBorders>
              <w:top w:val="single" w:color="auto" w:sz="4" w:space="0"/>
              <w:left w:val="single" w:color="auto" w:sz="4" w:space="0"/>
              <w:bottom w:val="single" w:color="auto" w:sz="4" w:space="0"/>
              <w:right w:val="single" w:color="auto" w:sz="4" w:space="0"/>
            </w:tcBorders>
            <w:noWrap/>
            <w:vAlign w:val="center"/>
          </w:tcPr>
          <w:p w14:paraId="7E2D4F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696" w:type="dxa"/>
            <w:tcBorders>
              <w:top w:val="single" w:color="auto" w:sz="4" w:space="0"/>
              <w:left w:val="single" w:color="auto" w:sz="4" w:space="0"/>
              <w:bottom w:val="single" w:color="auto" w:sz="4" w:space="0"/>
              <w:right w:val="single" w:color="auto" w:sz="4" w:space="0"/>
            </w:tcBorders>
            <w:noWrap/>
            <w:vAlign w:val="center"/>
          </w:tcPr>
          <w:p w14:paraId="333B31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028" w:type="dxa"/>
            <w:tcBorders>
              <w:top w:val="single" w:color="auto" w:sz="4" w:space="0"/>
              <w:left w:val="single" w:color="auto" w:sz="4" w:space="0"/>
              <w:bottom w:val="single" w:color="auto" w:sz="4" w:space="0"/>
              <w:right w:val="single" w:color="auto" w:sz="4" w:space="0"/>
            </w:tcBorders>
            <w:noWrap/>
            <w:vAlign w:val="center"/>
          </w:tcPr>
          <w:p w14:paraId="6C14C340">
            <w:pPr>
              <w:rPr>
                <w:rFonts w:hint="eastAsia" w:ascii="仿宋" w:hAnsi="仿宋" w:eastAsia="仿宋" w:cs="仿宋"/>
                <w:i w:val="0"/>
                <w:iCs w:val="0"/>
                <w:color w:val="auto"/>
                <w:sz w:val="24"/>
                <w:szCs w:val="24"/>
                <w:highlight w:val="none"/>
                <w:u w:val="none"/>
              </w:rPr>
            </w:pPr>
          </w:p>
        </w:tc>
      </w:tr>
    </w:tbl>
    <w:p w14:paraId="20A8BEAE">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rPr>
      </w:pPr>
    </w:p>
    <w:tbl>
      <w:tblPr>
        <w:tblStyle w:val="14"/>
        <w:tblW w:w="99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0"/>
        <w:gridCol w:w="3324"/>
        <w:gridCol w:w="828"/>
        <w:gridCol w:w="828"/>
        <w:gridCol w:w="3084"/>
        <w:gridCol w:w="1183"/>
      </w:tblGrid>
      <w:tr w14:paraId="69A1D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9967" w:type="dxa"/>
            <w:gridSpan w:val="6"/>
            <w:tcBorders>
              <w:top w:val="nil"/>
              <w:left w:val="nil"/>
              <w:bottom w:val="nil"/>
              <w:right w:val="nil"/>
            </w:tcBorders>
            <w:noWrap/>
            <w:vAlign w:val="center"/>
          </w:tcPr>
          <w:p w14:paraId="0E16CA49">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（2）绍兴市检察院数据墙无纸化会议系统</w:t>
            </w:r>
          </w:p>
        </w:tc>
      </w:tr>
      <w:tr w14:paraId="330E5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1EEDE6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48AB8B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设备名称</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6481C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E08AC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343376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型号规格/具体服务</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689B60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0EC1D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657ADC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42DA96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LED显示屏</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5AA8C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利亚德</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4B5CDE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6.48</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2C1BC33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TWA-012</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FA45B4C">
            <w:pPr>
              <w:rPr>
                <w:rFonts w:hint="eastAsia" w:ascii="仿宋" w:hAnsi="仿宋" w:eastAsia="仿宋" w:cs="仿宋"/>
                <w:i w:val="0"/>
                <w:iCs w:val="0"/>
                <w:color w:val="auto"/>
                <w:sz w:val="24"/>
                <w:szCs w:val="24"/>
                <w:highlight w:val="none"/>
                <w:u w:val="none"/>
              </w:rPr>
            </w:pPr>
          </w:p>
        </w:tc>
      </w:tr>
      <w:tr w14:paraId="76E2F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F3FAC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691005C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视频拼接系统</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0BA33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4B7BFF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2E572C0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89D82C7">
            <w:pPr>
              <w:rPr>
                <w:rFonts w:hint="eastAsia" w:ascii="仿宋" w:hAnsi="仿宋" w:eastAsia="仿宋" w:cs="仿宋"/>
                <w:i w:val="0"/>
                <w:iCs w:val="0"/>
                <w:color w:val="auto"/>
                <w:sz w:val="24"/>
                <w:szCs w:val="24"/>
                <w:highlight w:val="none"/>
                <w:u w:val="none"/>
              </w:rPr>
            </w:pPr>
          </w:p>
        </w:tc>
      </w:tr>
      <w:tr w14:paraId="3E22A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83817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4B5AA7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LED显示屏配电柜</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570A5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利亚德</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B1903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60D0780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40473029">
            <w:pPr>
              <w:rPr>
                <w:rFonts w:hint="eastAsia" w:ascii="仿宋" w:hAnsi="仿宋" w:eastAsia="仿宋" w:cs="仿宋"/>
                <w:i w:val="0"/>
                <w:iCs w:val="0"/>
                <w:color w:val="auto"/>
                <w:sz w:val="24"/>
                <w:szCs w:val="24"/>
                <w:highlight w:val="none"/>
                <w:u w:val="none"/>
              </w:rPr>
            </w:pPr>
          </w:p>
        </w:tc>
      </w:tr>
      <w:tr w14:paraId="48247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32C9C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11F1B0F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LED显示屏控制软件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F9673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利亚德</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457F0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35C4CA5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0BD9315">
            <w:pPr>
              <w:rPr>
                <w:rFonts w:hint="eastAsia" w:ascii="仿宋" w:hAnsi="仿宋" w:eastAsia="仿宋" w:cs="仿宋"/>
                <w:i w:val="0"/>
                <w:iCs w:val="0"/>
                <w:color w:val="auto"/>
                <w:sz w:val="24"/>
                <w:szCs w:val="24"/>
                <w:highlight w:val="none"/>
                <w:u w:val="none"/>
              </w:rPr>
            </w:pPr>
          </w:p>
        </w:tc>
      </w:tr>
      <w:tr w14:paraId="22D9C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7BCB1F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466476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定制钢结构</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BFCDC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利亚德</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88B72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1586F0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D032405">
            <w:pPr>
              <w:rPr>
                <w:rFonts w:hint="eastAsia" w:ascii="仿宋" w:hAnsi="仿宋" w:eastAsia="仿宋" w:cs="仿宋"/>
                <w:i w:val="0"/>
                <w:iCs w:val="0"/>
                <w:color w:val="auto"/>
                <w:sz w:val="24"/>
                <w:szCs w:val="24"/>
                <w:highlight w:val="none"/>
                <w:u w:val="none"/>
              </w:rPr>
            </w:pPr>
          </w:p>
        </w:tc>
      </w:tr>
      <w:tr w14:paraId="11EF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4919CA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56D65C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运输保险费</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DCD92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E3C84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1BB8F31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12B06C61">
            <w:pPr>
              <w:rPr>
                <w:rFonts w:hint="eastAsia" w:ascii="仿宋" w:hAnsi="仿宋" w:eastAsia="仿宋" w:cs="仿宋"/>
                <w:i w:val="0"/>
                <w:iCs w:val="0"/>
                <w:color w:val="auto"/>
                <w:sz w:val="24"/>
                <w:szCs w:val="24"/>
                <w:highlight w:val="none"/>
                <w:u w:val="none"/>
              </w:rPr>
            </w:pPr>
          </w:p>
        </w:tc>
      </w:tr>
      <w:tr w14:paraId="50662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72A06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290F52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手持无线话筒(含支架)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4CA9C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森海塞尔</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4B1FC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57FA1F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EW145 G3</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DE5ECAF">
            <w:pPr>
              <w:rPr>
                <w:rFonts w:hint="eastAsia" w:ascii="仿宋" w:hAnsi="仿宋" w:eastAsia="仿宋" w:cs="仿宋"/>
                <w:i w:val="0"/>
                <w:iCs w:val="0"/>
                <w:color w:val="auto"/>
                <w:sz w:val="24"/>
                <w:szCs w:val="24"/>
                <w:highlight w:val="none"/>
                <w:u w:val="none"/>
              </w:rPr>
            </w:pPr>
          </w:p>
        </w:tc>
      </w:tr>
      <w:tr w14:paraId="098EF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39ACF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1FD244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手拉手会议系统中央控制器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EB7AD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BOSCH</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C5DD1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487388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DCN-CCUB2</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0DFA57E">
            <w:pPr>
              <w:rPr>
                <w:rFonts w:hint="eastAsia" w:ascii="仿宋" w:hAnsi="仿宋" w:eastAsia="仿宋" w:cs="仿宋"/>
                <w:i w:val="0"/>
                <w:iCs w:val="0"/>
                <w:color w:val="auto"/>
                <w:sz w:val="24"/>
                <w:szCs w:val="24"/>
                <w:highlight w:val="none"/>
                <w:u w:val="none"/>
              </w:rPr>
            </w:pPr>
          </w:p>
        </w:tc>
      </w:tr>
      <w:tr w14:paraId="2D029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9CEEA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630D61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话筒连接面板</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6E744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BOSCH</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575CB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1132CF1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DCN-FMIC-CN</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F24BAE5">
            <w:pPr>
              <w:rPr>
                <w:rFonts w:hint="eastAsia" w:ascii="仿宋" w:hAnsi="仿宋" w:eastAsia="仿宋" w:cs="仿宋"/>
                <w:i w:val="0"/>
                <w:iCs w:val="0"/>
                <w:color w:val="auto"/>
                <w:sz w:val="24"/>
                <w:szCs w:val="24"/>
                <w:highlight w:val="none"/>
                <w:u w:val="none"/>
              </w:rPr>
            </w:pPr>
          </w:p>
        </w:tc>
      </w:tr>
      <w:tr w14:paraId="57047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1A521B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3BAAC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话筒控制面板</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D36C8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BOSCH</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84711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2E0162A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DCN-FMICB-CN</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F4A1312">
            <w:pPr>
              <w:rPr>
                <w:rFonts w:hint="eastAsia" w:ascii="仿宋" w:hAnsi="仿宋" w:eastAsia="仿宋" w:cs="仿宋"/>
                <w:i w:val="0"/>
                <w:iCs w:val="0"/>
                <w:color w:val="auto"/>
                <w:sz w:val="24"/>
                <w:szCs w:val="24"/>
                <w:highlight w:val="none"/>
                <w:u w:val="none"/>
              </w:rPr>
            </w:pPr>
          </w:p>
        </w:tc>
      </w:tr>
      <w:tr w14:paraId="7F2EA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8FEC2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25761C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双代表机接口器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1A4A3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BOSCH</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26FB4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010CEEE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DCN-DDI</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5673C7C7">
            <w:pPr>
              <w:rPr>
                <w:rFonts w:hint="eastAsia" w:ascii="仿宋" w:hAnsi="仿宋" w:eastAsia="仿宋" w:cs="仿宋"/>
                <w:i w:val="0"/>
                <w:iCs w:val="0"/>
                <w:color w:val="auto"/>
                <w:sz w:val="24"/>
                <w:szCs w:val="24"/>
                <w:highlight w:val="none"/>
                <w:u w:val="none"/>
              </w:rPr>
            </w:pPr>
          </w:p>
        </w:tc>
      </w:tr>
      <w:tr w14:paraId="3F992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87679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021DF7D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标准长话筒杆</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FD10B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BOSCH</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7491B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555666A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DCN-MICL-CN</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A1441D6">
            <w:pPr>
              <w:rPr>
                <w:rFonts w:hint="eastAsia" w:ascii="仿宋" w:hAnsi="仿宋" w:eastAsia="仿宋" w:cs="仿宋"/>
                <w:i w:val="0"/>
                <w:iCs w:val="0"/>
                <w:color w:val="auto"/>
                <w:sz w:val="24"/>
                <w:szCs w:val="24"/>
                <w:highlight w:val="none"/>
                <w:u w:val="none"/>
              </w:rPr>
            </w:pPr>
          </w:p>
        </w:tc>
      </w:tr>
      <w:tr w14:paraId="07C42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B43DA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E2A0D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升降式发言器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489429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华会通</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94B89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3338CA1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MT-SJQ-MIC46\84</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52CA23CD">
            <w:pPr>
              <w:rPr>
                <w:rFonts w:hint="eastAsia" w:ascii="仿宋" w:hAnsi="仿宋" w:eastAsia="仿宋" w:cs="仿宋"/>
                <w:i w:val="0"/>
                <w:iCs w:val="0"/>
                <w:color w:val="auto"/>
                <w:sz w:val="24"/>
                <w:szCs w:val="24"/>
                <w:highlight w:val="none"/>
                <w:u w:val="none"/>
              </w:rPr>
            </w:pPr>
          </w:p>
        </w:tc>
      </w:tr>
      <w:tr w14:paraId="0C45F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30497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045D24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10路音频管理矩阵调音台</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2FE0A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1D87C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06B241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MDSP82</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271FE07">
            <w:pPr>
              <w:rPr>
                <w:rFonts w:hint="eastAsia" w:ascii="仿宋" w:hAnsi="仿宋" w:eastAsia="仿宋" w:cs="仿宋"/>
                <w:i w:val="0"/>
                <w:iCs w:val="0"/>
                <w:color w:val="auto"/>
                <w:sz w:val="24"/>
                <w:szCs w:val="24"/>
                <w:highlight w:val="none"/>
                <w:u w:val="none"/>
              </w:rPr>
            </w:pPr>
          </w:p>
        </w:tc>
      </w:tr>
      <w:tr w14:paraId="0C9E9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128D02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1C42EA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数字音频处理器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43C3F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87142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97B8BA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DIVA1212</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9E31FD6">
            <w:pPr>
              <w:rPr>
                <w:rFonts w:hint="eastAsia" w:ascii="仿宋" w:hAnsi="仿宋" w:eastAsia="仿宋" w:cs="仿宋"/>
                <w:i w:val="0"/>
                <w:iCs w:val="0"/>
                <w:color w:val="auto"/>
                <w:sz w:val="24"/>
                <w:szCs w:val="24"/>
                <w:highlight w:val="none"/>
                <w:u w:val="none"/>
              </w:rPr>
            </w:pPr>
          </w:p>
        </w:tc>
      </w:tr>
      <w:tr w14:paraId="2B636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584108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14122E0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主扬声器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E60F8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DC56A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80DBD4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DIVA1500TOP</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DAFAF87">
            <w:pPr>
              <w:rPr>
                <w:rFonts w:hint="eastAsia" w:ascii="仿宋" w:hAnsi="仿宋" w:eastAsia="仿宋" w:cs="仿宋"/>
                <w:i w:val="0"/>
                <w:iCs w:val="0"/>
                <w:color w:val="auto"/>
                <w:sz w:val="24"/>
                <w:szCs w:val="24"/>
                <w:highlight w:val="none"/>
                <w:u w:val="none"/>
              </w:rPr>
            </w:pPr>
          </w:p>
        </w:tc>
      </w:tr>
      <w:tr w14:paraId="5012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B1706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19F98EF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主功率放大器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44A5F3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7326D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376E972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P-302</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4E8DD8CE">
            <w:pPr>
              <w:rPr>
                <w:rFonts w:hint="eastAsia" w:ascii="仿宋" w:hAnsi="仿宋" w:eastAsia="仿宋" w:cs="仿宋"/>
                <w:i w:val="0"/>
                <w:iCs w:val="0"/>
                <w:color w:val="auto"/>
                <w:sz w:val="24"/>
                <w:szCs w:val="24"/>
                <w:highlight w:val="none"/>
                <w:u w:val="none"/>
              </w:rPr>
            </w:pPr>
          </w:p>
        </w:tc>
      </w:tr>
      <w:tr w14:paraId="39B9F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73ECEE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CFA8BB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辅扬声器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B07C0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76F5C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D54C8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DIVA1200TOP</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1AD5A9C">
            <w:pPr>
              <w:rPr>
                <w:rFonts w:hint="eastAsia" w:ascii="仿宋" w:hAnsi="仿宋" w:eastAsia="仿宋" w:cs="仿宋"/>
                <w:i w:val="0"/>
                <w:iCs w:val="0"/>
                <w:color w:val="auto"/>
                <w:sz w:val="24"/>
                <w:szCs w:val="24"/>
                <w:highlight w:val="none"/>
                <w:u w:val="none"/>
              </w:rPr>
            </w:pPr>
          </w:p>
        </w:tc>
      </w:tr>
      <w:tr w14:paraId="12BF3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53E87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9081CE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辅功率放大器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33A79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053B9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4DE86F3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CSR152</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6A310D6">
            <w:pPr>
              <w:rPr>
                <w:rFonts w:hint="eastAsia" w:ascii="仿宋" w:hAnsi="仿宋" w:eastAsia="仿宋" w:cs="仿宋"/>
                <w:i w:val="0"/>
                <w:iCs w:val="0"/>
                <w:color w:val="auto"/>
                <w:sz w:val="24"/>
                <w:szCs w:val="24"/>
                <w:highlight w:val="none"/>
                <w:u w:val="none"/>
              </w:rPr>
            </w:pPr>
          </w:p>
        </w:tc>
      </w:tr>
      <w:tr w14:paraId="4CEDF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195083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2B3614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扬声器壁挂支架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625F4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7AF08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6DB374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E9F1100">
            <w:pPr>
              <w:rPr>
                <w:rFonts w:hint="eastAsia" w:ascii="仿宋" w:hAnsi="仿宋" w:eastAsia="仿宋" w:cs="仿宋"/>
                <w:i w:val="0"/>
                <w:iCs w:val="0"/>
                <w:color w:val="auto"/>
                <w:sz w:val="24"/>
                <w:szCs w:val="24"/>
                <w:highlight w:val="none"/>
                <w:u w:val="none"/>
              </w:rPr>
            </w:pPr>
          </w:p>
        </w:tc>
      </w:tr>
      <w:tr w14:paraId="6F9E1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192F96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76187D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数字摄像机</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43658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JVC</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F7642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8AD19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VNC-DJ230</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179B98AC">
            <w:pPr>
              <w:rPr>
                <w:rFonts w:hint="eastAsia" w:ascii="仿宋" w:hAnsi="仿宋" w:eastAsia="仿宋" w:cs="仿宋"/>
                <w:i w:val="0"/>
                <w:iCs w:val="0"/>
                <w:color w:val="auto"/>
                <w:sz w:val="24"/>
                <w:szCs w:val="24"/>
                <w:highlight w:val="none"/>
                <w:u w:val="none"/>
              </w:rPr>
            </w:pPr>
          </w:p>
        </w:tc>
      </w:tr>
      <w:tr w14:paraId="15CC6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9E46F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6C05E82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数据节点（KVM切换）</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ADFE9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AVCIT</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69AA5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3EC7F6F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DSII-DD/DSII-HH</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636B9B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5FF1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60D2D4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59BF42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供电传输主机</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93692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HUAWEI</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BF937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1EA243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5700-28C-PWR-HI-AC</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538ADE30">
            <w:pPr>
              <w:rPr>
                <w:rFonts w:hint="eastAsia" w:ascii="仿宋" w:hAnsi="仿宋" w:eastAsia="仿宋" w:cs="仿宋"/>
                <w:i w:val="0"/>
                <w:iCs w:val="0"/>
                <w:color w:val="auto"/>
                <w:sz w:val="24"/>
                <w:szCs w:val="24"/>
                <w:highlight w:val="none"/>
                <w:u w:val="none"/>
              </w:rPr>
            </w:pPr>
          </w:p>
        </w:tc>
      </w:tr>
      <w:tr w14:paraId="3CCBD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69688F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5C17A1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计算单元</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55116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AVCIT</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2CBED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1D57EC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DSII-DD-KVM</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A5D549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01A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6FC868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4BD84B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节点机柜</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0F66F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AVCIT</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94896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5E9D8E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DSII-SET-10</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12CF79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3D1C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741B6A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7E902B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无纸化会议系统客户端软件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94EC8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华会通</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0C075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06BB819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客户端软件V6.0</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4EF3ACD9">
            <w:pPr>
              <w:rPr>
                <w:rFonts w:hint="eastAsia" w:ascii="仿宋" w:hAnsi="仿宋" w:eastAsia="仿宋" w:cs="仿宋"/>
                <w:i w:val="0"/>
                <w:iCs w:val="0"/>
                <w:color w:val="auto"/>
                <w:sz w:val="24"/>
                <w:szCs w:val="24"/>
                <w:highlight w:val="none"/>
                <w:u w:val="none"/>
              </w:rPr>
            </w:pPr>
          </w:p>
        </w:tc>
      </w:tr>
      <w:tr w14:paraId="24E4A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1DBD16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053EEA7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无纸化会议系统软件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77C86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华会通</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62D72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27AA76A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TapConference-EXPRESS-9000</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EB89E72">
            <w:pPr>
              <w:rPr>
                <w:rFonts w:hint="eastAsia" w:ascii="仿宋" w:hAnsi="仿宋" w:eastAsia="仿宋" w:cs="仿宋"/>
                <w:i w:val="0"/>
                <w:iCs w:val="0"/>
                <w:color w:val="auto"/>
                <w:sz w:val="24"/>
                <w:szCs w:val="24"/>
                <w:highlight w:val="none"/>
                <w:u w:val="none"/>
              </w:rPr>
            </w:pPr>
          </w:p>
        </w:tc>
      </w:tr>
      <w:tr w14:paraId="02CD0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D634D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28E4B1F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全数字多媒体会议后台控制主机</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573DC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华会通</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E0A4E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514A8C3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MT-MCU-II</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ED7DE56">
            <w:pPr>
              <w:rPr>
                <w:rFonts w:hint="eastAsia" w:ascii="仿宋" w:hAnsi="仿宋" w:eastAsia="仿宋" w:cs="仿宋"/>
                <w:i w:val="0"/>
                <w:iCs w:val="0"/>
                <w:color w:val="auto"/>
                <w:sz w:val="24"/>
                <w:szCs w:val="24"/>
                <w:highlight w:val="none"/>
                <w:u w:val="none"/>
              </w:rPr>
            </w:pPr>
          </w:p>
        </w:tc>
      </w:tr>
      <w:tr w14:paraId="76458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4CA228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5166517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液晶升降一体机终端</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D3A1B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华会通</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D5856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4F92D9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MT-9156Z46</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12398C8A">
            <w:pPr>
              <w:rPr>
                <w:rFonts w:hint="eastAsia" w:ascii="仿宋" w:hAnsi="仿宋" w:eastAsia="仿宋" w:cs="仿宋"/>
                <w:i w:val="0"/>
                <w:iCs w:val="0"/>
                <w:color w:val="auto"/>
                <w:sz w:val="24"/>
                <w:szCs w:val="24"/>
                <w:highlight w:val="none"/>
                <w:u w:val="none"/>
              </w:rPr>
            </w:pPr>
          </w:p>
        </w:tc>
      </w:tr>
      <w:tr w14:paraId="65631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495056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6804422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拓展控制器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529FC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华会通</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474298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46099E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MT-COM24II</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6723A89F">
            <w:pPr>
              <w:rPr>
                <w:rFonts w:hint="eastAsia" w:ascii="仿宋" w:hAnsi="仿宋" w:eastAsia="仿宋" w:cs="仿宋"/>
                <w:i w:val="0"/>
                <w:iCs w:val="0"/>
                <w:color w:val="auto"/>
                <w:sz w:val="24"/>
                <w:szCs w:val="24"/>
                <w:highlight w:val="none"/>
                <w:u w:val="none"/>
              </w:rPr>
            </w:pPr>
          </w:p>
        </w:tc>
      </w:tr>
      <w:tr w14:paraId="5DAB1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EF411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17AF77D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定制化集中控制及展示系统</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1BB92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向正</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A108D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01F0D03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展厅集中控制系统V1.0</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59A4309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014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BABA8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28544BB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内容控制播放模块</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7BAF9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向正</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C2727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18CDCAB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配套模块</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05C688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AB71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761C2A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0EB4C0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云控制管理模块</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0A63A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向正</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72117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A45E48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配套模块</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1E75CF8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7DA8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01FB5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FA97C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设备状态监测反馈模块</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7401C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向正</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460324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0C94D05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配套模块</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6CB983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238B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46B46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0927BA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智能系统服务器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58F01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zeekong</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A5454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079DA2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CS-40</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8BAA02B">
            <w:pPr>
              <w:rPr>
                <w:rFonts w:hint="eastAsia" w:ascii="仿宋" w:hAnsi="仿宋" w:eastAsia="仿宋" w:cs="仿宋"/>
                <w:i w:val="0"/>
                <w:iCs w:val="0"/>
                <w:color w:val="auto"/>
                <w:sz w:val="24"/>
                <w:szCs w:val="24"/>
                <w:highlight w:val="none"/>
                <w:u w:val="none"/>
              </w:rPr>
            </w:pPr>
          </w:p>
        </w:tc>
      </w:tr>
      <w:tr w14:paraId="2FE81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D0A1D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274EB5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中控电源控制器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8CA88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zeekong</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2AF19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2B86A5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qd-16</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2415B96">
            <w:pPr>
              <w:rPr>
                <w:rFonts w:hint="eastAsia" w:ascii="仿宋" w:hAnsi="仿宋" w:eastAsia="仿宋" w:cs="仿宋"/>
                <w:i w:val="0"/>
                <w:iCs w:val="0"/>
                <w:color w:val="auto"/>
                <w:sz w:val="24"/>
                <w:szCs w:val="24"/>
                <w:highlight w:val="none"/>
                <w:u w:val="none"/>
              </w:rPr>
            </w:pPr>
          </w:p>
        </w:tc>
      </w:tr>
      <w:tr w14:paraId="20DFA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53E58D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43D8A5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大屏互动主机</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92937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华会通</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E59BF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274C80E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/MT-PJT-I</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5470E7A0">
            <w:pPr>
              <w:rPr>
                <w:rFonts w:hint="eastAsia" w:ascii="仿宋" w:hAnsi="仿宋" w:eastAsia="仿宋" w:cs="仿宋"/>
                <w:i w:val="0"/>
                <w:iCs w:val="0"/>
                <w:color w:val="auto"/>
                <w:sz w:val="24"/>
                <w:szCs w:val="24"/>
                <w:highlight w:val="none"/>
                <w:u w:val="none"/>
              </w:rPr>
            </w:pPr>
          </w:p>
        </w:tc>
      </w:tr>
      <w:tr w14:paraId="1684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473C29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443A2D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无线控制终端</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420FC9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APPLE</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A83BD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6D71A3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IPAD</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33BCA1BF">
            <w:pPr>
              <w:rPr>
                <w:rFonts w:hint="eastAsia" w:ascii="仿宋" w:hAnsi="仿宋" w:eastAsia="仿宋" w:cs="仿宋"/>
                <w:i w:val="0"/>
                <w:iCs w:val="0"/>
                <w:color w:val="auto"/>
                <w:sz w:val="24"/>
                <w:szCs w:val="24"/>
                <w:highlight w:val="none"/>
                <w:u w:val="none"/>
              </w:rPr>
            </w:pPr>
          </w:p>
        </w:tc>
      </w:tr>
      <w:tr w14:paraId="59914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A9CBC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531F78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时序电源</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223EA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GRTECH</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403E5D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301AB1A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GRPC10S</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5B44461A">
            <w:pPr>
              <w:rPr>
                <w:rFonts w:hint="eastAsia" w:ascii="仿宋" w:hAnsi="仿宋" w:eastAsia="仿宋" w:cs="仿宋"/>
                <w:i w:val="0"/>
                <w:iCs w:val="0"/>
                <w:color w:val="auto"/>
                <w:sz w:val="24"/>
                <w:szCs w:val="24"/>
                <w:highlight w:val="none"/>
                <w:u w:val="none"/>
              </w:rPr>
            </w:pPr>
          </w:p>
        </w:tc>
      </w:tr>
      <w:tr w14:paraId="2F22A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8836F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0973EA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无线路由器</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69B04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TP-Link</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E46C7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1C450CC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TL-WDR8500</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00936945">
            <w:pPr>
              <w:rPr>
                <w:rFonts w:hint="eastAsia" w:ascii="仿宋" w:hAnsi="仿宋" w:eastAsia="仿宋" w:cs="仿宋"/>
                <w:i w:val="0"/>
                <w:iCs w:val="0"/>
                <w:color w:val="auto"/>
                <w:sz w:val="24"/>
                <w:szCs w:val="24"/>
                <w:highlight w:val="none"/>
                <w:u w:val="none"/>
              </w:rPr>
            </w:pPr>
          </w:p>
        </w:tc>
      </w:tr>
      <w:tr w14:paraId="722F3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EE537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2131D46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定制网格机柜</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F3F57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E268F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48F082A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66A31EC4">
            <w:pPr>
              <w:rPr>
                <w:rFonts w:hint="eastAsia" w:ascii="仿宋" w:hAnsi="仿宋" w:eastAsia="仿宋" w:cs="仿宋"/>
                <w:i w:val="0"/>
                <w:iCs w:val="0"/>
                <w:color w:val="auto"/>
                <w:sz w:val="24"/>
                <w:szCs w:val="24"/>
                <w:highlight w:val="none"/>
                <w:u w:val="none"/>
              </w:rPr>
            </w:pPr>
          </w:p>
        </w:tc>
      </w:tr>
      <w:tr w14:paraId="4C135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394F97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4B6EF55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交换机</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CFDDA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CD33B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3710B4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S5110-28P-SI</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5C39205C">
            <w:pPr>
              <w:rPr>
                <w:rFonts w:hint="eastAsia" w:ascii="仿宋" w:hAnsi="仿宋" w:eastAsia="仿宋" w:cs="仿宋"/>
                <w:i w:val="0"/>
                <w:iCs w:val="0"/>
                <w:color w:val="auto"/>
                <w:sz w:val="24"/>
                <w:szCs w:val="24"/>
                <w:highlight w:val="none"/>
                <w:u w:val="none"/>
              </w:rPr>
            </w:pPr>
          </w:p>
        </w:tc>
      </w:tr>
      <w:tr w14:paraId="6BAEF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496668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9A23ED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高清线</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1CBDF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秋叶原</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579F4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C7716A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秋叶原</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19D3C032">
            <w:pPr>
              <w:rPr>
                <w:rFonts w:hint="eastAsia" w:ascii="仿宋" w:hAnsi="仿宋" w:eastAsia="仿宋" w:cs="仿宋"/>
                <w:i w:val="0"/>
                <w:iCs w:val="0"/>
                <w:color w:val="auto"/>
                <w:sz w:val="24"/>
                <w:szCs w:val="24"/>
                <w:highlight w:val="none"/>
                <w:u w:val="none"/>
              </w:rPr>
            </w:pPr>
          </w:p>
        </w:tc>
      </w:tr>
      <w:tr w14:paraId="2EC2E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4137CE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20E03E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空调</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F4561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海尔</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4C3DD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C8FED5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KF-36GW</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2F40A9EC">
            <w:pPr>
              <w:rPr>
                <w:rFonts w:hint="eastAsia" w:ascii="仿宋" w:hAnsi="仿宋" w:eastAsia="仿宋" w:cs="仿宋"/>
                <w:i w:val="0"/>
                <w:iCs w:val="0"/>
                <w:color w:val="auto"/>
                <w:sz w:val="24"/>
                <w:szCs w:val="24"/>
                <w:highlight w:val="none"/>
                <w:u w:val="none"/>
              </w:rPr>
            </w:pPr>
          </w:p>
        </w:tc>
      </w:tr>
      <w:tr w14:paraId="57633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90492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06C8C92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配电系统</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04D524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45757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7EA876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7A00C466">
            <w:pPr>
              <w:rPr>
                <w:rFonts w:hint="eastAsia" w:ascii="仿宋" w:hAnsi="仿宋" w:eastAsia="仿宋" w:cs="仿宋"/>
                <w:i w:val="0"/>
                <w:iCs w:val="0"/>
                <w:color w:val="auto"/>
                <w:sz w:val="24"/>
                <w:szCs w:val="24"/>
                <w:highlight w:val="none"/>
                <w:u w:val="none"/>
              </w:rPr>
            </w:pPr>
          </w:p>
        </w:tc>
      </w:tr>
      <w:tr w14:paraId="1B277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FF55F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1807FC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配套辅材</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29C91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691BD7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176E1CE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60C5D7B2">
            <w:pPr>
              <w:rPr>
                <w:rFonts w:hint="eastAsia" w:ascii="仿宋" w:hAnsi="仿宋" w:eastAsia="仿宋" w:cs="仿宋"/>
                <w:i w:val="0"/>
                <w:iCs w:val="0"/>
                <w:color w:val="auto"/>
                <w:sz w:val="24"/>
                <w:szCs w:val="24"/>
                <w:highlight w:val="none"/>
                <w:u w:val="none"/>
              </w:rPr>
            </w:pPr>
          </w:p>
        </w:tc>
      </w:tr>
      <w:tr w14:paraId="71BA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1A365A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E40E4A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配套装修及灯光改造</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25DC02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13A68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48E367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10952178">
            <w:pPr>
              <w:rPr>
                <w:rFonts w:hint="eastAsia" w:ascii="仿宋" w:hAnsi="仿宋" w:eastAsia="仿宋" w:cs="仿宋"/>
                <w:i w:val="0"/>
                <w:iCs w:val="0"/>
                <w:color w:val="auto"/>
                <w:sz w:val="24"/>
                <w:szCs w:val="24"/>
                <w:highlight w:val="none"/>
                <w:u w:val="none"/>
              </w:rPr>
            </w:pPr>
          </w:p>
        </w:tc>
      </w:tr>
      <w:tr w14:paraId="472F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2E3A40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3324" w:type="dxa"/>
            <w:tcBorders>
              <w:top w:val="single" w:color="000000" w:sz="4" w:space="0"/>
              <w:left w:val="single" w:color="000000" w:sz="4" w:space="0"/>
              <w:bottom w:val="single" w:color="000000" w:sz="4" w:space="0"/>
              <w:right w:val="single" w:color="000000" w:sz="4" w:space="0"/>
            </w:tcBorders>
            <w:noWrap w:val="0"/>
            <w:vAlign w:val="center"/>
          </w:tcPr>
          <w:p w14:paraId="360E9C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电动窗帘</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7A88C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52E13C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84" w:type="dxa"/>
            <w:tcBorders>
              <w:top w:val="single" w:color="000000" w:sz="4" w:space="0"/>
              <w:left w:val="single" w:color="000000" w:sz="4" w:space="0"/>
              <w:bottom w:val="single" w:color="000000" w:sz="4" w:space="0"/>
              <w:right w:val="single" w:color="000000" w:sz="4" w:space="0"/>
            </w:tcBorders>
            <w:noWrap w:val="0"/>
            <w:vAlign w:val="center"/>
          </w:tcPr>
          <w:p w14:paraId="2990F3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14:paraId="4A561569">
            <w:pPr>
              <w:rPr>
                <w:rFonts w:hint="eastAsia" w:ascii="仿宋" w:hAnsi="仿宋" w:eastAsia="仿宋" w:cs="仿宋"/>
                <w:i w:val="0"/>
                <w:iCs w:val="0"/>
                <w:color w:val="auto"/>
                <w:sz w:val="24"/>
                <w:szCs w:val="24"/>
                <w:highlight w:val="none"/>
                <w:u w:val="none"/>
              </w:rPr>
            </w:pPr>
          </w:p>
        </w:tc>
      </w:tr>
    </w:tbl>
    <w:p w14:paraId="149DD78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tbl>
      <w:tblPr>
        <w:tblStyle w:val="14"/>
        <w:tblW w:w="100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0"/>
        <w:gridCol w:w="4223"/>
        <w:gridCol w:w="2483"/>
        <w:gridCol w:w="638"/>
        <w:gridCol w:w="574"/>
        <w:gridCol w:w="1349"/>
      </w:tblGrid>
      <w:tr w14:paraId="74703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077" w:type="dxa"/>
            <w:gridSpan w:val="6"/>
            <w:tcBorders>
              <w:top w:val="nil"/>
              <w:left w:val="nil"/>
              <w:bottom w:val="single" w:color="auto" w:sz="4" w:space="0"/>
              <w:right w:val="nil"/>
            </w:tcBorders>
            <w:noWrap/>
            <w:vAlign w:val="center"/>
          </w:tcPr>
          <w:p w14:paraId="4DF1B9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（3）绍兴市人民检察院大楼弱电工程设备移交清单（网络系统）</w:t>
            </w:r>
          </w:p>
        </w:tc>
      </w:tr>
      <w:tr w14:paraId="117F1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5A99DF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420B52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项目名称</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0FC7F3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品牌型号</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724E0E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4E713A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7C8759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4E262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089997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w:t>
            </w:r>
          </w:p>
        </w:tc>
        <w:tc>
          <w:tcPr>
            <w:tcW w:w="7918" w:type="dxa"/>
            <w:gridSpan w:val="4"/>
            <w:tcBorders>
              <w:top w:val="single" w:color="auto" w:sz="4" w:space="0"/>
              <w:left w:val="single" w:color="auto" w:sz="4" w:space="0"/>
              <w:bottom w:val="single" w:color="auto" w:sz="4" w:space="0"/>
              <w:right w:val="single" w:color="auto" w:sz="4" w:space="0"/>
            </w:tcBorders>
            <w:noWrap w:val="0"/>
            <w:vAlign w:val="center"/>
          </w:tcPr>
          <w:p w14:paraId="04B58C4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视频核心层</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60A5DE8B">
            <w:pPr>
              <w:rPr>
                <w:rFonts w:hint="eastAsia" w:ascii="仿宋" w:hAnsi="仿宋" w:eastAsia="仿宋" w:cs="仿宋"/>
                <w:i w:val="0"/>
                <w:iCs w:val="0"/>
                <w:color w:val="auto"/>
                <w:sz w:val="24"/>
                <w:szCs w:val="24"/>
                <w:highlight w:val="none"/>
                <w:u w:val="none"/>
              </w:rPr>
            </w:pPr>
          </w:p>
        </w:tc>
      </w:tr>
      <w:tr w14:paraId="401A0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29E20F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223" w:type="dxa"/>
            <w:tcBorders>
              <w:top w:val="single" w:color="auto" w:sz="4" w:space="0"/>
              <w:left w:val="single" w:color="auto" w:sz="4" w:space="0"/>
              <w:bottom w:val="single" w:color="auto" w:sz="4" w:space="0"/>
              <w:right w:val="single" w:color="auto" w:sz="4" w:space="0"/>
            </w:tcBorders>
            <w:noWrap/>
            <w:vAlign w:val="center"/>
          </w:tcPr>
          <w:p w14:paraId="0BDC9CA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LS-7506E路由交换机主机</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749F09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LS-7506E</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675D88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71A46C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018B19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118F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43C13A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223" w:type="dxa"/>
            <w:tcBorders>
              <w:top w:val="single" w:color="auto" w:sz="4" w:space="0"/>
              <w:left w:val="single" w:color="auto" w:sz="4" w:space="0"/>
              <w:bottom w:val="single" w:color="auto" w:sz="4" w:space="0"/>
              <w:right w:val="single" w:color="auto" w:sz="4" w:space="0"/>
            </w:tcBorders>
            <w:noWrap/>
            <w:vAlign w:val="center"/>
          </w:tcPr>
          <w:p w14:paraId="099CD0C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LSQM1SRP1CB0交换路由处理板</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1667B8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LSQM1SRP1CB0</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226FDB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49A9D8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349DA0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2952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2674D3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223" w:type="dxa"/>
            <w:tcBorders>
              <w:top w:val="single" w:color="auto" w:sz="4" w:space="0"/>
              <w:left w:val="single" w:color="auto" w:sz="4" w:space="0"/>
              <w:bottom w:val="single" w:color="auto" w:sz="4" w:space="0"/>
              <w:right w:val="single" w:color="auto" w:sz="4" w:space="0"/>
            </w:tcBorders>
            <w:noWrap/>
            <w:vAlign w:val="center"/>
          </w:tcPr>
          <w:p w14:paraId="4383927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LSQM1GP24SC0功能业务板24千兆口</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5C0C27E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LSQM1GP24SC0</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3E219C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762C9B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5AA2A6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84F2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20F2B7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223" w:type="dxa"/>
            <w:tcBorders>
              <w:top w:val="single" w:color="auto" w:sz="4" w:space="0"/>
              <w:left w:val="single" w:color="auto" w:sz="4" w:space="0"/>
              <w:bottom w:val="single" w:color="auto" w:sz="4" w:space="0"/>
              <w:right w:val="single" w:color="auto" w:sz="4" w:space="0"/>
            </w:tcBorders>
            <w:noWrap/>
            <w:vAlign w:val="center"/>
          </w:tcPr>
          <w:p w14:paraId="14A1201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LSQM1GT24SC0功能业务板24千兆口</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515914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LSQM1GT24SC0</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64940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463868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6DE389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96E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778F4BEA">
            <w:pPr>
              <w:jc w:val="center"/>
              <w:rPr>
                <w:rFonts w:hint="eastAsia" w:ascii="仿宋" w:hAnsi="仿宋" w:eastAsia="仿宋" w:cs="仿宋"/>
                <w:i w:val="0"/>
                <w:iCs w:val="0"/>
                <w:color w:val="auto"/>
                <w:sz w:val="24"/>
                <w:szCs w:val="24"/>
                <w:highlight w:val="none"/>
                <w:u w:val="none"/>
              </w:rPr>
            </w:pPr>
          </w:p>
        </w:tc>
        <w:tc>
          <w:tcPr>
            <w:tcW w:w="7918" w:type="dxa"/>
            <w:gridSpan w:val="4"/>
            <w:tcBorders>
              <w:top w:val="single" w:color="auto" w:sz="4" w:space="0"/>
              <w:left w:val="single" w:color="auto" w:sz="4" w:space="0"/>
              <w:bottom w:val="single" w:color="auto" w:sz="4" w:space="0"/>
              <w:right w:val="single" w:color="auto" w:sz="4" w:space="0"/>
            </w:tcBorders>
            <w:noWrap w:val="0"/>
            <w:vAlign w:val="center"/>
          </w:tcPr>
          <w:p w14:paraId="7671D1C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视频接入层</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51485423">
            <w:pPr>
              <w:jc w:val="center"/>
              <w:rPr>
                <w:rFonts w:hint="eastAsia" w:ascii="仿宋" w:hAnsi="仿宋" w:eastAsia="仿宋" w:cs="仿宋"/>
                <w:i w:val="0"/>
                <w:iCs w:val="0"/>
                <w:color w:val="auto"/>
                <w:sz w:val="24"/>
                <w:szCs w:val="24"/>
                <w:highlight w:val="none"/>
                <w:u w:val="none"/>
              </w:rPr>
            </w:pPr>
          </w:p>
        </w:tc>
      </w:tr>
      <w:tr w14:paraId="11F98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4DB7C4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5754CA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S3600-28P-SI以太网交换机主机,24个10/100Base-T,4个千兆SFP上行口,交流供电</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2B425D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中国H3C   LS-3600-28P-SI</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38D159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4051CF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4655195F">
            <w:pPr>
              <w:jc w:val="center"/>
              <w:rPr>
                <w:rFonts w:hint="eastAsia" w:ascii="仿宋" w:hAnsi="仿宋" w:eastAsia="仿宋" w:cs="仿宋"/>
                <w:i w:val="0"/>
                <w:iCs w:val="0"/>
                <w:color w:val="auto"/>
                <w:sz w:val="24"/>
                <w:szCs w:val="24"/>
                <w:highlight w:val="none"/>
                <w:u w:val="none"/>
              </w:rPr>
            </w:pPr>
          </w:p>
        </w:tc>
      </w:tr>
      <w:tr w14:paraId="14DBC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3228E8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二、</w:t>
            </w:r>
          </w:p>
        </w:tc>
        <w:tc>
          <w:tcPr>
            <w:tcW w:w="7918" w:type="dxa"/>
            <w:gridSpan w:val="4"/>
            <w:tcBorders>
              <w:top w:val="single" w:color="auto" w:sz="4" w:space="0"/>
              <w:left w:val="single" w:color="auto" w:sz="4" w:space="0"/>
              <w:bottom w:val="single" w:color="auto" w:sz="4" w:space="0"/>
              <w:right w:val="single" w:color="auto" w:sz="4" w:space="0"/>
            </w:tcBorders>
            <w:noWrap w:val="0"/>
            <w:vAlign w:val="center"/>
          </w:tcPr>
          <w:p w14:paraId="44FC7E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外网核心层</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47118867">
            <w:pPr>
              <w:jc w:val="center"/>
              <w:rPr>
                <w:rFonts w:hint="eastAsia" w:ascii="仿宋" w:hAnsi="仿宋" w:eastAsia="仿宋" w:cs="仿宋"/>
                <w:i w:val="0"/>
                <w:iCs w:val="0"/>
                <w:color w:val="auto"/>
                <w:sz w:val="24"/>
                <w:szCs w:val="24"/>
                <w:highlight w:val="none"/>
                <w:u w:val="none"/>
              </w:rPr>
            </w:pPr>
          </w:p>
        </w:tc>
      </w:tr>
      <w:tr w14:paraId="3B0D1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221DD7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2420D4C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S5500-28F-EI-以太网交换机主机(24个100/1000Base-X SFP+8个10/100/1000Base-T Combo+2Slots)-单交流电源</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624C5D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中国H3C   LS-5500-28F-EI-AC  210235A24TH097000267</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51D172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3F4C8D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4799AD02">
            <w:pPr>
              <w:jc w:val="center"/>
              <w:rPr>
                <w:rFonts w:hint="eastAsia" w:ascii="仿宋" w:hAnsi="仿宋" w:eastAsia="仿宋" w:cs="仿宋"/>
                <w:i w:val="0"/>
                <w:iCs w:val="0"/>
                <w:color w:val="auto"/>
                <w:sz w:val="24"/>
                <w:szCs w:val="24"/>
                <w:highlight w:val="none"/>
                <w:u w:val="none"/>
              </w:rPr>
            </w:pPr>
          </w:p>
        </w:tc>
      </w:tr>
      <w:tr w14:paraId="56E01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573197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5541F9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光模块-SFP-GE-多模模块-(850nm,0.55km,LC)</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44D94F2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中国H3C     SFP-GE-SX-MM850-A </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736671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5EB828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72531B5D">
            <w:pPr>
              <w:jc w:val="center"/>
              <w:rPr>
                <w:rFonts w:hint="eastAsia" w:ascii="仿宋" w:hAnsi="仿宋" w:eastAsia="仿宋" w:cs="仿宋"/>
                <w:i w:val="0"/>
                <w:iCs w:val="0"/>
                <w:color w:val="auto"/>
                <w:sz w:val="24"/>
                <w:szCs w:val="24"/>
                <w:highlight w:val="none"/>
                <w:u w:val="none"/>
              </w:rPr>
            </w:pPr>
          </w:p>
        </w:tc>
      </w:tr>
      <w:tr w14:paraId="58CAC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7954E3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w:t>
            </w:r>
          </w:p>
        </w:tc>
        <w:tc>
          <w:tcPr>
            <w:tcW w:w="7918" w:type="dxa"/>
            <w:gridSpan w:val="4"/>
            <w:tcBorders>
              <w:top w:val="single" w:color="auto" w:sz="4" w:space="0"/>
              <w:left w:val="single" w:color="auto" w:sz="4" w:space="0"/>
              <w:bottom w:val="single" w:color="auto" w:sz="4" w:space="0"/>
              <w:right w:val="single" w:color="auto" w:sz="4" w:space="0"/>
            </w:tcBorders>
            <w:noWrap w:val="0"/>
            <w:vAlign w:val="center"/>
          </w:tcPr>
          <w:p w14:paraId="2013EF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外网接入层</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1B9CC7C8">
            <w:pPr>
              <w:jc w:val="center"/>
              <w:rPr>
                <w:rFonts w:hint="eastAsia" w:ascii="仿宋" w:hAnsi="仿宋" w:eastAsia="仿宋" w:cs="仿宋"/>
                <w:i w:val="0"/>
                <w:iCs w:val="0"/>
                <w:color w:val="auto"/>
                <w:sz w:val="24"/>
                <w:szCs w:val="24"/>
                <w:highlight w:val="none"/>
                <w:u w:val="none"/>
              </w:rPr>
            </w:pPr>
          </w:p>
        </w:tc>
      </w:tr>
      <w:tr w14:paraId="4A71E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3462E6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2B2C89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S3100-26TP-SI以太网交换机主机,24个10/100Base-T,2个10/100/1000Base-T与1000Base-X SFP COMBO,交流供电</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02558E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中国H3C    LS-3100-26TP-SI-H3</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51CE14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0DDF8F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72612011">
            <w:pPr>
              <w:jc w:val="center"/>
              <w:rPr>
                <w:rFonts w:hint="eastAsia" w:ascii="仿宋" w:hAnsi="仿宋" w:eastAsia="仿宋" w:cs="仿宋"/>
                <w:i w:val="0"/>
                <w:iCs w:val="0"/>
                <w:color w:val="auto"/>
                <w:sz w:val="24"/>
                <w:szCs w:val="24"/>
                <w:highlight w:val="none"/>
                <w:u w:val="none"/>
              </w:rPr>
            </w:pPr>
          </w:p>
        </w:tc>
      </w:tr>
      <w:tr w14:paraId="39FFE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071DC9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493F04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S5100-24P-EI以太网交换机主机,24个10/100/1000Base-T,4个combo SFP</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0389E0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中国H3C   LS-5100-24P-EI</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696559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7FB73C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1A5A5C1A">
            <w:pPr>
              <w:jc w:val="center"/>
              <w:rPr>
                <w:rFonts w:hint="eastAsia" w:ascii="仿宋" w:hAnsi="仿宋" w:eastAsia="仿宋" w:cs="仿宋"/>
                <w:i w:val="0"/>
                <w:iCs w:val="0"/>
                <w:color w:val="auto"/>
                <w:sz w:val="24"/>
                <w:szCs w:val="24"/>
                <w:highlight w:val="none"/>
                <w:u w:val="none"/>
              </w:rPr>
            </w:pPr>
          </w:p>
        </w:tc>
      </w:tr>
      <w:tr w14:paraId="12FFA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115C73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5FE8D2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S3600-28P-SI以太网交换机主机,24个10/100Base-T,4个千兆SFP上行口,交流供电</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1619ED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中国H3C   LS-3600-28P-SI</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65B4DE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331516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75CBCCB7">
            <w:pPr>
              <w:jc w:val="center"/>
              <w:rPr>
                <w:rFonts w:hint="eastAsia" w:ascii="仿宋" w:hAnsi="仿宋" w:eastAsia="仿宋" w:cs="仿宋"/>
                <w:i w:val="0"/>
                <w:iCs w:val="0"/>
                <w:color w:val="auto"/>
                <w:sz w:val="24"/>
                <w:szCs w:val="24"/>
                <w:highlight w:val="none"/>
                <w:u w:val="none"/>
              </w:rPr>
            </w:pPr>
          </w:p>
        </w:tc>
      </w:tr>
      <w:tr w14:paraId="065C2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781317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2A3B93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光模块-SFP-GE-多模模块</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21EFA5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中国H3C   SFP-GE-SX-MM850-A</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36635F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074EDA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097D6841">
            <w:pPr>
              <w:jc w:val="center"/>
              <w:rPr>
                <w:rFonts w:hint="eastAsia" w:ascii="仿宋" w:hAnsi="仿宋" w:eastAsia="仿宋" w:cs="仿宋"/>
                <w:i w:val="0"/>
                <w:iCs w:val="0"/>
                <w:color w:val="auto"/>
                <w:sz w:val="24"/>
                <w:szCs w:val="24"/>
                <w:highlight w:val="none"/>
                <w:u w:val="none"/>
              </w:rPr>
            </w:pPr>
          </w:p>
        </w:tc>
      </w:tr>
      <w:tr w14:paraId="6FD96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082661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1BAA400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外网安全设备</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4D1DCDEC">
            <w:pPr>
              <w:jc w:val="left"/>
              <w:rPr>
                <w:rFonts w:hint="eastAsia" w:ascii="仿宋" w:hAnsi="仿宋" w:eastAsia="仿宋" w:cs="仿宋"/>
                <w:i w:val="0"/>
                <w:iCs w:val="0"/>
                <w:color w:val="auto"/>
                <w:sz w:val="24"/>
                <w:szCs w:val="24"/>
                <w:highlight w:val="none"/>
                <w:u w:val="none"/>
              </w:rPr>
            </w:pPr>
          </w:p>
        </w:tc>
        <w:tc>
          <w:tcPr>
            <w:tcW w:w="638" w:type="dxa"/>
            <w:tcBorders>
              <w:top w:val="single" w:color="auto" w:sz="4" w:space="0"/>
              <w:left w:val="single" w:color="auto" w:sz="4" w:space="0"/>
              <w:bottom w:val="single" w:color="auto" w:sz="4" w:space="0"/>
              <w:right w:val="single" w:color="auto" w:sz="4" w:space="0"/>
            </w:tcBorders>
            <w:noWrap w:val="0"/>
            <w:vAlign w:val="center"/>
          </w:tcPr>
          <w:p w14:paraId="6E460757">
            <w:pPr>
              <w:jc w:val="center"/>
              <w:rPr>
                <w:rFonts w:hint="eastAsia" w:ascii="仿宋" w:hAnsi="仿宋" w:eastAsia="仿宋" w:cs="仿宋"/>
                <w:i w:val="0"/>
                <w:iCs w:val="0"/>
                <w:color w:val="auto"/>
                <w:sz w:val="24"/>
                <w:szCs w:val="24"/>
                <w:highlight w:val="none"/>
                <w:u w:val="none"/>
              </w:rPr>
            </w:pPr>
          </w:p>
        </w:tc>
        <w:tc>
          <w:tcPr>
            <w:tcW w:w="574" w:type="dxa"/>
            <w:tcBorders>
              <w:top w:val="single" w:color="auto" w:sz="4" w:space="0"/>
              <w:left w:val="single" w:color="auto" w:sz="4" w:space="0"/>
              <w:bottom w:val="single" w:color="auto" w:sz="4" w:space="0"/>
              <w:right w:val="single" w:color="auto" w:sz="4" w:space="0"/>
            </w:tcBorders>
            <w:noWrap w:val="0"/>
            <w:vAlign w:val="center"/>
          </w:tcPr>
          <w:p w14:paraId="4399FE82">
            <w:pPr>
              <w:jc w:val="center"/>
              <w:rPr>
                <w:rFonts w:hint="eastAsia" w:ascii="仿宋" w:hAnsi="仿宋" w:eastAsia="仿宋" w:cs="仿宋"/>
                <w:i w:val="0"/>
                <w:iCs w:val="0"/>
                <w:color w:val="auto"/>
                <w:sz w:val="24"/>
                <w:szCs w:val="24"/>
                <w:highlight w:val="none"/>
                <w:u w:val="none"/>
              </w:rPr>
            </w:pPr>
          </w:p>
        </w:tc>
        <w:tc>
          <w:tcPr>
            <w:tcW w:w="1349" w:type="dxa"/>
            <w:tcBorders>
              <w:top w:val="single" w:color="auto" w:sz="4" w:space="0"/>
              <w:left w:val="single" w:color="auto" w:sz="4" w:space="0"/>
              <w:bottom w:val="single" w:color="auto" w:sz="4" w:space="0"/>
              <w:right w:val="single" w:color="auto" w:sz="4" w:space="0"/>
            </w:tcBorders>
            <w:noWrap w:val="0"/>
            <w:vAlign w:val="center"/>
          </w:tcPr>
          <w:p w14:paraId="2E1F2F9E">
            <w:pPr>
              <w:jc w:val="center"/>
              <w:rPr>
                <w:rFonts w:hint="eastAsia" w:ascii="仿宋" w:hAnsi="仿宋" w:eastAsia="仿宋" w:cs="仿宋"/>
                <w:i w:val="0"/>
                <w:iCs w:val="0"/>
                <w:color w:val="auto"/>
                <w:sz w:val="24"/>
                <w:szCs w:val="24"/>
                <w:highlight w:val="none"/>
                <w:u w:val="none"/>
              </w:rPr>
            </w:pPr>
          </w:p>
        </w:tc>
      </w:tr>
      <w:tr w14:paraId="631CE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0B9032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548C00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深信服上网行为管理</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567443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AC-1200</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5D2F52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53358D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32934903">
            <w:pPr>
              <w:jc w:val="center"/>
              <w:rPr>
                <w:rFonts w:hint="eastAsia" w:ascii="仿宋" w:hAnsi="仿宋" w:eastAsia="仿宋" w:cs="仿宋"/>
                <w:i w:val="0"/>
                <w:iCs w:val="0"/>
                <w:color w:val="auto"/>
                <w:sz w:val="24"/>
                <w:szCs w:val="24"/>
                <w:highlight w:val="none"/>
                <w:u w:val="none"/>
              </w:rPr>
            </w:pPr>
          </w:p>
        </w:tc>
      </w:tr>
      <w:tr w14:paraId="6AF72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569A2C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27391F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天融信防火墙</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183621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NGFW4000-UF</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2ECE7B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6BEAB5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4658ED71">
            <w:pPr>
              <w:jc w:val="center"/>
              <w:rPr>
                <w:rFonts w:hint="eastAsia" w:ascii="仿宋" w:hAnsi="仿宋" w:eastAsia="仿宋" w:cs="仿宋"/>
                <w:i w:val="0"/>
                <w:iCs w:val="0"/>
                <w:color w:val="auto"/>
                <w:sz w:val="24"/>
                <w:szCs w:val="24"/>
                <w:highlight w:val="none"/>
                <w:u w:val="none"/>
              </w:rPr>
            </w:pPr>
          </w:p>
        </w:tc>
      </w:tr>
      <w:tr w14:paraId="00805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6BAA65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2EA659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天清入侵防御系统</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7891AF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NGIPS5000-S</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5E3D7B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148F45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6194C0E5">
            <w:pPr>
              <w:jc w:val="center"/>
              <w:rPr>
                <w:rFonts w:hint="eastAsia" w:ascii="仿宋" w:hAnsi="仿宋" w:eastAsia="仿宋" w:cs="仿宋"/>
                <w:i w:val="0"/>
                <w:iCs w:val="0"/>
                <w:color w:val="auto"/>
                <w:sz w:val="24"/>
                <w:szCs w:val="24"/>
                <w:highlight w:val="none"/>
                <w:u w:val="none"/>
              </w:rPr>
            </w:pPr>
          </w:p>
        </w:tc>
      </w:tr>
      <w:tr w14:paraId="2FEFE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0CB713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6B4AE71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深信服VPN</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338E81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VPN-1000 C600</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5A9CDD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2DE8AD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4DEC141B">
            <w:pPr>
              <w:jc w:val="center"/>
              <w:rPr>
                <w:rFonts w:hint="eastAsia" w:ascii="仿宋" w:hAnsi="仿宋" w:eastAsia="仿宋" w:cs="仿宋"/>
                <w:i w:val="0"/>
                <w:iCs w:val="0"/>
                <w:color w:val="auto"/>
                <w:sz w:val="24"/>
                <w:szCs w:val="24"/>
                <w:highlight w:val="none"/>
                <w:u w:val="none"/>
              </w:rPr>
            </w:pPr>
          </w:p>
        </w:tc>
      </w:tr>
      <w:tr w14:paraId="18F95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4832A8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w:t>
            </w:r>
          </w:p>
        </w:tc>
        <w:tc>
          <w:tcPr>
            <w:tcW w:w="7918" w:type="dxa"/>
            <w:gridSpan w:val="4"/>
            <w:tcBorders>
              <w:top w:val="single" w:color="auto" w:sz="4" w:space="0"/>
              <w:left w:val="single" w:color="auto" w:sz="4" w:space="0"/>
              <w:bottom w:val="single" w:color="auto" w:sz="4" w:space="0"/>
              <w:right w:val="single" w:color="auto" w:sz="4" w:space="0"/>
            </w:tcBorders>
            <w:noWrap w:val="0"/>
            <w:vAlign w:val="center"/>
          </w:tcPr>
          <w:p w14:paraId="3EC619A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路由器、存储系统</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461A3DB2">
            <w:pPr>
              <w:jc w:val="center"/>
              <w:rPr>
                <w:rFonts w:hint="eastAsia" w:ascii="仿宋" w:hAnsi="仿宋" w:eastAsia="仿宋" w:cs="仿宋"/>
                <w:i w:val="0"/>
                <w:iCs w:val="0"/>
                <w:color w:val="auto"/>
                <w:sz w:val="24"/>
                <w:szCs w:val="24"/>
                <w:highlight w:val="none"/>
                <w:u w:val="none"/>
              </w:rPr>
            </w:pPr>
          </w:p>
        </w:tc>
      </w:tr>
      <w:tr w14:paraId="6EC99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27625D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68802B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路由器</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478CD29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中国H3C MSR 50-60</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46924D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6E3B38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2269FF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8D09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jc w:val="center"/>
        </w:trPr>
        <w:tc>
          <w:tcPr>
            <w:tcW w:w="810" w:type="dxa"/>
            <w:tcBorders>
              <w:top w:val="single" w:color="auto" w:sz="4" w:space="0"/>
              <w:left w:val="single" w:color="auto" w:sz="4" w:space="0"/>
              <w:bottom w:val="single" w:color="auto" w:sz="4" w:space="0"/>
              <w:right w:val="single" w:color="auto" w:sz="4" w:space="0"/>
            </w:tcBorders>
            <w:noWrap w:val="0"/>
            <w:vAlign w:val="center"/>
          </w:tcPr>
          <w:p w14:paraId="02F175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223" w:type="dxa"/>
            <w:tcBorders>
              <w:top w:val="single" w:color="auto" w:sz="4" w:space="0"/>
              <w:left w:val="single" w:color="auto" w:sz="4" w:space="0"/>
              <w:bottom w:val="single" w:color="auto" w:sz="4" w:space="0"/>
              <w:right w:val="single" w:color="auto" w:sz="4" w:space="0"/>
            </w:tcBorders>
            <w:noWrap w:val="0"/>
            <w:vAlign w:val="center"/>
          </w:tcPr>
          <w:p w14:paraId="35C52B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H3C交换机</w:t>
            </w:r>
          </w:p>
        </w:tc>
        <w:tc>
          <w:tcPr>
            <w:tcW w:w="2483" w:type="dxa"/>
            <w:tcBorders>
              <w:top w:val="single" w:color="auto" w:sz="4" w:space="0"/>
              <w:left w:val="single" w:color="auto" w:sz="4" w:space="0"/>
              <w:bottom w:val="single" w:color="auto" w:sz="4" w:space="0"/>
              <w:right w:val="single" w:color="auto" w:sz="4" w:space="0"/>
            </w:tcBorders>
            <w:noWrap w:val="0"/>
            <w:vAlign w:val="center"/>
          </w:tcPr>
          <w:p w14:paraId="16A371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S7506E-V 双主控，双电源;配置48个千兆电口，40个千兆光口，8个万兆光口</w:t>
            </w:r>
          </w:p>
        </w:tc>
        <w:tc>
          <w:tcPr>
            <w:tcW w:w="638" w:type="dxa"/>
            <w:tcBorders>
              <w:top w:val="single" w:color="auto" w:sz="4" w:space="0"/>
              <w:left w:val="single" w:color="auto" w:sz="4" w:space="0"/>
              <w:bottom w:val="single" w:color="auto" w:sz="4" w:space="0"/>
              <w:right w:val="single" w:color="auto" w:sz="4" w:space="0"/>
            </w:tcBorders>
            <w:noWrap w:val="0"/>
            <w:vAlign w:val="center"/>
          </w:tcPr>
          <w:p w14:paraId="0402E0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1F6978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49" w:type="dxa"/>
            <w:tcBorders>
              <w:top w:val="single" w:color="auto" w:sz="4" w:space="0"/>
              <w:left w:val="single" w:color="auto" w:sz="4" w:space="0"/>
              <w:bottom w:val="single" w:color="auto" w:sz="4" w:space="0"/>
              <w:right w:val="single" w:color="auto" w:sz="4" w:space="0"/>
            </w:tcBorders>
            <w:noWrap w:val="0"/>
            <w:vAlign w:val="center"/>
          </w:tcPr>
          <w:p w14:paraId="6F0AD5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bl>
    <w:p w14:paraId="4BE53F6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36"/>
          <w:szCs w:val="36"/>
          <w:highlight w:val="none"/>
        </w:rPr>
        <w:br w:type="page"/>
      </w:r>
    </w:p>
    <w:tbl>
      <w:tblPr>
        <w:tblStyle w:val="14"/>
        <w:tblW w:w="98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2"/>
        <w:gridCol w:w="1236"/>
        <w:gridCol w:w="5191"/>
        <w:gridCol w:w="1363"/>
        <w:gridCol w:w="1209"/>
      </w:tblGrid>
      <w:tr w14:paraId="66694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9831" w:type="dxa"/>
            <w:gridSpan w:val="5"/>
            <w:tcBorders>
              <w:top w:val="nil"/>
              <w:left w:val="nil"/>
              <w:bottom w:val="nil"/>
              <w:right w:val="nil"/>
            </w:tcBorders>
            <w:noWrap/>
            <w:vAlign w:val="center"/>
          </w:tcPr>
          <w:p w14:paraId="32F565E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i w:val="0"/>
                <w:iCs w:val="0"/>
                <w:color w:val="auto"/>
                <w:sz w:val="24"/>
                <w:szCs w:val="24"/>
                <w:highlight w:val="none"/>
                <w:u w:val="none"/>
              </w:rPr>
            </w:pPr>
            <w:r>
              <w:rPr>
                <w:rFonts w:hint="eastAsia" w:ascii="仿宋" w:hAnsi="仿宋" w:eastAsia="仿宋" w:cs="仿宋"/>
                <w:b/>
                <w:bCs/>
                <w:color w:val="auto"/>
                <w:sz w:val="36"/>
                <w:szCs w:val="36"/>
                <w:highlight w:val="none"/>
              </w:rPr>
              <w:br w:type="page"/>
            </w:r>
            <w:r>
              <w:rPr>
                <w:rFonts w:hint="eastAsia" w:ascii="仿宋" w:hAnsi="仿宋" w:eastAsia="仿宋" w:cs="仿宋"/>
                <w:b/>
                <w:bCs/>
                <w:i w:val="0"/>
                <w:iCs w:val="0"/>
                <w:color w:val="auto"/>
                <w:kern w:val="0"/>
                <w:sz w:val="24"/>
                <w:szCs w:val="24"/>
                <w:highlight w:val="none"/>
                <w:u w:val="none"/>
                <w:lang w:val="en-US" w:eastAsia="zh-CN" w:bidi="ar"/>
              </w:rPr>
              <w:t>（4）绍兴市人民检察院大楼弱电工程设备移交清单(非涉密网)</w:t>
            </w:r>
          </w:p>
        </w:tc>
      </w:tr>
      <w:tr w14:paraId="4C037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51BAA2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1D6412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产品名称</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46529C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型号、规格</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548837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数量/单位</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E5A11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2209B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533BDD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1134514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核心交换机</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60DB0B9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S7508E-X 插卡式核心交换机，配置1块专用主控制引擎模块，3块交换网板， 1块24端口千兆以太网光接口模块（8端口可光电复用），1块24端口千兆以太网电接口模块（4端口可光电复用），2500W冗余电源，交换容量64Tbps；整机包转发能力19200Mpps，三年原厂免费质保服务。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7E40C4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01557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3884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30830B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4AE11D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接入交换机</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3FF4A89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LS-S5110-52P,48口千兆以太网二层交换机，配置48个千兆电口，4个SFP插槽, 交换容量256G,转发性能132Mpps, 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376B40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E1EC2F5">
            <w:pPr>
              <w:jc w:val="center"/>
              <w:rPr>
                <w:rFonts w:hint="eastAsia" w:ascii="仿宋" w:hAnsi="仿宋" w:eastAsia="仿宋" w:cs="仿宋"/>
                <w:i w:val="0"/>
                <w:iCs w:val="0"/>
                <w:color w:val="auto"/>
                <w:sz w:val="24"/>
                <w:szCs w:val="24"/>
                <w:highlight w:val="none"/>
                <w:u w:val="none"/>
              </w:rPr>
            </w:pPr>
          </w:p>
        </w:tc>
      </w:tr>
      <w:tr w14:paraId="474EE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15937B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4AE6220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接入交换机</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65CBB4C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LS-S5110-28P，24口千兆以太网二层交换机，配置24个千兆电口，4个SFP插槽, 交换容量256G,转发性能96Mpps, 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547B4B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F90337E">
            <w:pPr>
              <w:jc w:val="center"/>
              <w:rPr>
                <w:rFonts w:hint="eastAsia" w:ascii="仿宋" w:hAnsi="仿宋" w:eastAsia="仿宋" w:cs="仿宋"/>
                <w:i w:val="0"/>
                <w:iCs w:val="0"/>
                <w:color w:val="auto"/>
                <w:sz w:val="24"/>
                <w:szCs w:val="24"/>
                <w:highlight w:val="none"/>
                <w:u w:val="none"/>
              </w:rPr>
            </w:pPr>
          </w:p>
        </w:tc>
      </w:tr>
      <w:tr w14:paraId="4AC9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5C3669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79B5565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路由器</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5F83FC3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 MSR 56-60企业级路由器，配置1块主控模块，2块业务处理模块，8端口千兆以太网光/电接口HMIM模块，整机包转发率12Mpps，交换容量360Gbps，300w冗余电源，三年原厂免费质保服务。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3CEEAC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16AEF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32C7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46FC01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618CAB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防火墙</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5BF6761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天融信TG-51131 防火墙，2U机架式，3个可插拔的扩展槽，最大可扩展至26个接口，配置6个10/100/1000BASE-T接口和4个SFP插槽，整机吞吐率16Gbps，最大并发连接数350万, 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4ACA26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CF762D6">
            <w:pPr>
              <w:jc w:val="center"/>
              <w:rPr>
                <w:rFonts w:hint="eastAsia" w:ascii="仿宋" w:hAnsi="仿宋" w:eastAsia="仿宋" w:cs="仿宋"/>
                <w:i w:val="0"/>
                <w:iCs w:val="0"/>
                <w:color w:val="auto"/>
                <w:sz w:val="24"/>
                <w:szCs w:val="24"/>
                <w:highlight w:val="none"/>
                <w:u w:val="none"/>
              </w:rPr>
            </w:pPr>
          </w:p>
        </w:tc>
      </w:tr>
      <w:tr w14:paraId="12C6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06B4E2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59A705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入侵防御系统</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0C1E350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绿盟NIPSNX3-N600A-C入侵防御系统，1U机架式，2个USB接口， 2个GE管理口， 6个GE（Bypass）接口,剩余扩展槽位1个，设备最大支持接口14个，IPS吞吐量1G，三年原厂免费质保服务，三年免费特征库升级服务。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7F87C7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AC9A73A">
            <w:pPr>
              <w:jc w:val="center"/>
              <w:rPr>
                <w:rFonts w:hint="eastAsia" w:ascii="仿宋" w:hAnsi="仿宋" w:eastAsia="仿宋" w:cs="仿宋"/>
                <w:i w:val="0"/>
                <w:iCs w:val="0"/>
                <w:color w:val="auto"/>
                <w:sz w:val="24"/>
                <w:szCs w:val="24"/>
                <w:highlight w:val="none"/>
                <w:u w:val="none"/>
              </w:rPr>
            </w:pPr>
          </w:p>
        </w:tc>
      </w:tr>
      <w:tr w14:paraId="4A58F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06EA59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2D5FFC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漏洞扫描系统</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21358DD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榕基RJ-iTop IIIB,1U机架式，Intel双核E5300处理器，2G内存 ，4个10/100/1000M网口，一个扫描任务最多包含16384个IP地址（64个C类网段），最大允许并发扫描60个IP地址，最大允许10个扫描任务并发，支持分布式部署，无IP限制模块，三年原厂免费质保服务，三年免费漏洞库升级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4B49FC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A4739B5">
            <w:pPr>
              <w:jc w:val="center"/>
              <w:rPr>
                <w:rFonts w:hint="eastAsia" w:ascii="仿宋" w:hAnsi="仿宋" w:eastAsia="仿宋" w:cs="仿宋"/>
                <w:i w:val="0"/>
                <w:iCs w:val="0"/>
                <w:color w:val="auto"/>
                <w:sz w:val="24"/>
                <w:szCs w:val="24"/>
                <w:highlight w:val="none"/>
                <w:u w:val="none"/>
              </w:rPr>
            </w:pPr>
          </w:p>
        </w:tc>
      </w:tr>
      <w:tr w14:paraId="26A82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472806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42897F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网络审计系统</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680027E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思福迪LogBase-A3600网络审计系统，2U机架式， 4个千兆电口，处理能力1Gbps，物理磁盘空间2TB，日志存储量二十亿条，支持网络行为审计、内容审计、网络认证、实名审计、数据库审计等功能，三年原厂免费质保服务。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2B3BB6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2969F80">
            <w:pPr>
              <w:jc w:val="center"/>
              <w:rPr>
                <w:rFonts w:hint="eastAsia" w:ascii="仿宋" w:hAnsi="仿宋" w:eastAsia="仿宋" w:cs="仿宋"/>
                <w:i w:val="0"/>
                <w:iCs w:val="0"/>
                <w:color w:val="auto"/>
                <w:sz w:val="24"/>
                <w:szCs w:val="24"/>
                <w:highlight w:val="none"/>
                <w:u w:val="none"/>
              </w:rPr>
            </w:pPr>
          </w:p>
        </w:tc>
      </w:tr>
      <w:tr w14:paraId="67139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016033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2DAC2FD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入网准入系统</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10B7F55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盈高ASM6301入网准入系统,1U机架式，单电源，配置6个1000MBASE-T接口，每秒事务数（TPS)：500（次/秒），最大吞吐量：500Mbps，最大并发连接数：500（条），200点终端用户认证许可，三年原厂免费质保服务。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1D2D8D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6745F9F">
            <w:pPr>
              <w:jc w:val="center"/>
              <w:rPr>
                <w:rFonts w:hint="eastAsia" w:ascii="仿宋" w:hAnsi="仿宋" w:eastAsia="仿宋" w:cs="仿宋"/>
                <w:i w:val="0"/>
                <w:iCs w:val="0"/>
                <w:color w:val="auto"/>
                <w:sz w:val="24"/>
                <w:szCs w:val="24"/>
                <w:highlight w:val="none"/>
                <w:u w:val="none"/>
              </w:rPr>
            </w:pPr>
          </w:p>
        </w:tc>
      </w:tr>
      <w:tr w14:paraId="38B1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105A51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54C1CC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网闸</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53DAB35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网神SecSIS 3600-G1500-HD10 网闸，1U机架式，系统内部采用“2+1”模块结构设计，即包括外网主机模块、内网主机模块和隔离交换模块，内端机包含5个10/100/1000Base-T(RJ45)以太网接口、1个Console口、2个USB接口；外端机包含5个10/100/1000Base-T(RJ45)以太网接口、1个Console口，2个USB接口；系统吞吐量500Mbps，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3969F7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8CD965D">
            <w:pPr>
              <w:jc w:val="center"/>
              <w:rPr>
                <w:rFonts w:hint="eastAsia" w:ascii="仿宋" w:hAnsi="仿宋" w:eastAsia="仿宋" w:cs="仿宋"/>
                <w:i w:val="0"/>
                <w:iCs w:val="0"/>
                <w:color w:val="auto"/>
                <w:sz w:val="24"/>
                <w:szCs w:val="24"/>
                <w:highlight w:val="none"/>
                <w:u w:val="none"/>
              </w:rPr>
            </w:pPr>
          </w:p>
        </w:tc>
      </w:tr>
      <w:tr w14:paraId="0E29C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09D561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15F8CE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FC交换机</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674AE50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柏科RD300 ，24口8GB光纤交换机，16口激活，含16个8Gb短波SFP和16条5米光纤线，含Web tools、Zoning软件授权，机架套件，三年原厂免费质保服务。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774F13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6182EF6">
            <w:pPr>
              <w:jc w:val="center"/>
              <w:rPr>
                <w:rFonts w:hint="eastAsia" w:ascii="仿宋" w:hAnsi="仿宋" w:eastAsia="仿宋" w:cs="仿宋"/>
                <w:i w:val="0"/>
                <w:iCs w:val="0"/>
                <w:color w:val="auto"/>
                <w:sz w:val="24"/>
                <w:szCs w:val="24"/>
                <w:highlight w:val="none"/>
                <w:u w:val="none"/>
              </w:rPr>
            </w:pPr>
          </w:p>
        </w:tc>
      </w:tr>
      <w:tr w14:paraId="2E7F9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731606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4D3CE57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服务器虚拟化软件</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2112234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VMware vSphere 5.5服务器虚拟化软件，支持HA、Motion、热添加、快照等功能，含4CPU授权许可及控制中心一套，一年原厂免费质保服务。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50C289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1套</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DF86C70">
            <w:pPr>
              <w:jc w:val="center"/>
              <w:rPr>
                <w:rFonts w:hint="eastAsia" w:ascii="仿宋" w:hAnsi="仿宋" w:eastAsia="仿宋" w:cs="仿宋"/>
                <w:i w:val="0"/>
                <w:iCs w:val="0"/>
                <w:color w:val="auto"/>
                <w:sz w:val="24"/>
                <w:szCs w:val="24"/>
                <w:highlight w:val="none"/>
                <w:u w:val="none"/>
              </w:rPr>
            </w:pPr>
          </w:p>
        </w:tc>
      </w:tr>
      <w:tr w14:paraId="148F4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79CE60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6C9D3E0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37C035D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Dell R920，4U机架式服务器4颗Intel Xeon E7-4820v2八核处理器，主频2.0GHz，128GB内存；2块300G 2.5英寸SAS 10K热插拨硬盘；1块8GB双口HBA卡；RAID卡；DVD光驱；热插拔冗余电源；三年原厂免费质保服务。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3C364C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B047450">
            <w:pPr>
              <w:jc w:val="center"/>
              <w:rPr>
                <w:rFonts w:hint="eastAsia" w:ascii="仿宋" w:hAnsi="仿宋" w:eastAsia="仿宋" w:cs="仿宋"/>
                <w:i w:val="0"/>
                <w:iCs w:val="0"/>
                <w:color w:val="auto"/>
                <w:sz w:val="24"/>
                <w:szCs w:val="24"/>
                <w:highlight w:val="none"/>
                <w:u w:val="none"/>
              </w:rPr>
            </w:pPr>
          </w:p>
        </w:tc>
      </w:tr>
      <w:tr w14:paraId="215D5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39A17E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2B7BF90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2EDE9B9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Dell R920 ，4U机架式服务器4颗Intel Xeon E7-4820v2八核处理器，主频2.0GHz，128GB内存；5块300G 2.5英寸SAS 10K热插拨硬盘；1块8GB双口HBA卡；RAID卡；DVD光驱；热插拔冗余电源；三年原厂免费质保服务。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652FA6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72E7776">
            <w:pPr>
              <w:jc w:val="center"/>
              <w:rPr>
                <w:rFonts w:hint="eastAsia" w:ascii="仿宋" w:hAnsi="仿宋" w:eastAsia="仿宋" w:cs="仿宋"/>
                <w:i w:val="0"/>
                <w:iCs w:val="0"/>
                <w:color w:val="auto"/>
                <w:sz w:val="24"/>
                <w:szCs w:val="24"/>
                <w:highlight w:val="none"/>
                <w:u w:val="none"/>
              </w:rPr>
            </w:pPr>
          </w:p>
        </w:tc>
      </w:tr>
      <w:tr w14:paraId="6899C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586010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043309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0AE0CD3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DELL R720，2U机架式服务器，2颗E5-2650v2处理器，64G内存，5块300G 3.5英寸SAS 15K热插拨硬盘， 1块8GB双口HBA卡，RAID卡；DVD光驱；热插拔冗余电源；三年原厂免费质保服务。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28CD9E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192AA65">
            <w:pPr>
              <w:jc w:val="center"/>
              <w:rPr>
                <w:rFonts w:hint="eastAsia" w:ascii="仿宋" w:hAnsi="仿宋" w:eastAsia="仿宋" w:cs="仿宋"/>
                <w:i w:val="0"/>
                <w:iCs w:val="0"/>
                <w:color w:val="auto"/>
                <w:sz w:val="24"/>
                <w:szCs w:val="24"/>
                <w:highlight w:val="none"/>
                <w:u w:val="none"/>
              </w:rPr>
            </w:pPr>
          </w:p>
        </w:tc>
      </w:tr>
      <w:tr w14:paraId="7FF89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3A2CBF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4919B53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云桌面控制平台</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770F9F7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深信服VDC-2500，1U硬件式设备，4个千兆电口，支持日后集群稳定扩展，最大满足500用户并发接入，三年原厂免费质保服务。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776BBD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DCB9755">
            <w:pPr>
              <w:jc w:val="center"/>
              <w:rPr>
                <w:rFonts w:hint="eastAsia" w:ascii="仿宋" w:hAnsi="仿宋" w:eastAsia="仿宋" w:cs="仿宋"/>
                <w:i w:val="0"/>
                <w:iCs w:val="0"/>
                <w:color w:val="auto"/>
                <w:sz w:val="24"/>
                <w:szCs w:val="24"/>
                <w:highlight w:val="none"/>
                <w:u w:val="none"/>
              </w:rPr>
            </w:pPr>
          </w:p>
        </w:tc>
      </w:tr>
      <w:tr w14:paraId="41A19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749AB7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7870BA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桌面虚拟化软件</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3618BB8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深信服VMP-100桌面虚拟化软件，150用户并发许可，三年原厂免费质保服务。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643FE9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1套</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44758AC">
            <w:pPr>
              <w:jc w:val="center"/>
              <w:rPr>
                <w:rFonts w:hint="eastAsia" w:ascii="仿宋" w:hAnsi="仿宋" w:eastAsia="仿宋" w:cs="仿宋"/>
                <w:i w:val="0"/>
                <w:iCs w:val="0"/>
                <w:color w:val="auto"/>
                <w:sz w:val="24"/>
                <w:szCs w:val="24"/>
                <w:highlight w:val="none"/>
                <w:u w:val="none"/>
              </w:rPr>
            </w:pPr>
          </w:p>
        </w:tc>
      </w:tr>
      <w:tr w14:paraId="1B82E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832" w:type="dxa"/>
            <w:tcBorders>
              <w:top w:val="single" w:color="000000" w:sz="4" w:space="0"/>
              <w:left w:val="single" w:color="000000" w:sz="4" w:space="0"/>
              <w:bottom w:val="single" w:color="000000" w:sz="4" w:space="0"/>
              <w:right w:val="single" w:color="000000" w:sz="4" w:space="0"/>
            </w:tcBorders>
            <w:noWrap w:val="0"/>
            <w:vAlign w:val="center"/>
          </w:tcPr>
          <w:p w14:paraId="2A539F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236" w:type="dxa"/>
            <w:tcBorders>
              <w:top w:val="single" w:color="000000" w:sz="4" w:space="0"/>
              <w:left w:val="single" w:color="000000" w:sz="4" w:space="0"/>
              <w:bottom w:val="single" w:color="000000" w:sz="4" w:space="0"/>
              <w:right w:val="single" w:color="000000" w:sz="4" w:space="0"/>
            </w:tcBorders>
            <w:noWrap w:val="0"/>
            <w:vAlign w:val="center"/>
          </w:tcPr>
          <w:p w14:paraId="222DDB0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5191" w:type="dxa"/>
            <w:tcBorders>
              <w:top w:val="single" w:color="000000" w:sz="4" w:space="0"/>
              <w:left w:val="single" w:color="000000" w:sz="4" w:space="0"/>
              <w:bottom w:val="single" w:color="000000" w:sz="4" w:space="0"/>
              <w:right w:val="single" w:color="000000" w:sz="4" w:space="0"/>
            </w:tcBorders>
            <w:noWrap w:val="0"/>
            <w:vAlign w:val="center"/>
          </w:tcPr>
          <w:p w14:paraId="4CABB09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Dell R720，2U机架式服务器，2颗E5-2650v2处理器，128G内存，2块200G SSD硬盘， 1块8GB双口HBA卡，RAID卡，DVD光驱；热插拔冗余电源；三年原厂免费质保服务。</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7C8822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5C9DE30">
            <w:pPr>
              <w:jc w:val="center"/>
              <w:rPr>
                <w:rFonts w:hint="eastAsia" w:ascii="仿宋" w:hAnsi="仿宋" w:eastAsia="仿宋" w:cs="仿宋"/>
                <w:i w:val="0"/>
                <w:iCs w:val="0"/>
                <w:color w:val="auto"/>
                <w:sz w:val="24"/>
                <w:szCs w:val="24"/>
                <w:highlight w:val="none"/>
                <w:u w:val="none"/>
              </w:rPr>
            </w:pPr>
          </w:p>
        </w:tc>
      </w:tr>
    </w:tbl>
    <w:p w14:paraId="4FEE853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tbl>
      <w:tblPr>
        <w:tblStyle w:val="14"/>
        <w:tblW w:w="99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2282"/>
        <w:gridCol w:w="1879"/>
        <w:gridCol w:w="949"/>
        <w:gridCol w:w="705"/>
        <w:gridCol w:w="1607"/>
        <w:gridCol w:w="1794"/>
      </w:tblGrid>
      <w:tr w14:paraId="49A27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9912" w:type="dxa"/>
            <w:gridSpan w:val="7"/>
            <w:tcBorders>
              <w:top w:val="nil"/>
              <w:left w:val="nil"/>
              <w:bottom w:val="nil"/>
              <w:right w:val="nil"/>
            </w:tcBorders>
            <w:noWrap/>
            <w:vAlign w:val="center"/>
          </w:tcPr>
          <w:p w14:paraId="7F6B92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（5）绍兴市人民检察院大楼弱电工程设备移交清单（空调、环境系统）</w:t>
            </w:r>
          </w:p>
        </w:tc>
      </w:tr>
      <w:tr w14:paraId="34132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FD8B4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2282" w:type="dxa"/>
            <w:tcBorders>
              <w:top w:val="single" w:color="000000" w:sz="4" w:space="0"/>
              <w:left w:val="single" w:color="000000" w:sz="4" w:space="0"/>
              <w:bottom w:val="single" w:color="000000" w:sz="4" w:space="0"/>
              <w:right w:val="single" w:color="000000" w:sz="4" w:space="0"/>
            </w:tcBorders>
            <w:noWrap/>
            <w:vAlign w:val="center"/>
          </w:tcPr>
          <w:p w14:paraId="355889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项目名称</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275116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品牌型号</w:t>
            </w:r>
          </w:p>
        </w:tc>
        <w:tc>
          <w:tcPr>
            <w:tcW w:w="949" w:type="dxa"/>
            <w:tcBorders>
              <w:top w:val="single" w:color="000000" w:sz="4" w:space="0"/>
              <w:left w:val="single" w:color="000000" w:sz="4" w:space="0"/>
              <w:bottom w:val="single" w:color="000000" w:sz="4" w:space="0"/>
              <w:right w:val="single" w:color="000000" w:sz="4" w:space="0"/>
            </w:tcBorders>
            <w:noWrap/>
            <w:vAlign w:val="center"/>
          </w:tcPr>
          <w:p w14:paraId="315956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96BD7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1607" w:type="dxa"/>
            <w:tcBorders>
              <w:top w:val="single" w:color="000000" w:sz="4" w:space="0"/>
              <w:left w:val="single" w:color="000000" w:sz="4" w:space="0"/>
              <w:bottom w:val="single" w:color="000000" w:sz="4" w:space="0"/>
              <w:right w:val="single" w:color="000000" w:sz="4" w:space="0"/>
            </w:tcBorders>
            <w:noWrap/>
            <w:vAlign w:val="center"/>
          </w:tcPr>
          <w:p w14:paraId="59045E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位置</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CDF0F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5E8E6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A0FBB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282" w:type="dxa"/>
            <w:tcBorders>
              <w:top w:val="single" w:color="000000" w:sz="4" w:space="0"/>
              <w:left w:val="single" w:color="000000" w:sz="4" w:space="0"/>
              <w:bottom w:val="single" w:color="000000" w:sz="4" w:space="0"/>
              <w:right w:val="single" w:color="000000" w:sz="4" w:space="0"/>
            </w:tcBorders>
            <w:noWrap/>
            <w:vAlign w:val="center"/>
          </w:tcPr>
          <w:p w14:paraId="2EF184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精密空调机组</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66C936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海瑞弗 HADR0201</w:t>
            </w:r>
          </w:p>
        </w:tc>
        <w:tc>
          <w:tcPr>
            <w:tcW w:w="949" w:type="dxa"/>
            <w:tcBorders>
              <w:top w:val="single" w:color="000000" w:sz="4" w:space="0"/>
              <w:left w:val="single" w:color="000000" w:sz="4" w:space="0"/>
              <w:bottom w:val="single" w:color="000000" w:sz="4" w:space="0"/>
              <w:right w:val="single" w:color="000000" w:sz="4" w:space="0"/>
            </w:tcBorders>
            <w:noWrap/>
            <w:vAlign w:val="center"/>
          </w:tcPr>
          <w:p w14:paraId="656D81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038F41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607" w:type="dxa"/>
            <w:tcBorders>
              <w:top w:val="single" w:color="000000" w:sz="4" w:space="0"/>
              <w:left w:val="single" w:color="000000" w:sz="4" w:space="0"/>
              <w:bottom w:val="single" w:color="000000" w:sz="4" w:space="0"/>
              <w:right w:val="single" w:color="000000" w:sz="4" w:space="0"/>
            </w:tcBorders>
            <w:noWrap/>
            <w:vAlign w:val="center"/>
          </w:tcPr>
          <w:p w14:paraId="7C47FC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中心机房</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6DEA90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00DC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BF825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282" w:type="dxa"/>
            <w:tcBorders>
              <w:top w:val="single" w:color="000000" w:sz="4" w:space="0"/>
              <w:left w:val="single" w:color="000000" w:sz="4" w:space="0"/>
              <w:bottom w:val="single" w:color="000000" w:sz="4" w:space="0"/>
              <w:right w:val="single" w:color="000000" w:sz="4" w:space="0"/>
            </w:tcBorders>
            <w:noWrap/>
            <w:vAlign w:val="center"/>
          </w:tcPr>
          <w:p w14:paraId="46E724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精密空调</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1FF483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海瑞弗  P14000U</w:t>
            </w:r>
          </w:p>
        </w:tc>
        <w:tc>
          <w:tcPr>
            <w:tcW w:w="949" w:type="dxa"/>
            <w:tcBorders>
              <w:top w:val="single" w:color="000000" w:sz="4" w:space="0"/>
              <w:left w:val="single" w:color="000000" w:sz="4" w:space="0"/>
              <w:bottom w:val="single" w:color="000000" w:sz="4" w:space="0"/>
              <w:right w:val="single" w:color="000000" w:sz="4" w:space="0"/>
            </w:tcBorders>
            <w:noWrap/>
            <w:vAlign w:val="center"/>
          </w:tcPr>
          <w:p w14:paraId="5E2EA6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19AA7A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607" w:type="dxa"/>
            <w:tcBorders>
              <w:top w:val="single" w:color="000000" w:sz="4" w:space="0"/>
              <w:left w:val="single" w:color="000000" w:sz="4" w:space="0"/>
              <w:bottom w:val="single" w:color="000000" w:sz="4" w:space="0"/>
              <w:right w:val="single" w:color="000000" w:sz="4" w:space="0"/>
            </w:tcBorders>
            <w:noWrap/>
            <w:vAlign w:val="center"/>
          </w:tcPr>
          <w:p w14:paraId="1DF380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办案区UPS机房</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1A10A6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073B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83022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282" w:type="dxa"/>
            <w:tcBorders>
              <w:top w:val="single" w:color="000000" w:sz="4" w:space="0"/>
              <w:left w:val="single" w:color="000000" w:sz="4" w:space="0"/>
              <w:bottom w:val="single" w:color="000000" w:sz="4" w:space="0"/>
              <w:right w:val="single" w:color="000000" w:sz="4" w:space="0"/>
            </w:tcBorders>
            <w:noWrap/>
            <w:vAlign w:val="center"/>
          </w:tcPr>
          <w:p w14:paraId="5EF376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精密空调</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73F6D7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海瑞弗  P7500U</w:t>
            </w:r>
          </w:p>
        </w:tc>
        <w:tc>
          <w:tcPr>
            <w:tcW w:w="949" w:type="dxa"/>
            <w:tcBorders>
              <w:top w:val="single" w:color="000000" w:sz="4" w:space="0"/>
              <w:left w:val="single" w:color="000000" w:sz="4" w:space="0"/>
              <w:bottom w:val="single" w:color="000000" w:sz="4" w:space="0"/>
              <w:right w:val="single" w:color="000000" w:sz="4" w:space="0"/>
            </w:tcBorders>
            <w:noWrap/>
            <w:vAlign w:val="center"/>
          </w:tcPr>
          <w:p w14:paraId="3C4CB4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A099F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607" w:type="dxa"/>
            <w:tcBorders>
              <w:top w:val="single" w:color="000000" w:sz="4" w:space="0"/>
              <w:left w:val="single" w:color="000000" w:sz="4" w:space="0"/>
              <w:bottom w:val="single" w:color="000000" w:sz="4" w:space="0"/>
              <w:right w:val="single" w:color="000000" w:sz="4" w:space="0"/>
            </w:tcBorders>
            <w:noWrap/>
            <w:vAlign w:val="center"/>
          </w:tcPr>
          <w:p w14:paraId="652374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1楼UPS机房</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938B7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FC6B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0E7AD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282" w:type="dxa"/>
            <w:tcBorders>
              <w:top w:val="single" w:color="000000" w:sz="4" w:space="0"/>
              <w:left w:val="single" w:color="000000" w:sz="4" w:space="0"/>
              <w:bottom w:val="single" w:color="000000" w:sz="4" w:space="0"/>
              <w:right w:val="single" w:color="000000" w:sz="4" w:space="0"/>
            </w:tcBorders>
            <w:noWrap/>
            <w:vAlign w:val="center"/>
          </w:tcPr>
          <w:p w14:paraId="266BA5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精密空调</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73C610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海瑞弗  P12500U</w:t>
            </w:r>
          </w:p>
        </w:tc>
        <w:tc>
          <w:tcPr>
            <w:tcW w:w="949" w:type="dxa"/>
            <w:tcBorders>
              <w:top w:val="single" w:color="000000" w:sz="4" w:space="0"/>
              <w:left w:val="single" w:color="000000" w:sz="4" w:space="0"/>
              <w:bottom w:val="single" w:color="000000" w:sz="4" w:space="0"/>
              <w:right w:val="single" w:color="000000" w:sz="4" w:space="0"/>
            </w:tcBorders>
            <w:noWrap/>
            <w:vAlign w:val="center"/>
          </w:tcPr>
          <w:p w14:paraId="0F1585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37439C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607" w:type="dxa"/>
            <w:tcBorders>
              <w:top w:val="single" w:color="000000" w:sz="4" w:space="0"/>
              <w:left w:val="single" w:color="000000" w:sz="4" w:space="0"/>
              <w:bottom w:val="single" w:color="000000" w:sz="4" w:space="0"/>
              <w:right w:val="single" w:color="000000" w:sz="4" w:space="0"/>
            </w:tcBorders>
            <w:noWrap/>
            <w:vAlign w:val="center"/>
          </w:tcPr>
          <w:p w14:paraId="0DA8AC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4楼UPS机房</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0A820B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9915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32494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282" w:type="dxa"/>
            <w:tcBorders>
              <w:top w:val="single" w:color="000000" w:sz="4" w:space="0"/>
              <w:left w:val="single" w:color="000000" w:sz="4" w:space="0"/>
              <w:bottom w:val="single" w:color="000000" w:sz="4" w:space="0"/>
              <w:right w:val="single" w:color="000000" w:sz="4" w:space="0"/>
            </w:tcBorders>
            <w:noWrap/>
            <w:vAlign w:val="center"/>
          </w:tcPr>
          <w:p w14:paraId="04F1BD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精密空调</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6AE173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海瑞弗 P20000</w:t>
            </w:r>
          </w:p>
        </w:tc>
        <w:tc>
          <w:tcPr>
            <w:tcW w:w="949" w:type="dxa"/>
            <w:tcBorders>
              <w:top w:val="single" w:color="000000" w:sz="4" w:space="0"/>
              <w:left w:val="single" w:color="000000" w:sz="4" w:space="0"/>
              <w:bottom w:val="single" w:color="000000" w:sz="4" w:space="0"/>
              <w:right w:val="single" w:color="000000" w:sz="4" w:space="0"/>
            </w:tcBorders>
            <w:noWrap/>
            <w:vAlign w:val="center"/>
          </w:tcPr>
          <w:p w14:paraId="5745FF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2BA3EA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607" w:type="dxa"/>
            <w:tcBorders>
              <w:top w:val="single" w:color="000000" w:sz="4" w:space="0"/>
              <w:left w:val="single" w:color="000000" w:sz="4" w:space="0"/>
              <w:bottom w:val="single" w:color="000000" w:sz="4" w:space="0"/>
              <w:right w:val="single" w:color="000000" w:sz="4" w:space="0"/>
            </w:tcBorders>
            <w:noWrap/>
            <w:vAlign w:val="center"/>
          </w:tcPr>
          <w:p w14:paraId="6CDADE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市看守所机房</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2689D8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8305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3F29F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282" w:type="dxa"/>
            <w:tcBorders>
              <w:top w:val="single" w:color="000000" w:sz="4" w:space="0"/>
              <w:left w:val="single" w:color="000000" w:sz="4" w:space="0"/>
              <w:bottom w:val="single" w:color="000000" w:sz="4" w:space="0"/>
              <w:right w:val="single" w:color="000000" w:sz="4" w:space="0"/>
            </w:tcBorders>
            <w:noWrap/>
            <w:vAlign w:val="center"/>
          </w:tcPr>
          <w:p w14:paraId="6CBDC2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精密空调</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0D1F70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海瑞弗 P7500</w:t>
            </w:r>
          </w:p>
        </w:tc>
        <w:tc>
          <w:tcPr>
            <w:tcW w:w="949" w:type="dxa"/>
            <w:tcBorders>
              <w:top w:val="single" w:color="000000" w:sz="4" w:space="0"/>
              <w:left w:val="single" w:color="000000" w:sz="4" w:space="0"/>
              <w:bottom w:val="single" w:color="000000" w:sz="4" w:space="0"/>
              <w:right w:val="single" w:color="000000" w:sz="4" w:space="0"/>
            </w:tcBorders>
            <w:noWrap/>
            <w:vAlign w:val="center"/>
          </w:tcPr>
          <w:p w14:paraId="0D2BBB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6950D4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607" w:type="dxa"/>
            <w:tcBorders>
              <w:top w:val="single" w:color="000000" w:sz="4" w:space="0"/>
              <w:left w:val="single" w:color="000000" w:sz="4" w:space="0"/>
              <w:bottom w:val="single" w:color="000000" w:sz="4" w:space="0"/>
              <w:right w:val="single" w:color="000000" w:sz="4" w:space="0"/>
            </w:tcBorders>
            <w:noWrap/>
            <w:vAlign w:val="center"/>
          </w:tcPr>
          <w:p w14:paraId="3C4BFA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中心机房</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5F5C56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CD9B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CBF6F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282" w:type="dxa"/>
            <w:tcBorders>
              <w:top w:val="single" w:color="000000" w:sz="4" w:space="0"/>
              <w:left w:val="single" w:color="000000" w:sz="4" w:space="0"/>
              <w:bottom w:val="single" w:color="000000" w:sz="4" w:space="0"/>
              <w:right w:val="single" w:color="000000" w:sz="4" w:space="0"/>
            </w:tcBorders>
            <w:noWrap/>
            <w:vAlign w:val="center"/>
          </w:tcPr>
          <w:p w14:paraId="478B8F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精密空调</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4CF0C2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海瑞弗 HADR0451</w:t>
            </w:r>
          </w:p>
        </w:tc>
        <w:tc>
          <w:tcPr>
            <w:tcW w:w="949" w:type="dxa"/>
            <w:tcBorders>
              <w:top w:val="single" w:color="000000" w:sz="4" w:space="0"/>
              <w:left w:val="single" w:color="000000" w:sz="4" w:space="0"/>
              <w:bottom w:val="single" w:color="000000" w:sz="4" w:space="0"/>
              <w:right w:val="single" w:color="000000" w:sz="4" w:space="0"/>
            </w:tcBorders>
            <w:noWrap/>
            <w:vAlign w:val="center"/>
          </w:tcPr>
          <w:p w14:paraId="57ED33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5" w:type="dxa"/>
            <w:tcBorders>
              <w:top w:val="single" w:color="000000" w:sz="4" w:space="0"/>
              <w:left w:val="single" w:color="000000" w:sz="4" w:space="0"/>
              <w:bottom w:val="single" w:color="000000" w:sz="4" w:space="0"/>
              <w:right w:val="single" w:color="000000" w:sz="4" w:space="0"/>
            </w:tcBorders>
            <w:noWrap/>
            <w:vAlign w:val="center"/>
          </w:tcPr>
          <w:p w14:paraId="5A7C57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607" w:type="dxa"/>
            <w:tcBorders>
              <w:top w:val="single" w:color="000000" w:sz="4" w:space="0"/>
              <w:left w:val="single" w:color="000000" w:sz="4" w:space="0"/>
              <w:bottom w:val="single" w:color="000000" w:sz="4" w:space="0"/>
              <w:right w:val="single" w:color="000000" w:sz="4" w:space="0"/>
            </w:tcBorders>
            <w:noWrap/>
            <w:vAlign w:val="center"/>
          </w:tcPr>
          <w:p w14:paraId="2F40A5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中心机房</w:t>
            </w:r>
          </w:p>
        </w:tc>
        <w:tc>
          <w:tcPr>
            <w:tcW w:w="1794" w:type="dxa"/>
            <w:tcBorders>
              <w:top w:val="single" w:color="000000" w:sz="4" w:space="0"/>
              <w:left w:val="single" w:color="000000" w:sz="4" w:space="0"/>
              <w:bottom w:val="single" w:color="000000" w:sz="4" w:space="0"/>
              <w:right w:val="single" w:color="000000" w:sz="4" w:space="0"/>
            </w:tcBorders>
            <w:noWrap/>
            <w:vAlign w:val="center"/>
          </w:tcPr>
          <w:p w14:paraId="435655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bl>
    <w:p w14:paraId="51490DE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tbl>
      <w:tblPr>
        <w:tblStyle w:val="14"/>
        <w:tblW w:w="99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6"/>
        <w:gridCol w:w="3197"/>
        <w:gridCol w:w="2976"/>
        <w:gridCol w:w="914"/>
        <w:gridCol w:w="1188"/>
        <w:gridCol w:w="972"/>
      </w:tblGrid>
      <w:tr w14:paraId="1BADA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9943" w:type="dxa"/>
            <w:gridSpan w:val="6"/>
            <w:tcBorders>
              <w:top w:val="nil"/>
              <w:left w:val="nil"/>
              <w:bottom w:val="nil"/>
              <w:right w:val="nil"/>
            </w:tcBorders>
            <w:noWrap/>
            <w:vAlign w:val="center"/>
          </w:tcPr>
          <w:p w14:paraId="164508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（6）绍兴市人民检察院大楼弱电工程设备移交清单（门禁一卡通）</w:t>
            </w:r>
          </w:p>
        </w:tc>
      </w:tr>
      <w:tr w14:paraId="6809E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C4319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12C9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837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品牌型号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FE56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B709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414F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05B90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36C6F6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w:t>
            </w:r>
          </w:p>
        </w:tc>
        <w:tc>
          <w:tcPr>
            <w:tcW w:w="3197" w:type="dxa"/>
            <w:tcBorders>
              <w:top w:val="single" w:color="000000" w:sz="4" w:space="0"/>
              <w:left w:val="single" w:color="000000" w:sz="4" w:space="0"/>
              <w:bottom w:val="single" w:color="000000" w:sz="4" w:space="0"/>
              <w:right w:val="single" w:color="000000" w:sz="4" w:space="0"/>
            </w:tcBorders>
            <w:noWrap w:val="0"/>
            <w:vAlign w:val="center"/>
          </w:tcPr>
          <w:p w14:paraId="6EA3F06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管理中心</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46A0E9BF">
            <w:pPr>
              <w:jc w:val="center"/>
              <w:rPr>
                <w:rFonts w:hint="eastAsia" w:ascii="仿宋" w:hAnsi="仿宋" w:eastAsia="仿宋" w:cs="仿宋"/>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744E4F">
            <w:pPr>
              <w:jc w:val="center"/>
              <w:rPr>
                <w:rFonts w:hint="eastAsia" w:ascii="仿宋" w:hAnsi="仿宋" w:eastAsia="仿宋" w:cs="仿宋"/>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360FCA">
            <w:pPr>
              <w:jc w:val="center"/>
              <w:rPr>
                <w:rFonts w:hint="eastAsia" w:ascii="仿宋" w:hAnsi="仿宋" w:eastAsia="仿宋" w:cs="仿宋"/>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369FA0">
            <w:pPr>
              <w:jc w:val="center"/>
              <w:rPr>
                <w:rFonts w:hint="eastAsia" w:ascii="仿宋" w:hAnsi="仿宋" w:eastAsia="仿宋" w:cs="仿宋"/>
                <w:i w:val="0"/>
                <w:iCs w:val="0"/>
                <w:color w:val="auto"/>
                <w:sz w:val="24"/>
                <w:szCs w:val="24"/>
                <w:highlight w:val="none"/>
                <w:u w:val="none"/>
              </w:rPr>
            </w:pPr>
          </w:p>
        </w:tc>
      </w:tr>
      <w:tr w14:paraId="10F43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E75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A8224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双工以太网交换机</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1A26F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D_LINK 1008D</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172F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D239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D8FB20">
            <w:pPr>
              <w:jc w:val="center"/>
              <w:rPr>
                <w:rFonts w:hint="eastAsia" w:ascii="仿宋" w:hAnsi="仿宋" w:eastAsia="仿宋" w:cs="仿宋"/>
                <w:i w:val="0"/>
                <w:iCs w:val="0"/>
                <w:color w:val="auto"/>
                <w:sz w:val="24"/>
                <w:szCs w:val="24"/>
                <w:highlight w:val="none"/>
                <w:u w:val="none"/>
              </w:rPr>
            </w:pPr>
          </w:p>
        </w:tc>
      </w:tr>
      <w:tr w14:paraId="4E316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336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03FD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管理软件</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DB82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捷顺/深圳JSOCT2006</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745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DE8C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736D1B">
            <w:pPr>
              <w:jc w:val="center"/>
              <w:rPr>
                <w:rFonts w:hint="eastAsia" w:ascii="仿宋" w:hAnsi="仿宋" w:eastAsia="仿宋" w:cs="仿宋"/>
                <w:i w:val="0"/>
                <w:iCs w:val="0"/>
                <w:color w:val="auto"/>
                <w:sz w:val="24"/>
                <w:szCs w:val="24"/>
                <w:highlight w:val="none"/>
                <w:u w:val="none"/>
              </w:rPr>
            </w:pPr>
          </w:p>
        </w:tc>
      </w:tr>
      <w:tr w14:paraId="18439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BA2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27ABF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软件狗</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AEC3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捷顺/深圳</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9060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A561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F5C068">
            <w:pPr>
              <w:jc w:val="center"/>
              <w:rPr>
                <w:rFonts w:hint="eastAsia" w:ascii="仿宋" w:hAnsi="仿宋" w:eastAsia="仿宋" w:cs="仿宋"/>
                <w:i w:val="0"/>
                <w:iCs w:val="0"/>
                <w:color w:val="auto"/>
                <w:sz w:val="24"/>
                <w:szCs w:val="24"/>
                <w:highlight w:val="none"/>
                <w:u w:val="none"/>
              </w:rPr>
            </w:pPr>
          </w:p>
        </w:tc>
      </w:tr>
      <w:tr w14:paraId="2B6D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093E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C1EB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发行器</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022B4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捷顺/深圳JSPJ1603</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8B7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E902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3C9D4E">
            <w:pPr>
              <w:jc w:val="center"/>
              <w:rPr>
                <w:rFonts w:hint="eastAsia" w:ascii="仿宋" w:hAnsi="仿宋" w:eastAsia="仿宋" w:cs="仿宋"/>
                <w:i w:val="0"/>
                <w:iCs w:val="0"/>
                <w:color w:val="auto"/>
                <w:sz w:val="24"/>
                <w:szCs w:val="24"/>
                <w:highlight w:val="none"/>
                <w:u w:val="none"/>
              </w:rPr>
            </w:pPr>
          </w:p>
        </w:tc>
      </w:tr>
      <w:tr w14:paraId="0F36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D474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二</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EEF0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门禁系统</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094055">
            <w:pPr>
              <w:jc w:val="left"/>
              <w:rPr>
                <w:rFonts w:hint="eastAsia" w:ascii="仿宋" w:hAnsi="仿宋" w:eastAsia="仿宋" w:cs="仿宋"/>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3995F">
            <w:pPr>
              <w:jc w:val="center"/>
              <w:rPr>
                <w:rFonts w:hint="eastAsia" w:ascii="仿宋" w:hAnsi="仿宋" w:eastAsia="仿宋" w:cs="仿宋"/>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6E91B">
            <w:pPr>
              <w:jc w:val="center"/>
              <w:rPr>
                <w:rFonts w:hint="eastAsia" w:ascii="仿宋" w:hAnsi="仿宋" w:eastAsia="仿宋" w:cs="仿宋"/>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70EF3B">
            <w:pPr>
              <w:jc w:val="center"/>
              <w:rPr>
                <w:rFonts w:hint="eastAsia" w:ascii="仿宋" w:hAnsi="仿宋" w:eastAsia="仿宋" w:cs="仿宋"/>
                <w:i w:val="0"/>
                <w:iCs w:val="0"/>
                <w:color w:val="auto"/>
                <w:sz w:val="24"/>
                <w:szCs w:val="24"/>
                <w:highlight w:val="none"/>
                <w:u w:val="none"/>
              </w:rPr>
            </w:pPr>
          </w:p>
        </w:tc>
      </w:tr>
      <w:tr w14:paraId="2BF84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7A9B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22D0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领御II型门禁</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737E0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捷顺/深圳JSMJK06</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0D93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9EC8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53A403">
            <w:pPr>
              <w:jc w:val="center"/>
              <w:rPr>
                <w:rFonts w:hint="eastAsia" w:ascii="仿宋" w:hAnsi="仿宋" w:eastAsia="仿宋" w:cs="仿宋"/>
                <w:i w:val="0"/>
                <w:iCs w:val="0"/>
                <w:color w:val="auto"/>
                <w:sz w:val="24"/>
                <w:szCs w:val="24"/>
                <w:highlight w:val="none"/>
                <w:u w:val="none"/>
              </w:rPr>
            </w:pPr>
          </w:p>
        </w:tc>
      </w:tr>
      <w:tr w14:paraId="21301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24E2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72B1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普通读卡器</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B5F65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捷顺/深圳JSMJD03-IC</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B8C1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76FA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C07DF8">
            <w:pPr>
              <w:jc w:val="center"/>
              <w:rPr>
                <w:rFonts w:hint="eastAsia" w:ascii="仿宋" w:hAnsi="仿宋" w:eastAsia="仿宋" w:cs="仿宋"/>
                <w:i w:val="0"/>
                <w:iCs w:val="0"/>
                <w:color w:val="auto"/>
                <w:sz w:val="24"/>
                <w:szCs w:val="24"/>
                <w:highlight w:val="none"/>
                <w:u w:val="none"/>
              </w:rPr>
            </w:pPr>
          </w:p>
        </w:tc>
      </w:tr>
      <w:tr w14:paraId="4B70D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0510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5ECF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密码读卡器</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2715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捷顺/深圳JSMJD04-IC</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A5B7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498C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F7EFB2">
            <w:pPr>
              <w:jc w:val="center"/>
              <w:rPr>
                <w:rFonts w:hint="eastAsia" w:ascii="仿宋" w:hAnsi="仿宋" w:eastAsia="仿宋" w:cs="仿宋"/>
                <w:i w:val="0"/>
                <w:iCs w:val="0"/>
                <w:color w:val="auto"/>
                <w:sz w:val="24"/>
                <w:szCs w:val="24"/>
                <w:highlight w:val="none"/>
                <w:u w:val="none"/>
              </w:rPr>
            </w:pPr>
          </w:p>
        </w:tc>
      </w:tr>
      <w:tr w14:paraId="713E4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1113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A93C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单门磁力锁</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BE9B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捷顺/深圳JS3011</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AB77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1322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931F53">
            <w:pPr>
              <w:jc w:val="center"/>
              <w:rPr>
                <w:rFonts w:hint="eastAsia" w:ascii="仿宋" w:hAnsi="仿宋" w:eastAsia="仿宋" w:cs="仿宋"/>
                <w:i w:val="0"/>
                <w:iCs w:val="0"/>
                <w:color w:val="auto"/>
                <w:sz w:val="24"/>
                <w:szCs w:val="24"/>
                <w:highlight w:val="none"/>
                <w:u w:val="none"/>
              </w:rPr>
            </w:pPr>
          </w:p>
        </w:tc>
      </w:tr>
      <w:tr w14:paraId="16F72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3A8E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31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0ECC2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双门磁力锁</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4B08F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捷顺/深圳JS3013</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BF5F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9033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D5FE3B">
            <w:pPr>
              <w:jc w:val="center"/>
              <w:rPr>
                <w:rFonts w:hint="eastAsia" w:ascii="仿宋" w:hAnsi="仿宋" w:eastAsia="仿宋" w:cs="仿宋"/>
                <w:i w:val="0"/>
                <w:iCs w:val="0"/>
                <w:color w:val="auto"/>
                <w:sz w:val="24"/>
                <w:szCs w:val="24"/>
                <w:highlight w:val="none"/>
                <w:u w:val="none"/>
              </w:rPr>
            </w:pPr>
          </w:p>
        </w:tc>
      </w:tr>
      <w:tr w14:paraId="0A52B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433A0E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3197"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2D92480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出门按钮</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F5E7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7FC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EE52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DE4627">
            <w:pPr>
              <w:jc w:val="center"/>
              <w:rPr>
                <w:rFonts w:hint="eastAsia" w:ascii="仿宋" w:hAnsi="仿宋" w:eastAsia="仿宋" w:cs="仿宋"/>
                <w:i w:val="0"/>
                <w:iCs w:val="0"/>
                <w:color w:val="auto"/>
                <w:sz w:val="24"/>
                <w:szCs w:val="24"/>
                <w:highlight w:val="none"/>
                <w:u w:val="none"/>
              </w:rPr>
            </w:pPr>
          </w:p>
        </w:tc>
      </w:tr>
      <w:tr w14:paraId="658DB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1068A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321BA4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人脸识别门禁</w:t>
            </w:r>
          </w:p>
        </w:tc>
        <w:tc>
          <w:tcPr>
            <w:tcW w:w="2976"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2F73D96">
            <w:pPr>
              <w:jc w:val="left"/>
              <w:rPr>
                <w:rFonts w:hint="eastAsia" w:ascii="仿宋" w:hAnsi="仿宋" w:eastAsia="仿宋" w:cs="仿宋"/>
                <w:i w:val="0"/>
                <w:iCs w:val="0"/>
                <w:color w:val="auto"/>
                <w:sz w:val="24"/>
                <w:szCs w:val="24"/>
                <w:highlight w:val="none"/>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DE84FA">
            <w:pPr>
              <w:jc w:val="left"/>
              <w:rPr>
                <w:rFonts w:hint="eastAsia" w:ascii="仿宋" w:hAnsi="仿宋" w:eastAsia="仿宋" w:cs="仿宋"/>
                <w:i w:val="0"/>
                <w:iCs w:val="0"/>
                <w:color w:val="auto"/>
                <w:sz w:val="24"/>
                <w:szCs w:val="24"/>
                <w:highlight w:val="none"/>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737654">
            <w:pPr>
              <w:jc w:val="left"/>
              <w:rPr>
                <w:rFonts w:hint="eastAsia" w:ascii="仿宋" w:hAnsi="仿宋" w:eastAsia="仿宋" w:cs="仿宋"/>
                <w:i w:val="0"/>
                <w:iCs w:val="0"/>
                <w:color w:val="auto"/>
                <w:sz w:val="24"/>
                <w:szCs w:val="24"/>
                <w:highlight w:val="none"/>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7EDB44">
            <w:pPr>
              <w:jc w:val="left"/>
              <w:rPr>
                <w:rFonts w:hint="eastAsia" w:ascii="仿宋" w:hAnsi="仿宋" w:eastAsia="仿宋" w:cs="仿宋"/>
                <w:i w:val="0"/>
                <w:iCs w:val="0"/>
                <w:color w:val="auto"/>
                <w:sz w:val="24"/>
                <w:szCs w:val="24"/>
                <w:highlight w:val="none"/>
                <w:u w:val="none"/>
              </w:rPr>
            </w:pPr>
          </w:p>
        </w:tc>
      </w:tr>
      <w:tr w14:paraId="5A621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5E27F7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3197"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310821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人脸识别门禁Y10（星眸）</w:t>
            </w:r>
          </w:p>
        </w:tc>
        <w:tc>
          <w:tcPr>
            <w:tcW w:w="29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C3D96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捷顺JSPJY10A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DBFE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B15F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7ABC7">
            <w:pPr>
              <w:jc w:val="center"/>
              <w:rPr>
                <w:rFonts w:hint="eastAsia" w:ascii="仿宋" w:hAnsi="仿宋" w:eastAsia="仿宋" w:cs="仿宋"/>
                <w:i w:val="0"/>
                <w:iCs w:val="0"/>
                <w:color w:val="auto"/>
                <w:sz w:val="24"/>
                <w:szCs w:val="24"/>
                <w:highlight w:val="none"/>
                <w:u w:val="none"/>
              </w:rPr>
            </w:pPr>
          </w:p>
        </w:tc>
      </w:tr>
    </w:tbl>
    <w:p w14:paraId="748D35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tbl>
      <w:tblPr>
        <w:tblStyle w:val="14"/>
        <w:tblW w:w="99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5"/>
        <w:gridCol w:w="3412"/>
        <w:gridCol w:w="1351"/>
        <w:gridCol w:w="756"/>
        <w:gridCol w:w="2173"/>
        <w:gridCol w:w="1643"/>
      </w:tblGrid>
      <w:tr w14:paraId="5B599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9950" w:type="dxa"/>
            <w:gridSpan w:val="6"/>
            <w:tcBorders>
              <w:top w:val="nil"/>
              <w:left w:val="nil"/>
              <w:bottom w:val="nil"/>
              <w:right w:val="nil"/>
            </w:tcBorders>
            <w:noWrap/>
            <w:vAlign w:val="center"/>
          </w:tcPr>
          <w:p w14:paraId="40F5DD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（7）绍兴市人民检察院大楼弱电工程设备移交清单（办案区）</w:t>
            </w:r>
          </w:p>
        </w:tc>
      </w:tr>
      <w:tr w14:paraId="2C094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8" w:space="0"/>
              <w:left w:val="single" w:color="000000" w:sz="8" w:space="0"/>
              <w:bottom w:val="nil"/>
              <w:right w:val="single" w:color="000000" w:sz="4" w:space="0"/>
            </w:tcBorders>
            <w:noWrap/>
            <w:vAlign w:val="center"/>
          </w:tcPr>
          <w:p w14:paraId="3B5331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3412" w:type="dxa"/>
            <w:tcBorders>
              <w:top w:val="single" w:color="000000" w:sz="8" w:space="0"/>
              <w:left w:val="single" w:color="000000" w:sz="4" w:space="0"/>
              <w:bottom w:val="nil"/>
              <w:right w:val="single" w:color="000000" w:sz="4" w:space="0"/>
            </w:tcBorders>
            <w:noWrap/>
            <w:vAlign w:val="center"/>
          </w:tcPr>
          <w:p w14:paraId="09CE60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项目名称</w:t>
            </w:r>
          </w:p>
        </w:tc>
        <w:tc>
          <w:tcPr>
            <w:tcW w:w="1351" w:type="dxa"/>
            <w:tcBorders>
              <w:top w:val="single" w:color="000000" w:sz="8" w:space="0"/>
              <w:left w:val="single" w:color="000000" w:sz="4" w:space="0"/>
              <w:bottom w:val="nil"/>
              <w:right w:val="single" w:color="000000" w:sz="4" w:space="0"/>
            </w:tcBorders>
            <w:noWrap/>
            <w:vAlign w:val="center"/>
          </w:tcPr>
          <w:p w14:paraId="499F5C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w:t>
            </w:r>
          </w:p>
        </w:tc>
        <w:tc>
          <w:tcPr>
            <w:tcW w:w="756" w:type="dxa"/>
            <w:tcBorders>
              <w:top w:val="single" w:color="000000" w:sz="8" w:space="0"/>
              <w:left w:val="single" w:color="000000" w:sz="4" w:space="0"/>
              <w:bottom w:val="nil"/>
              <w:right w:val="single" w:color="000000" w:sz="4" w:space="0"/>
            </w:tcBorders>
            <w:noWrap/>
            <w:vAlign w:val="center"/>
          </w:tcPr>
          <w:p w14:paraId="5E9BB5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2173" w:type="dxa"/>
            <w:tcBorders>
              <w:top w:val="single" w:color="000000" w:sz="8" w:space="0"/>
              <w:left w:val="single" w:color="000000" w:sz="4" w:space="0"/>
              <w:bottom w:val="nil"/>
              <w:right w:val="single" w:color="000000" w:sz="4" w:space="0"/>
            </w:tcBorders>
            <w:noWrap/>
            <w:vAlign w:val="center"/>
          </w:tcPr>
          <w:p w14:paraId="52ED1F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型号规格</w:t>
            </w:r>
          </w:p>
        </w:tc>
        <w:tc>
          <w:tcPr>
            <w:tcW w:w="1643" w:type="dxa"/>
            <w:tcBorders>
              <w:top w:val="single" w:color="000000" w:sz="8" w:space="0"/>
              <w:left w:val="single" w:color="000000" w:sz="4" w:space="0"/>
              <w:bottom w:val="nil"/>
              <w:right w:val="single" w:color="000000" w:sz="4" w:space="0"/>
            </w:tcBorders>
            <w:noWrap/>
            <w:vAlign w:val="center"/>
          </w:tcPr>
          <w:p w14:paraId="141CCC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3C90E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67B6F7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349CCA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讯(询)问室特写摄像机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5E22B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CB46C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DEDEE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DS-2CD512XWD-CC</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040CF24E">
            <w:pPr>
              <w:jc w:val="center"/>
              <w:rPr>
                <w:rFonts w:hint="eastAsia" w:ascii="仿宋" w:hAnsi="仿宋" w:eastAsia="仿宋" w:cs="仿宋"/>
                <w:i w:val="0"/>
                <w:iCs w:val="0"/>
                <w:color w:val="auto"/>
                <w:sz w:val="24"/>
                <w:szCs w:val="24"/>
                <w:highlight w:val="none"/>
                <w:u w:val="none"/>
              </w:rPr>
            </w:pPr>
          </w:p>
        </w:tc>
      </w:tr>
      <w:tr w14:paraId="4E9BE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7E1C06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318C2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讯(询)问室全景摄像机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E8A7BA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EFFFD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9CCC0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DS-2CD512XWD-CC</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FAD853A">
            <w:pPr>
              <w:jc w:val="center"/>
              <w:rPr>
                <w:rFonts w:hint="eastAsia" w:ascii="仿宋" w:hAnsi="仿宋" w:eastAsia="仿宋" w:cs="仿宋"/>
                <w:i w:val="0"/>
                <w:iCs w:val="0"/>
                <w:color w:val="auto"/>
                <w:sz w:val="24"/>
                <w:szCs w:val="24"/>
                <w:highlight w:val="none"/>
                <w:u w:val="none"/>
              </w:rPr>
            </w:pPr>
          </w:p>
        </w:tc>
      </w:tr>
      <w:tr w14:paraId="29417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46D7AD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6D58483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讯(询)问室签字摄像机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191FB2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DBB35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65F09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DS-2DF5220W-A</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81C1AC2">
            <w:pPr>
              <w:jc w:val="center"/>
              <w:rPr>
                <w:rFonts w:hint="eastAsia" w:ascii="仿宋" w:hAnsi="仿宋" w:eastAsia="仿宋" w:cs="仿宋"/>
                <w:i w:val="0"/>
                <w:iCs w:val="0"/>
                <w:color w:val="auto"/>
                <w:sz w:val="24"/>
                <w:szCs w:val="24"/>
                <w:highlight w:val="none"/>
                <w:u w:val="none"/>
              </w:rPr>
            </w:pPr>
          </w:p>
        </w:tc>
      </w:tr>
      <w:tr w14:paraId="7386D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73FB49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323F2ED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主席台席位摄像机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B4B59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A92D8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5101D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DS-2DF5220S-D4/SF</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3FCE4D8">
            <w:pPr>
              <w:jc w:val="center"/>
              <w:rPr>
                <w:rFonts w:hint="eastAsia" w:ascii="仿宋" w:hAnsi="仿宋" w:eastAsia="仿宋" w:cs="仿宋"/>
                <w:i w:val="0"/>
                <w:iCs w:val="0"/>
                <w:color w:val="auto"/>
                <w:sz w:val="24"/>
                <w:szCs w:val="24"/>
                <w:highlight w:val="none"/>
                <w:u w:val="none"/>
              </w:rPr>
            </w:pPr>
          </w:p>
        </w:tc>
      </w:tr>
      <w:tr w14:paraId="591BF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07BD2C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274D4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侦查人员席摄像机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36624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EE454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365D7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DS-2DF5220S-D4/SF</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4F69D6D7">
            <w:pPr>
              <w:jc w:val="center"/>
              <w:rPr>
                <w:rFonts w:hint="eastAsia" w:ascii="仿宋" w:hAnsi="仿宋" w:eastAsia="仿宋" w:cs="仿宋"/>
                <w:i w:val="0"/>
                <w:iCs w:val="0"/>
                <w:color w:val="auto"/>
                <w:sz w:val="24"/>
                <w:szCs w:val="24"/>
                <w:highlight w:val="none"/>
                <w:u w:val="none"/>
              </w:rPr>
            </w:pPr>
          </w:p>
        </w:tc>
      </w:tr>
      <w:tr w14:paraId="3BD3C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1121F7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01AE3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被害(辩护)人席摄像机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4515B5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C5AB5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6A51C2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DS-2DF5220S-D4/SF</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016E8872">
            <w:pPr>
              <w:jc w:val="center"/>
              <w:rPr>
                <w:rFonts w:hint="eastAsia" w:ascii="仿宋" w:hAnsi="仿宋" w:eastAsia="仿宋" w:cs="仿宋"/>
                <w:i w:val="0"/>
                <w:iCs w:val="0"/>
                <w:color w:val="auto"/>
                <w:sz w:val="24"/>
                <w:szCs w:val="24"/>
                <w:highlight w:val="none"/>
                <w:u w:val="none"/>
              </w:rPr>
            </w:pPr>
          </w:p>
        </w:tc>
      </w:tr>
      <w:tr w14:paraId="397A7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33B95D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B94B69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犯罪嫌疑人席摄像机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02EFD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56541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1B2C5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DS-2DF5220S-D4/SF</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29F4D917">
            <w:pPr>
              <w:jc w:val="center"/>
              <w:rPr>
                <w:rFonts w:hint="eastAsia" w:ascii="仿宋" w:hAnsi="仿宋" w:eastAsia="仿宋" w:cs="仿宋"/>
                <w:i w:val="0"/>
                <w:iCs w:val="0"/>
                <w:color w:val="auto"/>
                <w:sz w:val="24"/>
                <w:szCs w:val="24"/>
                <w:highlight w:val="none"/>
                <w:u w:val="none"/>
              </w:rPr>
            </w:pPr>
          </w:p>
        </w:tc>
      </w:tr>
      <w:tr w14:paraId="592E1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49B2F1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3651491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听证宣告室全景摄像机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54B026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DB9E9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66B384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DS-2DE3204W-CC</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37612BB">
            <w:pPr>
              <w:jc w:val="center"/>
              <w:rPr>
                <w:rFonts w:hint="eastAsia" w:ascii="仿宋" w:hAnsi="仿宋" w:eastAsia="仿宋" w:cs="仿宋"/>
                <w:i w:val="0"/>
                <w:iCs w:val="0"/>
                <w:color w:val="auto"/>
                <w:sz w:val="24"/>
                <w:szCs w:val="24"/>
                <w:highlight w:val="none"/>
                <w:u w:val="none"/>
              </w:rPr>
            </w:pPr>
          </w:p>
        </w:tc>
      </w:tr>
      <w:tr w14:paraId="54C2A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5592B8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58EA7AA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未检办案区全景摄像机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38E31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D57DF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06E725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DS-2CD512XWD-CC</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8F15ECC">
            <w:pPr>
              <w:jc w:val="center"/>
              <w:rPr>
                <w:rFonts w:hint="eastAsia" w:ascii="仿宋" w:hAnsi="仿宋" w:eastAsia="仿宋" w:cs="仿宋"/>
                <w:i w:val="0"/>
                <w:iCs w:val="0"/>
                <w:color w:val="auto"/>
                <w:sz w:val="24"/>
                <w:szCs w:val="24"/>
                <w:highlight w:val="none"/>
                <w:u w:val="none"/>
              </w:rPr>
            </w:pPr>
          </w:p>
        </w:tc>
      </w:tr>
      <w:tr w14:paraId="44EB8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025625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CBEE2D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办案区安防摄像机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1C973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FB810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59625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DS-2CD2725EF-IZS</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8657963">
            <w:pPr>
              <w:jc w:val="center"/>
              <w:rPr>
                <w:rFonts w:hint="eastAsia" w:ascii="仿宋" w:hAnsi="仿宋" w:eastAsia="仿宋" w:cs="仿宋"/>
                <w:i w:val="0"/>
                <w:iCs w:val="0"/>
                <w:color w:val="auto"/>
                <w:sz w:val="24"/>
                <w:szCs w:val="24"/>
                <w:highlight w:val="none"/>
                <w:u w:val="none"/>
              </w:rPr>
            </w:pPr>
          </w:p>
        </w:tc>
      </w:tr>
      <w:tr w14:paraId="69B0B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7C645A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2262782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音频采集器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A39D4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D46D8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0892F5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IS-SYQ100-A/K</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093A6D5">
            <w:pPr>
              <w:jc w:val="center"/>
              <w:rPr>
                <w:rFonts w:hint="eastAsia" w:ascii="仿宋" w:hAnsi="仿宋" w:eastAsia="仿宋" w:cs="仿宋"/>
                <w:i w:val="0"/>
                <w:iCs w:val="0"/>
                <w:color w:val="auto"/>
                <w:sz w:val="24"/>
                <w:szCs w:val="24"/>
                <w:highlight w:val="none"/>
                <w:u w:val="none"/>
              </w:rPr>
            </w:pPr>
          </w:p>
        </w:tc>
      </w:tr>
      <w:tr w14:paraId="7A73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328365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BBD32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智能消噪盒</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F3F0D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朗谷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7548B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56AF2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HD-T2S</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B84615C">
            <w:pPr>
              <w:jc w:val="center"/>
              <w:rPr>
                <w:rFonts w:hint="eastAsia" w:ascii="仿宋" w:hAnsi="仿宋" w:eastAsia="仿宋" w:cs="仿宋"/>
                <w:i w:val="0"/>
                <w:iCs w:val="0"/>
                <w:color w:val="auto"/>
                <w:sz w:val="24"/>
                <w:szCs w:val="24"/>
                <w:highlight w:val="none"/>
                <w:u w:val="none"/>
              </w:rPr>
            </w:pPr>
          </w:p>
        </w:tc>
      </w:tr>
      <w:tr w14:paraId="1415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051620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DF613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温湿度环境信息显示屏</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43D7C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13FF0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A1DA1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IS-TH100-A/K</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2A67636">
            <w:pPr>
              <w:jc w:val="center"/>
              <w:rPr>
                <w:rFonts w:hint="eastAsia" w:ascii="仿宋" w:hAnsi="仿宋" w:eastAsia="仿宋" w:cs="仿宋"/>
                <w:i w:val="0"/>
                <w:iCs w:val="0"/>
                <w:color w:val="auto"/>
                <w:sz w:val="24"/>
                <w:szCs w:val="24"/>
                <w:highlight w:val="none"/>
                <w:u w:val="none"/>
              </w:rPr>
            </w:pPr>
          </w:p>
        </w:tc>
      </w:tr>
      <w:tr w14:paraId="7DC97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4B4516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258167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39"示证显示屏示证显示屏</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DB177A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海信</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11A52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AB0BB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HZ39E30D</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0E915D7E">
            <w:pPr>
              <w:jc w:val="center"/>
              <w:rPr>
                <w:rFonts w:hint="eastAsia" w:ascii="仿宋" w:hAnsi="仿宋" w:eastAsia="仿宋" w:cs="仿宋"/>
                <w:i w:val="0"/>
                <w:iCs w:val="0"/>
                <w:color w:val="auto"/>
                <w:sz w:val="24"/>
                <w:szCs w:val="24"/>
                <w:highlight w:val="none"/>
                <w:u w:val="none"/>
              </w:rPr>
            </w:pPr>
          </w:p>
        </w:tc>
      </w:tr>
      <w:tr w14:paraId="1BD3F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03C14B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67A53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审讯终端</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04591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联想</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CC788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44D88C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X23</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C2847A2">
            <w:pPr>
              <w:jc w:val="center"/>
              <w:rPr>
                <w:rFonts w:hint="eastAsia" w:ascii="仿宋" w:hAnsi="仿宋" w:eastAsia="仿宋" w:cs="仿宋"/>
                <w:i w:val="0"/>
                <w:iCs w:val="0"/>
                <w:color w:val="auto"/>
                <w:sz w:val="24"/>
                <w:szCs w:val="24"/>
                <w:highlight w:val="none"/>
                <w:u w:val="none"/>
              </w:rPr>
            </w:pPr>
          </w:p>
        </w:tc>
      </w:tr>
      <w:tr w14:paraId="35D2F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1A377D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381D70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审讯显示器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88EF54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联想</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D2C19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BA1C6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M415</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1A6B839">
            <w:pPr>
              <w:jc w:val="center"/>
              <w:rPr>
                <w:rFonts w:hint="eastAsia" w:ascii="仿宋" w:hAnsi="仿宋" w:eastAsia="仿宋" w:cs="仿宋"/>
                <w:i w:val="0"/>
                <w:iCs w:val="0"/>
                <w:color w:val="auto"/>
                <w:sz w:val="24"/>
                <w:szCs w:val="24"/>
                <w:highlight w:val="none"/>
                <w:u w:val="none"/>
              </w:rPr>
            </w:pPr>
          </w:p>
        </w:tc>
      </w:tr>
      <w:tr w14:paraId="64A3E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5F7DC2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F3F58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谈话双显示屏(含安装支架)</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1482D4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30157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69871A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321DCB5">
            <w:pPr>
              <w:jc w:val="center"/>
              <w:rPr>
                <w:rFonts w:hint="eastAsia" w:ascii="仿宋" w:hAnsi="仿宋" w:eastAsia="仿宋" w:cs="仿宋"/>
                <w:i w:val="0"/>
                <w:iCs w:val="0"/>
                <w:color w:val="auto"/>
                <w:sz w:val="24"/>
                <w:szCs w:val="24"/>
                <w:highlight w:val="none"/>
                <w:u w:val="none"/>
              </w:rPr>
            </w:pPr>
          </w:p>
        </w:tc>
      </w:tr>
      <w:tr w14:paraId="58BF2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06EC1B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374CFD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谈话终端</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DD5B0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联想</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7518A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B943D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M415</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13BFB66C">
            <w:pPr>
              <w:jc w:val="center"/>
              <w:rPr>
                <w:rFonts w:hint="eastAsia" w:ascii="仿宋" w:hAnsi="仿宋" w:eastAsia="仿宋" w:cs="仿宋"/>
                <w:i w:val="0"/>
                <w:iCs w:val="0"/>
                <w:color w:val="auto"/>
                <w:sz w:val="24"/>
                <w:szCs w:val="24"/>
                <w:highlight w:val="none"/>
                <w:u w:val="none"/>
              </w:rPr>
            </w:pPr>
          </w:p>
        </w:tc>
      </w:tr>
      <w:tr w14:paraId="66B7F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8" w:space="0"/>
              <w:bottom w:val="single" w:color="000000" w:sz="4" w:space="0"/>
              <w:right w:val="single" w:color="000000" w:sz="4" w:space="0"/>
            </w:tcBorders>
            <w:noWrap/>
            <w:vAlign w:val="center"/>
          </w:tcPr>
          <w:p w14:paraId="435655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B94E7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电子签名板</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FEE584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亚略特</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688BE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604ED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HZ-FS7</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06F9E20">
            <w:pPr>
              <w:jc w:val="center"/>
              <w:rPr>
                <w:rFonts w:hint="eastAsia" w:ascii="仿宋" w:hAnsi="仿宋" w:eastAsia="仿宋" w:cs="仿宋"/>
                <w:i w:val="0"/>
                <w:iCs w:val="0"/>
                <w:color w:val="auto"/>
                <w:sz w:val="24"/>
                <w:szCs w:val="24"/>
                <w:highlight w:val="none"/>
                <w:u w:val="none"/>
              </w:rPr>
            </w:pPr>
          </w:p>
        </w:tc>
      </w:tr>
      <w:tr w14:paraId="4738D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6A731F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E7E682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内部对讲分机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9FDE48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30322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76DC6D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DS-PEA20-FS1</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F37A42F">
            <w:pPr>
              <w:jc w:val="center"/>
              <w:rPr>
                <w:rFonts w:hint="eastAsia" w:ascii="仿宋" w:hAnsi="仿宋" w:eastAsia="仿宋" w:cs="仿宋"/>
                <w:i w:val="0"/>
                <w:iCs w:val="0"/>
                <w:color w:val="auto"/>
                <w:sz w:val="24"/>
                <w:szCs w:val="24"/>
                <w:highlight w:val="none"/>
                <w:u w:val="none"/>
              </w:rPr>
            </w:pPr>
          </w:p>
        </w:tc>
      </w:tr>
      <w:tr w14:paraId="29FA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4CD41F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6253FE1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高清庭审主机（核心产品）</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D4659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1DF8B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D7013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DS-8116THFHL-E4</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44F87CA1">
            <w:pPr>
              <w:jc w:val="center"/>
              <w:rPr>
                <w:rFonts w:hint="eastAsia" w:ascii="仿宋" w:hAnsi="仿宋" w:eastAsia="仿宋" w:cs="仿宋"/>
                <w:i w:val="0"/>
                <w:iCs w:val="0"/>
                <w:color w:val="auto"/>
                <w:sz w:val="24"/>
                <w:szCs w:val="24"/>
                <w:highlight w:val="none"/>
                <w:u w:val="none"/>
              </w:rPr>
            </w:pPr>
          </w:p>
        </w:tc>
      </w:tr>
      <w:tr w14:paraId="2D2B5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0EF020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075B6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鹅颈话筒</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8F67D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GRTECH</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9D49F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4C6A7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CTM49S</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1B5CDA0A">
            <w:pPr>
              <w:jc w:val="center"/>
              <w:rPr>
                <w:rFonts w:hint="eastAsia" w:ascii="仿宋" w:hAnsi="仿宋" w:eastAsia="仿宋" w:cs="仿宋"/>
                <w:i w:val="0"/>
                <w:iCs w:val="0"/>
                <w:color w:val="auto"/>
                <w:sz w:val="24"/>
                <w:szCs w:val="24"/>
                <w:highlight w:val="none"/>
                <w:u w:val="none"/>
              </w:rPr>
            </w:pPr>
          </w:p>
        </w:tc>
      </w:tr>
      <w:tr w14:paraId="492A8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03316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C2A5A6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数字音频媒体矩阵(带回声抑制)</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37C58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9CB69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1098E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DIVA1212</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4C29E7F3">
            <w:pPr>
              <w:jc w:val="center"/>
              <w:rPr>
                <w:rFonts w:hint="eastAsia" w:ascii="仿宋" w:hAnsi="仿宋" w:eastAsia="仿宋" w:cs="仿宋"/>
                <w:i w:val="0"/>
                <w:iCs w:val="0"/>
                <w:color w:val="auto"/>
                <w:sz w:val="24"/>
                <w:szCs w:val="24"/>
                <w:highlight w:val="none"/>
                <w:u w:val="none"/>
              </w:rPr>
            </w:pPr>
          </w:p>
        </w:tc>
      </w:tr>
      <w:tr w14:paraId="35795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021967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5D14876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双通道数字功放</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15C61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BEE7E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69270A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CSR152</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32A3349">
            <w:pPr>
              <w:jc w:val="center"/>
              <w:rPr>
                <w:rFonts w:hint="eastAsia" w:ascii="仿宋" w:hAnsi="仿宋" w:eastAsia="仿宋" w:cs="仿宋"/>
                <w:i w:val="0"/>
                <w:iCs w:val="0"/>
                <w:color w:val="auto"/>
                <w:sz w:val="24"/>
                <w:szCs w:val="24"/>
                <w:highlight w:val="none"/>
                <w:u w:val="none"/>
              </w:rPr>
            </w:pPr>
          </w:p>
        </w:tc>
      </w:tr>
      <w:tr w14:paraId="1E795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289EB0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200DFF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宽频阵列音箱</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BDEDC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9B7EC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3BA77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DIVA1200TOP</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8F3FC6D">
            <w:pPr>
              <w:jc w:val="center"/>
              <w:rPr>
                <w:rFonts w:hint="eastAsia" w:ascii="仿宋" w:hAnsi="仿宋" w:eastAsia="仿宋" w:cs="仿宋"/>
                <w:i w:val="0"/>
                <w:iCs w:val="0"/>
                <w:color w:val="auto"/>
                <w:sz w:val="24"/>
                <w:szCs w:val="24"/>
                <w:highlight w:val="none"/>
                <w:u w:val="none"/>
              </w:rPr>
            </w:pPr>
          </w:p>
        </w:tc>
      </w:tr>
      <w:tr w14:paraId="50A2D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0BA22F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5DC3C9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65"显示终端</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00451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海信</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35E1D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36074B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HZ65A55</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F64FF61">
            <w:pPr>
              <w:jc w:val="center"/>
              <w:rPr>
                <w:rFonts w:hint="eastAsia" w:ascii="仿宋" w:hAnsi="仿宋" w:eastAsia="仿宋" w:cs="仿宋"/>
                <w:i w:val="0"/>
                <w:iCs w:val="0"/>
                <w:color w:val="auto"/>
                <w:sz w:val="24"/>
                <w:szCs w:val="24"/>
                <w:highlight w:val="none"/>
                <w:u w:val="none"/>
              </w:rPr>
            </w:pPr>
          </w:p>
        </w:tc>
      </w:tr>
      <w:tr w14:paraId="536B4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485490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E34A6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推车</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FCFCD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7CD10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401864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0A12450">
            <w:pPr>
              <w:jc w:val="center"/>
              <w:rPr>
                <w:rFonts w:hint="eastAsia" w:ascii="仿宋" w:hAnsi="仿宋" w:eastAsia="仿宋" w:cs="仿宋"/>
                <w:i w:val="0"/>
                <w:iCs w:val="0"/>
                <w:color w:val="auto"/>
                <w:sz w:val="24"/>
                <w:szCs w:val="24"/>
                <w:highlight w:val="none"/>
                <w:u w:val="none"/>
              </w:rPr>
            </w:pPr>
          </w:p>
        </w:tc>
      </w:tr>
      <w:tr w14:paraId="3FB76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60421E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2C3238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打印复印设备</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B06AF0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HP</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47F1E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D6DAE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M181fw</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B768568">
            <w:pPr>
              <w:jc w:val="center"/>
              <w:rPr>
                <w:rFonts w:hint="eastAsia" w:ascii="仿宋" w:hAnsi="仿宋" w:eastAsia="仿宋" w:cs="仿宋"/>
                <w:i w:val="0"/>
                <w:iCs w:val="0"/>
                <w:color w:val="auto"/>
                <w:sz w:val="24"/>
                <w:szCs w:val="24"/>
                <w:highlight w:val="none"/>
                <w:u w:val="none"/>
              </w:rPr>
            </w:pPr>
          </w:p>
        </w:tc>
      </w:tr>
      <w:tr w14:paraId="06BAD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C8E01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D58301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网络机柜</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FA96B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图腾</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41B35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18548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2A66A69C">
            <w:pPr>
              <w:jc w:val="center"/>
              <w:rPr>
                <w:rFonts w:hint="eastAsia" w:ascii="仿宋" w:hAnsi="仿宋" w:eastAsia="仿宋" w:cs="仿宋"/>
                <w:i w:val="0"/>
                <w:iCs w:val="0"/>
                <w:color w:val="auto"/>
                <w:sz w:val="24"/>
                <w:szCs w:val="24"/>
                <w:highlight w:val="none"/>
                <w:u w:val="none"/>
              </w:rPr>
            </w:pPr>
          </w:p>
        </w:tc>
      </w:tr>
      <w:tr w14:paraId="73405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246368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567359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设备柜</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B4E80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34EC6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5B9B1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2CBD857D">
            <w:pPr>
              <w:jc w:val="center"/>
              <w:rPr>
                <w:rFonts w:hint="eastAsia" w:ascii="仿宋" w:hAnsi="仿宋" w:eastAsia="仿宋" w:cs="仿宋"/>
                <w:i w:val="0"/>
                <w:iCs w:val="0"/>
                <w:color w:val="auto"/>
                <w:sz w:val="24"/>
                <w:szCs w:val="24"/>
                <w:highlight w:val="none"/>
                <w:u w:val="none"/>
              </w:rPr>
            </w:pPr>
          </w:p>
        </w:tc>
      </w:tr>
      <w:tr w14:paraId="31D94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98015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846D95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远程提审摄像机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C2979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A1D76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0E0AA1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DS-65VC0301</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A23429A">
            <w:pPr>
              <w:jc w:val="center"/>
              <w:rPr>
                <w:rFonts w:hint="eastAsia" w:ascii="仿宋" w:hAnsi="仿宋" w:eastAsia="仿宋" w:cs="仿宋"/>
                <w:i w:val="0"/>
                <w:iCs w:val="0"/>
                <w:color w:val="auto"/>
                <w:sz w:val="24"/>
                <w:szCs w:val="24"/>
                <w:highlight w:val="none"/>
                <w:u w:val="none"/>
              </w:rPr>
            </w:pPr>
          </w:p>
        </w:tc>
      </w:tr>
      <w:tr w14:paraId="65903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53B7E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3C68A0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高清远程提审主机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DED5DD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01705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768FC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DS-65VT2040R/SF</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3DC99F2">
            <w:pPr>
              <w:jc w:val="center"/>
              <w:rPr>
                <w:rFonts w:hint="eastAsia" w:ascii="仿宋" w:hAnsi="仿宋" w:eastAsia="仿宋" w:cs="仿宋"/>
                <w:i w:val="0"/>
                <w:iCs w:val="0"/>
                <w:color w:val="auto"/>
                <w:sz w:val="24"/>
                <w:szCs w:val="24"/>
                <w:highlight w:val="none"/>
                <w:u w:val="none"/>
              </w:rPr>
            </w:pPr>
          </w:p>
        </w:tc>
      </w:tr>
      <w:tr w14:paraId="40A0B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69C676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9D24E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示证展示台</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4B4CD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鸿合</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97003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47543A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HZ-V530</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93363BB">
            <w:pPr>
              <w:jc w:val="center"/>
              <w:rPr>
                <w:rFonts w:hint="eastAsia" w:ascii="仿宋" w:hAnsi="仿宋" w:eastAsia="仿宋" w:cs="仿宋"/>
                <w:i w:val="0"/>
                <w:iCs w:val="0"/>
                <w:color w:val="auto"/>
                <w:sz w:val="24"/>
                <w:szCs w:val="24"/>
                <w:highlight w:val="none"/>
                <w:u w:val="none"/>
              </w:rPr>
            </w:pPr>
          </w:p>
        </w:tc>
      </w:tr>
      <w:tr w14:paraId="51C92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09949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933BE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远程庭审摄像机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D304D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科达</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71306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7D11B1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MOON50</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1031C418">
            <w:pPr>
              <w:jc w:val="center"/>
              <w:rPr>
                <w:rFonts w:hint="eastAsia" w:ascii="仿宋" w:hAnsi="仿宋" w:eastAsia="仿宋" w:cs="仿宋"/>
                <w:i w:val="0"/>
                <w:iCs w:val="0"/>
                <w:color w:val="auto"/>
                <w:sz w:val="24"/>
                <w:szCs w:val="24"/>
                <w:highlight w:val="none"/>
                <w:u w:val="none"/>
              </w:rPr>
            </w:pPr>
          </w:p>
        </w:tc>
      </w:tr>
      <w:tr w14:paraId="5D155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34B578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5820BE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高清远程庭审主机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41B79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科达</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FF63E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44EDE3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H700</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BC56958">
            <w:pPr>
              <w:jc w:val="center"/>
              <w:rPr>
                <w:rFonts w:hint="eastAsia" w:ascii="仿宋" w:hAnsi="仿宋" w:eastAsia="仿宋" w:cs="仿宋"/>
                <w:i w:val="0"/>
                <w:iCs w:val="0"/>
                <w:color w:val="auto"/>
                <w:sz w:val="24"/>
                <w:szCs w:val="24"/>
                <w:highlight w:val="none"/>
                <w:u w:val="none"/>
              </w:rPr>
            </w:pPr>
          </w:p>
        </w:tc>
      </w:tr>
      <w:tr w14:paraId="51523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96620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135196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交互式一体化显示屏</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DDE6A6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MAXHUB</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12721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8F326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UM75CA</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01D4A6D">
            <w:pPr>
              <w:jc w:val="center"/>
              <w:rPr>
                <w:rFonts w:hint="eastAsia" w:ascii="仿宋" w:hAnsi="仿宋" w:eastAsia="仿宋" w:cs="仿宋"/>
                <w:i w:val="0"/>
                <w:iCs w:val="0"/>
                <w:color w:val="auto"/>
                <w:sz w:val="24"/>
                <w:szCs w:val="24"/>
                <w:highlight w:val="none"/>
                <w:u w:val="none"/>
              </w:rPr>
            </w:pPr>
          </w:p>
        </w:tc>
      </w:tr>
      <w:tr w14:paraId="292F0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258E59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CAD6D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高清视频会议软件</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8B320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科达</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0CD20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63DC49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配套</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01F003FD">
            <w:pPr>
              <w:jc w:val="center"/>
              <w:rPr>
                <w:rFonts w:hint="eastAsia" w:ascii="仿宋" w:hAnsi="仿宋" w:eastAsia="仿宋" w:cs="仿宋"/>
                <w:i w:val="0"/>
                <w:iCs w:val="0"/>
                <w:color w:val="auto"/>
                <w:sz w:val="24"/>
                <w:szCs w:val="24"/>
                <w:highlight w:val="none"/>
                <w:u w:val="none"/>
              </w:rPr>
            </w:pPr>
          </w:p>
        </w:tc>
      </w:tr>
      <w:tr w14:paraId="7454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C5974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5F5826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多媒体管理中心</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8933EC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NewMeet</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9A1EE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6C45F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HQ-M5000F</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EF6EF9A">
            <w:pPr>
              <w:jc w:val="center"/>
              <w:rPr>
                <w:rFonts w:hint="eastAsia" w:ascii="仿宋" w:hAnsi="仿宋" w:eastAsia="仿宋" w:cs="仿宋"/>
                <w:i w:val="0"/>
                <w:iCs w:val="0"/>
                <w:color w:val="auto"/>
                <w:sz w:val="24"/>
                <w:szCs w:val="24"/>
                <w:highlight w:val="none"/>
                <w:u w:val="none"/>
              </w:rPr>
            </w:pPr>
          </w:p>
        </w:tc>
      </w:tr>
      <w:tr w14:paraId="6990A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6DE7E8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DC81A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全频音箱(含安装支架)</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B2E2C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SUIM</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56E6E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075E03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RQS6</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084E34C">
            <w:pPr>
              <w:jc w:val="center"/>
              <w:rPr>
                <w:rFonts w:hint="eastAsia" w:ascii="仿宋" w:hAnsi="仿宋" w:eastAsia="仿宋" w:cs="仿宋"/>
                <w:i w:val="0"/>
                <w:iCs w:val="0"/>
                <w:color w:val="auto"/>
                <w:sz w:val="24"/>
                <w:szCs w:val="24"/>
                <w:highlight w:val="none"/>
                <w:u w:val="none"/>
              </w:rPr>
            </w:pPr>
          </w:p>
        </w:tc>
      </w:tr>
      <w:tr w14:paraId="0CE25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DE150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287075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电源时序器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A0D09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GRTECH</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45D85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0E75C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GRPC10S</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307BF88">
            <w:pPr>
              <w:jc w:val="center"/>
              <w:rPr>
                <w:rFonts w:hint="eastAsia" w:ascii="仿宋" w:hAnsi="仿宋" w:eastAsia="仿宋" w:cs="仿宋"/>
                <w:i w:val="0"/>
                <w:iCs w:val="0"/>
                <w:color w:val="auto"/>
                <w:sz w:val="24"/>
                <w:szCs w:val="24"/>
                <w:highlight w:val="none"/>
                <w:u w:val="none"/>
              </w:rPr>
            </w:pPr>
          </w:p>
        </w:tc>
      </w:tr>
      <w:tr w14:paraId="54DA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24D709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E5CF9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4路解码终端</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4C5A55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53A92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B47F8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DS-6904UD</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C8EE216">
            <w:pPr>
              <w:jc w:val="center"/>
              <w:rPr>
                <w:rFonts w:hint="eastAsia" w:ascii="仿宋" w:hAnsi="仿宋" w:eastAsia="仿宋" w:cs="仿宋"/>
                <w:i w:val="0"/>
                <w:iCs w:val="0"/>
                <w:color w:val="auto"/>
                <w:sz w:val="24"/>
                <w:szCs w:val="24"/>
                <w:highlight w:val="none"/>
                <w:u w:val="none"/>
              </w:rPr>
            </w:pPr>
          </w:p>
        </w:tc>
      </w:tr>
      <w:tr w14:paraId="3199A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F7B88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243E8B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网络控制键盘</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9E006B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2085F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4D96D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DS-1600k</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0129A63B">
            <w:pPr>
              <w:jc w:val="center"/>
              <w:rPr>
                <w:rFonts w:hint="eastAsia" w:ascii="仿宋" w:hAnsi="仿宋" w:eastAsia="仿宋" w:cs="仿宋"/>
                <w:i w:val="0"/>
                <w:iCs w:val="0"/>
                <w:color w:val="auto"/>
                <w:sz w:val="24"/>
                <w:szCs w:val="24"/>
                <w:highlight w:val="none"/>
                <w:u w:val="none"/>
              </w:rPr>
            </w:pPr>
          </w:p>
        </w:tc>
      </w:tr>
      <w:tr w14:paraId="1FA11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6B7ED6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5DFE5A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安检门及防护设备</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64967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利旧</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89EEB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499443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利旧</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893FE9B">
            <w:pPr>
              <w:jc w:val="center"/>
              <w:rPr>
                <w:rFonts w:hint="eastAsia" w:ascii="仿宋" w:hAnsi="仿宋" w:eastAsia="仿宋" w:cs="仿宋"/>
                <w:i w:val="0"/>
                <w:iCs w:val="0"/>
                <w:color w:val="auto"/>
                <w:sz w:val="24"/>
                <w:szCs w:val="24"/>
                <w:highlight w:val="none"/>
                <w:u w:val="none"/>
              </w:rPr>
            </w:pPr>
          </w:p>
        </w:tc>
      </w:tr>
      <w:tr w14:paraId="17811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DD2A0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7D000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门禁控制器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46D08A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5B838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C380B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6729DFF">
            <w:pPr>
              <w:jc w:val="center"/>
              <w:rPr>
                <w:rFonts w:hint="eastAsia" w:ascii="仿宋" w:hAnsi="仿宋" w:eastAsia="仿宋" w:cs="仿宋"/>
                <w:i w:val="0"/>
                <w:iCs w:val="0"/>
                <w:color w:val="auto"/>
                <w:sz w:val="24"/>
                <w:szCs w:val="24"/>
                <w:highlight w:val="none"/>
                <w:u w:val="none"/>
              </w:rPr>
            </w:pPr>
          </w:p>
        </w:tc>
      </w:tr>
      <w:tr w14:paraId="0186A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0D20D8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E8F044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门禁读卡器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BB05DE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4C3E1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D4672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2172F29D">
            <w:pPr>
              <w:jc w:val="center"/>
              <w:rPr>
                <w:rFonts w:hint="eastAsia" w:ascii="仿宋" w:hAnsi="仿宋" w:eastAsia="仿宋" w:cs="仿宋"/>
                <w:i w:val="0"/>
                <w:iCs w:val="0"/>
                <w:color w:val="auto"/>
                <w:sz w:val="24"/>
                <w:szCs w:val="24"/>
                <w:highlight w:val="none"/>
                <w:u w:val="none"/>
              </w:rPr>
            </w:pPr>
          </w:p>
        </w:tc>
      </w:tr>
      <w:tr w14:paraId="38816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4C663D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668CEB9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双门磁力锁</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8AEBF2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捷顺</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8B1D8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8D373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03C938C9">
            <w:pPr>
              <w:jc w:val="center"/>
              <w:rPr>
                <w:rFonts w:hint="eastAsia" w:ascii="仿宋" w:hAnsi="仿宋" w:eastAsia="仿宋" w:cs="仿宋"/>
                <w:i w:val="0"/>
                <w:iCs w:val="0"/>
                <w:color w:val="auto"/>
                <w:sz w:val="24"/>
                <w:szCs w:val="24"/>
                <w:highlight w:val="none"/>
                <w:u w:val="none"/>
              </w:rPr>
            </w:pPr>
          </w:p>
        </w:tc>
      </w:tr>
      <w:tr w14:paraId="230F7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3DB682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759DB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出门按钮</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8B7A71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A3BF6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B10CA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EE69597">
            <w:pPr>
              <w:jc w:val="center"/>
              <w:rPr>
                <w:rFonts w:hint="eastAsia" w:ascii="仿宋" w:hAnsi="仿宋" w:eastAsia="仿宋" w:cs="仿宋"/>
                <w:i w:val="0"/>
                <w:iCs w:val="0"/>
                <w:color w:val="auto"/>
                <w:sz w:val="24"/>
                <w:szCs w:val="24"/>
                <w:highlight w:val="none"/>
                <w:u w:val="none"/>
              </w:rPr>
            </w:pPr>
          </w:p>
        </w:tc>
      </w:tr>
      <w:tr w14:paraId="6F149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6900F9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6F7D9A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43"显示终端</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65E45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海信</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2A9DA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48C878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43寸</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26324B38">
            <w:pPr>
              <w:jc w:val="center"/>
              <w:rPr>
                <w:rFonts w:hint="eastAsia" w:ascii="仿宋" w:hAnsi="仿宋" w:eastAsia="仿宋" w:cs="仿宋"/>
                <w:i w:val="0"/>
                <w:iCs w:val="0"/>
                <w:color w:val="auto"/>
                <w:sz w:val="24"/>
                <w:szCs w:val="24"/>
                <w:highlight w:val="none"/>
                <w:u w:val="none"/>
              </w:rPr>
            </w:pPr>
          </w:p>
        </w:tc>
      </w:tr>
      <w:tr w14:paraId="7B8D9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443AF4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2E23A2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内部对讲总机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357BCE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2DBAB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57C06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DS-PEA01-M</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11DF2DA8">
            <w:pPr>
              <w:jc w:val="center"/>
              <w:rPr>
                <w:rFonts w:hint="eastAsia" w:ascii="仿宋" w:hAnsi="仿宋" w:eastAsia="仿宋" w:cs="仿宋"/>
                <w:i w:val="0"/>
                <w:iCs w:val="0"/>
                <w:color w:val="auto"/>
                <w:sz w:val="24"/>
                <w:szCs w:val="24"/>
                <w:highlight w:val="none"/>
                <w:u w:val="none"/>
              </w:rPr>
            </w:pPr>
          </w:p>
        </w:tc>
      </w:tr>
      <w:tr w14:paraId="0816D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2ECDA1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2F6A56D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法警执法记录仪</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1C3E93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EB625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6E97E3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DSJ-HIKN1A1/32G/GLE(B)</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5F410AF">
            <w:pPr>
              <w:jc w:val="center"/>
              <w:rPr>
                <w:rFonts w:hint="eastAsia" w:ascii="仿宋" w:hAnsi="仿宋" w:eastAsia="仿宋" w:cs="仿宋"/>
                <w:i w:val="0"/>
                <w:iCs w:val="0"/>
                <w:color w:val="auto"/>
                <w:sz w:val="24"/>
                <w:szCs w:val="24"/>
                <w:highlight w:val="none"/>
                <w:u w:val="none"/>
              </w:rPr>
            </w:pPr>
          </w:p>
        </w:tc>
      </w:tr>
      <w:tr w14:paraId="437F5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090883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85F14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审讯主机（核心产品）</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4CFC0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2F645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BC055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DS-8104SHFH-K4</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448A26D">
            <w:pPr>
              <w:jc w:val="center"/>
              <w:rPr>
                <w:rFonts w:hint="eastAsia" w:ascii="仿宋" w:hAnsi="仿宋" w:eastAsia="仿宋" w:cs="仿宋"/>
                <w:i w:val="0"/>
                <w:iCs w:val="0"/>
                <w:color w:val="auto"/>
                <w:sz w:val="24"/>
                <w:szCs w:val="24"/>
                <w:highlight w:val="none"/>
                <w:u w:val="none"/>
              </w:rPr>
            </w:pPr>
          </w:p>
        </w:tc>
      </w:tr>
      <w:tr w14:paraId="3E91E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61ECDF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52</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41C9C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同步打印刻录一体机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A1660B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派美雅</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6F6C29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0CCDD3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Bravo SE</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003CC761">
            <w:pPr>
              <w:jc w:val="center"/>
              <w:rPr>
                <w:rFonts w:hint="eastAsia" w:ascii="仿宋" w:hAnsi="仿宋" w:eastAsia="仿宋" w:cs="仿宋"/>
                <w:i w:val="0"/>
                <w:iCs w:val="0"/>
                <w:color w:val="auto"/>
                <w:sz w:val="24"/>
                <w:szCs w:val="24"/>
                <w:highlight w:val="none"/>
                <w:u w:val="none"/>
              </w:rPr>
            </w:pPr>
          </w:p>
        </w:tc>
      </w:tr>
      <w:tr w14:paraId="3539E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3FF8D6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60A3D3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审讯综合管理软件平台（核心产品）</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2A4B96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6FED0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7692F5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iVMS-8400</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433B471B">
            <w:pPr>
              <w:jc w:val="center"/>
              <w:rPr>
                <w:rFonts w:hint="eastAsia" w:ascii="仿宋" w:hAnsi="仿宋" w:eastAsia="仿宋" w:cs="仿宋"/>
                <w:i w:val="0"/>
                <w:iCs w:val="0"/>
                <w:color w:val="auto"/>
                <w:sz w:val="24"/>
                <w:szCs w:val="24"/>
                <w:highlight w:val="none"/>
                <w:u w:val="none"/>
              </w:rPr>
            </w:pPr>
          </w:p>
        </w:tc>
      </w:tr>
      <w:tr w14:paraId="72D55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29061A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54</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51BED2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平台管理服务器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76ECF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127C7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79BC6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VE2208C-BBC</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47D7ACFB">
            <w:pPr>
              <w:jc w:val="center"/>
              <w:rPr>
                <w:rFonts w:hint="eastAsia" w:ascii="仿宋" w:hAnsi="仿宋" w:eastAsia="仿宋" w:cs="仿宋"/>
                <w:i w:val="0"/>
                <w:iCs w:val="0"/>
                <w:color w:val="auto"/>
                <w:sz w:val="24"/>
                <w:szCs w:val="24"/>
                <w:highlight w:val="none"/>
                <w:u w:val="none"/>
              </w:rPr>
            </w:pPr>
          </w:p>
        </w:tc>
      </w:tr>
      <w:tr w14:paraId="67C0E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0139E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542BA93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流媒体转发服务器(含软件)</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B58907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8BC55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CBF3A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DS-AN2110S-VTDU</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BF32886">
            <w:pPr>
              <w:jc w:val="center"/>
              <w:rPr>
                <w:rFonts w:hint="eastAsia" w:ascii="仿宋" w:hAnsi="仿宋" w:eastAsia="仿宋" w:cs="仿宋"/>
                <w:i w:val="0"/>
                <w:iCs w:val="0"/>
                <w:color w:val="auto"/>
                <w:sz w:val="24"/>
                <w:szCs w:val="24"/>
                <w:highlight w:val="none"/>
                <w:u w:val="none"/>
              </w:rPr>
            </w:pPr>
          </w:p>
        </w:tc>
      </w:tr>
      <w:tr w14:paraId="2552A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F0D98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74B96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时间同步服务器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37436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358A1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1D31EB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DS-VEARM-NTP</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6A815F55">
            <w:pPr>
              <w:jc w:val="center"/>
              <w:rPr>
                <w:rFonts w:hint="eastAsia" w:ascii="仿宋" w:hAnsi="仿宋" w:eastAsia="仿宋" w:cs="仿宋"/>
                <w:i w:val="0"/>
                <w:iCs w:val="0"/>
                <w:color w:val="auto"/>
                <w:sz w:val="24"/>
                <w:szCs w:val="24"/>
                <w:highlight w:val="none"/>
                <w:u w:val="none"/>
              </w:rPr>
            </w:pPr>
          </w:p>
        </w:tc>
      </w:tr>
      <w:tr w14:paraId="2DD22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DF811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3AC8E8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讯问视频卷宗存储设备</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9C5D35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6ADED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4E3E37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DS-A81016S</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A3195D4">
            <w:pPr>
              <w:jc w:val="center"/>
              <w:rPr>
                <w:rFonts w:hint="eastAsia" w:ascii="仿宋" w:hAnsi="仿宋" w:eastAsia="仿宋" w:cs="仿宋"/>
                <w:i w:val="0"/>
                <w:iCs w:val="0"/>
                <w:color w:val="auto"/>
                <w:sz w:val="24"/>
                <w:szCs w:val="24"/>
                <w:highlight w:val="none"/>
                <w:u w:val="none"/>
              </w:rPr>
            </w:pPr>
          </w:p>
        </w:tc>
      </w:tr>
      <w:tr w14:paraId="37632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0E4145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58</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17617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安防系统存储设备</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3F2D1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432DD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60B0DE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iDS-9632NX-I8/FA</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0AA1114">
            <w:pPr>
              <w:jc w:val="center"/>
              <w:rPr>
                <w:rFonts w:hint="eastAsia" w:ascii="仿宋" w:hAnsi="仿宋" w:eastAsia="仿宋" w:cs="仿宋"/>
                <w:i w:val="0"/>
                <w:iCs w:val="0"/>
                <w:color w:val="auto"/>
                <w:sz w:val="24"/>
                <w:szCs w:val="24"/>
                <w:highlight w:val="none"/>
                <w:u w:val="none"/>
              </w:rPr>
            </w:pPr>
          </w:p>
        </w:tc>
      </w:tr>
      <w:tr w14:paraId="2FC36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035B78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59</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9790C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硬盘</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970CF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希捷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82CFF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9BE9A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ST4000NM0035</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21D7DE6C">
            <w:pPr>
              <w:jc w:val="center"/>
              <w:rPr>
                <w:rFonts w:hint="eastAsia" w:ascii="仿宋" w:hAnsi="仿宋" w:eastAsia="仿宋" w:cs="仿宋"/>
                <w:i w:val="0"/>
                <w:iCs w:val="0"/>
                <w:color w:val="auto"/>
                <w:sz w:val="24"/>
                <w:szCs w:val="24"/>
                <w:highlight w:val="none"/>
                <w:u w:val="none"/>
              </w:rPr>
            </w:pPr>
          </w:p>
        </w:tc>
      </w:tr>
      <w:tr w14:paraId="70166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938F6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2BC3E1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硬盘</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EE3C3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希捷</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35460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6E0A8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ST8000NM0055</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9DDB74E">
            <w:pPr>
              <w:jc w:val="center"/>
              <w:rPr>
                <w:rFonts w:hint="eastAsia" w:ascii="仿宋" w:hAnsi="仿宋" w:eastAsia="仿宋" w:cs="仿宋"/>
                <w:i w:val="0"/>
                <w:iCs w:val="0"/>
                <w:color w:val="auto"/>
                <w:sz w:val="24"/>
                <w:szCs w:val="24"/>
                <w:highlight w:val="none"/>
                <w:u w:val="none"/>
              </w:rPr>
            </w:pPr>
          </w:p>
        </w:tc>
      </w:tr>
      <w:tr w14:paraId="07965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D1001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66A6FC2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单路解码终端</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01829D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E1B0C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0B64D2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DS-6901UD</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3772C9A">
            <w:pPr>
              <w:jc w:val="center"/>
              <w:rPr>
                <w:rFonts w:hint="eastAsia" w:ascii="仿宋" w:hAnsi="仿宋" w:eastAsia="仿宋" w:cs="仿宋"/>
                <w:i w:val="0"/>
                <w:iCs w:val="0"/>
                <w:color w:val="auto"/>
                <w:sz w:val="24"/>
                <w:szCs w:val="24"/>
                <w:highlight w:val="none"/>
                <w:u w:val="none"/>
              </w:rPr>
            </w:pPr>
          </w:p>
        </w:tc>
      </w:tr>
      <w:tr w14:paraId="57D9C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4B80AD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62</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61AC2DD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监听音响</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5549B3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雅马哈</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C9451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0AEC96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MSP3</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11BF299">
            <w:pPr>
              <w:jc w:val="center"/>
              <w:rPr>
                <w:rFonts w:hint="eastAsia" w:ascii="仿宋" w:hAnsi="仿宋" w:eastAsia="仿宋" w:cs="仿宋"/>
                <w:i w:val="0"/>
                <w:iCs w:val="0"/>
                <w:color w:val="auto"/>
                <w:sz w:val="24"/>
                <w:szCs w:val="24"/>
                <w:highlight w:val="none"/>
                <w:u w:val="none"/>
              </w:rPr>
            </w:pPr>
          </w:p>
        </w:tc>
      </w:tr>
      <w:tr w14:paraId="707C3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6B766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63</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7F59B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24口专业级监控POE交换机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B7F9BA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B2B89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336BE6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LS-5130S-28P-HPWR-EI</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2D6AC1CE">
            <w:pPr>
              <w:jc w:val="center"/>
              <w:rPr>
                <w:rFonts w:hint="eastAsia" w:ascii="仿宋" w:hAnsi="仿宋" w:eastAsia="仿宋" w:cs="仿宋"/>
                <w:i w:val="0"/>
                <w:iCs w:val="0"/>
                <w:color w:val="auto"/>
                <w:sz w:val="24"/>
                <w:szCs w:val="24"/>
                <w:highlight w:val="none"/>
                <w:u w:val="none"/>
              </w:rPr>
            </w:pPr>
          </w:p>
        </w:tc>
      </w:tr>
      <w:tr w14:paraId="574FC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034C6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64</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B9E8C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汇聚层核心交换机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927F35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56C83F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78481C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LS-5560X-30C-EI</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72B4A5C">
            <w:pPr>
              <w:jc w:val="center"/>
              <w:rPr>
                <w:rFonts w:hint="eastAsia" w:ascii="仿宋" w:hAnsi="仿宋" w:eastAsia="仿宋" w:cs="仿宋"/>
                <w:i w:val="0"/>
                <w:iCs w:val="0"/>
                <w:color w:val="auto"/>
                <w:sz w:val="24"/>
                <w:szCs w:val="24"/>
                <w:highlight w:val="none"/>
                <w:u w:val="none"/>
              </w:rPr>
            </w:pPr>
          </w:p>
        </w:tc>
      </w:tr>
      <w:tr w14:paraId="762D5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F2273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65</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48BCF0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千兆接入交换机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098928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AB5A7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6EA2B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LS-5130S-28P-EI</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45225646">
            <w:pPr>
              <w:jc w:val="center"/>
              <w:rPr>
                <w:rFonts w:hint="eastAsia" w:ascii="仿宋" w:hAnsi="仿宋" w:eastAsia="仿宋" w:cs="仿宋"/>
                <w:i w:val="0"/>
                <w:iCs w:val="0"/>
                <w:color w:val="auto"/>
                <w:sz w:val="24"/>
                <w:szCs w:val="24"/>
                <w:highlight w:val="none"/>
                <w:u w:val="none"/>
              </w:rPr>
            </w:pPr>
          </w:p>
        </w:tc>
      </w:tr>
      <w:tr w14:paraId="1C202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2AF262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0355B04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光纤多模配线架</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5E678C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B4A4E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3790FF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274ED0DA">
            <w:pPr>
              <w:jc w:val="center"/>
              <w:rPr>
                <w:rFonts w:hint="eastAsia" w:ascii="仿宋" w:hAnsi="仿宋" w:eastAsia="仿宋" w:cs="仿宋"/>
                <w:i w:val="0"/>
                <w:iCs w:val="0"/>
                <w:color w:val="auto"/>
                <w:sz w:val="24"/>
                <w:szCs w:val="24"/>
                <w:highlight w:val="none"/>
                <w:u w:val="none"/>
              </w:rPr>
            </w:pPr>
          </w:p>
        </w:tc>
      </w:tr>
      <w:tr w14:paraId="578B2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796D4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67</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894D6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录播服务器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DE823E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锐取</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452668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BBE0A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CL360HD</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451C34DE">
            <w:pPr>
              <w:jc w:val="center"/>
              <w:rPr>
                <w:rFonts w:hint="eastAsia" w:ascii="仿宋" w:hAnsi="仿宋" w:eastAsia="仿宋" w:cs="仿宋"/>
                <w:i w:val="0"/>
                <w:iCs w:val="0"/>
                <w:color w:val="auto"/>
                <w:sz w:val="24"/>
                <w:szCs w:val="24"/>
                <w:highlight w:val="none"/>
                <w:u w:val="none"/>
              </w:rPr>
            </w:pPr>
          </w:p>
        </w:tc>
      </w:tr>
      <w:tr w14:paraId="0E2F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44409D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68</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192773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新风系统</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75D49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造梦者</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004179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32ED4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DM-XF350T-1S</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99A49F7">
            <w:pPr>
              <w:jc w:val="center"/>
              <w:rPr>
                <w:rFonts w:hint="eastAsia" w:ascii="仿宋" w:hAnsi="仿宋" w:eastAsia="仿宋" w:cs="仿宋"/>
                <w:i w:val="0"/>
                <w:iCs w:val="0"/>
                <w:color w:val="auto"/>
                <w:sz w:val="24"/>
                <w:szCs w:val="24"/>
                <w:highlight w:val="none"/>
                <w:u w:val="none"/>
              </w:rPr>
            </w:pPr>
          </w:p>
        </w:tc>
      </w:tr>
      <w:tr w14:paraId="09D87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08018D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69</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24A5019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操作台</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BD71C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图腾</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30AE2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0E573C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4BDEE922">
            <w:pPr>
              <w:jc w:val="center"/>
              <w:rPr>
                <w:rFonts w:hint="eastAsia" w:ascii="仿宋" w:hAnsi="仿宋" w:eastAsia="仿宋" w:cs="仿宋"/>
                <w:i w:val="0"/>
                <w:iCs w:val="0"/>
                <w:color w:val="auto"/>
                <w:sz w:val="24"/>
                <w:szCs w:val="24"/>
                <w:highlight w:val="none"/>
                <w:u w:val="none"/>
              </w:rPr>
            </w:pPr>
          </w:p>
        </w:tc>
      </w:tr>
      <w:tr w14:paraId="1F326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3342F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51D10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服务器机柜</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7398A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图腾</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3A47FF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4FF0A2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23DC2F9">
            <w:pPr>
              <w:jc w:val="center"/>
              <w:rPr>
                <w:rFonts w:hint="eastAsia" w:ascii="仿宋" w:hAnsi="仿宋" w:eastAsia="仿宋" w:cs="仿宋"/>
                <w:i w:val="0"/>
                <w:iCs w:val="0"/>
                <w:color w:val="auto"/>
                <w:sz w:val="24"/>
                <w:szCs w:val="24"/>
                <w:highlight w:val="none"/>
                <w:u w:val="none"/>
              </w:rPr>
            </w:pPr>
          </w:p>
        </w:tc>
      </w:tr>
      <w:tr w14:paraId="1C229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1B5BF9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71</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4C7E129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投影机</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32A577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爱其</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2A3548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675148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EK-305U</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BA3ADA9">
            <w:pPr>
              <w:jc w:val="center"/>
              <w:rPr>
                <w:rFonts w:hint="eastAsia" w:ascii="仿宋" w:hAnsi="仿宋" w:eastAsia="仿宋" w:cs="仿宋"/>
                <w:i w:val="0"/>
                <w:iCs w:val="0"/>
                <w:color w:val="auto"/>
                <w:sz w:val="24"/>
                <w:szCs w:val="24"/>
                <w:highlight w:val="none"/>
                <w:u w:val="none"/>
              </w:rPr>
            </w:pPr>
          </w:p>
        </w:tc>
      </w:tr>
      <w:tr w14:paraId="0275E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75941F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78E9AC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多媒体地插</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CAF836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143A57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552DA3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3764BAE8">
            <w:pPr>
              <w:jc w:val="center"/>
              <w:rPr>
                <w:rFonts w:hint="eastAsia" w:ascii="仿宋" w:hAnsi="仿宋" w:eastAsia="仿宋" w:cs="仿宋"/>
                <w:i w:val="0"/>
                <w:iCs w:val="0"/>
                <w:color w:val="auto"/>
                <w:sz w:val="24"/>
                <w:szCs w:val="24"/>
                <w:highlight w:val="none"/>
                <w:u w:val="none"/>
              </w:rPr>
            </w:pPr>
          </w:p>
        </w:tc>
      </w:tr>
      <w:tr w14:paraId="1AC3B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15" w:type="dxa"/>
            <w:tcBorders>
              <w:top w:val="single" w:color="000000" w:sz="4" w:space="0"/>
              <w:left w:val="single" w:color="000000" w:sz="4" w:space="0"/>
              <w:bottom w:val="single" w:color="000000" w:sz="4" w:space="0"/>
              <w:right w:val="single" w:color="000000" w:sz="4" w:space="0"/>
            </w:tcBorders>
            <w:noWrap/>
            <w:vAlign w:val="center"/>
          </w:tcPr>
          <w:p w14:paraId="5E44C4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73</w:t>
            </w:r>
          </w:p>
        </w:tc>
        <w:tc>
          <w:tcPr>
            <w:tcW w:w="3412" w:type="dxa"/>
            <w:tcBorders>
              <w:top w:val="single" w:color="000000" w:sz="4" w:space="0"/>
              <w:left w:val="single" w:color="000000" w:sz="4" w:space="0"/>
              <w:bottom w:val="single" w:color="000000" w:sz="4" w:space="0"/>
              <w:right w:val="single" w:color="000000" w:sz="4" w:space="0"/>
            </w:tcBorders>
            <w:noWrap/>
            <w:vAlign w:val="center"/>
          </w:tcPr>
          <w:p w14:paraId="376E72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电源地插</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41304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56" w:type="dxa"/>
            <w:tcBorders>
              <w:top w:val="single" w:color="000000" w:sz="4" w:space="0"/>
              <w:left w:val="single" w:color="000000" w:sz="4" w:space="0"/>
              <w:bottom w:val="single" w:color="000000" w:sz="4" w:space="0"/>
              <w:right w:val="single" w:color="000000" w:sz="4" w:space="0"/>
            </w:tcBorders>
            <w:noWrap/>
            <w:vAlign w:val="center"/>
          </w:tcPr>
          <w:p w14:paraId="79C148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173" w:type="dxa"/>
            <w:tcBorders>
              <w:top w:val="single" w:color="000000" w:sz="4" w:space="0"/>
              <w:left w:val="single" w:color="000000" w:sz="4" w:space="0"/>
              <w:bottom w:val="single" w:color="000000" w:sz="4" w:space="0"/>
              <w:right w:val="single" w:color="000000" w:sz="4" w:space="0"/>
            </w:tcBorders>
            <w:noWrap/>
            <w:vAlign w:val="center"/>
          </w:tcPr>
          <w:p w14:paraId="2F908C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014F5984">
            <w:pPr>
              <w:jc w:val="center"/>
              <w:rPr>
                <w:rFonts w:hint="eastAsia" w:ascii="仿宋" w:hAnsi="仿宋" w:eastAsia="仿宋" w:cs="仿宋"/>
                <w:i w:val="0"/>
                <w:iCs w:val="0"/>
                <w:color w:val="auto"/>
                <w:sz w:val="24"/>
                <w:szCs w:val="24"/>
                <w:highlight w:val="none"/>
                <w:u w:val="none"/>
              </w:rPr>
            </w:pPr>
          </w:p>
        </w:tc>
      </w:tr>
    </w:tbl>
    <w:p w14:paraId="509E0B5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tbl>
      <w:tblPr>
        <w:tblStyle w:val="14"/>
        <w:tblW w:w="99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3035"/>
        <w:gridCol w:w="2976"/>
        <w:gridCol w:w="795"/>
        <w:gridCol w:w="1041"/>
        <w:gridCol w:w="1378"/>
      </w:tblGrid>
      <w:tr w14:paraId="3553A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9921" w:type="dxa"/>
            <w:gridSpan w:val="6"/>
            <w:tcBorders>
              <w:top w:val="nil"/>
              <w:left w:val="nil"/>
              <w:bottom w:val="nil"/>
              <w:right w:val="nil"/>
            </w:tcBorders>
            <w:noWrap/>
            <w:vAlign w:val="center"/>
          </w:tcPr>
          <w:p w14:paraId="11E968A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（8）绍兴市人民检察院大楼弱电工程设备移交清单（UPS系统）</w:t>
            </w:r>
          </w:p>
        </w:tc>
      </w:tr>
      <w:tr w14:paraId="05447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28EF2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3035" w:type="dxa"/>
            <w:tcBorders>
              <w:top w:val="single" w:color="000000" w:sz="4" w:space="0"/>
              <w:left w:val="single" w:color="000000" w:sz="4" w:space="0"/>
              <w:bottom w:val="single" w:color="000000" w:sz="4" w:space="0"/>
              <w:right w:val="single" w:color="000000" w:sz="4" w:space="0"/>
            </w:tcBorders>
            <w:noWrap/>
            <w:vAlign w:val="center"/>
          </w:tcPr>
          <w:p w14:paraId="34A6BD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项目名称</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2F2606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品牌型号</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731665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1041" w:type="dxa"/>
            <w:tcBorders>
              <w:top w:val="single" w:color="000000" w:sz="4" w:space="0"/>
              <w:left w:val="single" w:color="000000" w:sz="4" w:space="0"/>
              <w:bottom w:val="single" w:color="000000" w:sz="4" w:space="0"/>
              <w:right w:val="single" w:color="000000" w:sz="4" w:space="0"/>
            </w:tcBorders>
            <w:noWrap/>
            <w:vAlign w:val="center"/>
          </w:tcPr>
          <w:p w14:paraId="0ACDA8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1378" w:type="dxa"/>
            <w:tcBorders>
              <w:top w:val="single" w:color="000000" w:sz="4" w:space="0"/>
              <w:left w:val="single" w:color="000000" w:sz="4" w:space="0"/>
              <w:bottom w:val="single" w:color="000000" w:sz="4" w:space="0"/>
              <w:right w:val="single" w:color="000000" w:sz="4" w:space="0"/>
            </w:tcBorders>
            <w:noWrap/>
            <w:vAlign w:val="center"/>
          </w:tcPr>
          <w:p w14:paraId="30293A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3A0ED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AA3E5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7AD14B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UPS主机</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352359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科士达 YMK3315-150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579C7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AAECB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7EA7A0B">
            <w:pPr>
              <w:jc w:val="center"/>
              <w:rPr>
                <w:rFonts w:hint="eastAsia" w:ascii="仿宋" w:hAnsi="仿宋" w:eastAsia="仿宋" w:cs="仿宋"/>
                <w:i w:val="0"/>
                <w:iCs w:val="0"/>
                <w:color w:val="auto"/>
                <w:sz w:val="24"/>
                <w:szCs w:val="24"/>
                <w:highlight w:val="none"/>
                <w:u w:val="none"/>
              </w:rPr>
            </w:pPr>
          </w:p>
        </w:tc>
      </w:tr>
      <w:tr w14:paraId="13593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B50D2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2AF7EA4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UPS主机</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4A600D9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科华 YTR3360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D1F7C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0C3B6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2023075">
            <w:pPr>
              <w:jc w:val="center"/>
              <w:rPr>
                <w:rFonts w:hint="eastAsia" w:ascii="仿宋" w:hAnsi="仿宋" w:eastAsia="仿宋" w:cs="仿宋"/>
                <w:i w:val="0"/>
                <w:iCs w:val="0"/>
                <w:color w:val="auto"/>
                <w:sz w:val="24"/>
                <w:szCs w:val="24"/>
                <w:highlight w:val="none"/>
                <w:u w:val="none"/>
              </w:rPr>
            </w:pPr>
          </w:p>
        </w:tc>
      </w:tr>
      <w:tr w14:paraId="133C6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547A1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5EB0D3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UPS主机</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57BD6A7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科华 YTR3120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359E4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7C1C9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89923DA">
            <w:pPr>
              <w:jc w:val="center"/>
              <w:rPr>
                <w:rFonts w:hint="eastAsia" w:ascii="仿宋" w:hAnsi="仿宋" w:eastAsia="仿宋" w:cs="仿宋"/>
                <w:i w:val="0"/>
                <w:iCs w:val="0"/>
                <w:color w:val="auto"/>
                <w:sz w:val="24"/>
                <w:szCs w:val="24"/>
                <w:highlight w:val="none"/>
                <w:u w:val="none"/>
              </w:rPr>
            </w:pPr>
          </w:p>
        </w:tc>
      </w:tr>
      <w:tr w14:paraId="54ECC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5363F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35853BD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UPS主机</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3F5A7A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中达电通 HPH40K</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E2D0D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69674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8502DDF">
            <w:pPr>
              <w:jc w:val="center"/>
              <w:rPr>
                <w:rFonts w:hint="eastAsia" w:ascii="仿宋" w:hAnsi="仿宋" w:eastAsia="仿宋" w:cs="仿宋"/>
                <w:i w:val="0"/>
                <w:iCs w:val="0"/>
                <w:color w:val="auto"/>
                <w:sz w:val="24"/>
                <w:szCs w:val="24"/>
                <w:highlight w:val="none"/>
                <w:u w:val="none"/>
              </w:rPr>
            </w:pPr>
          </w:p>
        </w:tc>
      </w:tr>
      <w:tr w14:paraId="21162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D268F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628F2E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蓄电池</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31D4DC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中达电通 DCF126-12/100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C8C40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0197D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39BA12B">
            <w:pPr>
              <w:jc w:val="center"/>
              <w:rPr>
                <w:rFonts w:hint="eastAsia" w:ascii="仿宋" w:hAnsi="仿宋" w:eastAsia="仿宋" w:cs="仿宋"/>
                <w:i w:val="0"/>
                <w:iCs w:val="0"/>
                <w:color w:val="auto"/>
                <w:sz w:val="24"/>
                <w:szCs w:val="24"/>
                <w:highlight w:val="none"/>
                <w:u w:val="none"/>
              </w:rPr>
            </w:pPr>
          </w:p>
        </w:tc>
      </w:tr>
      <w:tr w14:paraId="01753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4959D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1A8869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蓄电池</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334929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灯塔 6-GFM-100(12V100AH)</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388DA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185</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01D08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E0A0556">
            <w:pPr>
              <w:jc w:val="center"/>
              <w:rPr>
                <w:rFonts w:hint="eastAsia" w:ascii="仿宋" w:hAnsi="仿宋" w:eastAsia="仿宋" w:cs="仿宋"/>
                <w:i w:val="0"/>
                <w:iCs w:val="0"/>
                <w:color w:val="auto"/>
                <w:sz w:val="24"/>
                <w:szCs w:val="24"/>
                <w:highlight w:val="none"/>
                <w:u w:val="none"/>
              </w:rPr>
            </w:pPr>
          </w:p>
        </w:tc>
      </w:tr>
      <w:tr w14:paraId="517EB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1576B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438C52C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电池柜</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14DD8E2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B5235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9E74D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DB7446F">
            <w:pPr>
              <w:jc w:val="center"/>
              <w:rPr>
                <w:rFonts w:hint="eastAsia" w:ascii="仿宋" w:hAnsi="仿宋" w:eastAsia="仿宋" w:cs="仿宋"/>
                <w:i w:val="0"/>
                <w:iCs w:val="0"/>
                <w:color w:val="auto"/>
                <w:sz w:val="24"/>
                <w:szCs w:val="24"/>
                <w:highlight w:val="none"/>
                <w:u w:val="none"/>
              </w:rPr>
            </w:pPr>
          </w:p>
        </w:tc>
      </w:tr>
      <w:tr w14:paraId="476E0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AED2A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0AC722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电池柜</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1E6E54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中达电通</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C19AB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55226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49A5CB1">
            <w:pPr>
              <w:jc w:val="center"/>
              <w:rPr>
                <w:rFonts w:hint="eastAsia" w:ascii="仿宋" w:hAnsi="仿宋" w:eastAsia="仿宋" w:cs="仿宋"/>
                <w:i w:val="0"/>
                <w:iCs w:val="0"/>
                <w:color w:val="auto"/>
                <w:sz w:val="24"/>
                <w:szCs w:val="24"/>
                <w:highlight w:val="none"/>
                <w:u w:val="none"/>
              </w:rPr>
            </w:pPr>
          </w:p>
        </w:tc>
      </w:tr>
      <w:tr w14:paraId="4759D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841FD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0D11997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井道楼层弱电配电箱</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2D1C5E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6358E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6C745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9C25745">
            <w:pPr>
              <w:jc w:val="center"/>
              <w:rPr>
                <w:rFonts w:hint="eastAsia" w:ascii="仿宋" w:hAnsi="仿宋" w:eastAsia="仿宋" w:cs="仿宋"/>
                <w:i w:val="0"/>
                <w:iCs w:val="0"/>
                <w:color w:val="auto"/>
                <w:sz w:val="24"/>
                <w:szCs w:val="24"/>
                <w:highlight w:val="none"/>
                <w:u w:val="none"/>
              </w:rPr>
            </w:pPr>
          </w:p>
        </w:tc>
      </w:tr>
      <w:tr w14:paraId="01653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469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4B8CD4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井道配电箱</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520D891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F0A85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212D4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D2BC1C9">
            <w:pPr>
              <w:jc w:val="center"/>
              <w:rPr>
                <w:rFonts w:hint="eastAsia" w:ascii="仿宋" w:hAnsi="仿宋" w:eastAsia="仿宋" w:cs="仿宋"/>
                <w:i w:val="0"/>
                <w:iCs w:val="0"/>
                <w:color w:val="auto"/>
                <w:sz w:val="24"/>
                <w:szCs w:val="24"/>
                <w:highlight w:val="none"/>
                <w:u w:val="none"/>
              </w:rPr>
            </w:pPr>
          </w:p>
        </w:tc>
      </w:tr>
      <w:tr w14:paraId="593CB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FA5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0B62AD9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UPS配电柜</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04A47E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F37A8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213B5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CF4679F">
            <w:pPr>
              <w:jc w:val="center"/>
              <w:rPr>
                <w:rFonts w:hint="eastAsia" w:ascii="仿宋" w:hAnsi="仿宋" w:eastAsia="仿宋" w:cs="仿宋"/>
                <w:i w:val="0"/>
                <w:iCs w:val="0"/>
                <w:color w:val="auto"/>
                <w:sz w:val="24"/>
                <w:szCs w:val="24"/>
                <w:highlight w:val="none"/>
                <w:u w:val="none"/>
              </w:rPr>
            </w:pPr>
          </w:p>
        </w:tc>
      </w:tr>
      <w:tr w14:paraId="6E2D4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66D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76F1F6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空调市电配电柜</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26AD5BF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04A63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85FDC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F9BDEC7">
            <w:pPr>
              <w:jc w:val="center"/>
              <w:rPr>
                <w:rFonts w:hint="eastAsia" w:ascii="仿宋" w:hAnsi="仿宋" w:eastAsia="仿宋" w:cs="仿宋"/>
                <w:i w:val="0"/>
                <w:iCs w:val="0"/>
                <w:color w:val="auto"/>
                <w:sz w:val="24"/>
                <w:szCs w:val="24"/>
                <w:highlight w:val="none"/>
                <w:u w:val="none"/>
              </w:rPr>
            </w:pPr>
          </w:p>
        </w:tc>
      </w:tr>
      <w:tr w14:paraId="081E2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2BE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6019290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配电箱</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514858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279E5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B8D3D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E2B05D1">
            <w:pPr>
              <w:jc w:val="center"/>
              <w:rPr>
                <w:rFonts w:hint="eastAsia" w:ascii="仿宋" w:hAnsi="仿宋" w:eastAsia="仿宋" w:cs="仿宋"/>
                <w:i w:val="0"/>
                <w:iCs w:val="0"/>
                <w:color w:val="auto"/>
                <w:sz w:val="24"/>
                <w:szCs w:val="24"/>
                <w:highlight w:val="none"/>
                <w:u w:val="none"/>
              </w:rPr>
            </w:pPr>
          </w:p>
        </w:tc>
      </w:tr>
      <w:tr w14:paraId="6D965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E54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0CFBBF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配电柜</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775A63F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FEB7E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294FA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3562D5E">
            <w:pPr>
              <w:jc w:val="center"/>
              <w:rPr>
                <w:rFonts w:hint="eastAsia" w:ascii="仿宋" w:hAnsi="仿宋" w:eastAsia="仿宋" w:cs="仿宋"/>
                <w:i w:val="0"/>
                <w:iCs w:val="0"/>
                <w:color w:val="auto"/>
                <w:sz w:val="24"/>
                <w:szCs w:val="24"/>
                <w:highlight w:val="none"/>
                <w:u w:val="none"/>
              </w:rPr>
            </w:pPr>
          </w:p>
        </w:tc>
      </w:tr>
      <w:tr w14:paraId="50393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A4BD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3F1685C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UPS配电柜</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47F8E3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73A67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E034B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690F3A9B">
            <w:pPr>
              <w:jc w:val="center"/>
              <w:rPr>
                <w:rFonts w:hint="eastAsia" w:ascii="仿宋" w:hAnsi="仿宋" w:eastAsia="仿宋" w:cs="仿宋"/>
                <w:i w:val="0"/>
                <w:iCs w:val="0"/>
                <w:color w:val="auto"/>
                <w:sz w:val="24"/>
                <w:szCs w:val="24"/>
                <w:highlight w:val="none"/>
                <w:u w:val="none"/>
              </w:rPr>
            </w:pPr>
          </w:p>
        </w:tc>
      </w:tr>
      <w:tr w14:paraId="268F5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398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0219212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空调市电配电柜</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7DC443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59A8B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D5532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6C6744E">
            <w:pPr>
              <w:jc w:val="center"/>
              <w:rPr>
                <w:rFonts w:hint="eastAsia" w:ascii="仿宋" w:hAnsi="仿宋" w:eastAsia="仿宋" w:cs="仿宋"/>
                <w:i w:val="0"/>
                <w:iCs w:val="0"/>
                <w:color w:val="auto"/>
                <w:sz w:val="24"/>
                <w:szCs w:val="24"/>
                <w:highlight w:val="none"/>
                <w:u w:val="none"/>
              </w:rPr>
            </w:pPr>
          </w:p>
        </w:tc>
      </w:tr>
      <w:tr w14:paraId="411B8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B02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3314AB1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三相电源避雷器</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7BC570C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ZGB149A-40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0A7E8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EBE1E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18828EA">
            <w:pPr>
              <w:jc w:val="center"/>
              <w:rPr>
                <w:rFonts w:hint="eastAsia" w:ascii="仿宋" w:hAnsi="仿宋" w:eastAsia="仿宋" w:cs="仿宋"/>
                <w:i w:val="0"/>
                <w:iCs w:val="0"/>
                <w:color w:val="auto"/>
                <w:sz w:val="24"/>
                <w:szCs w:val="24"/>
                <w:highlight w:val="none"/>
                <w:u w:val="none"/>
              </w:rPr>
            </w:pPr>
          </w:p>
        </w:tc>
      </w:tr>
      <w:tr w14:paraId="796D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FA2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4E6A61D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三相电源避雷器</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5E1BFC9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ZGB149A-20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1129A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751D2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ACA92AF">
            <w:pPr>
              <w:jc w:val="center"/>
              <w:rPr>
                <w:rFonts w:hint="eastAsia" w:ascii="仿宋" w:hAnsi="仿宋" w:eastAsia="仿宋" w:cs="仿宋"/>
                <w:i w:val="0"/>
                <w:iCs w:val="0"/>
                <w:color w:val="auto"/>
                <w:sz w:val="24"/>
                <w:szCs w:val="24"/>
                <w:highlight w:val="none"/>
                <w:u w:val="none"/>
              </w:rPr>
            </w:pPr>
          </w:p>
        </w:tc>
      </w:tr>
      <w:tr w14:paraId="60D7F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AC8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433B492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插座电源避雷器</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28CE272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ZGJB</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E45D4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68E28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22620B96">
            <w:pPr>
              <w:jc w:val="center"/>
              <w:rPr>
                <w:rFonts w:hint="eastAsia" w:ascii="仿宋" w:hAnsi="仿宋" w:eastAsia="仿宋" w:cs="仿宋"/>
                <w:i w:val="0"/>
                <w:iCs w:val="0"/>
                <w:color w:val="auto"/>
                <w:sz w:val="24"/>
                <w:szCs w:val="24"/>
                <w:highlight w:val="none"/>
                <w:u w:val="none"/>
              </w:rPr>
            </w:pPr>
          </w:p>
        </w:tc>
      </w:tr>
      <w:tr w14:paraId="0CF4F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B34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10EC3C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馈线信号避雷器</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38FF9B3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ZGKT15F-10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B295F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10303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3BB8065A">
            <w:pPr>
              <w:jc w:val="center"/>
              <w:rPr>
                <w:rFonts w:hint="eastAsia" w:ascii="仿宋" w:hAnsi="仿宋" w:eastAsia="仿宋" w:cs="仿宋"/>
                <w:i w:val="0"/>
                <w:iCs w:val="0"/>
                <w:color w:val="auto"/>
                <w:sz w:val="24"/>
                <w:szCs w:val="24"/>
                <w:highlight w:val="none"/>
                <w:u w:val="none"/>
              </w:rPr>
            </w:pPr>
          </w:p>
        </w:tc>
      </w:tr>
      <w:tr w14:paraId="08135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A24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35ED120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计算机网络信号避雷器</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387B44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w:t>
            </w:r>
            <w:r>
              <w:rPr>
                <w:rStyle w:val="35"/>
                <w:rFonts w:hint="eastAsia" w:ascii="仿宋" w:hAnsi="仿宋" w:eastAsia="仿宋" w:cs="仿宋"/>
                <w:color w:val="auto"/>
                <w:sz w:val="24"/>
                <w:szCs w:val="24"/>
                <w:highlight w:val="none"/>
                <w:lang w:val="en-US" w:eastAsia="zh-CN" w:bidi="ar"/>
              </w:rPr>
              <w:t>XH-2R-5</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754F8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3A7C1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0384DAAF">
            <w:pPr>
              <w:jc w:val="center"/>
              <w:rPr>
                <w:rFonts w:hint="eastAsia" w:ascii="仿宋" w:hAnsi="仿宋" w:eastAsia="仿宋" w:cs="仿宋"/>
                <w:i w:val="0"/>
                <w:iCs w:val="0"/>
                <w:color w:val="auto"/>
                <w:sz w:val="24"/>
                <w:szCs w:val="24"/>
                <w:highlight w:val="none"/>
                <w:u w:val="none"/>
              </w:rPr>
            </w:pPr>
          </w:p>
        </w:tc>
      </w:tr>
      <w:tr w14:paraId="14379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3E2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3D95E6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电话配线架避雷器</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03B3F4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ZGB232A20-150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E343F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A6D73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537BA937">
            <w:pPr>
              <w:jc w:val="center"/>
              <w:rPr>
                <w:rFonts w:hint="eastAsia" w:ascii="仿宋" w:hAnsi="仿宋" w:eastAsia="仿宋" w:cs="仿宋"/>
                <w:i w:val="0"/>
                <w:iCs w:val="0"/>
                <w:color w:val="auto"/>
                <w:sz w:val="24"/>
                <w:szCs w:val="24"/>
                <w:highlight w:val="none"/>
                <w:u w:val="none"/>
              </w:rPr>
            </w:pPr>
          </w:p>
        </w:tc>
      </w:tr>
      <w:tr w14:paraId="777F6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0FD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56A20AB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视频细缆保护器</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3B912A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w:t>
            </w:r>
            <w:r>
              <w:rPr>
                <w:rStyle w:val="35"/>
                <w:rFonts w:hint="eastAsia" w:ascii="仿宋" w:hAnsi="仿宋" w:eastAsia="仿宋" w:cs="仿宋"/>
                <w:color w:val="auto"/>
                <w:sz w:val="24"/>
                <w:szCs w:val="24"/>
                <w:highlight w:val="none"/>
                <w:lang w:val="en-US" w:eastAsia="zh-CN" w:bidi="ar"/>
              </w:rPr>
              <w:t>XM-1B--24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96408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523B9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43205B8A">
            <w:pPr>
              <w:jc w:val="center"/>
              <w:rPr>
                <w:rFonts w:hint="eastAsia" w:ascii="仿宋" w:hAnsi="仿宋" w:eastAsia="仿宋" w:cs="仿宋"/>
                <w:i w:val="0"/>
                <w:iCs w:val="0"/>
                <w:color w:val="auto"/>
                <w:sz w:val="24"/>
                <w:szCs w:val="24"/>
                <w:highlight w:val="none"/>
                <w:u w:val="none"/>
              </w:rPr>
            </w:pPr>
          </w:p>
        </w:tc>
      </w:tr>
      <w:tr w14:paraId="3390C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155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6BE9ED7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24V信号避雷器</w:t>
            </w:r>
          </w:p>
        </w:tc>
        <w:tc>
          <w:tcPr>
            <w:tcW w:w="2976" w:type="dxa"/>
            <w:tcBorders>
              <w:top w:val="single" w:color="000000" w:sz="4" w:space="0"/>
              <w:left w:val="single" w:color="000000" w:sz="4" w:space="0"/>
              <w:bottom w:val="single" w:color="000000" w:sz="4" w:space="0"/>
              <w:right w:val="single" w:color="000000" w:sz="4" w:space="0"/>
            </w:tcBorders>
            <w:noWrap/>
            <w:vAlign w:val="center"/>
          </w:tcPr>
          <w:p w14:paraId="59E72B1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w:t>
            </w:r>
            <w:r>
              <w:rPr>
                <w:rStyle w:val="35"/>
                <w:rFonts w:hint="eastAsia" w:ascii="仿宋" w:hAnsi="仿宋" w:eastAsia="仿宋" w:cs="仿宋"/>
                <w:color w:val="auto"/>
                <w:sz w:val="24"/>
                <w:szCs w:val="24"/>
                <w:highlight w:val="none"/>
                <w:lang w:val="en-US" w:eastAsia="zh-CN" w:bidi="ar"/>
              </w:rPr>
              <w:t>XL-1J-24</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A1D8D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B79D7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A29D850">
            <w:pPr>
              <w:jc w:val="center"/>
              <w:rPr>
                <w:rFonts w:hint="eastAsia" w:ascii="仿宋" w:hAnsi="仿宋" w:eastAsia="仿宋" w:cs="仿宋"/>
                <w:i w:val="0"/>
                <w:iCs w:val="0"/>
                <w:color w:val="auto"/>
                <w:sz w:val="24"/>
                <w:szCs w:val="24"/>
                <w:highlight w:val="none"/>
                <w:u w:val="none"/>
              </w:rPr>
            </w:pPr>
          </w:p>
        </w:tc>
      </w:tr>
      <w:tr w14:paraId="09BED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E7D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6508A3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室外广播避雷器</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31BCF93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ZGXL-1J-110</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CD7AD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6C09E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754AFF88">
            <w:pPr>
              <w:jc w:val="center"/>
              <w:rPr>
                <w:rFonts w:hint="eastAsia" w:ascii="仿宋" w:hAnsi="仿宋" w:eastAsia="仿宋" w:cs="仿宋"/>
                <w:i w:val="0"/>
                <w:iCs w:val="0"/>
                <w:color w:val="auto"/>
                <w:sz w:val="24"/>
                <w:szCs w:val="24"/>
                <w:highlight w:val="none"/>
                <w:u w:val="none"/>
              </w:rPr>
            </w:pPr>
          </w:p>
        </w:tc>
      </w:tr>
      <w:tr w14:paraId="113D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045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06B3E3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对射探测信号避雷器</w:t>
            </w:r>
          </w:p>
        </w:tc>
        <w:tc>
          <w:tcPr>
            <w:tcW w:w="2976" w:type="dxa"/>
            <w:tcBorders>
              <w:top w:val="single" w:color="000000" w:sz="4" w:space="0"/>
              <w:left w:val="single" w:color="000000" w:sz="4" w:space="0"/>
              <w:bottom w:val="single" w:color="000000" w:sz="4" w:space="0"/>
              <w:right w:val="single" w:color="000000" w:sz="4" w:space="0"/>
            </w:tcBorders>
            <w:noWrap w:val="0"/>
            <w:vAlign w:val="center"/>
          </w:tcPr>
          <w:p w14:paraId="77BA8CB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中光 ZG</w:t>
            </w:r>
            <w:r>
              <w:rPr>
                <w:rStyle w:val="35"/>
                <w:rFonts w:hint="eastAsia" w:ascii="仿宋" w:hAnsi="仿宋" w:eastAsia="仿宋" w:cs="仿宋"/>
                <w:color w:val="auto"/>
                <w:sz w:val="24"/>
                <w:szCs w:val="24"/>
                <w:highlight w:val="none"/>
                <w:lang w:val="en-US" w:eastAsia="zh-CN" w:bidi="ar"/>
              </w:rPr>
              <w:t>XL-1J-12</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9AC62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F90D8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14:paraId="13732FC5">
            <w:pPr>
              <w:jc w:val="center"/>
              <w:rPr>
                <w:rFonts w:hint="eastAsia" w:ascii="仿宋" w:hAnsi="仿宋" w:eastAsia="仿宋" w:cs="仿宋"/>
                <w:i w:val="0"/>
                <w:iCs w:val="0"/>
                <w:color w:val="auto"/>
                <w:sz w:val="24"/>
                <w:szCs w:val="24"/>
                <w:highlight w:val="none"/>
                <w:u w:val="none"/>
              </w:rPr>
            </w:pPr>
          </w:p>
        </w:tc>
      </w:tr>
    </w:tbl>
    <w:p w14:paraId="5444705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tbl>
      <w:tblPr>
        <w:tblStyle w:val="14"/>
        <w:tblW w:w="100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9"/>
        <w:gridCol w:w="699"/>
        <w:gridCol w:w="7073"/>
        <w:gridCol w:w="1567"/>
      </w:tblGrid>
      <w:tr w14:paraId="124AB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038" w:type="dxa"/>
            <w:gridSpan w:val="4"/>
            <w:tcBorders>
              <w:top w:val="nil"/>
              <w:left w:val="nil"/>
              <w:bottom w:val="nil"/>
              <w:right w:val="nil"/>
            </w:tcBorders>
            <w:noWrap/>
            <w:vAlign w:val="center"/>
          </w:tcPr>
          <w:p w14:paraId="7006996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（9）绍兴市人民检察院大楼弱电工程设备移交清单(海烙HFC-227ea灭火系统)</w:t>
            </w:r>
          </w:p>
        </w:tc>
      </w:tr>
      <w:tr w14:paraId="653C5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226717F2">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173071B">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DC0A043">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详细</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77C9F8E">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要求</w:t>
            </w:r>
          </w:p>
        </w:tc>
      </w:tr>
      <w:tr w14:paraId="60647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C7384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B9634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E0DC9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HFC-227eaCylinder, Red Enamel,  90L/HP Valve</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AF7FC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D720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1009B2E5">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FB59810">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7DBD08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钢瓶和HP阀</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6AC7A2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2157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4E4149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8A5A9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CFCA2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Flexible Discharge Bend   70L/90L</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0FF97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08E3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94D33A6">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C1ED77E">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806F0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高压软管</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2E491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E9A3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FE9C0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BD462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EEBE2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Check Valve   70L/90L</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126E0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FD4F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220F1709">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4B07D78">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352A4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灭火剂单向阀</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5DA411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D0BF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B7680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2496F0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A1A4E9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Release Assembly, HQ/4L</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C1CE4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F3E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7CB501C">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42FB069">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0C61E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启动装置</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5E634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8DB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087ED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5C9CC6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45D00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Check Valve, 15/64 in.</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C0FDF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E2E0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24801445">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4F0E7095">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607DF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气控单向阀</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94444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1B6F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C01B1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62CEE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5EA7F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Header Safety, 5/16 in. </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652EB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163C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25A5448F">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85B8565">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D80617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安全阀</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1086B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D729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0CE7DE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40E549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8F457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Pressure Switch, DPST</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1C3FF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1EC2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8C6DCA4">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7C6372A">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0AEFA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压力信号器</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8CF51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CBA3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EED2D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34D34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6CF14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Nozzle, female thread, 1 1/4 in.</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59D11B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3C1B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A3D9B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5FEB8C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47EB9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Nozzle, female thread, 1 1/2 in.</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32C8A1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3742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15F49707">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BD629A3">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23A09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内螺纹喷嘴</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A9053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7EF5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69B969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2FDE1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2F2B3E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Baffle，1 1/4 in.</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8121A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D76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171035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9B9E9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05EF9E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Baffle，1 1/2 in.</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37977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DB14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CA91877">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4E1B7C78">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AC582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装饰罩</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92F9B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DDAF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844FF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2AB47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10B77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Valve, Selector Valve Shipping Assembly, 1 1/2"</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54231F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CCC4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2F72D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54B1BF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047495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Valve, Selector Valve Shipping Assembly, 2"</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C3A4E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9518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1EF33D3D">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61D3FAD">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C84EE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选择阀</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E4BAE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A89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21DB88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BB4B1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1466A6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Cylinder Bracket  90L</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E7694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093B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49A7A92C">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9804937">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1EF3B1F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钢瓶支架</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DC975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1BE4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0A9AF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C5FDE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93C5E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Mounting Package, Release Act  </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140EB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E664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472BAF1">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BF3F0F6">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7E444F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启动装置支架</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238E3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714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42AEE2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617908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F6AAD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Manifold,2"</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F6598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A062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0E985C3E">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65809CF">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AD808E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集流管</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ECDA6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BB85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13103E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15002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BFBB8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Branch Tee</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0F963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6AA4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B0AF7C0">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2A8D697">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1C52549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气路三通</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067B9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69AE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C3072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5CC7F9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1B5945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Actuation Hose</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3BE52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A4FC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6173190">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2C62510B">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DFC39A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启动管(m)</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5C32FD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9CC6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68B467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62D6DB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140</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CE8FE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HFC-227ea</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3BE591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0326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07600814">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55560B9">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E02BCE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七氟丙烷药剂(kg)</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7DD0A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26B3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634249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6BC341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27564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Extinguishing  System Sign</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C3625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3826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0E4EC3AE">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4BFD45F8">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77F3B5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钢瓶间标识牌</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3B0F01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A3C1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6F54AF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417ED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BA2B8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Pretect Area   Sign</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5B449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5A5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6221FC8C">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248383E6">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279F5E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防护区标识牌</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3B3347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4EE9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82AB7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67300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1EBF215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Connect Pipe,2"</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DEBB4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DD5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919AC26">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B4D293D">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93A470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连接管</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D7FBC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39DA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C48C6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5DF40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0605BDE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Diffluence Pipe,1 1/2"</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55A2D6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2A01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4812D3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2E444D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0796630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Diffluence Pipe,2"</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5C860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852C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03203B9">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CEE6702">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A177F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分流管</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EBF28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0FC1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6BED4E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2E0F51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DB69E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System Nameplate</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F53D3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A3D8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CC867E7">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6A0E6EEC">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47A3DC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系统铭牌</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07C89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6170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384FB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293A0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B308D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Pressure Release Orifice,300×300mm</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421E5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7FAE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4D6C038C">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22040BA1">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84ECD3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泄压口</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44682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80FF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0CF7AA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91FE1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F83636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Low-open and High-close valve</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67D29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4B0A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D36CD6B">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BA557E8">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EBA9D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低泄高密阀</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79A6B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E188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2C0E75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56C4DE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5D289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ZY-4A</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7F201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A922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212C1A0C">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4B3575F">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03E9A4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4区气体灭火控制单元</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166EA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4ACD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65CD5D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5A644C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742F1E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JTY-GD-1109A</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749CAA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F7D2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3739AC0">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40FB524">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DB147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烟感探测器</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A0489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9BBE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B48C5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2AAB2B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EA3B7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JTW-2D-1103B</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6BE286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3C0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055E1F2C">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5743358">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15819C6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温感探测器</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32827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5A57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FF975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6EAD33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073FC2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HJ-2707</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AF07E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6944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45F4FECC">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592E2C7E">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0B0BA3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智能型探测器底座</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3AA320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BC1D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74E5D1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39AA5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EC0A6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HJ-1761A</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677889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F999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0E87BD5A">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5A4BDC7">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439DEF4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紧急启停按钮</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D9E66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A632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4BCB67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9E8F0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76D87C8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HJ-1760</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21E2A5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EABD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0353C57">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44D9D1F0">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74D129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气体释放显示灯</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C223E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5D0A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0A5E0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14D17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62D04D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SGJ-1</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0449D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184F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4D1A1EB6">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EEDE41D">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071C4E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声光报警器</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05C777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5D87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1973EE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1289C6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5946CD1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HJ-1762</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1AA18F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94CA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0230263F">
            <w:pPr>
              <w:jc w:val="center"/>
              <w:rPr>
                <w:rFonts w:hint="eastAsia" w:ascii="仿宋" w:hAnsi="仿宋" w:eastAsia="仿宋" w:cs="仿宋"/>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31DA3C75">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9C37E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终端电组盒</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0778F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F943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3BECDC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639CF0F7">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33618C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报警安装连接管线</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35FE5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8B1B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9" w:type="dxa"/>
            <w:tcBorders>
              <w:top w:val="single" w:color="000000" w:sz="4" w:space="0"/>
              <w:left w:val="single" w:color="000000" w:sz="4" w:space="0"/>
              <w:bottom w:val="single" w:color="000000" w:sz="4" w:space="0"/>
              <w:right w:val="single" w:color="000000" w:sz="4" w:space="0"/>
            </w:tcBorders>
            <w:noWrap/>
            <w:vAlign w:val="center"/>
          </w:tcPr>
          <w:p w14:paraId="5C41E2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083C99A8">
            <w:pPr>
              <w:jc w:val="center"/>
              <w:rPr>
                <w:rFonts w:hint="eastAsia" w:ascii="仿宋" w:hAnsi="仿宋" w:eastAsia="仿宋" w:cs="仿宋"/>
                <w:i w:val="0"/>
                <w:iCs w:val="0"/>
                <w:color w:val="auto"/>
                <w:sz w:val="24"/>
                <w:szCs w:val="24"/>
                <w:highlight w:val="none"/>
                <w:u w:val="none"/>
              </w:rPr>
            </w:pPr>
          </w:p>
        </w:tc>
        <w:tc>
          <w:tcPr>
            <w:tcW w:w="7073" w:type="dxa"/>
            <w:tcBorders>
              <w:top w:val="single" w:color="000000" w:sz="4" w:space="0"/>
              <w:left w:val="single" w:color="000000" w:sz="4" w:space="0"/>
              <w:bottom w:val="single" w:color="000000" w:sz="4" w:space="0"/>
              <w:right w:val="single" w:color="000000" w:sz="4" w:space="0"/>
            </w:tcBorders>
            <w:noWrap/>
            <w:vAlign w:val="center"/>
          </w:tcPr>
          <w:p w14:paraId="2D42764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气体灭火安装连接管线</w:t>
            </w:r>
          </w:p>
        </w:tc>
        <w:tc>
          <w:tcPr>
            <w:tcW w:w="1567" w:type="dxa"/>
            <w:tcBorders>
              <w:top w:val="single" w:color="000000" w:sz="4" w:space="0"/>
              <w:left w:val="single" w:color="000000" w:sz="4" w:space="0"/>
              <w:bottom w:val="single" w:color="000000" w:sz="4" w:space="0"/>
              <w:right w:val="single" w:color="000000" w:sz="4" w:space="0"/>
            </w:tcBorders>
            <w:noWrap/>
            <w:vAlign w:val="center"/>
          </w:tcPr>
          <w:p w14:paraId="4C8A3F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bl>
    <w:p w14:paraId="510A499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tbl>
      <w:tblPr>
        <w:tblStyle w:val="14"/>
        <w:tblW w:w="101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
        <w:gridCol w:w="4176"/>
        <w:gridCol w:w="2089"/>
        <w:gridCol w:w="1140"/>
        <w:gridCol w:w="996"/>
        <w:gridCol w:w="1021"/>
      </w:tblGrid>
      <w:tr w14:paraId="21359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120" w:type="dxa"/>
            <w:gridSpan w:val="6"/>
            <w:tcBorders>
              <w:top w:val="nil"/>
              <w:left w:val="nil"/>
              <w:bottom w:val="nil"/>
              <w:right w:val="nil"/>
            </w:tcBorders>
            <w:noWrap w:val="0"/>
            <w:vAlign w:val="center"/>
          </w:tcPr>
          <w:p w14:paraId="2D35815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（10）海烙柜式七氟丙烷气体灭火装置</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检察院四层UPS室</w:t>
            </w:r>
          </w:p>
        </w:tc>
      </w:tr>
      <w:tr w14:paraId="3A51B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3530940A">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16765093">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设备及主材</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610D8F2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型号规格</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1943D142">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单位</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7EB3496">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29A907C9">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要求</w:t>
            </w:r>
          </w:p>
        </w:tc>
      </w:tr>
      <w:tr w14:paraId="7C288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1D44329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782CB44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柜式七氟丙烷气体灭火装置（单柜）</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02B085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GQQ90/2.5-X-HERO</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374A90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7A8CE0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CCAAE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F89A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0F6560A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77DE7F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防护区标识牌</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67FB9F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FHBP</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0B6A73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2DC1B0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205821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EEF2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1ED2B9E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426FDE1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砖墙开孔</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7BFAA2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280×280</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4773D4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5644A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285F58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AA80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5E60761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3D5504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泄压装置（机械型，含外侧单百叶）</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2931A6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XYK0.06/280×280</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73B061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0A74B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67F24A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A088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27235B9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72D7DA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七氟丙烷药剂</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2D971EA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HFC-227ea</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51A26C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kg</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685FB2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85</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18E80D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7BC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335ED51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25C6C5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气体灭火控制器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3B4F9F7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ZY-4C（4区壁挂）</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1198AD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8D762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5EFF87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D583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455943D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74502E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烟感探测器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661629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JTY-GD-3002D</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1695A5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2098F0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01507F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EDD9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228FEF5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3485EB9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温感探测器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B66E6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JTW-BCD-3005B</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7A6432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52678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98A0D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163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4B6EBC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5CA58C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紧急启/停按钮（带手自动转换功能）</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2F7C01F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HJ-1763</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1BE3D1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4CE0E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6ED96B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469C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5C8002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0DED4F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单输入模块</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387B969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HJ-9502</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2B75C1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795433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C909C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1DB4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54B106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739CFBD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单输入/输出模块</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2A7B7A5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HJ-1825</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73DBE5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83B8A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7E9238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8B4E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093CEB4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7A1E3E8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声光警报器（不带地址）</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7AE37A0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F9204</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447218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DAE38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582B33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415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6BC0CB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46FAF0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气体释放指示灯（不带地址）</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5A239C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CQ2003A</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28DD4C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644AA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275CB3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F02D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120" w:type="dxa"/>
            <w:gridSpan w:val="6"/>
            <w:tcBorders>
              <w:top w:val="nil"/>
              <w:left w:val="nil"/>
              <w:bottom w:val="nil"/>
              <w:right w:val="nil"/>
            </w:tcBorders>
            <w:noWrap w:val="0"/>
            <w:vAlign w:val="center"/>
          </w:tcPr>
          <w:p w14:paraId="2BB6171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海烙悬挂式七氟丙烷气体灭火装置</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看守所二层机房</w:t>
            </w:r>
          </w:p>
        </w:tc>
      </w:tr>
      <w:tr w14:paraId="199BA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49FC9B97">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475451DE">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设备及主材</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18357A88">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型号规格</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2422FC89">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单位</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B637A27">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73D2A87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要求</w:t>
            </w:r>
          </w:p>
        </w:tc>
      </w:tr>
      <w:tr w14:paraId="0DB91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2AA9D47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0217C00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悬挂式七氟丙烷气体灭火装置</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0C250B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XQQWC20/1.6-HERO</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0B6745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3481B7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4D7AB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1CB49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46C029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0D18F3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防护区标识牌</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01B1260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FHBP</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2E4BA4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2D9A68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1869C4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DEB9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753706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60F047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砖墙开孔</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2C1B595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280×280</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642FE2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306186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5F19B1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84A5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70DE1D5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4DF6AB3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泄压装置（机械型，含外侧单百叶）</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078BB0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XYK0.06/280×280</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65C271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1C08B9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434FAE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44643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7DFB0D7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7861381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七氟丙烷药剂</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53460F5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HFC-227ea</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14179E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kg</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1E0D8A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54782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B73D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655F61B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372123D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气体灭火控制器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18957A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GST-QKP01</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13A421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9021E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724D3F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D9A8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6B9594D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035063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烟感探测器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7D85F31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JTY-GD-G3</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730A42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326E07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237636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CDF6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7D89F3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68926F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温感探测器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532C6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JTW-ZCD-G3N</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4CD495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6793B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4B6758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161C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63EBD8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0CDC67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紧急启/停按钮</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3BA3B2A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GST-LD-8318</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3434A6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65CF3D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4B7760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A49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327A9D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53FB51B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气体释放指示灯</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C4DB2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GST-LD-8317</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070EB7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B89AB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4930B5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2A9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1A6B593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07E220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声光警报器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39A2EE4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HX-200B</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7919AA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B00DB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5C535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A096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36D2A2E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64A936C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电源箱</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3E6B0F1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GST-DY-200A</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6B30F9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A0453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4BF49F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F295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120" w:type="dxa"/>
            <w:gridSpan w:val="6"/>
            <w:tcBorders>
              <w:top w:val="nil"/>
              <w:left w:val="nil"/>
              <w:bottom w:val="nil"/>
              <w:right w:val="nil"/>
            </w:tcBorders>
            <w:noWrap w:val="0"/>
            <w:vAlign w:val="center"/>
          </w:tcPr>
          <w:p w14:paraId="747E4BB3">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海烙柜式七氟丙烷气体灭火装置</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检察院一层UPS室</w:t>
            </w:r>
          </w:p>
        </w:tc>
      </w:tr>
      <w:tr w14:paraId="16845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61183617">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271C14DC">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设备及主材</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16FE64F1">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型号规格</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5CF6640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单位</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D496700">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B354B14">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要求</w:t>
            </w:r>
          </w:p>
        </w:tc>
      </w:tr>
      <w:tr w14:paraId="71CB4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1BBF1E8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332CA8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悬挂式七氟丙烷气体灭火装置</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1BE5BF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GQQ70/2.5-X-HERO</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6BDDAA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67236A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24D5A9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BA11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364DB2D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512A2F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防护区标识牌</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4DD79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FHBP</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075A89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303F1E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617908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2C6B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3BA56CD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6BBED2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感烟探测器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7E816F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JTY-GD-3002D</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1330B5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15A586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527284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50688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01AF66B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7F0BBA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感温探测器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518055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JTW-BCD-3005B</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276891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3F318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750635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DF4D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7B688B9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0F1A97B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紧急启停按钮</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32A410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HJ-1763</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7AB97D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kg</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8C4CF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914F7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AD8D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4AC5767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372412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控制模块(单输入)</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6A4F2B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HJ-9502</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24F8F3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1B465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10D4BB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2CF62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78FCD91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01B475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控制模块(单输入/输出)</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AE6094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HJ-9501</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4ABBD9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2510A7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7C9F94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33C14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34A79F2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4221FE4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声光报警器</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1E15DA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F9204（不带地址）</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0BA84D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1B15A2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5E4859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E84D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0065E97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395770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放气指示灯</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A7E5EE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CQ2003A</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377AEE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E43F7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375C85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61A64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5CDB52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16717A9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结构明配钢管  公称口径20mm</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5905A1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KBG20</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6079C7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7AFBF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7D0C6A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CAC2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6EB4D92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3532E6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接线盒明装</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013A540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86H40</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2239B6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100m单线</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587D76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43E3CC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7127E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120" w:type="dxa"/>
            <w:gridSpan w:val="6"/>
            <w:vMerge w:val="restart"/>
            <w:tcBorders>
              <w:top w:val="nil"/>
              <w:left w:val="nil"/>
              <w:bottom w:val="nil"/>
              <w:right w:val="nil"/>
            </w:tcBorders>
            <w:noWrap w:val="0"/>
            <w:vAlign w:val="center"/>
          </w:tcPr>
          <w:p w14:paraId="14A6948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检察院办案区机房</w:t>
            </w:r>
          </w:p>
        </w:tc>
      </w:tr>
      <w:tr w14:paraId="5680B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0120" w:type="dxa"/>
            <w:gridSpan w:val="6"/>
            <w:vMerge w:val="continue"/>
            <w:tcBorders>
              <w:top w:val="nil"/>
              <w:left w:val="nil"/>
              <w:bottom w:val="nil"/>
              <w:right w:val="nil"/>
            </w:tcBorders>
            <w:noWrap w:val="0"/>
            <w:vAlign w:val="center"/>
          </w:tcPr>
          <w:p w14:paraId="655FBB37">
            <w:pPr>
              <w:jc w:val="center"/>
              <w:rPr>
                <w:rFonts w:hint="eastAsia" w:ascii="仿宋" w:hAnsi="仿宋" w:eastAsia="仿宋" w:cs="仿宋"/>
                <w:b/>
                <w:bCs/>
                <w:i w:val="0"/>
                <w:iCs w:val="0"/>
                <w:color w:val="auto"/>
                <w:sz w:val="24"/>
                <w:szCs w:val="24"/>
                <w:highlight w:val="none"/>
                <w:u w:val="none"/>
              </w:rPr>
            </w:pPr>
          </w:p>
        </w:tc>
      </w:tr>
      <w:tr w14:paraId="33482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4493AB18">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506BFC0B">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设备及主材</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41AA734D">
            <w:pPr>
              <w:keepNext w:val="0"/>
              <w:keepLines w:val="0"/>
              <w:widowControl/>
              <w:suppressLineNumbers w:val="0"/>
              <w:jc w:val="left"/>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型号规格</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6B6BD7E3">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单位</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63EC207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73F6EDF0">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要求</w:t>
            </w:r>
          </w:p>
        </w:tc>
      </w:tr>
      <w:tr w14:paraId="56869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2EE575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3E7816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气体灭火系统</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5876C24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信达消防</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2631CE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4A33D4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5B67FA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r w14:paraId="0BE26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8" w:type="dxa"/>
            <w:tcBorders>
              <w:top w:val="single" w:color="000000" w:sz="4" w:space="0"/>
              <w:left w:val="single" w:color="000000" w:sz="4" w:space="0"/>
              <w:bottom w:val="single" w:color="000000" w:sz="4" w:space="0"/>
              <w:right w:val="single" w:color="000000" w:sz="4" w:space="0"/>
            </w:tcBorders>
            <w:noWrap/>
            <w:vAlign w:val="center"/>
          </w:tcPr>
          <w:p w14:paraId="653279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176" w:type="dxa"/>
            <w:tcBorders>
              <w:top w:val="single" w:color="000000" w:sz="4" w:space="0"/>
              <w:left w:val="single" w:color="000000" w:sz="4" w:space="0"/>
              <w:bottom w:val="single" w:color="000000" w:sz="4" w:space="0"/>
              <w:right w:val="single" w:color="000000" w:sz="4" w:space="0"/>
            </w:tcBorders>
            <w:noWrap/>
            <w:vAlign w:val="center"/>
          </w:tcPr>
          <w:p w14:paraId="43C67E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声光报警系统</w:t>
            </w:r>
          </w:p>
        </w:tc>
        <w:tc>
          <w:tcPr>
            <w:tcW w:w="2089" w:type="dxa"/>
            <w:tcBorders>
              <w:top w:val="single" w:color="000000" w:sz="4" w:space="0"/>
              <w:left w:val="single" w:color="000000" w:sz="4" w:space="0"/>
              <w:bottom w:val="single" w:color="000000" w:sz="4" w:space="0"/>
              <w:right w:val="single" w:color="000000" w:sz="4" w:space="0"/>
            </w:tcBorders>
            <w:noWrap/>
            <w:vAlign w:val="center"/>
          </w:tcPr>
          <w:p w14:paraId="704648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泽杭科技ML-GZBJ</w:t>
            </w:r>
          </w:p>
        </w:tc>
        <w:tc>
          <w:tcPr>
            <w:tcW w:w="1140" w:type="dxa"/>
            <w:tcBorders>
              <w:top w:val="single" w:color="000000" w:sz="4" w:space="0"/>
              <w:left w:val="single" w:color="000000" w:sz="4" w:space="0"/>
              <w:bottom w:val="single" w:color="000000" w:sz="4" w:space="0"/>
              <w:right w:val="single" w:color="000000" w:sz="4" w:space="0"/>
            </w:tcBorders>
            <w:noWrap/>
            <w:vAlign w:val="center"/>
          </w:tcPr>
          <w:p w14:paraId="3D303C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795B08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ML-GZBJ</w:t>
            </w:r>
          </w:p>
        </w:tc>
        <w:tc>
          <w:tcPr>
            <w:tcW w:w="1021" w:type="dxa"/>
            <w:tcBorders>
              <w:top w:val="single" w:color="000000" w:sz="4" w:space="0"/>
              <w:left w:val="single" w:color="000000" w:sz="4" w:space="0"/>
              <w:bottom w:val="single" w:color="000000" w:sz="4" w:space="0"/>
              <w:right w:val="single" w:color="000000" w:sz="4" w:space="0"/>
            </w:tcBorders>
            <w:noWrap/>
            <w:vAlign w:val="center"/>
          </w:tcPr>
          <w:p w14:paraId="40F387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原厂</w:t>
            </w:r>
          </w:p>
        </w:tc>
      </w:tr>
    </w:tbl>
    <w:p w14:paraId="6DC1850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tbl>
      <w:tblPr>
        <w:tblStyle w:val="14"/>
        <w:tblW w:w="101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879"/>
        <w:gridCol w:w="4220"/>
        <w:gridCol w:w="1116"/>
        <w:gridCol w:w="1020"/>
        <w:gridCol w:w="1229"/>
      </w:tblGrid>
      <w:tr w14:paraId="28F13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160" w:type="dxa"/>
            <w:gridSpan w:val="6"/>
            <w:tcBorders>
              <w:top w:val="nil"/>
              <w:left w:val="nil"/>
              <w:bottom w:val="nil"/>
              <w:right w:val="nil"/>
            </w:tcBorders>
            <w:noWrap/>
            <w:vAlign w:val="center"/>
          </w:tcPr>
          <w:p w14:paraId="0BCEE4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（11）数据存储</w:t>
            </w:r>
          </w:p>
        </w:tc>
      </w:tr>
      <w:tr w14:paraId="51A02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F4447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879" w:type="dxa"/>
            <w:tcBorders>
              <w:top w:val="single" w:color="000000" w:sz="4" w:space="0"/>
              <w:left w:val="single" w:color="000000" w:sz="4" w:space="0"/>
              <w:bottom w:val="single" w:color="000000" w:sz="4" w:space="0"/>
              <w:right w:val="single" w:color="000000" w:sz="4" w:space="0"/>
            </w:tcBorders>
            <w:noWrap/>
            <w:vAlign w:val="center"/>
          </w:tcPr>
          <w:p w14:paraId="66271D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设备名称</w:t>
            </w:r>
          </w:p>
        </w:tc>
        <w:tc>
          <w:tcPr>
            <w:tcW w:w="4220" w:type="dxa"/>
            <w:tcBorders>
              <w:top w:val="single" w:color="000000" w:sz="4" w:space="0"/>
              <w:left w:val="single" w:color="000000" w:sz="4" w:space="0"/>
              <w:bottom w:val="single" w:color="000000" w:sz="4" w:space="0"/>
              <w:right w:val="single" w:color="000000" w:sz="4" w:space="0"/>
            </w:tcBorders>
            <w:noWrap/>
            <w:vAlign w:val="center"/>
          </w:tcPr>
          <w:p w14:paraId="6F31F6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品牌型号</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E352D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1020" w:type="dxa"/>
            <w:tcBorders>
              <w:top w:val="single" w:color="000000" w:sz="4" w:space="0"/>
              <w:left w:val="single" w:color="000000" w:sz="4" w:space="0"/>
              <w:bottom w:val="single" w:color="000000" w:sz="4" w:space="0"/>
              <w:right w:val="single" w:color="000000" w:sz="4" w:space="0"/>
            </w:tcBorders>
            <w:noWrap/>
            <w:vAlign w:val="center"/>
          </w:tcPr>
          <w:p w14:paraId="4B39B4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4A1553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7704D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B1E3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7B8F2D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存储系统</w:t>
            </w:r>
          </w:p>
        </w:tc>
        <w:tc>
          <w:tcPr>
            <w:tcW w:w="4220" w:type="dxa"/>
            <w:tcBorders>
              <w:top w:val="single" w:color="000000" w:sz="4" w:space="0"/>
              <w:left w:val="single" w:color="000000" w:sz="4" w:space="0"/>
              <w:bottom w:val="single" w:color="000000" w:sz="4" w:space="0"/>
              <w:right w:val="single" w:color="000000" w:sz="4" w:space="0"/>
            </w:tcBorders>
            <w:noWrap w:val="0"/>
            <w:vAlign w:val="center"/>
          </w:tcPr>
          <w:p w14:paraId="6DD803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柏科RD6820F</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2593C8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39B70E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14:paraId="746C443D">
            <w:pPr>
              <w:jc w:val="center"/>
              <w:rPr>
                <w:rFonts w:hint="eastAsia" w:ascii="仿宋" w:hAnsi="仿宋" w:eastAsia="仿宋" w:cs="仿宋"/>
                <w:i w:val="0"/>
                <w:iCs w:val="0"/>
                <w:color w:val="auto"/>
                <w:sz w:val="24"/>
                <w:szCs w:val="24"/>
                <w:highlight w:val="none"/>
                <w:u w:val="none"/>
              </w:rPr>
            </w:pPr>
          </w:p>
        </w:tc>
      </w:tr>
      <w:tr w14:paraId="312B2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43BEE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2952FA9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存储系统</w:t>
            </w:r>
          </w:p>
        </w:tc>
        <w:tc>
          <w:tcPr>
            <w:tcW w:w="4220" w:type="dxa"/>
            <w:tcBorders>
              <w:top w:val="single" w:color="000000" w:sz="4" w:space="0"/>
              <w:left w:val="single" w:color="000000" w:sz="4" w:space="0"/>
              <w:bottom w:val="single" w:color="000000" w:sz="4" w:space="0"/>
              <w:right w:val="single" w:color="000000" w:sz="4" w:space="0"/>
            </w:tcBorders>
            <w:noWrap w:val="0"/>
            <w:vAlign w:val="center"/>
          </w:tcPr>
          <w:p w14:paraId="4B3CFA6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柏科PR5200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58A55D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23363D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14:paraId="7C819AA7">
            <w:pPr>
              <w:jc w:val="center"/>
              <w:rPr>
                <w:rFonts w:hint="eastAsia" w:ascii="仿宋" w:hAnsi="仿宋" w:eastAsia="仿宋" w:cs="仿宋"/>
                <w:i w:val="0"/>
                <w:iCs w:val="0"/>
                <w:color w:val="auto"/>
                <w:sz w:val="24"/>
                <w:szCs w:val="24"/>
                <w:highlight w:val="none"/>
                <w:u w:val="none"/>
              </w:rPr>
            </w:pPr>
          </w:p>
        </w:tc>
      </w:tr>
      <w:tr w14:paraId="56DB9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3FFF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7479288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存储系统</w:t>
            </w:r>
          </w:p>
        </w:tc>
        <w:tc>
          <w:tcPr>
            <w:tcW w:w="4220" w:type="dxa"/>
            <w:tcBorders>
              <w:top w:val="single" w:color="000000" w:sz="4" w:space="0"/>
              <w:left w:val="single" w:color="000000" w:sz="4" w:space="0"/>
              <w:bottom w:val="single" w:color="000000" w:sz="4" w:space="0"/>
              <w:right w:val="single" w:color="000000" w:sz="4" w:space="0"/>
            </w:tcBorders>
            <w:noWrap w:val="0"/>
            <w:vAlign w:val="center"/>
          </w:tcPr>
          <w:p w14:paraId="299C6B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柏科RD6830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2981EB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4D5568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14:paraId="2F4FC962">
            <w:pPr>
              <w:jc w:val="center"/>
              <w:rPr>
                <w:rFonts w:hint="eastAsia" w:ascii="仿宋" w:hAnsi="仿宋" w:eastAsia="仿宋" w:cs="仿宋"/>
                <w:i w:val="0"/>
                <w:iCs w:val="0"/>
                <w:color w:val="auto"/>
                <w:sz w:val="24"/>
                <w:szCs w:val="24"/>
                <w:highlight w:val="none"/>
                <w:u w:val="none"/>
              </w:rPr>
            </w:pPr>
          </w:p>
        </w:tc>
      </w:tr>
      <w:tr w14:paraId="7D37C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0DB16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28C1E7C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存储系统</w:t>
            </w:r>
          </w:p>
        </w:tc>
        <w:tc>
          <w:tcPr>
            <w:tcW w:w="4220" w:type="dxa"/>
            <w:tcBorders>
              <w:top w:val="single" w:color="000000" w:sz="4" w:space="0"/>
              <w:left w:val="single" w:color="000000" w:sz="4" w:space="0"/>
              <w:bottom w:val="single" w:color="000000" w:sz="4" w:space="0"/>
              <w:right w:val="single" w:color="000000" w:sz="4" w:space="0"/>
            </w:tcBorders>
            <w:noWrap w:val="0"/>
            <w:vAlign w:val="center"/>
          </w:tcPr>
          <w:p w14:paraId="168A3A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柏科RD550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8ADBC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7E8300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14:paraId="6285DE00">
            <w:pPr>
              <w:jc w:val="center"/>
              <w:rPr>
                <w:rFonts w:hint="eastAsia" w:ascii="仿宋" w:hAnsi="仿宋" w:eastAsia="仿宋" w:cs="仿宋"/>
                <w:i w:val="0"/>
                <w:iCs w:val="0"/>
                <w:color w:val="auto"/>
                <w:sz w:val="24"/>
                <w:szCs w:val="24"/>
                <w:highlight w:val="none"/>
                <w:u w:val="none"/>
              </w:rPr>
            </w:pPr>
          </w:p>
        </w:tc>
      </w:tr>
      <w:tr w14:paraId="35759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8549D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08C86AE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存储系统</w:t>
            </w:r>
          </w:p>
        </w:tc>
        <w:tc>
          <w:tcPr>
            <w:tcW w:w="4220" w:type="dxa"/>
            <w:tcBorders>
              <w:top w:val="single" w:color="000000" w:sz="4" w:space="0"/>
              <w:left w:val="single" w:color="000000" w:sz="4" w:space="0"/>
              <w:bottom w:val="single" w:color="000000" w:sz="4" w:space="0"/>
              <w:right w:val="single" w:color="000000" w:sz="4" w:space="0"/>
            </w:tcBorders>
            <w:noWrap w:val="0"/>
            <w:vAlign w:val="center"/>
          </w:tcPr>
          <w:p w14:paraId="5F4C1B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柏科RD510S</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F8B3E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49296E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14:paraId="09ABA0BF">
            <w:pPr>
              <w:jc w:val="center"/>
              <w:rPr>
                <w:rFonts w:hint="eastAsia" w:ascii="仿宋" w:hAnsi="仿宋" w:eastAsia="仿宋" w:cs="仿宋"/>
                <w:i w:val="0"/>
                <w:iCs w:val="0"/>
                <w:color w:val="auto"/>
                <w:sz w:val="24"/>
                <w:szCs w:val="24"/>
                <w:highlight w:val="none"/>
                <w:u w:val="none"/>
              </w:rPr>
            </w:pPr>
          </w:p>
        </w:tc>
      </w:tr>
      <w:tr w14:paraId="2690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800FE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1B839E3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存储系统</w:t>
            </w:r>
          </w:p>
        </w:tc>
        <w:tc>
          <w:tcPr>
            <w:tcW w:w="4220" w:type="dxa"/>
            <w:tcBorders>
              <w:top w:val="single" w:color="000000" w:sz="4" w:space="0"/>
              <w:left w:val="single" w:color="000000" w:sz="4" w:space="0"/>
              <w:bottom w:val="single" w:color="000000" w:sz="4" w:space="0"/>
              <w:right w:val="single" w:color="000000" w:sz="4" w:space="0"/>
            </w:tcBorders>
            <w:noWrap w:val="0"/>
            <w:vAlign w:val="center"/>
          </w:tcPr>
          <w:p w14:paraId="35B57AA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柏科DR1300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017A91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47D690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14:paraId="6746A385">
            <w:pPr>
              <w:jc w:val="center"/>
              <w:rPr>
                <w:rFonts w:hint="eastAsia" w:ascii="仿宋" w:hAnsi="仿宋" w:eastAsia="仿宋" w:cs="仿宋"/>
                <w:i w:val="0"/>
                <w:iCs w:val="0"/>
                <w:color w:val="auto"/>
                <w:sz w:val="24"/>
                <w:szCs w:val="24"/>
                <w:highlight w:val="none"/>
                <w:u w:val="none"/>
              </w:rPr>
            </w:pPr>
          </w:p>
        </w:tc>
      </w:tr>
      <w:tr w14:paraId="72BAF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E6DD5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4B6D1F0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容灾网关</w:t>
            </w:r>
          </w:p>
        </w:tc>
        <w:tc>
          <w:tcPr>
            <w:tcW w:w="4220" w:type="dxa"/>
            <w:tcBorders>
              <w:top w:val="single" w:color="000000" w:sz="4" w:space="0"/>
              <w:left w:val="single" w:color="000000" w:sz="4" w:space="0"/>
              <w:bottom w:val="single" w:color="000000" w:sz="4" w:space="0"/>
              <w:right w:val="single" w:color="000000" w:sz="4" w:space="0"/>
            </w:tcBorders>
            <w:noWrap w:val="0"/>
            <w:vAlign w:val="center"/>
          </w:tcPr>
          <w:p w14:paraId="4123A16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柏科DR1000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5010AF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17BA61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14:paraId="7E3BDFCA">
            <w:pPr>
              <w:jc w:val="center"/>
              <w:rPr>
                <w:rFonts w:hint="eastAsia" w:ascii="仿宋" w:hAnsi="仿宋" w:eastAsia="仿宋" w:cs="仿宋"/>
                <w:i w:val="0"/>
                <w:iCs w:val="0"/>
                <w:color w:val="auto"/>
                <w:sz w:val="24"/>
                <w:szCs w:val="24"/>
                <w:highlight w:val="none"/>
                <w:u w:val="none"/>
              </w:rPr>
            </w:pPr>
          </w:p>
        </w:tc>
      </w:tr>
      <w:tr w14:paraId="1E45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0F0B5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513E46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存储系统</w:t>
            </w:r>
          </w:p>
        </w:tc>
        <w:tc>
          <w:tcPr>
            <w:tcW w:w="4220" w:type="dxa"/>
            <w:tcBorders>
              <w:top w:val="single" w:color="000000" w:sz="4" w:space="0"/>
              <w:left w:val="single" w:color="000000" w:sz="4" w:space="0"/>
              <w:bottom w:val="single" w:color="000000" w:sz="4" w:space="0"/>
              <w:right w:val="single" w:color="000000" w:sz="4" w:space="0"/>
            </w:tcBorders>
            <w:noWrap w:val="0"/>
            <w:vAlign w:val="center"/>
          </w:tcPr>
          <w:p w14:paraId="596181D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柏科ISC1000（3节点）</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406012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673909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noWrap w:val="0"/>
            <w:vAlign w:val="center"/>
          </w:tcPr>
          <w:p w14:paraId="4A626E7A">
            <w:pPr>
              <w:jc w:val="center"/>
              <w:rPr>
                <w:rFonts w:hint="eastAsia" w:ascii="仿宋" w:hAnsi="仿宋" w:eastAsia="仿宋" w:cs="仿宋"/>
                <w:i w:val="0"/>
                <w:iCs w:val="0"/>
                <w:color w:val="auto"/>
                <w:sz w:val="24"/>
                <w:szCs w:val="24"/>
                <w:highlight w:val="none"/>
                <w:u w:val="none"/>
              </w:rPr>
            </w:pPr>
          </w:p>
        </w:tc>
      </w:tr>
    </w:tbl>
    <w:p w14:paraId="0DEB2B9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p>
    <w:tbl>
      <w:tblPr>
        <w:tblStyle w:val="14"/>
        <w:tblW w:w="101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0"/>
        <w:gridCol w:w="1788"/>
        <w:gridCol w:w="3446"/>
        <w:gridCol w:w="1032"/>
        <w:gridCol w:w="988"/>
        <w:gridCol w:w="874"/>
        <w:gridCol w:w="1172"/>
      </w:tblGrid>
      <w:tr w14:paraId="16B98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5" w:hRule="atLeast"/>
          <w:jc w:val="center"/>
        </w:trPr>
        <w:tc>
          <w:tcPr>
            <w:tcW w:w="10170" w:type="dxa"/>
            <w:gridSpan w:val="7"/>
            <w:tcBorders>
              <w:top w:val="nil"/>
              <w:left w:val="nil"/>
              <w:bottom w:val="nil"/>
              <w:right w:val="nil"/>
            </w:tcBorders>
            <w:noWrap/>
            <w:vAlign w:val="center"/>
          </w:tcPr>
          <w:p w14:paraId="6BB16E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（12）绍兴市人民检察院大楼弱电工程设备移交清单（中心机房）</w:t>
            </w:r>
          </w:p>
        </w:tc>
      </w:tr>
      <w:tr w14:paraId="609C8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A7E89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1E3F2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名称</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69D46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型号规格</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C91C5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D941F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A5628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7541E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2FE68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5A403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一</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26DF03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机房装饰系统</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0DD4C626">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1F37D87">
            <w:pPr>
              <w:jc w:val="cente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1C5A825">
            <w:pPr>
              <w:jc w:val="left"/>
              <w:rPr>
                <w:rFonts w:hint="eastAsia" w:ascii="仿宋" w:hAnsi="仿宋" w:eastAsia="仿宋" w:cs="仿宋"/>
                <w:i w:val="0"/>
                <w:iCs w:val="0"/>
                <w:color w:val="auto"/>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185FAB2">
            <w:pPr>
              <w:jc w:val="center"/>
              <w:rPr>
                <w:rFonts w:hint="eastAsia" w:ascii="仿宋" w:hAnsi="仿宋" w:eastAsia="仿宋" w:cs="仿宋"/>
                <w:i w:val="0"/>
                <w:iCs w:val="0"/>
                <w:color w:val="auto"/>
                <w:sz w:val="24"/>
                <w:szCs w:val="24"/>
                <w:highlight w:val="none"/>
                <w:u w:val="none"/>
              </w:rPr>
            </w:pP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02B0ED23">
            <w:pPr>
              <w:jc w:val="center"/>
              <w:rPr>
                <w:rFonts w:hint="eastAsia" w:ascii="仿宋" w:hAnsi="仿宋" w:eastAsia="仿宋" w:cs="仿宋"/>
                <w:i w:val="0"/>
                <w:iCs w:val="0"/>
                <w:color w:val="auto"/>
                <w:sz w:val="24"/>
                <w:szCs w:val="24"/>
                <w:highlight w:val="none"/>
                <w:u w:val="none"/>
              </w:rPr>
            </w:pPr>
          </w:p>
        </w:tc>
      </w:tr>
      <w:tr w14:paraId="21F2F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81C82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46BD35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新装彩钢板墙面</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1863920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75mm轻钢基架，双面12mm彩钢板，中间填充防火岩棉</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9DECF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协美</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DA2A9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m²</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FCFB8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6C97BFCC">
            <w:pPr>
              <w:jc w:val="center"/>
              <w:rPr>
                <w:rFonts w:hint="eastAsia" w:ascii="仿宋" w:hAnsi="仿宋" w:eastAsia="仿宋" w:cs="仿宋"/>
                <w:i w:val="0"/>
                <w:iCs w:val="0"/>
                <w:color w:val="auto"/>
                <w:sz w:val="24"/>
                <w:szCs w:val="24"/>
                <w:highlight w:val="none"/>
                <w:u w:val="none"/>
              </w:rPr>
            </w:pPr>
          </w:p>
        </w:tc>
      </w:tr>
      <w:tr w14:paraId="5B73B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DCF94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293F383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防火玻璃隔断</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3A0DD21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80*40mm方钢基架，12mm甲级防火玻璃，不锈钢饰面</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52F12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福隆</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0C7CA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m²</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F41F4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61DEEAE">
            <w:pPr>
              <w:jc w:val="center"/>
              <w:rPr>
                <w:rFonts w:hint="eastAsia" w:ascii="仿宋" w:hAnsi="仿宋" w:eastAsia="仿宋" w:cs="仿宋"/>
                <w:i w:val="0"/>
                <w:iCs w:val="0"/>
                <w:color w:val="auto"/>
                <w:sz w:val="24"/>
                <w:szCs w:val="24"/>
                <w:highlight w:val="none"/>
                <w:u w:val="none"/>
              </w:rPr>
            </w:pPr>
          </w:p>
        </w:tc>
      </w:tr>
      <w:tr w14:paraId="07B42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1B89E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7BF960A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甲级钢制防火门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3FD56D2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1500*2200mm</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EE738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浙一塔</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FCF00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樘</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3D04C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F1272F7">
            <w:pPr>
              <w:jc w:val="center"/>
              <w:rPr>
                <w:rFonts w:hint="eastAsia" w:ascii="仿宋" w:hAnsi="仿宋" w:eastAsia="仿宋" w:cs="仿宋"/>
                <w:i w:val="0"/>
                <w:iCs w:val="0"/>
                <w:color w:val="auto"/>
                <w:sz w:val="24"/>
                <w:szCs w:val="24"/>
                <w:highlight w:val="none"/>
                <w:u w:val="none"/>
              </w:rPr>
            </w:pPr>
          </w:p>
        </w:tc>
      </w:tr>
      <w:tr w14:paraId="5C7B1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56C99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2F81EB0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有框防火玻璃门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4AC732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900*2100mm</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A00EF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福隆</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53D977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樘</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C3F22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6F80A381">
            <w:pPr>
              <w:jc w:val="center"/>
              <w:rPr>
                <w:rFonts w:hint="eastAsia" w:ascii="仿宋" w:hAnsi="仿宋" w:eastAsia="仿宋" w:cs="仿宋"/>
                <w:i w:val="0"/>
                <w:iCs w:val="0"/>
                <w:color w:val="auto"/>
                <w:sz w:val="24"/>
                <w:szCs w:val="24"/>
                <w:highlight w:val="none"/>
                <w:u w:val="none"/>
              </w:rPr>
            </w:pPr>
          </w:p>
        </w:tc>
      </w:tr>
      <w:tr w14:paraId="5D35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0B288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216CA0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有框防火玻璃门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0B71422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1500*2100mm</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89C46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福隆</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A1A74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樘</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F14A2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B689DD9">
            <w:pPr>
              <w:jc w:val="center"/>
              <w:rPr>
                <w:rFonts w:hint="eastAsia" w:ascii="仿宋" w:hAnsi="仿宋" w:eastAsia="仿宋" w:cs="仿宋"/>
                <w:i w:val="0"/>
                <w:iCs w:val="0"/>
                <w:color w:val="auto"/>
                <w:sz w:val="24"/>
                <w:szCs w:val="24"/>
                <w:highlight w:val="none"/>
                <w:u w:val="none"/>
              </w:rPr>
            </w:pPr>
          </w:p>
        </w:tc>
      </w:tr>
      <w:tr w14:paraId="1A6E3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1E647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860207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防火门锁</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51D61C26">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B3121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浙一塔</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43593E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70054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712308A5">
            <w:pPr>
              <w:jc w:val="center"/>
              <w:rPr>
                <w:rFonts w:hint="eastAsia" w:ascii="仿宋" w:hAnsi="仿宋" w:eastAsia="仿宋" w:cs="仿宋"/>
                <w:i w:val="0"/>
                <w:iCs w:val="0"/>
                <w:color w:val="auto"/>
                <w:sz w:val="24"/>
                <w:szCs w:val="24"/>
                <w:highlight w:val="none"/>
                <w:u w:val="none"/>
              </w:rPr>
            </w:pPr>
          </w:p>
        </w:tc>
      </w:tr>
      <w:tr w14:paraId="56CBC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9FF7D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000315E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闭门器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493D96A6">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59885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浙一塔</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16D98C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EF212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86DA6E1">
            <w:pPr>
              <w:jc w:val="center"/>
              <w:rPr>
                <w:rFonts w:hint="eastAsia" w:ascii="仿宋" w:hAnsi="仿宋" w:eastAsia="仿宋" w:cs="仿宋"/>
                <w:i w:val="0"/>
                <w:iCs w:val="0"/>
                <w:color w:val="auto"/>
                <w:sz w:val="24"/>
                <w:szCs w:val="24"/>
                <w:highlight w:val="none"/>
                <w:u w:val="none"/>
              </w:rPr>
            </w:pPr>
          </w:p>
        </w:tc>
      </w:tr>
      <w:tr w14:paraId="0BBD1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D9291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49F600A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玻璃门拉手</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E0FE7C5">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CADF8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GMT</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B9CD8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F29D1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63315A9">
            <w:pPr>
              <w:jc w:val="center"/>
              <w:rPr>
                <w:rFonts w:hint="eastAsia" w:ascii="仿宋" w:hAnsi="仿宋" w:eastAsia="仿宋" w:cs="仿宋"/>
                <w:i w:val="0"/>
                <w:iCs w:val="0"/>
                <w:color w:val="auto"/>
                <w:sz w:val="24"/>
                <w:szCs w:val="24"/>
                <w:highlight w:val="none"/>
                <w:u w:val="none"/>
              </w:rPr>
            </w:pPr>
          </w:p>
        </w:tc>
      </w:tr>
      <w:tr w14:paraId="37EC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762B3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二</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74E8E2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机房动力配电工程</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5B9E1A75">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3D1B8CD">
            <w:pPr>
              <w:jc w:val="cente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588F535">
            <w:pPr>
              <w:jc w:val="left"/>
              <w:rPr>
                <w:rFonts w:hint="eastAsia" w:ascii="仿宋" w:hAnsi="仿宋" w:eastAsia="仿宋" w:cs="仿宋"/>
                <w:i w:val="0"/>
                <w:iCs w:val="0"/>
                <w:color w:val="auto"/>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18177A8C">
            <w:pPr>
              <w:jc w:val="center"/>
              <w:rPr>
                <w:rFonts w:hint="eastAsia" w:ascii="仿宋" w:hAnsi="仿宋" w:eastAsia="仿宋" w:cs="仿宋"/>
                <w:i w:val="0"/>
                <w:iCs w:val="0"/>
                <w:color w:val="auto"/>
                <w:sz w:val="24"/>
                <w:szCs w:val="24"/>
                <w:highlight w:val="none"/>
                <w:u w:val="none"/>
              </w:rPr>
            </w:pP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626F8FFC">
            <w:pPr>
              <w:jc w:val="center"/>
              <w:rPr>
                <w:rFonts w:hint="eastAsia" w:ascii="仿宋" w:hAnsi="仿宋" w:eastAsia="仿宋" w:cs="仿宋"/>
                <w:i w:val="0"/>
                <w:iCs w:val="0"/>
                <w:color w:val="auto"/>
                <w:sz w:val="24"/>
                <w:szCs w:val="24"/>
                <w:highlight w:val="none"/>
                <w:u w:val="none"/>
              </w:rPr>
            </w:pPr>
          </w:p>
        </w:tc>
      </w:tr>
      <w:tr w14:paraId="67514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3C6F9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3870A3B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金属桥架安装 (含弯头、三通）</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4CB9991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300*100mm</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7DF75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鑫佳</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44B6BE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54560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5A9D3A8">
            <w:pPr>
              <w:jc w:val="center"/>
              <w:rPr>
                <w:rFonts w:hint="eastAsia" w:ascii="仿宋" w:hAnsi="仿宋" w:eastAsia="仿宋" w:cs="仿宋"/>
                <w:i w:val="0"/>
                <w:iCs w:val="0"/>
                <w:color w:val="auto"/>
                <w:sz w:val="24"/>
                <w:szCs w:val="24"/>
                <w:highlight w:val="none"/>
                <w:u w:val="none"/>
              </w:rPr>
            </w:pPr>
          </w:p>
        </w:tc>
      </w:tr>
      <w:tr w14:paraId="48631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7956D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079E52B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KBG25管安装  </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C25387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KBG25</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43999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四通</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6912C4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8DC11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0FC2BC9">
            <w:pPr>
              <w:jc w:val="center"/>
              <w:rPr>
                <w:rFonts w:hint="eastAsia" w:ascii="仿宋" w:hAnsi="仿宋" w:eastAsia="仿宋" w:cs="仿宋"/>
                <w:i w:val="0"/>
                <w:iCs w:val="0"/>
                <w:color w:val="auto"/>
                <w:sz w:val="24"/>
                <w:szCs w:val="24"/>
                <w:highlight w:val="none"/>
                <w:u w:val="none"/>
              </w:rPr>
            </w:pPr>
          </w:p>
        </w:tc>
      </w:tr>
      <w:tr w14:paraId="48A2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493BF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721BF62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86型接线、分线盒安装</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3BD6732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86型</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8432E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四通</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04EF4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028B1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18B7EAD">
            <w:pPr>
              <w:jc w:val="center"/>
              <w:rPr>
                <w:rFonts w:hint="eastAsia" w:ascii="仿宋" w:hAnsi="仿宋" w:eastAsia="仿宋" w:cs="仿宋"/>
                <w:i w:val="0"/>
                <w:iCs w:val="0"/>
                <w:color w:val="auto"/>
                <w:sz w:val="24"/>
                <w:szCs w:val="24"/>
                <w:highlight w:val="none"/>
                <w:u w:val="none"/>
              </w:rPr>
            </w:pPr>
          </w:p>
        </w:tc>
      </w:tr>
      <w:tr w14:paraId="4117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1A461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C0CC4F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机柜插座线缆</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6D2EBA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RVV3*4mm²</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719C0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中策</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5C3DC9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23FA81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3600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B1F1309">
            <w:pPr>
              <w:jc w:val="center"/>
              <w:rPr>
                <w:rFonts w:hint="eastAsia" w:ascii="仿宋" w:hAnsi="仿宋" w:eastAsia="仿宋" w:cs="仿宋"/>
                <w:i w:val="0"/>
                <w:iCs w:val="0"/>
                <w:color w:val="auto"/>
                <w:sz w:val="24"/>
                <w:szCs w:val="24"/>
                <w:highlight w:val="none"/>
                <w:u w:val="none"/>
              </w:rPr>
            </w:pPr>
          </w:p>
        </w:tc>
      </w:tr>
      <w:tr w14:paraId="30470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ED7DF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0DE11D2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工业连接器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3D9EB04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3P/16A</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3A11F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上丰</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6E9B8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DC186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56</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1F435C58">
            <w:pPr>
              <w:jc w:val="center"/>
              <w:rPr>
                <w:rFonts w:hint="eastAsia" w:ascii="仿宋" w:hAnsi="仿宋" w:eastAsia="仿宋" w:cs="仿宋"/>
                <w:i w:val="0"/>
                <w:iCs w:val="0"/>
                <w:color w:val="auto"/>
                <w:sz w:val="24"/>
                <w:szCs w:val="24"/>
                <w:highlight w:val="none"/>
                <w:u w:val="none"/>
              </w:rPr>
            </w:pPr>
          </w:p>
        </w:tc>
      </w:tr>
      <w:tr w14:paraId="44CD1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2AA09D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06D0BF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机柜专用PDU（每台机柜配两个）</w:t>
            </w:r>
          </w:p>
        </w:tc>
        <w:tc>
          <w:tcPr>
            <w:tcW w:w="3446" w:type="dxa"/>
            <w:tcBorders>
              <w:top w:val="single" w:color="000000" w:sz="4" w:space="0"/>
              <w:left w:val="single" w:color="000000" w:sz="4" w:space="0"/>
              <w:bottom w:val="single" w:color="000000" w:sz="4" w:space="0"/>
              <w:right w:val="single" w:color="000000" w:sz="4" w:space="0"/>
            </w:tcBorders>
            <w:noWrap/>
            <w:vAlign w:val="center"/>
          </w:tcPr>
          <w:p w14:paraId="433B081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12孔，输入16A，输出为10A</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FC535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菲英达</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0505F0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088AD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673B12C">
            <w:pPr>
              <w:jc w:val="center"/>
              <w:rPr>
                <w:rFonts w:hint="eastAsia" w:ascii="仿宋" w:hAnsi="仿宋" w:eastAsia="仿宋" w:cs="仿宋"/>
                <w:i w:val="0"/>
                <w:iCs w:val="0"/>
                <w:color w:val="auto"/>
                <w:sz w:val="24"/>
                <w:szCs w:val="24"/>
                <w:highlight w:val="none"/>
                <w:u w:val="none"/>
              </w:rPr>
            </w:pPr>
          </w:p>
        </w:tc>
      </w:tr>
      <w:tr w14:paraId="3580C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CF75C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9869DF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普通插座电缆</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4F1A882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4mm²</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ED3DB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中策</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37B27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卷</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4BD72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0E4010DB">
            <w:pPr>
              <w:jc w:val="center"/>
              <w:rPr>
                <w:rFonts w:hint="eastAsia" w:ascii="仿宋" w:hAnsi="仿宋" w:eastAsia="仿宋" w:cs="仿宋"/>
                <w:i w:val="0"/>
                <w:iCs w:val="0"/>
                <w:color w:val="auto"/>
                <w:sz w:val="24"/>
                <w:szCs w:val="24"/>
                <w:highlight w:val="none"/>
                <w:u w:val="none"/>
              </w:rPr>
            </w:pPr>
          </w:p>
        </w:tc>
      </w:tr>
      <w:tr w14:paraId="6F515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EC1EF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0BFCA5B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墙面新增插座</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13B466B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二三插</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A673B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鸿雁</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51110D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AFFE7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0E5D6417">
            <w:pPr>
              <w:jc w:val="center"/>
              <w:rPr>
                <w:rFonts w:hint="eastAsia" w:ascii="仿宋" w:hAnsi="仿宋" w:eastAsia="仿宋" w:cs="仿宋"/>
                <w:i w:val="0"/>
                <w:iCs w:val="0"/>
                <w:color w:val="auto"/>
                <w:sz w:val="24"/>
                <w:szCs w:val="24"/>
                <w:highlight w:val="none"/>
                <w:u w:val="none"/>
              </w:rPr>
            </w:pPr>
          </w:p>
        </w:tc>
      </w:tr>
      <w:tr w14:paraId="0A923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CA4F2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4BB093F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机房市电柜输入电缆更新</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2D0A507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YJV-4×35mm²+1*16mm²</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7C886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中策</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6455FC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7447A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74B4FC06">
            <w:pPr>
              <w:jc w:val="center"/>
              <w:rPr>
                <w:rFonts w:hint="eastAsia" w:ascii="仿宋" w:hAnsi="仿宋" w:eastAsia="仿宋" w:cs="仿宋"/>
                <w:i w:val="0"/>
                <w:iCs w:val="0"/>
                <w:color w:val="auto"/>
                <w:sz w:val="24"/>
                <w:szCs w:val="24"/>
                <w:highlight w:val="none"/>
                <w:u w:val="none"/>
              </w:rPr>
            </w:pPr>
          </w:p>
        </w:tc>
      </w:tr>
      <w:tr w14:paraId="748F5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C1477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DDA213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新45KW空调输入电缆</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48BDDD2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YJV-4×16mm²+1*10mm²</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7FA3D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中策</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7026B0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B48FE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47E7EFA">
            <w:pPr>
              <w:jc w:val="center"/>
              <w:rPr>
                <w:rFonts w:hint="eastAsia" w:ascii="仿宋" w:hAnsi="仿宋" w:eastAsia="仿宋" w:cs="仿宋"/>
                <w:i w:val="0"/>
                <w:iCs w:val="0"/>
                <w:color w:val="auto"/>
                <w:sz w:val="24"/>
                <w:szCs w:val="24"/>
                <w:highlight w:val="none"/>
                <w:u w:val="none"/>
              </w:rPr>
            </w:pPr>
          </w:p>
        </w:tc>
      </w:tr>
      <w:tr w14:paraId="1FE67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C0D5E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5517CB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新8.2KW空调输入电缆</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5289D20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VV-5*10mm²</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1E81B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中策</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4980B5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4BEED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48DE21F">
            <w:pPr>
              <w:jc w:val="center"/>
              <w:rPr>
                <w:rFonts w:hint="eastAsia" w:ascii="仿宋" w:hAnsi="仿宋" w:eastAsia="仿宋" w:cs="仿宋"/>
                <w:i w:val="0"/>
                <w:iCs w:val="0"/>
                <w:color w:val="auto"/>
                <w:sz w:val="24"/>
                <w:szCs w:val="24"/>
                <w:highlight w:val="none"/>
                <w:u w:val="none"/>
              </w:rPr>
            </w:pPr>
          </w:p>
        </w:tc>
      </w:tr>
      <w:tr w14:paraId="1A12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21420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CC65A5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新UPS输入、输出电缆</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3749B92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YJV-4×35mm²+1*16mm²</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67A58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中策</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126339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303B5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5D4E01B">
            <w:pPr>
              <w:jc w:val="center"/>
              <w:rPr>
                <w:rFonts w:hint="eastAsia" w:ascii="仿宋" w:hAnsi="仿宋" w:eastAsia="仿宋" w:cs="仿宋"/>
                <w:i w:val="0"/>
                <w:iCs w:val="0"/>
                <w:color w:val="auto"/>
                <w:sz w:val="24"/>
                <w:szCs w:val="24"/>
                <w:highlight w:val="none"/>
                <w:u w:val="none"/>
              </w:rPr>
            </w:pPr>
          </w:p>
        </w:tc>
      </w:tr>
      <w:tr w14:paraId="1C450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5ABD3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264B93D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市电输入电缆</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03627B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YJV-4×95mm²+1*50mm²</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82683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中策</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0E292B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C2A02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B974C52">
            <w:pPr>
              <w:jc w:val="center"/>
              <w:rPr>
                <w:rFonts w:hint="eastAsia" w:ascii="仿宋" w:hAnsi="仿宋" w:eastAsia="仿宋" w:cs="仿宋"/>
                <w:i w:val="0"/>
                <w:iCs w:val="0"/>
                <w:color w:val="auto"/>
                <w:sz w:val="24"/>
                <w:szCs w:val="24"/>
                <w:highlight w:val="none"/>
                <w:u w:val="none"/>
              </w:rPr>
            </w:pPr>
          </w:p>
        </w:tc>
      </w:tr>
      <w:tr w14:paraId="61A1F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7DD27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BD9FF4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UPS配电柜</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1BDBAD8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800*400*2000，配智能电表</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BA34A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施耐德空开</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56653F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D68CC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1CCD449">
            <w:pPr>
              <w:jc w:val="center"/>
              <w:rPr>
                <w:rFonts w:hint="eastAsia" w:ascii="仿宋" w:hAnsi="仿宋" w:eastAsia="仿宋" w:cs="仿宋"/>
                <w:i w:val="0"/>
                <w:iCs w:val="0"/>
                <w:color w:val="auto"/>
                <w:sz w:val="24"/>
                <w:szCs w:val="24"/>
                <w:highlight w:val="none"/>
                <w:u w:val="none"/>
              </w:rPr>
            </w:pPr>
          </w:p>
        </w:tc>
      </w:tr>
      <w:tr w14:paraId="60FD5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35A8F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4DA7DF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机房综合布线工程</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30C58DEA">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2EBD6B4">
            <w:pPr>
              <w:jc w:val="cente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1508151E">
            <w:pPr>
              <w:jc w:val="left"/>
              <w:rPr>
                <w:rFonts w:hint="eastAsia" w:ascii="仿宋" w:hAnsi="仿宋" w:eastAsia="仿宋" w:cs="仿宋"/>
                <w:i w:val="0"/>
                <w:iCs w:val="0"/>
                <w:color w:val="auto"/>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3427EE6">
            <w:pPr>
              <w:jc w:val="center"/>
              <w:rPr>
                <w:rFonts w:hint="eastAsia" w:ascii="仿宋" w:hAnsi="仿宋" w:eastAsia="仿宋" w:cs="仿宋"/>
                <w:i w:val="0"/>
                <w:iCs w:val="0"/>
                <w:color w:val="auto"/>
                <w:sz w:val="24"/>
                <w:szCs w:val="24"/>
                <w:highlight w:val="none"/>
                <w:u w:val="none"/>
              </w:rPr>
            </w:pP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E270185">
            <w:pPr>
              <w:jc w:val="center"/>
              <w:rPr>
                <w:rFonts w:hint="eastAsia" w:ascii="仿宋" w:hAnsi="仿宋" w:eastAsia="仿宋" w:cs="仿宋"/>
                <w:i w:val="0"/>
                <w:iCs w:val="0"/>
                <w:color w:val="auto"/>
                <w:sz w:val="24"/>
                <w:szCs w:val="24"/>
                <w:highlight w:val="none"/>
                <w:u w:val="none"/>
              </w:rPr>
            </w:pPr>
          </w:p>
        </w:tc>
      </w:tr>
      <w:tr w14:paraId="5A36A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2CDE3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747EA18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网格桥架</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EA8A6A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300*105</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0E1D4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启道</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020D71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35D28C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7D0A2B77">
            <w:pPr>
              <w:jc w:val="center"/>
              <w:rPr>
                <w:rFonts w:hint="eastAsia" w:ascii="仿宋" w:hAnsi="仿宋" w:eastAsia="仿宋" w:cs="仿宋"/>
                <w:i w:val="0"/>
                <w:iCs w:val="0"/>
                <w:color w:val="auto"/>
                <w:sz w:val="24"/>
                <w:szCs w:val="24"/>
                <w:highlight w:val="none"/>
                <w:u w:val="none"/>
              </w:rPr>
            </w:pPr>
          </w:p>
        </w:tc>
      </w:tr>
      <w:tr w14:paraId="570BE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55A8D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65526E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槽式桥架</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01E7079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300*100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1FCC0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鑫佳</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78A40A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m</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E169A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77B8BD31">
            <w:pPr>
              <w:jc w:val="center"/>
              <w:rPr>
                <w:rFonts w:hint="eastAsia" w:ascii="仿宋" w:hAnsi="仿宋" w:eastAsia="仿宋" w:cs="仿宋"/>
                <w:i w:val="0"/>
                <w:iCs w:val="0"/>
                <w:color w:val="auto"/>
                <w:sz w:val="24"/>
                <w:szCs w:val="24"/>
                <w:highlight w:val="none"/>
                <w:u w:val="none"/>
              </w:rPr>
            </w:pPr>
          </w:p>
        </w:tc>
      </w:tr>
      <w:tr w14:paraId="052C8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10A32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7F12993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六类双绞线缆</w:t>
            </w:r>
          </w:p>
        </w:tc>
        <w:tc>
          <w:tcPr>
            <w:tcW w:w="3446" w:type="dxa"/>
            <w:tcBorders>
              <w:top w:val="single" w:color="000000" w:sz="4" w:space="0"/>
              <w:left w:val="single" w:color="000000" w:sz="4" w:space="0"/>
              <w:bottom w:val="single" w:color="000000" w:sz="4" w:space="0"/>
              <w:right w:val="single" w:color="000000" w:sz="4" w:space="0"/>
            </w:tcBorders>
            <w:noWrap/>
            <w:vAlign w:val="center"/>
          </w:tcPr>
          <w:p w14:paraId="3864464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CLA04-UC6</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D962B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7E2330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3941DC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56C5627">
            <w:pPr>
              <w:jc w:val="center"/>
              <w:rPr>
                <w:rFonts w:hint="eastAsia" w:ascii="仿宋" w:hAnsi="仿宋" w:eastAsia="仿宋" w:cs="仿宋"/>
                <w:i w:val="0"/>
                <w:iCs w:val="0"/>
                <w:color w:val="auto"/>
                <w:sz w:val="24"/>
                <w:szCs w:val="24"/>
                <w:highlight w:val="none"/>
                <w:u w:val="none"/>
              </w:rPr>
            </w:pPr>
          </w:p>
        </w:tc>
      </w:tr>
      <w:tr w14:paraId="6BCC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5493A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30ADD9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24口模块式配线架</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0AD92AA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PND24-UC6</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13523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7EA471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DCE4B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C19997E">
            <w:pPr>
              <w:jc w:val="center"/>
              <w:rPr>
                <w:rFonts w:hint="eastAsia" w:ascii="仿宋" w:hAnsi="仿宋" w:eastAsia="仿宋" w:cs="仿宋"/>
                <w:i w:val="0"/>
                <w:iCs w:val="0"/>
                <w:color w:val="auto"/>
                <w:sz w:val="24"/>
                <w:szCs w:val="24"/>
                <w:highlight w:val="none"/>
                <w:u w:val="none"/>
              </w:rPr>
            </w:pPr>
          </w:p>
        </w:tc>
      </w:tr>
      <w:tr w14:paraId="4C164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B0076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3AA5B75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光纤</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2A974B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FCS01-12</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E8618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6CD5AA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7FB0D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7415541">
            <w:pPr>
              <w:jc w:val="center"/>
              <w:rPr>
                <w:rFonts w:hint="eastAsia" w:ascii="仿宋" w:hAnsi="仿宋" w:eastAsia="仿宋" w:cs="仿宋"/>
                <w:i w:val="0"/>
                <w:iCs w:val="0"/>
                <w:color w:val="auto"/>
                <w:sz w:val="24"/>
                <w:szCs w:val="24"/>
                <w:highlight w:val="none"/>
                <w:u w:val="none"/>
              </w:rPr>
            </w:pPr>
          </w:p>
        </w:tc>
      </w:tr>
      <w:tr w14:paraId="75406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02782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9CF2CC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光纤配线架</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E5E060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FPE01-A</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3B4D7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112CDB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C67BA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0FC7B5C7">
            <w:pPr>
              <w:jc w:val="center"/>
              <w:rPr>
                <w:rFonts w:hint="eastAsia" w:ascii="仿宋" w:hAnsi="仿宋" w:eastAsia="仿宋" w:cs="仿宋"/>
                <w:i w:val="0"/>
                <w:iCs w:val="0"/>
                <w:color w:val="auto"/>
                <w:sz w:val="24"/>
                <w:szCs w:val="24"/>
                <w:highlight w:val="none"/>
                <w:u w:val="none"/>
              </w:rPr>
            </w:pPr>
          </w:p>
        </w:tc>
      </w:tr>
      <w:tr w14:paraId="4116F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6A827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00D2BD3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耦合器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1938EF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ST</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EA3B9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0418CB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379C09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18FD94E8">
            <w:pPr>
              <w:jc w:val="center"/>
              <w:rPr>
                <w:rFonts w:hint="eastAsia" w:ascii="仿宋" w:hAnsi="仿宋" w:eastAsia="仿宋" w:cs="仿宋"/>
                <w:i w:val="0"/>
                <w:iCs w:val="0"/>
                <w:color w:val="auto"/>
                <w:sz w:val="24"/>
                <w:szCs w:val="24"/>
                <w:highlight w:val="none"/>
                <w:u w:val="none"/>
              </w:rPr>
            </w:pPr>
          </w:p>
        </w:tc>
      </w:tr>
      <w:tr w14:paraId="75FF5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32C51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1E5383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尾纤</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5628745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ST</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AD8D6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02D57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22C22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DB7C92B">
            <w:pPr>
              <w:jc w:val="center"/>
              <w:rPr>
                <w:rFonts w:hint="eastAsia" w:ascii="仿宋" w:hAnsi="仿宋" w:eastAsia="仿宋" w:cs="仿宋"/>
                <w:i w:val="0"/>
                <w:iCs w:val="0"/>
                <w:color w:val="auto"/>
                <w:sz w:val="24"/>
                <w:szCs w:val="24"/>
                <w:highlight w:val="none"/>
                <w:u w:val="none"/>
              </w:rPr>
            </w:pPr>
          </w:p>
        </w:tc>
      </w:tr>
      <w:tr w14:paraId="77493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A459A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37CC516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光纤跳线</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6FB7B8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ST-LC</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DEF5C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B0CB0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1113EF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732027B6">
            <w:pPr>
              <w:jc w:val="center"/>
              <w:rPr>
                <w:rFonts w:hint="eastAsia" w:ascii="仿宋" w:hAnsi="仿宋" w:eastAsia="仿宋" w:cs="仿宋"/>
                <w:i w:val="0"/>
                <w:iCs w:val="0"/>
                <w:color w:val="auto"/>
                <w:sz w:val="24"/>
                <w:szCs w:val="24"/>
                <w:highlight w:val="none"/>
                <w:u w:val="none"/>
              </w:rPr>
            </w:pPr>
          </w:p>
        </w:tc>
      </w:tr>
      <w:tr w14:paraId="3074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5AB6B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A0D8AA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光纤跳线</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1F6252B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ST-SC</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84F86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0E3295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38A310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F8C3C3F">
            <w:pPr>
              <w:jc w:val="center"/>
              <w:rPr>
                <w:rFonts w:hint="eastAsia" w:ascii="仿宋" w:hAnsi="仿宋" w:eastAsia="仿宋" w:cs="仿宋"/>
                <w:i w:val="0"/>
                <w:iCs w:val="0"/>
                <w:color w:val="auto"/>
                <w:sz w:val="24"/>
                <w:szCs w:val="24"/>
                <w:highlight w:val="none"/>
                <w:u w:val="none"/>
              </w:rPr>
            </w:pPr>
          </w:p>
        </w:tc>
      </w:tr>
      <w:tr w14:paraId="4E278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16C91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68CE573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跳线</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06E880B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原装六类，2米长</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12CB3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D9DB5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248D6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1E20499">
            <w:pPr>
              <w:jc w:val="center"/>
              <w:rPr>
                <w:rFonts w:hint="eastAsia" w:ascii="仿宋" w:hAnsi="仿宋" w:eastAsia="仿宋" w:cs="仿宋"/>
                <w:i w:val="0"/>
                <w:iCs w:val="0"/>
                <w:color w:val="auto"/>
                <w:sz w:val="24"/>
                <w:szCs w:val="24"/>
                <w:highlight w:val="none"/>
                <w:u w:val="none"/>
              </w:rPr>
            </w:pPr>
          </w:p>
        </w:tc>
      </w:tr>
      <w:tr w14:paraId="2546D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3984C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26AF6E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跳线</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02AD35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原装六类，5米长</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AFA0E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438843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1EC72D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103423F1">
            <w:pPr>
              <w:jc w:val="center"/>
              <w:rPr>
                <w:rFonts w:hint="eastAsia" w:ascii="仿宋" w:hAnsi="仿宋" w:eastAsia="仿宋" w:cs="仿宋"/>
                <w:i w:val="0"/>
                <w:iCs w:val="0"/>
                <w:color w:val="auto"/>
                <w:sz w:val="24"/>
                <w:szCs w:val="24"/>
                <w:highlight w:val="none"/>
                <w:u w:val="none"/>
              </w:rPr>
            </w:pPr>
          </w:p>
        </w:tc>
      </w:tr>
      <w:tr w14:paraId="44720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CB4F2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D13B9D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理线架</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27A8A0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1U</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0CA0E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72541B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1DBA02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98BCAA7">
            <w:pPr>
              <w:jc w:val="center"/>
              <w:rPr>
                <w:rFonts w:hint="eastAsia" w:ascii="仿宋" w:hAnsi="仿宋" w:eastAsia="仿宋" w:cs="仿宋"/>
                <w:i w:val="0"/>
                <w:iCs w:val="0"/>
                <w:color w:val="auto"/>
                <w:sz w:val="24"/>
                <w:szCs w:val="24"/>
                <w:highlight w:val="none"/>
                <w:u w:val="none"/>
              </w:rPr>
            </w:pPr>
          </w:p>
        </w:tc>
      </w:tr>
      <w:tr w14:paraId="0127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DD514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8304FC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模块</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E9B14C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6类</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3EFE6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D39F2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D1922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65072F2F">
            <w:pPr>
              <w:jc w:val="center"/>
              <w:rPr>
                <w:rFonts w:hint="eastAsia" w:ascii="仿宋" w:hAnsi="仿宋" w:eastAsia="仿宋" w:cs="仿宋"/>
                <w:i w:val="0"/>
                <w:iCs w:val="0"/>
                <w:color w:val="auto"/>
                <w:sz w:val="24"/>
                <w:szCs w:val="24"/>
                <w:highlight w:val="none"/>
                <w:u w:val="none"/>
              </w:rPr>
            </w:pPr>
          </w:p>
        </w:tc>
      </w:tr>
      <w:tr w14:paraId="5886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25F80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3C7441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面板</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7E68234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86型</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833B6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兰贝</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DCA41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B045A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94AD505">
            <w:pPr>
              <w:jc w:val="center"/>
              <w:rPr>
                <w:rFonts w:hint="eastAsia" w:ascii="仿宋" w:hAnsi="仿宋" w:eastAsia="仿宋" w:cs="仿宋"/>
                <w:i w:val="0"/>
                <w:iCs w:val="0"/>
                <w:color w:val="auto"/>
                <w:sz w:val="24"/>
                <w:szCs w:val="24"/>
                <w:highlight w:val="none"/>
                <w:u w:val="none"/>
              </w:rPr>
            </w:pPr>
          </w:p>
        </w:tc>
      </w:tr>
      <w:tr w14:paraId="21DC1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0383E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40BF67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机柜系统</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2808242A">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FF0C67D">
            <w:pPr>
              <w:jc w:val="cente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DAFB54C">
            <w:pPr>
              <w:jc w:val="left"/>
              <w:rPr>
                <w:rFonts w:hint="eastAsia" w:ascii="仿宋" w:hAnsi="仿宋" w:eastAsia="仿宋" w:cs="仿宋"/>
                <w:i w:val="0"/>
                <w:iCs w:val="0"/>
                <w:color w:val="auto"/>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3591811">
            <w:pPr>
              <w:jc w:val="center"/>
              <w:rPr>
                <w:rFonts w:hint="eastAsia" w:ascii="仿宋" w:hAnsi="仿宋" w:eastAsia="仿宋" w:cs="仿宋"/>
                <w:i w:val="0"/>
                <w:iCs w:val="0"/>
                <w:color w:val="auto"/>
                <w:sz w:val="24"/>
                <w:szCs w:val="24"/>
                <w:highlight w:val="none"/>
                <w:u w:val="none"/>
              </w:rPr>
            </w:pP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0917DA69">
            <w:pPr>
              <w:jc w:val="center"/>
              <w:rPr>
                <w:rFonts w:hint="eastAsia" w:ascii="仿宋" w:hAnsi="仿宋" w:eastAsia="仿宋" w:cs="仿宋"/>
                <w:i w:val="0"/>
                <w:iCs w:val="0"/>
                <w:color w:val="auto"/>
                <w:sz w:val="24"/>
                <w:szCs w:val="24"/>
                <w:highlight w:val="none"/>
                <w:u w:val="none"/>
              </w:rPr>
            </w:pPr>
          </w:p>
        </w:tc>
      </w:tr>
      <w:tr w14:paraId="5BE41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17F33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00EB77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服务器机柜</w:t>
            </w:r>
          </w:p>
        </w:tc>
        <w:tc>
          <w:tcPr>
            <w:tcW w:w="3446" w:type="dxa"/>
            <w:tcBorders>
              <w:top w:val="single" w:color="000000" w:sz="4" w:space="0"/>
              <w:left w:val="single" w:color="000000" w:sz="4" w:space="0"/>
              <w:bottom w:val="single" w:color="000000" w:sz="4" w:space="0"/>
              <w:right w:val="single" w:color="000000" w:sz="4" w:space="0"/>
            </w:tcBorders>
            <w:noWrap/>
            <w:vAlign w:val="center"/>
          </w:tcPr>
          <w:p w14:paraId="4E894BA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G36042</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BBE58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图腾</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46C3DB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459CF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1EFA5520">
            <w:pPr>
              <w:jc w:val="center"/>
              <w:rPr>
                <w:rFonts w:hint="eastAsia" w:ascii="仿宋" w:hAnsi="仿宋" w:eastAsia="仿宋" w:cs="仿宋"/>
                <w:i w:val="0"/>
                <w:iCs w:val="0"/>
                <w:color w:val="auto"/>
                <w:sz w:val="24"/>
                <w:szCs w:val="24"/>
                <w:highlight w:val="none"/>
                <w:u w:val="none"/>
              </w:rPr>
            </w:pPr>
          </w:p>
        </w:tc>
      </w:tr>
      <w:tr w14:paraId="4C2F3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93CCB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521E312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机柜侧板</w:t>
            </w:r>
          </w:p>
        </w:tc>
        <w:tc>
          <w:tcPr>
            <w:tcW w:w="3446" w:type="dxa"/>
            <w:tcBorders>
              <w:top w:val="single" w:color="000000" w:sz="4" w:space="0"/>
              <w:left w:val="single" w:color="000000" w:sz="4" w:space="0"/>
              <w:bottom w:val="single" w:color="000000" w:sz="4" w:space="0"/>
              <w:right w:val="single" w:color="000000" w:sz="4" w:space="0"/>
            </w:tcBorders>
            <w:noWrap/>
            <w:vAlign w:val="center"/>
          </w:tcPr>
          <w:p w14:paraId="0A6FF0A3">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DB4D3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图腾</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13ADF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2F44F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166A4CB6">
            <w:pPr>
              <w:jc w:val="center"/>
              <w:rPr>
                <w:rFonts w:hint="eastAsia" w:ascii="仿宋" w:hAnsi="仿宋" w:eastAsia="仿宋" w:cs="仿宋"/>
                <w:i w:val="0"/>
                <w:iCs w:val="0"/>
                <w:color w:val="auto"/>
                <w:sz w:val="24"/>
                <w:szCs w:val="24"/>
                <w:highlight w:val="none"/>
                <w:u w:val="none"/>
              </w:rPr>
            </w:pPr>
          </w:p>
        </w:tc>
      </w:tr>
      <w:tr w14:paraId="3AFE3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526BF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3FD7593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机柜承重板</w:t>
            </w:r>
          </w:p>
        </w:tc>
        <w:tc>
          <w:tcPr>
            <w:tcW w:w="3446" w:type="dxa"/>
            <w:tcBorders>
              <w:top w:val="single" w:color="000000" w:sz="4" w:space="0"/>
              <w:left w:val="single" w:color="000000" w:sz="4" w:space="0"/>
              <w:bottom w:val="single" w:color="000000" w:sz="4" w:space="0"/>
              <w:right w:val="single" w:color="000000" w:sz="4" w:space="0"/>
            </w:tcBorders>
            <w:noWrap/>
            <w:vAlign w:val="center"/>
          </w:tcPr>
          <w:p w14:paraId="17B141E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50KG</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D269A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图腾</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02ED2A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650B0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089A698">
            <w:pPr>
              <w:jc w:val="center"/>
              <w:rPr>
                <w:rFonts w:hint="eastAsia" w:ascii="仿宋" w:hAnsi="仿宋" w:eastAsia="仿宋" w:cs="仿宋"/>
                <w:i w:val="0"/>
                <w:iCs w:val="0"/>
                <w:color w:val="auto"/>
                <w:sz w:val="24"/>
                <w:szCs w:val="24"/>
                <w:highlight w:val="none"/>
                <w:u w:val="none"/>
              </w:rPr>
            </w:pPr>
          </w:p>
        </w:tc>
      </w:tr>
      <w:tr w14:paraId="3009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3D270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20B28A2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并柜件、机柜螺丝等</w:t>
            </w:r>
          </w:p>
        </w:tc>
        <w:tc>
          <w:tcPr>
            <w:tcW w:w="3446" w:type="dxa"/>
            <w:tcBorders>
              <w:top w:val="single" w:color="000000" w:sz="4" w:space="0"/>
              <w:left w:val="single" w:color="000000" w:sz="4" w:space="0"/>
              <w:bottom w:val="single" w:color="000000" w:sz="4" w:space="0"/>
              <w:right w:val="single" w:color="000000" w:sz="4" w:space="0"/>
            </w:tcBorders>
            <w:noWrap/>
            <w:vAlign w:val="center"/>
          </w:tcPr>
          <w:p w14:paraId="71D2B284">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37D13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图腾</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C2EC8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10D156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0AED75E4">
            <w:pPr>
              <w:jc w:val="center"/>
              <w:rPr>
                <w:rFonts w:hint="eastAsia" w:ascii="仿宋" w:hAnsi="仿宋" w:eastAsia="仿宋" w:cs="仿宋"/>
                <w:i w:val="0"/>
                <w:iCs w:val="0"/>
                <w:color w:val="auto"/>
                <w:sz w:val="24"/>
                <w:szCs w:val="24"/>
                <w:highlight w:val="none"/>
                <w:u w:val="none"/>
              </w:rPr>
            </w:pPr>
          </w:p>
        </w:tc>
      </w:tr>
      <w:tr w14:paraId="6EA3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98EAD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1B20F77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机柜支架</w:t>
            </w:r>
          </w:p>
        </w:tc>
        <w:tc>
          <w:tcPr>
            <w:tcW w:w="3446" w:type="dxa"/>
            <w:tcBorders>
              <w:top w:val="single" w:color="000000" w:sz="4" w:space="0"/>
              <w:left w:val="single" w:color="000000" w:sz="4" w:space="0"/>
              <w:bottom w:val="single" w:color="000000" w:sz="4" w:space="0"/>
              <w:right w:val="single" w:color="000000" w:sz="4" w:space="0"/>
            </w:tcBorders>
            <w:noWrap/>
            <w:vAlign w:val="center"/>
          </w:tcPr>
          <w:p w14:paraId="178F0E4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机柜配套尺寸5#角钢焊制</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435D9FD">
            <w:pPr>
              <w:jc w:val="cente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1E36D3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23AE74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BF50063">
            <w:pPr>
              <w:jc w:val="center"/>
              <w:rPr>
                <w:rFonts w:hint="eastAsia" w:ascii="仿宋" w:hAnsi="仿宋" w:eastAsia="仿宋" w:cs="仿宋"/>
                <w:i w:val="0"/>
                <w:iCs w:val="0"/>
                <w:color w:val="auto"/>
                <w:sz w:val="24"/>
                <w:szCs w:val="24"/>
                <w:highlight w:val="none"/>
                <w:u w:val="none"/>
              </w:rPr>
            </w:pPr>
          </w:p>
        </w:tc>
      </w:tr>
      <w:tr w14:paraId="3E02D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EF1C6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五</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3D63CAC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机房操作台</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515AE037">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A2D8A46">
            <w:pPr>
              <w:jc w:val="cente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4D0EC1D">
            <w:pPr>
              <w:jc w:val="left"/>
              <w:rPr>
                <w:rFonts w:hint="eastAsia" w:ascii="仿宋" w:hAnsi="仿宋" w:eastAsia="仿宋" w:cs="仿宋"/>
                <w:i w:val="0"/>
                <w:iCs w:val="0"/>
                <w:color w:val="auto"/>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41F629A">
            <w:pPr>
              <w:jc w:val="center"/>
              <w:rPr>
                <w:rFonts w:hint="eastAsia" w:ascii="仿宋" w:hAnsi="仿宋" w:eastAsia="仿宋" w:cs="仿宋"/>
                <w:i w:val="0"/>
                <w:iCs w:val="0"/>
                <w:color w:val="auto"/>
                <w:sz w:val="24"/>
                <w:szCs w:val="24"/>
                <w:highlight w:val="none"/>
                <w:u w:val="none"/>
              </w:rPr>
            </w:pP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07126F06">
            <w:pPr>
              <w:jc w:val="center"/>
              <w:rPr>
                <w:rFonts w:hint="eastAsia" w:ascii="仿宋" w:hAnsi="仿宋" w:eastAsia="仿宋" w:cs="仿宋"/>
                <w:i w:val="0"/>
                <w:iCs w:val="0"/>
                <w:color w:val="auto"/>
                <w:sz w:val="24"/>
                <w:szCs w:val="24"/>
                <w:highlight w:val="none"/>
                <w:u w:val="none"/>
              </w:rPr>
            </w:pPr>
          </w:p>
        </w:tc>
      </w:tr>
      <w:tr w14:paraId="5C56B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150E1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2611458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机房操作台</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1A1DA4E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900*1200左右，钢木结构，环氧树脂台面,操作台柜里能放置电脑、工控机、KVM等设施</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38F480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中科</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53F0B7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6EDCF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2C45C07">
            <w:pPr>
              <w:jc w:val="center"/>
              <w:rPr>
                <w:rFonts w:hint="eastAsia" w:ascii="仿宋" w:hAnsi="仿宋" w:eastAsia="仿宋" w:cs="仿宋"/>
                <w:i w:val="0"/>
                <w:iCs w:val="0"/>
                <w:color w:val="auto"/>
                <w:sz w:val="24"/>
                <w:szCs w:val="24"/>
                <w:highlight w:val="none"/>
                <w:u w:val="none"/>
              </w:rPr>
            </w:pPr>
          </w:p>
        </w:tc>
      </w:tr>
      <w:tr w14:paraId="4479C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233CAC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3ABD5A2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移动工作台</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56F653C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移动升降式工作台</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19D8F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凌腾</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236F7E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5347A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518B69A">
            <w:pPr>
              <w:jc w:val="center"/>
              <w:rPr>
                <w:rFonts w:hint="eastAsia" w:ascii="仿宋" w:hAnsi="仿宋" w:eastAsia="仿宋" w:cs="仿宋"/>
                <w:i w:val="0"/>
                <w:iCs w:val="0"/>
                <w:color w:val="auto"/>
                <w:sz w:val="24"/>
                <w:szCs w:val="24"/>
                <w:highlight w:val="none"/>
                <w:u w:val="none"/>
              </w:rPr>
            </w:pPr>
          </w:p>
        </w:tc>
      </w:tr>
      <w:tr w14:paraId="5F606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A06A1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2DD909B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操作椅</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FF7D64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标配可升降、滑轮转椅</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C88C2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52BE2F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3FEC3A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B6DF094">
            <w:pPr>
              <w:jc w:val="center"/>
              <w:rPr>
                <w:rFonts w:hint="eastAsia" w:ascii="仿宋" w:hAnsi="仿宋" w:eastAsia="仿宋" w:cs="仿宋"/>
                <w:i w:val="0"/>
                <w:iCs w:val="0"/>
                <w:color w:val="auto"/>
                <w:sz w:val="24"/>
                <w:szCs w:val="24"/>
                <w:highlight w:val="none"/>
                <w:u w:val="none"/>
              </w:rPr>
            </w:pPr>
          </w:p>
        </w:tc>
      </w:tr>
      <w:tr w14:paraId="1FEBD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2AAC1D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4DC0FA6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环境监控系统改造</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4D054EA7">
            <w:pPr>
              <w:jc w:val="both"/>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D37EB12">
            <w:pPr>
              <w:jc w:val="cente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4B22676">
            <w:pPr>
              <w:jc w:val="left"/>
              <w:rPr>
                <w:rFonts w:hint="eastAsia" w:ascii="仿宋" w:hAnsi="仿宋" w:eastAsia="仿宋" w:cs="仿宋"/>
                <w:i w:val="0"/>
                <w:iCs w:val="0"/>
                <w:color w:val="auto"/>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7D11A9F7">
            <w:pPr>
              <w:jc w:val="center"/>
              <w:rPr>
                <w:rFonts w:hint="eastAsia" w:ascii="仿宋" w:hAnsi="仿宋" w:eastAsia="仿宋" w:cs="仿宋"/>
                <w:i w:val="0"/>
                <w:iCs w:val="0"/>
                <w:color w:val="auto"/>
                <w:sz w:val="24"/>
                <w:szCs w:val="24"/>
                <w:highlight w:val="none"/>
                <w:u w:val="none"/>
              </w:rPr>
            </w:pP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58627855">
            <w:pPr>
              <w:jc w:val="center"/>
              <w:rPr>
                <w:rFonts w:hint="eastAsia" w:ascii="仿宋" w:hAnsi="仿宋" w:eastAsia="仿宋" w:cs="仿宋"/>
                <w:i w:val="0"/>
                <w:iCs w:val="0"/>
                <w:color w:val="auto"/>
                <w:sz w:val="24"/>
                <w:szCs w:val="24"/>
                <w:highlight w:val="none"/>
                <w:u w:val="none"/>
              </w:rPr>
            </w:pPr>
          </w:p>
        </w:tc>
      </w:tr>
      <w:tr w14:paraId="1BBD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65440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234" w:type="dxa"/>
            <w:gridSpan w:val="2"/>
            <w:tcBorders>
              <w:top w:val="single" w:color="000000" w:sz="4" w:space="0"/>
              <w:left w:val="single" w:color="000000" w:sz="4" w:space="0"/>
              <w:bottom w:val="single" w:color="000000" w:sz="4" w:space="0"/>
              <w:right w:val="single" w:color="000000" w:sz="4" w:space="0"/>
            </w:tcBorders>
            <w:noWrap w:val="0"/>
            <w:vAlign w:val="center"/>
          </w:tcPr>
          <w:p w14:paraId="445A72C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分区温湿度、漏水检测系统及精密空调、UPS接入原环境监测系统</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52D1BA37">
            <w:pPr>
              <w:jc w:val="cente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607863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31EEA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26EF593E">
            <w:pPr>
              <w:jc w:val="center"/>
              <w:rPr>
                <w:rFonts w:hint="eastAsia" w:ascii="仿宋" w:hAnsi="仿宋" w:eastAsia="仿宋" w:cs="仿宋"/>
                <w:i w:val="0"/>
                <w:iCs w:val="0"/>
                <w:color w:val="auto"/>
                <w:sz w:val="24"/>
                <w:szCs w:val="24"/>
                <w:highlight w:val="none"/>
                <w:u w:val="none"/>
              </w:rPr>
            </w:pPr>
          </w:p>
        </w:tc>
      </w:tr>
      <w:tr w14:paraId="3438A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FE5A0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七</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0C9D585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3446" w:type="dxa"/>
            <w:tcBorders>
              <w:top w:val="single" w:color="000000" w:sz="4" w:space="0"/>
              <w:left w:val="single" w:color="000000" w:sz="4" w:space="0"/>
              <w:bottom w:val="single" w:color="000000" w:sz="4" w:space="0"/>
              <w:right w:val="single" w:color="000000" w:sz="4" w:space="0"/>
            </w:tcBorders>
            <w:noWrap/>
            <w:vAlign w:val="center"/>
          </w:tcPr>
          <w:p w14:paraId="583B2B8E">
            <w:pPr>
              <w:rPr>
                <w:rFonts w:hint="eastAsia" w:ascii="仿宋" w:hAnsi="仿宋" w:eastAsia="仿宋" w:cs="仿宋"/>
                <w:i w:val="0"/>
                <w:iCs w:val="0"/>
                <w:color w:val="auto"/>
                <w:sz w:val="24"/>
                <w:szCs w:val="24"/>
                <w:highlight w:val="none"/>
                <w:u w:val="none"/>
              </w:rPr>
            </w:pP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7B161F4F">
            <w:pPr>
              <w:rPr>
                <w:rFonts w:hint="eastAsia" w:ascii="仿宋" w:hAnsi="仿宋" w:eastAsia="仿宋" w:cs="仿宋"/>
                <w:i w:val="0"/>
                <w:iCs w:val="0"/>
                <w:color w:val="auto"/>
                <w:sz w:val="24"/>
                <w:szCs w:val="24"/>
                <w:highlight w:val="none"/>
                <w:u w:val="none"/>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9FC3163">
            <w:pPr>
              <w:rPr>
                <w:rFonts w:hint="eastAsia" w:ascii="仿宋" w:hAnsi="仿宋" w:eastAsia="仿宋" w:cs="仿宋"/>
                <w:i w:val="0"/>
                <w:iCs w:val="0"/>
                <w:color w:val="auto"/>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noWrap/>
            <w:vAlign w:val="center"/>
          </w:tcPr>
          <w:p w14:paraId="55D17CC2">
            <w:pPr>
              <w:rPr>
                <w:rFonts w:hint="eastAsia" w:ascii="仿宋" w:hAnsi="仿宋" w:eastAsia="仿宋" w:cs="仿宋"/>
                <w:i w:val="0"/>
                <w:iCs w:val="0"/>
                <w:color w:val="auto"/>
                <w:sz w:val="24"/>
                <w:szCs w:val="24"/>
                <w:highlight w:val="none"/>
                <w:u w:val="none"/>
              </w:rPr>
            </w:pP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D57109C">
            <w:pPr>
              <w:jc w:val="center"/>
              <w:rPr>
                <w:rFonts w:hint="eastAsia" w:ascii="仿宋" w:hAnsi="仿宋" w:eastAsia="仿宋" w:cs="仿宋"/>
                <w:i w:val="0"/>
                <w:iCs w:val="0"/>
                <w:color w:val="auto"/>
                <w:sz w:val="24"/>
                <w:szCs w:val="24"/>
                <w:highlight w:val="none"/>
                <w:u w:val="none"/>
              </w:rPr>
            </w:pPr>
          </w:p>
        </w:tc>
      </w:tr>
      <w:tr w14:paraId="50E51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7008D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0C9FDFC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AE434D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RH5885V3</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21EC2A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华为</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0CD696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463F8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1595E9F0">
            <w:pPr>
              <w:jc w:val="center"/>
              <w:rPr>
                <w:rFonts w:hint="eastAsia" w:ascii="仿宋" w:hAnsi="仿宋" w:eastAsia="仿宋" w:cs="仿宋"/>
                <w:i w:val="0"/>
                <w:iCs w:val="0"/>
                <w:color w:val="auto"/>
                <w:sz w:val="24"/>
                <w:szCs w:val="24"/>
                <w:highlight w:val="none"/>
                <w:u w:val="none"/>
              </w:rPr>
            </w:pPr>
          </w:p>
        </w:tc>
      </w:tr>
      <w:tr w14:paraId="68474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F9969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0544E24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15030E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RH2288V3</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005BE5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华为</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48BAC9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0F11F4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633F3124">
            <w:pPr>
              <w:jc w:val="center"/>
              <w:rPr>
                <w:rFonts w:hint="eastAsia" w:ascii="仿宋" w:hAnsi="仿宋" w:eastAsia="仿宋" w:cs="仿宋"/>
                <w:i w:val="0"/>
                <w:iCs w:val="0"/>
                <w:color w:val="auto"/>
                <w:sz w:val="24"/>
                <w:szCs w:val="24"/>
                <w:highlight w:val="none"/>
                <w:u w:val="none"/>
              </w:rPr>
            </w:pPr>
          </w:p>
        </w:tc>
      </w:tr>
      <w:tr w14:paraId="45EB6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C51E7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79A2C8D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08AC94B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R920</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4C8CFE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DELL</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77EC28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1029C6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336C5F02">
            <w:pPr>
              <w:jc w:val="center"/>
              <w:rPr>
                <w:rFonts w:hint="eastAsia" w:ascii="仿宋" w:hAnsi="仿宋" w:eastAsia="仿宋" w:cs="仿宋"/>
                <w:i w:val="0"/>
                <w:iCs w:val="0"/>
                <w:color w:val="auto"/>
                <w:sz w:val="24"/>
                <w:szCs w:val="24"/>
                <w:highlight w:val="none"/>
                <w:u w:val="none"/>
              </w:rPr>
            </w:pPr>
          </w:p>
        </w:tc>
      </w:tr>
      <w:tr w14:paraId="72026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44914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415D86F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6EAF2DC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DL380 GEN9</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1B3D69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DELL</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4AA16A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F590E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4C637C21">
            <w:pPr>
              <w:jc w:val="center"/>
              <w:rPr>
                <w:rFonts w:hint="eastAsia" w:ascii="仿宋" w:hAnsi="仿宋" w:eastAsia="仿宋" w:cs="仿宋"/>
                <w:i w:val="0"/>
                <w:iCs w:val="0"/>
                <w:color w:val="auto"/>
                <w:sz w:val="24"/>
                <w:szCs w:val="24"/>
                <w:highlight w:val="none"/>
                <w:u w:val="none"/>
              </w:rPr>
            </w:pPr>
          </w:p>
        </w:tc>
      </w:tr>
      <w:tr w14:paraId="76B55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08376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788" w:type="dxa"/>
            <w:tcBorders>
              <w:top w:val="single" w:color="000000" w:sz="4" w:space="0"/>
              <w:left w:val="single" w:color="000000" w:sz="4" w:space="0"/>
              <w:bottom w:val="single" w:color="000000" w:sz="4" w:space="0"/>
              <w:right w:val="single" w:color="000000" w:sz="4" w:space="0"/>
            </w:tcBorders>
            <w:noWrap w:val="0"/>
            <w:vAlign w:val="center"/>
          </w:tcPr>
          <w:p w14:paraId="7D545EC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w:t>
            </w:r>
          </w:p>
        </w:tc>
        <w:tc>
          <w:tcPr>
            <w:tcW w:w="3446" w:type="dxa"/>
            <w:tcBorders>
              <w:top w:val="single" w:color="000000" w:sz="4" w:space="0"/>
              <w:left w:val="single" w:color="000000" w:sz="4" w:space="0"/>
              <w:bottom w:val="single" w:color="000000" w:sz="4" w:space="0"/>
              <w:right w:val="single" w:color="000000" w:sz="4" w:space="0"/>
            </w:tcBorders>
            <w:noWrap w:val="0"/>
            <w:vAlign w:val="center"/>
          </w:tcPr>
          <w:p w14:paraId="2B5FB19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DL388 GEN7</w:t>
            </w:r>
          </w:p>
        </w:tc>
        <w:tc>
          <w:tcPr>
            <w:tcW w:w="1032" w:type="dxa"/>
            <w:tcBorders>
              <w:top w:val="single" w:color="000000" w:sz="4" w:space="0"/>
              <w:left w:val="single" w:color="000000" w:sz="4" w:space="0"/>
              <w:bottom w:val="single" w:color="000000" w:sz="4" w:space="0"/>
              <w:right w:val="single" w:color="000000" w:sz="4" w:space="0"/>
            </w:tcBorders>
            <w:noWrap/>
            <w:vAlign w:val="center"/>
          </w:tcPr>
          <w:p w14:paraId="4C76AB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DELL</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092CAA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460206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14:paraId="1A5CEC50">
            <w:pPr>
              <w:jc w:val="center"/>
              <w:rPr>
                <w:rFonts w:hint="eastAsia" w:ascii="仿宋" w:hAnsi="仿宋" w:eastAsia="仿宋" w:cs="仿宋"/>
                <w:i w:val="0"/>
                <w:iCs w:val="0"/>
                <w:color w:val="auto"/>
                <w:sz w:val="24"/>
                <w:szCs w:val="24"/>
                <w:highlight w:val="none"/>
                <w:u w:val="none"/>
              </w:rPr>
            </w:pPr>
          </w:p>
        </w:tc>
      </w:tr>
    </w:tbl>
    <w:p w14:paraId="68ECC52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p>
    <w:tbl>
      <w:tblPr>
        <w:tblStyle w:val="14"/>
        <w:tblW w:w="102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4"/>
        <w:gridCol w:w="2052"/>
        <w:gridCol w:w="3960"/>
        <w:gridCol w:w="1164"/>
        <w:gridCol w:w="780"/>
        <w:gridCol w:w="790"/>
        <w:gridCol w:w="864"/>
      </w:tblGrid>
      <w:tr w14:paraId="42B2C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214" w:type="dxa"/>
            <w:gridSpan w:val="7"/>
            <w:tcBorders>
              <w:top w:val="nil"/>
              <w:left w:val="nil"/>
              <w:bottom w:val="single" w:color="auto" w:sz="4" w:space="0"/>
              <w:right w:val="nil"/>
            </w:tcBorders>
            <w:noWrap/>
            <w:vAlign w:val="center"/>
          </w:tcPr>
          <w:p w14:paraId="3F6CF4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（13）大楼监控及出入口识别管理系统</w:t>
            </w:r>
          </w:p>
        </w:tc>
      </w:tr>
      <w:tr w14:paraId="34D9C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604" w:type="dxa"/>
            <w:tcBorders>
              <w:top w:val="single" w:color="auto" w:sz="4" w:space="0"/>
              <w:left w:val="single" w:color="auto" w:sz="4" w:space="0"/>
              <w:bottom w:val="single" w:color="auto" w:sz="4" w:space="0"/>
              <w:right w:val="single" w:color="auto" w:sz="4" w:space="0"/>
            </w:tcBorders>
            <w:noWrap w:val="0"/>
            <w:vAlign w:val="center"/>
          </w:tcPr>
          <w:p w14:paraId="05C682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2052" w:type="dxa"/>
            <w:tcBorders>
              <w:top w:val="single" w:color="auto" w:sz="4" w:space="0"/>
              <w:left w:val="single" w:color="auto" w:sz="4" w:space="0"/>
              <w:bottom w:val="single" w:color="auto" w:sz="4" w:space="0"/>
              <w:right w:val="single" w:color="auto" w:sz="4" w:space="0"/>
            </w:tcBorders>
            <w:noWrap w:val="0"/>
            <w:vAlign w:val="center"/>
          </w:tcPr>
          <w:p w14:paraId="5A0980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设备名称</w:t>
            </w:r>
          </w:p>
        </w:tc>
        <w:tc>
          <w:tcPr>
            <w:tcW w:w="3960" w:type="dxa"/>
            <w:tcBorders>
              <w:top w:val="single" w:color="auto" w:sz="4" w:space="0"/>
              <w:left w:val="single" w:color="auto" w:sz="4" w:space="0"/>
              <w:bottom w:val="single" w:color="auto" w:sz="4" w:space="0"/>
              <w:right w:val="single" w:color="auto" w:sz="4" w:space="0"/>
            </w:tcBorders>
            <w:noWrap w:val="0"/>
            <w:vAlign w:val="center"/>
          </w:tcPr>
          <w:p w14:paraId="7B6E79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规格型号/服务</w:t>
            </w:r>
          </w:p>
        </w:tc>
        <w:tc>
          <w:tcPr>
            <w:tcW w:w="1164" w:type="dxa"/>
            <w:tcBorders>
              <w:top w:val="single" w:color="auto" w:sz="4" w:space="0"/>
              <w:left w:val="single" w:color="auto" w:sz="4" w:space="0"/>
              <w:bottom w:val="single" w:color="auto" w:sz="4" w:space="0"/>
              <w:right w:val="single" w:color="auto" w:sz="4" w:space="0"/>
            </w:tcBorders>
            <w:noWrap w:val="0"/>
            <w:vAlign w:val="center"/>
          </w:tcPr>
          <w:p w14:paraId="29558A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品牌</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6AD5A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数量</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73071B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单位</w:t>
            </w:r>
          </w:p>
        </w:tc>
        <w:tc>
          <w:tcPr>
            <w:tcW w:w="864" w:type="dxa"/>
            <w:tcBorders>
              <w:top w:val="single" w:color="auto" w:sz="4" w:space="0"/>
              <w:left w:val="single" w:color="auto" w:sz="4" w:space="0"/>
              <w:bottom w:val="single" w:color="auto" w:sz="4" w:space="0"/>
              <w:right w:val="single" w:color="auto" w:sz="4" w:space="0"/>
            </w:tcBorders>
            <w:noWrap w:val="0"/>
            <w:vAlign w:val="center"/>
          </w:tcPr>
          <w:p w14:paraId="7EB802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要求</w:t>
            </w:r>
          </w:p>
        </w:tc>
      </w:tr>
      <w:tr w14:paraId="05DAB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auto" w:sz="4" w:space="0"/>
              <w:left w:val="single" w:color="000000" w:sz="4" w:space="0"/>
              <w:bottom w:val="single" w:color="000000" w:sz="4" w:space="0"/>
              <w:right w:val="single" w:color="000000" w:sz="4" w:space="0"/>
            </w:tcBorders>
            <w:noWrap w:val="0"/>
            <w:vAlign w:val="center"/>
          </w:tcPr>
          <w:p w14:paraId="250EFD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052" w:type="dxa"/>
            <w:tcBorders>
              <w:top w:val="single" w:color="auto" w:sz="4" w:space="0"/>
              <w:left w:val="single" w:color="000000" w:sz="4" w:space="0"/>
              <w:bottom w:val="single" w:color="000000" w:sz="4" w:space="0"/>
              <w:right w:val="single" w:color="000000" w:sz="4" w:space="0"/>
            </w:tcBorders>
            <w:noWrap w:val="0"/>
            <w:vAlign w:val="center"/>
          </w:tcPr>
          <w:p w14:paraId="356DDFC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室内星光级半球（含16G SD卡）</w:t>
            </w:r>
          </w:p>
        </w:tc>
        <w:tc>
          <w:tcPr>
            <w:tcW w:w="3960" w:type="dxa"/>
            <w:tcBorders>
              <w:top w:val="single" w:color="auto" w:sz="4" w:space="0"/>
              <w:left w:val="single" w:color="000000" w:sz="4" w:space="0"/>
              <w:bottom w:val="single" w:color="000000" w:sz="4" w:space="0"/>
              <w:right w:val="single" w:color="000000" w:sz="4" w:space="0"/>
            </w:tcBorders>
            <w:noWrap w:val="0"/>
            <w:vAlign w:val="center"/>
          </w:tcPr>
          <w:p w14:paraId="1E3CD47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DS-2CD5126JCD-IZ(2.8-12mm)</w:t>
            </w:r>
          </w:p>
        </w:tc>
        <w:tc>
          <w:tcPr>
            <w:tcW w:w="1164" w:type="dxa"/>
            <w:tcBorders>
              <w:top w:val="single" w:color="auto" w:sz="4" w:space="0"/>
              <w:left w:val="single" w:color="000000" w:sz="4" w:space="0"/>
              <w:bottom w:val="single" w:color="000000" w:sz="4" w:space="0"/>
              <w:right w:val="single" w:color="000000" w:sz="4" w:space="0"/>
            </w:tcBorders>
            <w:noWrap w:val="0"/>
            <w:vAlign w:val="center"/>
          </w:tcPr>
          <w:p w14:paraId="012429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3D2153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w:t>
            </w:r>
          </w:p>
        </w:tc>
        <w:tc>
          <w:tcPr>
            <w:tcW w:w="790" w:type="dxa"/>
            <w:tcBorders>
              <w:top w:val="single" w:color="auto" w:sz="4" w:space="0"/>
              <w:left w:val="single" w:color="000000" w:sz="4" w:space="0"/>
              <w:bottom w:val="single" w:color="000000" w:sz="4" w:space="0"/>
              <w:right w:val="single" w:color="000000" w:sz="4" w:space="0"/>
            </w:tcBorders>
            <w:noWrap w:val="0"/>
            <w:vAlign w:val="center"/>
          </w:tcPr>
          <w:p w14:paraId="1A0BAB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64" w:type="dxa"/>
            <w:tcBorders>
              <w:top w:val="single" w:color="auto" w:sz="4" w:space="0"/>
              <w:left w:val="single" w:color="000000" w:sz="4" w:space="0"/>
              <w:bottom w:val="single" w:color="000000" w:sz="4" w:space="0"/>
              <w:right w:val="single" w:color="000000" w:sz="4" w:space="0"/>
            </w:tcBorders>
            <w:noWrap w:val="0"/>
            <w:vAlign w:val="center"/>
          </w:tcPr>
          <w:p w14:paraId="21A27CBC">
            <w:pPr>
              <w:jc w:val="both"/>
              <w:rPr>
                <w:rFonts w:hint="eastAsia" w:ascii="仿宋" w:hAnsi="仿宋" w:eastAsia="仿宋" w:cs="仿宋"/>
                <w:i w:val="0"/>
                <w:iCs w:val="0"/>
                <w:color w:val="auto"/>
                <w:sz w:val="24"/>
                <w:szCs w:val="24"/>
                <w:highlight w:val="none"/>
                <w:u w:val="none"/>
              </w:rPr>
            </w:pPr>
          </w:p>
        </w:tc>
      </w:tr>
      <w:tr w14:paraId="3C6E8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3DDFA2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38438A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枪球联动</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178583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iDS-2SC423SF-CC</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95D64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F6E36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5FAB8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C0B0DC">
            <w:pPr>
              <w:jc w:val="both"/>
              <w:rPr>
                <w:rFonts w:hint="eastAsia" w:ascii="仿宋" w:hAnsi="仿宋" w:eastAsia="仿宋" w:cs="仿宋"/>
                <w:i w:val="0"/>
                <w:iCs w:val="0"/>
                <w:color w:val="auto"/>
                <w:sz w:val="24"/>
                <w:szCs w:val="24"/>
                <w:highlight w:val="none"/>
                <w:u w:val="none"/>
              </w:rPr>
            </w:pPr>
          </w:p>
        </w:tc>
      </w:tr>
      <w:tr w14:paraId="0C6A6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0788F1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38B0DD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室内人脸抓拍筒机（含16G SD卡）</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FD7DA1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DS-2CD7A27JCD/F-LZS</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A8BA2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4439D2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EE5A0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B59E8E">
            <w:pPr>
              <w:jc w:val="both"/>
              <w:rPr>
                <w:rFonts w:hint="eastAsia" w:ascii="仿宋" w:hAnsi="仿宋" w:eastAsia="仿宋" w:cs="仿宋"/>
                <w:i w:val="0"/>
                <w:iCs w:val="0"/>
                <w:color w:val="auto"/>
                <w:sz w:val="24"/>
                <w:szCs w:val="24"/>
                <w:highlight w:val="none"/>
                <w:u w:val="none"/>
              </w:rPr>
            </w:pPr>
          </w:p>
        </w:tc>
      </w:tr>
      <w:tr w14:paraId="0F82B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6DAE08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5A5645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车牌抓拍筒机（核含16G SD卡）</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715C6F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DS-TCG22X</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2801D9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49B58D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601A1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1842CC">
            <w:pPr>
              <w:jc w:val="both"/>
              <w:rPr>
                <w:rFonts w:hint="eastAsia" w:ascii="仿宋" w:hAnsi="仿宋" w:eastAsia="仿宋" w:cs="仿宋"/>
                <w:i w:val="0"/>
                <w:iCs w:val="0"/>
                <w:color w:val="auto"/>
                <w:sz w:val="24"/>
                <w:szCs w:val="24"/>
                <w:highlight w:val="none"/>
                <w:u w:val="none"/>
              </w:rPr>
            </w:pPr>
          </w:p>
        </w:tc>
      </w:tr>
      <w:tr w14:paraId="46033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712AC2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7D3CC28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室外筒机（核含16G SD卡）</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45949A4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DS-2CD7A26JCD-IZ(8-32mm)</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B3C19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D0872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73AA9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85C94B">
            <w:pPr>
              <w:jc w:val="both"/>
              <w:rPr>
                <w:rFonts w:hint="eastAsia" w:ascii="仿宋" w:hAnsi="仿宋" w:eastAsia="仿宋" w:cs="仿宋"/>
                <w:i w:val="0"/>
                <w:iCs w:val="0"/>
                <w:color w:val="auto"/>
                <w:sz w:val="24"/>
                <w:szCs w:val="24"/>
                <w:highlight w:val="none"/>
                <w:u w:val="none"/>
              </w:rPr>
            </w:pPr>
          </w:p>
        </w:tc>
      </w:tr>
      <w:tr w14:paraId="4D1A3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12C2E7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70C795D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人脸抓拍单元壁装支架</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56060E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DS-1293ZJ-P</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4CBF9B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A8E19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0B115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98E588">
            <w:pPr>
              <w:jc w:val="both"/>
              <w:rPr>
                <w:rFonts w:hint="eastAsia" w:ascii="仿宋" w:hAnsi="仿宋" w:eastAsia="仿宋" w:cs="仿宋"/>
                <w:i w:val="0"/>
                <w:iCs w:val="0"/>
                <w:color w:val="auto"/>
                <w:sz w:val="24"/>
                <w:szCs w:val="24"/>
                <w:highlight w:val="none"/>
                <w:u w:val="none"/>
              </w:rPr>
            </w:pPr>
          </w:p>
        </w:tc>
      </w:tr>
      <w:tr w14:paraId="0B1F1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540F61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0DBCE1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筒机支架</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E7D166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DS-1292ZJ</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E10DC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499614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DACC6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15AE8E">
            <w:pPr>
              <w:jc w:val="both"/>
              <w:rPr>
                <w:rFonts w:hint="eastAsia" w:ascii="仿宋" w:hAnsi="仿宋" w:eastAsia="仿宋" w:cs="仿宋"/>
                <w:i w:val="0"/>
                <w:iCs w:val="0"/>
                <w:color w:val="auto"/>
                <w:sz w:val="24"/>
                <w:szCs w:val="24"/>
                <w:highlight w:val="none"/>
                <w:u w:val="none"/>
              </w:rPr>
            </w:pPr>
          </w:p>
        </w:tc>
      </w:tr>
      <w:tr w14:paraId="43FD3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398534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3822F9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POE交换机</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FE9734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S5130S-28P-HPWR-EI</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4884DE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4C4DE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0831B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7B7069">
            <w:pPr>
              <w:jc w:val="both"/>
              <w:rPr>
                <w:rFonts w:hint="eastAsia" w:ascii="仿宋" w:hAnsi="仿宋" w:eastAsia="仿宋" w:cs="仿宋"/>
                <w:i w:val="0"/>
                <w:iCs w:val="0"/>
                <w:color w:val="auto"/>
                <w:sz w:val="24"/>
                <w:szCs w:val="24"/>
                <w:highlight w:val="none"/>
                <w:u w:val="none"/>
              </w:rPr>
            </w:pPr>
          </w:p>
        </w:tc>
      </w:tr>
      <w:tr w14:paraId="0C91C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057419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249E15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光模块</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EEDBC1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SFP-GE-LX-SM1310-D</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CC63C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H3C</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47069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270D8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8AA4882">
            <w:pPr>
              <w:jc w:val="both"/>
              <w:rPr>
                <w:rFonts w:hint="eastAsia" w:ascii="仿宋" w:hAnsi="仿宋" w:eastAsia="仿宋" w:cs="仿宋"/>
                <w:i w:val="0"/>
                <w:iCs w:val="0"/>
                <w:color w:val="auto"/>
                <w:sz w:val="24"/>
                <w:szCs w:val="24"/>
                <w:highlight w:val="none"/>
                <w:u w:val="none"/>
              </w:rPr>
            </w:pPr>
          </w:p>
        </w:tc>
      </w:tr>
      <w:tr w14:paraId="0535E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67096B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456517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单机芯左边道</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3B3C15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DS-K3BA6-L</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7F003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AAF3C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1181C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A687C0">
            <w:pPr>
              <w:jc w:val="both"/>
              <w:rPr>
                <w:rFonts w:hint="eastAsia" w:ascii="仿宋" w:hAnsi="仿宋" w:eastAsia="仿宋" w:cs="仿宋"/>
                <w:i w:val="0"/>
                <w:iCs w:val="0"/>
                <w:color w:val="auto"/>
                <w:sz w:val="24"/>
                <w:szCs w:val="24"/>
                <w:highlight w:val="none"/>
                <w:u w:val="none"/>
              </w:rPr>
            </w:pPr>
          </w:p>
        </w:tc>
      </w:tr>
      <w:tr w14:paraId="0C2E3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5215AF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7EA3556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单机芯右边道</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28DC2F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DS-K3BA6-R</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AE518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CA625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DD4BE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D263D3">
            <w:pPr>
              <w:jc w:val="both"/>
              <w:rPr>
                <w:rFonts w:hint="eastAsia" w:ascii="仿宋" w:hAnsi="仿宋" w:eastAsia="仿宋" w:cs="仿宋"/>
                <w:i w:val="0"/>
                <w:iCs w:val="0"/>
                <w:color w:val="auto"/>
                <w:sz w:val="24"/>
                <w:szCs w:val="24"/>
                <w:highlight w:val="none"/>
                <w:u w:val="none"/>
              </w:rPr>
            </w:pPr>
          </w:p>
        </w:tc>
      </w:tr>
      <w:tr w14:paraId="0B285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16BBAC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E6AD67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双机芯中间人员通道</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3783CC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DS-K3BA6-M</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AD94C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52A3F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51CC6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5D8322">
            <w:pPr>
              <w:jc w:val="both"/>
              <w:rPr>
                <w:rFonts w:hint="eastAsia" w:ascii="仿宋" w:hAnsi="仿宋" w:eastAsia="仿宋" w:cs="仿宋"/>
                <w:i w:val="0"/>
                <w:iCs w:val="0"/>
                <w:color w:val="auto"/>
                <w:sz w:val="24"/>
                <w:szCs w:val="24"/>
                <w:highlight w:val="none"/>
                <w:u w:val="none"/>
              </w:rPr>
            </w:pPr>
          </w:p>
        </w:tc>
      </w:tr>
      <w:tr w14:paraId="1D06E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7CAB7A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59D030D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人证比对组件</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19A4E5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DS-K5603-H</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293954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66705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E06F1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070FC1">
            <w:pPr>
              <w:jc w:val="both"/>
              <w:rPr>
                <w:rFonts w:hint="eastAsia" w:ascii="仿宋" w:hAnsi="仿宋" w:eastAsia="仿宋" w:cs="仿宋"/>
                <w:i w:val="0"/>
                <w:iCs w:val="0"/>
                <w:color w:val="auto"/>
                <w:sz w:val="24"/>
                <w:szCs w:val="24"/>
                <w:highlight w:val="none"/>
                <w:u w:val="none"/>
              </w:rPr>
            </w:pPr>
          </w:p>
        </w:tc>
      </w:tr>
      <w:tr w14:paraId="3C4EE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383356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F34E16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控制器主板套件</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E80172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DS-K2602X-AI</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D1F7E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872B7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2D60A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4825E8F">
            <w:pPr>
              <w:jc w:val="both"/>
              <w:rPr>
                <w:rFonts w:hint="eastAsia" w:ascii="仿宋" w:hAnsi="仿宋" w:eastAsia="仿宋" w:cs="仿宋"/>
                <w:i w:val="0"/>
                <w:iCs w:val="0"/>
                <w:color w:val="auto"/>
                <w:sz w:val="24"/>
                <w:szCs w:val="24"/>
                <w:highlight w:val="none"/>
                <w:u w:val="none"/>
              </w:rPr>
            </w:pPr>
          </w:p>
        </w:tc>
      </w:tr>
      <w:tr w14:paraId="590A7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2D1DC4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7E56492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人脸录入摄像机</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54F3CBE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DS-2CS5432B-S</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6BEAA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E70B5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8C570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53618E">
            <w:pPr>
              <w:jc w:val="both"/>
              <w:rPr>
                <w:rFonts w:hint="eastAsia" w:ascii="仿宋" w:hAnsi="仿宋" w:eastAsia="仿宋" w:cs="仿宋"/>
                <w:i w:val="0"/>
                <w:iCs w:val="0"/>
                <w:color w:val="auto"/>
                <w:sz w:val="24"/>
                <w:szCs w:val="24"/>
                <w:highlight w:val="none"/>
                <w:u w:val="none"/>
              </w:rPr>
            </w:pPr>
          </w:p>
        </w:tc>
      </w:tr>
      <w:tr w14:paraId="5E1E2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5837C6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5734555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人员通道管理软件</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D89B53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8700/4200</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0D1D2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466CA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6BCB7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A01EAC">
            <w:pPr>
              <w:jc w:val="both"/>
              <w:rPr>
                <w:rFonts w:hint="eastAsia" w:ascii="仿宋" w:hAnsi="仿宋" w:eastAsia="仿宋" w:cs="仿宋"/>
                <w:i w:val="0"/>
                <w:iCs w:val="0"/>
                <w:color w:val="auto"/>
                <w:sz w:val="24"/>
                <w:szCs w:val="24"/>
                <w:highlight w:val="none"/>
                <w:u w:val="none"/>
              </w:rPr>
            </w:pPr>
          </w:p>
        </w:tc>
      </w:tr>
      <w:tr w14:paraId="2C74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0A857B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5B9D94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台式双屏访客一体机</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01B1DC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DS-K5012-R</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FB8DB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B0F38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3323E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D8B905">
            <w:pPr>
              <w:jc w:val="both"/>
              <w:rPr>
                <w:rFonts w:hint="eastAsia" w:ascii="仿宋" w:hAnsi="仿宋" w:eastAsia="仿宋" w:cs="仿宋"/>
                <w:i w:val="0"/>
                <w:iCs w:val="0"/>
                <w:color w:val="auto"/>
                <w:sz w:val="24"/>
                <w:szCs w:val="24"/>
                <w:highlight w:val="none"/>
                <w:u w:val="none"/>
              </w:rPr>
            </w:pPr>
          </w:p>
        </w:tc>
      </w:tr>
      <w:tr w14:paraId="4A24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282ABE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5C8341E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智能补光抓拍道闸</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59DF852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DS-TMG140-M</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25B25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FCFC6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B2507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33A083">
            <w:pPr>
              <w:jc w:val="both"/>
              <w:rPr>
                <w:rFonts w:hint="eastAsia" w:ascii="仿宋" w:hAnsi="仿宋" w:eastAsia="仿宋" w:cs="仿宋"/>
                <w:i w:val="0"/>
                <w:iCs w:val="0"/>
                <w:color w:val="auto"/>
                <w:sz w:val="24"/>
                <w:szCs w:val="24"/>
                <w:highlight w:val="none"/>
                <w:u w:val="none"/>
              </w:rPr>
            </w:pPr>
          </w:p>
        </w:tc>
      </w:tr>
      <w:tr w14:paraId="26DB3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5E2156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F05C5D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出入口控制一体化终端</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009B3F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DS-TPE200(1T)(64位)</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4C7A98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48AA0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DFF1E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CF42B4">
            <w:pPr>
              <w:jc w:val="both"/>
              <w:rPr>
                <w:rFonts w:hint="eastAsia" w:ascii="仿宋" w:hAnsi="仿宋" w:eastAsia="仿宋" w:cs="仿宋"/>
                <w:i w:val="0"/>
                <w:iCs w:val="0"/>
                <w:color w:val="auto"/>
                <w:sz w:val="24"/>
                <w:szCs w:val="24"/>
                <w:highlight w:val="none"/>
                <w:u w:val="none"/>
              </w:rPr>
            </w:pPr>
          </w:p>
        </w:tc>
      </w:tr>
      <w:tr w14:paraId="4C4E5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2E3F4E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493EF7E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触发雷达、防撞雷达</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3DA3DE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DS-TMG033</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698C8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4771CF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73DFD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2C5835">
            <w:pPr>
              <w:jc w:val="both"/>
              <w:rPr>
                <w:rFonts w:hint="eastAsia" w:ascii="仿宋" w:hAnsi="仿宋" w:eastAsia="仿宋" w:cs="仿宋"/>
                <w:i w:val="0"/>
                <w:iCs w:val="0"/>
                <w:color w:val="auto"/>
                <w:sz w:val="24"/>
                <w:szCs w:val="24"/>
                <w:highlight w:val="none"/>
                <w:u w:val="none"/>
              </w:rPr>
            </w:pPr>
          </w:p>
        </w:tc>
      </w:tr>
      <w:tr w14:paraId="3E3AC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21D703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4AFE7406">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55英寸LCD拼接屏</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540D54C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DS-D2055NL-B/G</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BF964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E8A88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8691B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F34A0F">
            <w:pPr>
              <w:jc w:val="both"/>
              <w:rPr>
                <w:rFonts w:hint="eastAsia" w:ascii="仿宋" w:hAnsi="仿宋" w:eastAsia="仿宋" w:cs="仿宋"/>
                <w:i w:val="0"/>
                <w:iCs w:val="0"/>
                <w:color w:val="auto"/>
                <w:sz w:val="24"/>
                <w:szCs w:val="24"/>
                <w:highlight w:val="none"/>
                <w:u w:val="none"/>
              </w:rPr>
            </w:pPr>
          </w:p>
        </w:tc>
      </w:tr>
      <w:tr w14:paraId="2D1AB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3A8B6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0F586E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55寸模块框架</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46557C1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55寸模块化框架</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B26A9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BCD72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E7992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157AF5">
            <w:pPr>
              <w:jc w:val="both"/>
              <w:rPr>
                <w:rFonts w:hint="eastAsia" w:ascii="仿宋" w:hAnsi="仿宋" w:eastAsia="仿宋" w:cs="仿宋"/>
                <w:i w:val="0"/>
                <w:iCs w:val="0"/>
                <w:color w:val="auto"/>
                <w:sz w:val="24"/>
                <w:szCs w:val="24"/>
                <w:highlight w:val="none"/>
                <w:u w:val="none"/>
              </w:rPr>
            </w:pPr>
          </w:p>
        </w:tc>
      </w:tr>
      <w:tr w14:paraId="307E4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109640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5CED9EF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55寸基座</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CC335C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55寸模块化底座</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5F009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79717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AAE14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D651BB">
            <w:pPr>
              <w:jc w:val="both"/>
              <w:rPr>
                <w:rFonts w:hint="eastAsia" w:ascii="仿宋" w:hAnsi="仿宋" w:eastAsia="仿宋" w:cs="仿宋"/>
                <w:i w:val="0"/>
                <w:iCs w:val="0"/>
                <w:color w:val="auto"/>
                <w:sz w:val="24"/>
                <w:szCs w:val="24"/>
                <w:highlight w:val="none"/>
                <w:u w:val="none"/>
              </w:rPr>
            </w:pPr>
          </w:p>
        </w:tc>
      </w:tr>
      <w:tr w14:paraId="5A97F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63B81A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322867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H.265解码器</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5EC013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DS-6908UD/DX</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4F5F9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434C6A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D0C76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EF5153">
            <w:pPr>
              <w:jc w:val="both"/>
              <w:rPr>
                <w:rFonts w:hint="eastAsia" w:ascii="仿宋" w:hAnsi="仿宋" w:eastAsia="仿宋" w:cs="仿宋"/>
                <w:i w:val="0"/>
                <w:iCs w:val="0"/>
                <w:color w:val="auto"/>
                <w:sz w:val="24"/>
                <w:szCs w:val="24"/>
                <w:highlight w:val="none"/>
                <w:u w:val="none"/>
              </w:rPr>
            </w:pPr>
          </w:p>
        </w:tc>
      </w:tr>
      <w:tr w14:paraId="0796F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7288B8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EDAFA5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DVI/HDMI高清视频线缆</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2E9C49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7米DVI线缆</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760CF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F9E43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C7FEC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条</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1536347">
            <w:pPr>
              <w:jc w:val="both"/>
              <w:rPr>
                <w:rFonts w:hint="eastAsia" w:ascii="仿宋" w:hAnsi="仿宋" w:eastAsia="仿宋" w:cs="仿宋"/>
                <w:i w:val="0"/>
                <w:iCs w:val="0"/>
                <w:color w:val="auto"/>
                <w:sz w:val="24"/>
                <w:szCs w:val="24"/>
                <w:highlight w:val="none"/>
                <w:u w:val="none"/>
              </w:rPr>
            </w:pPr>
          </w:p>
        </w:tc>
      </w:tr>
      <w:tr w14:paraId="773C3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4A1060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A0B36A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管理工作终端</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681B72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ThinkPad X1 Carbon 2018（20KH0009CD）</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A7EDC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联想</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4C10B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C5500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655562">
            <w:pPr>
              <w:jc w:val="both"/>
              <w:rPr>
                <w:rFonts w:hint="eastAsia" w:ascii="仿宋" w:hAnsi="仿宋" w:eastAsia="仿宋" w:cs="仿宋"/>
                <w:i w:val="0"/>
                <w:iCs w:val="0"/>
                <w:color w:val="auto"/>
                <w:sz w:val="24"/>
                <w:szCs w:val="24"/>
                <w:highlight w:val="none"/>
                <w:u w:val="none"/>
              </w:rPr>
            </w:pPr>
          </w:p>
        </w:tc>
      </w:tr>
      <w:tr w14:paraId="772D4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6AD714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7A0CF9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视频云存储存储主机</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EA4248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DS-A71036R</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29B247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CC83E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23360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1605EE">
            <w:pPr>
              <w:jc w:val="both"/>
              <w:rPr>
                <w:rFonts w:hint="eastAsia" w:ascii="仿宋" w:hAnsi="仿宋" w:eastAsia="仿宋" w:cs="仿宋"/>
                <w:i w:val="0"/>
                <w:iCs w:val="0"/>
                <w:color w:val="auto"/>
                <w:sz w:val="24"/>
                <w:szCs w:val="24"/>
                <w:highlight w:val="none"/>
                <w:u w:val="none"/>
              </w:rPr>
            </w:pPr>
          </w:p>
        </w:tc>
      </w:tr>
      <w:tr w14:paraId="5611A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519786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43823B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视频云存储企业级硬盘</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E2881C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ST4000NM0035</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F026E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希捷</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CB00B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89707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89346C">
            <w:pPr>
              <w:jc w:val="both"/>
              <w:rPr>
                <w:rFonts w:hint="eastAsia" w:ascii="仿宋" w:hAnsi="仿宋" w:eastAsia="仿宋" w:cs="仿宋"/>
                <w:i w:val="0"/>
                <w:iCs w:val="0"/>
                <w:color w:val="auto"/>
                <w:sz w:val="24"/>
                <w:szCs w:val="24"/>
                <w:highlight w:val="none"/>
                <w:u w:val="none"/>
              </w:rPr>
            </w:pPr>
          </w:p>
        </w:tc>
      </w:tr>
      <w:tr w14:paraId="3E227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3218D6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FDD598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综合管理系统一体机</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C776A0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IVMS-8700E</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5A18E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FC043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25290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8745A6">
            <w:pPr>
              <w:jc w:val="both"/>
              <w:rPr>
                <w:rFonts w:hint="eastAsia" w:ascii="仿宋" w:hAnsi="仿宋" w:eastAsia="仿宋" w:cs="仿宋"/>
                <w:i w:val="0"/>
                <w:iCs w:val="0"/>
                <w:color w:val="auto"/>
                <w:sz w:val="24"/>
                <w:szCs w:val="24"/>
                <w:highlight w:val="none"/>
                <w:u w:val="none"/>
              </w:rPr>
            </w:pPr>
          </w:p>
        </w:tc>
      </w:tr>
      <w:tr w14:paraId="2E212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0325CE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FFBE42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通用运维一体机</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6D94C5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iVMS-9300</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42F253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A20A3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0AF87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2D4229">
            <w:pPr>
              <w:jc w:val="both"/>
              <w:rPr>
                <w:rFonts w:hint="eastAsia" w:ascii="仿宋" w:hAnsi="仿宋" w:eastAsia="仿宋" w:cs="仿宋"/>
                <w:i w:val="0"/>
                <w:iCs w:val="0"/>
                <w:color w:val="auto"/>
                <w:sz w:val="24"/>
                <w:szCs w:val="24"/>
                <w:highlight w:val="none"/>
                <w:u w:val="none"/>
              </w:rPr>
            </w:pPr>
          </w:p>
        </w:tc>
      </w:tr>
      <w:tr w14:paraId="03F2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4A8D0D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B7E63D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脸谱</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70C4A5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DS-IE6308-E/FA</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2AC5E6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7DD05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D5038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7D873B">
            <w:pPr>
              <w:jc w:val="both"/>
              <w:rPr>
                <w:rFonts w:hint="eastAsia" w:ascii="仿宋" w:hAnsi="仿宋" w:eastAsia="仿宋" w:cs="仿宋"/>
                <w:i w:val="0"/>
                <w:iCs w:val="0"/>
                <w:color w:val="auto"/>
                <w:sz w:val="24"/>
                <w:szCs w:val="24"/>
                <w:highlight w:val="none"/>
                <w:u w:val="none"/>
              </w:rPr>
            </w:pPr>
          </w:p>
        </w:tc>
      </w:tr>
      <w:tr w14:paraId="39473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1F61A8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4CF5752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摄像机立杆</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4DF7BD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4M</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18699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50352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3CA99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AACE07D">
            <w:pPr>
              <w:jc w:val="both"/>
              <w:rPr>
                <w:rFonts w:hint="eastAsia" w:ascii="仿宋" w:hAnsi="仿宋" w:eastAsia="仿宋" w:cs="仿宋"/>
                <w:i w:val="0"/>
                <w:iCs w:val="0"/>
                <w:color w:val="auto"/>
                <w:sz w:val="24"/>
                <w:szCs w:val="24"/>
                <w:highlight w:val="none"/>
                <w:u w:val="none"/>
              </w:rPr>
            </w:pPr>
          </w:p>
        </w:tc>
      </w:tr>
      <w:tr w14:paraId="713A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2BF39C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4A40253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立杆基础</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544B65E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67AD7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B40F0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61C71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46ECB8">
            <w:pPr>
              <w:jc w:val="both"/>
              <w:rPr>
                <w:rFonts w:hint="eastAsia" w:ascii="仿宋" w:hAnsi="仿宋" w:eastAsia="仿宋" w:cs="仿宋"/>
                <w:i w:val="0"/>
                <w:iCs w:val="0"/>
                <w:color w:val="auto"/>
                <w:sz w:val="24"/>
                <w:szCs w:val="24"/>
                <w:highlight w:val="none"/>
                <w:u w:val="none"/>
              </w:rPr>
            </w:pPr>
          </w:p>
        </w:tc>
      </w:tr>
      <w:tr w14:paraId="2C58F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39147F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DE0391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立杆抱箍</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E5692C8">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DS-1275ZJ</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38245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海康威视</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94391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29B89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3E2A16">
            <w:pPr>
              <w:jc w:val="both"/>
              <w:rPr>
                <w:rFonts w:hint="eastAsia" w:ascii="仿宋" w:hAnsi="仿宋" w:eastAsia="仿宋" w:cs="仿宋"/>
                <w:i w:val="0"/>
                <w:iCs w:val="0"/>
                <w:color w:val="auto"/>
                <w:sz w:val="24"/>
                <w:szCs w:val="24"/>
                <w:highlight w:val="none"/>
                <w:u w:val="none"/>
              </w:rPr>
            </w:pPr>
          </w:p>
        </w:tc>
      </w:tr>
      <w:tr w14:paraId="763CC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7729EE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5336DFE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双线电源</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2554C2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5933F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B979A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8FB6D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695BF9">
            <w:pPr>
              <w:jc w:val="both"/>
              <w:rPr>
                <w:rFonts w:hint="eastAsia" w:ascii="仿宋" w:hAnsi="仿宋" w:eastAsia="仿宋" w:cs="仿宋"/>
                <w:i w:val="0"/>
                <w:iCs w:val="0"/>
                <w:color w:val="auto"/>
                <w:sz w:val="24"/>
                <w:szCs w:val="24"/>
                <w:highlight w:val="none"/>
                <w:u w:val="none"/>
              </w:rPr>
            </w:pPr>
          </w:p>
        </w:tc>
      </w:tr>
      <w:tr w14:paraId="4609A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435C55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7DE010FA">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监控设备电源线</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80AE59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AED6D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33A99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6289B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A75BD6">
            <w:pPr>
              <w:jc w:val="both"/>
              <w:rPr>
                <w:rFonts w:hint="eastAsia" w:ascii="仿宋" w:hAnsi="仿宋" w:eastAsia="仿宋" w:cs="仿宋"/>
                <w:i w:val="0"/>
                <w:iCs w:val="0"/>
                <w:color w:val="auto"/>
                <w:sz w:val="24"/>
                <w:szCs w:val="24"/>
                <w:highlight w:val="none"/>
                <w:u w:val="none"/>
              </w:rPr>
            </w:pPr>
          </w:p>
        </w:tc>
      </w:tr>
      <w:tr w14:paraId="24207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165C9E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9A8093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室外屏蔽网线</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FA462E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STP/Y 4*2*0.5</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88248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康宁贝尔</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69957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01FC4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箱</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174138">
            <w:pPr>
              <w:jc w:val="both"/>
              <w:rPr>
                <w:rFonts w:hint="eastAsia" w:ascii="仿宋" w:hAnsi="仿宋" w:eastAsia="仿宋" w:cs="仿宋"/>
                <w:i w:val="0"/>
                <w:iCs w:val="0"/>
                <w:color w:val="auto"/>
                <w:sz w:val="24"/>
                <w:szCs w:val="24"/>
                <w:highlight w:val="none"/>
                <w:u w:val="none"/>
              </w:rPr>
            </w:pPr>
          </w:p>
        </w:tc>
      </w:tr>
      <w:tr w14:paraId="19E0F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222BCA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7EE62BBB">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电源线</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CF39F3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RVV2*1</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3006A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42D3AE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0078C5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17B31E">
            <w:pPr>
              <w:jc w:val="both"/>
              <w:rPr>
                <w:rFonts w:hint="eastAsia" w:ascii="仿宋" w:hAnsi="仿宋" w:eastAsia="仿宋" w:cs="仿宋"/>
                <w:i w:val="0"/>
                <w:iCs w:val="0"/>
                <w:color w:val="auto"/>
                <w:sz w:val="24"/>
                <w:szCs w:val="24"/>
                <w:highlight w:val="none"/>
                <w:u w:val="none"/>
              </w:rPr>
            </w:pPr>
          </w:p>
        </w:tc>
      </w:tr>
      <w:tr w14:paraId="3C8DB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692AE9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67253A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屏蔽双绞线</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94D928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RVVSP2*0.75</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BF8B6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68B66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16C9E5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898E1A">
            <w:pPr>
              <w:jc w:val="both"/>
              <w:rPr>
                <w:rFonts w:hint="eastAsia" w:ascii="仿宋" w:hAnsi="仿宋" w:eastAsia="仿宋" w:cs="仿宋"/>
                <w:i w:val="0"/>
                <w:iCs w:val="0"/>
                <w:color w:val="auto"/>
                <w:sz w:val="24"/>
                <w:szCs w:val="24"/>
                <w:highlight w:val="none"/>
                <w:u w:val="none"/>
              </w:rPr>
            </w:pPr>
          </w:p>
        </w:tc>
      </w:tr>
      <w:tr w14:paraId="7D18F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7238F2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B3DFDF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控制线</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52DD908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RVV4*0.5</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31FC8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B9D5B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313083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1003BE9">
            <w:pPr>
              <w:jc w:val="both"/>
              <w:rPr>
                <w:rFonts w:hint="eastAsia" w:ascii="仿宋" w:hAnsi="仿宋" w:eastAsia="仿宋" w:cs="仿宋"/>
                <w:i w:val="0"/>
                <w:iCs w:val="0"/>
                <w:color w:val="auto"/>
                <w:sz w:val="24"/>
                <w:szCs w:val="24"/>
                <w:highlight w:val="none"/>
                <w:u w:val="none"/>
              </w:rPr>
            </w:pPr>
          </w:p>
        </w:tc>
      </w:tr>
      <w:tr w14:paraId="0BC84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4E1C32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6D1094D">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安全岛浇筑</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0A0F28E">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36A93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05254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C33DA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5547E3">
            <w:pPr>
              <w:jc w:val="both"/>
              <w:rPr>
                <w:rFonts w:hint="eastAsia" w:ascii="仿宋" w:hAnsi="仿宋" w:eastAsia="仿宋" w:cs="仿宋"/>
                <w:i w:val="0"/>
                <w:iCs w:val="0"/>
                <w:color w:val="auto"/>
                <w:sz w:val="24"/>
                <w:szCs w:val="24"/>
                <w:highlight w:val="none"/>
                <w:u w:val="none"/>
              </w:rPr>
            </w:pPr>
          </w:p>
        </w:tc>
      </w:tr>
      <w:tr w14:paraId="7D216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022951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BB696A1">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室外24芯光纤</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E6210E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室外24芯</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475EFB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康宁贝尔</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0F3947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7C41F2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A1012E">
            <w:pPr>
              <w:jc w:val="both"/>
              <w:rPr>
                <w:rFonts w:hint="eastAsia" w:ascii="仿宋" w:hAnsi="仿宋" w:eastAsia="仿宋" w:cs="仿宋"/>
                <w:i w:val="0"/>
                <w:iCs w:val="0"/>
                <w:color w:val="auto"/>
                <w:sz w:val="24"/>
                <w:szCs w:val="24"/>
                <w:highlight w:val="none"/>
                <w:u w:val="none"/>
              </w:rPr>
            </w:pPr>
          </w:p>
        </w:tc>
      </w:tr>
      <w:tr w14:paraId="6F592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72B98D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9615D5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室内12芯光纤</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500D86BC">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室内12</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A886C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康宁贝尔</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30149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58F157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米</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4C97C3">
            <w:pPr>
              <w:jc w:val="both"/>
              <w:rPr>
                <w:rFonts w:hint="eastAsia" w:ascii="仿宋" w:hAnsi="仿宋" w:eastAsia="仿宋" w:cs="仿宋"/>
                <w:i w:val="0"/>
                <w:iCs w:val="0"/>
                <w:color w:val="auto"/>
                <w:sz w:val="24"/>
                <w:szCs w:val="24"/>
                <w:highlight w:val="none"/>
                <w:u w:val="none"/>
              </w:rPr>
            </w:pPr>
          </w:p>
        </w:tc>
      </w:tr>
      <w:tr w14:paraId="0950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6812A8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661109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光纤跳线</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F8DA183">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2M</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17F3C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康宁贝尔</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9650A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028FE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根</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AB43F9">
            <w:pPr>
              <w:jc w:val="both"/>
              <w:rPr>
                <w:rFonts w:hint="eastAsia" w:ascii="仿宋" w:hAnsi="仿宋" w:eastAsia="仿宋" w:cs="仿宋"/>
                <w:i w:val="0"/>
                <w:iCs w:val="0"/>
                <w:color w:val="auto"/>
                <w:sz w:val="24"/>
                <w:szCs w:val="24"/>
                <w:highlight w:val="none"/>
                <w:u w:val="none"/>
              </w:rPr>
            </w:pPr>
          </w:p>
        </w:tc>
      </w:tr>
      <w:tr w14:paraId="24CFA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700446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A8DA109">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桥架</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FA2F55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E1A08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D42FE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636BD8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F18E05">
            <w:pPr>
              <w:jc w:val="both"/>
              <w:rPr>
                <w:rFonts w:hint="eastAsia" w:ascii="仿宋" w:hAnsi="仿宋" w:eastAsia="仿宋" w:cs="仿宋"/>
                <w:i w:val="0"/>
                <w:iCs w:val="0"/>
                <w:color w:val="auto"/>
                <w:sz w:val="24"/>
                <w:szCs w:val="24"/>
                <w:highlight w:val="none"/>
                <w:u w:val="none"/>
              </w:rPr>
            </w:pPr>
          </w:p>
        </w:tc>
      </w:tr>
      <w:tr w14:paraId="59282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0A2E73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CC050CF">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管材</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CA99FA5">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国标</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A364A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725D56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2D7E39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E94D8E">
            <w:pPr>
              <w:jc w:val="both"/>
              <w:rPr>
                <w:rFonts w:hint="eastAsia" w:ascii="仿宋" w:hAnsi="仿宋" w:eastAsia="仿宋" w:cs="仿宋"/>
                <w:i w:val="0"/>
                <w:iCs w:val="0"/>
                <w:color w:val="auto"/>
                <w:sz w:val="24"/>
                <w:szCs w:val="24"/>
                <w:highlight w:val="none"/>
                <w:u w:val="none"/>
              </w:rPr>
            </w:pPr>
          </w:p>
        </w:tc>
      </w:tr>
      <w:tr w14:paraId="0FE72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04" w:type="dxa"/>
            <w:tcBorders>
              <w:top w:val="single" w:color="000000" w:sz="4" w:space="0"/>
              <w:left w:val="single" w:color="000000" w:sz="4" w:space="0"/>
              <w:bottom w:val="single" w:color="000000" w:sz="4" w:space="0"/>
              <w:right w:val="single" w:color="000000" w:sz="4" w:space="0"/>
            </w:tcBorders>
            <w:noWrap w:val="0"/>
            <w:vAlign w:val="center"/>
          </w:tcPr>
          <w:p w14:paraId="2CA26C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51</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CCDD0B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物联网机房改造</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41B9D6C4">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防爆玻璃，安装框架，防爆玻璃门等</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F27CB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AF000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14:paraId="416EDD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批</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EFB0DB">
            <w:pPr>
              <w:jc w:val="both"/>
              <w:rPr>
                <w:rFonts w:hint="eastAsia" w:ascii="仿宋" w:hAnsi="仿宋" w:eastAsia="仿宋" w:cs="仿宋"/>
                <w:i w:val="0"/>
                <w:iCs w:val="0"/>
                <w:color w:val="auto"/>
                <w:sz w:val="24"/>
                <w:szCs w:val="24"/>
                <w:highlight w:val="none"/>
                <w:u w:val="none"/>
              </w:rPr>
            </w:pPr>
          </w:p>
        </w:tc>
      </w:tr>
    </w:tbl>
    <w:tbl>
      <w:tblPr>
        <w:tblStyle w:val="14"/>
        <w:tblpPr w:leftFromText="180" w:rightFromText="180" w:vertAnchor="text" w:horzAnchor="page" w:tblpXSpec="center" w:tblpY="696"/>
        <w:tblOverlap w:val="never"/>
        <w:tblW w:w="102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9"/>
        <w:gridCol w:w="2896"/>
        <w:gridCol w:w="2663"/>
        <w:gridCol w:w="1142"/>
        <w:gridCol w:w="1077"/>
        <w:gridCol w:w="1506"/>
      </w:tblGrid>
      <w:tr w14:paraId="64C11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243" w:type="dxa"/>
            <w:gridSpan w:val="6"/>
            <w:tcBorders>
              <w:top w:val="nil"/>
              <w:left w:val="nil"/>
              <w:bottom w:val="nil"/>
              <w:right w:val="nil"/>
            </w:tcBorders>
            <w:noWrap/>
            <w:vAlign w:val="center"/>
          </w:tcPr>
          <w:p w14:paraId="1B2EA01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（14）绍兴市人民检察院大楼弱电工程设备移交清单（背景音乐系统）</w:t>
            </w:r>
          </w:p>
        </w:tc>
      </w:tr>
      <w:tr w14:paraId="28622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959" w:type="dxa"/>
            <w:tcBorders>
              <w:top w:val="single" w:color="000000" w:sz="8" w:space="0"/>
              <w:left w:val="single" w:color="000000" w:sz="8" w:space="0"/>
              <w:bottom w:val="nil"/>
              <w:right w:val="single" w:color="000000" w:sz="4" w:space="0"/>
            </w:tcBorders>
            <w:noWrap/>
            <w:vAlign w:val="center"/>
          </w:tcPr>
          <w:p w14:paraId="25D9EEB1">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2896" w:type="dxa"/>
            <w:tcBorders>
              <w:top w:val="single" w:color="000000" w:sz="8" w:space="0"/>
              <w:left w:val="single" w:color="000000" w:sz="4" w:space="0"/>
              <w:bottom w:val="nil"/>
              <w:right w:val="single" w:color="000000" w:sz="4" w:space="0"/>
            </w:tcBorders>
            <w:noWrap/>
            <w:vAlign w:val="center"/>
          </w:tcPr>
          <w:p w14:paraId="73BC66D0">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项目名称</w:t>
            </w:r>
          </w:p>
        </w:tc>
        <w:tc>
          <w:tcPr>
            <w:tcW w:w="2663" w:type="dxa"/>
            <w:tcBorders>
              <w:top w:val="single" w:color="000000" w:sz="8" w:space="0"/>
              <w:left w:val="single" w:color="000000" w:sz="4" w:space="0"/>
              <w:bottom w:val="nil"/>
              <w:right w:val="single" w:color="000000" w:sz="4" w:space="0"/>
            </w:tcBorders>
            <w:noWrap/>
            <w:vAlign w:val="center"/>
          </w:tcPr>
          <w:p w14:paraId="661433C1">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品牌型号</w:t>
            </w:r>
          </w:p>
        </w:tc>
        <w:tc>
          <w:tcPr>
            <w:tcW w:w="1142" w:type="dxa"/>
            <w:tcBorders>
              <w:top w:val="single" w:color="000000" w:sz="8" w:space="0"/>
              <w:left w:val="single" w:color="000000" w:sz="4" w:space="0"/>
              <w:bottom w:val="nil"/>
              <w:right w:val="single" w:color="000000" w:sz="4" w:space="0"/>
            </w:tcBorders>
            <w:noWrap/>
            <w:vAlign w:val="center"/>
          </w:tcPr>
          <w:p w14:paraId="5AC28BAE">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1077" w:type="dxa"/>
            <w:tcBorders>
              <w:top w:val="single" w:color="000000" w:sz="8" w:space="0"/>
              <w:left w:val="single" w:color="000000" w:sz="4" w:space="0"/>
              <w:bottom w:val="nil"/>
              <w:right w:val="single" w:color="000000" w:sz="4" w:space="0"/>
            </w:tcBorders>
            <w:noWrap/>
            <w:vAlign w:val="center"/>
          </w:tcPr>
          <w:p w14:paraId="78A32284">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单位</w:t>
            </w:r>
          </w:p>
        </w:tc>
        <w:tc>
          <w:tcPr>
            <w:tcW w:w="1506" w:type="dxa"/>
            <w:tcBorders>
              <w:top w:val="single" w:color="000000" w:sz="8" w:space="0"/>
              <w:left w:val="single" w:color="000000" w:sz="4" w:space="0"/>
              <w:bottom w:val="nil"/>
              <w:right w:val="single" w:color="000000" w:sz="4" w:space="0"/>
            </w:tcBorders>
            <w:noWrap/>
            <w:vAlign w:val="center"/>
          </w:tcPr>
          <w:p w14:paraId="7855A688">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要求</w:t>
            </w:r>
          </w:p>
        </w:tc>
      </w:tr>
      <w:tr w14:paraId="66F86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4B11CC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1822B5C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调谐器</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5528254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PIONEER F-208</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364FC4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F53FA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456CEB2D">
            <w:pPr>
              <w:jc w:val="center"/>
              <w:rPr>
                <w:rFonts w:hint="eastAsia" w:ascii="仿宋" w:hAnsi="仿宋" w:eastAsia="仿宋" w:cs="仿宋"/>
                <w:i w:val="0"/>
                <w:iCs w:val="0"/>
                <w:color w:val="auto"/>
                <w:sz w:val="24"/>
                <w:szCs w:val="24"/>
                <w:highlight w:val="none"/>
                <w:u w:val="none"/>
              </w:rPr>
            </w:pPr>
          </w:p>
        </w:tc>
      </w:tr>
      <w:tr w14:paraId="6EB6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1C6AF2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0A14F4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双卡座</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4E7B583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JVC TD-W354BK</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793FC0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E1A6E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3E39C300">
            <w:pPr>
              <w:jc w:val="center"/>
              <w:rPr>
                <w:rFonts w:hint="eastAsia" w:ascii="仿宋" w:hAnsi="仿宋" w:eastAsia="仿宋" w:cs="仿宋"/>
                <w:i w:val="0"/>
                <w:iCs w:val="0"/>
                <w:color w:val="auto"/>
                <w:sz w:val="24"/>
                <w:szCs w:val="24"/>
                <w:highlight w:val="none"/>
                <w:u w:val="none"/>
              </w:rPr>
            </w:pPr>
          </w:p>
        </w:tc>
      </w:tr>
      <w:tr w14:paraId="6DDD6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685008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327D8B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CD机</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6A58AC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PIONEER PD-427</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6EEEF7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7AC54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69E6978A">
            <w:pPr>
              <w:jc w:val="center"/>
              <w:rPr>
                <w:rFonts w:hint="eastAsia" w:ascii="仿宋" w:hAnsi="仿宋" w:eastAsia="仿宋" w:cs="仿宋"/>
                <w:i w:val="0"/>
                <w:iCs w:val="0"/>
                <w:color w:val="auto"/>
                <w:sz w:val="24"/>
                <w:szCs w:val="24"/>
                <w:highlight w:val="none"/>
                <w:u w:val="none"/>
              </w:rPr>
            </w:pPr>
          </w:p>
        </w:tc>
      </w:tr>
      <w:tr w14:paraId="2B08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648DE1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35167AB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智能化主机</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6F98B7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MAG-1189</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190E95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7ED9B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09553E53">
            <w:pPr>
              <w:jc w:val="center"/>
              <w:rPr>
                <w:rFonts w:hint="eastAsia" w:ascii="仿宋" w:hAnsi="仿宋" w:eastAsia="仿宋" w:cs="仿宋"/>
                <w:i w:val="0"/>
                <w:iCs w:val="0"/>
                <w:color w:val="auto"/>
                <w:sz w:val="24"/>
                <w:szCs w:val="24"/>
                <w:highlight w:val="none"/>
                <w:u w:val="none"/>
              </w:rPr>
            </w:pPr>
          </w:p>
        </w:tc>
      </w:tr>
      <w:tr w14:paraId="46F49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0FF43A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3FC36B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扩展箱</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30ABE2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MAG-1200</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4EBC87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8C41E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19B1582A">
            <w:pPr>
              <w:jc w:val="center"/>
              <w:rPr>
                <w:rFonts w:hint="eastAsia" w:ascii="仿宋" w:hAnsi="仿宋" w:eastAsia="仿宋" w:cs="仿宋"/>
                <w:i w:val="0"/>
                <w:iCs w:val="0"/>
                <w:color w:val="auto"/>
                <w:sz w:val="24"/>
                <w:szCs w:val="24"/>
                <w:highlight w:val="none"/>
                <w:u w:val="none"/>
              </w:rPr>
            </w:pPr>
          </w:p>
        </w:tc>
      </w:tr>
      <w:tr w14:paraId="643BE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343859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2E2ACA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远程寻呼站</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0F78C0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MAG-1488</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0F2F4A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B172A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76C0C4EA">
            <w:pPr>
              <w:jc w:val="center"/>
              <w:rPr>
                <w:rFonts w:hint="eastAsia" w:ascii="仿宋" w:hAnsi="仿宋" w:eastAsia="仿宋" w:cs="仿宋"/>
                <w:i w:val="0"/>
                <w:iCs w:val="0"/>
                <w:color w:val="auto"/>
                <w:sz w:val="24"/>
                <w:szCs w:val="24"/>
                <w:highlight w:val="none"/>
                <w:u w:val="none"/>
              </w:rPr>
            </w:pPr>
          </w:p>
        </w:tc>
      </w:tr>
      <w:tr w14:paraId="0F4A6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410F02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43C0F25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远程寻呼模块</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3AAA06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MAG-1826</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368C1C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732D0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51E0F41">
            <w:pPr>
              <w:jc w:val="center"/>
              <w:rPr>
                <w:rFonts w:hint="eastAsia" w:ascii="仿宋" w:hAnsi="仿宋" w:eastAsia="仿宋" w:cs="仿宋"/>
                <w:i w:val="0"/>
                <w:iCs w:val="0"/>
                <w:color w:val="auto"/>
                <w:sz w:val="24"/>
                <w:szCs w:val="24"/>
                <w:highlight w:val="none"/>
                <w:u w:val="none"/>
              </w:rPr>
            </w:pPr>
          </w:p>
        </w:tc>
      </w:tr>
      <w:tr w14:paraId="36FAD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09CFB6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3648D5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4路分区模块</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673544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MAG-1864</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576ACD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8CAF8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46C7DB53">
            <w:pPr>
              <w:jc w:val="center"/>
              <w:rPr>
                <w:rFonts w:hint="eastAsia" w:ascii="仿宋" w:hAnsi="仿宋" w:eastAsia="仿宋" w:cs="仿宋"/>
                <w:i w:val="0"/>
                <w:iCs w:val="0"/>
                <w:color w:val="auto"/>
                <w:sz w:val="24"/>
                <w:szCs w:val="24"/>
                <w:highlight w:val="none"/>
                <w:u w:val="none"/>
              </w:rPr>
            </w:pPr>
          </w:p>
        </w:tc>
      </w:tr>
      <w:tr w14:paraId="73914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3BC2F8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3E1F7E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16路消防输入模块</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7625F62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MAG-1880</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0F1449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E79C7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19267874">
            <w:pPr>
              <w:jc w:val="center"/>
              <w:rPr>
                <w:rFonts w:hint="eastAsia" w:ascii="仿宋" w:hAnsi="仿宋" w:eastAsia="仿宋" w:cs="仿宋"/>
                <w:i w:val="0"/>
                <w:iCs w:val="0"/>
                <w:color w:val="auto"/>
                <w:sz w:val="24"/>
                <w:szCs w:val="24"/>
                <w:highlight w:val="none"/>
                <w:u w:val="none"/>
              </w:rPr>
            </w:pPr>
          </w:p>
        </w:tc>
      </w:tr>
      <w:tr w14:paraId="782E8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630EEC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60C6E69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消防输出模块</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2969C9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MAG-1832</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4ECD76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9FAF8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块</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4F62ADF">
            <w:pPr>
              <w:jc w:val="center"/>
              <w:rPr>
                <w:rFonts w:hint="eastAsia" w:ascii="仿宋" w:hAnsi="仿宋" w:eastAsia="仿宋" w:cs="仿宋"/>
                <w:i w:val="0"/>
                <w:iCs w:val="0"/>
                <w:color w:val="auto"/>
                <w:sz w:val="24"/>
                <w:szCs w:val="24"/>
                <w:highlight w:val="none"/>
                <w:u w:val="none"/>
              </w:rPr>
            </w:pPr>
          </w:p>
        </w:tc>
      </w:tr>
      <w:tr w14:paraId="16783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11143D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6A092A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监听面板</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780AEAA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MP-9912M</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321ECE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60826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7F0016CD">
            <w:pPr>
              <w:jc w:val="center"/>
              <w:rPr>
                <w:rFonts w:hint="eastAsia" w:ascii="仿宋" w:hAnsi="仿宋" w:eastAsia="仿宋" w:cs="仿宋"/>
                <w:i w:val="0"/>
                <w:iCs w:val="0"/>
                <w:color w:val="auto"/>
                <w:sz w:val="24"/>
                <w:szCs w:val="24"/>
                <w:highlight w:val="none"/>
                <w:u w:val="none"/>
              </w:rPr>
            </w:pPr>
          </w:p>
        </w:tc>
      </w:tr>
      <w:tr w14:paraId="707C9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4756BB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2B17D5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电源时序器</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1AF2F9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MP-9923S</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1736D5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2756B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1D1759B2">
            <w:pPr>
              <w:jc w:val="center"/>
              <w:rPr>
                <w:rFonts w:hint="eastAsia" w:ascii="仿宋" w:hAnsi="仿宋" w:eastAsia="仿宋" w:cs="仿宋"/>
                <w:i w:val="0"/>
                <w:iCs w:val="0"/>
                <w:color w:val="auto"/>
                <w:sz w:val="24"/>
                <w:szCs w:val="24"/>
                <w:highlight w:val="none"/>
                <w:u w:val="none"/>
              </w:rPr>
            </w:pPr>
          </w:p>
        </w:tc>
      </w:tr>
      <w:tr w14:paraId="5ACB5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3E41BF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371189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功放</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382EE2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MAG-1306</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353BD4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8D10B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60BF0CEB">
            <w:pPr>
              <w:jc w:val="center"/>
              <w:rPr>
                <w:rFonts w:hint="eastAsia" w:ascii="仿宋" w:hAnsi="仿宋" w:eastAsia="仿宋" w:cs="仿宋"/>
                <w:i w:val="0"/>
                <w:iCs w:val="0"/>
                <w:color w:val="auto"/>
                <w:sz w:val="24"/>
                <w:szCs w:val="24"/>
                <w:highlight w:val="none"/>
                <w:u w:val="none"/>
              </w:rPr>
            </w:pPr>
          </w:p>
        </w:tc>
      </w:tr>
      <w:tr w14:paraId="60529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040FC6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03DD94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功放</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508905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MAG-1312</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73A75D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27BA4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AD90D4A">
            <w:pPr>
              <w:jc w:val="center"/>
              <w:rPr>
                <w:rFonts w:hint="eastAsia" w:ascii="仿宋" w:hAnsi="仿宋" w:eastAsia="仿宋" w:cs="仿宋"/>
                <w:i w:val="0"/>
                <w:iCs w:val="0"/>
                <w:color w:val="auto"/>
                <w:sz w:val="24"/>
                <w:szCs w:val="24"/>
                <w:highlight w:val="none"/>
                <w:u w:val="none"/>
              </w:rPr>
            </w:pPr>
          </w:p>
        </w:tc>
      </w:tr>
      <w:tr w14:paraId="2B9A2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137811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3B43BA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功放</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5F2365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MAG-1325</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633B02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CB570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52E56B48">
            <w:pPr>
              <w:jc w:val="center"/>
              <w:rPr>
                <w:rFonts w:hint="eastAsia" w:ascii="仿宋" w:hAnsi="仿宋" w:eastAsia="仿宋" w:cs="仿宋"/>
                <w:i w:val="0"/>
                <w:iCs w:val="0"/>
                <w:color w:val="auto"/>
                <w:sz w:val="24"/>
                <w:szCs w:val="24"/>
                <w:highlight w:val="none"/>
                <w:u w:val="none"/>
              </w:rPr>
            </w:pPr>
          </w:p>
        </w:tc>
      </w:tr>
      <w:tr w14:paraId="4B929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2BA1C1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29C9882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吸顶扬声器</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5F1BAA4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DSP-503</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45E95D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237</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210A9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74976D83">
            <w:pPr>
              <w:jc w:val="center"/>
              <w:rPr>
                <w:rFonts w:hint="eastAsia" w:ascii="仿宋" w:hAnsi="仿宋" w:eastAsia="仿宋" w:cs="仿宋"/>
                <w:i w:val="0"/>
                <w:iCs w:val="0"/>
                <w:color w:val="auto"/>
                <w:sz w:val="24"/>
                <w:szCs w:val="24"/>
                <w:highlight w:val="none"/>
                <w:u w:val="none"/>
              </w:rPr>
            </w:pPr>
          </w:p>
        </w:tc>
      </w:tr>
      <w:tr w14:paraId="45EE0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271875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20FC0FB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壁挂扬声器</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7A59260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DSP-206</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0DBEE2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7BE0D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182D9512">
            <w:pPr>
              <w:jc w:val="center"/>
              <w:rPr>
                <w:rFonts w:hint="eastAsia" w:ascii="仿宋" w:hAnsi="仿宋" w:eastAsia="仿宋" w:cs="仿宋"/>
                <w:i w:val="0"/>
                <w:iCs w:val="0"/>
                <w:color w:val="auto"/>
                <w:sz w:val="24"/>
                <w:szCs w:val="24"/>
                <w:highlight w:val="none"/>
                <w:u w:val="none"/>
              </w:rPr>
            </w:pPr>
          </w:p>
        </w:tc>
      </w:tr>
      <w:tr w14:paraId="509AF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7B56C8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57F4180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草地音箱</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6B59713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DSP-3602</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03BD8A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E8866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6147B89F">
            <w:pPr>
              <w:jc w:val="center"/>
              <w:rPr>
                <w:rFonts w:hint="eastAsia" w:ascii="仿宋" w:hAnsi="仿宋" w:eastAsia="仿宋" w:cs="仿宋"/>
                <w:i w:val="0"/>
                <w:iCs w:val="0"/>
                <w:color w:val="auto"/>
                <w:sz w:val="24"/>
                <w:szCs w:val="24"/>
                <w:highlight w:val="none"/>
                <w:u w:val="none"/>
              </w:rPr>
            </w:pPr>
          </w:p>
        </w:tc>
      </w:tr>
      <w:tr w14:paraId="7EAD7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4" w:space="0"/>
              <w:right w:val="single" w:color="000000" w:sz="4" w:space="0"/>
            </w:tcBorders>
            <w:noWrap/>
            <w:vAlign w:val="center"/>
          </w:tcPr>
          <w:p w14:paraId="6C560D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2896" w:type="dxa"/>
            <w:tcBorders>
              <w:top w:val="single" w:color="000000" w:sz="4" w:space="0"/>
              <w:left w:val="single" w:color="000000" w:sz="4" w:space="0"/>
              <w:bottom w:val="single" w:color="000000" w:sz="4" w:space="0"/>
              <w:right w:val="single" w:color="000000" w:sz="4" w:space="0"/>
            </w:tcBorders>
            <w:noWrap/>
            <w:vAlign w:val="center"/>
          </w:tcPr>
          <w:p w14:paraId="4C391F6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w:t>
            </w:r>
          </w:p>
        </w:tc>
        <w:tc>
          <w:tcPr>
            <w:tcW w:w="2663" w:type="dxa"/>
            <w:tcBorders>
              <w:top w:val="single" w:color="000000" w:sz="4" w:space="0"/>
              <w:left w:val="single" w:color="000000" w:sz="4" w:space="0"/>
              <w:bottom w:val="single" w:color="000000" w:sz="4" w:space="0"/>
              <w:right w:val="single" w:color="000000" w:sz="4" w:space="0"/>
            </w:tcBorders>
            <w:noWrap/>
            <w:vAlign w:val="center"/>
          </w:tcPr>
          <w:p w14:paraId="0BF059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DSPPA MP-1118</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43B76E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2C189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2BB75716">
            <w:pPr>
              <w:jc w:val="center"/>
              <w:rPr>
                <w:rFonts w:hint="eastAsia" w:ascii="仿宋" w:hAnsi="仿宋" w:eastAsia="仿宋" w:cs="仿宋"/>
                <w:i w:val="0"/>
                <w:iCs w:val="0"/>
                <w:color w:val="auto"/>
                <w:sz w:val="24"/>
                <w:szCs w:val="24"/>
                <w:highlight w:val="none"/>
                <w:u w:val="none"/>
              </w:rPr>
            </w:pPr>
          </w:p>
        </w:tc>
      </w:tr>
      <w:tr w14:paraId="4DE1F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59" w:type="dxa"/>
            <w:tcBorders>
              <w:top w:val="single" w:color="000000" w:sz="4" w:space="0"/>
              <w:left w:val="single" w:color="000000" w:sz="8" w:space="0"/>
              <w:bottom w:val="single" w:color="000000" w:sz="8" w:space="0"/>
              <w:right w:val="single" w:color="000000" w:sz="4" w:space="0"/>
            </w:tcBorders>
            <w:noWrap/>
            <w:vAlign w:val="center"/>
          </w:tcPr>
          <w:p w14:paraId="660ACC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896" w:type="dxa"/>
            <w:tcBorders>
              <w:top w:val="single" w:color="000000" w:sz="4" w:space="0"/>
              <w:left w:val="single" w:color="000000" w:sz="4" w:space="0"/>
              <w:bottom w:val="single" w:color="000000" w:sz="8" w:space="0"/>
              <w:right w:val="single" w:color="000000" w:sz="4" w:space="0"/>
            </w:tcBorders>
            <w:noWrap/>
            <w:vAlign w:val="center"/>
          </w:tcPr>
          <w:p w14:paraId="32F9F9A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音量控制开关</w:t>
            </w:r>
          </w:p>
        </w:tc>
        <w:tc>
          <w:tcPr>
            <w:tcW w:w="2663" w:type="dxa"/>
            <w:tcBorders>
              <w:top w:val="single" w:color="000000" w:sz="4" w:space="0"/>
              <w:left w:val="single" w:color="000000" w:sz="4" w:space="0"/>
              <w:bottom w:val="single" w:color="000000" w:sz="8" w:space="0"/>
              <w:right w:val="single" w:color="000000" w:sz="4" w:space="0"/>
            </w:tcBorders>
            <w:noWrap/>
            <w:vAlign w:val="center"/>
          </w:tcPr>
          <w:p w14:paraId="71593B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DPSPPA WH-1</w:t>
            </w:r>
          </w:p>
        </w:tc>
        <w:tc>
          <w:tcPr>
            <w:tcW w:w="1142" w:type="dxa"/>
            <w:tcBorders>
              <w:top w:val="single" w:color="000000" w:sz="4" w:space="0"/>
              <w:left w:val="single" w:color="000000" w:sz="4" w:space="0"/>
              <w:bottom w:val="single" w:color="000000" w:sz="8" w:space="0"/>
              <w:right w:val="single" w:color="000000" w:sz="4" w:space="0"/>
            </w:tcBorders>
            <w:noWrap/>
            <w:vAlign w:val="center"/>
          </w:tcPr>
          <w:p w14:paraId="6FF259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1077" w:type="dxa"/>
            <w:tcBorders>
              <w:top w:val="single" w:color="000000" w:sz="4" w:space="0"/>
              <w:left w:val="single" w:color="000000" w:sz="4" w:space="0"/>
              <w:bottom w:val="single" w:color="000000" w:sz="8" w:space="0"/>
              <w:right w:val="single" w:color="000000" w:sz="4" w:space="0"/>
            </w:tcBorders>
            <w:noWrap/>
            <w:vAlign w:val="center"/>
          </w:tcPr>
          <w:p w14:paraId="7093CA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506" w:type="dxa"/>
            <w:tcBorders>
              <w:top w:val="single" w:color="000000" w:sz="4" w:space="0"/>
              <w:left w:val="single" w:color="000000" w:sz="4" w:space="0"/>
              <w:bottom w:val="single" w:color="000000" w:sz="4" w:space="0"/>
              <w:right w:val="single" w:color="000000" w:sz="4" w:space="0"/>
            </w:tcBorders>
            <w:noWrap/>
            <w:vAlign w:val="center"/>
          </w:tcPr>
          <w:p w14:paraId="4A500B2C">
            <w:pPr>
              <w:jc w:val="center"/>
              <w:rPr>
                <w:rFonts w:hint="eastAsia" w:ascii="仿宋" w:hAnsi="仿宋" w:eastAsia="仿宋" w:cs="仿宋"/>
                <w:i w:val="0"/>
                <w:iCs w:val="0"/>
                <w:color w:val="auto"/>
                <w:sz w:val="24"/>
                <w:szCs w:val="24"/>
                <w:highlight w:val="none"/>
                <w:u w:val="none"/>
              </w:rPr>
            </w:pPr>
          </w:p>
        </w:tc>
      </w:tr>
    </w:tbl>
    <w:p w14:paraId="359012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p>
    <w:tbl>
      <w:tblPr>
        <w:tblStyle w:val="14"/>
        <w:tblW w:w="102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
        <w:gridCol w:w="2880"/>
        <w:gridCol w:w="2652"/>
        <w:gridCol w:w="1092"/>
        <w:gridCol w:w="1152"/>
        <w:gridCol w:w="1485"/>
      </w:tblGrid>
      <w:tr w14:paraId="2F215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256" w:type="dxa"/>
            <w:gridSpan w:val="6"/>
            <w:tcBorders>
              <w:top w:val="nil"/>
              <w:left w:val="nil"/>
              <w:bottom w:val="nil"/>
              <w:right w:val="nil"/>
            </w:tcBorders>
            <w:noWrap/>
            <w:vAlign w:val="center"/>
          </w:tcPr>
          <w:p w14:paraId="4780754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（15）绍兴市人民检察院大楼弱电工程设备移交清单（有线电视系统）</w:t>
            </w:r>
          </w:p>
        </w:tc>
      </w:tr>
      <w:tr w14:paraId="77C6D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21074CB0">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38DDDD5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项目名称</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598519F5">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品牌型号</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03698F68">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78954AD5">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单位</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2270845">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要求</w:t>
            </w:r>
          </w:p>
        </w:tc>
      </w:tr>
      <w:tr w14:paraId="23C06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388F36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49B9BC5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16路混合器</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348D91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PBI-4016C</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26A005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04EF35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EB6EFC5">
            <w:pPr>
              <w:jc w:val="center"/>
              <w:rPr>
                <w:rFonts w:hint="eastAsia" w:ascii="仿宋" w:hAnsi="仿宋" w:eastAsia="仿宋" w:cs="仿宋"/>
                <w:i w:val="0"/>
                <w:iCs w:val="0"/>
                <w:color w:val="auto"/>
                <w:sz w:val="24"/>
                <w:szCs w:val="24"/>
                <w:highlight w:val="none"/>
                <w:u w:val="none"/>
              </w:rPr>
            </w:pPr>
          </w:p>
        </w:tc>
      </w:tr>
      <w:tr w14:paraId="36CED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70F896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2D59C51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干线放大器</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386031D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杰士美4735NHRA</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797350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2A092E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C0585FF">
            <w:pPr>
              <w:jc w:val="center"/>
              <w:rPr>
                <w:rFonts w:hint="eastAsia" w:ascii="仿宋" w:hAnsi="仿宋" w:eastAsia="仿宋" w:cs="仿宋"/>
                <w:i w:val="0"/>
                <w:iCs w:val="0"/>
                <w:color w:val="auto"/>
                <w:sz w:val="24"/>
                <w:szCs w:val="24"/>
                <w:highlight w:val="none"/>
                <w:u w:val="none"/>
              </w:rPr>
            </w:pPr>
          </w:p>
        </w:tc>
      </w:tr>
      <w:tr w14:paraId="43EF3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7C455B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341B84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干线放大器</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527109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杰士美4735NHRP</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76BBD7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3A02DD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10030E1">
            <w:pPr>
              <w:jc w:val="center"/>
              <w:rPr>
                <w:rFonts w:hint="eastAsia" w:ascii="仿宋" w:hAnsi="仿宋" w:eastAsia="仿宋" w:cs="仿宋"/>
                <w:i w:val="0"/>
                <w:iCs w:val="0"/>
                <w:color w:val="auto"/>
                <w:sz w:val="24"/>
                <w:szCs w:val="24"/>
                <w:highlight w:val="none"/>
                <w:u w:val="none"/>
              </w:rPr>
            </w:pPr>
          </w:p>
        </w:tc>
      </w:tr>
      <w:tr w14:paraId="37234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3662D7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6E64616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全过流干线二分支器</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7A0050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杰士美4722</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24F3E4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6ED99A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B6C05ED">
            <w:pPr>
              <w:jc w:val="center"/>
              <w:rPr>
                <w:rFonts w:hint="eastAsia" w:ascii="仿宋" w:hAnsi="仿宋" w:eastAsia="仿宋" w:cs="仿宋"/>
                <w:i w:val="0"/>
                <w:iCs w:val="0"/>
                <w:color w:val="auto"/>
                <w:sz w:val="24"/>
                <w:szCs w:val="24"/>
                <w:highlight w:val="none"/>
                <w:u w:val="none"/>
              </w:rPr>
            </w:pPr>
          </w:p>
        </w:tc>
      </w:tr>
      <w:tr w14:paraId="7EBB9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129829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578FFB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全过流干线三分配</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656FD5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 4703</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462BD2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224760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6161DC3">
            <w:pPr>
              <w:jc w:val="center"/>
              <w:rPr>
                <w:rFonts w:hint="eastAsia" w:ascii="仿宋" w:hAnsi="仿宋" w:eastAsia="仿宋" w:cs="仿宋"/>
                <w:i w:val="0"/>
                <w:iCs w:val="0"/>
                <w:color w:val="auto"/>
                <w:sz w:val="24"/>
                <w:szCs w:val="24"/>
                <w:highlight w:val="none"/>
                <w:u w:val="none"/>
              </w:rPr>
            </w:pPr>
          </w:p>
        </w:tc>
      </w:tr>
      <w:tr w14:paraId="688B2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340405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2FA07A5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双向数字二分配</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7D117F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 2712S</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219AC7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3131A7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44F16A2">
            <w:pPr>
              <w:jc w:val="center"/>
              <w:rPr>
                <w:rFonts w:hint="eastAsia" w:ascii="仿宋" w:hAnsi="仿宋" w:eastAsia="仿宋" w:cs="仿宋"/>
                <w:i w:val="0"/>
                <w:iCs w:val="0"/>
                <w:color w:val="auto"/>
                <w:sz w:val="24"/>
                <w:szCs w:val="24"/>
                <w:highlight w:val="none"/>
                <w:u w:val="none"/>
              </w:rPr>
            </w:pPr>
          </w:p>
        </w:tc>
      </w:tr>
      <w:tr w14:paraId="3E8E1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475B7A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503D085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双向数字三分配</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4805A8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 2713S</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07E3CF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68D26D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48CF69D">
            <w:pPr>
              <w:jc w:val="center"/>
              <w:rPr>
                <w:rFonts w:hint="eastAsia" w:ascii="仿宋" w:hAnsi="仿宋" w:eastAsia="仿宋" w:cs="仿宋"/>
                <w:i w:val="0"/>
                <w:iCs w:val="0"/>
                <w:color w:val="auto"/>
                <w:sz w:val="24"/>
                <w:szCs w:val="24"/>
                <w:highlight w:val="none"/>
                <w:u w:val="none"/>
              </w:rPr>
            </w:pPr>
          </w:p>
        </w:tc>
      </w:tr>
      <w:tr w14:paraId="5D8BE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473201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4DE101B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双向数字三分支</w:t>
            </w:r>
          </w:p>
        </w:tc>
        <w:tc>
          <w:tcPr>
            <w:tcW w:w="2652" w:type="dxa"/>
            <w:tcBorders>
              <w:top w:val="single" w:color="000000" w:sz="4" w:space="0"/>
              <w:left w:val="single" w:color="000000" w:sz="4" w:space="0"/>
              <w:bottom w:val="single" w:color="000000" w:sz="4" w:space="0"/>
              <w:right w:val="single" w:color="000000" w:sz="4" w:space="0"/>
            </w:tcBorders>
            <w:noWrap/>
            <w:vAlign w:val="bottom"/>
          </w:tcPr>
          <w:p w14:paraId="2E6E44E8">
            <w:pPr>
              <w:keepNext w:val="0"/>
              <w:keepLines w:val="0"/>
              <w:widowControl/>
              <w:suppressLineNumbers w:val="0"/>
              <w:jc w:val="left"/>
              <w:textAlignment w:val="bottom"/>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 2813S</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5F5D61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34F416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673D5DA">
            <w:pPr>
              <w:jc w:val="center"/>
              <w:rPr>
                <w:rFonts w:hint="eastAsia" w:ascii="仿宋" w:hAnsi="仿宋" w:eastAsia="仿宋" w:cs="仿宋"/>
                <w:i w:val="0"/>
                <w:iCs w:val="0"/>
                <w:color w:val="auto"/>
                <w:sz w:val="24"/>
                <w:szCs w:val="24"/>
                <w:highlight w:val="none"/>
                <w:u w:val="none"/>
              </w:rPr>
            </w:pPr>
          </w:p>
        </w:tc>
      </w:tr>
      <w:tr w14:paraId="6FF23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1FB348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5F5A3B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双向数字四分支</w:t>
            </w:r>
          </w:p>
        </w:tc>
        <w:tc>
          <w:tcPr>
            <w:tcW w:w="2652" w:type="dxa"/>
            <w:tcBorders>
              <w:top w:val="single" w:color="000000" w:sz="4" w:space="0"/>
              <w:left w:val="single" w:color="000000" w:sz="4" w:space="0"/>
              <w:bottom w:val="single" w:color="000000" w:sz="4" w:space="0"/>
              <w:right w:val="single" w:color="000000" w:sz="4" w:space="0"/>
            </w:tcBorders>
            <w:noWrap/>
            <w:vAlign w:val="bottom"/>
          </w:tcPr>
          <w:p w14:paraId="452383C4">
            <w:pPr>
              <w:keepNext w:val="0"/>
              <w:keepLines w:val="0"/>
              <w:widowControl/>
              <w:suppressLineNumbers w:val="0"/>
              <w:jc w:val="left"/>
              <w:textAlignment w:val="bottom"/>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 2814S</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2E41F0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3FC819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2DEA5C6">
            <w:pPr>
              <w:jc w:val="center"/>
              <w:rPr>
                <w:rFonts w:hint="eastAsia" w:ascii="仿宋" w:hAnsi="仿宋" w:eastAsia="仿宋" w:cs="仿宋"/>
                <w:i w:val="0"/>
                <w:iCs w:val="0"/>
                <w:color w:val="auto"/>
                <w:sz w:val="24"/>
                <w:szCs w:val="24"/>
                <w:highlight w:val="none"/>
                <w:u w:val="none"/>
              </w:rPr>
            </w:pPr>
          </w:p>
        </w:tc>
      </w:tr>
      <w:tr w14:paraId="4D347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05C0AA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63FF667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双向数字六分支</w:t>
            </w:r>
          </w:p>
        </w:tc>
        <w:tc>
          <w:tcPr>
            <w:tcW w:w="2652" w:type="dxa"/>
            <w:tcBorders>
              <w:top w:val="single" w:color="000000" w:sz="4" w:space="0"/>
              <w:left w:val="single" w:color="000000" w:sz="4" w:space="0"/>
              <w:bottom w:val="single" w:color="000000" w:sz="4" w:space="0"/>
              <w:right w:val="single" w:color="000000" w:sz="4" w:space="0"/>
            </w:tcBorders>
            <w:noWrap/>
            <w:vAlign w:val="bottom"/>
          </w:tcPr>
          <w:p w14:paraId="24D067A4">
            <w:pPr>
              <w:keepNext w:val="0"/>
              <w:keepLines w:val="0"/>
              <w:widowControl/>
              <w:suppressLineNumbers w:val="0"/>
              <w:jc w:val="left"/>
              <w:textAlignment w:val="bottom"/>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 2816S</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71EED9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484E65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278C1FB">
            <w:pPr>
              <w:jc w:val="center"/>
              <w:rPr>
                <w:rFonts w:hint="eastAsia" w:ascii="仿宋" w:hAnsi="仿宋" w:eastAsia="仿宋" w:cs="仿宋"/>
                <w:i w:val="0"/>
                <w:iCs w:val="0"/>
                <w:color w:val="auto"/>
                <w:sz w:val="24"/>
                <w:szCs w:val="24"/>
                <w:highlight w:val="none"/>
                <w:u w:val="none"/>
              </w:rPr>
            </w:pPr>
          </w:p>
        </w:tc>
      </w:tr>
      <w:tr w14:paraId="0CA3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22F421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771EBC1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假电阻</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421835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75欧姆</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155459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6B5801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CF62B7D">
            <w:pPr>
              <w:jc w:val="center"/>
              <w:rPr>
                <w:rFonts w:hint="eastAsia" w:ascii="仿宋" w:hAnsi="仿宋" w:eastAsia="仿宋" w:cs="仿宋"/>
                <w:i w:val="0"/>
                <w:iCs w:val="0"/>
                <w:color w:val="auto"/>
                <w:sz w:val="24"/>
                <w:szCs w:val="24"/>
                <w:highlight w:val="none"/>
                <w:u w:val="none"/>
              </w:rPr>
            </w:pPr>
          </w:p>
        </w:tc>
      </w:tr>
      <w:tr w14:paraId="3B60D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1F6140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693719D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有线电视用户插座</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7C98342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鸿雁 5～1000MHZ</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390F32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53DAF5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63BE282">
            <w:pPr>
              <w:jc w:val="center"/>
              <w:rPr>
                <w:rFonts w:hint="eastAsia" w:ascii="仿宋" w:hAnsi="仿宋" w:eastAsia="仿宋" w:cs="仿宋"/>
                <w:i w:val="0"/>
                <w:iCs w:val="0"/>
                <w:color w:val="auto"/>
                <w:sz w:val="24"/>
                <w:szCs w:val="24"/>
                <w:highlight w:val="none"/>
                <w:u w:val="none"/>
              </w:rPr>
            </w:pPr>
          </w:p>
        </w:tc>
      </w:tr>
      <w:tr w14:paraId="508A3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3FE383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08567E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分配分支器箱</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3DE271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455055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19D4E4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115564C">
            <w:pPr>
              <w:jc w:val="center"/>
              <w:rPr>
                <w:rFonts w:hint="eastAsia" w:ascii="仿宋" w:hAnsi="仿宋" w:eastAsia="仿宋" w:cs="仿宋"/>
                <w:i w:val="0"/>
                <w:iCs w:val="0"/>
                <w:color w:val="auto"/>
                <w:sz w:val="24"/>
                <w:szCs w:val="24"/>
                <w:highlight w:val="none"/>
                <w:u w:val="none"/>
              </w:rPr>
            </w:pPr>
          </w:p>
        </w:tc>
      </w:tr>
      <w:tr w14:paraId="15940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4FAC66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7C4198A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放大器箱</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15F0D5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定制</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5F67AF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535B31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B0C03AA">
            <w:pPr>
              <w:jc w:val="center"/>
              <w:rPr>
                <w:rFonts w:hint="eastAsia" w:ascii="仿宋" w:hAnsi="仿宋" w:eastAsia="仿宋" w:cs="仿宋"/>
                <w:i w:val="0"/>
                <w:iCs w:val="0"/>
                <w:color w:val="auto"/>
                <w:sz w:val="24"/>
                <w:szCs w:val="24"/>
                <w:highlight w:val="none"/>
                <w:u w:val="none"/>
              </w:rPr>
            </w:pPr>
          </w:p>
        </w:tc>
      </w:tr>
      <w:tr w14:paraId="1C1E1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1D8F8B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7FAB20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294F5FD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7A3555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0490C1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080457B">
            <w:pPr>
              <w:jc w:val="center"/>
              <w:rPr>
                <w:rFonts w:hint="eastAsia" w:ascii="仿宋" w:hAnsi="仿宋" w:eastAsia="仿宋" w:cs="仿宋"/>
                <w:i w:val="0"/>
                <w:iCs w:val="0"/>
                <w:color w:val="auto"/>
                <w:sz w:val="24"/>
                <w:szCs w:val="24"/>
                <w:highlight w:val="none"/>
                <w:u w:val="none"/>
              </w:rPr>
            </w:pPr>
          </w:p>
        </w:tc>
      </w:tr>
      <w:tr w14:paraId="5F3FB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995" w:type="dxa"/>
            <w:tcBorders>
              <w:top w:val="single" w:color="000000" w:sz="4" w:space="0"/>
              <w:left w:val="single" w:color="000000" w:sz="4" w:space="0"/>
              <w:bottom w:val="single" w:color="000000" w:sz="4" w:space="0"/>
              <w:right w:val="single" w:color="000000" w:sz="4" w:space="0"/>
            </w:tcBorders>
            <w:noWrap/>
            <w:vAlign w:val="center"/>
          </w:tcPr>
          <w:p w14:paraId="12DC7F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2880" w:type="dxa"/>
            <w:tcBorders>
              <w:top w:val="single" w:color="000000" w:sz="4" w:space="0"/>
              <w:left w:val="single" w:color="000000" w:sz="4" w:space="0"/>
              <w:bottom w:val="single" w:color="000000" w:sz="4" w:space="0"/>
              <w:right w:val="single" w:color="000000" w:sz="4" w:space="0"/>
            </w:tcBorders>
            <w:noWrap/>
            <w:vAlign w:val="center"/>
          </w:tcPr>
          <w:p w14:paraId="5A0E44F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干线电路供电器</w:t>
            </w:r>
          </w:p>
        </w:tc>
        <w:tc>
          <w:tcPr>
            <w:tcW w:w="2652" w:type="dxa"/>
            <w:tcBorders>
              <w:top w:val="single" w:color="000000" w:sz="4" w:space="0"/>
              <w:left w:val="single" w:color="000000" w:sz="4" w:space="0"/>
              <w:bottom w:val="single" w:color="000000" w:sz="4" w:space="0"/>
              <w:right w:val="single" w:color="000000" w:sz="4" w:space="0"/>
            </w:tcBorders>
            <w:noWrap/>
            <w:vAlign w:val="center"/>
          </w:tcPr>
          <w:p w14:paraId="5DA7062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杰士美 4741</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08A6D6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52" w:type="dxa"/>
            <w:tcBorders>
              <w:top w:val="single" w:color="000000" w:sz="4" w:space="0"/>
              <w:left w:val="single" w:color="000000" w:sz="4" w:space="0"/>
              <w:bottom w:val="single" w:color="000000" w:sz="4" w:space="0"/>
              <w:right w:val="single" w:color="000000" w:sz="4" w:space="0"/>
            </w:tcBorders>
            <w:noWrap/>
            <w:vAlign w:val="center"/>
          </w:tcPr>
          <w:p w14:paraId="2DE296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只</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F15C65D">
            <w:pPr>
              <w:jc w:val="center"/>
              <w:rPr>
                <w:rFonts w:hint="eastAsia" w:ascii="仿宋" w:hAnsi="仿宋" w:eastAsia="仿宋" w:cs="仿宋"/>
                <w:i w:val="0"/>
                <w:iCs w:val="0"/>
                <w:color w:val="auto"/>
                <w:sz w:val="24"/>
                <w:szCs w:val="24"/>
                <w:highlight w:val="none"/>
                <w:u w:val="none"/>
              </w:rPr>
            </w:pPr>
          </w:p>
        </w:tc>
      </w:tr>
    </w:tbl>
    <w:p w14:paraId="11C5BC8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p>
    <w:tbl>
      <w:tblPr>
        <w:tblStyle w:val="14"/>
        <w:tblW w:w="104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2"/>
        <w:gridCol w:w="2482"/>
        <w:gridCol w:w="3089"/>
        <w:gridCol w:w="1080"/>
        <w:gridCol w:w="1140"/>
        <w:gridCol w:w="1567"/>
      </w:tblGrid>
      <w:tr w14:paraId="47697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10420" w:type="dxa"/>
            <w:gridSpan w:val="6"/>
            <w:vMerge w:val="restart"/>
            <w:tcBorders>
              <w:top w:val="nil"/>
              <w:left w:val="nil"/>
              <w:bottom w:val="nil"/>
              <w:right w:val="nil"/>
            </w:tcBorders>
            <w:noWrap/>
            <w:vAlign w:val="center"/>
          </w:tcPr>
          <w:p w14:paraId="18ABBA9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（16）绍兴市人民检察院大楼弱电工程设备移交清单（其他）</w:t>
            </w:r>
          </w:p>
        </w:tc>
      </w:tr>
      <w:tr w14:paraId="695D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10420" w:type="dxa"/>
            <w:gridSpan w:val="6"/>
            <w:vMerge w:val="continue"/>
            <w:tcBorders>
              <w:top w:val="nil"/>
              <w:left w:val="nil"/>
              <w:bottom w:val="nil"/>
              <w:right w:val="nil"/>
            </w:tcBorders>
            <w:noWrap/>
            <w:vAlign w:val="center"/>
          </w:tcPr>
          <w:p w14:paraId="191F65B8">
            <w:pPr>
              <w:jc w:val="center"/>
              <w:rPr>
                <w:rFonts w:hint="eastAsia" w:ascii="仿宋" w:hAnsi="仿宋" w:eastAsia="仿宋" w:cs="仿宋"/>
                <w:b/>
                <w:bCs/>
                <w:i w:val="0"/>
                <w:iCs w:val="0"/>
                <w:color w:val="auto"/>
                <w:sz w:val="24"/>
                <w:szCs w:val="24"/>
                <w:highlight w:val="none"/>
                <w:u w:val="none"/>
              </w:rPr>
            </w:pPr>
          </w:p>
        </w:tc>
      </w:tr>
      <w:tr w14:paraId="4CBD6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062" w:type="dxa"/>
            <w:tcBorders>
              <w:top w:val="single" w:color="000000" w:sz="8" w:space="0"/>
              <w:left w:val="single" w:color="000000" w:sz="8" w:space="0"/>
              <w:bottom w:val="nil"/>
              <w:right w:val="single" w:color="000000" w:sz="4" w:space="0"/>
            </w:tcBorders>
            <w:noWrap/>
            <w:vAlign w:val="center"/>
          </w:tcPr>
          <w:p w14:paraId="48D7141D">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序号</w:t>
            </w:r>
          </w:p>
        </w:tc>
        <w:tc>
          <w:tcPr>
            <w:tcW w:w="2482" w:type="dxa"/>
            <w:tcBorders>
              <w:top w:val="single" w:color="000000" w:sz="8" w:space="0"/>
              <w:left w:val="single" w:color="000000" w:sz="4" w:space="0"/>
              <w:bottom w:val="nil"/>
              <w:right w:val="single" w:color="000000" w:sz="4" w:space="0"/>
            </w:tcBorders>
            <w:noWrap/>
            <w:vAlign w:val="center"/>
          </w:tcPr>
          <w:p w14:paraId="5B789CED">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项目名称</w:t>
            </w:r>
          </w:p>
        </w:tc>
        <w:tc>
          <w:tcPr>
            <w:tcW w:w="3089" w:type="dxa"/>
            <w:tcBorders>
              <w:top w:val="single" w:color="000000" w:sz="8" w:space="0"/>
              <w:left w:val="single" w:color="000000" w:sz="4" w:space="0"/>
              <w:bottom w:val="nil"/>
              <w:right w:val="single" w:color="000000" w:sz="4" w:space="0"/>
            </w:tcBorders>
            <w:noWrap/>
            <w:vAlign w:val="center"/>
          </w:tcPr>
          <w:p w14:paraId="15E066E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品牌型号</w:t>
            </w:r>
          </w:p>
        </w:tc>
        <w:tc>
          <w:tcPr>
            <w:tcW w:w="1080" w:type="dxa"/>
            <w:tcBorders>
              <w:top w:val="single" w:color="000000" w:sz="8" w:space="0"/>
              <w:left w:val="single" w:color="000000" w:sz="4" w:space="0"/>
              <w:bottom w:val="nil"/>
              <w:right w:val="single" w:color="000000" w:sz="4" w:space="0"/>
            </w:tcBorders>
            <w:noWrap/>
            <w:vAlign w:val="center"/>
          </w:tcPr>
          <w:p w14:paraId="4A587C25">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1140" w:type="dxa"/>
            <w:tcBorders>
              <w:top w:val="single" w:color="000000" w:sz="8" w:space="0"/>
              <w:left w:val="single" w:color="000000" w:sz="4" w:space="0"/>
              <w:bottom w:val="nil"/>
              <w:right w:val="single" w:color="000000" w:sz="4" w:space="0"/>
            </w:tcBorders>
            <w:noWrap/>
            <w:vAlign w:val="center"/>
          </w:tcPr>
          <w:p w14:paraId="2A18F763">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单位</w:t>
            </w:r>
          </w:p>
        </w:tc>
        <w:tc>
          <w:tcPr>
            <w:tcW w:w="1567" w:type="dxa"/>
            <w:tcBorders>
              <w:top w:val="single" w:color="000000" w:sz="8" w:space="0"/>
              <w:left w:val="single" w:color="000000" w:sz="4" w:space="0"/>
              <w:bottom w:val="nil"/>
              <w:right w:val="single" w:color="000000" w:sz="4" w:space="0"/>
            </w:tcBorders>
            <w:noWrap/>
            <w:vAlign w:val="center"/>
          </w:tcPr>
          <w:p w14:paraId="44C35A0B">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要求</w:t>
            </w:r>
          </w:p>
        </w:tc>
      </w:tr>
      <w:tr w14:paraId="5D771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FC7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4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FC6A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新风机组</w:t>
            </w:r>
          </w:p>
        </w:tc>
        <w:tc>
          <w:tcPr>
            <w:tcW w:w="3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67FF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惠林 250风量</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7DD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1BE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5A5C1">
            <w:pPr>
              <w:jc w:val="center"/>
              <w:rPr>
                <w:rFonts w:hint="eastAsia" w:ascii="仿宋" w:hAnsi="仿宋" w:eastAsia="仿宋" w:cs="仿宋"/>
                <w:i w:val="0"/>
                <w:iCs w:val="0"/>
                <w:color w:val="auto"/>
                <w:sz w:val="24"/>
                <w:szCs w:val="24"/>
                <w:highlight w:val="none"/>
                <w:u w:val="none"/>
              </w:rPr>
            </w:pPr>
          </w:p>
        </w:tc>
      </w:tr>
      <w:tr w14:paraId="3C967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5E1B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4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AD62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信息发布屏</w:t>
            </w:r>
          </w:p>
        </w:tc>
        <w:tc>
          <w:tcPr>
            <w:tcW w:w="3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A24B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海康DS-6065Tl-B/S</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960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A90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15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BB963">
            <w:pPr>
              <w:jc w:val="center"/>
              <w:rPr>
                <w:rFonts w:hint="eastAsia" w:ascii="仿宋" w:hAnsi="仿宋" w:eastAsia="仿宋" w:cs="仿宋"/>
                <w:i w:val="0"/>
                <w:iCs w:val="0"/>
                <w:color w:val="auto"/>
                <w:sz w:val="24"/>
                <w:szCs w:val="24"/>
                <w:highlight w:val="none"/>
                <w:u w:val="none"/>
              </w:rPr>
            </w:pPr>
          </w:p>
        </w:tc>
      </w:tr>
      <w:tr w14:paraId="3E8EB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FF29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4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044EC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二楼室内双色LED显示屏</w:t>
            </w:r>
          </w:p>
        </w:tc>
        <w:tc>
          <w:tcPr>
            <w:tcW w:w="30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D8A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GK F3.75双色 （总共长4.270m×高2.288m）</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99C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198</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6A21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c>
          <w:tcPr>
            <w:tcW w:w="15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C1D985">
            <w:pPr>
              <w:jc w:val="center"/>
              <w:rPr>
                <w:rFonts w:hint="eastAsia" w:ascii="仿宋" w:hAnsi="仿宋" w:eastAsia="仿宋" w:cs="仿宋"/>
                <w:i w:val="0"/>
                <w:iCs w:val="0"/>
                <w:color w:val="auto"/>
                <w:sz w:val="24"/>
                <w:szCs w:val="24"/>
                <w:highlight w:val="none"/>
                <w:u w:val="none"/>
              </w:rPr>
            </w:pPr>
          </w:p>
        </w:tc>
      </w:tr>
      <w:tr w14:paraId="1139D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814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4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BB979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w:t>
            </w:r>
          </w:p>
        </w:tc>
        <w:tc>
          <w:tcPr>
            <w:tcW w:w="30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A53F7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创联 5V40A</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C10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A584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c>
          <w:tcPr>
            <w:tcW w:w="15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CF6BF">
            <w:pPr>
              <w:jc w:val="center"/>
              <w:rPr>
                <w:rFonts w:hint="eastAsia" w:ascii="仿宋" w:hAnsi="仿宋" w:eastAsia="仿宋" w:cs="仿宋"/>
                <w:i w:val="0"/>
                <w:iCs w:val="0"/>
                <w:color w:val="auto"/>
                <w:sz w:val="24"/>
                <w:szCs w:val="24"/>
                <w:highlight w:val="none"/>
                <w:u w:val="none"/>
              </w:rPr>
            </w:pPr>
          </w:p>
        </w:tc>
      </w:tr>
      <w:tr w14:paraId="07F31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580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03C3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LED单双色控制系统</w:t>
            </w:r>
          </w:p>
        </w:tc>
        <w:tc>
          <w:tcPr>
            <w:tcW w:w="30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2AED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EQ  异步网络卡</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97B9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D2DE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5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EA6C8">
            <w:pPr>
              <w:jc w:val="center"/>
              <w:rPr>
                <w:rFonts w:hint="eastAsia" w:ascii="仿宋" w:hAnsi="仿宋" w:eastAsia="仿宋" w:cs="仿宋"/>
                <w:i w:val="0"/>
                <w:iCs w:val="0"/>
                <w:color w:val="auto"/>
                <w:sz w:val="24"/>
                <w:szCs w:val="24"/>
                <w:highlight w:val="none"/>
                <w:u w:val="none"/>
              </w:rPr>
            </w:pPr>
          </w:p>
        </w:tc>
      </w:tr>
      <w:tr w14:paraId="412B5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32D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4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5C04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显示、管理软件</w:t>
            </w:r>
          </w:p>
        </w:tc>
        <w:tc>
          <w:tcPr>
            <w:tcW w:w="30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E163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LED演播室</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0608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1FCA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15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98D53">
            <w:pPr>
              <w:jc w:val="center"/>
              <w:rPr>
                <w:rFonts w:hint="eastAsia" w:ascii="仿宋" w:hAnsi="仿宋" w:eastAsia="仿宋" w:cs="仿宋"/>
                <w:i w:val="0"/>
                <w:iCs w:val="0"/>
                <w:color w:val="auto"/>
                <w:sz w:val="24"/>
                <w:szCs w:val="24"/>
                <w:highlight w:val="none"/>
                <w:u w:val="none"/>
              </w:rPr>
            </w:pPr>
          </w:p>
        </w:tc>
      </w:tr>
    </w:tbl>
    <w:p w14:paraId="73416A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F39D38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85AAD15">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F4B18BE">
      <w:pPr>
        <w:spacing w:line="480" w:lineRule="auto"/>
        <w:jc w:val="center"/>
        <w:rPr>
          <w:rFonts w:hint="eastAsia" w:ascii="仿宋" w:hAnsi="仿宋" w:eastAsia="仿宋" w:cs="仿宋"/>
          <w:b/>
          <w:color w:val="auto"/>
          <w:sz w:val="28"/>
          <w:szCs w:val="28"/>
          <w:highlight w:val="none"/>
        </w:rPr>
      </w:pPr>
    </w:p>
    <w:p w14:paraId="648805CC">
      <w:pPr>
        <w:spacing w:line="480" w:lineRule="auto"/>
        <w:jc w:val="center"/>
        <w:rPr>
          <w:rFonts w:hint="eastAsia" w:ascii="仿宋" w:hAnsi="仿宋" w:eastAsia="仿宋" w:cs="仿宋"/>
          <w:b/>
          <w:color w:val="auto"/>
          <w:sz w:val="24"/>
          <w:highlight w:val="none"/>
        </w:rPr>
      </w:pPr>
    </w:p>
    <w:p w14:paraId="3531D16A">
      <w:pPr>
        <w:spacing w:line="480" w:lineRule="auto"/>
        <w:jc w:val="center"/>
        <w:rPr>
          <w:rFonts w:hint="eastAsia" w:ascii="仿宋" w:hAnsi="仿宋" w:eastAsia="仿宋" w:cs="仿宋"/>
          <w:b/>
          <w:color w:val="auto"/>
          <w:sz w:val="24"/>
          <w:highlight w:val="none"/>
        </w:rPr>
      </w:pPr>
    </w:p>
    <w:p w14:paraId="11D7E946">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4DFBA5">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24C30BEE">
      <w:pPr>
        <w:pStyle w:val="2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05C7C4C">
      <w:pPr>
        <w:spacing w:before="120" w:line="22" w:lineRule="atLeast"/>
        <w:rPr>
          <w:rFonts w:hint="eastAsia" w:ascii="仿宋" w:hAnsi="仿宋" w:eastAsia="仿宋" w:cs="仿宋"/>
          <w:color w:val="auto"/>
          <w:sz w:val="24"/>
          <w:highlight w:val="none"/>
        </w:rPr>
      </w:pPr>
    </w:p>
    <w:p w14:paraId="062CBFF3">
      <w:pPr>
        <w:pStyle w:val="4"/>
        <w:rPr>
          <w:rFonts w:hint="eastAsia" w:ascii="仿宋" w:hAnsi="仿宋" w:eastAsia="仿宋" w:cs="仿宋"/>
          <w:color w:val="auto"/>
          <w:highlight w:val="none"/>
        </w:rPr>
      </w:pPr>
    </w:p>
    <w:p w14:paraId="61EB562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AA81357">
      <w:pPr>
        <w:pStyle w:val="22"/>
        <w:spacing w:before="120" w:line="22" w:lineRule="atLeast"/>
        <w:rPr>
          <w:rFonts w:hint="eastAsia" w:ascii="仿宋" w:hAnsi="仿宋" w:eastAsia="仿宋" w:cs="仿宋"/>
          <w:color w:val="auto"/>
          <w:szCs w:val="24"/>
          <w:highlight w:val="none"/>
        </w:rPr>
      </w:pPr>
    </w:p>
    <w:p w14:paraId="0FF63EFE">
      <w:pPr>
        <w:pStyle w:val="22"/>
        <w:spacing w:before="120" w:line="22" w:lineRule="atLeast"/>
        <w:rPr>
          <w:rFonts w:hint="eastAsia" w:ascii="仿宋" w:hAnsi="仿宋" w:eastAsia="仿宋" w:cs="仿宋"/>
          <w:color w:val="auto"/>
          <w:szCs w:val="24"/>
          <w:highlight w:val="none"/>
        </w:rPr>
      </w:pPr>
    </w:p>
    <w:p w14:paraId="5112CBC2">
      <w:pPr>
        <w:rPr>
          <w:rFonts w:hint="eastAsia" w:ascii="仿宋" w:hAnsi="仿宋" w:eastAsia="仿宋" w:cs="仿宋"/>
          <w:color w:val="auto"/>
          <w:sz w:val="24"/>
          <w:highlight w:val="none"/>
        </w:rPr>
      </w:pPr>
    </w:p>
    <w:p w14:paraId="304220B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00742710">
      <w:pPr>
        <w:spacing w:before="120" w:line="22" w:lineRule="atLeast"/>
        <w:rPr>
          <w:rFonts w:hint="eastAsia" w:ascii="仿宋" w:hAnsi="仿宋" w:eastAsia="仿宋" w:cs="仿宋"/>
          <w:color w:val="auto"/>
          <w:sz w:val="24"/>
          <w:highlight w:val="none"/>
        </w:rPr>
      </w:pPr>
    </w:p>
    <w:p w14:paraId="710B8DE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0E0C07F">
      <w:pPr>
        <w:spacing w:before="120" w:line="22" w:lineRule="atLeast"/>
        <w:rPr>
          <w:rFonts w:hint="eastAsia" w:ascii="仿宋" w:hAnsi="仿宋" w:eastAsia="仿宋" w:cs="仿宋"/>
          <w:color w:val="auto"/>
          <w:sz w:val="24"/>
          <w:highlight w:val="none"/>
        </w:rPr>
      </w:pPr>
    </w:p>
    <w:p w14:paraId="2DD2C5CD">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6FEF614">
      <w:pPr>
        <w:spacing w:before="120" w:line="22" w:lineRule="atLeast"/>
        <w:rPr>
          <w:rFonts w:hint="eastAsia" w:ascii="仿宋" w:hAnsi="仿宋" w:eastAsia="仿宋" w:cs="仿宋"/>
          <w:color w:val="auto"/>
          <w:sz w:val="24"/>
          <w:highlight w:val="none"/>
        </w:rPr>
      </w:pPr>
    </w:p>
    <w:p w14:paraId="117F160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4FC812">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4E527A7A">
      <w:pPr>
        <w:rPr>
          <w:rFonts w:hint="eastAsia" w:ascii="仿宋" w:hAnsi="仿宋" w:eastAsia="仿宋" w:cs="仿宋"/>
          <w:b/>
          <w:color w:val="auto"/>
          <w:sz w:val="24"/>
          <w:highlight w:val="none"/>
        </w:rPr>
      </w:pPr>
    </w:p>
    <w:p w14:paraId="0E2A37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686AD6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289A0E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2967"/>
      <w:bookmarkStart w:id="39" w:name="_Toc15367"/>
      <w:bookmarkStart w:id="40" w:name="_Toc19273"/>
      <w:bookmarkStart w:id="41" w:name="_Toc28855"/>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412B0F0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EBA63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D4C2D4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CB58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8C6C4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CEFCB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E3905E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2918"/>
      <w:bookmarkStart w:id="45" w:name="_Toc18585"/>
      <w:bookmarkStart w:id="46" w:name="_Toc6773"/>
      <w:bookmarkStart w:id="47" w:name="_Toc22185"/>
      <w:r>
        <w:rPr>
          <w:rFonts w:hint="eastAsia" w:ascii="仿宋" w:hAnsi="仿宋" w:eastAsia="仿宋" w:cs="仿宋"/>
          <w:b/>
          <w:color w:val="auto"/>
          <w:sz w:val="24"/>
          <w:highlight w:val="none"/>
        </w:rPr>
        <w:t>1.2 标的</w:t>
      </w:r>
      <w:bookmarkEnd w:id="43"/>
      <w:bookmarkEnd w:id="44"/>
      <w:bookmarkEnd w:id="45"/>
      <w:bookmarkEnd w:id="46"/>
      <w:bookmarkEnd w:id="47"/>
    </w:p>
    <w:p w14:paraId="058365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02714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DCC28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FAA1C4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60C552">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552A3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21124"/>
      <w:bookmarkStart w:id="49" w:name="_Toc5635"/>
      <w:bookmarkStart w:id="50" w:name="_Toc1386"/>
      <w:bookmarkStart w:id="51" w:name="_Toc4929"/>
      <w:bookmarkStart w:id="52"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B089C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1C9786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25BD6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1FD6A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4B209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233C3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9F1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DEABCB6">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noWrap w:val="0"/>
            <w:vAlign w:val="center"/>
          </w:tcPr>
          <w:p w14:paraId="0E0C07F1">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noWrap w:val="0"/>
            <w:vAlign w:val="center"/>
          </w:tcPr>
          <w:p w14:paraId="08270292">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1A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2A5C97D">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4299A282">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62F84185">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F01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40A0818">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11127FEC">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288A58C8">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20C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117E281">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43569C31">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222C0FFD">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682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FABDBD7">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44474A5E">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541FE23F">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3AC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01DC3709">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noWrap w:val="0"/>
            <w:vAlign w:val="center"/>
          </w:tcPr>
          <w:p w14:paraId="71EE19D6">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16159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26916"/>
      <w:bookmarkStart w:id="55" w:name="_Toc14993"/>
      <w:bookmarkStart w:id="56" w:name="_Toc3654"/>
      <w:bookmarkStart w:id="57"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73FE61B">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224C08D8">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0340"/>
      <w:bookmarkStart w:id="59" w:name="_Toc22618"/>
      <w:bookmarkStart w:id="60" w:name="_Toc1814"/>
      <w:bookmarkStart w:id="61" w:name="_Toc31421"/>
      <w:bookmarkStart w:id="62" w:name="_Toc4760"/>
      <w:bookmarkStart w:id="63" w:name="_Toc3625"/>
      <w:bookmarkStart w:id="64" w:name="_Toc8772"/>
      <w:bookmarkStart w:id="65" w:name="_Toc11108"/>
      <w:r>
        <w:rPr>
          <w:rFonts w:hint="eastAsia" w:ascii="仿宋" w:hAnsi="仿宋" w:eastAsia="仿宋" w:cs="仿宋"/>
          <w:b/>
          <w:color w:val="auto"/>
          <w:highlight w:val="none"/>
        </w:rPr>
        <w:t>1.4履约保证金</w:t>
      </w:r>
    </w:p>
    <w:p w14:paraId="6502CFC9">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DCD37D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545A64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2E34D89">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302791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4940BC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42A5FF46">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CFC4C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73952B5">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9A25FDE">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298B02A">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6B8C1440">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250B2BA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53A1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03B69F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5478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D4C9B1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602C9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8586"/>
      <w:bookmarkStart w:id="67" w:name="_Toc2375"/>
      <w:bookmarkStart w:id="68" w:name="_Toc24662"/>
      <w:bookmarkStart w:id="69" w:name="_Toc5698"/>
      <w:bookmarkStart w:id="70" w:name="_Toc3079"/>
      <w:r>
        <w:rPr>
          <w:rFonts w:hint="eastAsia" w:ascii="仿宋" w:hAnsi="仿宋" w:eastAsia="仿宋" w:cs="仿宋"/>
          <w:bCs/>
          <w:color w:val="auto"/>
          <w:sz w:val="24"/>
          <w:highlight w:val="none"/>
        </w:rPr>
        <w:t>1.7.4若服务涉及货物的，则货物的：</w:t>
      </w:r>
    </w:p>
    <w:p w14:paraId="283AFE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94D6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80B0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517AC7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22B106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9BD00C7">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27A39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53A4F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26807"/>
      <w:bookmarkStart w:id="73" w:name="_Toc9497"/>
      <w:bookmarkStart w:id="74" w:name="_Toc18683"/>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DEF75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18E6D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D4F2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392212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16021"/>
      <w:bookmarkStart w:id="78" w:name="_Toc28375"/>
      <w:r>
        <w:rPr>
          <w:rFonts w:hint="eastAsia" w:ascii="仿宋" w:hAnsi="仿宋" w:eastAsia="仿宋" w:cs="仿宋"/>
          <w:b/>
          <w:color w:val="auto"/>
          <w:sz w:val="24"/>
          <w:highlight w:val="none"/>
        </w:rPr>
        <w:t>1.9合同争议的解决</w:t>
      </w:r>
      <w:bookmarkEnd w:id="76"/>
      <w:bookmarkEnd w:id="77"/>
      <w:bookmarkEnd w:id="78"/>
    </w:p>
    <w:p w14:paraId="7D31C7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651E389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7245"/>
      <w:bookmarkStart w:id="81" w:name="_Toc15322"/>
      <w:r>
        <w:rPr>
          <w:rFonts w:hint="eastAsia" w:ascii="仿宋" w:hAnsi="仿宋" w:eastAsia="仿宋" w:cs="仿宋"/>
          <w:b/>
          <w:color w:val="auto"/>
          <w:sz w:val="24"/>
          <w:highlight w:val="none"/>
        </w:rPr>
        <w:t>2.0 合同生效</w:t>
      </w:r>
      <w:bookmarkEnd w:id="79"/>
      <w:bookmarkEnd w:id="80"/>
      <w:bookmarkEnd w:id="81"/>
    </w:p>
    <w:p w14:paraId="1210AF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1AB5DB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2F9FF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428157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8C0545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459D8CA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7BB7F3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F89228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7B9036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6EFBEB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71210A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63DDCB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B01023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935FB8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C5E239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7869D49">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4178F704">
      <w:pPr>
        <w:pStyle w:val="2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808FC22">
      <w:pPr>
        <w:spacing w:line="560" w:lineRule="exact"/>
        <w:ind w:firstLine="482" w:firstLineChars="200"/>
        <w:outlineLvl w:val="0"/>
        <w:rPr>
          <w:rFonts w:hint="eastAsia" w:ascii="仿宋" w:hAnsi="仿宋" w:eastAsia="仿宋" w:cs="仿宋"/>
          <w:b/>
          <w:color w:val="auto"/>
          <w:sz w:val="24"/>
          <w:highlight w:val="none"/>
        </w:rPr>
      </w:pPr>
      <w:bookmarkStart w:id="82" w:name="_Toc5228"/>
      <w:bookmarkStart w:id="83" w:name="_Toc14021"/>
      <w:bookmarkStart w:id="84" w:name="_Toc19680"/>
      <w:bookmarkStart w:id="85" w:name="_Toc31297"/>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14:paraId="347EC60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C9866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D0DDE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CE39F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F6091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88CEC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C6F0D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1B6AE30">
      <w:pPr>
        <w:spacing w:line="560" w:lineRule="exact"/>
        <w:ind w:firstLine="482" w:firstLineChars="200"/>
        <w:outlineLvl w:val="0"/>
        <w:rPr>
          <w:rFonts w:hint="eastAsia" w:ascii="仿宋" w:hAnsi="仿宋" w:eastAsia="仿宋" w:cs="仿宋"/>
          <w:b/>
          <w:color w:val="auto"/>
          <w:sz w:val="24"/>
          <w:highlight w:val="none"/>
        </w:rPr>
      </w:pPr>
      <w:bookmarkStart w:id="87" w:name="_Toc31402"/>
      <w:bookmarkStart w:id="88" w:name="_Toc19539"/>
      <w:bookmarkStart w:id="89" w:name="_Toc3769"/>
      <w:bookmarkStart w:id="90" w:name="_Toc2328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37AE27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43DB88C">
      <w:pPr>
        <w:spacing w:line="560" w:lineRule="exact"/>
        <w:ind w:firstLine="482" w:firstLineChars="200"/>
        <w:outlineLvl w:val="0"/>
        <w:rPr>
          <w:rFonts w:hint="eastAsia" w:ascii="仿宋" w:hAnsi="仿宋" w:eastAsia="仿宋" w:cs="仿宋"/>
          <w:b/>
          <w:color w:val="auto"/>
          <w:sz w:val="24"/>
          <w:highlight w:val="none"/>
        </w:rPr>
      </w:pPr>
      <w:bookmarkStart w:id="92" w:name="_Toc12412"/>
      <w:bookmarkStart w:id="93" w:name="_Toc27945"/>
      <w:bookmarkStart w:id="94" w:name="_Toc4133"/>
      <w:bookmarkStart w:id="95" w:name="_Toc9161"/>
      <w:bookmarkStart w:id="96" w:name="_Toc13673"/>
      <w:r>
        <w:rPr>
          <w:rFonts w:hint="eastAsia" w:ascii="仿宋" w:hAnsi="仿宋" w:eastAsia="仿宋" w:cs="仿宋"/>
          <w:b/>
          <w:color w:val="auto"/>
          <w:sz w:val="24"/>
          <w:highlight w:val="none"/>
        </w:rPr>
        <w:t>2.3 知识产权</w:t>
      </w:r>
      <w:bookmarkEnd w:id="92"/>
      <w:bookmarkEnd w:id="93"/>
      <w:bookmarkEnd w:id="94"/>
      <w:bookmarkEnd w:id="95"/>
      <w:bookmarkEnd w:id="96"/>
    </w:p>
    <w:p w14:paraId="7C6DC77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F5387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2F9F0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BCC2B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31D42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63F9E09">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32670"/>
      <w:bookmarkStart w:id="99" w:name="_Toc22011"/>
      <w:bookmarkStart w:id="100" w:name="_Toc26555"/>
      <w:bookmarkStart w:id="101" w:name="_Toc15447"/>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21057D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42D0BD">
      <w:pPr>
        <w:spacing w:line="560" w:lineRule="exact"/>
        <w:ind w:firstLine="482" w:firstLineChars="200"/>
        <w:outlineLvl w:val="0"/>
        <w:rPr>
          <w:rFonts w:hint="eastAsia" w:ascii="仿宋" w:hAnsi="仿宋" w:eastAsia="仿宋" w:cs="仿宋"/>
          <w:b/>
          <w:color w:val="auto"/>
          <w:sz w:val="24"/>
          <w:highlight w:val="none"/>
        </w:rPr>
      </w:pPr>
      <w:bookmarkStart w:id="102" w:name="_Toc13154"/>
      <w:bookmarkStart w:id="103" w:name="_Toc13467"/>
      <w:bookmarkStart w:id="104" w:name="_Toc18990"/>
      <w:bookmarkStart w:id="105" w:name="_Toc30507"/>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4C8AE9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86909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6B55B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993D496">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2B46D5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2BFF4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91A1D7B">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3D3007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2CDBEB5">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696CDD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D43E6DD">
      <w:pPr>
        <w:spacing w:line="560" w:lineRule="exact"/>
        <w:ind w:firstLine="482" w:firstLineChars="200"/>
        <w:outlineLvl w:val="0"/>
        <w:rPr>
          <w:rFonts w:hint="eastAsia" w:ascii="仿宋" w:hAnsi="仿宋" w:eastAsia="仿宋" w:cs="仿宋"/>
          <w:b/>
          <w:color w:val="auto"/>
          <w:sz w:val="24"/>
          <w:highlight w:val="none"/>
        </w:rPr>
      </w:pPr>
      <w:bookmarkStart w:id="110" w:name="_Toc10663"/>
      <w:bookmarkStart w:id="111" w:name="_Toc42"/>
      <w:bookmarkStart w:id="112" w:name="_Toc23368"/>
      <w:bookmarkStart w:id="113" w:name="_Toc26689"/>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2ADC97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B50D483">
      <w:pPr>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25571"/>
      <w:bookmarkStart w:id="117" w:name="_Toc4720"/>
      <w:bookmarkStart w:id="118" w:name="_Toc14371"/>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2DDED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19A10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C44D2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6BDAB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3A482B5">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14115"/>
      <w:bookmarkStart w:id="122" w:name="_Toc23854"/>
      <w:bookmarkStart w:id="123" w:name="_Toc25783"/>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14:paraId="33A1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03E2583">
      <w:pPr>
        <w:spacing w:line="560" w:lineRule="exact"/>
        <w:ind w:firstLine="482" w:firstLineChars="200"/>
        <w:outlineLvl w:val="0"/>
        <w:rPr>
          <w:rFonts w:hint="eastAsia" w:ascii="仿宋" w:hAnsi="仿宋" w:eastAsia="仿宋" w:cs="仿宋"/>
          <w:b/>
          <w:color w:val="auto"/>
          <w:sz w:val="24"/>
          <w:highlight w:val="none"/>
        </w:rPr>
      </w:pPr>
      <w:bookmarkStart w:id="125" w:name="_Toc14814"/>
      <w:bookmarkStart w:id="126" w:name="_Toc7315"/>
      <w:bookmarkStart w:id="127" w:name="_Toc25525"/>
      <w:bookmarkStart w:id="128" w:name="_Toc30105"/>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14:paraId="108113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296061F">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14:paraId="2AF800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5CF62A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2932256">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969"/>
      <w:bookmarkStart w:id="135" w:name="_Toc14525"/>
      <w:r>
        <w:rPr>
          <w:rFonts w:hint="eastAsia" w:ascii="仿宋" w:hAnsi="仿宋" w:eastAsia="仿宋" w:cs="仿宋"/>
          <w:b/>
          <w:color w:val="auto"/>
          <w:sz w:val="24"/>
          <w:highlight w:val="none"/>
        </w:rPr>
        <w:t>2.15 检验和验收</w:t>
      </w:r>
      <w:bookmarkEnd w:id="133"/>
      <w:bookmarkEnd w:id="134"/>
      <w:bookmarkEnd w:id="135"/>
    </w:p>
    <w:p w14:paraId="2A26A5B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21590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D534F2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7E77B635">
      <w:pPr>
        <w:spacing w:line="560" w:lineRule="exact"/>
        <w:ind w:firstLine="482" w:firstLineChars="200"/>
        <w:outlineLvl w:val="0"/>
        <w:rPr>
          <w:rFonts w:hint="eastAsia" w:ascii="仿宋" w:hAnsi="仿宋" w:eastAsia="仿宋" w:cs="仿宋"/>
          <w:b/>
          <w:color w:val="auto"/>
          <w:sz w:val="24"/>
          <w:highlight w:val="none"/>
        </w:rPr>
      </w:pPr>
      <w:bookmarkStart w:id="136" w:name="_Toc9808"/>
      <w:bookmarkStart w:id="137" w:name="_Toc2308"/>
      <w:bookmarkStart w:id="138" w:name="_Toc31892"/>
      <w:bookmarkStart w:id="139" w:name="_Toc25198"/>
      <w:bookmarkStart w:id="140" w:name="_Toc12666"/>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374AF019">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B90DAF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FAE90D6">
      <w:pPr>
        <w:spacing w:line="560" w:lineRule="exact"/>
        <w:ind w:firstLine="482" w:firstLineChars="200"/>
        <w:outlineLvl w:val="0"/>
        <w:rPr>
          <w:rFonts w:hint="eastAsia" w:ascii="仿宋" w:hAnsi="仿宋" w:eastAsia="仿宋" w:cs="仿宋"/>
          <w:b/>
          <w:color w:val="auto"/>
          <w:sz w:val="24"/>
          <w:highlight w:val="none"/>
        </w:rPr>
      </w:pPr>
      <w:bookmarkStart w:id="143" w:name="_Toc12254"/>
      <w:bookmarkStart w:id="144" w:name="_Toc20808"/>
      <w:bookmarkStart w:id="145" w:name="_Toc5063"/>
      <w:bookmarkStart w:id="146" w:name="_Toc27644"/>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13F402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0F465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BFFCED0">
      <w:pPr>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18540"/>
      <w:bookmarkStart w:id="150" w:name="_Toc30599"/>
      <w:r>
        <w:rPr>
          <w:rFonts w:hint="eastAsia" w:ascii="仿宋" w:hAnsi="仿宋" w:eastAsia="仿宋" w:cs="仿宋"/>
          <w:b/>
          <w:color w:val="auto"/>
          <w:sz w:val="24"/>
          <w:highlight w:val="none"/>
        </w:rPr>
        <w:t>2.18 计量单位</w:t>
      </w:r>
      <w:bookmarkEnd w:id="148"/>
      <w:bookmarkEnd w:id="149"/>
      <w:bookmarkEnd w:id="150"/>
    </w:p>
    <w:p w14:paraId="3478CE5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2C42907">
      <w:pPr>
        <w:spacing w:line="560" w:lineRule="exact"/>
        <w:ind w:firstLine="482" w:firstLineChars="200"/>
        <w:outlineLvl w:val="0"/>
        <w:rPr>
          <w:rFonts w:hint="eastAsia" w:ascii="仿宋" w:hAnsi="仿宋" w:eastAsia="仿宋" w:cs="仿宋"/>
          <w:b/>
          <w:color w:val="auto"/>
          <w:sz w:val="24"/>
          <w:highlight w:val="none"/>
        </w:rPr>
      </w:pPr>
      <w:bookmarkStart w:id="151" w:name="_Toc18567"/>
      <w:bookmarkStart w:id="152" w:name="_Toc12773"/>
      <w:bookmarkStart w:id="153" w:name="_Toc279701263"/>
      <w:bookmarkStart w:id="154" w:name="_Toc487900373"/>
      <w:bookmarkStart w:id="155" w:name="_Toc10330"/>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2C1AA6C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7A220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437498E2">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1D1D5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3DAC5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37EAD9C6">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4311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3CF6D8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noWrap w:val="0"/>
            <w:vAlign w:val="center"/>
          </w:tcPr>
          <w:p w14:paraId="60F4FF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82C8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0ADD7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noWrap w:val="0"/>
            <w:vAlign w:val="center"/>
          </w:tcPr>
          <w:p w14:paraId="12FC1ABB">
            <w:pPr>
              <w:spacing w:line="360" w:lineRule="auto"/>
              <w:rPr>
                <w:rFonts w:hint="eastAsia" w:ascii="仿宋" w:hAnsi="仿宋" w:eastAsia="仿宋" w:cs="仿宋"/>
                <w:color w:val="auto"/>
                <w:sz w:val="24"/>
                <w:highlight w:val="none"/>
              </w:rPr>
            </w:pPr>
          </w:p>
        </w:tc>
      </w:tr>
      <w:tr w14:paraId="3B321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5C1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noWrap w:val="0"/>
            <w:vAlign w:val="center"/>
          </w:tcPr>
          <w:p w14:paraId="50A6758F">
            <w:pPr>
              <w:spacing w:line="360" w:lineRule="auto"/>
              <w:rPr>
                <w:rFonts w:hint="eastAsia" w:ascii="仿宋" w:hAnsi="仿宋" w:eastAsia="仿宋" w:cs="仿宋"/>
                <w:color w:val="auto"/>
                <w:sz w:val="24"/>
                <w:highlight w:val="none"/>
              </w:rPr>
            </w:pPr>
          </w:p>
        </w:tc>
      </w:tr>
      <w:tr w14:paraId="7402D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E85C7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noWrap w:val="0"/>
            <w:vAlign w:val="center"/>
          </w:tcPr>
          <w:p w14:paraId="6DE169CC">
            <w:pPr>
              <w:spacing w:line="360" w:lineRule="auto"/>
              <w:rPr>
                <w:rFonts w:hint="eastAsia" w:ascii="仿宋" w:hAnsi="仿宋" w:eastAsia="仿宋" w:cs="仿宋"/>
                <w:color w:val="auto"/>
                <w:sz w:val="24"/>
                <w:highlight w:val="none"/>
              </w:rPr>
            </w:pPr>
          </w:p>
        </w:tc>
      </w:tr>
      <w:tr w14:paraId="0F585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A280F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noWrap w:val="0"/>
            <w:vAlign w:val="center"/>
          </w:tcPr>
          <w:p w14:paraId="414620F4">
            <w:pPr>
              <w:spacing w:line="360" w:lineRule="auto"/>
              <w:rPr>
                <w:rFonts w:hint="eastAsia" w:ascii="仿宋" w:hAnsi="仿宋" w:eastAsia="仿宋" w:cs="仿宋"/>
                <w:color w:val="auto"/>
                <w:sz w:val="24"/>
                <w:highlight w:val="none"/>
              </w:rPr>
            </w:pPr>
          </w:p>
        </w:tc>
      </w:tr>
      <w:tr w14:paraId="35E28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29AE3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noWrap w:val="0"/>
            <w:vAlign w:val="center"/>
          </w:tcPr>
          <w:p w14:paraId="264432F4">
            <w:pPr>
              <w:spacing w:line="360" w:lineRule="auto"/>
              <w:rPr>
                <w:rFonts w:hint="eastAsia" w:ascii="仿宋" w:hAnsi="仿宋" w:eastAsia="仿宋" w:cs="仿宋"/>
                <w:color w:val="auto"/>
                <w:sz w:val="24"/>
                <w:highlight w:val="none"/>
              </w:rPr>
            </w:pPr>
          </w:p>
        </w:tc>
      </w:tr>
      <w:tr w14:paraId="23D7B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B7882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noWrap w:val="0"/>
            <w:vAlign w:val="center"/>
          </w:tcPr>
          <w:p w14:paraId="5EC2C657">
            <w:pPr>
              <w:spacing w:line="360" w:lineRule="auto"/>
              <w:rPr>
                <w:rFonts w:hint="eastAsia" w:ascii="仿宋" w:hAnsi="仿宋" w:eastAsia="仿宋" w:cs="仿宋"/>
                <w:color w:val="auto"/>
                <w:sz w:val="24"/>
                <w:highlight w:val="none"/>
              </w:rPr>
            </w:pPr>
          </w:p>
        </w:tc>
      </w:tr>
      <w:tr w14:paraId="449E1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6E16B2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noWrap w:val="0"/>
            <w:vAlign w:val="center"/>
          </w:tcPr>
          <w:p w14:paraId="2E234785">
            <w:pPr>
              <w:spacing w:line="360" w:lineRule="auto"/>
              <w:rPr>
                <w:rFonts w:hint="eastAsia" w:ascii="仿宋" w:hAnsi="仿宋" w:eastAsia="仿宋" w:cs="仿宋"/>
                <w:color w:val="auto"/>
                <w:sz w:val="24"/>
                <w:highlight w:val="none"/>
              </w:rPr>
            </w:pPr>
          </w:p>
        </w:tc>
      </w:tr>
      <w:tr w14:paraId="645DD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DC574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noWrap w:val="0"/>
            <w:vAlign w:val="center"/>
          </w:tcPr>
          <w:p w14:paraId="7B20D6B4">
            <w:pPr>
              <w:spacing w:line="360" w:lineRule="auto"/>
              <w:rPr>
                <w:rFonts w:hint="eastAsia" w:ascii="仿宋" w:hAnsi="仿宋" w:eastAsia="仿宋" w:cs="仿宋"/>
                <w:color w:val="auto"/>
                <w:sz w:val="24"/>
                <w:highlight w:val="none"/>
              </w:rPr>
            </w:pPr>
          </w:p>
        </w:tc>
      </w:tr>
      <w:tr w14:paraId="522AD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7D01C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noWrap w:val="0"/>
            <w:vAlign w:val="center"/>
          </w:tcPr>
          <w:p w14:paraId="7480454A">
            <w:pPr>
              <w:spacing w:line="360" w:lineRule="auto"/>
              <w:rPr>
                <w:rFonts w:hint="eastAsia" w:ascii="仿宋" w:hAnsi="仿宋" w:eastAsia="仿宋" w:cs="仿宋"/>
                <w:color w:val="auto"/>
                <w:sz w:val="24"/>
                <w:highlight w:val="none"/>
              </w:rPr>
            </w:pPr>
          </w:p>
        </w:tc>
      </w:tr>
      <w:tr w14:paraId="06967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11A1A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noWrap w:val="0"/>
            <w:vAlign w:val="center"/>
          </w:tcPr>
          <w:p w14:paraId="0AD28DB8">
            <w:pPr>
              <w:spacing w:line="360" w:lineRule="auto"/>
              <w:rPr>
                <w:rFonts w:hint="eastAsia" w:ascii="仿宋" w:hAnsi="仿宋" w:eastAsia="仿宋" w:cs="仿宋"/>
                <w:color w:val="auto"/>
                <w:sz w:val="24"/>
                <w:highlight w:val="none"/>
              </w:rPr>
            </w:pPr>
          </w:p>
        </w:tc>
      </w:tr>
      <w:tr w14:paraId="2CBCC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CB2A5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noWrap w:val="0"/>
            <w:vAlign w:val="center"/>
          </w:tcPr>
          <w:p w14:paraId="15395B01">
            <w:pPr>
              <w:spacing w:line="360" w:lineRule="auto"/>
              <w:rPr>
                <w:rFonts w:hint="eastAsia" w:ascii="仿宋" w:hAnsi="仿宋" w:eastAsia="仿宋" w:cs="仿宋"/>
                <w:color w:val="auto"/>
                <w:sz w:val="24"/>
                <w:highlight w:val="none"/>
              </w:rPr>
            </w:pPr>
          </w:p>
        </w:tc>
      </w:tr>
      <w:tr w14:paraId="12E77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40C61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noWrap w:val="0"/>
            <w:vAlign w:val="center"/>
          </w:tcPr>
          <w:p w14:paraId="247D5DB6">
            <w:pPr>
              <w:spacing w:line="360" w:lineRule="auto"/>
              <w:rPr>
                <w:rFonts w:hint="eastAsia" w:ascii="仿宋" w:hAnsi="仿宋" w:eastAsia="仿宋" w:cs="仿宋"/>
                <w:color w:val="auto"/>
                <w:sz w:val="24"/>
                <w:highlight w:val="none"/>
              </w:rPr>
            </w:pPr>
          </w:p>
        </w:tc>
      </w:tr>
      <w:tr w14:paraId="61D43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63522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noWrap w:val="0"/>
            <w:vAlign w:val="center"/>
          </w:tcPr>
          <w:p w14:paraId="04BEF47F">
            <w:pPr>
              <w:spacing w:line="360" w:lineRule="auto"/>
              <w:rPr>
                <w:rFonts w:hint="eastAsia" w:ascii="仿宋" w:hAnsi="仿宋" w:eastAsia="仿宋" w:cs="仿宋"/>
                <w:color w:val="auto"/>
                <w:sz w:val="24"/>
                <w:highlight w:val="none"/>
              </w:rPr>
            </w:pPr>
          </w:p>
        </w:tc>
      </w:tr>
      <w:tr w14:paraId="2B424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05CE2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noWrap w:val="0"/>
            <w:vAlign w:val="center"/>
          </w:tcPr>
          <w:p w14:paraId="79DE3330">
            <w:pPr>
              <w:spacing w:line="360" w:lineRule="auto"/>
              <w:rPr>
                <w:rFonts w:hint="eastAsia" w:ascii="仿宋" w:hAnsi="仿宋" w:eastAsia="仿宋" w:cs="仿宋"/>
                <w:color w:val="auto"/>
                <w:sz w:val="24"/>
                <w:highlight w:val="none"/>
              </w:rPr>
            </w:pPr>
          </w:p>
        </w:tc>
      </w:tr>
      <w:tr w14:paraId="15044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94806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noWrap w:val="0"/>
            <w:vAlign w:val="center"/>
          </w:tcPr>
          <w:p w14:paraId="2381E3BF">
            <w:pPr>
              <w:spacing w:line="360" w:lineRule="auto"/>
              <w:rPr>
                <w:rFonts w:hint="eastAsia" w:ascii="仿宋" w:hAnsi="仿宋" w:eastAsia="仿宋" w:cs="仿宋"/>
                <w:color w:val="auto"/>
                <w:sz w:val="24"/>
                <w:highlight w:val="none"/>
              </w:rPr>
            </w:pPr>
          </w:p>
        </w:tc>
      </w:tr>
      <w:tr w14:paraId="7CAF8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8D206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noWrap w:val="0"/>
            <w:vAlign w:val="center"/>
          </w:tcPr>
          <w:p w14:paraId="5926A5EE">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F9F4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02565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noWrap w:val="0"/>
            <w:vAlign w:val="center"/>
          </w:tcPr>
          <w:p w14:paraId="50B636B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F7F8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414D6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noWrap w:val="0"/>
            <w:vAlign w:val="center"/>
          </w:tcPr>
          <w:p w14:paraId="058DB74D">
            <w:pPr>
              <w:spacing w:line="360" w:lineRule="auto"/>
              <w:rPr>
                <w:rFonts w:hint="eastAsia" w:ascii="仿宋" w:hAnsi="仿宋" w:eastAsia="仿宋" w:cs="仿宋"/>
                <w:color w:val="auto"/>
                <w:sz w:val="24"/>
                <w:highlight w:val="none"/>
              </w:rPr>
            </w:pPr>
          </w:p>
        </w:tc>
      </w:tr>
      <w:tr w14:paraId="5900D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098EF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noWrap w:val="0"/>
            <w:vAlign w:val="top"/>
          </w:tcPr>
          <w:p w14:paraId="5E43B785">
            <w:pPr>
              <w:spacing w:line="360" w:lineRule="auto"/>
              <w:rPr>
                <w:rFonts w:hint="eastAsia" w:ascii="仿宋" w:hAnsi="仿宋" w:eastAsia="仿宋" w:cs="仿宋"/>
                <w:color w:val="auto"/>
                <w:sz w:val="24"/>
                <w:highlight w:val="none"/>
              </w:rPr>
            </w:pPr>
          </w:p>
        </w:tc>
      </w:tr>
      <w:tr w14:paraId="1754C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2A175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noWrap w:val="0"/>
            <w:vAlign w:val="center"/>
          </w:tcPr>
          <w:p w14:paraId="00BDF701">
            <w:pPr>
              <w:spacing w:line="360" w:lineRule="auto"/>
              <w:rPr>
                <w:rFonts w:hint="eastAsia" w:ascii="仿宋" w:hAnsi="仿宋" w:eastAsia="仿宋" w:cs="仿宋"/>
                <w:color w:val="auto"/>
                <w:sz w:val="24"/>
                <w:highlight w:val="none"/>
              </w:rPr>
            </w:pPr>
          </w:p>
        </w:tc>
      </w:tr>
      <w:tr w14:paraId="2DEF2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01DED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noWrap w:val="0"/>
            <w:vAlign w:val="center"/>
          </w:tcPr>
          <w:p w14:paraId="0767B452">
            <w:pPr>
              <w:spacing w:line="360" w:lineRule="auto"/>
              <w:rPr>
                <w:rFonts w:hint="eastAsia" w:ascii="仿宋" w:hAnsi="仿宋" w:eastAsia="仿宋" w:cs="仿宋"/>
                <w:color w:val="auto"/>
                <w:sz w:val="24"/>
                <w:highlight w:val="none"/>
              </w:rPr>
            </w:pPr>
          </w:p>
        </w:tc>
      </w:tr>
      <w:tr w14:paraId="3C11D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3E03F5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noWrap w:val="0"/>
            <w:vAlign w:val="top"/>
          </w:tcPr>
          <w:p w14:paraId="30E99178">
            <w:pPr>
              <w:spacing w:line="360" w:lineRule="auto"/>
              <w:rPr>
                <w:rFonts w:hint="eastAsia" w:ascii="仿宋" w:hAnsi="仿宋" w:eastAsia="仿宋" w:cs="仿宋"/>
                <w:color w:val="auto"/>
                <w:sz w:val="24"/>
                <w:highlight w:val="none"/>
              </w:rPr>
            </w:pPr>
          </w:p>
        </w:tc>
      </w:tr>
    </w:tbl>
    <w:p w14:paraId="1B841845">
      <w:pPr>
        <w:spacing w:line="360" w:lineRule="auto"/>
        <w:ind w:left="-420" w:leftChars="-200" w:right="-420" w:rightChars="-200" w:firstLine="480" w:firstLineChars="200"/>
        <w:rPr>
          <w:rFonts w:hint="eastAsia" w:ascii="仿宋" w:hAnsi="仿宋" w:eastAsia="仿宋" w:cs="仿宋"/>
          <w:color w:val="auto"/>
          <w:sz w:val="24"/>
          <w:highlight w:val="none"/>
        </w:rPr>
      </w:pPr>
    </w:p>
    <w:p w14:paraId="5BA0FB8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6F19A3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62ABCF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9BE93E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12712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8DE1AE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DC10DA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65</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35</w:t>
      </w:r>
      <w:r>
        <w:rPr>
          <w:rFonts w:hint="eastAsia" w:ascii="仿宋" w:hAnsi="仿宋" w:eastAsia="仿宋" w:cs="仿宋"/>
          <w:color w:val="auto"/>
          <w:sz w:val="24"/>
          <w:highlight w:val="none"/>
        </w:rPr>
        <w:t>分。评分依下述所列为评标打分依据，分值如下（计算分值时，按其算术平均值保留小数2位）。</w:t>
      </w:r>
    </w:p>
    <w:p w14:paraId="7736984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65</w:t>
      </w:r>
      <w:r>
        <w:rPr>
          <w:rFonts w:hint="eastAsia" w:ascii="仿宋" w:hAnsi="仿宋" w:eastAsia="仿宋" w:cs="仿宋"/>
          <w:b/>
          <w:bCs/>
          <w:iCs/>
          <w:color w:val="auto"/>
          <w:sz w:val="24"/>
          <w:highlight w:val="none"/>
        </w:rPr>
        <w:t>分）</w:t>
      </w:r>
    </w:p>
    <w:tbl>
      <w:tblPr>
        <w:tblStyle w:val="14"/>
        <w:tblW w:w="90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9"/>
        <w:gridCol w:w="1038"/>
        <w:gridCol w:w="822"/>
        <w:gridCol w:w="6360"/>
      </w:tblGrid>
      <w:tr w14:paraId="57091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trPr>
        <w:tc>
          <w:tcPr>
            <w:tcW w:w="869" w:type="dxa"/>
            <w:noWrap w:val="0"/>
            <w:vAlign w:val="center"/>
          </w:tcPr>
          <w:p w14:paraId="6E47E26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038" w:type="dxa"/>
            <w:noWrap w:val="0"/>
            <w:vAlign w:val="center"/>
          </w:tcPr>
          <w:p w14:paraId="7DFA39A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w:t>
            </w:r>
          </w:p>
          <w:p w14:paraId="3CB57C0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内容</w:t>
            </w:r>
          </w:p>
        </w:tc>
        <w:tc>
          <w:tcPr>
            <w:tcW w:w="822" w:type="dxa"/>
            <w:noWrap w:val="0"/>
            <w:vAlign w:val="center"/>
          </w:tcPr>
          <w:p w14:paraId="4836C93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6360" w:type="dxa"/>
            <w:noWrap w:val="0"/>
            <w:vAlign w:val="center"/>
          </w:tcPr>
          <w:p w14:paraId="379A213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评分标准</w:t>
            </w:r>
          </w:p>
        </w:tc>
      </w:tr>
      <w:tr w14:paraId="5A319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trPr>
        <w:tc>
          <w:tcPr>
            <w:tcW w:w="869" w:type="dxa"/>
            <w:noWrap w:val="0"/>
            <w:vAlign w:val="center"/>
          </w:tcPr>
          <w:p w14:paraId="0A792AF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038" w:type="dxa"/>
            <w:noWrap w:val="0"/>
            <w:vAlign w:val="center"/>
          </w:tcPr>
          <w:p w14:paraId="0483E6D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投标人综合情况</w:t>
            </w:r>
          </w:p>
        </w:tc>
        <w:tc>
          <w:tcPr>
            <w:tcW w:w="822" w:type="dxa"/>
            <w:noWrap w:val="0"/>
            <w:vAlign w:val="center"/>
          </w:tcPr>
          <w:p w14:paraId="7D8CE9A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360" w:type="dxa"/>
            <w:noWrap w:val="0"/>
            <w:vAlign w:val="top"/>
          </w:tcPr>
          <w:p w14:paraId="2F8DE91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根据投标人针对本项目所需的管理能力、服务能力、资质条件等</w:t>
            </w:r>
            <w:r>
              <w:rPr>
                <w:rFonts w:hint="eastAsia" w:ascii="仿宋" w:hAnsi="仿宋" w:eastAsia="仿宋" w:cs="仿宋"/>
                <w:color w:val="auto"/>
                <w:sz w:val="24"/>
                <w:szCs w:val="24"/>
                <w:highlight w:val="none"/>
                <w:lang w:val="en-US" w:eastAsia="zh-CN"/>
              </w:rPr>
              <w:t>由评审专家</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0-3分。</w:t>
            </w:r>
          </w:p>
          <w:p w14:paraId="69FAA03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（所有证明文件都需要在有效期之内，提供复印件，并加盖</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公章，不提供不得分。）</w:t>
            </w:r>
          </w:p>
        </w:tc>
      </w:tr>
      <w:tr w14:paraId="17EC7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869" w:type="dxa"/>
            <w:noWrap w:val="0"/>
            <w:vAlign w:val="center"/>
          </w:tcPr>
          <w:p w14:paraId="0BA58341">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038" w:type="dxa"/>
            <w:noWrap w:val="0"/>
            <w:vAlign w:val="center"/>
          </w:tcPr>
          <w:p w14:paraId="6C1C7BC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技术方案</w:t>
            </w:r>
          </w:p>
        </w:tc>
        <w:tc>
          <w:tcPr>
            <w:tcW w:w="822" w:type="dxa"/>
            <w:noWrap w:val="0"/>
            <w:vAlign w:val="center"/>
          </w:tcPr>
          <w:p w14:paraId="6BBD0333">
            <w:pPr>
              <w:spacing w:line="360" w:lineRule="auto"/>
              <w:jc w:val="center"/>
              <w:rPr>
                <w:rFonts w:hint="default"/>
                <w:color w:val="auto"/>
                <w:highlight w:val="none"/>
                <w:lang w:val="en-US" w:eastAsia="zh-CN"/>
              </w:rPr>
            </w:pPr>
            <w:r>
              <w:rPr>
                <w:rFonts w:hint="eastAsia" w:ascii="仿宋" w:hAnsi="仿宋" w:eastAsia="仿宋" w:cs="仿宋"/>
                <w:color w:val="auto"/>
                <w:sz w:val="24"/>
                <w:szCs w:val="24"/>
                <w:highlight w:val="none"/>
                <w:lang w:val="en-US" w:eastAsia="zh-CN"/>
              </w:rPr>
              <w:t>35</w:t>
            </w:r>
          </w:p>
        </w:tc>
        <w:tc>
          <w:tcPr>
            <w:tcW w:w="6360" w:type="dxa"/>
            <w:noWrap w:val="0"/>
            <w:vAlign w:val="top"/>
          </w:tcPr>
          <w:p w14:paraId="7F2F7DA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结合项目的实际情况对每一套系统(包括但不限于计算机网络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安防监控/道闸系统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会议系统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数据墙系统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办案区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多功能厅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一卡通系统、气体灭火系统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网络安全服务</w:t>
            </w:r>
            <w:r>
              <w:rPr>
                <w:rFonts w:hint="eastAsia" w:ascii="仿宋" w:hAnsi="仿宋" w:eastAsia="仿宋" w:cs="仿宋"/>
                <w:color w:val="auto"/>
                <w:sz w:val="24"/>
                <w:szCs w:val="24"/>
                <w:highlight w:val="none"/>
              </w:rPr>
              <w:t>等)分别提出安全、可靠、操作性强的维保实施方案。按其对本项目的理解能力、方案设计的合理性、完整性、先进性</w:t>
            </w:r>
            <w:r>
              <w:rPr>
                <w:rFonts w:hint="eastAsia" w:ascii="仿宋" w:hAnsi="仿宋" w:eastAsia="仿宋" w:cs="仿宋"/>
                <w:color w:val="auto"/>
                <w:sz w:val="24"/>
                <w:szCs w:val="24"/>
                <w:highlight w:val="none"/>
                <w:lang w:val="en-US" w:eastAsia="zh-CN"/>
              </w:rPr>
              <w:t>由评审专家</w:t>
            </w:r>
            <w:r>
              <w:rPr>
                <w:rFonts w:hint="eastAsia" w:ascii="仿宋" w:hAnsi="仿宋" w:eastAsia="仿宋" w:cs="仿宋"/>
                <w:color w:val="auto"/>
                <w:sz w:val="24"/>
                <w:szCs w:val="24"/>
                <w:highlight w:val="none"/>
              </w:rPr>
              <w:t>打分，特别好的得3</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.1分，好的得</w:t>
            </w:r>
            <w:r>
              <w:rPr>
                <w:rFonts w:hint="eastAsia" w:ascii="仿宋" w:hAnsi="仿宋" w:eastAsia="仿宋" w:cs="仿宋"/>
                <w:color w:val="auto"/>
                <w:sz w:val="24"/>
                <w:szCs w:val="24"/>
                <w:highlight w:val="none"/>
                <w:lang w:val="en-US" w:eastAsia="zh-CN"/>
              </w:rPr>
              <w:t>25.0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.1分，差的得</w:t>
            </w:r>
            <w:r>
              <w:rPr>
                <w:rFonts w:hint="eastAsia" w:ascii="仿宋" w:hAnsi="仿宋" w:eastAsia="仿宋" w:cs="仿宋"/>
                <w:color w:val="auto"/>
                <w:sz w:val="24"/>
                <w:szCs w:val="24"/>
                <w:highlight w:val="none"/>
                <w:lang w:val="en-US" w:eastAsia="zh-CN"/>
              </w:rPr>
              <w:t>10.0</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不符合或不提供</w:t>
            </w:r>
            <w:r>
              <w:rPr>
                <w:rFonts w:hint="eastAsia" w:ascii="仿宋" w:hAnsi="仿宋" w:eastAsia="仿宋" w:cs="仿宋"/>
                <w:color w:val="auto"/>
                <w:sz w:val="24"/>
                <w:szCs w:val="24"/>
                <w:highlight w:val="none"/>
              </w:rPr>
              <w:t>不得分。</w:t>
            </w:r>
          </w:p>
        </w:tc>
      </w:tr>
      <w:tr w14:paraId="55052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1" w:hRule="atLeast"/>
        </w:trPr>
        <w:tc>
          <w:tcPr>
            <w:tcW w:w="869" w:type="dxa"/>
            <w:noWrap w:val="0"/>
            <w:vAlign w:val="center"/>
          </w:tcPr>
          <w:p w14:paraId="62CD3F9F">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1038" w:type="dxa"/>
            <w:noWrap w:val="0"/>
            <w:vAlign w:val="center"/>
          </w:tcPr>
          <w:p w14:paraId="2B98F1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实施组织</w:t>
            </w:r>
          </w:p>
        </w:tc>
        <w:tc>
          <w:tcPr>
            <w:tcW w:w="822" w:type="dxa"/>
            <w:noWrap w:val="0"/>
            <w:vAlign w:val="center"/>
          </w:tcPr>
          <w:p w14:paraId="764AA045">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6360" w:type="dxa"/>
            <w:noWrap w:val="0"/>
            <w:vAlign w:val="top"/>
          </w:tcPr>
          <w:p w14:paraId="24775BCC">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根据投标人组织</w:t>
            </w:r>
            <w:r>
              <w:rPr>
                <w:rFonts w:hint="eastAsia" w:ascii="仿宋" w:hAnsi="仿宋" w:eastAsia="仿宋" w:cs="仿宋"/>
                <w:color w:val="auto"/>
                <w:sz w:val="24"/>
                <w:szCs w:val="24"/>
                <w:highlight w:val="none"/>
                <w:lang w:eastAsia="zh-CN"/>
              </w:rPr>
              <w:t>实施</w:t>
            </w:r>
            <w:r>
              <w:rPr>
                <w:rFonts w:hint="eastAsia" w:ascii="仿宋" w:hAnsi="仿宋" w:eastAsia="仿宋" w:cs="仿宋"/>
                <w:color w:val="auto"/>
                <w:sz w:val="24"/>
                <w:szCs w:val="24"/>
                <w:highlight w:val="none"/>
              </w:rPr>
              <w:t>方案，包括项目计划，项目管理，质量保证，培训等，根据实施方案的详细程度、合理性，可实施性，</w:t>
            </w:r>
            <w:r>
              <w:rPr>
                <w:rFonts w:hint="eastAsia" w:ascii="仿宋" w:hAnsi="仿宋" w:eastAsia="仿宋" w:cs="仿宋"/>
                <w:color w:val="auto"/>
                <w:sz w:val="24"/>
                <w:szCs w:val="24"/>
                <w:highlight w:val="none"/>
                <w:lang w:val="en-US" w:eastAsia="zh-CN"/>
              </w:rPr>
              <w:t>由评审专家</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val="en-US" w:eastAsia="zh-CN"/>
              </w:rPr>
              <w:t>优秀</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17.0-12.1</w:t>
            </w:r>
            <w:r>
              <w:rPr>
                <w:rFonts w:hint="eastAsia" w:ascii="仿宋" w:hAnsi="仿宋" w:eastAsia="仿宋" w:cs="仿宋"/>
                <w:color w:val="auto"/>
                <w:sz w:val="24"/>
                <w:szCs w:val="24"/>
                <w:highlight w:val="none"/>
              </w:rPr>
              <w:t>分，好的得</w:t>
            </w:r>
            <w:r>
              <w:rPr>
                <w:rFonts w:hint="eastAsia" w:ascii="仿宋" w:hAnsi="仿宋" w:eastAsia="仿宋" w:cs="仿宋"/>
                <w:color w:val="auto"/>
                <w:sz w:val="24"/>
                <w:szCs w:val="24"/>
                <w:highlight w:val="none"/>
                <w:lang w:val="en-US" w:eastAsia="zh-CN"/>
              </w:rPr>
              <w:t>12.0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.1分，差的得</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不符合或不提供</w:t>
            </w:r>
            <w:r>
              <w:rPr>
                <w:rFonts w:hint="eastAsia" w:ascii="仿宋" w:hAnsi="仿宋" w:eastAsia="仿宋" w:cs="仿宋"/>
                <w:color w:val="auto"/>
                <w:sz w:val="24"/>
                <w:szCs w:val="24"/>
                <w:highlight w:val="none"/>
              </w:rPr>
              <w:t>不得分。</w:t>
            </w:r>
          </w:p>
        </w:tc>
      </w:tr>
      <w:tr w14:paraId="28528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4" w:hRule="atLeast"/>
        </w:trPr>
        <w:tc>
          <w:tcPr>
            <w:tcW w:w="869" w:type="dxa"/>
            <w:noWrap w:val="0"/>
            <w:vAlign w:val="center"/>
          </w:tcPr>
          <w:p w14:paraId="54CE80AE">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038" w:type="dxa"/>
            <w:noWrap w:val="0"/>
            <w:vAlign w:val="center"/>
          </w:tcPr>
          <w:p w14:paraId="126C348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人员水平及技术能力</w:t>
            </w:r>
          </w:p>
        </w:tc>
        <w:tc>
          <w:tcPr>
            <w:tcW w:w="822" w:type="dxa"/>
            <w:noWrap w:val="0"/>
            <w:vAlign w:val="center"/>
          </w:tcPr>
          <w:p w14:paraId="434DFCFE">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6.5</w:t>
            </w:r>
          </w:p>
        </w:tc>
        <w:tc>
          <w:tcPr>
            <w:tcW w:w="6360" w:type="dxa"/>
            <w:noWrap w:val="0"/>
            <w:vAlign w:val="top"/>
          </w:tcPr>
          <w:p w14:paraId="16B2DF74">
            <w:pPr>
              <w:numPr>
                <w:ilvl w:val="0"/>
                <w:numId w:val="3"/>
              </w:num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承诺留用原驻场工程师的，得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22E93606">
            <w:pPr>
              <w:numPr>
                <w:ilvl w:val="0"/>
                <w:numId w:val="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根据投标人拟定的资深支撑人员及其他人员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另</w:t>
            </w:r>
            <w:r>
              <w:rPr>
                <w:rFonts w:hint="eastAsia" w:ascii="仿宋" w:hAnsi="仿宋" w:eastAsia="仿宋" w:cs="仿宋"/>
                <w:color w:val="auto"/>
                <w:sz w:val="24"/>
                <w:szCs w:val="24"/>
                <w:highlight w:val="none"/>
              </w:rPr>
              <w:t>不承诺留用原驻场工程师的，需对驻场工程师是否具有本项目的技术能力进行详细说明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针对本项目需求</w:t>
            </w:r>
            <w:r>
              <w:rPr>
                <w:rFonts w:hint="eastAsia" w:ascii="仿宋" w:hAnsi="仿宋" w:eastAsia="仿宋" w:cs="仿宋"/>
                <w:color w:val="auto"/>
                <w:sz w:val="24"/>
                <w:szCs w:val="24"/>
                <w:highlight w:val="none"/>
              </w:rPr>
              <w:t>的技术、管理能力情况等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由评审专家</w:t>
            </w:r>
            <w:r>
              <w:rPr>
                <w:rFonts w:hint="eastAsia" w:ascii="仿宋" w:hAnsi="仿宋" w:eastAsia="仿宋" w:cs="仿宋"/>
                <w:color w:val="auto"/>
                <w:sz w:val="24"/>
                <w:szCs w:val="24"/>
                <w:highlight w:val="none"/>
              </w:rPr>
              <w:t>打分，0-</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不提供不得分。</w:t>
            </w:r>
          </w:p>
        </w:tc>
      </w:tr>
      <w:tr w14:paraId="63534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9" w:type="dxa"/>
            <w:noWrap w:val="0"/>
            <w:vAlign w:val="center"/>
          </w:tcPr>
          <w:p w14:paraId="64FDE91D">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038" w:type="dxa"/>
            <w:noWrap w:val="0"/>
            <w:vAlign w:val="center"/>
          </w:tcPr>
          <w:p w14:paraId="53D755A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实施案例</w:t>
            </w:r>
          </w:p>
        </w:tc>
        <w:tc>
          <w:tcPr>
            <w:tcW w:w="822" w:type="dxa"/>
            <w:noWrap w:val="0"/>
            <w:vAlign w:val="center"/>
          </w:tcPr>
          <w:p w14:paraId="3F50BA42">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w:t>
            </w:r>
          </w:p>
        </w:tc>
        <w:tc>
          <w:tcPr>
            <w:tcW w:w="6360" w:type="dxa"/>
            <w:noWrap w:val="0"/>
            <w:vAlign w:val="top"/>
          </w:tcPr>
          <w:p w14:paraId="2626C59C">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投标人提供2022年1月1日至今（以合同签订日期为准）同类信息化维护项目业绩，每有1个得</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592975C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上述案例中有全省县级及以上公检法部门类似案例的再加</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p>
          <w:p w14:paraId="1EF7246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（提供合同原件扫描件或彩色图片加盖</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单位公章，同时提供最终用户的联系人，电话等联系方式。）</w:t>
            </w:r>
          </w:p>
        </w:tc>
      </w:tr>
    </w:tbl>
    <w:p w14:paraId="337E6D4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27BB44F">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35</w:t>
      </w:r>
      <w:r>
        <w:rPr>
          <w:rFonts w:hint="eastAsia" w:ascii="仿宋" w:hAnsi="仿宋" w:eastAsia="仿宋" w:cs="仿宋"/>
          <w:b/>
          <w:bCs/>
          <w:iCs/>
          <w:color w:val="auto"/>
          <w:sz w:val="24"/>
          <w:highlight w:val="none"/>
        </w:rPr>
        <w:t>分）</w:t>
      </w:r>
    </w:p>
    <w:p w14:paraId="5D55B46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D93139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CFDB12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88E710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35</w:t>
      </w:r>
    </w:p>
    <w:p w14:paraId="00B2EA72">
      <w:pPr>
        <w:pStyle w:val="8"/>
        <w:snapToGrid w:val="0"/>
        <w:spacing w:line="360" w:lineRule="auto"/>
        <w:ind w:firstLine="0" w:firstLineChars="0"/>
        <w:rPr>
          <w:rFonts w:hint="eastAsia" w:ascii="仿宋" w:hAnsi="仿宋" w:eastAsia="仿宋" w:cs="仿宋"/>
          <w:color w:val="auto"/>
          <w:highlight w:val="none"/>
        </w:rPr>
      </w:pPr>
    </w:p>
    <w:p w14:paraId="1D80893F">
      <w:pPr>
        <w:widowControl/>
        <w:adjustRightInd/>
        <w:jc w:val="center"/>
        <w:rPr>
          <w:rFonts w:hint="eastAsia" w:ascii="仿宋" w:hAnsi="仿宋" w:eastAsia="仿宋" w:cs="仿宋"/>
          <w:b/>
          <w:color w:val="auto"/>
          <w:sz w:val="36"/>
          <w:szCs w:val="20"/>
          <w:highlight w:val="none"/>
        </w:rPr>
      </w:pPr>
    </w:p>
    <w:p w14:paraId="6112B98C">
      <w:pPr>
        <w:rPr>
          <w:rFonts w:hint="eastAsia" w:ascii="仿宋" w:hAnsi="仿宋" w:eastAsia="仿宋" w:cs="仿宋"/>
          <w:color w:val="auto"/>
          <w:highlight w:val="none"/>
        </w:rPr>
      </w:pPr>
    </w:p>
    <w:p w14:paraId="27443615">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6CD05A97">
      <w:pPr>
        <w:spacing w:line="360" w:lineRule="auto"/>
        <w:jc w:val="center"/>
        <w:outlineLvl w:val="0"/>
        <w:rPr>
          <w:rFonts w:hint="eastAsia" w:ascii="仿宋" w:hAnsi="仿宋" w:eastAsia="仿宋" w:cs="仿宋"/>
          <w:b/>
          <w:color w:val="auto"/>
          <w:kern w:val="0"/>
          <w:sz w:val="36"/>
          <w:szCs w:val="36"/>
          <w:highlight w:val="none"/>
        </w:rPr>
      </w:pPr>
    </w:p>
    <w:p w14:paraId="551A928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362E2E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68A6BEE">
      <w:pPr>
        <w:spacing w:line="360" w:lineRule="auto"/>
        <w:jc w:val="center"/>
        <w:outlineLvl w:val="0"/>
        <w:rPr>
          <w:rFonts w:hint="eastAsia" w:ascii="仿宋" w:hAnsi="仿宋" w:eastAsia="仿宋" w:cs="仿宋"/>
          <w:b/>
          <w:color w:val="auto"/>
          <w:kern w:val="0"/>
          <w:sz w:val="36"/>
          <w:szCs w:val="36"/>
          <w:highlight w:val="none"/>
        </w:rPr>
      </w:pPr>
    </w:p>
    <w:p w14:paraId="3D215B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1AD485D">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1468965">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BD709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70A21C7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CB18753">
      <w:pPr>
        <w:snapToGrid w:val="0"/>
        <w:spacing w:line="360" w:lineRule="auto"/>
        <w:ind w:firstLine="480" w:firstLineChars="200"/>
        <w:rPr>
          <w:rFonts w:hint="eastAsia" w:ascii="仿宋" w:hAnsi="仿宋" w:eastAsia="仿宋" w:cs="仿宋"/>
          <w:color w:val="auto"/>
          <w:sz w:val="24"/>
          <w:highlight w:val="none"/>
        </w:rPr>
      </w:pPr>
    </w:p>
    <w:p w14:paraId="5D348413">
      <w:pPr>
        <w:spacing w:line="360" w:lineRule="auto"/>
        <w:ind w:firstLine="480" w:firstLineChars="200"/>
        <w:rPr>
          <w:rFonts w:hint="eastAsia" w:ascii="仿宋" w:hAnsi="仿宋" w:eastAsia="仿宋" w:cs="仿宋"/>
          <w:color w:val="auto"/>
          <w:sz w:val="24"/>
          <w:highlight w:val="none"/>
        </w:rPr>
      </w:pPr>
    </w:p>
    <w:p w14:paraId="0DA5456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E248FE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2613C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04820199">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943C6F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619D57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D542B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FC9736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A72813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366E6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9D3858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FFEC5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A8A9A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097297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E32F846">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D27125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A09AF68">
      <w:pPr>
        <w:snapToGrid w:val="0"/>
        <w:spacing w:line="360" w:lineRule="auto"/>
        <w:ind w:right="480"/>
        <w:jc w:val="center"/>
        <w:rPr>
          <w:rFonts w:hint="eastAsia" w:ascii="仿宋" w:hAnsi="仿宋" w:eastAsia="仿宋" w:cs="仿宋"/>
          <w:b/>
          <w:color w:val="auto"/>
          <w:kern w:val="0"/>
          <w:sz w:val="32"/>
          <w:szCs w:val="32"/>
          <w:highlight w:val="none"/>
        </w:rPr>
      </w:pPr>
    </w:p>
    <w:p w14:paraId="56DF068A">
      <w:pPr>
        <w:snapToGrid w:val="0"/>
        <w:spacing w:line="360" w:lineRule="auto"/>
        <w:ind w:right="480"/>
        <w:jc w:val="center"/>
        <w:rPr>
          <w:rFonts w:hint="eastAsia" w:ascii="仿宋" w:hAnsi="仿宋" w:eastAsia="仿宋" w:cs="仿宋"/>
          <w:b/>
          <w:color w:val="auto"/>
          <w:kern w:val="0"/>
          <w:sz w:val="32"/>
          <w:szCs w:val="32"/>
          <w:highlight w:val="none"/>
        </w:rPr>
      </w:pPr>
    </w:p>
    <w:p w14:paraId="159C438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188AB44">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1DD26DB">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FA90143">
      <w:pPr>
        <w:snapToGrid w:val="0"/>
        <w:spacing w:line="360" w:lineRule="auto"/>
        <w:ind w:right="480"/>
        <w:jc w:val="center"/>
        <w:rPr>
          <w:rFonts w:hint="eastAsia" w:ascii="仿宋" w:hAnsi="仿宋" w:eastAsia="仿宋" w:cs="仿宋"/>
          <w:b/>
          <w:color w:val="auto"/>
          <w:kern w:val="0"/>
          <w:sz w:val="32"/>
          <w:szCs w:val="32"/>
          <w:highlight w:val="none"/>
        </w:rPr>
      </w:pPr>
    </w:p>
    <w:p w14:paraId="3A6AA47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117C72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F218AF0">
      <w:pPr>
        <w:snapToGrid w:val="0"/>
        <w:spacing w:line="360" w:lineRule="auto"/>
        <w:ind w:right="480"/>
        <w:jc w:val="center"/>
        <w:rPr>
          <w:rFonts w:hint="eastAsia" w:ascii="仿宋" w:hAnsi="仿宋" w:eastAsia="仿宋" w:cs="仿宋"/>
          <w:b/>
          <w:color w:val="auto"/>
          <w:kern w:val="0"/>
          <w:sz w:val="32"/>
          <w:szCs w:val="32"/>
          <w:highlight w:val="none"/>
        </w:rPr>
      </w:pPr>
    </w:p>
    <w:p w14:paraId="67953C2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B6A38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E47DE3E">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16283F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40AB48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49DB170">
      <w:pPr>
        <w:widowControl/>
        <w:spacing w:line="360" w:lineRule="auto"/>
        <w:ind w:left="150"/>
        <w:jc w:val="center"/>
        <w:rPr>
          <w:rFonts w:hint="eastAsia" w:ascii="仿宋" w:hAnsi="仿宋" w:eastAsia="仿宋" w:cs="仿宋"/>
          <w:b/>
          <w:color w:val="auto"/>
          <w:kern w:val="0"/>
          <w:sz w:val="32"/>
          <w:szCs w:val="32"/>
          <w:highlight w:val="none"/>
        </w:rPr>
      </w:pPr>
    </w:p>
    <w:p w14:paraId="5A2103CE">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0F54D07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EFF15A2">
      <w:pPr>
        <w:spacing w:line="360" w:lineRule="auto"/>
        <w:jc w:val="center"/>
        <w:outlineLvl w:val="0"/>
        <w:rPr>
          <w:rFonts w:hint="eastAsia" w:ascii="仿宋" w:hAnsi="仿宋" w:eastAsia="仿宋" w:cs="仿宋"/>
          <w:b/>
          <w:color w:val="auto"/>
          <w:kern w:val="0"/>
          <w:sz w:val="24"/>
          <w:highlight w:val="none"/>
        </w:rPr>
      </w:pPr>
    </w:p>
    <w:p w14:paraId="5E7C7E3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r>
        <w:rPr>
          <w:rFonts w:hint="eastAsia" w:ascii="仿宋" w:hAnsi="仿宋" w:eastAsia="仿宋" w:cs="仿宋"/>
          <w:b/>
          <w:color w:val="auto"/>
          <w:kern w:val="0"/>
          <w:sz w:val="36"/>
          <w:szCs w:val="36"/>
          <w:highlight w:val="none"/>
        </w:rPr>
        <w:t>商务技术文件部分</w:t>
      </w:r>
    </w:p>
    <w:p w14:paraId="5A3A8F46">
      <w:pPr>
        <w:spacing w:line="336" w:lineRule="auto"/>
        <w:jc w:val="center"/>
        <w:outlineLvl w:val="0"/>
        <w:rPr>
          <w:rFonts w:ascii="仿宋" w:hAnsi="仿宋" w:eastAsia="仿宋" w:cs="仿宋"/>
          <w:b/>
          <w:color w:val="auto"/>
          <w:kern w:val="0"/>
          <w:sz w:val="24"/>
          <w:highlight w:val="none"/>
        </w:rPr>
      </w:pPr>
    </w:p>
    <w:p w14:paraId="621E072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6AA1E42">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40709DA4">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24D0776">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0D16C1F3">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7862969">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721CE36B">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B1189C7">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75AA43E5">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A27EF7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0F647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E7CB2A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0AD0FEA">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12341E1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E54F00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F4FEA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D3A6E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EC04BF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2A9441">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E1202BB">
      <w:pPr>
        <w:snapToGrid w:val="0"/>
        <w:spacing w:line="360" w:lineRule="auto"/>
        <w:jc w:val="center"/>
        <w:rPr>
          <w:rFonts w:hint="eastAsia" w:ascii="仿宋" w:hAnsi="仿宋" w:eastAsia="仿宋" w:cs="仿宋"/>
          <w:b/>
          <w:color w:val="auto"/>
          <w:kern w:val="0"/>
          <w:sz w:val="32"/>
          <w:szCs w:val="32"/>
          <w:highlight w:val="none"/>
          <w:lang w:val="zh-CN"/>
        </w:rPr>
      </w:pPr>
    </w:p>
    <w:p w14:paraId="00B47E6C">
      <w:pPr>
        <w:snapToGrid w:val="0"/>
        <w:spacing w:line="360" w:lineRule="auto"/>
        <w:jc w:val="center"/>
        <w:rPr>
          <w:rFonts w:hint="eastAsia" w:ascii="仿宋" w:hAnsi="仿宋" w:eastAsia="仿宋" w:cs="仿宋"/>
          <w:b/>
          <w:color w:val="auto"/>
          <w:kern w:val="0"/>
          <w:sz w:val="32"/>
          <w:szCs w:val="32"/>
          <w:highlight w:val="none"/>
          <w:lang w:val="zh-CN"/>
        </w:rPr>
      </w:pPr>
    </w:p>
    <w:p w14:paraId="45465A72">
      <w:pPr>
        <w:snapToGrid w:val="0"/>
        <w:spacing w:line="360" w:lineRule="auto"/>
        <w:jc w:val="center"/>
        <w:rPr>
          <w:rFonts w:hint="eastAsia" w:ascii="仿宋" w:hAnsi="仿宋" w:eastAsia="仿宋" w:cs="仿宋"/>
          <w:b/>
          <w:color w:val="auto"/>
          <w:kern w:val="0"/>
          <w:sz w:val="32"/>
          <w:szCs w:val="32"/>
          <w:highlight w:val="none"/>
          <w:lang w:val="zh-CN"/>
        </w:rPr>
      </w:pPr>
    </w:p>
    <w:p w14:paraId="08EE9B71">
      <w:pPr>
        <w:snapToGrid w:val="0"/>
        <w:spacing w:line="360" w:lineRule="auto"/>
        <w:jc w:val="both"/>
        <w:rPr>
          <w:rFonts w:hint="eastAsia" w:ascii="仿宋" w:hAnsi="仿宋" w:eastAsia="仿宋" w:cs="仿宋"/>
          <w:b/>
          <w:color w:val="auto"/>
          <w:kern w:val="0"/>
          <w:sz w:val="32"/>
          <w:szCs w:val="32"/>
          <w:highlight w:val="none"/>
          <w:lang w:val="zh-CN"/>
        </w:rPr>
      </w:pPr>
    </w:p>
    <w:p w14:paraId="79906F49">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6ED287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871AAF7">
      <w:pPr>
        <w:pStyle w:val="2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571BAA39">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76A8ADB">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DB476F3">
      <w:pPr>
        <w:pStyle w:val="5"/>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6C83CD6">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2995BA6">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ABF3477">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8C5BB86">
      <w:pPr>
        <w:pStyle w:val="5"/>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52FA39B">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95763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24D74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58A97B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47F231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06287E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2565FB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D116A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2824F4F">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8282EE8">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19EB8D2">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84AA0D2">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325BA6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72B1C83C">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5A6E8E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58413215">
      <w:pPr>
        <w:jc w:val="center"/>
        <w:rPr>
          <w:rFonts w:hint="eastAsia" w:ascii="仿宋" w:hAnsi="仿宋" w:eastAsia="仿宋" w:cs="仿宋"/>
          <w:b/>
          <w:color w:val="auto"/>
          <w:sz w:val="24"/>
          <w:highlight w:val="none"/>
        </w:rPr>
      </w:pPr>
    </w:p>
    <w:p w14:paraId="33B3B09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E153CC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EEFEB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7A415F">
      <w:pPr>
        <w:snapToGrid w:val="0"/>
        <w:spacing w:line="600" w:lineRule="exact"/>
        <w:jc w:val="left"/>
        <w:rPr>
          <w:rFonts w:hint="eastAsia" w:ascii="仿宋" w:hAnsi="仿宋" w:eastAsia="仿宋" w:cs="仿宋"/>
          <w:color w:val="auto"/>
          <w:sz w:val="24"/>
          <w:highlight w:val="none"/>
        </w:rPr>
      </w:pPr>
    </w:p>
    <w:p w14:paraId="0A132D0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7A4EF00">
      <w:pPr>
        <w:spacing w:line="360" w:lineRule="exact"/>
        <w:rPr>
          <w:rFonts w:hint="eastAsia" w:ascii="仿宋" w:hAnsi="仿宋" w:eastAsia="仿宋" w:cs="仿宋"/>
          <w:color w:val="auto"/>
          <w:sz w:val="24"/>
          <w:highlight w:val="none"/>
        </w:rPr>
      </w:pPr>
    </w:p>
    <w:p w14:paraId="0F46BDE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D7521C5">
      <w:pPr>
        <w:spacing w:line="360" w:lineRule="exact"/>
        <w:rPr>
          <w:rFonts w:hint="eastAsia" w:ascii="仿宋" w:hAnsi="仿宋" w:eastAsia="仿宋" w:cs="仿宋"/>
          <w:color w:val="auto"/>
          <w:sz w:val="24"/>
          <w:highlight w:val="none"/>
        </w:rPr>
      </w:pPr>
    </w:p>
    <w:p w14:paraId="52B4AFC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2F66C9E">
      <w:pPr>
        <w:spacing w:line="360" w:lineRule="exact"/>
        <w:rPr>
          <w:rFonts w:hint="eastAsia" w:ascii="仿宋" w:hAnsi="仿宋" w:eastAsia="仿宋" w:cs="仿宋"/>
          <w:color w:val="auto"/>
          <w:sz w:val="24"/>
          <w:highlight w:val="none"/>
        </w:rPr>
      </w:pPr>
    </w:p>
    <w:p w14:paraId="7B9488AC">
      <w:pPr>
        <w:spacing w:line="360" w:lineRule="exact"/>
        <w:rPr>
          <w:rFonts w:hint="eastAsia" w:ascii="仿宋" w:hAnsi="仿宋" w:eastAsia="仿宋" w:cs="仿宋"/>
          <w:color w:val="auto"/>
          <w:sz w:val="24"/>
          <w:highlight w:val="none"/>
        </w:rPr>
      </w:pPr>
    </w:p>
    <w:p w14:paraId="7B08401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873ACDA">
      <w:pPr>
        <w:spacing w:line="360" w:lineRule="exact"/>
        <w:rPr>
          <w:rFonts w:hint="eastAsia" w:ascii="仿宋" w:hAnsi="仿宋" w:eastAsia="仿宋" w:cs="仿宋"/>
          <w:color w:val="auto"/>
          <w:sz w:val="24"/>
          <w:highlight w:val="none"/>
        </w:rPr>
      </w:pPr>
    </w:p>
    <w:p w14:paraId="6D7D9D10">
      <w:pPr>
        <w:spacing w:line="360" w:lineRule="exact"/>
        <w:rPr>
          <w:rFonts w:hint="eastAsia" w:ascii="仿宋" w:hAnsi="仿宋" w:eastAsia="仿宋" w:cs="仿宋"/>
          <w:color w:val="auto"/>
          <w:sz w:val="24"/>
          <w:highlight w:val="none"/>
        </w:rPr>
      </w:pPr>
    </w:p>
    <w:p w14:paraId="6215A7D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797344F">
      <w:pPr>
        <w:spacing w:line="360" w:lineRule="exact"/>
        <w:rPr>
          <w:rFonts w:hint="eastAsia" w:ascii="仿宋" w:hAnsi="仿宋" w:eastAsia="仿宋" w:cs="仿宋"/>
          <w:color w:val="auto"/>
          <w:sz w:val="24"/>
          <w:highlight w:val="none"/>
        </w:rPr>
      </w:pPr>
    </w:p>
    <w:p w14:paraId="2CC4F295">
      <w:pPr>
        <w:spacing w:line="360" w:lineRule="exact"/>
        <w:rPr>
          <w:rFonts w:hint="eastAsia" w:ascii="仿宋" w:hAnsi="仿宋" w:eastAsia="仿宋" w:cs="仿宋"/>
          <w:color w:val="auto"/>
          <w:sz w:val="24"/>
          <w:highlight w:val="none"/>
        </w:rPr>
      </w:pPr>
    </w:p>
    <w:p w14:paraId="36216DD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E4AFADF">
      <w:pPr>
        <w:ind w:firstLine="4920" w:firstLineChars="2050"/>
        <w:jc w:val="left"/>
        <w:rPr>
          <w:rFonts w:hint="eastAsia" w:ascii="仿宋" w:hAnsi="仿宋" w:eastAsia="仿宋" w:cs="仿宋"/>
          <w:color w:val="auto"/>
          <w:sz w:val="24"/>
          <w:highlight w:val="none"/>
        </w:rPr>
      </w:pPr>
    </w:p>
    <w:p w14:paraId="42E19589">
      <w:pPr>
        <w:spacing w:line="800" w:lineRule="exact"/>
        <w:rPr>
          <w:rFonts w:hint="eastAsia" w:ascii="仿宋" w:hAnsi="仿宋" w:eastAsia="仿宋" w:cs="仿宋"/>
          <w:b/>
          <w:color w:val="auto"/>
          <w:sz w:val="24"/>
          <w:highlight w:val="none"/>
        </w:rPr>
      </w:pPr>
    </w:p>
    <w:p w14:paraId="0F39B348">
      <w:pPr>
        <w:spacing w:line="800" w:lineRule="exact"/>
        <w:rPr>
          <w:rFonts w:hint="eastAsia" w:ascii="仿宋" w:hAnsi="仿宋" w:eastAsia="仿宋" w:cs="仿宋"/>
          <w:b/>
          <w:color w:val="auto"/>
          <w:sz w:val="24"/>
          <w:highlight w:val="none"/>
        </w:rPr>
      </w:pPr>
    </w:p>
    <w:p w14:paraId="4D0834F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A299074">
      <w:pPr>
        <w:jc w:val="center"/>
        <w:rPr>
          <w:rFonts w:hint="eastAsia" w:ascii="仿宋" w:hAnsi="仿宋" w:eastAsia="仿宋" w:cs="仿宋"/>
          <w:b/>
          <w:color w:val="auto"/>
          <w:sz w:val="24"/>
          <w:highlight w:val="none"/>
        </w:rPr>
      </w:pPr>
    </w:p>
    <w:p w14:paraId="053B9F3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56DCE8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1F89D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6CF20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EECB9F8">
      <w:pPr>
        <w:snapToGrid w:val="0"/>
        <w:spacing w:line="600" w:lineRule="exact"/>
        <w:jc w:val="left"/>
        <w:rPr>
          <w:rFonts w:hint="eastAsia" w:ascii="仿宋" w:hAnsi="仿宋" w:eastAsia="仿宋" w:cs="仿宋"/>
          <w:color w:val="auto"/>
          <w:sz w:val="24"/>
          <w:highlight w:val="none"/>
        </w:rPr>
      </w:pPr>
    </w:p>
    <w:p w14:paraId="3561230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47CBEB0">
      <w:pPr>
        <w:spacing w:line="360" w:lineRule="exact"/>
        <w:rPr>
          <w:rFonts w:hint="eastAsia" w:ascii="仿宋" w:hAnsi="仿宋" w:eastAsia="仿宋" w:cs="仿宋"/>
          <w:color w:val="auto"/>
          <w:sz w:val="24"/>
          <w:highlight w:val="none"/>
        </w:rPr>
      </w:pPr>
    </w:p>
    <w:p w14:paraId="6571206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D040366">
      <w:pPr>
        <w:spacing w:line="360" w:lineRule="exact"/>
        <w:rPr>
          <w:rFonts w:hint="eastAsia" w:ascii="仿宋" w:hAnsi="仿宋" w:eastAsia="仿宋" w:cs="仿宋"/>
          <w:color w:val="auto"/>
          <w:sz w:val="24"/>
          <w:highlight w:val="none"/>
        </w:rPr>
      </w:pPr>
    </w:p>
    <w:p w14:paraId="28EA6E9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22F4E6C">
      <w:pPr>
        <w:spacing w:line="360" w:lineRule="exact"/>
        <w:rPr>
          <w:rFonts w:hint="eastAsia" w:ascii="仿宋" w:hAnsi="仿宋" w:eastAsia="仿宋" w:cs="仿宋"/>
          <w:color w:val="auto"/>
          <w:sz w:val="24"/>
          <w:highlight w:val="none"/>
        </w:rPr>
      </w:pPr>
    </w:p>
    <w:p w14:paraId="7D072D4A">
      <w:pPr>
        <w:spacing w:line="360" w:lineRule="exact"/>
        <w:rPr>
          <w:rFonts w:hint="eastAsia" w:ascii="仿宋" w:hAnsi="仿宋" w:eastAsia="仿宋" w:cs="仿宋"/>
          <w:color w:val="auto"/>
          <w:sz w:val="24"/>
          <w:highlight w:val="none"/>
        </w:rPr>
      </w:pPr>
    </w:p>
    <w:p w14:paraId="20E84687">
      <w:pPr>
        <w:jc w:val="center"/>
        <w:rPr>
          <w:rFonts w:hint="eastAsia" w:ascii="仿宋" w:hAnsi="仿宋" w:eastAsia="仿宋" w:cs="仿宋"/>
          <w:b/>
          <w:color w:val="auto"/>
          <w:kern w:val="0"/>
          <w:sz w:val="32"/>
          <w:szCs w:val="32"/>
          <w:highlight w:val="none"/>
        </w:rPr>
      </w:pPr>
    </w:p>
    <w:p w14:paraId="3A29F8BD">
      <w:pPr>
        <w:rPr>
          <w:rFonts w:hint="eastAsia" w:ascii="仿宋" w:hAnsi="仿宋" w:eastAsia="仿宋" w:cs="仿宋"/>
          <w:color w:val="auto"/>
          <w:highlight w:val="none"/>
        </w:rPr>
      </w:pPr>
    </w:p>
    <w:p w14:paraId="3CDBFF1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13AE8E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CE6E77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36BD46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C2779F">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E54E09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96C05B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55EC319">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4E9ED1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DA44CC8">
      <w:pPr>
        <w:spacing w:line="800" w:lineRule="exact"/>
        <w:rPr>
          <w:rFonts w:hint="eastAsia" w:ascii="仿宋" w:hAnsi="仿宋" w:eastAsia="仿宋" w:cs="仿宋"/>
          <w:b/>
          <w:color w:val="auto"/>
          <w:sz w:val="24"/>
          <w:highlight w:val="none"/>
        </w:rPr>
      </w:pPr>
    </w:p>
    <w:p w14:paraId="78BAB0F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D308B48">
      <w:pPr>
        <w:spacing w:line="800" w:lineRule="exact"/>
        <w:rPr>
          <w:rFonts w:hint="eastAsia" w:ascii="仿宋" w:hAnsi="仿宋" w:eastAsia="仿宋" w:cs="仿宋"/>
          <w:b/>
          <w:color w:val="auto"/>
          <w:sz w:val="24"/>
          <w:highlight w:val="none"/>
        </w:rPr>
      </w:pPr>
    </w:p>
    <w:p w14:paraId="0B4D55AA">
      <w:pPr>
        <w:spacing w:line="800" w:lineRule="exact"/>
        <w:rPr>
          <w:rFonts w:hint="eastAsia" w:ascii="仿宋" w:hAnsi="仿宋" w:eastAsia="仿宋" w:cs="仿宋"/>
          <w:b/>
          <w:color w:val="auto"/>
          <w:sz w:val="24"/>
          <w:highlight w:val="none"/>
        </w:rPr>
      </w:pPr>
    </w:p>
    <w:p w14:paraId="0E3FA29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3575373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003CA1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94B869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645F55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025F09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2B5AEB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38640D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D3DBEEB">
      <w:pPr>
        <w:spacing w:line="440" w:lineRule="exact"/>
        <w:rPr>
          <w:rFonts w:hint="eastAsia" w:ascii="仿宋" w:hAnsi="仿宋" w:eastAsia="仿宋" w:cs="仿宋"/>
          <w:color w:val="auto"/>
          <w:sz w:val="24"/>
          <w:highlight w:val="none"/>
        </w:rPr>
      </w:pPr>
    </w:p>
    <w:p w14:paraId="341C9F2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5E6D9C12">
      <w:pPr>
        <w:spacing w:line="440" w:lineRule="exact"/>
        <w:ind w:right="480"/>
        <w:rPr>
          <w:rFonts w:hint="eastAsia" w:ascii="仿宋" w:hAnsi="仿宋" w:eastAsia="仿宋" w:cs="仿宋"/>
          <w:color w:val="auto"/>
          <w:sz w:val="24"/>
          <w:highlight w:val="none"/>
        </w:rPr>
      </w:pPr>
    </w:p>
    <w:p w14:paraId="4E32EB9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364897C">
      <w:pPr>
        <w:jc w:val="center"/>
        <w:rPr>
          <w:rFonts w:hint="eastAsia" w:ascii="仿宋" w:hAnsi="仿宋" w:eastAsia="仿宋" w:cs="仿宋"/>
          <w:b/>
          <w:color w:val="auto"/>
          <w:kern w:val="0"/>
          <w:sz w:val="32"/>
          <w:szCs w:val="32"/>
          <w:highlight w:val="none"/>
        </w:rPr>
      </w:pPr>
    </w:p>
    <w:p w14:paraId="1082E4A8">
      <w:pPr>
        <w:jc w:val="center"/>
        <w:rPr>
          <w:rFonts w:hint="eastAsia" w:ascii="仿宋" w:hAnsi="仿宋" w:eastAsia="仿宋" w:cs="仿宋"/>
          <w:b/>
          <w:color w:val="auto"/>
          <w:kern w:val="0"/>
          <w:sz w:val="32"/>
          <w:szCs w:val="32"/>
          <w:highlight w:val="none"/>
        </w:rPr>
      </w:pPr>
    </w:p>
    <w:p w14:paraId="3420001A">
      <w:pPr>
        <w:jc w:val="both"/>
        <w:rPr>
          <w:rFonts w:hint="eastAsia" w:ascii="仿宋" w:hAnsi="仿宋" w:eastAsia="仿宋" w:cs="仿宋"/>
          <w:b/>
          <w:color w:val="auto"/>
          <w:kern w:val="0"/>
          <w:sz w:val="32"/>
          <w:szCs w:val="32"/>
          <w:highlight w:val="none"/>
        </w:rPr>
      </w:pPr>
    </w:p>
    <w:p w14:paraId="0B60F35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7AC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66FDC1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14:paraId="5263AB7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14:paraId="4CFCABD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14:paraId="6ED3797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72D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D1D6B9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14:paraId="63692FE5">
            <w:pPr>
              <w:jc w:val="center"/>
              <w:rPr>
                <w:rFonts w:hint="eastAsia" w:ascii="仿宋" w:hAnsi="仿宋" w:eastAsia="仿宋" w:cs="仿宋"/>
                <w:b/>
                <w:color w:val="auto"/>
                <w:kern w:val="0"/>
                <w:sz w:val="32"/>
                <w:szCs w:val="32"/>
                <w:highlight w:val="none"/>
              </w:rPr>
            </w:pPr>
          </w:p>
        </w:tc>
        <w:tc>
          <w:tcPr>
            <w:tcW w:w="3546" w:type="dxa"/>
            <w:noWrap w:val="0"/>
            <w:vAlign w:val="top"/>
          </w:tcPr>
          <w:p w14:paraId="58336B83">
            <w:pPr>
              <w:jc w:val="center"/>
              <w:rPr>
                <w:rFonts w:hint="eastAsia" w:ascii="仿宋" w:hAnsi="仿宋" w:eastAsia="仿宋" w:cs="仿宋"/>
                <w:b/>
                <w:color w:val="auto"/>
                <w:kern w:val="0"/>
                <w:sz w:val="32"/>
                <w:szCs w:val="32"/>
                <w:highlight w:val="none"/>
              </w:rPr>
            </w:pPr>
          </w:p>
        </w:tc>
        <w:tc>
          <w:tcPr>
            <w:tcW w:w="1276" w:type="dxa"/>
            <w:noWrap w:val="0"/>
            <w:vAlign w:val="top"/>
          </w:tcPr>
          <w:p w14:paraId="4A05F331">
            <w:pPr>
              <w:jc w:val="center"/>
              <w:rPr>
                <w:rFonts w:hint="eastAsia" w:ascii="仿宋" w:hAnsi="仿宋" w:eastAsia="仿宋" w:cs="仿宋"/>
                <w:b/>
                <w:color w:val="auto"/>
                <w:kern w:val="0"/>
                <w:sz w:val="32"/>
                <w:szCs w:val="32"/>
                <w:highlight w:val="none"/>
              </w:rPr>
            </w:pPr>
          </w:p>
        </w:tc>
      </w:tr>
      <w:tr w14:paraId="5E16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914857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14:paraId="46D9F5A7">
            <w:pPr>
              <w:jc w:val="center"/>
              <w:rPr>
                <w:rFonts w:hint="eastAsia" w:ascii="仿宋" w:hAnsi="仿宋" w:eastAsia="仿宋" w:cs="仿宋"/>
                <w:b/>
                <w:color w:val="auto"/>
                <w:kern w:val="0"/>
                <w:sz w:val="32"/>
                <w:szCs w:val="32"/>
                <w:highlight w:val="none"/>
              </w:rPr>
            </w:pPr>
          </w:p>
        </w:tc>
        <w:tc>
          <w:tcPr>
            <w:tcW w:w="3546" w:type="dxa"/>
            <w:noWrap w:val="0"/>
            <w:vAlign w:val="top"/>
          </w:tcPr>
          <w:p w14:paraId="1B040E42">
            <w:pPr>
              <w:jc w:val="center"/>
              <w:rPr>
                <w:rFonts w:hint="eastAsia" w:ascii="仿宋" w:hAnsi="仿宋" w:eastAsia="仿宋" w:cs="仿宋"/>
                <w:b/>
                <w:color w:val="auto"/>
                <w:kern w:val="0"/>
                <w:sz w:val="32"/>
                <w:szCs w:val="32"/>
                <w:highlight w:val="none"/>
              </w:rPr>
            </w:pPr>
          </w:p>
        </w:tc>
        <w:tc>
          <w:tcPr>
            <w:tcW w:w="1276" w:type="dxa"/>
            <w:noWrap w:val="0"/>
            <w:vAlign w:val="top"/>
          </w:tcPr>
          <w:p w14:paraId="08E8F256">
            <w:pPr>
              <w:jc w:val="center"/>
              <w:rPr>
                <w:rFonts w:hint="eastAsia" w:ascii="仿宋" w:hAnsi="仿宋" w:eastAsia="仿宋" w:cs="仿宋"/>
                <w:b/>
                <w:color w:val="auto"/>
                <w:kern w:val="0"/>
                <w:sz w:val="32"/>
                <w:szCs w:val="32"/>
                <w:highlight w:val="none"/>
              </w:rPr>
            </w:pPr>
          </w:p>
        </w:tc>
      </w:tr>
      <w:tr w14:paraId="01E3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5CADD7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14:paraId="1261CD46">
            <w:pPr>
              <w:jc w:val="center"/>
              <w:rPr>
                <w:rFonts w:hint="eastAsia" w:ascii="仿宋" w:hAnsi="仿宋" w:eastAsia="仿宋" w:cs="仿宋"/>
                <w:b/>
                <w:color w:val="auto"/>
                <w:kern w:val="0"/>
                <w:sz w:val="32"/>
                <w:szCs w:val="32"/>
                <w:highlight w:val="none"/>
              </w:rPr>
            </w:pPr>
          </w:p>
        </w:tc>
        <w:tc>
          <w:tcPr>
            <w:tcW w:w="3546" w:type="dxa"/>
            <w:noWrap w:val="0"/>
            <w:vAlign w:val="top"/>
          </w:tcPr>
          <w:p w14:paraId="50068373">
            <w:pPr>
              <w:jc w:val="center"/>
              <w:rPr>
                <w:rFonts w:hint="eastAsia" w:ascii="仿宋" w:hAnsi="仿宋" w:eastAsia="仿宋" w:cs="仿宋"/>
                <w:b/>
                <w:color w:val="auto"/>
                <w:kern w:val="0"/>
                <w:sz w:val="32"/>
                <w:szCs w:val="32"/>
                <w:highlight w:val="none"/>
              </w:rPr>
            </w:pPr>
          </w:p>
        </w:tc>
        <w:tc>
          <w:tcPr>
            <w:tcW w:w="1276" w:type="dxa"/>
            <w:noWrap w:val="0"/>
            <w:vAlign w:val="top"/>
          </w:tcPr>
          <w:p w14:paraId="6FEFD75F">
            <w:pPr>
              <w:jc w:val="center"/>
              <w:rPr>
                <w:rFonts w:hint="eastAsia" w:ascii="仿宋" w:hAnsi="仿宋" w:eastAsia="仿宋" w:cs="仿宋"/>
                <w:b/>
                <w:color w:val="auto"/>
                <w:kern w:val="0"/>
                <w:sz w:val="32"/>
                <w:szCs w:val="32"/>
                <w:highlight w:val="none"/>
              </w:rPr>
            </w:pPr>
          </w:p>
        </w:tc>
      </w:tr>
    </w:tbl>
    <w:p w14:paraId="1BC25EAA">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B5B1CB1">
      <w:pPr>
        <w:jc w:val="center"/>
        <w:rPr>
          <w:rFonts w:hint="eastAsia" w:ascii="仿宋" w:hAnsi="仿宋" w:eastAsia="仿宋" w:cs="仿宋"/>
          <w:b/>
          <w:color w:val="auto"/>
          <w:kern w:val="0"/>
          <w:sz w:val="32"/>
          <w:szCs w:val="32"/>
          <w:highlight w:val="none"/>
        </w:rPr>
      </w:pPr>
    </w:p>
    <w:p w14:paraId="67298F08">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23E5BA4D">
      <w:pPr>
        <w:widowControl/>
        <w:adjustRightInd/>
        <w:jc w:val="left"/>
        <w:rPr>
          <w:rFonts w:hint="eastAsia" w:ascii="仿宋" w:hAnsi="仿宋" w:eastAsia="仿宋" w:cs="仿宋"/>
          <w:b/>
          <w:bCs/>
          <w:color w:val="auto"/>
          <w:sz w:val="32"/>
          <w:szCs w:val="32"/>
          <w:highlight w:val="none"/>
          <w:lang w:eastAsia="zh-CN"/>
        </w:rPr>
      </w:pPr>
    </w:p>
    <w:p w14:paraId="6B89D120">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B198753">
      <w:pPr>
        <w:snapToGrid w:val="0"/>
        <w:spacing w:line="360" w:lineRule="auto"/>
        <w:rPr>
          <w:rFonts w:hint="eastAsia" w:ascii="仿宋" w:hAnsi="仿宋" w:eastAsia="仿宋" w:cs="仿宋"/>
          <w:color w:val="auto"/>
          <w:sz w:val="24"/>
          <w:highlight w:val="none"/>
        </w:rPr>
      </w:pPr>
    </w:p>
    <w:p w14:paraId="1F604E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5C48C5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9559AC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E521A1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09FAEB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9FBC7B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151096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515545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5C833E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734514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0472BE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E0685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AB5332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3B1610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D36FE3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018F93A">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433B8CE">
      <w:pPr>
        <w:spacing w:line="360" w:lineRule="auto"/>
        <w:jc w:val="center"/>
        <w:rPr>
          <w:rFonts w:hint="eastAsia" w:ascii="仿宋" w:hAnsi="仿宋" w:eastAsia="仿宋" w:cs="仿宋"/>
          <w:b/>
          <w:bCs/>
          <w:color w:val="auto"/>
          <w:sz w:val="24"/>
          <w:highlight w:val="none"/>
        </w:rPr>
      </w:pPr>
    </w:p>
    <w:p w14:paraId="3C6E884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551A0EF">
      <w:pPr>
        <w:spacing w:line="360" w:lineRule="auto"/>
        <w:jc w:val="center"/>
        <w:rPr>
          <w:rFonts w:hint="eastAsia" w:ascii="仿宋" w:hAnsi="仿宋" w:eastAsia="仿宋" w:cs="仿宋"/>
          <w:b/>
          <w:bCs/>
          <w:color w:val="auto"/>
          <w:sz w:val="24"/>
          <w:highlight w:val="none"/>
        </w:rPr>
      </w:pPr>
    </w:p>
    <w:p w14:paraId="480A0C00">
      <w:pPr>
        <w:pStyle w:val="27"/>
        <w:jc w:val="center"/>
        <w:rPr>
          <w:rFonts w:hint="eastAsia" w:ascii="仿宋" w:hAnsi="仿宋" w:eastAsia="仿宋" w:cs="仿宋"/>
          <w:b/>
          <w:bCs/>
          <w:color w:val="auto"/>
          <w:sz w:val="24"/>
          <w:highlight w:val="none"/>
        </w:rPr>
      </w:pPr>
    </w:p>
    <w:p w14:paraId="521EE9D8">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68AC65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3F773A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16D83C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0D91D5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BAD49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53123C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22697C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F28CB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89542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44E615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2BB6D6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353026F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1279D1B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5132FE1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794709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2AD16C7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DEFC8A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C3EC85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4FC890B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2C7DBE22">
            <w:pPr>
              <w:autoSpaceDE w:val="0"/>
              <w:autoSpaceDN w:val="0"/>
              <w:spacing w:line="360" w:lineRule="auto"/>
              <w:rPr>
                <w:rFonts w:ascii="仿宋_GB2312" w:hAnsi="仿宋_GB2312" w:eastAsia="仿宋_GB2312" w:cs="仿宋_GB2312"/>
                <w:color w:val="auto"/>
                <w:sz w:val="24"/>
                <w:highlight w:val="none"/>
              </w:rPr>
            </w:pPr>
          </w:p>
        </w:tc>
      </w:tr>
      <w:tr w14:paraId="6C2D3DE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47CF393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0742B6E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0325FB6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4926FD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86D346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488417D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5E8EA520">
            <w:pPr>
              <w:autoSpaceDE w:val="0"/>
              <w:autoSpaceDN w:val="0"/>
              <w:spacing w:line="360" w:lineRule="auto"/>
              <w:rPr>
                <w:rFonts w:ascii="仿宋_GB2312" w:hAnsi="仿宋_GB2312" w:eastAsia="仿宋_GB2312" w:cs="仿宋_GB2312"/>
                <w:color w:val="auto"/>
                <w:sz w:val="24"/>
                <w:highlight w:val="none"/>
              </w:rPr>
            </w:pPr>
          </w:p>
        </w:tc>
      </w:tr>
      <w:tr w14:paraId="7BF0B4D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71DC5F3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7629438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6EE85C5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EB589B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6B6DF7C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4D161A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3151EB77">
            <w:pPr>
              <w:autoSpaceDE w:val="0"/>
              <w:autoSpaceDN w:val="0"/>
              <w:spacing w:line="360" w:lineRule="auto"/>
              <w:rPr>
                <w:rFonts w:ascii="仿宋_GB2312" w:hAnsi="仿宋_GB2312" w:eastAsia="仿宋_GB2312" w:cs="仿宋_GB2312"/>
                <w:color w:val="auto"/>
                <w:sz w:val="24"/>
                <w:highlight w:val="none"/>
              </w:rPr>
            </w:pPr>
          </w:p>
        </w:tc>
      </w:tr>
    </w:tbl>
    <w:p w14:paraId="19B6A11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114093B">
      <w:pPr>
        <w:autoSpaceDE w:val="0"/>
        <w:autoSpaceDN w:val="0"/>
        <w:spacing w:line="360" w:lineRule="auto"/>
        <w:rPr>
          <w:rFonts w:ascii="仿宋_GB2312" w:hAnsi="仿宋_GB2312" w:eastAsia="仿宋_GB2312" w:cs="仿宋_GB2312"/>
          <w:b/>
          <w:color w:val="auto"/>
          <w:sz w:val="24"/>
          <w:highlight w:val="none"/>
        </w:rPr>
      </w:pPr>
    </w:p>
    <w:p w14:paraId="3E560AD2">
      <w:pPr>
        <w:autoSpaceDE w:val="0"/>
        <w:autoSpaceDN w:val="0"/>
        <w:spacing w:line="360" w:lineRule="auto"/>
        <w:rPr>
          <w:rFonts w:ascii="仿宋_GB2312" w:hAnsi="仿宋_GB2312" w:eastAsia="仿宋_GB2312" w:cs="仿宋_GB2312"/>
          <w:color w:val="auto"/>
          <w:sz w:val="24"/>
          <w:highlight w:val="none"/>
        </w:rPr>
      </w:pPr>
    </w:p>
    <w:p w14:paraId="1FFCE08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B1979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F0C832">
      <w:pPr>
        <w:pStyle w:val="29"/>
        <w:ind w:firstLine="0"/>
        <w:jc w:val="both"/>
        <w:rPr>
          <w:rFonts w:hAnsi="仿宋_GB2312" w:cs="仿宋_GB2312"/>
          <w:color w:val="auto"/>
          <w:highlight w:val="none"/>
        </w:rPr>
      </w:pPr>
    </w:p>
    <w:p w14:paraId="5E71718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3B78EB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C5FE72E">
      <w:pPr>
        <w:spacing w:line="360" w:lineRule="auto"/>
        <w:jc w:val="center"/>
        <w:rPr>
          <w:rFonts w:ascii="仿宋_GB2312" w:hAnsi="仿宋_GB2312" w:eastAsia="仿宋_GB2312" w:cs="仿宋_GB2312"/>
          <w:color w:val="auto"/>
          <w:sz w:val="24"/>
          <w:highlight w:val="none"/>
        </w:rPr>
      </w:pPr>
    </w:p>
    <w:p w14:paraId="218A2CA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277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4584E56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690C805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6778FCE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0EA800D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662C7D7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7DEA9C1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D9C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6F23E9E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2A47597E">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C7FD57E">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E44E176">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06774A4">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46E6570">
            <w:pPr>
              <w:spacing w:line="360" w:lineRule="auto"/>
              <w:jc w:val="center"/>
              <w:rPr>
                <w:rFonts w:ascii="仿宋_GB2312" w:hAnsi="仿宋_GB2312" w:eastAsia="仿宋_GB2312" w:cs="仿宋_GB2312"/>
                <w:color w:val="auto"/>
                <w:sz w:val="24"/>
                <w:highlight w:val="none"/>
              </w:rPr>
            </w:pPr>
          </w:p>
        </w:tc>
      </w:tr>
      <w:tr w14:paraId="09CA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2748BE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6198BB5A">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6BE4BBC6">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CD73E6D">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4D54ACB1">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101BA587">
            <w:pPr>
              <w:spacing w:line="360" w:lineRule="auto"/>
              <w:jc w:val="center"/>
              <w:rPr>
                <w:rFonts w:ascii="仿宋_GB2312" w:hAnsi="仿宋_GB2312" w:eastAsia="仿宋_GB2312" w:cs="仿宋_GB2312"/>
                <w:color w:val="auto"/>
                <w:sz w:val="24"/>
                <w:highlight w:val="none"/>
              </w:rPr>
            </w:pPr>
          </w:p>
        </w:tc>
      </w:tr>
      <w:tr w14:paraId="231F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8F940B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57F4EF9B">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0F259205">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BF59FB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0AFFADA2">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CDFFA20">
            <w:pPr>
              <w:spacing w:line="360" w:lineRule="auto"/>
              <w:jc w:val="center"/>
              <w:rPr>
                <w:rFonts w:ascii="仿宋_GB2312" w:hAnsi="仿宋_GB2312" w:eastAsia="仿宋_GB2312" w:cs="仿宋_GB2312"/>
                <w:color w:val="auto"/>
                <w:sz w:val="24"/>
                <w:highlight w:val="none"/>
              </w:rPr>
            </w:pPr>
          </w:p>
        </w:tc>
      </w:tr>
      <w:tr w14:paraId="6458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A5AF24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5CAA7A47">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B97E810">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76D49AC">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36B659B2">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17BEA3DF">
            <w:pPr>
              <w:spacing w:line="360" w:lineRule="auto"/>
              <w:jc w:val="center"/>
              <w:rPr>
                <w:rFonts w:ascii="仿宋_GB2312" w:hAnsi="仿宋_GB2312" w:eastAsia="仿宋_GB2312" w:cs="仿宋_GB2312"/>
                <w:color w:val="auto"/>
                <w:sz w:val="24"/>
                <w:highlight w:val="none"/>
              </w:rPr>
            </w:pPr>
          </w:p>
        </w:tc>
      </w:tr>
      <w:tr w14:paraId="1F3E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6E4D9F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09A19C64">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F85BB58">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C928368">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180D1A41">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24317CA3">
            <w:pPr>
              <w:spacing w:line="360" w:lineRule="auto"/>
              <w:jc w:val="center"/>
              <w:rPr>
                <w:rFonts w:ascii="仿宋_GB2312" w:hAnsi="仿宋_GB2312" w:eastAsia="仿宋_GB2312" w:cs="仿宋_GB2312"/>
                <w:color w:val="auto"/>
                <w:sz w:val="24"/>
                <w:highlight w:val="none"/>
              </w:rPr>
            </w:pPr>
          </w:p>
        </w:tc>
      </w:tr>
    </w:tbl>
    <w:p w14:paraId="369644B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9BCE3C2">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1D98F44">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4FC1195A">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6765AF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01E5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C8CB3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B073188">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F30220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AFE7F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7CFCE3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CA0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7A61E74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983ADD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10B150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7A301FD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40E839E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691E6D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614E959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6A881D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65ACA7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465227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412467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7B204B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11E2E6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4122AA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432A66E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398AA33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3FDBE46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3252DD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5E8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CBF7118">
            <w:pPr>
              <w:spacing w:line="360" w:lineRule="auto"/>
              <w:rPr>
                <w:rFonts w:ascii="仿宋_GB2312" w:hAnsi="仿宋_GB2312" w:eastAsia="仿宋_GB2312" w:cs="仿宋_GB2312"/>
                <w:color w:val="auto"/>
                <w:sz w:val="24"/>
                <w:highlight w:val="none"/>
              </w:rPr>
            </w:pPr>
          </w:p>
        </w:tc>
        <w:tc>
          <w:tcPr>
            <w:tcW w:w="552" w:type="dxa"/>
            <w:noWrap w:val="0"/>
            <w:vAlign w:val="top"/>
          </w:tcPr>
          <w:p w14:paraId="48E4939B">
            <w:pPr>
              <w:spacing w:line="360" w:lineRule="auto"/>
              <w:rPr>
                <w:rFonts w:ascii="仿宋_GB2312" w:hAnsi="仿宋_GB2312" w:eastAsia="仿宋_GB2312" w:cs="仿宋_GB2312"/>
                <w:color w:val="auto"/>
                <w:sz w:val="24"/>
                <w:highlight w:val="none"/>
              </w:rPr>
            </w:pPr>
          </w:p>
        </w:tc>
        <w:tc>
          <w:tcPr>
            <w:tcW w:w="552" w:type="dxa"/>
            <w:noWrap w:val="0"/>
            <w:vAlign w:val="top"/>
          </w:tcPr>
          <w:p w14:paraId="2ED3B3D0">
            <w:pPr>
              <w:spacing w:line="360" w:lineRule="auto"/>
              <w:rPr>
                <w:rFonts w:ascii="仿宋_GB2312" w:hAnsi="仿宋_GB2312" w:eastAsia="仿宋_GB2312" w:cs="仿宋_GB2312"/>
                <w:color w:val="auto"/>
                <w:sz w:val="24"/>
                <w:highlight w:val="none"/>
              </w:rPr>
            </w:pPr>
          </w:p>
        </w:tc>
        <w:tc>
          <w:tcPr>
            <w:tcW w:w="552" w:type="dxa"/>
            <w:noWrap w:val="0"/>
            <w:vAlign w:val="top"/>
          </w:tcPr>
          <w:p w14:paraId="65FB5E7B">
            <w:pPr>
              <w:spacing w:line="360" w:lineRule="auto"/>
              <w:rPr>
                <w:rFonts w:ascii="仿宋_GB2312" w:hAnsi="仿宋_GB2312" w:eastAsia="仿宋_GB2312" w:cs="仿宋_GB2312"/>
                <w:color w:val="auto"/>
                <w:sz w:val="24"/>
                <w:highlight w:val="none"/>
              </w:rPr>
            </w:pPr>
          </w:p>
        </w:tc>
        <w:tc>
          <w:tcPr>
            <w:tcW w:w="552" w:type="dxa"/>
            <w:noWrap w:val="0"/>
            <w:vAlign w:val="top"/>
          </w:tcPr>
          <w:p w14:paraId="1040D566">
            <w:pPr>
              <w:spacing w:line="360" w:lineRule="auto"/>
              <w:rPr>
                <w:rFonts w:ascii="仿宋_GB2312" w:hAnsi="仿宋_GB2312" w:eastAsia="仿宋_GB2312" w:cs="仿宋_GB2312"/>
                <w:color w:val="auto"/>
                <w:sz w:val="24"/>
                <w:highlight w:val="none"/>
              </w:rPr>
            </w:pPr>
          </w:p>
        </w:tc>
        <w:tc>
          <w:tcPr>
            <w:tcW w:w="552" w:type="dxa"/>
            <w:noWrap w:val="0"/>
            <w:vAlign w:val="top"/>
          </w:tcPr>
          <w:p w14:paraId="11BD35B1">
            <w:pPr>
              <w:spacing w:line="360" w:lineRule="auto"/>
              <w:rPr>
                <w:rFonts w:ascii="仿宋_GB2312" w:hAnsi="仿宋_GB2312" w:eastAsia="仿宋_GB2312" w:cs="仿宋_GB2312"/>
                <w:color w:val="auto"/>
                <w:sz w:val="24"/>
                <w:highlight w:val="none"/>
              </w:rPr>
            </w:pPr>
          </w:p>
        </w:tc>
        <w:tc>
          <w:tcPr>
            <w:tcW w:w="552" w:type="dxa"/>
            <w:noWrap w:val="0"/>
            <w:vAlign w:val="top"/>
          </w:tcPr>
          <w:p w14:paraId="00914E8B">
            <w:pPr>
              <w:spacing w:line="360" w:lineRule="auto"/>
              <w:rPr>
                <w:rFonts w:ascii="仿宋_GB2312" w:hAnsi="仿宋_GB2312" w:eastAsia="仿宋_GB2312" w:cs="仿宋_GB2312"/>
                <w:color w:val="auto"/>
                <w:sz w:val="24"/>
                <w:highlight w:val="none"/>
              </w:rPr>
            </w:pPr>
          </w:p>
        </w:tc>
        <w:tc>
          <w:tcPr>
            <w:tcW w:w="553" w:type="dxa"/>
            <w:noWrap w:val="0"/>
            <w:vAlign w:val="top"/>
          </w:tcPr>
          <w:p w14:paraId="79608E8A">
            <w:pPr>
              <w:spacing w:line="360" w:lineRule="auto"/>
              <w:rPr>
                <w:rFonts w:ascii="仿宋_GB2312" w:hAnsi="仿宋_GB2312" w:eastAsia="仿宋_GB2312" w:cs="仿宋_GB2312"/>
                <w:color w:val="auto"/>
                <w:sz w:val="24"/>
                <w:highlight w:val="none"/>
              </w:rPr>
            </w:pPr>
          </w:p>
        </w:tc>
        <w:tc>
          <w:tcPr>
            <w:tcW w:w="553" w:type="dxa"/>
            <w:noWrap w:val="0"/>
            <w:vAlign w:val="top"/>
          </w:tcPr>
          <w:p w14:paraId="0E8A0A98">
            <w:pPr>
              <w:spacing w:line="360" w:lineRule="auto"/>
              <w:rPr>
                <w:rFonts w:ascii="仿宋_GB2312" w:hAnsi="仿宋_GB2312" w:eastAsia="仿宋_GB2312" w:cs="仿宋_GB2312"/>
                <w:color w:val="auto"/>
                <w:sz w:val="24"/>
                <w:highlight w:val="none"/>
              </w:rPr>
            </w:pPr>
          </w:p>
        </w:tc>
        <w:tc>
          <w:tcPr>
            <w:tcW w:w="553" w:type="dxa"/>
            <w:noWrap w:val="0"/>
            <w:vAlign w:val="top"/>
          </w:tcPr>
          <w:p w14:paraId="7A0A293D">
            <w:pPr>
              <w:spacing w:line="360" w:lineRule="auto"/>
              <w:rPr>
                <w:rFonts w:ascii="仿宋_GB2312" w:hAnsi="仿宋_GB2312" w:eastAsia="仿宋_GB2312" w:cs="仿宋_GB2312"/>
                <w:color w:val="auto"/>
                <w:sz w:val="24"/>
                <w:highlight w:val="none"/>
              </w:rPr>
            </w:pPr>
          </w:p>
        </w:tc>
        <w:tc>
          <w:tcPr>
            <w:tcW w:w="553" w:type="dxa"/>
            <w:noWrap w:val="0"/>
            <w:vAlign w:val="top"/>
          </w:tcPr>
          <w:p w14:paraId="54ECFED1">
            <w:pPr>
              <w:spacing w:line="360" w:lineRule="auto"/>
              <w:rPr>
                <w:rFonts w:ascii="仿宋_GB2312" w:hAnsi="仿宋_GB2312" w:eastAsia="仿宋_GB2312" w:cs="仿宋_GB2312"/>
                <w:color w:val="auto"/>
                <w:sz w:val="24"/>
                <w:highlight w:val="none"/>
              </w:rPr>
            </w:pPr>
          </w:p>
        </w:tc>
        <w:tc>
          <w:tcPr>
            <w:tcW w:w="553" w:type="dxa"/>
            <w:noWrap w:val="0"/>
            <w:vAlign w:val="top"/>
          </w:tcPr>
          <w:p w14:paraId="3A2CB050">
            <w:pPr>
              <w:spacing w:line="360" w:lineRule="auto"/>
              <w:rPr>
                <w:rFonts w:ascii="仿宋_GB2312" w:hAnsi="仿宋_GB2312" w:eastAsia="仿宋_GB2312" w:cs="仿宋_GB2312"/>
                <w:color w:val="auto"/>
                <w:sz w:val="24"/>
                <w:highlight w:val="none"/>
              </w:rPr>
            </w:pPr>
          </w:p>
        </w:tc>
        <w:tc>
          <w:tcPr>
            <w:tcW w:w="553" w:type="dxa"/>
            <w:noWrap w:val="0"/>
            <w:vAlign w:val="top"/>
          </w:tcPr>
          <w:p w14:paraId="1F39C659">
            <w:pPr>
              <w:spacing w:line="360" w:lineRule="auto"/>
              <w:rPr>
                <w:rFonts w:ascii="仿宋_GB2312" w:hAnsi="仿宋_GB2312" w:eastAsia="仿宋_GB2312" w:cs="仿宋_GB2312"/>
                <w:color w:val="auto"/>
                <w:sz w:val="24"/>
                <w:highlight w:val="none"/>
              </w:rPr>
            </w:pPr>
          </w:p>
        </w:tc>
        <w:tc>
          <w:tcPr>
            <w:tcW w:w="553" w:type="dxa"/>
            <w:noWrap w:val="0"/>
            <w:vAlign w:val="top"/>
          </w:tcPr>
          <w:p w14:paraId="307A9788">
            <w:pPr>
              <w:spacing w:line="360" w:lineRule="auto"/>
              <w:rPr>
                <w:rFonts w:ascii="仿宋_GB2312" w:hAnsi="仿宋_GB2312" w:eastAsia="仿宋_GB2312" w:cs="仿宋_GB2312"/>
                <w:color w:val="auto"/>
                <w:sz w:val="24"/>
                <w:highlight w:val="none"/>
              </w:rPr>
            </w:pPr>
          </w:p>
        </w:tc>
        <w:tc>
          <w:tcPr>
            <w:tcW w:w="553" w:type="dxa"/>
            <w:noWrap w:val="0"/>
            <w:vAlign w:val="top"/>
          </w:tcPr>
          <w:p w14:paraId="4C29E9AA">
            <w:pPr>
              <w:spacing w:line="360" w:lineRule="auto"/>
              <w:rPr>
                <w:rFonts w:ascii="仿宋_GB2312" w:hAnsi="仿宋_GB2312" w:eastAsia="仿宋_GB2312" w:cs="仿宋_GB2312"/>
                <w:color w:val="auto"/>
                <w:sz w:val="24"/>
                <w:highlight w:val="none"/>
              </w:rPr>
            </w:pPr>
          </w:p>
        </w:tc>
        <w:tc>
          <w:tcPr>
            <w:tcW w:w="553" w:type="dxa"/>
            <w:noWrap w:val="0"/>
            <w:vAlign w:val="top"/>
          </w:tcPr>
          <w:p w14:paraId="4F76CE73">
            <w:pPr>
              <w:spacing w:line="360" w:lineRule="auto"/>
              <w:rPr>
                <w:rFonts w:ascii="仿宋_GB2312" w:hAnsi="仿宋_GB2312" w:eastAsia="仿宋_GB2312" w:cs="仿宋_GB2312"/>
                <w:color w:val="auto"/>
                <w:sz w:val="24"/>
                <w:highlight w:val="none"/>
              </w:rPr>
            </w:pPr>
          </w:p>
        </w:tc>
        <w:tc>
          <w:tcPr>
            <w:tcW w:w="553" w:type="dxa"/>
            <w:noWrap w:val="0"/>
            <w:vAlign w:val="top"/>
          </w:tcPr>
          <w:p w14:paraId="06935C43">
            <w:pPr>
              <w:spacing w:line="360" w:lineRule="auto"/>
              <w:rPr>
                <w:rFonts w:ascii="仿宋_GB2312" w:hAnsi="仿宋_GB2312" w:eastAsia="仿宋_GB2312" w:cs="仿宋_GB2312"/>
                <w:color w:val="auto"/>
                <w:sz w:val="24"/>
                <w:highlight w:val="none"/>
              </w:rPr>
            </w:pPr>
          </w:p>
        </w:tc>
      </w:tr>
      <w:tr w14:paraId="0065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noWrap w:val="0"/>
            <w:vAlign w:val="center"/>
          </w:tcPr>
          <w:p w14:paraId="0B761176">
            <w:pPr>
              <w:spacing w:line="360" w:lineRule="auto"/>
              <w:rPr>
                <w:rFonts w:ascii="仿宋_GB2312" w:hAnsi="仿宋_GB2312" w:eastAsia="仿宋_GB2312" w:cs="仿宋_GB2312"/>
                <w:color w:val="auto"/>
                <w:sz w:val="24"/>
                <w:highlight w:val="none"/>
              </w:rPr>
            </w:pPr>
          </w:p>
        </w:tc>
        <w:tc>
          <w:tcPr>
            <w:tcW w:w="552" w:type="dxa"/>
            <w:noWrap w:val="0"/>
            <w:vAlign w:val="top"/>
          </w:tcPr>
          <w:p w14:paraId="2D107AAB">
            <w:pPr>
              <w:spacing w:line="360" w:lineRule="auto"/>
              <w:rPr>
                <w:rFonts w:ascii="仿宋_GB2312" w:hAnsi="仿宋_GB2312" w:eastAsia="仿宋_GB2312" w:cs="仿宋_GB2312"/>
                <w:color w:val="auto"/>
                <w:sz w:val="24"/>
                <w:highlight w:val="none"/>
              </w:rPr>
            </w:pPr>
          </w:p>
        </w:tc>
        <w:tc>
          <w:tcPr>
            <w:tcW w:w="552" w:type="dxa"/>
            <w:noWrap w:val="0"/>
            <w:vAlign w:val="top"/>
          </w:tcPr>
          <w:p w14:paraId="0006C268">
            <w:pPr>
              <w:spacing w:line="360" w:lineRule="auto"/>
              <w:rPr>
                <w:rFonts w:ascii="仿宋_GB2312" w:hAnsi="仿宋_GB2312" w:eastAsia="仿宋_GB2312" w:cs="仿宋_GB2312"/>
                <w:color w:val="auto"/>
                <w:sz w:val="24"/>
                <w:highlight w:val="none"/>
              </w:rPr>
            </w:pPr>
          </w:p>
        </w:tc>
        <w:tc>
          <w:tcPr>
            <w:tcW w:w="552" w:type="dxa"/>
            <w:noWrap w:val="0"/>
            <w:vAlign w:val="top"/>
          </w:tcPr>
          <w:p w14:paraId="1CC61C28">
            <w:pPr>
              <w:spacing w:line="360" w:lineRule="auto"/>
              <w:rPr>
                <w:rFonts w:ascii="仿宋_GB2312" w:hAnsi="仿宋_GB2312" w:eastAsia="仿宋_GB2312" w:cs="仿宋_GB2312"/>
                <w:color w:val="auto"/>
                <w:sz w:val="24"/>
                <w:highlight w:val="none"/>
              </w:rPr>
            </w:pPr>
          </w:p>
        </w:tc>
        <w:tc>
          <w:tcPr>
            <w:tcW w:w="552" w:type="dxa"/>
            <w:noWrap w:val="0"/>
            <w:vAlign w:val="top"/>
          </w:tcPr>
          <w:p w14:paraId="49835A29">
            <w:pPr>
              <w:spacing w:line="360" w:lineRule="auto"/>
              <w:rPr>
                <w:rFonts w:ascii="仿宋_GB2312" w:hAnsi="仿宋_GB2312" w:eastAsia="仿宋_GB2312" w:cs="仿宋_GB2312"/>
                <w:color w:val="auto"/>
                <w:sz w:val="24"/>
                <w:highlight w:val="none"/>
              </w:rPr>
            </w:pPr>
          </w:p>
        </w:tc>
        <w:tc>
          <w:tcPr>
            <w:tcW w:w="552" w:type="dxa"/>
            <w:noWrap w:val="0"/>
            <w:vAlign w:val="top"/>
          </w:tcPr>
          <w:p w14:paraId="0AD91A1F">
            <w:pPr>
              <w:spacing w:line="360" w:lineRule="auto"/>
              <w:rPr>
                <w:rFonts w:ascii="仿宋_GB2312" w:hAnsi="仿宋_GB2312" w:eastAsia="仿宋_GB2312" w:cs="仿宋_GB2312"/>
                <w:color w:val="auto"/>
                <w:sz w:val="24"/>
                <w:highlight w:val="none"/>
              </w:rPr>
            </w:pPr>
          </w:p>
        </w:tc>
        <w:tc>
          <w:tcPr>
            <w:tcW w:w="552" w:type="dxa"/>
            <w:noWrap w:val="0"/>
            <w:vAlign w:val="top"/>
          </w:tcPr>
          <w:p w14:paraId="28CC9429">
            <w:pPr>
              <w:spacing w:line="360" w:lineRule="auto"/>
              <w:rPr>
                <w:rFonts w:ascii="仿宋_GB2312" w:hAnsi="仿宋_GB2312" w:eastAsia="仿宋_GB2312" w:cs="仿宋_GB2312"/>
                <w:color w:val="auto"/>
                <w:sz w:val="24"/>
                <w:highlight w:val="none"/>
              </w:rPr>
            </w:pPr>
          </w:p>
        </w:tc>
        <w:tc>
          <w:tcPr>
            <w:tcW w:w="553" w:type="dxa"/>
            <w:noWrap w:val="0"/>
            <w:vAlign w:val="top"/>
          </w:tcPr>
          <w:p w14:paraId="6B0F26FA">
            <w:pPr>
              <w:spacing w:line="360" w:lineRule="auto"/>
              <w:rPr>
                <w:rFonts w:ascii="仿宋_GB2312" w:hAnsi="仿宋_GB2312" w:eastAsia="仿宋_GB2312" w:cs="仿宋_GB2312"/>
                <w:color w:val="auto"/>
                <w:sz w:val="24"/>
                <w:highlight w:val="none"/>
              </w:rPr>
            </w:pPr>
          </w:p>
        </w:tc>
        <w:tc>
          <w:tcPr>
            <w:tcW w:w="553" w:type="dxa"/>
            <w:noWrap w:val="0"/>
            <w:vAlign w:val="top"/>
          </w:tcPr>
          <w:p w14:paraId="50E2E6F4">
            <w:pPr>
              <w:spacing w:line="360" w:lineRule="auto"/>
              <w:rPr>
                <w:rFonts w:ascii="仿宋_GB2312" w:hAnsi="仿宋_GB2312" w:eastAsia="仿宋_GB2312" w:cs="仿宋_GB2312"/>
                <w:color w:val="auto"/>
                <w:sz w:val="24"/>
                <w:highlight w:val="none"/>
              </w:rPr>
            </w:pPr>
          </w:p>
        </w:tc>
        <w:tc>
          <w:tcPr>
            <w:tcW w:w="553" w:type="dxa"/>
            <w:noWrap w:val="0"/>
            <w:vAlign w:val="top"/>
          </w:tcPr>
          <w:p w14:paraId="19F42C6C">
            <w:pPr>
              <w:spacing w:line="360" w:lineRule="auto"/>
              <w:rPr>
                <w:rFonts w:ascii="仿宋_GB2312" w:hAnsi="仿宋_GB2312" w:eastAsia="仿宋_GB2312" w:cs="仿宋_GB2312"/>
                <w:color w:val="auto"/>
                <w:sz w:val="24"/>
                <w:highlight w:val="none"/>
              </w:rPr>
            </w:pPr>
          </w:p>
        </w:tc>
        <w:tc>
          <w:tcPr>
            <w:tcW w:w="553" w:type="dxa"/>
            <w:noWrap w:val="0"/>
            <w:vAlign w:val="top"/>
          </w:tcPr>
          <w:p w14:paraId="00781290">
            <w:pPr>
              <w:spacing w:line="360" w:lineRule="auto"/>
              <w:rPr>
                <w:rFonts w:ascii="仿宋_GB2312" w:hAnsi="仿宋_GB2312" w:eastAsia="仿宋_GB2312" w:cs="仿宋_GB2312"/>
                <w:color w:val="auto"/>
                <w:sz w:val="24"/>
                <w:highlight w:val="none"/>
              </w:rPr>
            </w:pPr>
          </w:p>
        </w:tc>
        <w:tc>
          <w:tcPr>
            <w:tcW w:w="553" w:type="dxa"/>
            <w:noWrap w:val="0"/>
            <w:vAlign w:val="top"/>
          </w:tcPr>
          <w:p w14:paraId="12633A30">
            <w:pPr>
              <w:spacing w:line="360" w:lineRule="auto"/>
              <w:rPr>
                <w:rFonts w:ascii="仿宋_GB2312" w:hAnsi="仿宋_GB2312" w:eastAsia="仿宋_GB2312" w:cs="仿宋_GB2312"/>
                <w:color w:val="auto"/>
                <w:sz w:val="24"/>
                <w:highlight w:val="none"/>
              </w:rPr>
            </w:pPr>
          </w:p>
        </w:tc>
        <w:tc>
          <w:tcPr>
            <w:tcW w:w="553" w:type="dxa"/>
            <w:noWrap w:val="0"/>
            <w:vAlign w:val="top"/>
          </w:tcPr>
          <w:p w14:paraId="24214C49">
            <w:pPr>
              <w:spacing w:line="360" w:lineRule="auto"/>
              <w:rPr>
                <w:rFonts w:ascii="仿宋_GB2312" w:hAnsi="仿宋_GB2312" w:eastAsia="仿宋_GB2312" w:cs="仿宋_GB2312"/>
                <w:color w:val="auto"/>
                <w:sz w:val="24"/>
                <w:highlight w:val="none"/>
              </w:rPr>
            </w:pPr>
          </w:p>
        </w:tc>
        <w:tc>
          <w:tcPr>
            <w:tcW w:w="553" w:type="dxa"/>
            <w:noWrap w:val="0"/>
            <w:vAlign w:val="top"/>
          </w:tcPr>
          <w:p w14:paraId="74609CFC">
            <w:pPr>
              <w:spacing w:line="360" w:lineRule="auto"/>
              <w:rPr>
                <w:rFonts w:ascii="仿宋_GB2312" w:hAnsi="仿宋_GB2312" w:eastAsia="仿宋_GB2312" w:cs="仿宋_GB2312"/>
                <w:color w:val="auto"/>
                <w:sz w:val="24"/>
                <w:highlight w:val="none"/>
              </w:rPr>
            </w:pPr>
          </w:p>
        </w:tc>
        <w:tc>
          <w:tcPr>
            <w:tcW w:w="553" w:type="dxa"/>
            <w:noWrap w:val="0"/>
            <w:vAlign w:val="top"/>
          </w:tcPr>
          <w:p w14:paraId="1B1B2B60">
            <w:pPr>
              <w:spacing w:line="360" w:lineRule="auto"/>
              <w:rPr>
                <w:rFonts w:ascii="仿宋_GB2312" w:hAnsi="仿宋_GB2312" w:eastAsia="仿宋_GB2312" w:cs="仿宋_GB2312"/>
                <w:color w:val="auto"/>
                <w:sz w:val="24"/>
                <w:highlight w:val="none"/>
              </w:rPr>
            </w:pPr>
          </w:p>
        </w:tc>
        <w:tc>
          <w:tcPr>
            <w:tcW w:w="553" w:type="dxa"/>
            <w:noWrap w:val="0"/>
            <w:vAlign w:val="top"/>
          </w:tcPr>
          <w:p w14:paraId="67084711">
            <w:pPr>
              <w:spacing w:line="360" w:lineRule="auto"/>
              <w:rPr>
                <w:rFonts w:ascii="仿宋_GB2312" w:hAnsi="仿宋_GB2312" w:eastAsia="仿宋_GB2312" w:cs="仿宋_GB2312"/>
                <w:color w:val="auto"/>
                <w:sz w:val="24"/>
                <w:highlight w:val="none"/>
              </w:rPr>
            </w:pPr>
          </w:p>
        </w:tc>
        <w:tc>
          <w:tcPr>
            <w:tcW w:w="553" w:type="dxa"/>
            <w:noWrap w:val="0"/>
            <w:vAlign w:val="top"/>
          </w:tcPr>
          <w:p w14:paraId="68E1124C">
            <w:pPr>
              <w:spacing w:line="360" w:lineRule="auto"/>
              <w:rPr>
                <w:rFonts w:ascii="仿宋_GB2312" w:hAnsi="仿宋_GB2312" w:eastAsia="仿宋_GB2312" w:cs="仿宋_GB2312"/>
                <w:color w:val="auto"/>
                <w:sz w:val="24"/>
                <w:highlight w:val="none"/>
              </w:rPr>
            </w:pPr>
          </w:p>
        </w:tc>
      </w:tr>
      <w:tr w14:paraId="618D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8D2F51B">
            <w:pPr>
              <w:spacing w:line="360" w:lineRule="auto"/>
              <w:rPr>
                <w:rFonts w:ascii="仿宋_GB2312" w:hAnsi="仿宋_GB2312" w:eastAsia="仿宋_GB2312" w:cs="仿宋_GB2312"/>
                <w:color w:val="auto"/>
                <w:sz w:val="24"/>
                <w:highlight w:val="none"/>
              </w:rPr>
            </w:pPr>
          </w:p>
        </w:tc>
        <w:tc>
          <w:tcPr>
            <w:tcW w:w="552" w:type="dxa"/>
            <w:noWrap w:val="0"/>
            <w:vAlign w:val="top"/>
          </w:tcPr>
          <w:p w14:paraId="134BD1CD">
            <w:pPr>
              <w:spacing w:line="360" w:lineRule="auto"/>
              <w:rPr>
                <w:rFonts w:ascii="仿宋_GB2312" w:hAnsi="仿宋_GB2312" w:eastAsia="仿宋_GB2312" w:cs="仿宋_GB2312"/>
                <w:color w:val="auto"/>
                <w:sz w:val="24"/>
                <w:highlight w:val="none"/>
              </w:rPr>
            </w:pPr>
          </w:p>
        </w:tc>
        <w:tc>
          <w:tcPr>
            <w:tcW w:w="552" w:type="dxa"/>
            <w:noWrap w:val="0"/>
            <w:vAlign w:val="top"/>
          </w:tcPr>
          <w:p w14:paraId="0F1C9084">
            <w:pPr>
              <w:spacing w:line="360" w:lineRule="auto"/>
              <w:rPr>
                <w:rFonts w:ascii="仿宋_GB2312" w:hAnsi="仿宋_GB2312" w:eastAsia="仿宋_GB2312" w:cs="仿宋_GB2312"/>
                <w:color w:val="auto"/>
                <w:sz w:val="24"/>
                <w:highlight w:val="none"/>
              </w:rPr>
            </w:pPr>
          </w:p>
        </w:tc>
        <w:tc>
          <w:tcPr>
            <w:tcW w:w="552" w:type="dxa"/>
            <w:noWrap w:val="0"/>
            <w:vAlign w:val="top"/>
          </w:tcPr>
          <w:p w14:paraId="634AC654">
            <w:pPr>
              <w:spacing w:line="360" w:lineRule="auto"/>
              <w:rPr>
                <w:rFonts w:ascii="仿宋_GB2312" w:hAnsi="仿宋_GB2312" w:eastAsia="仿宋_GB2312" w:cs="仿宋_GB2312"/>
                <w:color w:val="auto"/>
                <w:sz w:val="24"/>
                <w:highlight w:val="none"/>
              </w:rPr>
            </w:pPr>
          </w:p>
        </w:tc>
        <w:tc>
          <w:tcPr>
            <w:tcW w:w="552" w:type="dxa"/>
            <w:noWrap w:val="0"/>
            <w:vAlign w:val="top"/>
          </w:tcPr>
          <w:p w14:paraId="50D35814">
            <w:pPr>
              <w:spacing w:line="360" w:lineRule="auto"/>
              <w:rPr>
                <w:rFonts w:ascii="仿宋_GB2312" w:hAnsi="仿宋_GB2312" w:eastAsia="仿宋_GB2312" w:cs="仿宋_GB2312"/>
                <w:color w:val="auto"/>
                <w:sz w:val="24"/>
                <w:highlight w:val="none"/>
              </w:rPr>
            </w:pPr>
          </w:p>
        </w:tc>
        <w:tc>
          <w:tcPr>
            <w:tcW w:w="552" w:type="dxa"/>
            <w:noWrap w:val="0"/>
            <w:vAlign w:val="top"/>
          </w:tcPr>
          <w:p w14:paraId="1D707E45">
            <w:pPr>
              <w:spacing w:line="360" w:lineRule="auto"/>
              <w:rPr>
                <w:rFonts w:ascii="仿宋_GB2312" w:hAnsi="仿宋_GB2312" w:eastAsia="仿宋_GB2312" w:cs="仿宋_GB2312"/>
                <w:color w:val="auto"/>
                <w:sz w:val="24"/>
                <w:highlight w:val="none"/>
              </w:rPr>
            </w:pPr>
          </w:p>
        </w:tc>
        <w:tc>
          <w:tcPr>
            <w:tcW w:w="552" w:type="dxa"/>
            <w:noWrap w:val="0"/>
            <w:vAlign w:val="top"/>
          </w:tcPr>
          <w:p w14:paraId="4AF331C6">
            <w:pPr>
              <w:spacing w:line="360" w:lineRule="auto"/>
              <w:rPr>
                <w:rFonts w:ascii="仿宋_GB2312" w:hAnsi="仿宋_GB2312" w:eastAsia="仿宋_GB2312" w:cs="仿宋_GB2312"/>
                <w:color w:val="auto"/>
                <w:sz w:val="24"/>
                <w:highlight w:val="none"/>
              </w:rPr>
            </w:pPr>
          </w:p>
        </w:tc>
        <w:tc>
          <w:tcPr>
            <w:tcW w:w="553" w:type="dxa"/>
            <w:noWrap w:val="0"/>
            <w:vAlign w:val="top"/>
          </w:tcPr>
          <w:p w14:paraId="19E1099E">
            <w:pPr>
              <w:spacing w:line="360" w:lineRule="auto"/>
              <w:rPr>
                <w:rFonts w:ascii="仿宋_GB2312" w:hAnsi="仿宋_GB2312" w:eastAsia="仿宋_GB2312" w:cs="仿宋_GB2312"/>
                <w:color w:val="auto"/>
                <w:sz w:val="24"/>
                <w:highlight w:val="none"/>
              </w:rPr>
            </w:pPr>
          </w:p>
        </w:tc>
        <w:tc>
          <w:tcPr>
            <w:tcW w:w="553" w:type="dxa"/>
            <w:noWrap w:val="0"/>
            <w:vAlign w:val="top"/>
          </w:tcPr>
          <w:p w14:paraId="795959A3">
            <w:pPr>
              <w:spacing w:line="360" w:lineRule="auto"/>
              <w:rPr>
                <w:rFonts w:ascii="仿宋_GB2312" w:hAnsi="仿宋_GB2312" w:eastAsia="仿宋_GB2312" w:cs="仿宋_GB2312"/>
                <w:color w:val="auto"/>
                <w:sz w:val="24"/>
                <w:highlight w:val="none"/>
              </w:rPr>
            </w:pPr>
          </w:p>
        </w:tc>
        <w:tc>
          <w:tcPr>
            <w:tcW w:w="553" w:type="dxa"/>
            <w:noWrap w:val="0"/>
            <w:vAlign w:val="top"/>
          </w:tcPr>
          <w:p w14:paraId="02FBA9C9">
            <w:pPr>
              <w:spacing w:line="360" w:lineRule="auto"/>
              <w:rPr>
                <w:rFonts w:ascii="仿宋_GB2312" w:hAnsi="仿宋_GB2312" w:eastAsia="仿宋_GB2312" w:cs="仿宋_GB2312"/>
                <w:color w:val="auto"/>
                <w:sz w:val="24"/>
                <w:highlight w:val="none"/>
              </w:rPr>
            </w:pPr>
          </w:p>
        </w:tc>
        <w:tc>
          <w:tcPr>
            <w:tcW w:w="553" w:type="dxa"/>
            <w:noWrap w:val="0"/>
            <w:vAlign w:val="top"/>
          </w:tcPr>
          <w:p w14:paraId="038D15A4">
            <w:pPr>
              <w:spacing w:line="360" w:lineRule="auto"/>
              <w:rPr>
                <w:rFonts w:ascii="仿宋_GB2312" w:hAnsi="仿宋_GB2312" w:eastAsia="仿宋_GB2312" w:cs="仿宋_GB2312"/>
                <w:color w:val="auto"/>
                <w:sz w:val="24"/>
                <w:highlight w:val="none"/>
              </w:rPr>
            </w:pPr>
          </w:p>
        </w:tc>
        <w:tc>
          <w:tcPr>
            <w:tcW w:w="553" w:type="dxa"/>
            <w:noWrap w:val="0"/>
            <w:vAlign w:val="top"/>
          </w:tcPr>
          <w:p w14:paraId="6FEC3380">
            <w:pPr>
              <w:spacing w:line="360" w:lineRule="auto"/>
              <w:rPr>
                <w:rFonts w:ascii="仿宋_GB2312" w:hAnsi="仿宋_GB2312" w:eastAsia="仿宋_GB2312" w:cs="仿宋_GB2312"/>
                <w:color w:val="auto"/>
                <w:sz w:val="24"/>
                <w:highlight w:val="none"/>
              </w:rPr>
            </w:pPr>
          </w:p>
        </w:tc>
        <w:tc>
          <w:tcPr>
            <w:tcW w:w="553" w:type="dxa"/>
            <w:noWrap w:val="0"/>
            <w:vAlign w:val="top"/>
          </w:tcPr>
          <w:p w14:paraId="2F238EC5">
            <w:pPr>
              <w:spacing w:line="360" w:lineRule="auto"/>
              <w:rPr>
                <w:rFonts w:ascii="仿宋_GB2312" w:hAnsi="仿宋_GB2312" w:eastAsia="仿宋_GB2312" w:cs="仿宋_GB2312"/>
                <w:color w:val="auto"/>
                <w:sz w:val="24"/>
                <w:highlight w:val="none"/>
              </w:rPr>
            </w:pPr>
          </w:p>
        </w:tc>
        <w:tc>
          <w:tcPr>
            <w:tcW w:w="553" w:type="dxa"/>
            <w:noWrap w:val="0"/>
            <w:vAlign w:val="top"/>
          </w:tcPr>
          <w:p w14:paraId="669AEAB4">
            <w:pPr>
              <w:spacing w:line="360" w:lineRule="auto"/>
              <w:rPr>
                <w:rFonts w:ascii="仿宋_GB2312" w:hAnsi="仿宋_GB2312" w:eastAsia="仿宋_GB2312" w:cs="仿宋_GB2312"/>
                <w:color w:val="auto"/>
                <w:sz w:val="24"/>
                <w:highlight w:val="none"/>
              </w:rPr>
            </w:pPr>
          </w:p>
        </w:tc>
        <w:tc>
          <w:tcPr>
            <w:tcW w:w="553" w:type="dxa"/>
            <w:noWrap w:val="0"/>
            <w:vAlign w:val="top"/>
          </w:tcPr>
          <w:p w14:paraId="59EB45F8">
            <w:pPr>
              <w:spacing w:line="360" w:lineRule="auto"/>
              <w:rPr>
                <w:rFonts w:ascii="仿宋_GB2312" w:hAnsi="仿宋_GB2312" w:eastAsia="仿宋_GB2312" w:cs="仿宋_GB2312"/>
                <w:color w:val="auto"/>
                <w:sz w:val="24"/>
                <w:highlight w:val="none"/>
              </w:rPr>
            </w:pPr>
          </w:p>
        </w:tc>
        <w:tc>
          <w:tcPr>
            <w:tcW w:w="553" w:type="dxa"/>
            <w:noWrap w:val="0"/>
            <w:vAlign w:val="top"/>
          </w:tcPr>
          <w:p w14:paraId="71989770">
            <w:pPr>
              <w:spacing w:line="360" w:lineRule="auto"/>
              <w:rPr>
                <w:rFonts w:ascii="仿宋_GB2312" w:hAnsi="仿宋_GB2312" w:eastAsia="仿宋_GB2312" w:cs="仿宋_GB2312"/>
                <w:color w:val="auto"/>
                <w:sz w:val="24"/>
                <w:highlight w:val="none"/>
              </w:rPr>
            </w:pPr>
          </w:p>
        </w:tc>
        <w:tc>
          <w:tcPr>
            <w:tcW w:w="553" w:type="dxa"/>
            <w:noWrap w:val="0"/>
            <w:vAlign w:val="top"/>
          </w:tcPr>
          <w:p w14:paraId="5E7BF4AD">
            <w:pPr>
              <w:spacing w:line="360" w:lineRule="auto"/>
              <w:rPr>
                <w:rFonts w:ascii="仿宋_GB2312" w:hAnsi="仿宋_GB2312" w:eastAsia="仿宋_GB2312" w:cs="仿宋_GB2312"/>
                <w:color w:val="auto"/>
                <w:sz w:val="24"/>
                <w:highlight w:val="none"/>
              </w:rPr>
            </w:pPr>
          </w:p>
        </w:tc>
      </w:tr>
    </w:tbl>
    <w:p w14:paraId="179BAB15">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EEB679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57AAE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6A4F32">
      <w:pPr>
        <w:spacing w:line="360" w:lineRule="auto"/>
        <w:rPr>
          <w:rFonts w:ascii="仿宋_GB2312" w:hAnsi="仿宋_GB2312" w:eastAsia="仿宋_GB2312" w:cs="仿宋_GB2312"/>
          <w:color w:val="auto"/>
          <w:kern w:val="0"/>
          <w:sz w:val="24"/>
          <w:highlight w:val="none"/>
        </w:rPr>
      </w:pPr>
    </w:p>
    <w:p w14:paraId="658DFF01">
      <w:pPr>
        <w:spacing w:line="360" w:lineRule="auto"/>
        <w:rPr>
          <w:rFonts w:ascii="仿宋_GB2312" w:hAnsi="仿宋_GB2312" w:eastAsia="仿宋_GB2312" w:cs="仿宋_GB2312"/>
          <w:b/>
          <w:bCs/>
          <w:color w:val="auto"/>
          <w:sz w:val="32"/>
          <w:szCs w:val="32"/>
          <w:highlight w:val="none"/>
        </w:rPr>
      </w:pPr>
    </w:p>
    <w:p w14:paraId="768AA8B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83BDE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F163CF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03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7A5196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66B76FA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5D94100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35B539A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403FDD5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79C6F73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2E7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4EF91C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7DC7E4F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6EF1E4B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F314B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2F9D8B9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577B1C42">
            <w:pPr>
              <w:autoSpaceDE w:val="0"/>
              <w:autoSpaceDN w:val="0"/>
              <w:spacing w:line="360" w:lineRule="auto"/>
              <w:jc w:val="center"/>
              <w:rPr>
                <w:rFonts w:ascii="仿宋_GB2312" w:hAnsi="仿宋_GB2312" w:eastAsia="仿宋_GB2312" w:cs="仿宋_GB2312"/>
                <w:color w:val="auto"/>
                <w:sz w:val="24"/>
                <w:highlight w:val="none"/>
              </w:rPr>
            </w:pPr>
          </w:p>
        </w:tc>
      </w:tr>
      <w:tr w14:paraId="0FB5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07B3A6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619C45C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3876147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60F4C44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769F36E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0A44FB58">
            <w:pPr>
              <w:autoSpaceDE w:val="0"/>
              <w:autoSpaceDN w:val="0"/>
              <w:spacing w:line="360" w:lineRule="auto"/>
              <w:jc w:val="center"/>
              <w:rPr>
                <w:rFonts w:ascii="仿宋_GB2312" w:hAnsi="仿宋_GB2312" w:eastAsia="仿宋_GB2312" w:cs="仿宋_GB2312"/>
                <w:color w:val="auto"/>
                <w:sz w:val="24"/>
                <w:highlight w:val="none"/>
              </w:rPr>
            </w:pPr>
          </w:p>
        </w:tc>
      </w:tr>
      <w:tr w14:paraId="7963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684F0B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7A1578E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0328D2C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62B7C2D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3467297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71D65F35">
            <w:pPr>
              <w:autoSpaceDE w:val="0"/>
              <w:autoSpaceDN w:val="0"/>
              <w:spacing w:line="360" w:lineRule="auto"/>
              <w:jc w:val="center"/>
              <w:rPr>
                <w:rFonts w:ascii="仿宋_GB2312" w:hAnsi="仿宋_GB2312" w:eastAsia="仿宋_GB2312" w:cs="仿宋_GB2312"/>
                <w:color w:val="auto"/>
                <w:sz w:val="24"/>
                <w:highlight w:val="none"/>
              </w:rPr>
            </w:pPr>
          </w:p>
        </w:tc>
      </w:tr>
    </w:tbl>
    <w:p w14:paraId="4E7C1A2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035A5E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A26C79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6583D19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39BF7C8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E2B61C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6FAC6B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B8680F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196481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24B824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AB3C0A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B6466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1C8C4C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429862A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7FA31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5E19201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47BA5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50A84C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C48B54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3DDDA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25CE97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681DA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C3E2B8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2924F5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1B8305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9B6DF3A">
            <w:pPr>
              <w:autoSpaceDE w:val="0"/>
              <w:autoSpaceDN w:val="0"/>
              <w:spacing w:line="240" w:lineRule="exact"/>
              <w:rPr>
                <w:rFonts w:ascii="仿宋_GB2312" w:hAnsi="仿宋_GB2312" w:eastAsia="仿宋_GB2312" w:cs="仿宋_GB2312"/>
                <w:color w:val="auto"/>
                <w:sz w:val="24"/>
                <w:highlight w:val="none"/>
              </w:rPr>
            </w:pPr>
          </w:p>
        </w:tc>
      </w:tr>
      <w:tr w14:paraId="35ABFC0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413865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CCB75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0076A9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06A083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E49588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CBAB7C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79B0E4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2D390D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05191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63A326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E70DE3C">
            <w:pPr>
              <w:autoSpaceDE w:val="0"/>
              <w:autoSpaceDN w:val="0"/>
              <w:spacing w:line="240" w:lineRule="exact"/>
              <w:rPr>
                <w:rFonts w:ascii="仿宋_GB2312" w:hAnsi="仿宋_GB2312" w:eastAsia="仿宋_GB2312" w:cs="仿宋_GB2312"/>
                <w:color w:val="auto"/>
                <w:sz w:val="24"/>
                <w:highlight w:val="none"/>
              </w:rPr>
            </w:pPr>
          </w:p>
        </w:tc>
      </w:tr>
      <w:tr w14:paraId="517DA0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7E1DD68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D47AA36">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C8E3F3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F34448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5EFF53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BB5E39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481141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1880EF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80C8A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B34C64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86D03C4">
            <w:pPr>
              <w:autoSpaceDE w:val="0"/>
              <w:autoSpaceDN w:val="0"/>
              <w:spacing w:line="240" w:lineRule="exact"/>
              <w:rPr>
                <w:rFonts w:ascii="仿宋_GB2312" w:hAnsi="仿宋_GB2312" w:eastAsia="仿宋_GB2312" w:cs="仿宋_GB2312"/>
                <w:color w:val="auto"/>
                <w:sz w:val="24"/>
                <w:highlight w:val="none"/>
              </w:rPr>
            </w:pPr>
          </w:p>
        </w:tc>
      </w:tr>
    </w:tbl>
    <w:p w14:paraId="459E2B1B">
      <w:pPr>
        <w:spacing w:line="360" w:lineRule="auto"/>
        <w:ind w:firstLine="480" w:firstLineChars="200"/>
        <w:rPr>
          <w:rFonts w:ascii="仿宋_GB2312" w:hAnsi="仿宋_GB2312" w:eastAsia="仿宋_GB2312" w:cs="仿宋_GB2312"/>
          <w:color w:val="auto"/>
          <w:sz w:val="24"/>
          <w:szCs w:val="20"/>
          <w:highlight w:val="none"/>
        </w:rPr>
      </w:pPr>
    </w:p>
    <w:p w14:paraId="00AD0DF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38B9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04C9FB">
      <w:pPr>
        <w:spacing w:line="360" w:lineRule="auto"/>
        <w:rPr>
          <w:rFonts w:hint="eastAsia" w:ascii="仿宋_GB2312" w:hAnsi="仿宋_GB2312" w:eastAsia="仿宋_GB2312" w:cs="仿宋_GB2312"/>
          <w:b/>
          <w:color w:val="auto"/>
          <w:sz w:val="30"/>
          <w:szCs w:val="30"/>
          <w:highlight w:val="none"/>
          <w:lang w:eastAsia="zh-CN"/>
        </w:rPr>
      </w:pPr>
    </w:p>
    <w:p w14:paraId="41B33ADF">
      <w:pPr>
        <w:pStyle w:val="27"/>
        <w:rPr>
          <w:rFonts w:hint="eastAsia"/>
          <w:color w:val="auto"/>
          <w:highlight w:val="none"/>
          <w:lang w:eastAsia="zh-CN"/>
        </w:rPr>
      </w:pPr>
    </w:p>
    <w:p w14:paraId="034573C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89BD1B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AD32A92">
      <w:pPr>
        <w:spacing w:line="336" w:lineRule="auto"/>
        <w:ind w:firstLine="3600" w:firstLineChars="1500"/>
        <w:rPr>
          <w:rFonts w:hint="eastAsia" w:ascii="仿宋" w:hAnsi="仿宋" w:eastAsia="仿宋" w:cs="仿宋"/>
          <w:color w:val="auto"/>
          <w:sz w:val="24"/>
          <w:highlight w:val="none"/>
        </w:rPr>
      </w:pPr>
    </w:p>
    <w:p w14:paraId="2699A050">
      <w:pPr>
        <w:pStyle w:val="27"/>
        <w:rPr>
          <w:rFonts w:hint="eastAsia"/>
          <w:color w:val="auto"/>
          <w:highlight w:val="none"/>
        </w:rPr>
      </w:pPr>
    </w:p>
    <w:p w14:paraId="791F75B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E103D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FEA393D">
      <w:pPr>
        <w:pStyle w:val="27"/>
        <w:rPr>
          <w:color w:val="auto"/>
          <w:highlight w:val="none"/>
        </w:rPr>
      </w:pPr>
    </w:p>
    <w:p w14:paraId="24C4BE4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0230F8B">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6FF772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4"/>
        <w:tblW w:w="8755" w:type="dxa"/>
        <w:tblInd w:w="0" w:type="dxa"/>
        <w:tblLayout w:type="fixed"/>
        <w:tblCellMar>
          <w:top w:w="0" w:type="dxa"/>
          <w:left w:w="108" w:type="dxa"/>
          <w:bottom w:w="0" w:type="dxa"/>
          <w:right w:w="108" w:type="dxa"/>
        </w:tblCellMar>
      </w:tblPr>
      <w:tblGrid>
        <w:gridCol w:w="2061"/>
        <w:gridCol w:w="1287"/>
        <w:gridCol w:w="1260"/>
        <w:gridCol w:w="4147"/>
      </w:tblGrid>
      <w:tr w14:paraId="00A9F14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F06D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9EB97D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8663C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2D00DF5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D3FA9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7FA72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0B5762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53B0CB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4CED066B">
            <w:pPr>
              <w:autoSpaceDE w:val="0"/>
              <w:autoSpaceDN w:val="0"/>
              <w:spacing w:line="360" w:lineRule="auto"/>
              <w:jc w:val="center"/>
              <w:rPr>
                <w:rFonts w:ascii="仿宋_GB2312" w:hAnsi="仿宋_GB2312" w:eastAsia="仿宋_GB2312" w:cs="仿宋_GB2312"/>
                <w:color w:val="auto"/>
                <w:sz w:val="24"/>
                <w:highlight w:val="none"/>
              </w:rPr>
            </w:pPr>
          </w:p>
        </w:tc>
      </w:tr>
      <w:tr w14:paraId="157F80E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8045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7A66F7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72AE9B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CCAC78">
            <w:pPr>
              <w:autoSpaceDE w:val="0"/>
              <w:autoSpaceDN w:val="0"/>
              <w:spacing w:line="360" w:lineRule="auto"/>
              <w:jc w:val="center"/>
              <w:rPr>
                <w:rFonts w:ascii="仿宋_GB2312" w:hAnsi="仿宋_GB2312" w:eastAsia="仿宋_GB2312" w:cs="仿宋_GB2312"/>
                <w:color w:val="auto"/>
                <w:sz w:val="24"/>
                <w:highlight w:val="none"/>
              </w:rPr>
            </w:pPr>
          </w:p>
        </w:tc>
      </w:tr>
      <w:tr w14:paraId="1856890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E4040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F113B4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EEA9F0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382B0D6">
            <w:pPr>
              <w:autoSpaceDE w:val="0"/>
              <w:autoSpaceDN w:val="0"/>
              <w:spacing w:line="360" w:lineRule="auto"/>
              <w:jc w:val="center"/>
              <w:rPr>
                <w:rFonts w:ascii="仿宋_GB2312" w:hAnsi="仿宋_GB2312" w:eastAsia="仿宋_GB2312" w:cs="仿宋_GB2312"/>
                <w:color w:val="auto"/>
                <w:sz w:val="24"/>
                <w:highlight w:val="none"/>
              </w:rPr>
            </w:pPr>
          </w:p>
        </w:tc>
      </w:tr>
      <w:tr w14:paraId="5F83CB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818A7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48249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8FCC03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9446FBC">
            <w:pPr>
              <w:autoSpaceDE w:val="0"/>
              <w:autoSpaceDN w:val="0"/>
              <w:spacing w:line="360" w:lineRule="auto"/>
              <w:jc w:val="center"/>
              <w:rPr>
                <w:rFonts w:ascii="仿宋_GB2312" w:hAnsi="仿宋_GB2312" w:eastAsia="仿宋_GB2312" w:cs="仿宋_GB2312"/>
                <w:color w:val="auto"/>
                <w:sz w:val="24"/>
                <w:highlight w:val="none"/>
              </w:rPr>
            </w:pPr>
          </w:p>
        </w:tc>
      </w:tr>
      <w:tr w14:paraId="2AF69C8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D92A3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847C2F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AE7EFC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D7BB3C">
            <w:pPr>
              <w:autoSpaceDE w:val="0"/>
              <w:autoSpaceDN w:val="0"/>
              <w:spacing w:line="360" w:lineRule="auto"/>
              <w:jc w:val="center"/>
              <w:rPr>
                <w:rFonts w:ascii="仿宋_GB2312" w:hAnsi="仿宋_GB2312" w:eastAsia="仿宋_GB2312" w:cs="仿宋_GB2312"/>
                <w:color w:val="auto"/>
                <w:sz w:val="24"/>
                <w:highlight w:val="none"/>
              </w:rPr>
            </w:pPr>
          </w:p>
        </w:tc>
      </w:tr>
      <w:tr w14:paraId="1262E91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2722CF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694F23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A6B937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3EA7BE0">
            <w:pPr>
              <w:autoSpaceDE w:val="0"/>
              <w:autoSpaceDN w:val="0"/>
              <w:spacing w:line="360" w:lineRule="auto"/>
              <w:jc w:val="center"/>
              <w:rPr>
                <w:rFonts w:ascii="仿宋_GB2312" w:hAnsi="仿宋_GB2312" w:eastAsia="仿宋_GB2312" w:cs="仿宋_GB2312"/>
                <w:color w:val="auto"/>
                <w:sz w:val="24"/>
                <w:highlight w:val="none"/>
              </w:rPr>
            </w:pPr>
          </w:p>
        </w:tc>
      </w:tr>
      <w:tr w14:paraId="4A1B194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19AAE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A9D559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45DBBC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28CBEC4">
            <w:pPr>
              <w:autoSpaceDE w:val="0"/>
              <w:autoSpaceDN w:val="0"/>
              <w:spacing w:line="360" w:lineRule="auto"/>
              <w:jc w:val="center"/>
              <w:rPr>
                <w:rFonts w:ascii="仿宋_GB2312" w:hAnsi="仿宋_GB2312" w:eastAsia="仿宋_GB2312" w:cs="仿宋_GB2312"/>
                <w:color w:val="auto"/>
                <w:sz w:val="24"/>
                <w:highlight w:val="none"/>
              </w:rPr>
            </w:pPr>
          </w:p>
        </w:tc>
      </w:tr>
      <w:tr w14:paraId="22C8F65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4A67B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54A41D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DC9075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9CB1432">
            <w:pPr>
              <w:autoSpaceDE w:val="0"/>
              <w:autoSpaceDN w:val="0"/>
              <w:spacing w:line="360" w:lineRule="auto"/>
              <w:jc w:val="center"/>
              <w:rPr>
                <w:rFonts w:ascii="仿宋_GB2312" w:hAnsi="仿宋_GB2312" w:eastAsia="仿宋_GB2312" w:cs="仿宋_GB2312"/>
                <w:color w:val="auto"/>
                <w:sz w:val="24"/>
                <w:highlight w:val="none"/>
              </w:rPr>
            </w:pPr>
          </w:p>
        </w:tc>
      </w:tr>
      <w:tr w14:paraId="49B9F02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DA9EE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AF1ED2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A27D7A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A664A82">
            <w:pPr>
              <w:autoSpaceDE w:val="0"/>
              <w:autoSpaceDN w:val="0"/>
              <w:spacing w:line="360" w:lineRule="auto"/>
              <w:jc w:val="center"/>
              <w:rPr>
                <w:rFonts w:ascii="仿宋_GB2312" w:hAnsi="仿宋_GB2312" w:eastAsia="仿宋_GB2312" w:cs="仿宋_GB2312"/>
                <w:color w:val="auto"/>
                <w:sz w:val="24"/>
                <w:highlight w:val="none"/>
              </w:rPr>
            </w:pPr>
          </w:p>
        </w:tc>
      </w:tr>
    </w:tbl>
    <w:p w14:paraId="0C67A2A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35FCBB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A8424A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022505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4037B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E04EB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201F58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DF04E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7CAAF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1CFD6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45D0F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DAA4B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D1860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0CD0F8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4B3AF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2D2EB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4EFD7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8AF9D6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7DCE26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9EB46C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65292E4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6616CD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63E014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9AE19A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15532D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37DF0A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235AC8B">
            <w:pPr>
              <w:autoSpaceDE w:val="0"/>
              <w:autoSpaceDN w:val="0"/>
              <w:spacing w:line="360" w:lineRule="auto"/>
              <w:rPr>
                <w:rFonts w:ascii="仿宋_GB2312" w:hAnsi="仿宋_GB2312" w:eastAsia="仿宋_GB2312" w:cs="仿宋_GB2312"/>
                <w:color w:val="auto"/>
                <w:sz w:val="24"/>
                <w:highlight w:val="none"/>
              </w:rPr>
            </w:pPr>
          </w:p>
        </w:tc>
      </w:tr>
      <w:tr w14:paraId="7B3E1F5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28023D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187687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EF34E6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A23AD7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E9D062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9644F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37C642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C3D8F6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A9BF9A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440DDDC">
            <w:pPr>
              <w:autoSpaceDE w:val="0"/>
              <w:autoSpaceDN w:val="0"/>
              <w:spacing w:line="360" w:lineRule="auto"/>
              <w:rPr>
                <w:rFonts w:ascii="仿宋_GB2312" w:hAnsi="仿宋_GB2312" w:eastAsia="仿宋_GB2312" w:cs="仿宋_GB2312"/>
                <w:color w:val="auto"/>
                <w:sz w:val="24"/>
                <w:highlight w:val="none"/>
              </w:rPr>
            </w:pPr>
          </w:p>
        </w:tc>
      </w:tr>
    </w:tbl>
    <w:p w14:paraId="3B34FA7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B99FF8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E3C1879">
      <w:pPr>
        <w:spacing w:line="360" w:lineRule="auto"/>
        <w:ind w:firstLine="480" w:firstLineChars="200"/>
        <w:rPr>
          <w:rFonts w:ascii="仿宋_GB2312" w:hAnsi="仿宋_GB2312" w:eastAsia="仿宋_GB2312" w:cs="仿宋_GB2312"/>
          <w:color w:val="auto"/>
          <w:sz w:val="24"/>
          <w:szCs w:val="20"/>
          <w:highlight w:val="none"/>
        </w:rPr>
      </w:pPr>
    </w:p>
    <w:p w14:paraId="5C94AF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0FF9B1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015F00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D1C6B0F">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064797D0">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85007E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C4D1123">
      <w:pPr>
        <w:spacing w:line="360" w:lineRule="auto"/>
        <w:rPr>
          <w:rFonts w:ascii="仿宋_GB2312" w:hAnsi="仿宋_GB2312" w:eastAsia="仿宋_GB2312" w:cs="仿宋_GB2312"/>
          <w:color w:val="auto"/>
          <w:sz w:val="18"/>
          <w:szCs w:val="18"/>
          <w:highlight w:val="none"/>
        </w:rPr>
      </w:pPr>
    </w:p>
    <w:p w14:paraId="343ED141">
      <w:pPr>
        <w:pStyle w:val="27"/>
        <w:rPr>
          <w:color w:val="auto"/>
          <w:highlight w:val="none"/>
        </w:rPr>
      </w:pPr>
    </w:p>
    <w:p w14:paraId="6AAB385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C2718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7DFD6A">
      <w:pPr>
        <w:spacing w:line="360" w:lineRule="auto"/>
        <w:rPr>
          <w:rFonts w:ascii="仿宋_GB2312" w:hAnsi="仿宋_GB2312" w:eastAsia="仿宋_GB2312" w:cs="仿宋_GB2312"/>
          <w:b/>
          <w:bCs/>
          <w:color w:val="auto"/>
          <w:sz w:val="18"/>
          <w:szCs w:val="18"/>
          <w:highlight w:val="none"/>
        </w:rPr>
      </w:pPr>
    </w:p>
    <w:p w14:paraId="5987A8EC">
      <w:pPr>
        <w:spacing w:line="360" w:lineRule="auto"/>
        <w:rPr>
          <w:rFonts w:ascii="仿宋_GB2312" w:hAnsi="仿宋_GB2312" w:eastAsia="仿宋_GB2312" w:cs="仿宋_GB2312"/>
          <w:b/>
          <w:bCs/>
          <w:color w:val="auto"/>
          <w:sz w:val="32"/>
          <w:szCs w:val="32"/>
          <w:highlight w:val="none"/>
        </w:rPr>
      </w:pPr>
    </w:p>
    <w:p w14:paraId="69EA0293">
      <w:pPr>
        <w:spacing w:line="360" w:lineRule="auto"/>
        <w:rPr>
          <w:rFonts w:ascii="仿宋_GB2312" w:hAnsi="仿宋_GB2312" w:eastAsia="仿宋_GB2312" w:cs="仿宋_GB2312"/>
          <w:b/>
          <w:bCs/>
          <w:color w:val="auto"/>
          <w:sz w:val="32"/>
          <w:szCs w:val="32"/>
          <w:highlight w:val="none"/>
        </w:rPr>
      </w:pPr>
    </w:p>
    <w:p w14:paraId="07454193">
      <w:pPr>
        <w:spacing w:line="360" w:lineRule="auto"/>
        <w:rPr>
          <w:rFonts w:ascii="仿宋_GB2312" w:hAnsi="仿宋_GB2312" w:eastAsia="仿宋_GB2312" w:cs="仿宋_GB2312"/>
          <w:b/>
          <w:bCs/>
          <w:color w:val="auto"/>
          <w:sz w:val="32"/>
          <w:szCs w:val="32"/>
          <w:highlight w:val="none"/>
        </w:rPr>
      </w:pPr>
    </w:p>
    <w:p w14:paraId="0C0EDA7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D1170D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E3663D">
      <w:pPr>
        <w:snapToGrid w:val="0"/>
        <w:spacing w:line="360" w:lineRule="auto"/>
        <w:ind w:right="960"/>
        <w:jc w:val="right"/>
        <w:rPr>
          <w:rFonts w:ascii="仿宋_GB2312" w:hAnsi="仿宋_GB2312" w:eastAsia="仿宋_GB2312" w:cs="仿宋_GB2312"/>
          <w:color w:val="auto"/>
          <w:kern w:val="0"/>
          <w:sz w:val="24"/>
          <w:highlight w:val="none"/>
          <w:lang w:val="zh-CN"/>
        </w:rPr>
      </w:pPr>
    </w:p>
    <w:p w14:paraId="0CA5EFCD">
      <w:pPr>
        <w:snapToGrid w:val="0"/>
        <w:spacing w:line="360" w:lineRule="auto"/>
        <w:ind w:right="960"/>
        <w:jc w:val="right"/>
        <w:rPr>
          <w:rFonts w:ascii="仿宋_GB2312" w:hAnsi="仿宋_GB2312" w:eastAsia="仿宋_GB2312" w:cs="仿宋_GB2312"/>
          <w:color w:val="auto"/>
          <w:kern w:val="0"/>
          <w:sz w:val="24"/>
          <w:highlight w:val="none"/>
          <w:lang w:val="zh-CN"/>
        </w:rPr>
      </w:pPr>
    </w:p>
    <w:p w14:paraId="4D1FDAB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A35715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78C569">
      <w:pPr>
        <w:spacing w:line="360" w:lineRule="auto"/>
        <w:rPr>
          <w:rFonts w:ascii="仿宋_GB2312" w:hAnsi="仿宋_GB2312" w:eastAsia="仿宋_GB2312" w:cs="仿宋_GB2312"/>
          <w:b/>
          <w:bCs/>
          <w:color w:val="auto"/>
          <w:sz w:val="32"/>
          <w:szCs w:val="32"/>
          <w:highlight w:val="none"/>
        </w:rPr>
      </w:pPr>
    </w:p>
    <w:p w14:paraId="62DF523D">
      <w:pPr>
        <w:spacing w:line="360" w:lineRule="auto"/>
        <w:rPr>
          <w:rFonts w:ascii="仿宋_GB2312" w:hAnsi="仿宋_GB2312" w:eastAsia="仿宋_GB2312" w:cs="仿宋_GB2312"/>
          <w:b/>
          <w:bCs/>
          <w:color w:val="auto"/>
          <w:sz w:val="32"/>
          <w:szCs w:val="32"/>
          <w:highlight w:val="none"/>
        </w:rPr>
      </w:pPr>
    </w:p>
    <w:p w14:paraId="2D18FCEF">
      <w:pPr>
        <w:spacing w:line="360" w:lineRule="auto"/>
        <w:rPr>
          <w:rFonts w:ascii="仿宋_GB2312" w:hAnsi="仿宋_GB2312" w:eastAsia="仿宋_GB2312" w:cs="仿宋_GB2312"/>
          <w:b/>
          <w:bCs/>
          <w:color w:val="auto"/>
          <w:sz w:val="32"/>
          <w:szCs w:val="32"/>
          <w:highlight w:val="none"/>
        </w:rPr>
      </w:pPr>
    </w:p>
    <w:p w14:paraId="46CD4835">
      <w:pPr>
        <w:spacing w:line="360" w:lineRule="auto"/>
        <w:rPr>
          <w:rFonts w:ascii="仿宋_GB2312" w:hAnsi="仿宋_GB2312" w:eastAsia="仿宋_GB2312" w:cs="仿宋_GB2312"/>
          <w:b/>
          <w:bCs/>
          <w:color w:val="auto"/>
          <w:sz w:val="32"/>
          <w:szCs w:val="32"/>
          <w:highlight w:val="none"/>
        </w:rPr>
      </w:pPr>
    </w:p>
    <w:p w14:paraId="317E21E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D1971F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18294B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AE019D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7102F71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3EF8BE9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35D1255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29E1129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655D4AC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58A6B657">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3479F38C">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F09D0E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35DDA43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23714A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6D43D8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5176997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46365D0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12F9287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255ED577">
            <w:pPr>
              <w:suppressAutoHyphens/>
              <w:autoSpaceDE w:val="0"/>
              <w:autoSpaceDN w:val="0"/>
              <w:spacing w:line="360" w:lineRule="auto"/>
              <w:rPr>
                <w:rFonts w:ascii="仿宋_GB2312" w:hAnsi="仿宋_GB2312" w:eastAsia="仿宋_GB2312" w:cs="仿宋_GB2312"/>
                <w:color w:val="auto"/>
                <w:sz w:val="24"/>
                <w:highlight w:val="none"/>
              </w:rPr>
            </w:pPr>
          </w:p>
        </w:tc>
      </w:tr>
      <w:tr w14:paraId="2A39831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4D72684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6FABDC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2B6EC35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309B970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22F9A8B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2A5BE4FC">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C1F4446">
            <w:pPr>
              <w:suppressAutoHyphens/>
              <w:autoSpaceDE w:val="0"/>
              <w:autoSpaceDN w:val="0"/>
              <w:spacing w:line="360" w:lineRule="auto"/>
              <w:rPr>
                <w:rFonts w:ascii="仿宋_GB2312" w:hAnsi="仿宋_GB2312" w:eastAsia="仿宋_GB2312" w:cs="仿宋_GB2312"/>
                <w:color w:val="auto"/>
                <w:sz w:val="24"/>
                <w:highlight w:val="none"/>
              </w:rPr>
            </w:pPr>
          </w:p>
        </w:tc>
      </w:tr>
    </w:tbl>
    <w:p w14:paraId="03A7D62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4D15DB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077654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9A1551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6471F77">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7F686B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32F3B7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BE0DC5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E07CCD5">
      <w:pPr>
        <w:spacing w:line="360" w:lineRule="auto"/>
        <w:ind w:firstLine="480" w:firstLineChars="200"/>
        <w:rPr>
          <w:rFonts w:ascii="仿宋_GB2312" w:hAnsi="仿宋_GB2312" w:eastAsia="仿宋_GB2312" w:cs="仿宋_GB2312"/>
          <w:color w:val="auto"/>
          <w:sz w:val="24"/>
          <w:szCs w:val="20"/>
          <w:highlight w:val="none"/>
        </w:rPr>
      </w:pPr>
    </w:p>
    <w:p w14:paraId="750140E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1EEDB5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6243C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6D7412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6AD8EAE">
      <w:pPr>
        <w:spacing w:line="360" w:lineRule="auto"/>
        <w:jc w:val="center"/>
        <w:rPr>
          <w:rFonts w:ascii="仿宋_GB2312" w:hAnsi="仿宋_GB2312" w:eastAsia="仿宋_GB2312" w:cs="仿宋_GB2312"/>
          <w:color w:val="auto"/>
          <w:sz w:val="24"/>
          <w:highlight w:val="none"/>
        </w:rPr>
      </w:pPr>
    </w:p>
    <w:p w14:paraId="3744556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500A73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561D96">
      <w:pPr>
        <w:spacing w:line="360" w:lineRule="auto"/>
        <w:jc w:val="center"/>
        <w:rPr>
          <w:rFonts w:ascii="仿宋_GB2312" w:hAnsi="仿宋_GB2312" w:eastAsia="仿宋_GB2312" w:cs="仿宋_GB2312"/>
          <w:b/>
          <w:bCs/>
          <w:color w:val="auto"/>
          <w:sz w:val="30"/>
          <w:szCs w:val="30"/>
          <w:highlight w:val="none"/>
        </w:rPr>
      </w:pPr>
    </w:p>
    <w:p w14:paraId="7F02A2DD">
      <w:pPr>
        <w:spacing w:line="360" w:lineRule="auto"/>
        <w:jc w:val="center"/>
        <w:rPr>
          <w:rFonts w:ascii="仿宋_GB2312" w:hAnsi="仿宋_GB2312" w:eastAsia="仿宋_GB2312" w:cs="仿宋_GB2312"/>
          <w:b/>
          <w:bCs/>
          <w:color w:val="auto"/>
          <w:sz w:val="30"/>
          <w:szCs w:val="30"/>
          <w:highlight w:val="none"/>
        </w:rPr>
      </w:pPr>
    </w:p>
    <w:p w14:paraId="4963B24B">
      <w:pPr>
        <w:spacing w:line="360" w:lineRule="auto"/>
        <w:jc w:val="center"/>
        <w:rPr>
          <w:rFonts w:ascii="仿宋_GB2312" w:hAnsi="仿宋_GB2312" w:eastAsia="仿宋_GB2312" w:cs="仿宋_GB2312"/>
          <w:b/>
          <w:bCs/>
          <w:color w:val="auto"/>
          <w:sz w:val="24"/>
          <w:highlight w:val="none"/>
        </w:rPr>
      </w:pPr>
    </w:p>
    <w:p w14:paraId="68F7D0B3">
      <w:pPr>
        <w:spacing w:line="360" w:lineRule="auto"/>
        <w:jc w:val="center"/>
        <w:rPr>
          <w:rFonts w:ascii="仿宋_GB2312" w:hAnsi="仿宋_GB2312" w:eastAsia="仿宋_GB2312" w:cs="仿宋_GB2312"/>
          <w:b/>
          <w:bCs/>
          <w:color w:val="auto"/>
          <w:sz w:val="24"/>
          <w:highlight w:val="none"/>
        </w:rPr>
      </w:pPr>
    </w:p>
    <w:p w14:paraId="3BBD800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5F9D5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1488C5D">
      <w:pPr>
        <w:spacing w:line="360" w:lineRule="auto"/>
        <w:rPr>
          <w:rFonts w:ascii="仿宋_GB2312" w:hAnsi="仿宋_GB2312" w:eastAsia="仿宋_GB2312" w:cs="仿宋_GB2312"/>
          <w:color w:val="auto"/>
          <w:sz w:val="24"/>
          <w:highlight w:val="none"/>
        </w:rPr>
      </w:pPr>
    </w:p>
    <w:p w14:paraId="4885DB9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1C7C4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71A8961">
      <w:pPr>
        <w:pStyle w:val="28"/>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56377DE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869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71A6629">
      <w:pPr>
        <w:spacing w:line="360" w:lineRule="auto"/>
        <w:jc w:val="center"/>
        <w:outlineLvl w:val="0"/>
        <w:rPr>
          <w:rFonts w:hint="eastAsia" w:ascii="仿宋" w:hAnsi="仿宋" w:eastAsia="仿宋" w:cs="仿宋"/>
          <w:b/>
          <w:color w:val="auto"/>
          <w:kern w:val="0"/>
          <w:sz w:val="36"/>
          <w:szCs w:val="36"/>
          <w:highlight w:val="none"/>
        </w:rPr>
      </w:pPr>
    </w:p>
    <w:p w14:paraId="5359E7D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90A39D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F988D6D">
      <w:pPr>
        <w:pStyle w:val="2"/>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7C4593F">
      <w:pPr>
        <w:snapToGrid w:val="0"/>
        <w:spacing w:line="360" w:lineRule="auto"/>
        <w:ind w:right="480"/>
        <w:jc w:val="center"/>
        <w:rPr>
          <w:rFonts w:hint="eastAsia" w:ascii="仿宋" w:hAnsi="仿宋" w:eastAsia="仿宋" w:cs="仿宋"/>
          <w:b/>
          <w:color w:val="auto"/>
          <w:kern w:val="0"/>
          <w:sz w:val="32"/>
          <w:szCs w:val="32"/>
          <w:highlight w:val="none"/>
        </w:rPr>
      </w:pPr>
    </w:p>
    <w:p w14:paraId="5D8A8E50">
      <w:pPr>
        <w:snapToGrid w:val="0"/>
        <w:spacing w:line="360" w:lineRule="auto"/>
        <w:ind w:right="480"/>
        <w:jc w:val="center"/>
        <w:rPr>
          <w:rFonts w:hint="eastAsia" w:ascii="仿宋" w:hAnsi="仿宋" w:eastAsia="仿宋" w:cs="仿宋"/>
          <w:b/>
          <w:color w:val="auto"/>
          <w:kern w:val="0"/>
          <w:sz w:val="32"/>
          <w:szCs w:val="32"/>
          <w:highlight w:val="none"/>
        </w:rPr>
      </w:pPr>
    </w:p>
    <w:p w14:paraId="31C83476">
      <w:pPr>
        <w:snapToGrid w:val="0"/>
        <w:spacing w:line="360" w:lineRule="auto"/>
        <w:ind w:right="480"/>
        <w:jc w:val="center"/>
        <w:rPr>
          <w:rFonts w:hint="eastAsia" w:ascii="仿宋" w:hAnsi="仿宋" w:eastAsia="仿宋" w:cs="仿宋"/>
          <w:b/>
          <w:color w:val="auto"/>
          <w:kern w:val="0"/>
          <w:sz w:val="32"/>
          <w:szCs w:val="32"/>
          <w:highlight w:val="none"/>
        </w:rPr>
      </w:pPr>
    </w:p>
    <w:p w14:paraId="7F899412">
      <w:pPr>
        <w:snapToGrid w:val="0"/>
        <w:spacing w:line="360" w:lineRule="auto"/>
        <w:ind w:right="480"/>
        <w:jc w:val="center"/>
        <w:rPr>
          <w:rFonts w:hint="eastAsia" w:ascii="仿宋" w:hAnsi="仿宋" w:eastAsia="仿宋" w:cs="仿宋"/>
          <w:b/>
          <w:color w:val="auto"/>
          <w:kern w:val="0"/>
          <w:sz w:val="32"/>
          <w:szCs w:val="32"/>
          <w:highlight w:val="none"/>
        </w:rPr>
      </w:pPr>
    </w:p>
    <w:p w14:paraId="5D347946">
      <w:pPr>
        <w:snapToGrid w:val="0"/>
        <w:spacing w:line="360" w:lineRule="auto"/>
        <w:ind w:right="480"/>
        <w:jc w:val="center"/>
        <w:rPr>
          <w:rFonts w:hint="eastAsia" w:ascii="仿宋" w:hAnsi="仿宋" w:eastAsia="仿宋" w:cs="仿宋"/>
          <w:b/>
          <w:color w:val="auto"/>
          <w:kern w:val="0"/>
          <w:sz w:val="32"/>
          <w:szCs w:val="32"/>
          <w:highlight w:val="none"/>
        </w:rPr>
      </w:pPr>
    </w:p>
    <w:p w14:paraId="2611D5D5">
      <w:pPr>
        <w:snapToGrid w:val="0"/>
        <w:spacing w:line="360" w:lineRule="auto"/>
        <w:ind w:right="480"/>
        <w:jc w:val="center"/>
        <w:rPr>
          <w:rFonts w:hint="eastAsia" w:ascii="仿宋" w:hAnsi="仿宋" w:eastAsia="仿宋" w:cs="仿宋"/>
          <w:b/>
          <w:color w:val="auto"/>
          <w:kern w:val="0"/>
          <w:sz w:val="32"/>
          <w:szCs w:val="32"/>
          <w:highlight w:val="none"/>
        </w:rPr>
      </w:pPr>
    </w:p>
    <w:p w14:paraId="2ED83DF9">
      <w:pPr>
        <w:snapToGrid w:val="0"/>
        <w:spacing w:line="360" w:lineRule="auto"/>
        <w:ind w:right="480"/>
        <w:jc w:val="center"/>
        <w:rPr>
          <w:rFonts w:hint="eastAsia" w:ascii="仿宋" w:hAnsi="仿宋" w:eastAsia="仿宋" w:cs="仿宋"/>
          <w:b/>
          <w:color w:val="auto"/>
          <w:kern w:val="0"/>
          <w:sz w:val="32"/>
          <w:szCs w:val="32"/>
          <w:highlight w:val="none"/>
        </w:rPr>
      </w:pPr>
    </w:p>
    <w:p w14:paraId="2EB5F1CF">
      <w:pPr>
        <w:snapToGrid w:val="0"/>
        <w:spacing w:line="360" w:lineRule="auto"/>
        <w:ind w:right="480"/>
        <w:jc w:val="center"/>
        <w:rPr>
          <w:rFonts w:hint="eastAsia" w:ascii="仿宋" w:hAnsi="仿宋" w:eastAsia="仿宋" w:cs="仿宋"/>
          <w:b/>
          <w:color w:val="auto"/>
          <w:kern w:val="0"/>
          <w:sz w:val="32"/>
          <w:szCs w:val="32"/>
          <w:highlight w:val="none"/>
        </w:rPr>
      </w:pPr>
    </w:p>
    <w:p w14:paraId="2BEAEE98">
      <w:pPr>
        <w:snapToGrid w:val="0"/>
        <w:spacing w:line="360" w:lineRule="auto"/>
        <w:ind w:right="480"/>
        <w:jc w:val="center"/>
        <w:rPr>
          <w:rFonts w:hint="eastAsia" w:ascii="仿宋" w:hAnsi="仿宋" w:eastAsia="仿宋" w:cs="仿宋"/>
          <w:b/>
          <w:color w:val="auto"/>
          <w:kern w:val="0"/>
          <w:sz w:val="32"/>
          <w:szCs w:val="32"/>
          <w:highlight w:val="none"/>
        </w:rPr>
      </w:pPr>
    </w:p>
    <w:p w14:paraId="1A530A59">
      <w:pPr>
        <w:snapToGrid w:val="0"/>
        <w:spacing w:line="360" w:lineRule="auto"/>
        <w:ind w:right="480"/>
        <w:jc w:val="center"/>
        <w:rPr>
          <w:rFonts w:hint="eastAsia" w:ascii="仿宋" w:hAnsi="仿宋" w:eastAsia="仿宋" w:cs="仿宋"/>
          <w:b/>
          <w:color w:val="auto"/>
          <w:kern w:val="0"/>
          <w:sz w:val="32"/>
          <w:szCs w:val="32"/>
          <w:highlight w:val="none"/>
        </w:rPr>
      </w:pPr>
    </w:p>
    <w:p w14:paraId="2AD53AC3">
      <w:pPr>
        <w:snapToGrid w:val="0"/>
        <w:spacing w:line="360" w:lineRule="auto"/>
        <w:ind w:right="480"/>
        <w:jc w:val="center"/>
        <w:rPr>
          <w:rFonts w:hint="eastAsia" w:ascii="仿宋" w:hAnsi="仿宋" w:eastAsia="仿宋" w:cs="仿宋"/>
          <w:b/>
          <w:color w:val="auto"/>
          <w:kern w:val="0"/>
          <w:sz w:val="32"/>
          <w:szCs w:val="32"/>
          <w:highlight w:val="none"/>
        </w:rPr>
      </w:pPr>
    </w:p>
    <w:p w14:paraId="78A90996">
      <w:pPr>
        <w:snapToGrid w:val="0"/>
        <w:spacing w:line="360" w:lineRule="auto"/>
        <w:ind w:right="480"/>
        <w:jc w:val="center"/>
        <w:rPr>
          <w:rFonts w:hint="eastAsia" w:ascii="仿宋" w:hAnsi="仿宋" w:eastAsia="仿宋" w:cs="仿宋"/>
          <w:b/>
          <w:color w:val="auto"/>
          <w:kern w:val="0"/>
          <w:sz w:val="32"/>
          <w:szCs w:val="32"/>
          <w:highlight w:val="none"/>
        </w:rPr>
      </w:pPr>
    </w:p>
    <w:p w14:paraId="54AF29FD">
      <w:pPr>
        <w:snapToGrid w:val="0"/>
        <w:spacing w:line="360" w:lineRule="auto"/>
        <w:ind w:right="480"/>
        <w:jc w:val="center"/>
        <w:rPr>
          <w:rFonts w:hint="eastAsia" w:ascii="仿宋" w:hAnsi="仿宋" w:eastAsia="仿宋" w:cs="仿宋"/>
          <w:b/>
          <w:color w:val="auto"/>
          <w:kern w:val="0"/>
          <w:sz w:val="32"/>
          <w:szCs w:val="32"/>
          <w:highlight w:val="none"/>
        </w:rPr>
      </w:pPr>
    </w:p>
    <w:p w14:paraId="0FC17667">
      <w:pPr>
        <w:snapToGrid w:val="0"/>
        <w:spacing w:line="360" w:lineRule="auto"/>
        <w:ind w:right="480"/>
        <w:jc w:val="both"/>
        <w:rPr>
          <w:rFonts w:hint="eastAsia" w:ascii="仿宋" w:hAnsi="仿宋" w:eastAsia="仿宋" w:cs="仿宋"/>
          <w:b/>
          <w:color w:val="auto"/>
          <w:kern w:val="0"/>
          <w:sz w:val="32"/>
          <w:szCs w:val="32"/>
          <w:highlight w:val="none"/>
        </w:rPr>
      </w:pPr>
    </w:p>
    <w:p w14:paraId="35C5E7AB">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494758A0">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E3AB08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233175C">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A9D671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7DD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4330E3E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35F67E5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4F83AD43">
            <w:pPr>
              <w:spacing w:line="360" w:lineRule="auto"/>
              <w:jc w:val="center"/>
              <w:rPr>
                <w:rFonts w:hint="eastAsia" w:ascii="仿宋" w:hAnsi="仿宋" w:eastAsia="仿宋" w:cs="仿宋"/>
                <w:b/>
                <w:color w:val="auto"/>
                <w:sz w:val="24"/>
                <w:highlight w:val="none"/>
              </w:rPr>
            </w:pPr>
          </w:p>
          <w:p w14:paraId="4F75CF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080DC43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644188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646CF4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0FA512BF">
            <w:pPr>
              <w:spacing w:line="360" w:lineRule="auto"/>
              <w:jc w:val="center"/>
              <w:rPr>
                <w:rFonts w:hint="eastAsia" w:ascii="仿宋" w:hAnsi="仿宋" w:eastAsia="仿宋" w:cs="仿宋"/>
                <w:b/>
                <w:color w:val="auto"/>
                <w:sz w:val="24"/>
                <w:highlight w:val="none"/>
              </w:rPr>
            </w:pPr>
          </w:p>
          <w:p w14:paraId="4C7E388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6026ECE9">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4ED5D6DC">
            <w:pPr>
              <w:spacing w:line="360" w:lineRule="auto"/>
              <w:jc w:val="center"/>
              <w:rPr>
                <w:rFonts w:hint="eastAsia" w:ascii="仿宋" w:hAnsi="仿宋" w:eastAsia="仿宋" w:cs="仿宋"/>
                <w:b/>
                <w:color w:val="auto"/>
                <w:sz w:val="24"/>
                <w:highlight w:val="none"/>
              </w:rPr>
            </w:pPr>
          </w:p>
          <w:p w14:paraId="05AEA2B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477168BB">
            <w:pPr>
              <w:spacing w:line="360" w:lineRule="auto"/>
              <w:jc w:val="center"/>
              <w:rPr>
                <w:rFonts w:hint="eastAsia" w:ascii="仿宋" w:hAnsi="仿宋" w:eastAsia="仿宋" w:cs="仿宋"/>
                <w:b/>
                <w:color w:val="auto"/>
                <w:sz w:val="24"/>
                <w:highlight w:val="none"/>
              </w:rPr>
            </w:pPr>
          </w:p>
        </w:tc>
      </w:tr>
      <w:tr w14:paraId="72A0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10173D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4F6242F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3D9827C9">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107ED89F">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289083EA">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1C06B26F">
            <w:pPr>
              <w:spacing w:line="360" w:lineRule="auto"/>
              <w:jc w:val="center"/>
              <w:rPr>
                <w:rFonts w:hint="eastAsia" w:ascii="仿宋" w:hAnsi="仿宋" w:eastAsia="仿宋" w:cs="仿宋"/>
                <w:color w:val="auto"/>
                <w:sz w:val="24"/>
                <w:highlight w:val="none"/>
              </w:rPr>
            </w:pPr>
          </w:p>
        </w:tc>
        <w:tc>
          <w:tcPr>
            <w:tcW w:w="616" w:type="pct"/>
            <w:noWrap w:val="0"/>
            <w:vAlign w:val="top"/>
          </w:tcPr>
          <w:p w14:paraId="52A7E6C5">
            <w:pPr>
              <w:spacing w:line="360" w:lineRule="auto"/>
              <w:jc w:val="center"/>
              <w:rPr>
                <w:rFonts w:hint="eastAsia" w:ascii="仿宋" w:hAnsi="仿宋" w:eastAsia="仿宋" w:cs="仿宋"/>
                <w:color w:val="auto"/>
                <w:sz w:val="24"/>
                <w:highlight w:val="none"/>
              </w:rPr>
            </w:pPr>
          </w:p>
        </w:tc>
        <w:tc>
          <w:tcPr>
            <w:tcW w:w="615" w:type="pct"/>
            <w:noWrap w:val="0"/>
            <w:vAlign w:val="center"/>
          </w:tcPr>
          <w:p w14:paraId="72CEFEEE">
            <w:pPr>
              <w:spacing w:line="360" w:lineRule="auto"/>
              <w:jc w:val="center"/>
              <w:rPr>
                <w:rFonts w:hint="eastAsia" w:ascii="仿宋" w:hAnsi="仿宋" w:eastAsia="仿宋" w:cs="仿宋"/>
                <w:color w:val="auto"/>
                <w:sz w:val="24"/>
                <w:highlight w:val="none"/>
              </w:rPr>
            </w:pPr>
          </w:p>
        </w:tc>
        <w:tc>
          <w:tcPr>
            <w:tcW w:w="615" w:type="pct"/>
            <w:noWrap w:val="0"/>
            <w:vAlign w:val="center"/>
          </w:tcPr>
          <w:p w14:paraId="466DDF22">
            <w:pPr>
              <w:spacing w:line="360" w:lineRule="auto"/>
              <w:jc w:val="center"/>
              <w:rPr>
                <w:rFonts w:hint="eastAsia" w:ascii="仿宋" w:hAnsi="仿宋" w:eastAsia="仿宋" w:cs="仿宋"/>
                <w:color w:val="auto"/>
                <w:sz w:val="24"/>
                <w:highlight w:val="none"/>
              </w:rPr>
            </w:pPr>
          </w:p>
        </w:tc>
      </w:tr>
      <w:tr w14:paraId="0FF9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3D2D411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28DD9FC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051D8EB5">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5B094F69">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5E8AB8ED">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5068E374">
            <w:pPr>
              <w:spacing w:line="360" w:lineRule="auto"/>
              <w:jc w:val="center"/>
              <w:rPr>
                <w:rFonts w:hint="eastAsia" w:ascii="仿宋" w:hAnsi="仿宋" w:eastAsia="仿宋" w:cs="仿宋"/>
                <w:color w:val="auto"/>
                <w:sz w:val="24"/>
                <w:highlight w:val="none"/>
              </w:rPr>
            </w:pPr>
          </w:p>
        </w:tc>
        <w:tc>
          <w:tcPr>
            <w:tcW w:w="616" w:type="pct"/>
            <w:noWrap w:val="0"/>
            <w:vAlign w:val="top"/>
          </w:tcPr>
          <w:p w14:paraId="080FD048">
            <w:pPr>
              <w:spacing w:line="360" w:lineRule="auto"/>
              <w:jc w:val="center"/>
              <w:rPr>
                <w:rFonts w:hint="eastAsia" w:ascii="仿宋" w:hAnsi="仿宋" w:eastAsia="仿宋" w:cs="仿宋"/>
                <w:color w:val="auto"/>
                <w:sz w:val="24"/>
                <w:highlight w:val="none"/>
              </w:rPr>
            </w:pPr>
          </w:p>
        </w:tc>
        <w:tc>
          <w:tcPr>
            <w:tcW w:w="615" w:type="pct"/>
            <w:noWrap w:val="0"/>
            <w:vAlign w:val="center"/>
          </w:tcPr>
          <w:p w14:paraId="50CF99BE">
            <w:pPr>
              <w:spacing w:line="360" w:lineRule="auto"/>
              <w:jc w:val="center"/>
              <w:rPr>
                <w:rFonts w:hint="eastAsia" w:ascii="仿宋" w:hAnsi="仿宋" w:eastAsia="仿宋" w:cs="仿宋"/>
                <w:color w:val="auto"/>
                <w:sz w:val="24"/>
                <w:highlight w:val="none"/>
              </w:rPr>
            </w:pPr>
          </w:p>
        </w:tc>
        <w:tc>
          <w:tcPr>
            <w:tcW w:w="615" w:type="pct"/>
            <w:noWrap w:val="0"/>
            <w:vAlign w:val="center"/>
          </w:tcPr>
          <w:p w14:paraId="6E0FB917">
            <w:pPr>
              <w:spacing w:line="360" w:lineRule="auto"/>
              <w:jc w:val="center"/>
              <w:rPr>
                <w:rFonts w:hint="eastAsia" w:ascii="仿宋" w:hAnsi="仿宋" w:eastAsia="仿宋" w:cs="仿宋"/>
                <w:color w:val="auto"/>
                <w:sz w:val="24"/>
                <w:highlight w:val="none"/>
              </w:rPr>
            </w:pPr>
          </w:p>
        </w:tc>
      </w:tr>
      <w:tr w14:paraId="7A92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68C3CA0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2E97B95D">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754F7D4A">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A1AD40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7FD2900">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736BCA69">
            <w:pPr>
              <w:spacing w:line="360" w:lineRule="auto"/>
              <w:jc w:val="center"/>
              <w:rPr>
                <w:rFonts w:hint="eastAsia" w:ascii="仿宋" w:hAnsi="仿宋" w:eastAsia="仿宋" w:cs="仿宋"/>
                <w:color w:val="auto"/>
                <w:sz w:val="24"/>
                <w:highlight w:val="none"/>
              </w:rPr>
            </w:pPr>
          </w:p>
        </w:tc>
        <w:tc>
          <w:tcPr>
            <w:tcW w:w="616" w:type="pct"/>
            <w:noWrap w:val="0"/>
            <w:vAlign w:val="top"/>
          </w:tcPr>
          <w:p w14:paraId="5BB5A399">
            <w:pPr>
              <w:spacing w:line="360" w:lineRule="auto"/>
              <w:jc w:val="center"/>
              <w:rPr>
                <w:rFonts w:hint="eastAsia" w:ascii="仿宋" w:hAnsi="仿宋" w:eastAsia="仿宋" w:cs="仿宋"/>
                <w:color w:val="auto"/>
                <w:sz w:val="24"/>
                <w:highlight w:val="none"/>
              </w:rPr>
            </w:pPr>
          </w:p>
        </w:tc>
        <w:tc>
          <w:tcPr>
            <w:tcW w:w="615" w:type="pct"/>
            <w:noWrap w:val="0"/>
            <w:vAlign w:val="center"/>
          </w:tcPr>
          <w:p w14:paraId="28A3B3C6">
            <w:pPr>
              <w:spacing w:line="360" w:lineRule="auto"/>
              <w:jc w:val="center"/>
              <w:rPr>
                <w:rFonts w:hint="eastAsia" w:ascii="仿宋" w:hAnsi="仿宋" w:eastAsia="仿宋" w:cs="仿宋"/>
                <w:color w:val="auto"/>
                <w:sz w:val="24"/>
                <w:highlight w:val="none"/>
              </w:rPr>
            </w:pPr>
          </w:p>
        </w:tc>
        <w:tc>
          <w:tcPr>
            <w:tcW w:w="615" w:type="pct"/>
            <w:noWrap w:val="0"/>
            <w:vAlign w:val="center"/>
          </w:tcPr>
          <w:p w14:paraId="2202ECC0">
            <w:pPr>
              <w:spacing w:line="360" w:lineRule="auto"/>
              <w:jc w:val="center"/>
              <w:rPr>
                <w:rFonts w:hint="eastAsia" w:ascii="仿宋" w:hAnsi="仿宋" w:eastAsia="仿宋" w:cs="仿宋"/>
                <w:color w:val="auto"/>
                <w:sz w:val="24"/>
                <w:highlight w:val="none"/>
              </w:rPr>
            </w:pPr>
          </w:p>
        </w:tc>
      </w:tr>
      <w:tr w14:paraId="4073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6DA5EFA4">
            <w:pPr>
              <w:spacing w:line="360" w:lineRule="auto"/>
              <w:jc w:val="center"/>
              <w:rPr>
                <w:rFonts w:hint="eastAsia" w:ascii="仿宋" w:hAnsi="仿宋" w:eastAsia="仿宋" w:cs="仿宋"/>
                <w:color w:val="auto"/>
                <w:sz w:val="24"/>
                <w:highlight w:val="none"/>
              </w:rPr>
            </w:pPr>
          </w:p>
        </w:tc>
        <w:tc>
          <w:tcPr>
            <w:tcW w:w="287" w:type="pct"/>
            <w:noWrap w:val="0"/>
            <w:vAlign w:val="center"/>
          </w:tcPr>
          <w:p w14:paraId="62E929C4">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A58C3A4">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32FDBB0D">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1C28C5B7">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172AC10">
            <w:pPr>
              <w:spacing w:line="360" w:lineRule="auto"/>
              <w:jc w:val="center"/>
              <w:rPr>
                <w:rFonts w:hint="eastAsia" w:ascii="仿宋" w:hAnsi="仿宋" w:eastAsia="仿宋" w:cs="仿宋"/>
                <w:color w:val="auto"/>
                <w:sz w:val="24"/>
                <w:highlight w:val="none"/>
              </w:rPr>
            </w:pPr>
          </w:p>
        </w:tc>
        <w:tc>
          <w:tcPr>
            <w:tcW w:w="616" w:type="pct"/>
            <w:noWrap w:val="0"/>
            <w:vAlign w:val="top"/>
          </w:tcPr>
          <w:p w14:paraId="6E994128">
            <w:pPr>
              <w:spacing w:line="360" w:lineRule="auto"/>
              <w:jc w:val="center"/>
              <w:rPr>
                <w:rFonts w:hint="eastAsia" w:ascii="仿宋" w:hAnsi="仿宋" w:eastAsia="仿宋" w:cs="仿宋"/>
                <w:color w:val="auto"/>
                <w:sz w:val="24"/>
                <w:highlight w:val="none"/>
              </w:rPr>
            </w:pPr>
          </w:p>
        </w:tc>
        <w:tc>
          <w:tcPr>
            <w:tcW w:w="615" w:type="pct"/>
            <w:noWrap w:val="0"/>
            <w:vAlign w:val="center"/>
          </w:tcPr>
          <w:p w14:paraId="64793A6C">
            <w:pPr>
              <w:spacing w:line="360" w:lineRule="auto"/>
              <w:jc w:val="center"/>
              <w:rPr>
                <w:rFonts w:hint="eastAsia" w:ascii="仿宋" w:hAnsi="仿宋" w:eastAsia="仿宋" w:cs="仿宋"/>
                <w:color w:val="auto"/>
                <w:sz w:val="24"/>
                <w:highlight w:val="none"/>
              </w:rPr>
            </w:pPr>
          </w:p>
        </w:tc>
        <w:tc>
          <w:tcPr>
            <w:tcW w:w="615" w:type="pct"/>
            <w:noWrap w:val="0"/>
            <w:vAlign w:val="center"/>
          </w:tcPr>
          <w:p w14:paraId="10A2A5A3">
            <w:pPr>
              <w:spacing w:line="360" w:lineRule="auto"/>
              <w:jc w:val="center"/>
              <w:rPr>
                <w:rFonts w:hint="eastAsia" w:ascii="仿宋" w:hAnsi="仿宋" w:eastAsia="仿宋" w:cs="仿宋"/>
                <w:color w:val="auto"/>
                <w:sz w:val="24"/>
                <w:highlight w:val="none"/>
              </w:rPr>
            </w:pPr>
          </w:p>
        </w:tc>
      </w:tr>
      <w:tr w14:paraId="258B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F94DC55">
            <w:pPr>
              <w:spacing w:line="360" w:lineRule="auto"/>
              <w:jc w:val="center"/>
              <w:rPr>
                <w:rFonts w:hint="eastAsia" w:ascii="仿宋" w:hAnsi="仿宋" w:eastAsia="仿宋" w:cs="仿宋"/>
                <w:color w:val="auto"/>
                <w:sz w:val="24"/>
                <w:highlight w:val="none"/>
              </w:rPr>
            </w:pPr>
          </w:p>
        </w:tc>
        <w:tc>
          <w:tcPr>
            <w:tcW w:w="287" w:type="pct"/>
            <w:noWrap w:val="0"/>
            <w:vAlign w:val="center"/>
          </w:tcPr>
          <w:p w14:paraId="35CAAC61">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63558E6">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0DFCD4E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79A9339">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277248E6">
            <w:pPr>
              <w:spacing w:line="360" w:lineRule="auto"/>
              <w:jc w:val="center"/>
              <w:rPr>
                <w:rFonts w:hint="eastAsia" w:ascii="仿宋" w:hAnsi="仿宋" w:eastAsia="仿宋" w:cs="仿宋"/>
                <w:color w:val="auto"/>
                <w:sz w:val="24"/>
                <w:highlight w:val="none"/>
              </w:rPr>
            </w:pPr>
          </w:p>
        </w:tc>
        <w:tc>
          <w:tcPr>
            <w:tcW w:w="616" w:type="pct"/>
            <w:noWrap w:val="0"/>
            <w:vAlign w:val="top"/>
          </w:tcPr>
          <w:p w14:paraId="3AAC2EEC">
            <w:pPr>
              <w:spacing w:line="360" w:lineRule="auto"/>
              <w:jc w:val="center"/>
              <w:rPr>
                <w:rFonts w:hint="eastAsia" w:ascii="仿宋" w:hAnsi="仿宋" w:eastAsia="仿宋" w:cs="仿宋"/>
                <w:color w:val="auto"/>
                <w:sz w:val="24"/>
                <w:highlight w:val="none"/>
              </w:rPr>
            </w:pPr>
          </w:p>
        </w:tc>
        <w:tc>
          <w:tcPr>
            <w:tcW w:w="615" w:type="pct"/>
            <w:noWrap w:val="0"/>
            <w:vAlign w:val="center"/>
          </w:tcPr>
          <w:p w14:paraId="68F14611">
            <w:pPr>
              <w:spacing w:line="360" w:lineRule="auto"/>
              <w:jc w:val="center"/>
              <w:rPr>
                <w:rFonts w:hint="eastAsia" w:ascii="仿宋" w:hAnsi="仿宋" w:eastAsia="仿宋" w:cs="仿宋"/>
                <w:color w:val="auto"/>
                <w:sz w:val="24"/>
                <w:highlight w:val="none"/>
              </w:rPr>
            </w:pPr>
          </w:p>
        </w:tc>
        <w:tc>
          <w:tcPr>
            <w:tcW w:w="615" w:type="pct"/>
            <w:noWrap w:val="0"/>
            <w:vAlign w:val="center"/>
          </w:tcPr>
          <w:p w14:paraId="09D5570E">
            <w:pPr>
              <w:spacing w:line="360" w:lineRule="auto"/>
              <w:jc w:val="center"/>
              <w:rPr>
                <w:rFonts w:hint="eastAsia" w:ascii="仿宋" w:hAnsi="仿宋" w:eastAsia="仿宋" w:cs="仿宋"/>
                <w:color w:val="auto"/>
                <w:sz w:val="24"/>
                <w:highlight w:val="none"/>
              </w:rPr>
            </w:pPr>
          </w:p>
        </w:tc>
      </w:tr>
      <w:tr w14:paraId="2BBD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7EAF88F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4785CE07">
            <w:pPr>
              <w:spacing w:line="360" w:lineRule="auto"/>
              <w:jc w:val="center"/>
              <w:rPr>
                <w:rFonts w:hint="eastAsia" w:ascii="仿宋" w:hAnsi="仿宋" w:eastAsia="仿宋" w:cs="仿宋"/>
                <w:color w:val="auto"/>
                <w:sz w:val="24"/>
                <w:highlight w:val="none"/>
              </w:rPr>
            </w:pPr>
          </w:p>
        </w:tc>
        <w:tc>
          <w:tcPr>
            <w:tcW w:w="615" w:type="pct"/>
            <w:noWrap w:val="0"/>
            <w:vAlign w:val="top"/>
          </w:tcPr>
          <w:p w14:paraId="58D6AA36">
            <w:pPr>
              <w:spacing w:line="360" w:lineRule="auto"/>
              <w:jc w:val="center"/>
              <w:rPr>
                <w:rFonts w:hint="eastAsia" w:ascii="仿宋" w:hAnsi="仿宋" w:eastAsia="仿宋" w:cs="仿宋"/>
                <w:color w:val="auto"/>
                <w:sz w:val="24"/>
                <w:highlight w:val="none"/>
              </w:rPr>
            </w:pPr>
          </w:p>
        </w:tc>
      </w:tr>
      <w:tr w14:paraId="440B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6F38E62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2EDB8F3F">
            <w:pPr>
              <w:spacing w:line="360" w:lineRule="auto"/>
              <w:jc w:val="center"/>
              <w:rPr>
                <w:rFonts w:hint="eastAsia" w:ascii="仿宋" w:hAnsi="仿宋" w:eastAsia="仿宋" w:cs="仿宋"/>
                <w:color w:val="auto"/>
                <w:sz w:val="24"/>
                <w:highlight w:val="none"/>
              </w:rPr>
            </w:pPr>
          </w:p>
        </w:tc>
        <w:tc>
          <w:tcPr>
            <w:tcW w:w="615" w:type="pct"/>
            <w:noWrap w:val="0"/>
            <w:vAlign w:val="top"/>
          </w:tcPr>
          <w:p w14:paraId="1E58CAF3">
            <w:pPr>
              <w:spacing w:line="360" w:lineRule="auto"/>
              <w:jc w:val="center"/>
              <w:rPr>
                <w:rFonts w:hint="eastAsia" w:ascii="仿宋" w:hAnsi="仿宋" w:eastAsia="仿宋" w:cs="仿宋"/>
                <w:color w:val="auto"/>
                <w:sz w:val="24"/>
                <w:highlight w:val="none"/>
              </w:rPr>
            </w:pPr>
          </w:p>
        </w:tc>
      </w:tr>
    </w:tbl>
    <w:p w14:paraId="6DF317CF">
      <w:pPr>
        <w:snapToGrid w:val="0"/>
        <w:spacing w:line="360" w:lineRule="auto"/>
        <w:ind w:left="480"/>
        <w:rPr>
          <w:rFonts w:hint="eastAsia" w:ascii="仿宋" w:hAnsi="仿宋" w:eastAsia="仿宋" w:cs="仿宋"/>
          <w:b/>
          <w:color w:val="auto"/>
          <w:kern w:val="0"/>
          <w:sz w:val="24"/>
          <w:highlight w:val="none"/>
          <w:lang w:val="zh-CN"/>
        </w:rPr>
      </w:pPr>
    </w:p>
    <w:p w14:paraId="6E8F1906">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46339B6">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6585E15">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604E07E">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0BC205AE">
      <w:pPr>
        <w:keepNext w:val="0"/>
        <w:keepLines w:val="0"/>
        <w:pageBreakBefore w:val="0"/>
        <w:kinsoku/>
        <w:wordWrap/>
        <w:overflowPunct/>
        <w:topLinePunct w:val="0"/>
        <w:bidi w:val="0"/>
        <w:adjustRightInd/>
        <w:snapToGrid w:val="0"/>
        <w:spacing w:line="288" w:lineRule="auto"/>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A92DA80">
      <w:pPr>
        <w:keepNext w:val="0"/>
        <w:keepLines w:val="0"/>
        <w:pageBreakBefore w:val="0"/>
        <w:kinsoku/>
        <w:wordWrap/>
        <w:overflowPunct/>
        <w:topLinePunct w:val="0"/>
        <w:bidi w:val="0"/>
        <w:adjustRightInd/>
        <w:snapToGrid w:val="0"/>
        <w:spacing w:line="288" w:lineRule="auto"/>
        <w:ind w:firstLine="482" w:firstLineChars="200"/>
        <w:jc w:val="left"/>
        <w:textAlignment w:val="auto"/>
        <w:rPr>
          <w:rFonts w:hint="eastAsia" w:ascii="仿宋" w:eastAsia="仿宋"/>
          <w:b/>
          <w:bCs/>
          <w:color w:val="auto"/>
          <w:sz w:val="24"/>
          <w:highlight w:val="none"/>
        </w:rPr>
      </w:pPr>
      <w:r>
        <w:rPr>
          <w:rFonts w:hint="eastAsia" w:ascii="仿宋" w:eastAsia="仿宋"/>
          <w:b/>
          <w:bCs/>
          <w:color w:val="auto"/>
          <w:sz w:val="24"/>
          <w:highlight w:val="none"/>
          <w:lang w:val="en-US" w:eastAsia="zh-CN"/>
        </w:rPr>
        <w:t>3、</w:t>
      </w:r>
      <w:r>
        <w:rPr>
          <w:rFonts w:hint="eastAsia" w:ascii="仿宋" w:eastAsia="仿宋" w:cs="仿宋_GB2312"/>
          <w:b/>
          <w:bCs/>
          <w:color w:val="auto"/>
          <w:kern w:val="0"/>
          <w:sz w:val="24"/>
          <w:highlight w:val="none"/>
          <w:lang w:val="en-US" w:eastAsia="zh-CN"/>
        </w:rPr>
        <w:t>报价低于项目预算50%的，应当在报价文件中详细阐述不影响服务质量或诚信履约的具体原因，否则有可能会被认为影响服务质量或诚信履约并作无效投标处理。</w:t>
      </w:r>
    </w:p>
    <w:p w14:paraId="1938142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特别提示：采购代理机构将对项目名称和项目编号，中标供应商名称、地址和中标金额，主要中标标的名称、服务范围、服务要求、服务时间、服务标准等予以公示。</w:t>
      </w:r>
    </w:p>
    <w:p w14:paraId="6624FC1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A9E096D">
      <w:pPr>
        <w:spacing w:line="360" w:lineRule="auto"/>
        <w:ind w:firstLine="482" w:firstLineChars="200"/>
        <w:rPr>
          <w:rFonts w:hint="eastAsia" w:ascii="仿宋" w:hAnsi="仿宋" w:eastAsia="仿宋" w:cs="仿宋"/>
          <w:b/>
          <w:color w:val="auto"/>
          <w:kern w:val="0"/>
          <w:sz w:val="24"/>
          <w:highlight w:val="none"/>
        </w:rPr>
      </w:pPr>
    </w:p>
    <w:p w14:paraId="04A277CD">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65D14FF">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headerReference r:id="rId16" w:type="default"/>
          <w:pgSz w:w="16838" w:h="11906" w:orient="landscape"/>
          <w:pgMar w:top="1418" w:right="1247" w:bottom="1418" w:left="1276" w:header="851" w:footer="992" w:gutter="0"/>
          <w:pgNumType w:fmt="decimal"/>
          <w:cols w:space="720" w:num="1"/>
          <w:titlePg/>
          <w:docGrid w:linePitch="312" w:charSpace="0"/>
        </w:sectPr>
      </w:pPr>
    </w:p>
    <w:p w14:paraId="3EF9DC04">
      <w:pPr>
        <w:pStyle w:val="30"/>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66DCC05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7B4DC3">
      <w:pPr>
        <w:pStyle w:val="27"/>
        <w:rPr>
          <w:rFonts w:hint="eastAsia" w:ascii="仿宋" w:hAnsi="仿宋" w:eastAsia="仿宋" w:cs="仿宋"/>
          <w:b/>
          <w:color w:val="auto"/>
          <w:sz w:val="24"/>
          <w:highlight w:val="none"/>
        </w:rPr>
      </w:pPr>
    </w:p>
    <w:p w14:paraId="55C72B1B">
      <w:pPr>
        <w:pStyle w:val="28"/>
        <w:rPr>
          <w:rFonts w:hint="eastAsia" w:ascii="仿宋" w:hAnsi="仿宋" w:eastAsia="仿宋" w:cs="仿宋"/>
          <w:b/>
          <w:color w:val="auto"/>
          <w:sz w:val="24"/>
          <w:highlight w:val="none"/>
        </w:rPr>
      </w:pPr>
    </w:p>
    <w:p w14:paraId="24509AEB">
      <w:pPr>
        <w:rPr>
          <w:rFonts w:hint="eastAsia" w:ascii="仿宋" w:hAnsi="仿宋" w:eastAsia="仿宋" w:cs="仿宋"/>
          <w:b/>
          <w:color w:val="auto"/>
          <w:sz w:val="24"/>
          <w:highlight w:val="none"/>
        </w:rPr>
      </w:pPr>
    </w:p>
    <w:p w14:paraId="4391EE36">
      <w:pPr>
        <w:pStyle w:val="27"/>
        <w:rPr>
          <w:rFonts w:hint="eastAsia" w:ascii="仿宋" w:hAnsi="仿宋" w:eastAsia="仿宋" w:cs="仿宋"/>
          <w:b/>
          <w:color w:val="auto"/>
          <w:sz w:val="24"/>
          <w:highlight w:val="none"/>
        </w:rPr>
      </w:pPr>
    </w:p>
    <w:p w14:paraId="1D724207">
      <w:pPr>
        <w:pStyle w:val="28"/>
        <w:rPr>
          <w:rFonts w:hint="eastAsia" w:ascii="仿宋" w:hAnsi="仿宋" w:eastAsia="仿宋" w:cs="仿宋"/>
          <w:b/>
          <w:color w:val="auto"/>
          <w:sz w:val="24"/>
          <w:highlight w:val="none"/>
        </w:rPr>
      </w:pPr>
    </w:p>
    <w:p w14:paraId="79267E15">
      <w:pPr>
        <w:rPr>
          <w:rFonts w:hint="eastAsia"/>
          <w:color w:val="auto"/>
          <w:highlight w:val="none"/>
          <w:lang w:eastAsia="zh-CN"/>
        </w:rPr>
      </w:pPr>
    </w:p>
    <w:p w14:paraId="37B391F6">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1516058A">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FEC44E4">
      <w:pPr>
        <w:pStyle w:val="30"/>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19959AC">
      <w:pPr>
        <w:spacing w:line="360" w:lineRule="auto"/>
        <w:ind w:right="420" w:firstLine="3614" w:firstLineChars="1000"/>
        <w:rPr>
          <w:rFonts w:hint="eastAsia" w:ascii="仿宋" w:hAnsi="仿宋" w:eastAsia="仿宋" w:cs="仿宋"/>
          <w:b/>
          <w:color w:val="auto"/>
          <w:kern w:val="0"/>
          <w:sz w:val="36"/>
          <w:szCs w:val="36"/>
          <w:highlight w:val="none"/>
        </w:rPr>
      </w:pPr>
    </w:p>
    <w:p w14:paraId="469C8CF3">
      <w:pPr>
        <w:spacing w:line="360" w:lineRule="auto"/>
        <w:ind w:right="420" w:firstLine="3614" w:firstLineChars="1000"/>
        <w:rPr>
          <w:rFonts w:hint="eastAsia" w:ascii="仿宋" w:hAnsi="仿宋" w:eastAsia="仿宋" w:cs="仿宋"/>
          <w:b/>
          <w:color w:val="auto"/>
          <w:kern w:val="0"/>
          <w:sz w:val="36"/>
          <w:szCs w:val="36"/>
          <w:highlight w:val="none"/>
        </w:rPr>
      </w:pPr>
    </w:p>
    <w:p w14:paraId="7608C653">
      <w:pPr>
        <w:spacing w:line="360" w:lineRule="auto"/>
        <w:ind w:right="420" w:firstLine="3614" w:firstLineChars="1000"/>
        <w:rPr>
          <w:rFonts w:hint="eastAsia" w:ascii="仿宋" w:hAnsi="仿宋" w:eastAsia="仿宋" w:cs="仿宋"/>
          <w:b/>
          <w:color w:val="auto"/>
          <w:kern w:val="0"/>
          <w:sz w:val="36"/>
          <w:szCs w:val="36"/>
          <w:highlight w:val="none"/>
        </w:rPr>
      </w:pPr>
    </w:p>
    <w:p w14:paraId="19968EC1">
      <w:pPr>
        <w:spacing w:line="360" w:lineRule="auto"/>
        <w:ind w:right="420" w:firstLine="3614" w:firstLineChars="1000"/>
        <w:rPr>
          <w:rFonts w:hint="eastAsia" w:ascii="仿宋" w:hAnsi="仿宋" w:eastAsia="仿宋" w:cs="仿宋"/>
          <w:b/>
          <w:color w:val="auto"/>
          <w:kern w:val="0"/>
          <w:sz w:val="36"/>
          <w:szCs w:val="36"/>
          <w:highlight w:val="none"/>
        </w:rPr>
      </w:pPr>
    </w:p>
    <w:p w14:paraId="2B0CBE62">
      <w:pPr>
        <w:spacing w:line="360" w:lineRule="auto"/>
        <w:ind w:right="420" w:firstLine="3614" w:firstLineChars="1000"/>
        <w:rPr>
          <w:rFonts w:hint="eastAsia" w:ascii="仿宋" w:hAnsi="仿宋" w:eastAsia="仿宋" w:cs="仿宋"/>
          <w:b/>
          <w:color w:val="auto"/>
          <w:kern w:val="0"/>
          <w:sz w:val="36"/>
          <w:szCs w:val="36"/>
          <w:highlight w:val="none"/>
        </w:rPr>
      </w:pPr>
    </w:p>
    <w:p w14:paraId="665C78EC">
      <w:pPr>
        <w:spacing w:line="360" w:lineRule="auto"/>
        <w:ind w:right="420" w:firstLine="3614" w:firstLineChars="1000"/>
        <w:rPr>
          <w:rFonts w:hint="eastAsia" w:ascii="仿宋" w:hAnsi="仿宋" w:eastAsia="仿宋" w:cs="仿宋"/>
          <w:b/>
          <w:color w:val="auto"/>
          <w:kern w:val="0"/>
          <w:sz w:val="36"/>
          <w:szCs w:val="36"/>
          <w:highlight w:val="none"/>
        </w:rPr>
      </w:pPr>
    </w:p>
    <w:p w14:paraId="58AC4EA6">
      <w:pPr>
        <w:spacing w:line="360" w:lineRule="auto"/>
        <w:ind w:right="420" w:firstLine="3614" w:firstLineChars="1000"/>
        <w:rPr>
          <w:rFonts w:hint="eastAsia" w:ascii="仿宋" w:hAnsi="仿宋" w:eastAsia="仿宋" w:cs="仿宋"/>
          <w:b/>
          <w:color w:val="auto"/>
          <w:kern w:val="0"/>
          <w:sz w:val="36"/>
          <w:szCs w:val="36"/>
          <w:highlight w:val="none"/>
        </w:rPr>
      </w:pPr>
    </w:p>
    <w:p w14:paraId="17F04B2C">
      <w:pPr>
        <w:spacing w:line="360" w:lineRule="auto"/>
        <w:ind w:right="420" w:firstLine="3614" w:firstLineChars="1000"/>
        <w:rPr>
          <w:rFonts w:hint="eastAsia" w:ascii="仿宋" w:hAnsi="仿宋" w:eastAsia="仿宋" w:cs="仿宋"/>
          <w:b/>
          <w:color w:val="auto"/>
          <w:kern w:val="0"/>
          <w:sz w:val="36"/>
          <w:szCs w:val="36"/>
          <w:highlight w:val="none"/>
        </w:rPr>
      </w:pPr>
    </w:p>
    <w:p w14:paraId="09269C8E">
      <w:pPr>
        <w:spacing w:line="360" w:lineRule="auto"/>
        <w:ind w:right="420" w:firstLine="3614" w:firstLineChars="1000"/>
        <w:rPr>
          <w:rFonts w:hint="eastAsia" w:ascii="仿宋" w:hAnsi="仿宋" w:eastAsia="仿宋" w:cs="仿宋"/>
          <w:b/>
          <w:color w:val="auto"/>
          <w:kern w:val="0"/>
          <w:sz w:val="36"/>
          <w:szCs w:val="36"/>
          <w:highlight w:val="none"/>
        </w:rPr>
      </w:pPr>
    </w:p>
    <w:p w14:paraId="5F791856">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5F8223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655B07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6E861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2ED7E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16C44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64810A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52F58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02966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E2D33B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4B9B2E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1F016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C92770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147157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5A0795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681B51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DFCCED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EAC54D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7E5E98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CFC6F9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0A394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7F7CA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0D0CE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AA0CC1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228924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E1581A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444F6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719451">
      <w:pPr>
        <w:spacing w:line="360" w:lineRule="auto"/>
        <w:jc w:val="center"/>
        <w:rPr>
          <w:rFonts w:hint="eastAsia" w:ascii="仿宋" w:hAnsi="仿宋" w:eastAsia="仿宋" w:cs="仿宋"/>
          <w:b/>
          <w:bCs/>
          <w:color w:val="auto"/>
          <w:sz w:val="24"/>
          <w:highlight w:val="none"/>
        </w:rPr>
      </w:pPr>
    </w:p>
    <w:p w14:paraId="1B1914BE">
      <w:pPr>
        <w:spacing w:line="360" w:lineRule="auto"/>
        <w:rPr>
          <w:rFonts w:hint="eastAsia" w:ascii="仿宋" w:hAnsi="仿宋" w:eastAsia="仿宋" w:cs="仿宋"/>
          <w:b/>
          <w:color w:val="auto"/>
          <w:sz w:val="24"/>
          <w:highlight w:val="none"/>
        </w:rPr>
      </w:pPr>
    </w:p>
    <w:p w14:paraId="72E6F8AA">
      <w:pPr>
        <w:spacing w:line="360" w:lineRule="auto"/>
        <w:rPr>
          <w:rFonts w:hint="eastAsia" w:ascii="仿宋" w:hAnsi="仿宋" w:eastAsia="仿宋" w:cs="仿宋"/>
          <w:b/>
          <w:color w:val="auto"/>
          <w:sz w:val="24"/>
          <w:highlight w:val="none"/>
        </w:rPr>
      </w:pPr>
    </w:p>
    <w:p w14:paraId="5BB842B1">
      <w:pPr>
        <w:spacing w:line="360" w:lineRule="auto"/>
        <w:rPr>
          <w:rFonts w:hint="eastAsia" w:ascii="仿宋" w:hAnsi="仿宋" w:eastAsia="仿宋" w:cs="仿宋"/>
          <w:b/>
          <w:color w:val="auto"/>
          <w:sz w:val="24"/>
          <w:highlight w:val="none"/>
        </w:rPr>
      </w:pPr>
    </w:p>
    <w:p w14:paraId="035D884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B67EA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B198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8D64B2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5BB51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FBF460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2612D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FD6870A">
      <w:pPr>
        <w:widowControl/>
        <w:spacing w:line="360" w:lineRule="auto"/>
        <w:ind w:firstLine="600" w:firstLineChars="200"/>
        <w:jc w:val="left"/>
        <w:rPr>
          <w:rFonts w:hint="eastAsia" w:ascii="仿宋" w:hAnsi="仿宋" w:eastAsia="仿宋" w:cs="仿宋"/>
          <w:color w:val="auto"/>
          <w:sz w:val="30"/>
          <w:szCs w:val="30"/>
          <w:highlight w:val="none"/>
        </w:rPr>
      </w:pPr>
    </w:p>
    <w:p w14:paraId="5E525C93">
      <w:pPr>
        <w:spacing w:line="360" w:lineRule="auto"/>
        <w:jc w:val="center"/>
        <w:rPr>
          <w:rFonts w:hint="eastAsia" w:ascii="仿宋" w:hAnsi="仿宋" w:eastAsia="仿宋" w:cs="仿宋"/>
          <w:b/>
          <w:color w:val="auto"/>
          <w:spacing w:val="6"/>
          <w:sz w:val="32"/>
          <w:szCs w:val="32"/>
          <w:highlight w:val="none"/>
        </w:rPr>
      </w:pPr>
    </w:p>
    <w:p w14:paraId="3792EBE5">
      <w:pPr>
        <w:spacing w:line="360" w:lineRule="auto"/>
        <w:jc w:val="center"/>
        <w:rPr>
          <w:rFonts w:hint="eastAsia" w:ascii="仿宋" w:hAnsi="仿宋" w:eastAsia="仿宋" w:cs="仿宋"/>
          <w:b/>
          <w:color w:val="auto"/>
          <w:spacing w:val="6"/>
          <w:sz w:val="32"/>
          <w:szCs w:val="32"/>
          <w:highlight w:val="none"/>
        </w:rPr>
      </w:pPr>
    </w:p>
    <w:p w14:paraId="7EFC3164">
      <w:pPr>
        <w:spacing w:line="360" w:lineRule="auto"/>
        <w:jc w:val="center"/>
        <w:rPr>
          <w:rFonts w:hint="eastAsia" w:ascii="仿宋" w:hAnsi="仿宋" w:eastAsia="仿宋" w:cs="仿宋"/>
          <w:b/>
          <w:color w:val="auto"/>
          <w:spacing w:val="6"/>
          <w:sz w:val="32"/>
          <w:szCs w:val="32"/>
          <w:highlight w:val="none"/>
        </w:rPr>
      </w:pPr>
    </w:p>
    <w:p w14:paraId="419B6A3B">
      <w:pPr>
        <w:spacing w:line="360" w:lineRule="auto"/>
        <w:jc w:val="center"/>
        <w:rPr>
          <w:rFonts w:hint="eastAsia" w:ascii="仿宋" w:hAnsi="仿宋" w:eastAsia="仿宋" w:cs="仿宋"/>
          <w:b/>
          <w:color w:val="auto"/>
          <w:spacing w:val="6"/>
          <w:sz w:val="32"/>
          <w:szCs w:val="32"/>
          <w:highlight w:val="none"/>
        </w:rPr>
      </w:pPr>
    </w:p>
    <w:p w14:paraId="05059B2A">
      <w:pPr>
        <w:spacing w:line="360" w:lineRule="auto"/>
        <w:jc w:val="center"/>
        <w:rPr>
          <w:rFonts w:hint="eastAsia" w:ascii="仿宋" w:hAnsi="仿宋" w:eastAsia="仿宋" w:cs="仿宋"/>
          <w:b/>
          <w:color w:val="auto"/>
          <w:spacing w:val="6"/>
          <w:sz w:val="32"/>
          <w:szCs w:val="32"/>
          <w:highlight w:val="none"/>
        </w:rPr>
      </w:pPr>
    </w:p>
    <w:p w14:paraId="1AA5D08F">
      <w:pPr>
        <w:spacing w:line="360" w:lineRule="auto"/>
        <w:jc w:val="center"/>
        <w:rPr>
          <w:rFonts w:hint="eastAsia" w:ascii="仿宋" w:hAnsi="仿宋" w:eastAsia="仿宋" w:cs="仿宋"/>
          <w:b/>
          <w:color w:val="auto"/>
          <w:spacing w:val="6"/>
          <w:sz w:val="32"/>
          <w:szCs w:val="32"/>
          <w:highlight w:val="none"/>
        </w:rPr>
      </w:pPr>
    </w:p>
    <w:p w14:paraId="16DA1583">
      <w:pPr>
        <w:spacing w:line="360" w:lineRule="auto"/>
        <w:jc w:val="center"/>
        <w:rPr>
          <w:rFonts w:hint="eastAsia" w:ascii="仿宋" w:hAnsi="仿宋" w:eastAsia="仿宋" w:cs="仿宋"/>
          <w:b/>
          <w:color w:val="auto"/>
          <w:spacing w:val="6"/>
          <w:sz w:val="32"/>
          <w:szCs w:val="32"/>
          <w:highlight w:val="none"/>
        </w:rPr>
      </w:pPr>
    </w:p>
    <w:p w14:paraId="705DA3D6">
      <w:pPr>
        <w:spacing w:line="360" w:lineRule="auto"/>
        <w:jc w:val="left"/>
        <w:rPr>
          <w:rFonts w:hint="eastAsia" w:ascii="仿宋" w:hAnsi="仿宋" w:eastAsia="仿宋" w:cs="仿宋"/>
          <w:b/>
          <w:color w:val="auto"/>
          <w:spacing w:val="6"/>
          <w:sz w:val="32"/>
          <w:szCs w:val="32"/>
          <w:highlight w:val="none"/>
        </w:rPr>
      </w:pPr>
    </w:p>
    <w:p w14:paraId="7ED867E6">
      <w:pPr>
        <w:spacing w:line="360" w:lineRule="auto"/>
        <w:jc w:val="left"/>
        <w:rPr>
          <w:rFonts w:hint="eastAsia" w:ascii="仿宋" w:hAnsi="仿宋" w:eastAsia="仿宋" w:cs="仿宋"/>
          <w:b/>
          <w:color w:val="auto"/>
          <w:spacing w:val="6"/>
          <w:sz w:val="32"/>
          <w:szCs w:val="32"/>
          <w:highlight w:val="none"/>
        </w:rPr>
      </w:pPr>
    </w:p>
    <w:p w14:paraId="020D83D0">
      <w:pPr>
        <w:spacing w:line="360" w:lineRule="auto"/>
        <w:jc w:val="left"/>
        <w:rPr>
          <w:rFonts w:hint="eastAsia" w:ascii="仿宋" w:hAnsi="仿宋" w:eastAsia="仿宋" w:cs="仿宋"/>
          <w:b/>
          <w:color w:val="auto"/>
          <w:spacing w:val="6"/>
          <w:sz w:val="32"/>
          <w:szCs w:val="32"/>
          <w:highlight w:val="none"/>
        </w:rPr>
      </w:pPr>
    </w:p>
    <w:p w14:paraId="622ABA07">
      <w:pPr>
        <w:spacing w:line="360" w:lineRule="auto"/>
        <w:jc w:val="left"/>
        <w:rPr>
          <w:rFonts w:hint="eastAsia" w:ascii="仿宋" w:hAnsi="仿宋" w:eastAsia="仿宋" w:cs="仿宋"/>
          <w:b/>
          <w:color w:val="auto"/>
          <w:spacing w:val="6"/>
          <w:sz w:val="32"/>
          <w:szCs w:val="32"/>
          <w:highlight w:val="none"/>
        </w:rPr>
      </w:pPr>
    </w:p>
    <w:p w14:paraId="6E00B41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4B6071B">
      <w:pPr>
        <w:spacing w:line="360" w:lineRule="auto"/>
        <w:jc w:val="center"/>
        <w:rPr>
          <w:rFonts w:hint="eastAsia" w:ascii="仿宋" w:hAnsi="仿宋" w:eastAsia="仿宋" w:cs="仿宋"/>
          <w:b/>
          <w:color w:val="auto"/>
          <w:sz w:val="24"/>
          <w:highlight w:val="none"/>
        </w:rPr>
      </w:pPr>
    </w:p>
    <w:p w14:paraId="4F3C666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F8359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0A68A7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C1DE5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1F017BA">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528EB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AB2AC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F40B83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889DF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F3297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9FB91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951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F8A97D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F2CC58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8FFD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D1100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F297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34E141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8C3C0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4668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67FE6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45604D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E668A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E5496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7CDFC5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2C9AAE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36C437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D4F6D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6AC40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91C0A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D1F525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333192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A1E9AF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3047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7EE052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2B1A1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C2D2E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6F73D2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91709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C6A69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A401A6D">
      <w:pPr>
        <w:spacing w:line="360" w:lineRule="auto"/>
        <w:rPr>
          <w:rFonts w:hint="eastAsia" w:ascii="仿宋" w:hAnsi="仿宋" w:eastAsia="仿宋" w:cs="仿宋"/>
          <w:b/>
          <w:color w:val="auto"/>
          <w:sz w:val="24"/>
          <w:highlight w:val="none"/>
        </w:rPr>
      </w:pPr>
    </w:p>
    <w:p w14:paraId="2C80E141">
      <w:pPr>
        <w:spacing w:line="360" w:lineRule="auto"/>
        <w:rPr>
          <w:rFonts w:hint="eastAsia" w:ascii="仿宋" w:hAnsi="仿宋" w:eastAsia="仿宋" w:cs="仿宋"/>
          <w:b/>
          <w:color w:val="auto"/>
          <w:sz w:val="24"/>
          <w:highlight w:val="none"/>
        </w:rPr>
      </w:pPr>
    </w:p>
    <w:p w14:paraId="680AFE4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45E5F74">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D2B967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3F518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CC35D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DF2C77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61FE1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68FE11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CF3067E">
      <w:pPr>
        <w:spacing w:line="360" w:lineRule="auto"/>
        <w:rPr>
          <w:rFonts w:hint="eastAsia" w:ascii="仿宋" w:hAnsi="仿宋" w:eastAsia="仿宋" w:cs="仿宋"/>
          <w:b/>
          <w:color w:val="auto"/>
          <w:sz w:val="24"/>
          <w:highlight w:val="none"/>
        </w:rPr>
      </w:pPr>
    </w:p>
    <w:p w14:paraId="2F03C04F">
      <w:pPr>
        <w:autoSpaceDE w:val="0"/>
        <w:autoSpaceDN w:val="0"/>
        <w:jc w:val="center"/>
        <w:rPr>
          <w:rFonts w:hint="eastAsia" w:ascii="仿宋" w:hAnsi="仿宋" w:eastAsia="仿宋" w:cs="仿宋"/>
          <w:b/>
          <w:color w:val="auto"/>
          <w:spacing w:val="6"/>
          <w:sz w:val="32"/>
          <w:szCs w:val="32"/>
          <w:highlight w:val="none"/>
        </w:rPr>
      </w:pPr>
    </w:p>
    <w:p w14:paraId="1458CA3B">
      <w:pPr>
        <w:autoSpaceDE w:val="0"/>
        <w:autoSpaceDN w:val="0"/>
        <w:jc w:val="center"/>
        <w:rPr>
          <w:rFonts w:hint="eastAsia" w:ascii="仿宋" w:hAnsi="仿宋" w:eastAsia="仿宋" w:cs="仿宋"/>
          <w:b/>
          <w:color w:val="auto"/>
          <w:spacing w:val="6"/>
          <w:sz w:val="32"/>
          <w:szCs w:val="32"/>
          <w:highlight w:val="none"/>
        </w:rPr>
      </w:pPr>
    </w:p>
    <w:p w14:paraId="508486F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6A0CB10">
      <w:pPr>
        <w:spacing w:line="360" w:lineRule="auto"/>
        <w:rPr>
          <w:rFonts w:hint="eastAsia" w:ascii="仿宋" w:hAnsi="仿宋" w:eastAsia="仿宋" w:cs="仿宋"/>
          <w:color w:val="auto"/>
          <w:sz w:val="24"/>
          <w:highlight w:val="none"/>
          <w:u w:val="single"/>
        </w:rPr>
      </w:pPr>
    </w:p>
    <w:p w14:paraId="60E49B0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76BE5A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F21CA5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C7AB4E9">
      <w:pPr>
        <w:spacing w:line="360" w:lineRule="auto"/>
        <w:ind w:firstLine="494"/>
        <w:rPr>
          <w:rFonts w:hint="eastAsia" w:ascii="仿宋" w:hAnsi="仿宋" w:eastAsia="仿宋" w:cs="仿宋"/>
          <w:color w:val="auto"/>
          <w:sz w:val="24"/>
          <w:highlight w:val="none"/>
        </w:rPr>
      </w:pPr>
    </w:p>
    <w:p w14:paraId="26ABBA15">
      <w:pPr>
        <w:spacing w:line="360" w:lineRule="auto"/>
        <w:ind w:firstLine="494"/>
        <w:rPr>
          <w:rFonts w:hint="eastAsia" w:ascii="仿宋" w:hAnsi="仿宋" w:eastAsia="仿宋" w:cs="仿宋"/>
          <w:color w:val="auto"/>
          <w:sz w:val="24"/>
          <w:highlight w:val="none"/>
        </w:rPr>
      </w:pPr>
    </w:p>
    <w:p w14:paraId="3FBA870D">
      <w:pPr>
        <w:spacing w:line="360" w:lineRule="auto"/>
        <w:ind w:firstLine="494"/>
        <w:rPr>
          <w:rFonts w:hint="eastAsia" w:ascii="仿宋" w:hAnsi="仿宋" w:eastAsia="仿宋" w:cs="仿宋"/>
          <w:color w:val="auto"/>
          <w:sz w:val="24"/>
          <w:highlight w:val="none"/>
        </w:rPr>
      </w:pPr>
    </w:p>
    <w:p w14:paraId="00D87FBA">
      <w:pPr>
        <w:spacing w:line="360" w:lineRule="auto"/>
        <w:ind w:firstLine="494"/>
        <w:rPr>
          <w:rFonts w:hint="eastAsia" w:ascii="仿宋" w:hAnsi="仿宋" w:eastAsia="仿宋" w:cs="仿宋"/>
          <w:color w:val="auto"/>
          <w:sz w:val="24"/>
          <w:highlight w:val="none"/>
        </w:rPr>
      </w:pPr>
    </w:p>
    <w:p w14:paraId="2281026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F05F71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D05ECB">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9F9168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68735A8">
      <w:pPr>
        <w:autoSpaceDE w:val="0"/>
        <w:autoSpaceDN w:val="0"/>
        <w:jc w:val="center"/>
        <w:rPr>
          <w:rFonts w:hint="eastAsia" w:ascii="仿宋" w:hAnsi="仿宋" w:eastAsia="仿宋" w:cs="仿宋"/>
          <w:b/>
          <w:color w:val="auto"/>
          <w:spacing w:val="6"/>
          <w:sz w:val="32"/>
          <w:szCs w:val="32"/>
          <w:highlight w:val="none"/>
        </w:rPr>
      </w:pPr>
    </w:p>
    <w:p w14:paraId="4FDFE94E">
      <w:pPr>
        <w:autoSpaceDE w:val="0"/>
        <w:autoSpaceDN w:val="0"/>
        <w:jc w:val="center"/>
        <w:rPr>
          <w:rFonts w:hint="eastAsia" w:ascii="仿宋" w:hAnsi="仿宋" w:eastAsia="仿宋" w:cs="仿宋"/>
          <w:b/>
          <w:color w:val="auto"/>
          <w:spacing w:val="6"/>
          <w:sz w:val="32"/>
          <w:szCs w:val="32"/>
          <w:highlight w:val="none"/>
        </w:rPr>
      </w:pPr>
    </w:p>
    <w:p w14:paraId="17F1E216">
      <w:pPr>
        <w:autoSpaceDE w:val="0"/>
        <w:autoSpaceDN w:val="0"/>
        <w:jc w:val="center"/>
        <w:rPr>
          <w:rFonts w:hint="eastAsia" w:ascii="仿宋" w:hAnsi="仿宋" w:eastAsia="仿宋" w:cs="仿宋"/>
          <w:b/>
          <w:color w:val="auto"/>
          <w:spacing w:val="6"/>
          <w:sz w:val="32"/>
          <w:szCs w:val="32"/>
          <w:highlight w:val="none"/>
        </w:rPr>
      </w:pPr>
    </w:p>
    <w:p w14:paraId="715B71DB">
      <w:pPr>
        <w:autoSpaceDE w:val="0"/>
        <w:autoSpaceDN w:val="0"/>
        <w:jc w:val="center"/>
        <w:rPr>
          <w:rFonts w:hint="eastAsia" w:ascii="仿宋" w:hAnsi="仿宋" w:eastAsia="仿宋" w:cs="仿宋"/>
          <w:b/>
          <w:color w:val="auto"/>
          <w:spacing w:val="6"/>
          <w:sz w:val="32"/>
          <w:szCs w:val="32"/>
          <w:highlight w:val="none"/>
        </w:rPr>
      </w:pPr>
    </w:p>
    <w:p w14:paraId="43EE7922">
      <w:pPr>
        <w:autoSpaceDE w:val="0"/>
        <w:autoSpaceDN w:val="0"/>
        <w:jc w:val="center"/>
        <w:rPr>
          <w:rFonts w:hint="eastAsia" w:ascii="仿宋" w:hAnsi="仿宋" w:eastAsia="仿宋" w:cs="仿宋"/>
          <w:b/>
          <w:color w:val="auto"/>
          <w:spacing w:val="6"/>
          <w:sz w:val="32"/>
          <w:szCs w:val="32"/>
          <w:highlight w:val="none"/>
        </w:rPr>
      </w:pPr>
    </w:p>
    <w:p w14:paraId="03D25B6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EB3BDC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34F24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63788F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A7431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9DD66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EEF2D1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F4D16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520E0A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FA5041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03E8A4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7E7D86F2">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6BF766A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8A177F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F7E68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63CFB4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E72FA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A81730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63A0CC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0F15C5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0859172">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75199E9">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B49E58E">
      <w:pPr>
        <w:autoSpaceDE w:val="0"/>
        <w:autoSpaceDN w:val="0"/>
        <w:jc w:val="center"/>
        <w:rPr>
          <w:rFonts w:hint="eastAsia" w:ascii="仿宋" w:hAnsi="仿宋" w:eastAsia="仿宋" w:cs="仿宋"/>
          <w:b/>
          <w:color w:val="auto"/>
          <w:spacing w:val="6"/>
          <w:sz w:val="32"/>
          <w:szCs w:val="32"/>
          <w:highlight w:val="none"/>
        </w:rPr>
      </w:pPr>
    </w:p>
    <w:p w14:paraId="6568DE58">
      <w:pPr>
        <w:autoSpaceDE w:val="0"/>
        <w:autoSpaceDN w:val="0"/>
        <w:jc w:val="center"/>
        <w:rPr>
          <w:rFonts w:hint="eastAsia" w:ascii="仿宋" w:hAnsi="仿宋" w:eastAsia="仿宋" w:cs="仿宋"/>
          <w:b/>
          <w:color w:val="auto"/>
          <w:spacing w:val="6"/>
          <w:sz w:val="32"/>
          <w:szCs w:val="32"/>
          <w:highlight w:val="none"/>
        </w:rPr>
      </w:pPr>
    </w:p>
    <w:p w14:paraId="462F9F33">
      <w:pPr>
        <w:autoSpaceDE w:val="0"/>
        <w:autoSpaceDN w:val="0"/>
        <w:jc w:val="center"/>
        <w:rPr>
          <w:rFonts w:hint="eastAsia" w:ascii="仿宋" w:hAnsi="仿宋" w:eastAsia="仿宋" w:cs="仿宋"/>
          <w:b/>
          <w:color w:val="auto"/>
          <w:spacing w:val="6"/>
          <w:sz w:val="32"/>
          <w:szCs w:val="32"/>
          <w:highlight w:val="none"/>
        </w:rPr>
      </w:pPr>
    </w:p>
    <w:p w14:paraId="4989F40B">
      <w:pPr>
        <w:autoSpaceDE w:val="0"/>
        <w:autoSpaceDN w:val="0"/>
        <w:jc w:val="center"/>
        <w:rPr>
          <w:rFonts w:hint="eastAsia" w:ascii="仿宋" w:hAnsi="仿宋" w:eastAsia="仿宋" w:cs="仿宋"/>
          <w:b/>
          <w:color w:val="auto"/>
          <w:spacing w:val="6"/>
          <w:sz w:val="32"/>
          <w:szCs w:val="32"/>
          <w:highlight w:val="none"/>
        </w:rPr>
      </w:pPr>
    </w:p>
    <w:p w14:paraId="7F5C1A3A">
      <w:pPr>
        <w:autoSpaceDE w:val="0"/>
        <w:autoSpaceDN w:val="0"/>
        <w:jc w:val="center"/>
        <w:rPr>
          <w:rFonts w:hint="eastAsia" w:ascii="仿宋" w:hAnsi="仿宋" w:eastAsia="仿宋" w:cs="仿宋"/>
          <w:b/>
          <w:color w:val="auto"/>
          <w:spacing w:val="6"/>
          <w:sz w:val="32"/>
          <w:szCs w:val="32"/>
          <w:highlight w:val="none"/>
        </w:rPr>
      </w:pPr>
    </w:p>
    <w:p w14:paraId="48ECABF4">
      <w:pPr>
        <w:autoSpaceDE w:val="0"/>
        <w:autoSpaceDN w:val="0"/>
        <w:jc w:val="center"/>
        <w:rPr>
          <w:rFonts w:hint="eastAsia" w:ascii="仿宋" w:hAnsi="仿宋" w:eastAsia="仿宋" w:cs="仿宋"/>
          <w:b/>
          <w:color w:val="auto"/>
          <w:spacing w:val="6"/>
          <w:sz w:val="32"/>
          <w:szCs w:val="32"/>
          <w:highlight w:val="none"/>
        </w:rPr>
      </w:pPr>
    </w:p>
    <w:p w14:paraId="3EACC25A">
      <w:pPr>
        <w:autoSpaceDE w:val="0"/>
        <w:autoSpaceDN w:val="0"/>
        <w:jc w:val="center"/>
        <w:rPr>
          <w:rFonts w:hint="eastAsia" w:ascii="仿宋" w:hAnsi="仿宋" w:eastAsia="仿宋" w:cs="仿宋"/>
          <w:b/>
          <w:color w:val="auto"/>
          <w:spacing w:val="6"/>
          <w:sz w:val="32"/>
          <w:szCs w:val="32"/>
          <w:highlight w:val="none"/>
        </w:rPr>
      </w:pPr>
    </w:p>
    <w:p w14:paraId="412C6A0B">
      <w:pPr>
        <w:autoSpaceDE w:val="0"/>
        <w:autoSpaceDN w:val="0"/>
        <w:jc w:val="center"/>
        <w:rPr>
          <w:rFonts w:hint="eastAsia" w:ascii="仿宋" w:hAnsi="仿宋" w:eastAsia="仿宋" w:cs="仿宋"/>
          <w:b/>
          <w:color w:val="auto"/>
          <w:spacing w:val="6"/>
          <w:sz w:val="32"/>
          <w:szCs w:val="32"/>
          <w:highlight w:val="none"/>
        </w:rPr>
      </w:pPr>
    </w:p>
    <w:p w14:paraId="4BD7BEBC">
      <w:pPr>
        <w:autoSpaceDE w:val="0"/>
        <w:autoSpaceDN w:val="0"/>
        <w:jc w:val="center"/>
        <w:rPr>
          <w:rFonts w:hint="eastAsia" w:ascii="仿宋" w:hAnsi="仿宋" w:eastAsia="仿宋" w:cs="仿宋"/>
          <w:b/>
          <w:color w:val="auto"/>
          <w:spacing w:val="6"/>
          <w:sz w:val="32"/>
          <w:szCs w:val="32"/>
          <w:highlight w:val="none"/>
        </w:rPr>
      </w:pPr>
    </w:p>
    <w:p w14:paraId="756625DE">
      <w:pPr>
        <w:autoSpaceDE w:val="0"/>
        <w:autoSpaceDN w:val="0"/>
        <w:jc w:val="center"/>
        <w:rPr>
          <w:rFonts w:hint="eastAsia" w:ascii="仿宋" w:hAnsi="仿宋" w:eastAsia="仿宋" w:cs="仿宋"/>
          <w:b/>
          <w:color w:val="auto"/>
          <w:spacing w:val="6"/>
          <w:sz w:val="32"/>
          <w:szCs w:val="32"/>
          <w:highlight w:val="none"/>
        </w:rPr>
      </w:pPr>
    </w:p>
    <w:p w14:paraId="6F58A1FC">
      <w:pPr>
        <w:autoSpaceDE w:val="0"/>
        <w:autoSpaceDN w:val="0"/>
        <w:jc w:val="center"/>
        <w:rPr>
          <w:rFonts w:hint="eastAsia" w:ascii="仿宋" w:hAnsi="仿宋" w:eastAsia="仿宋" w:cs="仿宋"/>
          <w:b/>
          <w:color w:val="auto"/>
          <w:spacing w:val="6"/>
          <w:sz w:val="32"/>
          <w:szCs w:val="32"/>
          <w:highlight w:val="none"/>
        </w:rPr>
      </w:pPr>
    </w:p>
    <w:p w14:paraId="23CEBD51">
      <w:pPr>
        <w:autoSpaceDE w:val="0"/>
        <w:autoSpaceDN w:val="0"/>
        <w:jc w:val="center"/>
        <w:rPr>
          <w:rFonts w:hint="eastAsia" w:ascii="仿宋" w:hAnsi="仿宋" w:eastAsia="仿宋" w:cs="仿宋"/>
          <w:b/>
          <w:color w:val="auto"/>
          <w:spacing w:val="6"/>
          <w:sz w:val="32"/>
          <w:szCs w:val="32"/>
          <w:highlight w:val="none"/>
        </w:rPr>
      </w:pPr>
    </w:p>
    <w:p w14:paraId="38CA8048">
      <w:pPr>
        <w:autoSpaceDE w:val="0"/>
        <w:autoSpaceDN w:val="0"/>
        <w:jc w:val="center"/>
        <w:rPr>
          <w:rFonts w:hint="eastAsia" w:ascii="仿宋" w:hAnsi="仿宋" w:eastAsia="仿宋" w:cs="仿宋"/>
          <w:b/>
          <w:color w:val="auto"/>
          <w:spacing w:val="6"/>
          <w:sz w:val="32"/>
          <w:szCs w:val="32"/>
          <w:highlight w:val="none"/>
        </w:rPr>
      </w:pPr>
    </w:p>
    <w:p w14:paraId="410C8B0D">
      <w:pPr>
        <w:autoSpaceDE w:val="0"/>
        <w:autoSpaceDN w:val="0"/>
        <w:jc w:val="center"/>
        <w:rPr>
          <w:rFonts w:hint="eastAsia" w:ascii="仿宋" w:hAnsi="仿宋" w:eastAsia="仿宋" w:cs="仿宋"/>
          <w:b/>
          <w:color w:val="auto"/>
          <w:spacing w:val="6"/>
          <w:sz w:val="32"/>
          <w:szCs w:val="32"/>
          <w:highlight w:val="none"/>
        </w:rPr>
      </w:pPr>
    </w:p>
    <w:p w14:paraId="119FF7EC">
      <w:pPr>
        <w:autoSpaceDE w:val="0"/>
        <w:autoSpaceDN w:val="0"/>
        <w:jc w:val="center"/>
        <w:rPr>
          <w:rFonts w:hint="eastAsia" w:ascii="仿宋" w:hAnsi="仿宋" w:eastAsia="仿宋" w:cs="仿宋"/>
          <w:b/>
          <w:color w:val="auto"/>
          <w:spacing w:val="6"/>
          <w:sz w:val="32"/>
          <w:szCs w:val="32"/>
          <w:highlight w:val="none"/>
        </w:rPr>
      </w:pPr>
    </w:p>
    <w:p w14:paraId="1CCBD984">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7846DB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5FC971A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1BAC4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97971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9722E8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66E45C7">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560097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D2A03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E8ED1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51B1B9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AA24FB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BF2159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C212FE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8C9861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0A34E1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2920CA2">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CFA9FB2">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C279FC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85209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B9053F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0C97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283923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8D9023F">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A21E161">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CAE910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9FD6FD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D7D8004">
      <w:pPr>
        <w:autoSpaceDE w:val="0"/>
        <w:autoSpaceDN w:val="0"/>
        <w:jc w:val="center"/>
        <w:rPr>
          <w:rFonts w:hint="eastAsia" w:ascii="仿宋" w:hAnsi="仿宋" w:eastAsia="仿宋" w:cs="仿宋"/>
          <w:b/>
          <w:color w:val="auto"/>
          <w:spacing w:val="6"/>
          <w:sz w:val="32"/>
          <w:szCs w:val="32"/>
          <w:highlight w:val="none"/>
        </w:rPr>
      </w:pPr>
    </w:p>
    <w:p w14:paraId="1A9038A1">
      <w:pPr>
        <w:autoSpaceDE w:val="0"/>
        <w:autoSpaceDN w:val="0"/>
        <w:jc w:val="center"/>
        <w:rPr>
          <w:rFonts w:hint="eastAsia" w:ascii="仿宋" w:hAnsi="仿宋" w:eastAsia="仿宋" w:cs="仿宋"/>
          <w:b/>
          <w:color w:val="auto"/>
          <w:spacing w:val="6"/>
          <w:sz w:val="32"/>
          <w:szCs w:val="32"/>
          <w:highlight w:val="none"/>
        </w:rPr>
      </w:pPr>
    </w:p>
    <w:p w14:paraId="3AC9CE74">
      <w:pPr>
        <w:autoSpaceDE w:val="0"/>
        <w:autoSpaceDN w:val="0"/>
        <w:jc w:val="center"/>
        <w:rPr>
          <w:rFonts w:hint="eastAsia" w:ascii="仿宋" w:hAnsi="仿宋" w:eastAsia="仿宋" w:cs="仿宋"/>
          <w:b/>
          <w:color w:val="auto"/>
          <w:spacing w:val="6"/>
          <w:sz w:val="32"/>
          <w:szCs w:val="32"/>
          <w:highlight w:val="none"/>
        </w:rPr>
      </w:pPr>
    </w:p>
    <w:p w14:paraId="095D88FB">
      <w:pPr>
        <w:pStyle w:val="27"/>
        <w:rPr>
          <w:rFonts w:hint="eastAsia" w:ascii="仿宋" w:hAnsi="仿宋" w:eastAsia="仿宋" w:cs="仿宋"/>
          <w:b/>
          <w:color w:val="auto"/>
          <w:spacing w:val="6"/>
          <w:sz w:val="32"/>
          <w:szCs w:val="32"/>
          <w:highlight w:val="none"/>
        </w:rPr>
      </w:pPr>
    </w:p>
    <w:p w14:paraId="7B2AFDE1">
      <w:pPr>
        <w:pStyle w:val="28"/>
        <w:rPr>
          <w:rFonts w:hint="eastAsia" w:ascii="仿宋" w:hAnsi="仿宋" w:eastAsia="仿宋" w:cs="仿宋"/>
          <w:b/>
          <w:color w:val="auto"/>
          <w:spacing w:val="6"/>
          <w:sz w:val="32"/>
          <w:szCs w:val="32"/>
          <w:highlight w:val="none"/>
        </w:rPr>
      </w:pPr>
    </w:p>
    <w:p w14:paraId="42476984">
      <w:pPr>
        <w:rPr>
          <w:rFonts w:hint="eastAsia" w:ascii="仿宋" w:hAnsi="仿宋" w:eastAsia="仿宋" w:cs="仿宋"/>
          <w:b/>
          <w:color w:val="auto"/>
          <w:spacing w:val="6"/>
          <w:sz w:val="32"/>
          <w:szCs w:val="32"/>
          <w:highlight w:val="none"/>
        </w:rPr>
      </w:pPr>
    </w:p>
    <w:p w14:paraId="6FC976BC">
      <w:pPr>
        <w:pStyle w:val="27"/>
        <w:rPr>
          <w:rFonts w:hint="eastAsia" w:ascii="仿宋" w:hAnsi="仿宋" w:eastAsia="仿宋" w:cs="仿宋"/>
          <w:b/>
          <w:color w:val="auto"/>
          <w:spacing w:val="6"/>
          <w:sz w:val="32"/>
          <w:szCs w:val="32"/>
          <w:highlight w:val="none"/>
        </w:rPr>
      </w:pPr>
    </w:p>
    <w:p w14:paraId="5EE12939">
      <w:pPr>
        <w:pStyle w:val="28"/>
        <w:rPr>
          <w:rFonts w:hint="eastAsia" w:ascii="仿宋" w:hAnsi="仿宋" w:eastAsia="仿宋" w:cs="仿宋"/>
          <w:b/>
          <w:color w:val="auto"/>
          <w:spacing w:val="6"/>
          <w:sz w:val="32"/>
          <w:szCs w:val="32"/>
          <w:highlight w:val="none"/>
        </w:rPr>
      </w:pPr>
    </w:p>
    <w:p w14:paraId="6EF25F34">
      <w:pPr>
        <w:rPr>
          <w:rFonts w:hint="eastAsia" w:ascii="仿宋" w:hAnsi="仿宋" w:eastAsia="仿宋" w:cs="仿宋"/>
          <w:b/>
          <w:color w:val="auto"/>
          <w:spacing w:val="6"/>
          <w:sz w:val="32"/>
          <w:szCs w:val="32"/>
          <w:highlight w:val="none"/>
        </w:rPr>
      </w:pPr>
    </w:p>
    <w:p w14:paraId="37868143">
      <w:pPr>
        <w:pStyle w:val="27"/>
        <w:rPr>
          <w:rFonts w:hint="eastAsia" w:ascii="仿宋" w:hAnsi="仿宋" w:eastAsia="仿宋" w:cs="仿宋"/>
          <w:b/>
          <w:color w:val="auto"/>
          <w:spacing w:val="6"/>
          <w:sz w:val="32"/>
          <w:szCs w:val="32"/>
          <w:highlight w:val="none"/>
        </w:rPr>
      </w:pPr>
    </w:p>
    <w:p w14:paraId="51FD5A01">
      <w:pPr>
        <w:pStyle w:val="28"/>
        <w:rPr>
          <w:rFonts w:hint="eastAsia" w:ascii="仿宋" w:hAnsi="仿宋" w:eastAsia="仿宋" w:cs="仿宋"/>
          <w:b/>
          <w:color w:val="auto"/>
          <w:spacing w:val="6"/>
          <w:sz w:val="32"/>
          <w:szCs w:val="32"/>
          <w:highlight w:val="none"/>
        </w:rPr>
      </w:pPr>
    </w:p>
    <w:p w14:paraId="798F324D">
      <w:pPr>
        <w:rPr>
          <w:rFonts w:hint="eastAsia" w:ascii="仿宋" w:hAnsi="仿宋" w:eastAsia="仿宋" w:cs="仿宋"/>
          <w:b/>
          <w:color w:val="auto"/>
          <w:spacing w:val="6"/>
          <w:sz w:val="32"/>
          <w:szCs w:val="32"/>
          <w:highlight w:val="none"/>
        </w:rPr>
      </w:pPr>
    </w:p>
    <w:p w14:paraId="23F66728">
      <w:pPr>
        <w:pStyle w:val="27"/>
        <w:rPr>
          <w:rFonts w:hint="eastAsia" w:ascii="仿宋" w:hAnsi="仿宋" w:eastAsia="仿宋" w:cs="仿宋"/>
          <w:b/>
          <w:color w:val="auto"/>
          <w:spacing w:val="6"/>
          <w:sz w:val="32"/>
          <w:szCs w:val="32"/>
          <w:highlight w:val="none"/>
        </w:rPr>
      </w:pPr>
    </w:p>
    <w:p w14:paraId="3497479D">
      <w:pPr>
        <w:pStyle w:val="28"/>
        <w:rPr>
          <w:rFonts w:hint="eastAsia" w:ascii="仿宋" w:hAnsi="仿宋" w:eastAsia="仿宋" w:cs="仿宋"/>
          <w:b/>
          <w:color w:val="auto"/>
          <w:spacing w:val="6"/>
          <w:sz w:val="32"/>
          <w:szCs w:val="32"/>
          <w:highlight w:val="none"/>
        </w:rPr>
      </w:pPr>
    </w:p>
    <w:p w14:paraId="1284A4CA">
      <w:pPr>
        <w:rPr>
          <w:rFonts w:hint="eastAsia" w:ascii="仿宋" w:hAnsi="仿宋" w:eastAsia="仿宋" w:cs="仿宋"/>
          <w:b/>
          <w:color w:val="auto"/>
          <w:spacing w:val="6"/>
          <w:sz w:val="32"/>
          <w:szCs w:val="32"/>
          <w:highlight w:val="none"/>
        </w:rPr>
      </w:pPr>
    </w:p>
    <w:p w14:paraId="7A3AEE0C">
      <w:pPr>
        <w:pStyle w:val="27"/>
        <w:rPr>
          <w:rFonts w:hint="eastAsia" w:ascii="仿宋" w:hAnsi="仿宋" w:eastAsia="仿宋" w:cs="仿宋"/>
          <w:b/>
          <w:color w:val="auto"/>
          <w:spacing w:val="6"/>
          <w:sz w:val="32"/>
          <w:szCs w:val="32"/>
          <w:highlight w:val="none"/>
        </w:rPr>
      </w:pPr>
    </w:p>
    <w:p w14:paraId="79B552D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7F2B4E2C">
      <w:pPr>
        <w:spacing w:line="360" w:lineRule="auto"/>
        <w:rPr>
          <w:rFonts w:hint="eastAsia" w:ascii="仿宋" w:hAnsi="仿宋" w:eastAsia="仿宋" w:cs="仿宋"/>
          <w:b/>
          <w:color w:val="auto"/>
          <w:spacing w:val="6"/>
          <w:sz w:val="30"/>
          <w:szCs w:val="30"/>
          <w:highlight w:val="none"/>
        </w:rPr>
      </w:pPr>
    </w:p>
    <w:p w14:paraId="7E1A59E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A0A267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5A0366">
      <w:pPr>
        <w:spacing w:line="360" w:lineRule="auto"/>
        <w:ind w:firstLine="480" w:firstLineChars="200"/>
        <w:rPr>
          <w:rFonts w:hint="eastAsia" w:ascii="仿宋" w:hAnsi="仿宋" w:eastAsia="仿宋" w:cs="仿宋"/>
          <w:color w:val="auto"/>
          <w:sz w:val="24"/>
          <w:highlight w:val="none"/>
        </w:rPr>
      </w:pPr>
    </w:p>
    <w:p w14:paraId="6B343196">
      <w:pPr>
        <w:spacing w:line="360" w:lineRule="auto"/>
        <w:ind w:firstLine="480" w:firstLineChars="200"/>
        <w:rPr>
          <w:rFonts w:hint="eastAsia" w:ascii="仿宋" w:hAnsi="仿宋" w:eastAsia="仿宋" w:cs="仿宋"/>
          <w:color w:val="auto"/>
          <w:sz w:val="24"/>
          <w:highlight w:val="none"/>
        </w:rPr>
      </w:pPr>
    </w:p>
    <w:p w14:paraId="7E51804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F7C4C8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01B6B88">
      <w:pPr>
        <w:autoSpaceDE w:val="0"/>
        <w:autoSpaceDN w:val="0"/>
        <w:jc w:val="center"/>
        <w:rPr>
          <w:rFonts w:hint="eastAsia" w:ascii="仿宋" w:hAnsi="仿宋" w:eastAsia="仿宋" w:cs="仿宋"/>
          <w:b/>
          <w:color w:val="auto"/>
          <w:spacing w:val="6"/>
          <w:sz w:val="32"/>
          <w:szCs w:val="32"/>
          <w:highlight w:val="none"/>
        </w:rPr>
      </w:pPr>
    </w:p>
    <w:p w14:paraId="199395E5">
      <w:pPr>
        <w:autoSpaceDE w:val="0"/>
        <w:autoSpaceDN w:val="0"/>
        <w:jc w:val="center"/>
        <w:rPr>
          <w:rFonts w:hint="eastAsia" w:ascii="仿宋" w:hAnsi="仿宋" w:eastAsia="仿宋" w:cs="仿宋"/>
          <w:b/>
          <w:color w:val="auto"/>
          <w:spacing w:val="6"/>
          <w:sz w:val="32"/>
          <w:szCs w:val="32"/>
          <w:highlight w:val="none"/>
        </w:rPr>
      </w:pPr>
    </w:p>
    <w:p w14:paraId="0818A89D">
      <w:pPr>
        <w:autoSpaceDE w:val="0"/>
        <w:autoSpaceDN w:val="0"/>
        <w:jc w:val="center"/>
        <w:rPr>
          <w:rFonts w:hint="eastAsia" w:ascii="仿宋" w:hAnsi="仿宋" w:eastAsia="仿宋" w:cs="仿宋"/>
          <w:b/>
          <w:color w:val="auto"/>
          <w:spacing w:val="6"/>
          <w:sz w:val="32"/>
          <w:szCs w:val="32"/>
          <w:highlight w:val="none"/>
        </w:rPr>
      </w:pPr>
    </w:p>
    <w:p w14:paraId="79120FD8">
      <w:pPr>
        <w:autoSpaceDE w:val="0"/>
        <w:autoSpaceDN w:val="0"/>
        <w:jc w:val="center"/>
        <w:rPr>
          <w:rFonts w:hint="eastAsia" w:ascii="仿宋" w:hAnsi="仿宋" w:eastAsia="仿宋" w:cs="仿宋"/>
          <w:b/>
          <w:color w:val="auto"/>
          <w:spacing w:val="6"/>
          <w:sz w:val="32"/>
          <w:szCs w:val="32"/>
          <w:highlight w:val="none"/>
        </w:rPr>
      </w:pPr>
    </w:p>
    <w:p w14:paraId="042EE4D3">
      <w:pPr>
        <w:autoSpaceDE w:val="0"/>
        <w:autoSpaceDN w:val="0"/>
        <w:jc w:val="center"/>
        <w:rPr>
          <w:rFonts w:hint="eastAsia" w:ascii="仿宋" w:hAnsi="仿宋" w:eastAsia="仿宋" w:cs="仿宋"/>
          <w:b/>
          <w:color w:val="auto"/>
          <w:spacing w:val="6"/>
          <w:sz w:val="32"/>
          <w:szCs w:val="32"/>
          <w:highlight w:val="none"/>
        </w:rPr>
      </w:pPr>
    </w:p>
    <w:p w14:paraId="625C2761">
      <w:pPr>
        <w:autoSpaceDE w:val="0"/>
        <w:autoSpaceDN w:val="0"/>
        <w:jc w:val="center"/>
        <w:rPr>
          <w:rFonts w:hint="eastAsia" w:ascii="仿宋" w:hAnsi="仿宋" w:eastAsia="仿宋" w:cs="仿宋"/>
          <w:b/>
          <w:color w:val="auto"/>
          <w:spacing w:val="6"/>
          <w:sz w:val="32"/>
          <w:szCs w:val="32"/>
          <w:highlight w:val="none"/>
        </w:rPr>
      </w:pPr>
    </w:p>
    <w:p w14:paraId="5E6D4C79">
      <w:pPr>
        <w:autoSpaceDE w:val="0"/>
        <w:autoSpaceDN w:val="0"/>
        <w:jc w:val="center"/>
        <w:rPr>
          <w:rFonts w:hint="eastAsia" w:ascii="仿宋" w:hAnsi="仿宋" w:eastAsia="仿宋" w:cs="仿宋"/>
          <w:b/>
          <w:color w:val="auto"/>
          <w:spacing w:val="6"/>
          <w:sz w:val="32"/>
          <w:szCs w:val="32"/>
          <w:highlight w:val="none"/>
        </w:rPr>
      </w:pPr>
    </w:p>
    <w:p w14:paraId="33C4EF2B">
      <w:pPr>
        <w:autoSpaceDE w:val="0"/>
        <w:autoSpaceDN w:val="0"/>
        <w:jc w:val="center"/>
        <w:rPr>
          <w:rFonts w:hint="eastAsia" w:ascii="仿宋" w:hAnsi="仿宋" w:eastAsia="仿宋" w:cs="仿宋"/>
          <w:b/>
          <w:color w:val="auto"/>
          <w:spacing w:val="6"/>
          <w:sz w:val="32"/>
          <w:szCs w:val="32"/>
          <w:highlight w:val="none"/>
        </w:rPr>
      </w:pPr>
    </w:p>
    <w:p w14:paraId="163F6CF5">
      <w:pPr>
        <w:autoSpaceDE w:val="0"/>
        <w:autoSpaceDN w:val="0"/>
        <w:jc w:val="center"/>
        <w:rPr>
          <w:rFonts w:hint="eastAsia" w:ascii="仿宋" w:hAnsi="仿宋" w:eastAsia="仿宋" w:cs="仿宋"/>
          <w:b/>
          <w:color w:val="auto"/>
          <w:spacing w:val="6"/>
          <w:sz w:val="32"/>
          <w:szCs w:val="32"/>
          <w:highlight w:val="none"/>
        </w:rPr>
      </w:pPr>
    </w:p>
    <w:p w14:paraId="75B7C2DE">
      <w:pPr>
        <w:autoSpaceDE w:val="0"/>
        <w:autoSpaceDN w:val="0"/>
        <w:jc w:val="center"/>
        <w:rPr>
          <w:rFonts w:hint="eastAsia" w:ascii="仿宋" w:hAnsi="仿宋" w:eastAsia="仿宋" w:cs="仿宋"/>
          <w:b/>
          <w:color w:val="auto"/>
          <w:spacing w:val="6"/>
          <w:sz w:val="32"/>
          <w:szCs w:val="32"/>
          <w:highlight w:val="none"/>
        </w:rPr>
      </w:pPr>
    </w:p>
    <w:p w14:paraId="65003FCF">
      <w:pPr>
        <w:autoSpaceDE w:val="0"/>
        <w:autoSpaceDN w:val="0"/>
        <w:jc w:val="center"/>
        <w:rPr>
          <w:rFonts w:hint="eastAsia" w:ascii="仿宋" w:hAnsi="仿宋" w:eastAsia="仿宋" w:cs="仿宋"/>
          <w:b/>
          <w:color w:val="auto"/>
          <w:spacing w:val="6"/>
          <w:sz w:val="32"/>
          <w:szCs w:val="32"/>
          <w:highlight w:val="none"/>
        </w:rPr>
      </w:pPr>
    </w:p>
    <w:p w14:paraId="36495060">
      <w:pPr>
        <w:autoSpaceDE w:val="0"/>
        <w:autoSpaceDN w:val="0"/>
        <w:jc w:val="center"/>
        <w:rPr>
          <w:rFonts w:hint="eastAsia" w:ascii="仿宋" w:hAnsi="仿宋" w:eastAsia="仿宋" w:cs="仿宋"/>
          <w:b/>
          <w:color w:val="auto"/>
          <w:spacing w:val="6"/>
          <w:sz w:val="32"/>
          <w:szCs w:val="32"/>
          <w:highlight w:val="none"/>
        </w:rPr>
      </w:pPr>
    </w:p>
    <w:p w14:paraId="7E814DDC">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1ED90933">
      <w:pPr>
        <w:spacing w:line="360" w:lineRule="auto"/>
        <w:jc w:val="center"/>
        <w:rPr>
          <w:rFonts w:hint="eastAsia" w:ascii="仿宋" w:hAnsi="仿宋" w:eastAsia="仿宋" w:cs="仿宋"/>
          <w:color w:val="auto"/>
          <w:sz w:val="24"/>
          <w:highlight w:val="none"/>
          <w:u w:val="single"/>
        </w:rPr>
      </w:pPr>
    </w:p>
    <w:p w14:paraId="28D0133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02F7F0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A3DED1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E5957D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D2D4E8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DF8837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B2980B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6E45185">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7DE1684">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8FF1C1C">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6C639AB">
      <w:pPr>
        <w:spacing w:line="360" w:lineRule="auto"/>
        <w:ind w:right="420"/>
        <w:rPr>
          <w:rFonts w:hint="eastAsia" w:ascii="仿宋" w:hAnsi="仿宋" w:eastAsia="仿宋" w:cs="仿宋"/>
          <w:color w:val="auto"/>
          <w:sz w:val="24"/>
          <w:highlight w:val="none"/>
        </w:rPr>
      </w:pPr>
    </w:p>
    <w:p w14:paraId="5821988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D234A4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42C8B6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68032C5">
      <w:pPr>
        <w:pStyle w:val="4"/>
        <w:rPr>
          <w:rFonts w:hint="eastAsia" w:ascii="仿宋" w:hAnsi="仿宋" w:eastAsia="仿宋" w:cs="仿宋"/>
          <w:color w:val="auto"/>
          <w:highlight w:val="none"/>
          <w:lang w:val="en-US"/>
        </w:rPr>
      </w:pPr>
    </w:p>
    <w:p w14:paraId="519D04F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6DA0B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1C524B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351B6D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C998E5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2FF615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6DC857B">
      <w:pPr>
        <w:pStyle w:val="2"/>
        <w:rPr>
          <w:rFonts w:hint="eastAsia"/>
          <w:color w:val="auto"/>
          <w:highlight w:val="none"/>
          <w:lang w:val="en-US" w:eastAsia="zh-CN"/>
        </w:rPr>
      </w:pPr>
    </w:p>
    <w:p w14:paraId="478AF32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735A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55334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0725A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1F804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24216E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9C1D3D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0BB9B5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A9FE49B">
      <w:pPr>
        <w:widowControl/>
        <w:jc w:val="left"/>
        <w:rPr>
          <w:rFonts w:hint="eastAsia" w:ascii="仿宋" w:hAnsi="仿宋" w:eastAsia="仿宋" w:cs="仿宋"/>
          <w:color w:val="auto"/>
          <w:kern w:val="0"/>
          <w:sz w:val="24"/>
          <w:highlight w:val="none"/>
        </w:rPr>
      </w:pPr>
    </w:p>
    <w:p w14:paraId="0F514F7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1BF0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2A2587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66CF221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426A237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7E9DD34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2747298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1B34E1D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4C04977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E985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30573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7B4D3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EE52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7AF3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05A74B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296052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647D9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F04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DAD75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30E80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8B1E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D2579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2701E2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1F4C8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2A987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6F3A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D47CD18">
            <w:pPr>
              <w:widowControl/>
              <w:jc w:val="left"/>
              <w:rPr>
                <w:rFonts w:hint="eastAsia" w:ascii="仿宋" w:hAnsi="仿宋" w:eastAsia="仿宋" w:cs="仿宋"/>
                <w:color w:val="auto"/>
                <w:kern w:val="0"/>
                <w:sz w:val="24"/>
                <w:highlight w:val="none"/>
              </w:rPr>
            </w:pPr>
          </w:p>
        </w:tc>
        <w:tc>
          <w:tcPr>
            <w:tcW w:w="1560" w:type="dxa"/>
            <w:noWrap w:val="0"/>
            <w:vAlign w:val="center"/>
          </w:tcPr>
          <w:p w14:paraId="4BAA87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2830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A5CEF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2EF1D8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40A47A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37256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1EB6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E8DB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3A414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64D50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AB8CB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5F6E9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70ABD0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5AE3D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C129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BA5A0F6">
            <w:pPr>
              <w:widowControl/>
              <w:jc w:val="left"/>
              <w:rPr>
                <w:rFonts w:hint="eastAsia" w:ascii="仿宋" w:hAnsi="仿宋" w:eastAsia="仿宋" w:cs="仿宋"/>
                <w:color w:val="auto"/>
                <w:kern w:val="0"/>
                <w:sz w:val="24"/>
                <w:highlight w:val="none"/>
              </w:rPr>
            </w:pPr>
          </w:p>
        </w:tc>
        <w:tc>
          <w:tcPr>
            <w:tcW w:w="1560" w:type="dxa"/>
            <w:noWrap w:val="0"/>
            <w:vAlign w:val="center"/>
          </w:tcPr>
          <w:p w14:paraId="6A036C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7EBD8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762D9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293436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17D9A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477296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8349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B2947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167E1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E256A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B6A8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3CF31E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3B1A3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3C4A2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4F7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25FF9C">
            <w:pPr>
              <w:widowControl/>
              <w:jc w:val="left"/>
              <w:rPr>
                <w:rFonts w:hint="eastAsia" w:ascii="仿宋" w:hAnsi="仿宋" w:eastAsia="仿宋" w:cs="仿宋"/>
                <w:color w:val="auto"/>
                <w:kern w:val="0"/>
                <w:sz w:val="24"/>
                <w:highlight w:val="none"/>
              </w:rPr>
            </w:pPr>
          </w:p>
        </w:tc>
        <w:tc>
          <w:tcPr>
            <w:tcW w:w="1560" w:type="dxa"/>
            <w:noWrap w:val="0"/>
            <w:vAlign w:val="center"/>
          </w:tcPr>
          <w:p w14:paraId="380F7B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497E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45EE7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62249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16DD04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16ADE9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603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96E4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3111F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B2B1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DD66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76763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070144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55EAA5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B38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E8B5108">
            <w:pPr>
              <w:widowControl/>
              <w:jc w:val="left"/>
              <w:rPr>
                <w:rFonts w:hint="eastAsia" w:ascii="仿宋" w:hAnsi="仿宋" w:eastAsia="仿宋" w:cs="仿宋"/>
                <w:color w:val="auto"/>
                <w:kern w:val="0"/>
                <w:sz w:val="24"/>
                <w:highlight w:val="none"/>
              </w:rPr>
            </w:pPr>
          </w:p>
        </w:tc>
        <w:tc>
          <w:tcPr>
            <w:tcW w:w="1560" w:type="dxa"/>
            <w:noWrap w:val="0"/>
            <w:vAlign w:val="center"/>
          </w:tcPr>
          <w:p w14:paraId="5F16D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78AD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13225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5C05E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3658CD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0A1DA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A8D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0822A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512B3E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B3A4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4530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53E4FC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6C45A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2AD13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EE7F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0BBAC03">
            <w:pPr>
              <w:widowControl/>
              <w:jc w:val="left"/>
              <w:rPr>
                <w:rFonts w:hint="eastAsia" w:ascii="仿宋" w:hAnsi="仿宋" w:eastAsia="仿宋" w:cs="仿宋"/>
                <w:color w:val="auto"/>
                <w:kern w:val="0"/>
                <w:sz w:val="24"/>
                <w:highlight w:val="none"/>
              </w:rPr>
            </w:pPr>
          </w:p>
        </w:tc>
        <w:tc>
          <w:tcPr>
            <w:tcW w:w="1560" w:type="dxa"/>
            <w:noWrap w:val="0"/>
            <w:vAlign w:val="center"/>
          </w:tcPr>
          <w:p w14:paraId="534F60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4601C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8479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1E873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6ED68B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68BA51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3CCF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2BF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16271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A2869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32A78E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03733D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5E610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033ABE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D2F8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A9350A6">
            <w:pPr>
              <w:widowControl/>
              <w:jc w:val="left"/>
              <w:rPr>
                <w:rFonts w:hint="eastAsia" w:ascii="仿宋" w:hAnsi="仿宋" w:eastAsia="仿宋" w:cs="仿宋"/>
                <w:color w:val="auto"/>
                <w:kern w:val="0"/>
                <w:sz w:val="24"/>
                <w:highlight w:val="none"/>
              </w:rPr>
            </w:pPr>
          </w:p>
        </w:tc>
        <w:tc>
          <w:tcPr>
            <w:tcW w:w="1560" w:type="dxa"/>
            <w:noWrap w:val="0"/>
            <w:vAlign w:val="center"/>
          </w:tcPr>
          <w:p w14:paraId="2528C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862F3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91071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53D81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39E33E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2F3B93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4B8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98AF8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1C9A13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F0B1E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52A7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7AEAB5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33A31B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11131A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BE81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C9A83F1">
            <w:pPr>
              <w:widowControl/>
              <w:jc w:val="left"/>
              <w:rPr>
                <w:rFonts w:hint="eastAsia" w:ascii="仿宋" w:hAnsi="仿宋" w:eastAsia="仿宋" w:cs="仿宋"/>
                <w:color w:val="auto"/>
                <w:kern w:val="0"/>
                <w:sz w:val="24"/>
                <w:highlight w:val="none"/>
              </w:rPr>
            </w:pPr>
          </w:p>
        </w:tc>
        <w:tc>
          <w:tcPr>
            <w:tcW w:w="1560" w:type="dxa"/>
            <w:noWrap w:val="0"/>
            <w:vAlign w:val="center"/>
          </w:tcPr>
          <w:p w14:paraId="6C44E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D5171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1745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6A151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465CD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2AB0A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721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8ED6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18025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A42C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DB356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2737C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FA0D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B349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2530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A21F7E6">
            <w:pPr>
              <w:widowControl/>
              <w:jc w:val="left"/>
              <w:rPr>
                <w:rFonts w:hint="eastAsia" w:ascii="仿宋" w:hAnsi="仿宋" w:eastAsia="仿宋" w:cs="仿宋"/>
                <w:color w:val="auto"/>
                <w:kern w:val="0"/>
                <w:sz w:val="24"/>
                <w:highlight w:val="none"/>
              </w:rPr>
            </w:pPr>
          </w:p>
        </w:tc>
        <w:tc>
          <w:tcPr>
            <w:tcW w:w="1560" w:type="dxa"/>
            <w:noWrap w:val="0"/>
            <w:vAlign w:val="center"/>
          </w:tcPr>
          <w:p w14:paraId="78F79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8DB05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54F05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632E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1AC1F6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2E6C0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6E3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5A09F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7321EC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8FDD8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EFB49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595F93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1516C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6C870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DDC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4E22E9E">
            <w:pPr>
              <w:widowControl/>
              <w:jc w:val="left"/>
              <w:rPr>
                <w:rFonts w:hint="eastAsia" w:ascii="仿宋" w:hAnsi="仿宋" w:eastAsia="仿宋" w:cs="仿宋"/>
                <w:color w:val="auto"/>
                <w:kern w:val="0"/>
                <w:sz w:val="24"/>
                <w:highlight w:val="none"/>
              </w:rPr>
            </w:pPr>
          </w:p>
        </w:tc>
        <w:tc>
          <w:tcPr>
            <w:tcW w:w="1560" w:type="dxa"/>
            <w:noWrap w:val="0"/>
            <w:vAlign w:val="center"/>
          </w:tcPr>
          <w:p w14:paraId="0DAE1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481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4DF15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529A36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0FBB5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4A3BC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BD8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8F372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3DE33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D962D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BEA8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584DA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426F12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49BBFC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2C6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5D7BCAA">
            <w:pPr>
              <w:widowControl/>
              <w:jc w:val="left"/>
              <w:rPr>
                <w:rFonts w:hint="eastAsia" w:ascii="仿宋" w:hAnsi="仿宋" w:eastAsia="仿宋" w:cs="仿宋"/>
                <w:color w:val="auto"/>
                <w:kern w:val="0"/>
                <w:sz w:val="24"/>
                <w:highlight w:val="none"/>
              </w:rPr>
            </w:pPr>
          </w:p>
        </w:tc>
        <w:tc>
          <w:tcPr>
            <w:tcW w:w="1560" w:type="dxa"/>
            <w:noWrap w:val="0"/>
            <w:vAlign w:val="center"/>
          </w:tcPr>
          <w:p w14:paraId="21C51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D441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FCD76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309CAF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3FC00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27A87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B4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BD74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70E81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3B50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F624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BDDAC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5F192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3DFE9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55EA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939D9BF">
            <w:pPr>
              <w:widowControl/>
              <w:jc w:val="left"/>
              <w:rPr>
                <w:rFonts w:hint="eastAsia" w:ascii="仿宋" w:hAnsi="仿宋" w:eastAsia="仿宋" w:cs="仿宋"/>
                <w:color w:val="auto"/>
                <w:kern w:val="0"/>
                <w:sz w:val="24"/>
                <w:highlight w:val="none"/>
              </w:rPr>
            </w:pPr>
          </w:p>
        </w:tc>
        <w:tc>
          <w:tcPr>
            <w:tcW w:w="1560" w:type="dxa"/>
            <w:noWrap w:val="0"/>
            <w:vAlign w:val="center"/>
          </w:tcPr>
          <w:p w14:paraId="7053A5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E7EB6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3E412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6B7FF8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269552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29287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85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CFC7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73281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8BBB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64033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441E5F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762298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09FF36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0E8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715CD91">
            <w:pPr>
              <w:widowControl/>
              <w:jc w:val="left"/>
              <w:rPr>
                <w:rFonts w:hint="eastAsia" w:ascii="仿宋" w:hAnsi="仿宋" w:eastAsia="仿宋" w:cs="仿宋"/>
                <w:color w:val="auto"/>
                <w:kern w:val="0"/>
                <w:sz w:val="24"/>
                <w:highlight w:val="none"/>
              </w:rPr>
            </w:pPr>
          </w:p>
        </w:tc>
        <w:tc>
          <w:tcPr>
            <w:tcW w:w="1560" w:type="dxa"/>
            <w:noWrap w:val="0"/>
            <w:vAlign w:val="center"/>
          </w:tcPr>
          <w:p w14:paraId="0F3393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75000D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37E20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7D7A4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53D718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02C513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0CD5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3C0A8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44CB7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23DBB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CA1A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347E8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7E91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3750AF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FDFD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B5FB73A">
            <w:pPr>
              <w:widowControl/>
              <w:jc w:val="left"/>
              <w:rPr>
                <w:rFonts w:hint="eastAsia" w:ascii="仿宋" w:hAnsi="仿宋" w:eastAsia="仿宋" w:cs="仿宋"/>
                <w:color w:val="auto"/>
                <w:kern w:val="0"/>
                <w:sz w:val="24"/>
                <w:highlight w:val="none"/>
              </w:rPr>
            </w:pPr>
          </w:p>
        </w:tc>
        <w:tc>
          <w:tcPr>
            <w:tcW w:w="1560" w:type="dxa"/>
            <w:noWrap w:val="0"/>
            <w:vAlign w:val="center"/>
          </w:tcPr>
          <w:p w14:paraId="28009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C31C9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07B3A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1A124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5C4827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43C69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C968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6233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2F82E4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9826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83A1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BF5E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682B9A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C95DB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720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811E16A">
            <w:pPr>
              <w:widowControl/>
              <w:jc w:val="left"/>
              <w:rPr>
                <w:rFonts w:hint="eastAsia" w:ascii="仿宋" w:hAnsi="仿宋" w:eastAsia="仿宋" w:cs="仿宋"/>
                <w:color w:val="auto"/>
                <w:kern w:val="0"/>
                <w:sz w:val="24"/>
                <w:highlight w:val="none"/>
              </w:rPr>
            </w:pPr>
          </w:p>
        </w:tc>
        <w:tc>
          <w:tcPr>
            <w:tcW w:w="1560" w:type="dxa"/>
            <w:noWrap w:val="0"/>
            <w:vAlign w:val="center"/>
          </w:tcPr>
          <w:p w14:paraId="0F1AFC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502FB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3A584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5557D2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7B2B5E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6B26B8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72A9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5BD9E3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6F190F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2EB014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3F1546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78E3B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9BFB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DA122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87D2A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14E92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6A6138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E59C5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6A3883E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C9B66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462E5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89963AE">
      <w:pPr>
        <w:widowControl/>
        <w:jc w:val="left"/>
        <w:rPr>
          <w:rFonts w:hint="eastAsia" w:ascii="仿宋" w:hAnsi="仿宋" w:eastAsia="仿宋" w:cs="仿宋"/>
          <w:color w:val="auto"/>
          <w:kern w:val="0"/>
          <w:sz w:val="24"/>
          <w:highlight w:val="none"/>
        </w:rPr>
      </w:pPr>
    </w:p>
    <w:p w14:paraId="218705E9">
      <w:pPr>
        <w:widowControl/>
        <w:jc w:val="left"/>
        <w:rPr>
          <w:rFonts w:hint="eastAsia" w:ascii="仿宋" w:hAnsi="仿宋" w:eastAsia="仿宋" w:cs="仿宋"/>
          <w:color w:val="auto"/>
          <w:kern w:val="0"/>
          <w:sz w:val="24"/>
          <w:highlight w:val="none"/>
        </w:rPr>
      </w:pPr>
    </w:p>
    <w:p w14:paraId="587EFE3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B1679F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032AC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5AD8B6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2B0E5C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F82E5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6ADFDA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DE2420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DC18F87">
      <w:pPr>
        <w:widowControl/>
        <w:jc w:val="left"/>
        <w:rPr>
          <w:rFonts w:hint="eastAsia" w:ascii="仿宋" w:hAnsi="仿宋" w:eastAsia="仿宋" w:cs="仿宋"/>
          <w:color w:val="auto"/>
          <w:kern w:val="0"/>
          <w:sz w:val="18"/>
          <w:szCs w:val="18"/>
          <w:highlight w:val="none"/>
        </w:rPr>
      </w:pPr>
    </w:p>
    <w:p w14:paraId="55850A07">
      <w:pPr>
        <w:widowControl/>
        <w:jc w:val="left"/>
        <w:rPr>
          <w:rFonts w:hint="eastAsia" w:ascii="仿宋" w:hAnsi="仿宋" w:eastAsia="仿宋" w:cs="仿宋"/>
          <w:color w:val="auto"/>
          <w:kern w:val="0"/>
          <w:sz w:val="18"/>
          <w:szCs w:val="18"/>
          <w:highlight w:val="none"/>
        </w:rPr>
      </w:pPr>
    </w:p>
    <w:p w14:paraId="71C5A81B">
      <w:pPr>
        <w:widowControl/>
        <w:jc w:val="left"/>
        <w:rPr>
          <w:rFonts w:hint="eastAsia" w:ascii="仿宋" w:hAnsi="仿宋" w:eastAsia="仿宋" w:cs="仿宋"/>
          <w:color w:val="auto"/>
          <w:kern w:val="0"/>
          <w:sz w:val="18"/>
          <w:szCs w:val="18"/>
          <w:highlight w:val="none"/>
        </w:rPr>
      </w:pPr>
    </w:p>
    <w:p w14:paraId="03991A5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7A3A23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FC6EBC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338D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917FE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6D122A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21415C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A4AA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D6548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463063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0DD6F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13D9E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31D07F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791D0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D7E3EC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E72D6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89E57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C099F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5342BC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059F8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50C6D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8FA54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0BBCDA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C3BDE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6506E5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E1373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48F3C9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DEAFCC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A8C2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7F136B2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689ED30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14015DE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67D953D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A157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77071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01C96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0819E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3CE09D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61431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6582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A238C2">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A223146">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0C0FFCB">
            <w:pPr>
              <w:widowControl/>
              <w:jc w:val="left"/>
              <w:rPr>
                <w:rFonts w:hint="eastAsia" w:ascii="仿宋" w:hAnsi="仿宋" w:eastAsia="仿宋" w:cs="仿宋"/>
                <w:color w:val="auto"/>
                <w:kern w:val="0"/>
                <w:sz w:val="24"/>
                <w:highlight w:val="none"/>
              </w:rPr>
            </w:pPr>
          </w:p>
        </w:tc>
        <w:tc>
          <w:tcPr>
            <w:tcW w:w="606" w:type="dxa"/>
            <w:noWrap w:val="0"/>
            <w:vAlign w:val="center"/>
          </w:tcPr>
          <w:p w14:paraId="0A01B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8B17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7BB2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54FCF6B">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1F759F4">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6C9AAEB">
            <w:pPr>
              <w:widowControl/>
              <w:jc w:val="left"/>
              <w:rPr>
                <w:rFonts w:hint="eastAsia" w:ascii="仿宋" w:hAnsi="仿宋" w:eastAsia="仿宋" w:cs="仿宋"/>
                <w:color w:val="auto"/>
                <w:kern w:val="0"/>
                <w:sz w:val="24"/>
                <w:highlight w:val="none"/>
              </w:rPr>
            </w:pPr>
          </w:p>
        </w:tc>
        <w:tc>
          <w:tcPr>
            <w:tcW w:w="606" w:type="dxa"/>
            <w:noWrap w:val="0"/>
            <w:vAlign w:val="center"/>
          </w:tcPr>
          <w:p w14:paraId="71FE6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4736F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44D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6E260C8">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65172C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167A8E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6712B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7F8F8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B2D6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A1EF945">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3F72BF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716C915">
            <w:pPr>
              <w:widowControl/>
              <w:jc w:val="left"/>
              <w:rPr>
                <w:rFonts w:hint="eastAsia" w:ascii="仿宋" w:hAnsi="仿宋" w:eastAsia="仿宋" w:cs="仿宋"/>
                <w:color w:val="auto"/>
                <w:kern w:val="0"/>
                <w:sz w:val="24"/>
                <w:highlight w:val="none"/>
              </w:rPr>
            </w:pPr>
          </w:p>
        </w:tc>
        <w:tc>
          <w:tcPr>
            <w:tcW w:w="606" w:type="dxa"/>
            <w:noWrap w:val="0"/>
            <w:vAlign w:val="center"/>
          </w:tcPr>
          <w:p w14:paraId="0F7B0B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174F3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DE4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C82A5DA">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10730A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4707F06">
            <w:pPr>
              <w:widowControl/>
              <w:jc w:val="left"/>
              <w:rPr>
                <w:rFonts w:hint="eastAsia" w:ascii="仿宋" w:hAnsi="仿宋" w:eastAsia="仿宋" w:cs="仿宋"/>
                <w:color w:val="auto"/>
                <w:kern w:val="0"/>
                <w:sz w:val="24"/>
                <w:highlight w:val="none"/>
              </w:rPr>
            </w:pPr>
          </w:p>
        </w:tc>
        <w:tc>
          <w:tcPr>
            <w:tcW w:w="606" w:type="dxa"/>
            <w:noWrap w:val="0"/>
            <w:vAlign w:val="center"/>
          </w:tcPr>
          <w:p w14:paraId="05BD17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202CAB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F0A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04D7C36">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3069B1D">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51D7A6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2F4A80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E0B94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EBCF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814634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37F9FD75">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85B0FF8">
            <w:pPr>
              <w:widowControl/>
              <w:jc w:val="left"/>
              <w:rPr>
                <w:rFonts w:hint="eastAsia" w:ascii="仿宋" w:hAnsi="仿宋" w:eastAsia="仿宋" w:cs="仿宋"/>
                <w:color w:val="auto"/>
                <w:kern w:val="0"/>
                <w:sz w:val="24"/>
                <w:highlight w:val="none"/>
              </w:rPr>
            </w:pPr>
          </w:p>
        </w:tc>
        <w:tc>
          <w:tcPr>
            <w:tcW w:w="606" w:type="dxa"/>
            <w:noWrap w:val="0"/>
            <w:vAlign w:val="center"/>
          </w:tcPr>
          <w:p w14:paraId="6C1FD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13940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A81E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1776E2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4ABF6E95">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879A1D1">
            <w:pPr>
              <w:widowControl/>
              <w:jc w:val="left"/>
              <w:rPr>
                <w:rFonts w:hint="eastAsia" w:ascii="仿宋" w:hAnsi="仿宋" w:eastAsia="仿宋" w:cs="仿宋"/>
                <w:color w:val="auto"/>
                <w:kern w:val="0"/>
                <w:sz w:val="24"/>
                <w:highlight w:val="none"/>
              </w:rPr>
            </w:pPr>
          </w:p>
        </w:tc>
        <w:tc>
          <w:tcPr>
            <w:tcW w:w="606" w:type="dxa"/>
            <w:noWrap w:val="0"/>
            <w:vAlign w:val="center"/>
          </w:tcPr>
          <w:p w14:paraId="229A07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5239B4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B50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D5BE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4CCCBE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2DE9E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9681B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5045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85BAB2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49E37DB">
            <w:pPr>
              <w:widowControl/>
              <w:jc w:val="left"/>
              <w:rPr>
                <w:rFonts w:hint="eastAsia" w:ascii="仿宋" w:hAnsi="仿宋" w:eastAsia="仿宋" w:cs="仿宋"/>
                <w:color w:val="auto"/>
                <w:kern w:val="0"/>
                <w:sz w:val="24"/>
                <w:highlight w:val="none"/>
              </w:rPr>
            </w:pPr>
          </w:p>
        </w:tc>
        <w:tc>
          <w:tcPr>
            <w:tcW w:w="606" w:type="dxa"/>
            <w:noWrap w:val="0"/>
            <w:vAlign w:val="center"/>
          </w:tcPr>
          <w:p w14:paraId="149064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D1F7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EF75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4EB2F24">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C669FC8">
            <w:pPr>
              <w:widowControl/>
              <w:jc w:val="left"/>
              <w:rPr>
                <w:rFonts w:hint="eastAsia" w:ascii="仿宋" w:hAnsi="仿宋" w:eastAsia="仿宋" w:cs="仿宋"/>
                <w:color w:val="auto"/>
                <w:kern w:val="0"/>
                <w:sz w:val="24"/>
                <w:highlight w:val="none"/>
              </w:rPr>
            </w:pPr>
          </w:p>
        </w:tc>
        <w:tc>
          <w:tcPr>
            <w:tcW w:w="606" w:type="dxa"/>
            <w:noWrap w:val="0"/>
            <w:vAlign w:val="center"/>
          </w:tcPr>
          <w:p w14:paraId="47C54D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2C587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885F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5F5F6B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031676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7D1A8F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A68C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843C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07FA3F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B5C9584">
            <w:pPr>
              <w:widowControl/>
              <w:jc w:val="left"/>
              <w:rPr>
                <w:rFonts w:hint="eastAsia" w:ascii="仿宋" w:hAnsi="仿宋" w:eastAsia="仿宋" w:cs="仿宋"/>
                <w:color w:val="auto"/>
                <w:kern w:val="0"/>
                <w:sz w:val="24"/>
                <w:highlight w:val="none"/>
              </w:rPr>
            </w:pPr>
          </w:p>
        </w:tc>
        <w:tc>
          <w:tcPr>
            <w:tcW w:w="606" w:type="dxa"/>
            <w:noWrap w:val="0"/>
            <w:vAlign w:val="center"/>
          </w:tcPr>
          <w:p w14:paraId="7DCF0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964A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B01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39C5875">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9989C4A">
            <w:pPr>
              <w:widowControl/>
              <w:jc w:val="left"/>
              <w:rPr>
                <w:rFonts w:hint="eastAsia" w:ascii="仿宋" w:hAnsi="仿宋" w:eastAsia="仿宋" w:cs="仿宋"/>
                <w:color w:val="auto"/>
                <w:kern w:val="0"/>
                <w:sz w:val="24"/>
                <w:highlight w:val="none"/>
              </w:rPr>
            </w:pPr>
          </w:p>
        </w:tc>
        <w:tc>
          <w:tcPr>
            <w:tcW w:w="606" w:type="dxa"/>
            <w:noWrap w:val="0"/>
            <w:vAlign w:val="center"/>
          </w:tcPr>
          <w:p w14:paraId="3598D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A5535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5520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160E3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17C92D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5F49C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7C187B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706B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7AD6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9E0876D">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FB51BF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7CB8585">
            <w:pPr>
              <w:widowControl/>
              <w:jc w:val="left"/>
              <w:rPr>
                <w:rFonts w:hint="eastAsia" w:ascii="仿宋" w:hAnsi="仿宋" w:eastAsia="仿宋" w:cs="仿宋"/>
                <w:color w:val="auto"/>
                <w:kern w:val="0"/>
                <w:sz w:val="24"/>
                <w:highlight w:val="none"/>
              </w:rPr>
            </w:pPr>
          </w:p>
        </w:tc>
        <w:tc>
          <w:tcPr>
            <w:tcW w:w="606" w:type="dxa"/>
            <w:noWrap w:val="0"/>
            <w:vAlign w:val="center"/>
          </w:tcPr>
          <w:p w14:paraId="198D7A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1C3A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603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13A0CA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4E9DD1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D7F9274">
            <w:pPr>
              <w:widowControl/>
              <w:jc w:val="left"/>
              <w:rPr>
                <w:rFonts w:hint="eastAsia" w:ascii="仿宋" w:hAnsi="仿宋" w:eastAsia="仿宋" w:cs="仿宋"/>
                <w:color w:val="auto"/>
                <w:kern w:val="0"/>
                <w:sz w:val="24"/>
                <w:highlight w:val="none"/>
              </w:rPr>
            </w:pPr>
          </w:p>
        </w:tc>
        <w:tc>
          <w:tcPr>
            <w:tcW w:w="606" w:type="dxa"/>
            <w:noWrap w:val="0"/>
            <w:vAlign w:val="center"/>
          </w:tcPr>
          <w:p w14:paraId="7964DC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A0B6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15C2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FB59527">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0E1DAE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69CC3F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532585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03C2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6A8B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14CCA35">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A6F9A4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306AB40F">
            <w:pPr>
              <w:widowControl/>
              <w:jc w:val="left"/>
              <w:rPr>
                <w:rFonts w:hint="eastAsia" w:ascii="仿宋" w:hAnsi="仿宋" w:eastAsia="仿宋" w:cs="仿宋"/>
                <w:color w:val="auto"/>
                <w:kern w:val="0"/>
                <w:sz w:val="24"/>
                <w:highlight w:val="none"/>
              </w:rPr>
            </w:pPr>
          </w:p>
        </w:tc>
        <w:tc>
          <w:tcPr>
            <w:tcW w:w="606" w:type="dxa"/>
            <w:noWrap w:val="0"/>
            <w:vAlign w:val="center"/>
          </w:tcPr>
          <w:p w14:paraId="46D77A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5368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5458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1B9E4B">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B4F6ED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56E7439">
            <w:pPr>
              <w:widowControl/>
              <w:jc w:val="left"/>
              <w:rPr>
                <w:rFonts w:hint="eastAsia" w:ascii="仿宋" w:hAnsi="仿宋" w:eastAsia="仿宋" w:cs="仿宋"/>
                <w:color w:val="auto"/>
                <w:kern w:val="0"/>
                <w:sz w:val="24"/>
                <w:highlight w:val="none"/>
              </w:rPr>
            </w:pPr>
          </w:p>
        </w:tc>
        <w:tc>
          <w:tcPr>
            <w:tcW w:w="606" w:type="dxa"/>
            <w:noWrap w:val="0"/>
            <w:vAlign w:val="center"/>
          </w:tcPr>
          <w:p w14:paraId="158C3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F195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1DA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558911F">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615CC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224FAC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7D2F20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3EC3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CE6B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1477B4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023A58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4D817C6">
            <w:pPr>
              <w:widowControl/>
              <w:jc w:val="left"/>
              <w:rPr>
                <w:rFonts w:hint="eastAsia" w:ascii="仿宋" w:hAnsi="仿宋" w:eastAsia="仿宋" w:cs="仿宋"/>
                <w:color w:val="auto"/>
                <w:kern w:val="0"/>
                <w:sz w:val="24"/>
                <w:highlight w:val="none"/>
              </w:rPr>
            </w:pPr>
          </w:p>
        </w:tc>
        <w:tc>
          <w:tcPr>
            <w:tcW w:w="606" w:type="dxa"/>
            <w:noWrap w:val="0"/>
            <w:vAlign w:val="center"/>
          </w:tcPr>
          <w:p w14:paraId="2192F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1C09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DF92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6FA617">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EEB3FC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797ED6D">
            <w:pPr>
              <w:widowControl/>
              <w:jc w:val="left"/>
              <w:rPr>
                <w:rFonts w:hint="eastAsia" w:ascii="仿宋" w:hAnsi="仿宋" w:eastAsia="仿宋" w:cs="仿宋"/>
                <w:color w:val="auto"/>
                <w:kern w:val="0"/>
                <w:sz w:val="24"/>
                <w:highlight w:val="none"/>
              </w:rPr>
            </w:pPr>
          </w:p>
        </w:tc>
        <w:tc>
          <w:tcPr>
            <w:tcW w:w="606" w:type="dxa"/>
            <w:noWrap w:val="0"/>
            <w:vAlign w:val="center"/>
          </w:tcPr>
          <w:p w14:paraId="74AC0C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738904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D4EA1C4">
      <w:pPr>
        <w:rPr>
          <w:rFonts w:hint="eastAsia" w:ascii="仿宋" w:hAnsi="仿宋" w:eastAsia="仿宋" w:cs="仿宋"/>
          <w:color w:val="auto"/>
          <w:sz w:val="24"/>
          <w:highlight w:val="none"/>
        </w:rPr>
      </w:pPr>
    </w:p>
    <w:p w14:paraId="4E7E8FB8">
      <w:pPr>
        <w:rPr>
          <w:color w:val="auto"/>
          <w:highlight w:val="none"/>
        </w:rPr>
      </w:pPr>
    </w:p>
    <w:sectPr>
      <w:headerReference r:id="rId1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Narrow">
    <w:panose1 w:val="020B0606020202030204"/>
    <w:charset w:val="00"/>
    <w:family w:val="auto"/>
    <w:pitch w:val="default"/>
    <w:sig w:usb0="00000287" w:usb1="00000800" w:usb2="00000000" w:usb3="00000000" w:csb0="2000009F" w:csb1="DFD70000"/>
  </w:font>
  <w:font w:name="Wingdings 2">
    <w:panose1 w:val="05020102010507070707"/>
    <w:charset w:val="02"/>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EFEF1">
    <w:pPr>
      <w:pStyle w:val="10"/>
      <w:framePr w:wrap="around" w:vAnchor="text" w:hAnchor="margin" w:xAlign="right" w:y="1"/>
      <w:rPr>
        <w:rStyle w:val="17"/>
      </w:rPr>
    </w:pPr>
    <w:r>
      <w:fldChar w:fldCharType="begin"/>
    </w:r>
    <w:r>
      <w:rPr>
        <w:rStyle w:val="17"/>
      </w:rPr>
      <w:instrText xml:space="preserve">PAGE  </w:instrText>
    </w:r>
    <w:r>
      <w:fldChar w:fldCharType="end"/>
    </w:r>
  </w:p>
  <w:p w14:paraId="3D4C6618">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70B24">
    <w:pPr>
      <w:pStyle w:val="1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FD074">
    <w:pPr>
      <w:pStyle w:val="1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22F160">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0122F160">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4A61F">
    <w:pPr>
      <w:pStyle w:val="1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56C6B9">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356C6B9">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44428F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D7233">
    <w:pPr>
      <w:pStyle w:val="1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106EB0">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58106EB0">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39DE2F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F4830">
    <w:pPr>
      <w:pStyle w:val="1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023E15">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57023E15">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BA2E6C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EF160">
    <w:pPr>
      <w:pStyle w:val="1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523ED1">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4523ED1">
                    <w:pPr>
                      <w:pStyle w:val="1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1AE7B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26BBE">
    <w:pPr>
      <w:pStyle w:val="1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文件编号ZJDT-F-25008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4C6A8">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文件编号ZJDT-F-25008</w:t>
    </w:r>
  </w:p>
  <w:p w14:paraId="4A5FDCE3">
    <w:pPr>
      <w:pStyle w:val="11"/>
      <w:pBdr>
        <w:bottom w:val="none" w:color="auto" w:sz="0" w:space="0"/>
      </w:pBdr>
      <w:tabs>
        <w:tab w:val="clear" w:pos="4153"/>
        <w:tab w:val="clear" w:pos="8306"/>
      </w:tabs>
      <w:jc w:val="both"/>
    </w:pPr>
  </w:p>
  <w:p w14:paraId="25475F24">
    <w:pPr>
      <w:pStyle w:val="1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8C5F9">
    <w:pPr>
      <w:pStyle w:val="1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文件编号ZJDT-F-25008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9694C">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文件编号ZJDT-F-25008</w:t>
    </w:r>
  </w:p>
  <w:p w14:paraId="31240BDB">
    <w:pPr>
      <w:pStyle w:val="11"/>
      <w:pBdr>
        <w:bottom w:val="none" w:color="auto" w:sz="0" w:space="0"/>
      </w:pBdr>
      <w:tabs>
        <w:tab w:val="clear" w:pos="4153"/>
        <w:tab w:val="clear" w:pos="8306"/>
      </w:tabs>
      <w:jc w:val="both"/>
    </w:pPr>
  </w:p>
  <w:p w14:paraId="3FED084F">
    <w:pPr>
      <w:pStyle w:val="11"/>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7A6F6">
    <w:pPr>
      <w:pStyle w:val="1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91463F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D974">
    <w:pPr>
      <w:pStyle w:val="1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文件编号ZJDT-F-25008</w:t>
    </w:r>
  </w:p>
  <w:p w14:paraId="7E6BD3BB">
    <w:pPr>
      <w:pStyle w:val="1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D7CF3">
    <w:pPr>
      <w:pStyle w:val="1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文件编号ZJDT-F-25008</w:t>
    </w:r>
  </w:p>
  <w:p w14:paraId="547F38B7">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5B7CC">
    <w:pPr>
      <w:pStyle w:val="1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文件编号ZJDT-F-25008</w:t>
    </w:r>
  </w:p>
  <w:p w14:paraId="7CCD9FBC">
    <w:pPr>
      <w:pStyle w:val="11"/>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E9ED8">
    <w:pPr>
      <w:pStyle w:val="1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文件编号ZJDT-F-25008</w:t>
    </w:r>
  </w:p>
  <w:p w14:paraId="72C0D74B">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6"/>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5"/>
      <w:lvlText w:val="%1."/>
      <w:lvlJc w:val="left"/>
      <w:pPr>
        <w:tabs>
          <w:tab w:val="left" w:pos="780"/>
        </w:tabs>
        <w:ind w:left="780" w:hanging="360"/>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0FD4754"/>
    <w:multiLevelType w:val="singleLevel"/>
    <w:tmpl w:val="70FD4754"/>
    <w:lvl w:ilvl="0" w:tentative="0">
      <w:start w:val="1"/>
      <w:numFmt w:val="decimal"/>
      <w:suff w:val="nothing"/>
      <w:lvlText w:val="%1、"/>
      <w:lvlJc w:val="left"/>
      <w:rPr>
        <w:rFonts w:hint="default"/>
        <w:color w:val="auto"/>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652CE"/>
    <w:rsid w:val="01CF659B"/>
    <w:rsid w:val="038F315A"/>
    <w:rsid w:val="07AD32E9"/>
    <w:rsid w:val="0E2C3C31"/>
    <w:rsid w:val="209E2E47"/>
    <w:rsid w:val="26321F0A"/>
    <w:rsid w:val="27E20E9F"/>
    <w:rsid w:val="3F047007"/>
    <w:rsid w:val="404A344A"/>
    <w:rsid w:val="503D7E93"/>
    <w:rsid w:val="52A805EC"/>
    <w:rsid w:val="535D640A"/>
    <w:rsid w:val="5E2105D2"/>
    <w:rsid w:val="5E287173"/>
    <w:rsid w:val="627314D1"/>
    <w:rsid w:val="74AE20E2"/>
    <w:rsid w:val="7B950660"/>
    <w:rsid w:val="7EFBBADB"/>
    <w:rsid w:val="7EFC7B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5">
    <w:name w:val="List Number 2"/>
    <w:basedOn w:val="1"/>
    <w:qFormat/>
    <w:uiPriority w:val="0"/>
    <w:pPr>
      <w:numPr>
        <w:ilvl w:val="0"/>
        <w:numId w:val="1"/>
      </w:numPr>
    </w:pPr>
  </w:style>
  <w:style w:type="paragraph" w:styleId="6">
    <w:name w:val="List Number"/>
    <w:basedOn w:val="1"/>
    <w:uiPriority w:val="0"/>
    <w:pPr>
      <w:numPr>
        <w:ilvl w:val="0"/>
        <w:numId w:val="2"/>
      </w:numPr>
    </w:pPr>
  </w:style>
  <w:style w:type="paragraph" w:styleId="7">
    <w:name w:val="annotation text"/>
    <w:basedOn w:val="1"/>
    <w:qFormat/>
    <w:uiPriority w:val="99"/>
    <w:pPr>
      <w:jc w:val="left"/>
    </w:pPr>
  </w:style>
  <w:style w:type="paragraph" w:styleId="8">
    <w:name w:val="Body Text Indent"/>
    <w:basedOn w:val="1"/>
    <w:qFormat/>
    <w:uiPriority w:val="0"/>
    <w:pPr>
      <w:spacing w:line="480" w:lineRule="exact"/>
      <w:ind w:firstLine="480" w:firstLineChars="200"/>
    </w:pPr>
    <w:rPr>
      <w:rFonts w:ascii="宋体" w:hAnsi="宋体"/>
      <w:sz w:val="24"/>
    </w:rPr>
  </w:style>
  <w:style w:type="paragraph" w:styleId="9">
    <w:name w:val="Plain Text"/>
    <w:basedOn w:val="1"/>
    <w:qFormat/>
    <w:uiPriority w:val="0"/>
    <w:rPr>
      <w:rFonts w:ascii="宋体" w:hAnsi="Courier New" w:cs="Arial"/>
      <w:snapToGrid w:val="0"/>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widowControl/>
      <w:spacing w:before="100" w:beforeAutospacing="1" w:after="100" w:afterAutospacing="1"/>
      <w:jc w:val="left"/>
    </w:pPr>
    <w:rPr>
      <w:rFonts w:ascii="宋体" w:hAnsi="宋体"/>
      <w:kern w:val="0"/>
      <w:sz w:val="24"/>
    </w:rPr>
  </w:style>
  <w:style w:type="paragraph" w:styleId="13">
    <w:name w:val="Body Text First Indent"/>
    <w:basedOn w:val="1"/>
    <w:next w:val="1"/>
    <w:qFormat/>
    <w:uiPriority w:val="0"/>
    <w:pPr>
      <w:ind w:firstLine="420"/>
    </w:pPr>
    <w:rPr>
      <w:rFonts w:hAnsi="Calibri" w:cs="Times New Roman"/>
      <w:snapToGrid/>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rPr>
      <w:rFonts w:ascii="Arial" w:hAnsi="Arial" w:eastAsia="黑体" w:cs="Arial"/>
      <w:snapToGrid w:val="0"/>
      <w:kern w:val="0"/>
      <w:szCs w:val="21"/>
    </w:rPr>
  </w:style>
  <w:style w:type="character" w:styleId="18">
    <w:name w:val="Hyperlink"/>
    <w:qFormat/>
    <w:uiPriority w:val="99"/>
    <w:rPr>
      <w:rFonts w:ascii="Arial" w:hAnsi="Arial" w:eastAsia="黑体" w:cs="Arial"/>
      <w:snapToGrid w:val="0"/>
      <w:color w:val="000000"/>
      <w:kern w:val="0"/>
      <w:sz w:val="18"/>
      <w:szCs w:val="18"/>
      <w:u w:val="none"/>
    </w:rPr>
  </w:style>
  <w:style w:type="paragraph" w:customStyle="1" w:styleId="1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0">
    <w:name w:val="正文2"/>
    <w:basedOn w:val="1"/>
    <w:qFormat/>
    <w:uiPriority w:val="0"/>
    <w:pPr>
      <w:spacing w:before="156" w:line="360" w:lineRule="auto"/>
      <w:ind w:firstLine="510" w:firstLineChars="200"/>
    </w:pPr>
    <w:rPr>
      <w:sz w:val="24"/>
      <w:szCs w:val="20"/>
    </w:rPr>
  </w:style>
  <w:style w:type="paragraph" w:customStyle="1" w:styleId="21">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2">
    <w:name w:val="索引 11"/>
    <w:basedOn w:val="1"/>
    <w:next w:val="1"/>
    <w:qFormat/>
    <w:uiPriority w:val="99"/>
    <w:pPr>
      <w:adjustRightInd/>
      <w:spacing w:line="360" w:lineRule="auto"/>
    </w:pPr>
    <w:rPr>
      <w:rFonts w:ascii="仿宋_GB2312" w:eastAsia="仿宋_GB2312"/>
      <w:sz w:val="24"/>
      <w:szCs w:val="20"/>
    </w:rPr>
  </w:style>
  <w:style w:type="paragraph" w:customStyle="1" w:styleId="23">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4">
    <w:name w:val="纯文本1"/>
    <w:basedOn w:val="1"/>
    <w:qFormat/>
    <w:uiPriority w:val="0"/>
    <w:pPr>
      <w:adjustRightInd/>
    </w:pPr>
    <w:rPr>
      <w:rFonts w:ascii="宋体" w:hAnsi="Courier New"/>
      <w:kern w:val="0"/>
      <w:sz w:val="20"/>
      <w:szCs w:val="20"/>
    </w:rPr>
  </w:style>
  <w:style w:type="paragraph" w:customStyle="1" w:styleId="2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6">
    <w:name w:val="正文段"/>
    <w:basedOn w:val="1"/>
    <w:qFormat/>
    <w:uiPriority w:val="0"/>
    <w:pPr>
      <w:widowControl/>
      <w:snapToGrid w:val="0"/>
      <w:spacing w:after="156" w:afterLines="50"/>
      <w:ind w:firstLine="200" w:firstLineChars="200"/>
    </w:pPr>
    <w:rPr>
      <w:kern w:val="0"/>
      <w:sz w:val="24"/>
      <w:szCs w:val="20"/>
    </w:rPr>
  </w:style>
  <w:style w:type="paragraph" w:customStyle="1" w:styleId="27">
    <w:name w:val="Default"/>
    <w:next w:val="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1">
    <w:name w:val="font31"/>
    <w:basedOn w:val="16"/>
    <w:uiPriority w:val="0"/>
    <w:rPr>
      <w:rFonts w:hint="eastAsia" w:ascii="宋体" w:hAnsi="宋体" w:eastAsia="宋体" w:cs="宋体"/>
      <w:color w:val="000000"/>
      <w:sz w:val="20"/>
      <w:szCs w:val="20"/>
      <w:u w:val="none"/>
    </w:rPr>
  </w:style>
  <w:style w:type="character" w:customStyle="1" w:styleId="32">
    <w:name w:val="font41"/>
    <w:basedOn w:val="16"/>
    <w:qFormat/>
    <w:uiPriority w:val="0"/>
    <w:rPr>
      <w:rFonts w:hint="default" w:ascii="Arial Narrow" w:hAnsi="Arial Narrow" w:eastAsia="Arial Narrow" w:cs="Arial Narrow"/>
      <w:color w:val="000000"/>
      <w:sz w:val="20"/>
      <w:szCs w:val="20"/>
      <w:u w:val="none"/>
    </w:rPr>
  </w:style>
  <w:style w:type="character" w:customStyle="1" w:styleId="33">
    <w:name w:val="font61"/>
    <w:basedOn w:val="16"/>
    <w:uiPriority w:val="0"/>
    <w:rPr>
      <w:rFonts w:hint="eastAsia" w:ascii="宋体" w:hAnsi="宋体" w:eastAsia="宋体" w:cs="宋体"/>
      <w:color w:val="000000"/>
      <w:sz w:val="21"/>
      <w:szCs w:val="21"/>
      <w:u w:val="none"/>
    </w:rPr>
  </w:style>
  <w:style w:type="character" w:customStyle="1" w:styleId="34">
    <w:name w:val="font71"/>
    <w:basedOn w:val="16"/>
    <w:uiPriority w:val="0"/>
    <w:rPr>
      <w:rFonts w:hint="default" w:ascii="Times New Roman" w:hAnsi="Times New Roman" w:cs="Times New Roman"/>
      <w:color w:val="000000"/>
      <w:sz w:val="21"/>
      <w:szCs w:val="21"/>
      <w:u w:val="none"/>
    </w:rPr>
  </w:style>
  <w:style w:type="character" w:customStyle="1" w:styleId="35">
    <w:name w:val="font51"/>
    <w:basedOn w:val="16"/>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20976</Words>
  <Characters>22357</Characters>
  <Lines>0</Lines>
  <Paragraphs>0</Paragraphs>
  <TotalTime>177</TotalTime>
  <ScaleCrop>false</ScaleCrop>
  <LinksUpToDate>false</LinksUpToDate>
  <CharactersWithSpaces>23942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395</cp:lastModifiedBy>
  <cp:lastPrinted>2025-02-27T06:59:00Z</cp:lastPrinted>
  <dcterms:modified xsi:type="dcterms:W3CDTF">2025-02-27T08:49:34Z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245F291083A0434EAF42AB12090F752F_13</vt:lpwstr>
  </property>
  <property fmtid="{D5CDD505-2E9C-101B-9397-08002B2CF9AE}" pid="4" name="KSOTemplateDocerSaveRecord">
    <vt:lpwstr>eyJoZGlkIjoiNzdhNmM0NDA0OGM1OWYwNzJjNjNiODUxNDgyMDA4ZjkiLCJ1c2VySWQiOiIzNTUwNzQxNTQifQ==</vt:lpwstr>
  </property>
</Properties>
</file>