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1C3F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绍兴市体育局市级青少年锦标赛（标七）</w:t>
      </w:r>
    </w:p>
    <w:p w14:paraId="7D64DE3F">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 </w:t>
      </w:r>
    </w:p>
    <w:p w14:paraId="082AC5EB">
      <w:pPr>
        <w:jc w:val="center"/>
        <w:outlineLvl w:val="0"/>
        <w:rPr>
          <w:rFonts w:hint="eastAsia" w:ascii="仿宋" w:hAnsi="仿宋" w:eastAsia="仿宋" w:cs="仿宋"/>
          <w:b/>
          <w:color w:val="auto"/>
          <w:sz w:val="72"/>
          <w:szCs w:val="72"/>
        </w:rPr>
      </w:pPr>
    </w:p>
    <w:p w14:paraId="58C482B6">
      <w:pPr>
        <w:jc w:val="center"/>
        <w:outlineLvl w:val="0"/>
        <w:rPr>
          <w:rFonts w:hint="eastAsia" w:ascii="仿宋" w:hAnsi="仿宋" w:eastAsia="仿宋" w:cs="仿宋"/>
          <w:b/>
          <w:color w:val="auto"/>
          <w:sz w:val="72"/>
          <w:szCs w:val="72"/>
        </w:rPr>
      </w:pPr>
      <w:bookmarkStart w:id="169" w:name="_GoBack"/>
      <w:bookmarkEnd w:id="169"/>
      <w:r>
        <w:rPr>
          <w:rFonts w:hint="eastAsia" w:ascii="仿宋" w:hAnsi="仿宋" w:eastAsia="仿宋" w:cs="仿宋"/>
          <w:b/>
          <w:color w:val="auto"/>
          <w:sz w:val="72"/>
          <w:szCs w:val="72"/>
        </w:rPr>
        <w:t>公</w:t>
      </w:r>
    </w:p>
    <w:p w14:paraId="2666B2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71457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522A84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685486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28F1E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697C86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0DFA7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811065">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ZJDT-Z-25015</w:t>
      </w:r>
    </w:p>
    <w:tbl>
      <w:tblPr>
        <w:tblStyle w:val="62"/>
        <w:tblW w:w="7801" w:type="dxa"/>
        <w:jc w:val="center"/>
        <w:tblLayout w:type="fixed"/>
        <w:tblCellMar>
          <w:top w:w="0" w:type="dxa"/>
          <w:left w:w="108" w:type="dxa"/>
          <w:bottom w:w="0" w:type="dxa"/>
          <w:right w:w="108" w:type="dxa"/>
        </w:tblCellMar>
      </w:tblPr>
      <w:tblGrid>
        <w:gridCol w:w="2356"/>
        <w:gridCol w:w="5445"/>
      </w:tblGrid>
      <w:tr w14:paraId="296FD0C8">
        <w:tblPrEx>
          <w:tblCellMar>
            <w:top w:w="0" w:type="dxa"/>
            <w:left w:w="108" w:type="dxa"/>
            <w:bottom w:w="0" w:type="dxa"/>
            <w:right w:w="108" w:type="dxa"/>
          </w:tblCellMar>
        </w:tblPrEx>
        <w:trPr>
          <w:trHeight w:val="443" w:hRule="atLeast"/>
          <w:jc w:val="center"/>
        </w:trPr>
        <w:tc>
          <w:tcPr>
            <w:tcW w:w="2356" w:type="dxa"/>
          </w:tcPr>
          <w:p w14:paraId="77804F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57C9F2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绍兴市体育局</w:t>
            </w:r>
          </w:p>
        </w:tc>
      </w:tr>
      <w:tr w14:paraId="6F7E463D">
        <w:tblPrEx>
          <w:tblCellMar>
            <w:top w:w="0" w:type="dxa"/>
            <w:left w:w="108" w:type="dxa"/>
            <w:bottom w:w="0" w:type="dxa"/>
            <w:right w:w="108" w:type="dxa"/>
          </w:tblCellMar>
        </w:tblPrEx>
        <w:trPr>
          <w:trHeight w:val="494" w:hRule="atLeast"/>
          <w:jc w:val="center"/>
        </w:trPr>
        <w:tc>
          <w:tcPr>
            <w:tcW w:w="2356" w:type="dxa"/>
          </w:tcPr>
          <w:p w14:paraId="756F251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79123C7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5634871">
        <w:tblPrEx>
          <w:tblCellMar>
            <w:top w:w="0" w:type="dxa"/>
            <w:left w:w="108" w:type="dxa"/>
            <w:bottom w:w="0" w:type="dxa"/>
            <w:right w:w="108" w:type="dxa"/>
          </w:tblCellMar>
        </w:tblPrEx>
        <w:trPr>
          <w:trHeight w:val="397" w:hRule="atLeast"/>
          <w:jc w:val="center"/>
        </w:trPr>
        <w:tc>
          <w:tcPr>
            <w:tcW w:w="2356" w:type="dxa"/>
            <w:vAlign w:val="center"/>
          </w:tcPr>
          <w:p w14:paraId="5385D29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B6493B4">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034E531">
        <w:tblPrEx>
          <w:tblCellMar>
            <w:top w:w="0" w:type="dxa"/>
            <w:left w:w="108" w:type="dxa"/>
            <w:bottom w:w="0" w:type="dxa"/>
            <w:right w:w="108" w:type="dxa"/>
          </w:tblCellMar>
        </w:tblPrEx>
        <w:trPr>
          <w:trHeight w:val="333" w:hRule="atLeast"/>
          <w:jc w:val="center"/>
        </w:trPr>
        <w:tc>
          <w:tcPr>
            <w:tcW w:w="7801" w:type="dxa"/>
            <w:gridSpan w:val="2"/>
          </w:tcPr>
          <w:p w14:paraId="070226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月</w:t>
            </w:r>
          </w:p>
        </w:tc>
      </w:tr>
    </w:tbl>
    <w:p w14:paraId="063088F2">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25A581A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058652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13515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2115FA4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6F7F2D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5B3C3E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BDB54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C1AE0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E2EA3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678F7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99BB3B9">
      <w:pPr>
        <w:spacing w:line="360" w:lineRule="auto"/>
        <w:ind w:firstLine="549" w:firstLineChars="229"/>
        <w:rPr>
          <w:rFonts w:hint="eastAsia" w:ascii="仿宋" w:hAnsi="仿宋" w:eastAsia="仿宋" w:cs="仿宋"/>
          <w:color w:val="auto"/>
          <w:sz w:val="24"/>
        </w:rPr>
      </w:pPr>
    </w:p>
    <w:p w14:paraId="76C3B081">
      <w:pPr>
        <w:spacing w:line="360" w:lineRule="auto"/>
        <w:ind w:firstLine="549" w:firstLineChars="229"/>
        <w:rPr>
          <w:rFonts w:hint="eastAsia" w:ascii="仿宋" w:hAnsi="仿宋" w:eastAsia="仿宋" w:cs="仿宋"/>
          <w:color w:val="auto"/>
          <w:sz w:val="24"/>
        </w:rPr>
      </w:pPr>
    </w:p>
    <w:p w14:paraId="7DCC50B9">
      <w:pPr>
        <w:spacing w:line="360" w:lineRule="auto"/>
        <w:ind w:firstLine="549" w:firstLineChars="229"/>
        <w:rPr>
          <w:rFonts w:hint="eastAsia" w:ascii="仿宋" w:hAnsi="仿宋" w:eastAsia="仿宋" w:cs="仿宋"/>
          <w:color w:val="auto"/>
          <w:sz w:val="24"/>
        </w:rPr>
      </w:pPr>
    </w:p>
    <w:p w14:paraId="428785A6">
      <w:pPr>
        <w:spacing w:line="360" w:lineRule="auto"/>
        <w:ind w:firstLine="549" w:firstLineChars="229"/>
        <w:rPr>
          <w:rFonts w:hint="eastAsia" w:ascii="仿宋" w:hAnsi="仿宋" w:eastAsia="仿宋" w:cs="仿宋"/>
          <w:color w:val="auto"/>
          <w:sz w:val="24"/>
        </w:rPr>
      </w:pPr>
    </w:p>
    <w:p w14:paraId="6E1ED261">
      <w:pPr>
        <w:spacing w:line="360" w:lineRule="auto"/>
        <w:ind w:firstLine="549" w:firstLineChars="229"/>
        <w:rPr>
          <w:rFonts w:hint="eastAsia" w:ascii="仿宋" w:hAnsi="仿宋" w:eastAsia="仿宋" w:cs="仿宋"/>
          <w:color w:val="auto"/>
          <w:sz w:val="24"/>
        </w:rPr>
      </w:pPr>
    </w:p>
    <w:p w14:paraId="2FDEE969">
      <w:pPr>
        <w:spacing w:line="360" w:lineRule="auto"/>
        <w:ind w:firstLine="549" w:firstLineChars="229"/>
        <w:rPr>
          <w:rFonts w:hint="eastAsia" w:ascii="仿宋" w:hAnsi="仿宋" w:eastAsia="仿宋" w:cs="仿宋"/>
          <w:color w:val="auto"/>
          <w:sz w:val="24"/>
        </w:rPr>
      </w:pPr>
    </w:p>
    <w:p w14:paraId="36BF1FF2">
      <w:pPr>
        <w:spacing w:line="360" w:lineRule="auto"/>
        <w:ind w:firstLine="549" w:firstLineChars="229"/>
        <w:rPr>
          <w:rFonts w:hint="eastAsia" w:ascii="仿宋" w:hAnsi="仿宋" w:eastAsia="仿宋" w:cs="仿宋"/>
          <w:color w:val="auto"/>
          <w:sz w:val="24"/>
        </w:rPr>
      </w:pPr>
    </w:p>
    <w:p w14:paraId="7E32663B">
      <w:pPr>
        <w:spacing w:line="360" w:lineRule="auto"/>
        <w:ind w:firstLine="549" w:firstLineChars="229"/>
        <w:rPr>
          <w:rFonts w:hint="eastAsia" w:ascii="仿宋" w:hAnsi="仿宋" w:eastAsia="仿宋" w:cs="仿宋"/>
          <w:color w:val="auto"/>
          <w:sz w:val="24"/>
        </w:rPr>
      </w:pPr>
    </w:p>
    <w:p w14:paraId="08B729C8">
      <w:pPr>
        <w:spacing w:line="360" w:lineRule="auto"/>
        <w:ind w:firstLine="549" w:firstLineChars="229"/>
        <w:rPr>
          <w:rFonts w:hint="eastAsia" w:ascii="仿宋" w:hAnsi="仿宋" w:eastAsia="仿宋" w:cs="仿宋"/>
          <w:color w:val="auto"/>
          <w:sz w:val="24"/>
        </w:rPr>
      </w:pPr>
    </w:p>
    <w:p w14:paraId="4761F7CB">
      <w:pPr>
        <w:spacing w:line="360" w:lineRule="auto"/>
        <w:ind w:firstLine="549" w:firstLineChars="229"/>
        <w:rPr>
          <w:rFonts w:hint="eastAsia" w:ascii="仿宋" w:hAnsi="仿宋" w:eastAsia="仿宋" w:cs="仿宋"/>
          <w:color w:val="auto"/>
          <w:sz w:val="24"/>
        </w:rPr>
      </w:pPr>
    </w:p>
    <w:p w14:paraId="08A0AC90">
      <w:pPr>
        <w:spacing w:line="360" w:lineRule="auto"/>
        <w:ind w:firstLine="549" w:firstLineChars="229"/>
        <w:rPr>
          <w:rFonts w:hint="eastAsia" w:ascii="仿宋" w:hAnsi="仿宋" w:eastAsia="仿宋" w:cs="仿宋"/>
          <w:color w:val="auto"/>
          <w:sz w:val="24"/>
        </w:rPr>
      </w:pPr>
    </w:p>
    <w:p w14:paraId="465DE92B">
      <w:pPr>
        <w:spacing w:line="360" w:lineRule="auto"/>
        <w:rPr>
          <w:rFonts w:hint="eastAsia" w:ascii="仿宋" w:hAnsi="仿宋" w:eastAsia="仿宋" w:cs="仿宋"/>
          <w:color w:val="auto"/>
          <w:sz w:val="24"/>
        </w:rPr>
      </w:pPr>
    </w:p>
    <w:bookmarkEnd w:id="1"/>
    <w:p w14:paraId="3F04DE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06A91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11CAC2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0F9ED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0CB0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EE60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绍兴市体育局市级青少年锦标赛（标七）</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3</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21</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BD20CB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16F7E1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ZJDT-Z-25015</w:t>
      </w:r>
    </w:p>
    <w:p w14:paraId="1D7D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绍兴市体育局市级青少年锦标赛（标七）</w:t>
      </w:r>
    </w:p>
    <w:p w14:paraId="62E9292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873440</w:t>
      </w:r>
    </w:p>
    <w:p w14:paraId="233FEF2F">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873440</w:t>
      </w:r>
    </w:p>
    <w:p w14:paraId="18BCD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A2FF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3523A0">
      <w:pPr>
        <w:pageBreakBefore w:val="0"/>
        <w:widowControl w:val="0"/>
        <w:kinsoku/>
        <w:wordWrap/>
        <w:overflowPunct/>
        <w:topLinePunct w:val="0"/>
        <w:autoSpaceDE/>
        <w:autoSpaceDN/>
        <w:bidi w:val="0"/>
        <w:spacing w:line="360" w:lineRule="auto"/>
        <w:ind w:left="0" w:firstLine="480" w:firstLineChars="200"/>
        <w:textAlignment w:val="auto"/>
        <w:rPr>
          <w:rFonts w:hint="eastAsia"/>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color w:val="auto"/>
          <w:sz w:val="24"/>
          <w:lang w:eastAsia="zh-CN"/>
        </w:rPr>
        <w:t>绍兴市体育局市级青少年锦标赛（标七）</w:t>
      </w:r>
    </w:p>
    <w:p w14:paraId="24B9459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AD65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预算金额：873440</w:t>
      </w:r>
    </w:p>
    <w:p w14:paraId="42EAA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776BBC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一年 </w:t>
      </w:r>
    </w:p>
    <w:p w14:paraId="65CC9F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b/>
          <w:color w:val="auto"/>
          <w:sz w:val="24"/>
        </w:rPr>
        <w:t>否。</w:t>
      </w:r>
    </w:p>
    <w:p w14:paraId="1A30E69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1C37C4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A4A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B95E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E85DF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9F3D4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AF109E">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FB4AD0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AD2A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E0CBB2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1D492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212C272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92D5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358A48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D18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897E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A63F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DC32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9864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0F474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E6F5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60AD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6BA638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2FA77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549DA1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54CBDAC">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7EA3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44A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7B6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7E3A5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34378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F385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绍兴市体育局</w:t>
      </w:r>
    </w:p>
    <w:p w14:paraId="6ACC90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址：浙江省绍兴市越城区洋江西路899号 </w:t>
      </w:r>
    </w:p>
    <w:p w14:paraId="3E4463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6FBC51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9" w:name="_Toc35393807"/>
      <w:bookmarkStart w:id="10" w:name="_Toc28359020"/>
      <w:bookmarkStart w:id="11" w:name="_Toc35393638"/>
      <w:bookmarkStart w:id="12" w:name="_Toc28359097"/>
      <w:r>
        <w:rPr>
          <w:rFonts w:hint="eastAsia" w:ascii="仿宋" w:hAnsi="仿宋" w:eastAsia="仿宋" w:cs="仿宋"/>
          <w:color w:val="auto"/>
          <w:sz w:val="24"/>
        </w:rPr>
        <w:t>项目联系人（询问）：王倩</w:t>
      </w:r>
    </w:p>
    <w:p w14:paraId="5280CA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项目联系方式（询问）：0575-85739298</w:t>
      </w:r>
    </w:p>
    <w:p w14:paraId="780EA7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质疑联系人：王镇</w:t>
      </w:r>
    </w:p>
    <w:p w14:paraId="27501D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质疑联系方式：0575-88036907</w:t>
      </w:r>
    </w:p>
    <w:p w14:paraId="4D0F3E59">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50106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72ECC3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25639D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999F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45B5AE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1702D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6674681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5DE1C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C1BA4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1E522F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944CB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78C8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732C76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75211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38B1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0283E6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ED64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37912D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5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CB2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0D415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5A9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31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3D8C9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3D7B7D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88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E4087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163B61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FB66C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D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B5F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EDA94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483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7CA7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6BF14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44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CEF3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4EC9A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DD3C48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90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68FA2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7EE7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A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F5E5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CAD59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4336C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51E57A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1A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FC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20AF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0503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09D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625564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DE077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36AD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64A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D74A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2AFE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3EA56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26A2AC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06F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3A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53711911">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499DA3CE">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B2C7D39">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66AB2C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38170BF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2C39622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66E6436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1E683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9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459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657F6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9A5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FFBB8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F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C90E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C5CA6E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31B05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5BD7D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F7D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701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3A79B7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BE97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绍兴市体育局市级青少年锦标赛（标七）</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租赁与商务服务业</w:t>
            </w:r>
            <w:r>
              <w:rPr>
                <w:rFonts w:hint="eastAsia" w:ascii="仿宋" w:hAnsi="仿宋" w:eastAsia="仿宋" w:cs="仿宋"/>
                <w:color w:val="auto"/>
                <w:kern w:val="0"/>
                <w:sz w:val="24"/>
              </w:rPr>
              <w:t>行业；</w:t>
            </w:r>
          </w:p>
        </w:tc>
      </w:tr>
      <w:tr w14:paraId="00D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AB52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E3B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748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B2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B876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B14D7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FE69C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2A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FB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3EFF6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0F1FB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F958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2E8B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2AFF78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22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CCC2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7F7A4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70D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8F33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4F1A14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20AF8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A6DE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543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C0B0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27694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CA985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E8B82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E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AE5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4D64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959E9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0D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57ED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34129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B70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0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34E468">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52E80CB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C9481F">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27967A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w:t>
            </w:r>
            <w:r>
              <w:rPr>
                <w:rFonts w:hint="eastAsia" w:ascii="仿宋" w:hAnsi="仿宋" w:eastAsia="仿宋" w:cs="宋体"/>
                <w:color w:val="auto"/>
                <w:kern w:val="0"/>
                <w:sz w:val="24"/>
                <w:lang w:val="en-US" w:eastAsia="zh-CN"/>
              </w:rPr>
              <w:t>打88折</w:t>
            </w:r>
            <w:r>
              <w:rPr>
                <w:rFonts w:hint="eastAsia" w:ascii="仿宋" w:hAnsi="仿宋" w:eastAsia="仿宋" w:cs="宋体"/>
                <w:color w:val="auto"/>
                <w:kern w:val="0"/>
                <w:sz w:val="24"/>
              </w:rPr>
              <w:t>收费:</w:t>
            </w:r>
            <w:r>
              <w:rPr>
                <w:rFonts w:hint="eastAsia" w:ascii="仿宋_GB2312" w:hAnsi="宋体" w:eastAsia="仿宋_GB2312" w:cs="宋体"/>
                <w:bCs/>
                <w:color w:val="auto"/>
                <w:kern w:val="0"/>
                <w:sz w:val="24"/>
              </w:rPr>
              <w:t xml:space="preserve"> </w:t>
            </w:r>
          </w:p>
          <w:p w14:paraId="51C4A931">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38440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6502D74E">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2E66D916">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E368BA">
                  <w:pPr>
                    <w:pStyle w:val="59"/>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127709B8">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B8B345A">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59902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40EFE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38196ED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3E938F1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4AD35D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BD21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61325A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3DF8989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A4A104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B84192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AA10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DC46F8">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833DAE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150F384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3C7D440">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5CD90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DD5FF4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7D39DD5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03D77F0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03CBCC1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B47652B">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900EF1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6D2EBF0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46579D68">
            <w:pPr>
              <w:spacing w:line="336"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6F3C5D07">
            <w:pPr>
              <w:spacing w:line="400" w:lineRule="exact"/>
              <w:rPr>
                <w:rFonts w:hint="default"/>
                <w:color w:val="auto"/>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本项目评审费由采购人支付</w:t>
            </w:r>
            <w:r>
              <w:rPr>
                <w:rFonts w:hint="eastAsia" w:ascii="仿宋" w:hAnsi="仿宋" w:eastAsia="仿宋" w:cs="宋体"/>
                <w:color w:val="auto"/>
                <w:kern w:val="0"/>
                <w:sz w:val="24"/>
              </w:rPr>
              <w:t>。</w:t>
            </w:r>
          </w:p>
        </w:tc>
      </w:tr>
      <w:tr w14:paraId="012F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D602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4C0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B45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144C3C2">
      <w:pPr>
        <w:bidi w:val="0"/>
        <w:rPr>
          <w:rFonts w:hint="eastAsia"/>
          <w:color w:val="auto"/>
        </w:rPr>
      </w:pPr>
      <w:bookmarkStart w:id="17" w:name="第三部分"/>
      <w:bookmarkStart w:id="18" w:name="_Toc164416483"/>
    </w:p>
    <w:p w14:paraId="693D8C4E">
      <w:pPr>
        <w:bidi w:val="0"/>
        <w:rPr>
          <w:rFonts w:hint="eastAsia"/>
          <w:color w:val="auto"/>
        </w:rPr>
      </w:pPr>
    </w:p>
    <w:p w14:paraId="09C2B386">
      <w:pPr>
        <w:bidi w:val="0"/>
        <w:rPr>
          <w:rFonts w:hint="eastAsia"/>
          <w:color w:val="auto"/>
        </w:rPr>
      </w:pPr>
    </w:p>
    <w:p w14:paraId="308CEEB5">
      <w:pPr>
        <w:bidi w:val="0"/>
        <w:rPr>
          <w:rFonts w:hint="eastAsia"/>
          <w:color w:val="auto"/>
        </w:rPr>
      </w:pPr>
    </w:p>
    <w:p w14:paraId="0179A2CE">
      <w:pPr>
        <w:bidi w:val="0"/>
        <w:rPr>
          <w:rFonts w:hint="eastAsia"/>
          <w:color w:val="auto"/>
        </w:rPr>
      </w:pPr>
    </w:p>
    <w:p w14:paraId="6338BC0A">
      <w:pPr>
        <w:bidi w:val="0"/>
        <w:rPr>
          <w:rFonts w:hint="eastAsia"/>
          <w:color w:val="auto"/>
        </w:rPr>
      </w:pPr>
    </w:p>
    <w:p w14:paraId="047E2609">
      <w:pPr>
        <w:bidi w:val="0"/>
        <w:rPr>
          <w:rFonts w:hint="eastAsia"/>
          <w:color w:val="auto"/>
        </w:rPr>
      </w:pPr>
    </w:p>
    <w:p w14:paraId="2316DF51">
      <w:pPr>
        <w:bidi w:val="0"/>
        <w:rPr>
          <w:rFonts w:hint="eastAsia"/>
          <w:color w:val="auto"/>
        </w:rPr>
      </w:pPr>
    </w:p>
    <w:p w14:paraId="189B8E95">
      <w:pPr>
        <w:bidi w:val="0"/>
        <w:rPr>
          <w:rFonts w:hint="eastAsia"/>
          <w:color w:val="auto"/>
        </w:rPr>
      </w:pPr>
    </w:p>
    <w:p w14:paraId="5AC64A7F">
      <w:pPr>
        <w:bidi w:val="0"/>
        <w:rPr>
          <w:rFonts w:hint="eastAsia"/>
          <w:color w:val="auto"/>
        </w:rPr>
      </w:pPr>
    </w:p>
    <w:p w14:paraId="3D931EB8">
      <w:pPr>
        <w:bidi w:val="0"/>
        <w:rPr>
          <w:rFonts w:hint="eastAsia"/>
          <w:color w:val="auto"/>
        </w:rPr>
      </w:pPr>
    </w:p>
    <w:p w14:paraId="2937C613">
      <w:pPr>
        <w:pStyle w:val="5"/>
        <w:rPr>
          <w:rFonts w:hint="eastAsia"/>
          <w:color w:val="auto"/>
        </w:rPr>
      </w:pPr>
    </w:p>
    <w:p w14:paraId="25FC056F">
      <w:pPr>
        <w:bidi w:val="0"/>
        <w:rPr>
          <w:rFonts w:hint="eastAsia"/>
          <w:color w:val="auto"/>
        </w:rPr>
      </w:pPr>
    </w:p>
    <w:p w14:paraId="61614133">
      <w:pPr>
        <w:bidi w:val="0"/>
        <w:rPr>
          <w:rFonts w:hint="eastAsia"/>
          <w:color w:val="auto"/>
        </w:rPr>
      </w:pPr>
    </w:p>
    <w:p w14:paraId="5A20B30B">
      <w:pPr>
        <w:bidi w:val="0"/>
        <w:rPr>
          <w:rFonts w:hint="eastAsia"/>
          <w:color w:val="auto"/>
        </w:rPr>
      </w:pPr>
    </w:p>
    <w:p w14:paraId="06F12937">
      <w:pPr>
        <w:bidi w:val="0"/>
        <w:rPr>
          <w:rFonts w:hint="eastAsia"/>
          <w:color w:val="auto"/>
        </w:rPr>
      </w:pPr>
    </w:p>
    <w:p w14:paraId="3FF1F79D">
      <w:pPr>
        <w:bidi w:val="0"/>
        <w:rPr>
          <w:rFonts w:hint="eastAsia"/>
          <w:color w:val="auto"/>
        </w:rPr>
      </w:pPr>
    </w:p>
    <w:p w14:paraId="7E90B79B">
      <w:pPr>
        <w:bidi w:val="0"/>
        <w:rPr>
          <w:rFonts w:hint="eastAsia"/>
          <w:color w:val="auto"/>
        </w:rPr>
      </w:pPr>
    </w:p>
    <w:p w14:paraId="4B5179F2">
      <w:pPr>
        <w:bidi w:val="0"/>
        <w:rPr>
          <w:rFonts w:hint="eastAsia"/>
          <w:color w:val="auto"/>
        </w:rPr>
      </w:pPr>
    </w:p>
    <w:p w14:paraId="74078D13">
      <w:pPr>
        <w:bidi w:val="0"/>
        <w:rPr>
          <w:rFonts w:hint="eastAsia"/>
          <w:color w:val="auto"/>
        </w:rPr>
      </w:pPr>
    </w:p>
    <w:p w14:paraId="3EE1BD0A">
      <w:pPr>
        <w:bidi w:val="0"/>
        <w:rPr>
          <w:rFonts w:hint="eastAsia"/>
          <w:color w:val="auto"/>
        </w:rPr>
      </w:pPr>
    </w:p>
    <w:p w14:paraId="1C614C0D">
      <w:pPr>
        <w:bidi w:val="0"/>
        <w:rPr>
          <w:rFonts w:hint="eastAsia"/>
          <w:color w:val="auto"/>
        </w:rPr>
      </w:pPr>
    </w:p>
    <w:p w14:paraId="4C0AF331">
      <w:pPr>
        <w:bidi w:val="0"/>
        <w:rPr>
          <w:rFonts w:hint="eastAsia"/>
          <w:color w:val="auto"/>
        </w:rPr>
      </w:pPr>
    </w:p>
    <w:p w14:paraId="0626318C">
      <w:pPr>
        <w:bidi w:val="0"/>
        <w:rPr>
          <w:rFonts w:hint="eastAsia"/>
          <w:color w:val="auto"/>
        </w:rPr>
      </w:pPr>
    </w:p>
    <w:p w14:paraId="0191EDE6">
      <w:pPr>
        <w:bidi w:val="0"/>
        <w:rPr>
          <w:rFonts w:hint="eastAsia"/>
          <w:color w:val="auto"/>
        </w:rPr>
      </w:pPr>
    </w:p>
    <w:p w14:paraId="6E1C693B">
      <w:pPr>
        <w:bidi w:val="0"/>
        <w:rPr>
          <w:rFonts w:hint="eastAsia"/>
          <w:color w:val="auto"/>
        </w:rPr>
      </w:pPr>
    </w:p>
    <w:p w14:paraId="2587AD80">
      <w:pPr>
        <w:bidi w:val="0"/>
        <w:rPr>
          <w:rFonts w:hint="eastAsia"/>
          <w:color w:val="auto"/>
        </w:rPr>
      </w:pPr>
    </w:p>
    <w:p w14:paraId="60BC2B02">
      <w:pPr>
        <w:bidi w:val="0"/>
        <w:rPr>
          <w:rFonts w:hint="eastAsia"/>
          <w:color w:val="auto"/>
        </w:rPr>
      </w:pPr>
    </w:p>
    <w:p w14:paraId="428EDC68">
      <w:pPr>
        <w:bidi w:val="0"/>
        <w:rPr>
          <w:rFonts w:hint="eastAsia"/>
          <w:color w:val="auto"/>
        </w:rPr>
      </w:pPr>
    </w:p>
    <w:p w14:paraId="538E8106">
      <w:pPr>
        <w:bidi w:val="0"/>
        <w:rPr>
          <w:rFonts w:hint="eastAsia"/>
          <w:color w:val="auto"/>
        </w:rPr>
      </w:pPr>
    </w:p>
    <w:p w14:paraId="3A5876ED">
      <w:pPr>
        <w:bidi w:val="0"/>
        <w:rPr>
          <w:rFonts w:hint="eastAsia"/>
          <w:color w:val="auto"/>
        </w:rPr>
      </w:pPr>
    </w:p>
    <w:p w14:paraId="60368EF7">
      <w:pPr>
        <w:bidi w:val="0"/>
        <w:rPr>
          <w:rFonts w:hint="eastAsia"/>
          <w:color w:val="auto"/>
        </w:rPr>
      </w:pPr>
    </w:p>
    <w:p w14:paraId="54D71932">
      <w:pPr>
        <w:bidi w:val="0"/>
        <w:rPr>
          <w:rFonts w:hint="eastAsia"/>
          <w:color w:val="auto"/>
        </w:rPr>
      </w:pPr>
    </w:p>
    <w:p w14:paraId="5D553CEB">
      <w:pPr>
        <w:bidi w:val="0"/>
        <w:rPr>
          <w:rFonts w:hint="eastAsia"/>
          <w:color w:val="auto"/>
        </w:rPr>
      </w:pPr>
    </w:p>
    <w:p w14:paraId="1F2417D1">
      <w:pPr>
        <w:bidi w:val="0"/>
        <w:rPr>
          <w:rFonts w:hint="eastAsia"/>
          <w:color w:val="auto"/>
        </w:rPr>
      </w:pPr>
    </w:p>
    <w:p w14:paraId="5C2992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E3FFC2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DA28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A418E8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31127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67AB0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B1C5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8CA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1D0D3C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44637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1FE77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52B7C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00356BB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67692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4C5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177046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C715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B3D5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50278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52457F">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799CC899">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0BFB6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BFDDD4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A5F624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4F2258C">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6BC3F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A6E15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6F511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42D4DD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C11EB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C4305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908BC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0AF0E8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7A918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11DF5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E0D6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737F0D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4876B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E083CE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5915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58C6B7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13BE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491C48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612B0C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2398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BBAE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B73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564B8DB">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530032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66D50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6501D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70B2EB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2C677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1DBF5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0D09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5047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3EB658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BDA5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B95B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4B7EC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D73077">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A1CCC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C9F6A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5324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5D1E2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85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6482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CC9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B9F20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70DC65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794864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645D93">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E68337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0B4F5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E7C32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D652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6A96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B7B8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8467E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7816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4076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5A093E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9ADF7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3BA3E0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F692A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4534A0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391D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A21D2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3605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978D2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973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5A26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E922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EE7EB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7B1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2AFF3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4C7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84CB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F9DE9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55805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63A2C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5D3AB7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A56FC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F53067">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E570CE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47A1886">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B7AABDD">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20099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C942EF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D98CA53">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DCF64C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6992CF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ED122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E36A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50209D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9FFC7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B956A5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859EE7F">
      <w:pPr>
        <w:pStyle w:val="132"/>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1DE5AE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5470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82BC6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FAE903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716492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8075CC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487555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EBB5A76">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5E6CB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E035B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D2A5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47E43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DF57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44B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7090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B74F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CD8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7E96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290BC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D75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2DE6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E4D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94B8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5AF0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570C7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756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12CC6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1D03B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63A084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1A61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22072B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0D173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1CE7B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CFC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6E9AA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44B32D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3333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0AD8F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E38C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72EB1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39D0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4418B0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CCF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AA60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7B6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8A1D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B08DD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E368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1735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1A1B0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8A0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1CECA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6283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71D8F3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E58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1BB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A6DD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BFF1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3396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DA9EBC">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90D7787">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261236">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F18870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8EC83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F2B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60FB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DAEC5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3CEF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699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90B8E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FB1BA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1BC38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40B0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E7B1C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281E77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686C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59757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B2CA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8A6A6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944E4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8F0E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02351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D2F5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A6CE4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568A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CD71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6FBC1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A421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CFADA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ED475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1F63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BFBE7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40EA40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C9D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A1B0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5063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C3A6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55104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62EE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11ACB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31A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5692A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5E1F0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F0379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0B2A0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2FB67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7964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6FBA19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1F2100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B5AFD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8FA7D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2CA73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8D5DC4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66826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847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7E9F10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1C73100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4714665"/>
      <w:bookmarkEnd w:id="20"/>
      <w:bookmarkStart w:id="21" w:name="_Hlt74730295"/>
      <w:bookmarkEnd w:id="21"/>
      <w:bookmarkStart w:id="22" w:name="_Hlt68073093"/>
      <w:bookmarkEnd w:id="22"/>
      <w:bookmarkStart w:id="23" w:name="_Hlt68072998"/>
      <w:bookmarkEnd w:id="23"/>
      <w:bookmarkStart w:id="24" w:name="_Hlt75236101"/>
      <w:bookmarkEnd w:id="24"/>
      <w:bookmarkStart w:id="25" w:name="_Hlt74729768"/>
      <w:bookmarkEnd w:id="25"/>
      <w:bookmarkStart w:id="26" w:name="_Hlt75236011"/>
      <w:bookmarkEnd w:id="26"/>
      <w:bookmarkStart w:id="27" w:name="_Hlt75236290"/>
      <w:bookmarkEnd w:id="27"/>
      <w:bookmarkStart w:id="28" w:name="_Hlt68072990"/>
      <w:bookmarkEnd w:id="28"/>
      <w:bookmarkStart w:id="29" w:name="_Hlt68403820"/>
      <w:bookmarkEnd w:id="29"/>
      <w:bookmarkStart w:id="30" w:name="_Hlt74707468"/>
      <w:bookmarkEnd w:id="30"/>
      <w:bookmarkStart w:id="31" w:name="_Hlt68057669"/>
      <w:bookmarkEnd w:id="31"/>
      <w:bookmarkStart w:id="32" w:name="_Toc84325929"/>
      <w:bookmarkStart w:id="33" w:name="_Toc81372953"/>
      <w:bookmarkStart w:id="34" w:name="_Toc81372776"/>
      <w:r>
        <w:rPr>
          <w:rFonts w:hint="eastAsia" w:ascii="仿宋" w:hAnsi="仿宋" w:eastAsia="仿宋" w:cs="仿宋"/>
          <w:b/>
          <w:color w:val="auto"/>
          <w:sz w:val="32"/>
          <w:szCs w:val="32"/>
        </w:rPr>
        <w:t>五、授予合同</w:t>
      </w:r>
    </w:p>
    <w:bookmarkEnd w:id="32"/>
    <w:bookmarkEnd w:id="33"/>
    <w:bookmarkEnd w:id="34"/>
    <w:p w14:paraId="0E6ED8D7">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15F8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1239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5C80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65F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8717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7062EE8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1BC1FB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FA7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B2DD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72A24B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D5C0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479C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964B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E73DB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无</w:t>
      </w:r>
    </w:p>
    <w:p w14:paraId="61ED784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2C449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20B70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EDED0E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71371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872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F6CE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14186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352B1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085BE37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029102C">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C3414E">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198BC4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65E13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7188E88">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98D88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8A3447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677CDA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23C24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90A2F">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F05E8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9F7EE8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B899AB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447F6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B8D8C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9323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B6A74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FD737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8B8C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D02243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EC89BB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E84B94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249E4C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35D3A5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7179453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493B6A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2A31F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FBD9FD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92B7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98E4BC7">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7113C2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960D3B5">
      <w:pPr>
        <w:keepNext/>
        <w:keepLines/>
        <w:spacing w:before="260" w:after="260" w:line="415" w:lineRule="auto"/>
        <w:jc w:val="center"/>
        <w:outlineLvl w:val="1"/>
        <w:rPr>
          <w:rFonts w:hint="eastAsia" w:ascii="仿宋" w:hAnsi="仿宋" w:eastAsia="仿宋"/>
          <w:color w:val="000000"/>
          <w:kern w:val="0"/>
          <w:sz w:val="24"/>
          <w:szCs w:val="20"/>
        </w:rPr>
      </w:pPr>
      <w:bookmarkStart w:id="36" w:name="_Toc29517"/>
      <w:bookmarkStart w:id="37" w:name="第五部分"/>
      <w:bookmarkStart w:id="38" w:name="_Toc86217003"/>
      <w:r>
        <w:rPr>
          <w:rFonts w:hint="eastAsia" w:ascii="仿宋" w:hAnsi="仿宋" w:eastAsia="仿宋"/>
          <w:b/>
          <w:sz w:val="32"/>
          <w:szCs w:val="20"/>
        </w:rPr>
        <w:t>一、服务清单及要求</w:t>
      </w:r>
      <w:bookmarkEnd w:id="36"/>
    </w:p>
    <w:p w14:paraId="32B879E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1、服务名称</w:t>
      </w:r>
    </w:p>
    <w:p w14:paraId="697CBF4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lang w:eastAsia="zh-CN"/>
        </w:rPr>
        <w:t>绍兴市体育局市级青少年锦标赛（标七）</w:t>
      </w:r>
      <w:r>
        <w:rPr>
          <w:rFonts w:hint="eastAsia" w:ascii="仿宋" w:hAnsi="仿宋" w:eastAsia="仿宋"/>
          <w:color w:val="000000"/>
          <w:kern w:val="0"/>
          <w:sz w:val="24"/>
          <w:szCs w:val="20"/>
        </w:rPr>
        <w:t xml:space="preserve">                      </w:t>
      </w:r>
    </w:p>
    <w:p w14:paraId="40726F3C">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2、招标服务要求： </w:t>
      </w:r>
    </w:p>
    <w:p w14:paraId="36F36513">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（一）中标单位在执行赛事过程中，对每一项赛事的经费投入均不能低于训练竞赛处设定的经费预算。招标所需费用及税金由中标单位负责。</w:t>
      </w:r>
    </w:p>
    <w:p w14:paraId="59E4EFA5">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（二）加强宣传，在做好赛前、赛中、赛后的宣传同时，相关冠名和合作伙伴不得出现有暴力游戏、烟、酒等物资品。                                                 </w:t>
      </w:r>
    </w:p>
    <w:p w14:paraId="2832563B">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3、服务内容概况</w:t>
      </w:r>
    </w:p>
    <w:p w14:paraId="37D841A9">
      <w:pPr>
        <w:widowControl/>
        <w:snapToGrid w:val="0"/>
        <w:spacing w:line="480" w:lineRule="exact"/>
        <w:rPr>
          <w:rFonts w:hint="eastAsia" w:ascii="仿宋" w:hAnsi="仿宋" w:eastAsia="仿宋"/>
          <w:color w:val="000000"/>
          <w:kern w:val="0"/>
          <w:sz w:val="24"/>
          <w:szCs w:val="20"/>
          <w:lang w:eastAsia="zh-CN"/>
        </w:rPr>
      </w:pPr>
      <w:r>
        <w:rPr>
          <w:rFonts w:hint="eastAsia" w:ascii="仿宋" w:hAnsi="仿宋" w:eastAsia="仿宋"/>
          <w:color w:val="000000"/>
          <w:kern w:val="0"/>
          <w:sz w:val="24"/>
          <w:szCs w:val="20"/>
        </w:rPr>
        <w:t>（一）一是负责</w:t>
      </w:r>
      <w:r>
        <w:rPr>
          <w:rFonts w:hint="eastAsia" w:ascii="仿宋" w:hAnsi="仿宋" w:eastAsia="仿宋"/>
          <w:color w:val="000000"/>
          <w:kern w:val="0"/>
          <w:sz w:val="24"/>
          <w:szCs w:val="20"/>
          <w:lang w:val="en-US" w:eastAsia="zh-CN"/>
        </w:rPr>
        <w:t>四</w:t>
      </w:r>
      <w:r>
        <w:rPr>
          <w:rFonts w:hint="eastAsia" w:ascii="仿宋" w:hAnsi="仿宋" w:eastAsia="仿宋"/>
          <w:color w:val="000000"/>
          <w:kern w:val="0"/>
          <w:sz w:val="24"/>
          <w:szCs w:val="20"/>
        </w:rPr>
        <w:t>项赛事的运营及承办等事宜；二是须提供办赛场地使用授权书；三是举办市青少年网球锦标赛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市青少年田径锦标赛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市青少年武术散打锦标赛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市青少年皮划艇、赛艇锦标赛</w:t>
      </w:r>
      <w:r>
        <w:rPr>
          <w:rFonts w:hint="eastAsia" w:ascii="仿宋" w:hAnsi="仿宋" w:eastAsia="仿宋"/>
          <w:color w:val="000000"/>
          <w:kern w:val="0"/>
          <w:sz w:val="24"/>
          <w:szCs w:val="20"/>
          <w:lang w:eastAsia="zh-CN"/>
        </w:rPr>
        <w:t>。</w:t>
      </w:r>
    </w:p>
    <w:p w14:paraId="7AC1E817">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（二）提供办赛场地使用授权书</w:t>
      </w:r>
    </w:p>
    <w:p w14:paraId="4FEEB2EC">
      <w:pPr>
        <w:widowControl/>
        <w:snapToGrid w:val="0"/>
        <w:spacing w:line="480" w:lineRule="exact"/>
        <w:rPr>
          <w:rFonts w:hint="eastAsia" w:ascii="仿宋" w:hAnsi="仿宋" w:eastAsia="仿宋"/>
          <w:color w:val="000000"/>
          <w:kern w:val="0"/>
          <w:sz w:val="24"/>
          <w:szCs w:val="20"/>
        </w:rPr>
      </w:pPr>
      <w:r>
        <w:rPr>
          <w:rFonts w:hint="eastAsia" w:ascii="仿宋" w:hAnsi="仿宋" w:eastAsia="仿宋"/>
          <w:color w:val="000000"/>
          <w:kern w:val="0"/>
          <w:sz w:val="24"/>
          <w:szCs w:val="20"/>
        </w:rPr>
        <w:t>（三）按期举办如下</w:t>
      </w:r>
      <w:r>
        <w:rPr>
          <w:rFonts w:hint="eastAsia" w:ascii="仿宋" w:hAnsi="仿宋" w:eastAsia="仿宋"/>
          <w:color w:val="000000"/>
          <w:kern w:val="0"/>
          <w:sz w:val="24"/>
          <w:szCs w:val="20"/>
          <w:lang w:val="en-US" w:eastAsia="zh-CN"/>
        </w:rPr>
        <w:t>四</w:t>
      </w:r>
      <w:r>
        <w:rPr>
          <w:rFonts w:hint="eastAsia" w:ascii="仿宋" w:hAnsi="仿宋" w:eastAsia="仿宋"/>
          <w:color w:val="000000"/>
          <w:kern w:val="0"/>
          <w:sz w:val="24"/>
          <w:szCs w:val="20"/>
        </w:rPr>
        <w:t>项赛事</w:t>
      </w:r>
    </w:p>
    <w:tbl>
      <w:tblPr>
        <w:tblStyle w:val="62"/>
        <w:tblW w:w="86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3460"/>
        <w:gridCol w:w="1581"/>
        <w:gridCol w:w="2687"/>
      </w:tblGrid>
      <w:tr w14:paraId="48223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88A0F0">
            <w:pPr>
              <w:jc w:val="center"/>
              <w:rPr>
                <w:rFonts w:hint="eastAsia" w:ascii="仿宋" w:hAnsi="仿宋" w:eastAsia="仿宋"/>
                <w:sz w:val="24"/>
              </w:rPr>
            </w:pPr>
            <w:r>
              <w:rPr>
                <w:rFonts w:hint="eastAsia" w:ascii="仿宋" w:hAnsi="仿宋" w:eastAsia="仿宋"/>
                <w:sz w:val="24"/>
                <w:lang w:val="en-US" w:eastAsia="zh-CN"/>
              </w:rPr>
              <w:t>序号</w:t>
            </w:r>
          </w:p>
        </w:tc>
        <w:tc>
          <w:tcPr>
            <w:tcW w:w="3460" w:type="dxa"/>
            <w:tcBorders>
              <w:top w:val="single" w:color="000000" w:sz="8" w:space="0"/>
              <w:left w:val="nil"/>
              <w:bottom w:val="single" w:color="000000" w:sz="8" w:space="0"/>
              <w:right w:val="single" w:color="000000" w:sz="8" w:space="0"/>
            </w:tcBorders>
            <w:shd w:val="clear" w:color="auto" w:fill="auto"/>
            <w:vAlign w:val="center"/>
          </w:tcPr>
          <w:p w14:paraId="604CC712">
            <w:pPr>
              <w:jc w:val="center"/>
              <w:rPr>
                <w:rFonts w:hint="eastAsia" w:ascii="仿宋" w:hAnsi="仿宋" w:eastAsia="仿宋"/>
                <w:sz w:val="24"/>
              </w:rPr>
            </w:pPr>
            <w:r>
              <w:rPr>
                <w:rFonts w:hint="eastAsia" w:ascii="仿宋" w:hAnsi="仿宋" w:eastAsia="仿宋"/>
                <w:sz w:val="24"/>
                <w:lang w:val="en-US" w:eastAsia="zh-CN"/>
              </w:rPr>
              <w:t>项目</w:t>
            </w:r>
          </w:p>
        </w:tc>
        <w:tc>
          <w:tcPr>
            <w:tcW w:w="1581" w:type="dxa"/>
            <w:tcBorders>
              <w:top w:val="single" w:color="000000" w:sz="8" w:space="0"/>
              <w:left w:val="nil"/>
              <w:bottom w:val="single" w:color="000000" w:sz="8" w:space="0"/>
              <w:right w:val="single" w:color="000000" w:sz="8" w:space="0"/>
            </w:tcBorders>
            <w:shd w:val="clear" w:color="auto" w:fill="auto"/>
            <w:vAlign w:val="center"/>
          </w:tcPr>
          <w:p w14:paraId="206A88F9">
            <w:pPr>
              <w:jc w:val="center"/>
              <w:rPr>
                <w:rFonts w:hint="eastAsia" w:ascii="仿宋" w:hAnsi="仿宋" w:eastAsia="仿宋"/>
                <w:sz w:val="24"/>
              </w:rPr>
            </w:pPr>
            <w:r>
              <w:rPr>
                <w:rFonts w:hint="eastAsia" w:ascii="仿宋" w:hAnsi="仿宋" w:eastAsia="仿宋"/>
                <w:sz w:val="24"/>
                <w:lang w:val="en-US" w:eastAsia="zh-CN"/>
              </w:rPr>
              <w:t>赛事规模</w:t>
            </w:r>
          </w:p>
        </w:tc>
        <w:tc>
          <w:tcPr>
            <w:tcW w:w="2687" w:type="dxa"/>
            <w:tcBorders>
              <w:top w:val="single" w:color="000000" w:sz="8" w:space="0"/>
              <w:left w:val="nil"/>
              <w:bottom w:val="single" w:color="000000" w:sz="8" w:space="0"/>
              <w:right w:val="single" w:color="000000" w:sz="8" w:space="0"/>
            </w:tcBorders>
            <w:shd w:val="clear" w:color="auto" w:fill="auto"/>
            <w:noWrap/>
            <w:vAlign w:val="center"/>
          </w:tcPr>
          <w:p w14:paraId="7E534383">
            <w:pPr>
              <w:jc w:val="center"/>
              <w:rPr>
                <w:rFonts w:hint="eastAsia" w:ascii="仿宋" w:hAnsi="仿宋" w:eastAsia="仿宋"/>
                <w:sz w:val="24"/>
              </w:rPr>
            </w:pPr>
            <w:r>
              <w:rPr>
                <w:rFonts w:hint="eastAsia" w:ascii="仿宋" w:hAnsi="仿宋" w:eastAsia="仿宋"/>
                <w:sz w:val="24"/>
                <w:lang w:val="en-US" w:eastAsia="zh-CN"/>
              </w:rPr>
              <w:t>天数</w:t>
            </w:r>
          </w:p>
        </w:tc>
      </w:tr>
      <w:tr w14:paraId="09C7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683DCFD">
            <w:pPr>
              <w:jc w:val="center"/>
              <w:rPr>
                <w:rFonts w:hint="eastAsia" w:ascii="仿宋" w:hAnsi="仿宋" w:eastAsia="仿宋"/>
                <w:sz w:val="24"/>
                <w:lang w:val="en-US" w:eastAsia="zh-CN"/>
              </w:rPr>
            </w:pPr>
            <w:r>
              <w:rPr>
                <w:rFonts w:hint="eastAsia" w:ascii="仿宋" w:hAnsi="仿宋" w:eastAsia="仿宋"/>
                <w:sz w:val="24"/>
                <w:lang w:val="en-US" w:eastAsia="zh-CN"/>
              </w:rPr>
              <w:t>1</w:t>
            </w:r>
          </w:p>
        </w:tc>
        <w:tc>
          <w:tcPr>
            <w:tcW w:w="3460" w:type="dxa"/>
            <w:tcBorders>
              <w:top w:val="nil"/>
              <w:left w:val="nil"/>
              <w:bottom w:val="single" w:color="000000" w:sz="8" w:space="0"/>
              <w:right w:val="single" w:color="000000" w:sz="8" w:space="0"/>
            </w:tcBorders>
            <w:shd w:val="clear" w:color="auto" w:fill="auto"/>
            <w:vAlign w:val="center"/>
          </w:tcPr>
          <w:p w14:paraId="04124C25">
            <w:pPr>
              <w:jc w:val="center"/>
              <w:rPr>
                <w:rFonts w:hint="eastAsia" w:ascii="仿宋" w:hAnsi="仿宋" w:eastAsia="仿宋"/>
                <w:sz w:val="24"/>
                <w:lang w:val="en-US" w:eastAsia="zh-CN"/>
              </w:rPr>
            </w:pPr>
            <w:r>
              <w:rPr>
                <w:rFonts w:hint="eastAsia" w:ascii="仿宋" w:hAnsi="仿宋" w:eastAsia="仿宋"/>
                <w:sz w:val="24"/>
                <w:lang w:val="en-US" w:eastAsia="zh-CN"/>
              </w:rPr>
              <w:t>市青少年网球锦标赛</w:t>
            </w:r>
          </w:p>
        </w:tc>
        <w:tc>
          <w:tcPr>
            <w:tcW w:w="1581" w:type="dxa"/>
            <w:tcBorders>
              <w:top w:val="nil"/>
              <w:left w:val="nil"/>
              <w:bottom w:val="single" w:color="000000" w:sz="8" w:space="0"/>
              <w:right w:val="single" w:color="000000" w:sz="8" w:space="0"/>
            </w:tcBorders>
            <w:shd w:val="clear" w:color="auto" w:fill="auto"/>
            <w:noWrap/>
            <w:vAlign w:val="center"/>
          </w:tcPr>
          <w:p w14:paraId="345C92CA">
            <w:pPr>
              <w:jc w:val="center"/>
              <w:rPr>
                <w:rFonts w:hint="default" w:ascii="仿宋" w:hAnsi="仿宋" w:eastAsia="仿宋"/>
                <w:sz w:val="24"/>
                <w:lang w:val="en-US" w:eastAsia="zh-CN"/>
              </w:rPr>
            </w:pPr>
            <w:r>
              <w:rPr>
                <w:rFonts w:hint="eastAsia" w:ascii="仿宋" w:hAnsi="仿宋" w:eastAsia="仿宋"/>
                <w:sz w:val="24"/>
                <w:lang w:val="en-US" w:eastAsia="zh-CN"/>
              </w:rPr>
              <w:t>128</w:t>
            </w:r>
          </w:p>
        </w:tc>
        <w:tc>
          <w:tcPr>
            <w:tcW w:w="2687" w:type="dxa"/>
            <w:tcBorders>
              <w:top w:val="nil"/>
              <w:left w:val="nil"/>
              <w:bottom w:val="single" w:color="000000" w:sz="8" w:space="0"/>
              <w:right w:val="single" w:color="000000" w:sz="8" w:space="0"/>
            </w:tcBorders>
            <w:shd w:val="clear" w:color="auto" w:fill="auto"/>
            <w:noWrap/>
            <w:vAlign w:val="center"/>
          </w:tcPr>
          <w:p w14:paraId="74658352">
            <w:pPr>
              <w:jc w:val="center"/>
              <w:rPr>
                <w:rFonts w:hint="eastAsia" w:ascii="仿宋" w:hAnsi="仿宋" w:eastAsia="仿宋"/>
                <w:sz w:val="24"/>
                <w:lang w:val="en-US" w:eastAsia="zh-CN"/>
              </w:rPr>
            </w:pPr>
            <w:r>
              <w:rPr>
                <w:rFonts w:hint="eastAsia" w:ascii="仿宋" w:hAnsi="仿宋" w:eastAsia="仿宋"/>
                <w:sz w:val="24"/>
                <w:lang w:val="en-US" w:eastAsia="zh-CN"/>
              </w:rPr>
              <w:t>7</w:t>
            </w:r>
          </w:p>
        </w:tc>
      </w:tr>
      <w:tr w14:paraId="5327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9EEB33D">
            <w:pPr>
              <w:jc w:val="center"/>
              <w:rPr>
                <w:rFonts w:hint="eastAsia" w:ascii="仿宋" w:hAnsi="仿宋" w:eastAsia="仿宋"/>
                <w:sz w:val="24"/>
                <w:lang w:val="en-US" w:eastAsia="zh-CN"/>
              </w:rPr>
            </w:pPr>
            <w:r>
              <w:rPr>
                <w:rFonts w:hint="eastAsia" w:ascii="仿宋" w:hAnsi="仿宋" w:eastAsia="仿宋"/>
                <w:sz w:val="24"/>
                <w:lang w:val="en-US" w:eastAsia="zh-CN"/>
              </w:rPr>
              <w:t>2</w:t>
            </w:r>
          </w:p>
        </w:tc>
        <w:tc>
          <w:tcPr>
            <w:tcW w:w="3460" w:type="dxa"/>
            <w:tcBorders>
              <w:top w:val="nil"/>
              <w:left w:val="nil"/>
              <w:bottom w:val="single" w:color="000000" w:sz="8" w:space="0"/>
              <w:right w:val="single" w:color="000000" w:sz="8" w:space="0"/>
            </w:tcBorders>
            <w:shd w:val="clear" w:color="auto" w:fill="auto"/>
            <w:vAlign w:val="center"/>
          </w:tcPr>
          <w:p w14:paraId="30A12A65">
            <w:pPr>
              <w:jc w:val="center"/>
              <w:rPr>
                <w:rFonts w:hint="eastAsia" w:ascii="仿宋" w:hAnsi="仿宋" w:eastAsia="仿宋"/>
                <w:sz w:val="24"/>
                <w:lang w:val="en-US" w:eastAsia="zh-CN"/>
              </w:rPr>
            </w:pPr>
            <w:r>
              <w:rPr>
                <w:rFonts w:hint="eastAsia" w:ascii="仿宋" w:hAnsi="仿宋" w:eastAsia="仿宋"/>
                <w:sz w:val="24"/>
                <w:lang w:val="en-US" w:eastAsia="zh-CN"/>
              </w:rPr>
              <w:t>市青少年田径锦标赛</w:t>
            </w:r>
          </w:p>
        </w:tc>
        <w:tc>
          <w:tcPr>
            <w:tcW w:w="1581" w:type="dxa"/>
            <w:tcBorders>
              <w:top w:val="nil"/>
              <w:left w:val="nil"/>
              <w:bottom w:val="single" w:color="000000" w:sz="8" w:space="0"/>
              <w:right w:val="single" w:color="000000" w:sz="8" w:space="0"/>
            </w:tcBorders>
            <w:shd w:val="clear" w:color="auto" w:fill="auto"/>
            <w:noWrap/>
            <w:vAlign w:val="center"/>
          </w:tcPr>
          <w:p w14:paraId="6F177954">
            <w:pPr>
              <w:jc w:val="center"/>
              <w:rPr>
                <w:rFonts w:hint="default" w:ascii="仿宋" w:hAnsi="仿宋" w:eastAsia="仿宋"/>
                <w:sz w:val="24"/>
                <w:lang w:val="en-US" w:eastAsia="zh-CN"/>
              </w:rPr>
            </w:pPr>
            <w:r>
              <w:rPr>
                <w:rFonts w:hint="eastAsia" w:ascii="仿宋" w:hAnsi="仿宋" w:eastAsia="仿宋"/>
                <w:sz w:val="24"/>
                <w:lang w:val="en-US" w:eastAsia="zh-CN"/>
              </w:rPr>
              <w:t>440</w:t>
            </w:r>
          </w:p>
        </w:tc>
        <w:tc>
          <w:tcPr>
            <w:tcW w:w="2687" w:type="dxa"/>
            <w:tcBorders>
              <w:top w:val="nil"/>
              <w:left w:val="nil"/>
              <w:bottom w:val="single" w:color="000000" w:sz="8" w:space="0"/>
              <w:right w:val="single" w:color="000000" w:sz="8" w:space="0"/>
            </w:tcBorders>
            <w:shd w:val="clear" w:color="auto" w:fill="auto"/>
            <w:noWrap/>
            <w:vAlign w:val="center"/>
          </w:tcPr>
          <w:p w14:paraId="315E26A5">
            <w:pPr>
              <w:jc w:val="center"/>
              <w:rPr>
                <w:rFonts w:hint="eastAsia" w:ascii="仿宋" w:hAnsi="仿宋" w:eastAsia="仿宋"/>
                <w:sz w:val="24"/>
                <w:lang w:val="en-US" w:eastAsia="zh-CN"/>
              </w:rPr>
            </w:pPr>
            <w:r>
              <w:rPr>
                <w:rFonts w:hint="eastAsia" w:ascii="仿宋" w:hAnsi="仿宋" w:eastAsia="仿宋"/>
                <w:sz w:val="24"/>
                <w:lang w:val="en-US" w:eastAsia="zh-CN"/>
              </w:rPr>
              <w:t>7</w:t>
            </w:r>
          </w:p>
        </w:tc>
      </w:tr>
      <w:tr w14:paraId="674E8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7756CF66">
            <w:pPr>
              <w:jc w:val="center"/>
              <w:rPr>
                <w:rFonts w:hint="eastAsia" w:ascii="仿宋" w:hAnsi="仿宋" w:eastAsia="仿宋"/>
                <w:sz w:val="24"/>
                <w:lang w:val="en-US" w:eastAsia="zh-CN"/>
              </w:rPr>
            </w:pPr>
            <w:r>
              <w:rPr>
                <w:rFonts w:hint="eastAsia" w:ascii="仿宋" w:hAnsi="仿宋" w:eastAsia="仿宋"/>
                <w:sz w:val="24"/>
                <w:lang w:val="en-US" w:eastAsia="zh-CN"/>
              </w:rPr>
              <w:t>3</w:t>
            </w:r>
          </w:p>
        </w:tc>
        <w:tc>
          <w:tcPr>
            <w:tcW w:w="3460" w:type="dxa"/>
            <w:tcBorders>
              <w:top w:val="nil"/>
              <w:left w:val="nil"/>
              <w:bottom w:val="single" w:color="000000" w:sz="8" w:space="0"/>
              <w:right w:val="single" w:color="000000" w:sz="8" w:space="0"/>
            </w:tcBorders>
            <w:shd w:val="clear" w:color="auto" w:fill="auto"/>
            <w:vAlign w:val="center"/>
          </w:tcPr>
          <w:p w14:paraId="2DB84C7C">
            <w:pPr>
              <w:jc w:val="center"/>
              <w:rPr>
                <w:rFonts w:hint="eastAsia" w:ascii="仿宋" w:hAnsi="仿宋" w:eastAsia="仿宋"/>
                <w:sz w:val="24"/>
                <w:lang w:val="en-US" w:eastAsia="zh-CN"/>
              </w:rPr>
            </w:pPr>
            <w:r>
              <w:rPr>
                <w:rFonts w:hint="eastAsia" w:ascii="仿宋" w:hAnsi="仿宋" w:eastAsia="仿宋"/>
                <w:sz w:val="24"/>
                <w:lang w:val="en-US" w:eastAsia="zh-CN"/>
              </w:rPr>
              <w:t>市青少年武术散打锦标赛</w:t>
            </w:r>
          </w:p>
        </w:tc>
        <w:tc>
          <w:tcPr>
            <w:tcW w:w="1581" w:type="dxa"/>
            <w:tcBorders>
              <w:top w:val="nil"/>
              <w:left w:val="nil"/>
              <w:bottom w:val="single" w:color="000000" w:sz="8" w:space="0"/>
              <w:right w:val="single" w:color="000000" w:sz="8" w:space="0"/>
            </w:tcBorders>
            <w:shd w:val="clear" w:color="auto" w:fill="auto"/>
            <w:noWrap/>
            <w:vAlign w:val="center"/>
          </w:tcPr>
          <w:p w14:paraId="10EC2083">
            <w:pPr>
              <w:jc w:val="center"/>
              <w:rPr>
                <w:rFonts w:hint="default" w:ascii="仿宋" w:hAnsi="仿宋" w:eastAsia="仿宋"/>
                <w:sz w:val="24"/>
                <w:lang w:val="en-US" w:eastAsia="zh-CN"/>
              </w:rPr>
            </w:pPr>
            <w:r>
              <w:rPr>
                <w:rFonts w:hint="eastAsia" w:ascii="仿宋" w:hAnsi="仿宋" w:eastAsia="仿宋"/>
                <w:sz w:val="24"/>
                <w:lang w:val="en-US" w:eastAsia="zh-CN"/>
              </w:rPr>
              <w:t>146</w:t>
            </w:r>
          </w:p>
        </w:tc>
        <w:tc>
          <w:tcPr>
            <w:tcW w:w="2687" w:type="dxa"/>
            <w:tcBorders>
              <w:top w:val="nil"/>
              <w:left w:val="nil"/>
              <w:bottom w:val="single" w:color="000000" w:sz="8" w:space="0"/>
              <w:right w:val="single" w:color="000000" w:sz="8" w:space="0"/>
            </w:tcBorders>
            <w:shd w:val="clear" w:color="auto" w:fill="auto"/>
            <w:noWrap/>
            <w:vAlign w:val="center"/>
          </w:tcPr>
          <w:p w14:paraId="3079B53A">
            <w:pPr>
              <w:jc w:val="center"/>
              <w:rPr>
                <w:rFonts w:hint="eastAsia" w:ascii="仿宋" w:hAnsi="仿宋" w:eastAsia="仿宋"/>
                <w:sz w:val="24"/>
                <w:lang w:val="en-US" w:eastAsia="zh-CN"/>
              </w:rPr>
            </w:pPr>
            <w:r>
              <w:rPr>
                <w:rFonts w:hint="eastAsia" w:ascii="仿宋" w:hAnsi="仿宋" w:eastAsia="仿宋"/>
                <w:sz w:val="24"/>
                <w:lang w:val="en-US" w:eastAsia="zh-CN"/>
              </w:rPr>
              <w:t>6</w:t>
            </w:r>
          </w:p>
        </w:tc>
      </w:tr>
      <w:tr w14:paraId="60A29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41AC7D6C">
            <w:pPr>
              <w:jc w:val="center"/>
              <w:rPr>
                <w:rFonts w:hint="eastAsia" w:ascii="仿宋" w:hAnsi="仿宋" w:eastAsia="仿宋"/>
                <w:sz w:val="24"/>
                <w:lang w:val="en-US" w:eastAsia="zh-CN"/>
              </w:rPr>
            </w:pPr>
            <w:r>
              <w:rPr>
                <w:rFonts w:hint="eastAsia" w:ascii="仿宋" w:hAnsi="仿宋" w:eastAsia="仿宋"/>
                <w:sz w:val="24"/>
                <w:lang w:val="en-US" w:eastAsia="zh-CN"/>
              </w:rPr>
              <w:t>4</w:t>
            </w:r>
          </w:p>
        </w:tc>
        <w:tc>
          <w:tcPr>
            <w:tcW w:w="3460" w:type="dxa"/>
            <w:tcBorders>
              <w:top w:val="nil"/>
              <w:left w:val="nil"/>
              <w:bottom w:val="single" w:color="000000" w:sz="8" w:space="0"/>
              <w:right w:val="single" w:color="000000" w:sz="8" w:space="0"/>
            </w:tcBorders>
            <w:shd w:val="clear" w:color="auto" w:fill="auto"/>
            <w:vAlign w:val="center"/>
          </w:tcPr>
          <w:p w14:paraId="56211859">
            <w:pPr>
              <w:jc w:val="center"/>
              <w:rPr>
                <w:rFonts w:hint="eastAsia" w:ascii="仿宋" w:hAnsi="仿宋" w:eastAsia="仿宋"/>
                <w:sz w:val="24"/>
                <w:lang w:val="en-US" w:eastAsia="zh-CN"/>
              </w:rPr>
            </w:pPr>
            <w:r>
              <w:rPr>
                <w:rFonts w:hint="eastAsia" w:ascii="仿宋" w:hAnsi="仿宋" w:eastAsia="仿宋"/>
                <w:sz w:val="24"/>
                <w:lang w:val="en-US" w:eastAsia="zh-CN"/>
              </w:rPr>
              <w:t>市青少年皮划艇、赛艇锦标赛</w:t>
            </w:r>
          </w:p>
        </w:tc>
        <w:tc>
          <w:tcPr>
            <w:tcW w:w="1581" w:type="dxa"/>
            <w:tcBorders>
              <w:top w:val="nil"/>
              <w:left w:val="nil"/>
              <w:bottom w:val="single" w:color="000000" w:sz="8" w:space="0"/>
              <w:right w:val="single" w:color="000000" w:sz="8" w:space="0"/>
            </w:tcBorders>
            <w:shd w:val="clear" w:color="auto" w:fill="auto"/>
            <w:noWrap/>
            <w:vAlign w:val="center"/>
          </w:tcPr>
          <w:p w14:paraId="04C6B36E">
            <w:pPr>
              <w:jc w:val="center"/>
              <w:rPr>
                <w:rFonts w:hint="default" w:ascii="仿宋" w:hAnsi="仿宋" w:eastAsia="仿宋"/>
                <w:sz w:val="24"/>
                <w:lang w:val="en-US" w:eastAsia="zh-CN"/>
              </w:rPr>
            </w:pPr>
            <w:r>
              <w:rPr>
                <w:rFonts w:hint="eastAsia" w:ascii="仿宋" w:hAnsi="仿宋" w:eastAsia="仿宋"/>
                <w:sz w:val="24"/>
                <w:lang w:val="en-US" w:eastAsia="zh-CN"/>
              </w:rPr>
              <w:t>232</w:t>
            </w:r>
          </w:p>
        </w:tc>
        <w:tc>
          <w:tcPr>
            <w:tcW w:w="2687" w:type="dxa"/>
            <w:tcBorders>
              <w:top w:val="nil"/>
              <w:left w:val="nil"/>
              <w:bottom w:val="single" w:color="000000" w:sz="8" w:space="0"/>
              <w:right w:val="single" w:color="000000" w:sz="8" w:space="0"/>
            </w:tcBorders>
            <w:shd w:val="clear" w:color="auto" w:fill="auto"/>
            <w:noWrap/>
            <w:vAlign w:val="center"/>
          </w:tcPr>
          <w:p w14:paraId="6A81E50C">
            <w:pPr>
              <w:jc w:val="center"/>
              <w:rPr>
                <w:rFonts w:hint="eastAsia" w:ascii="仿宋" w:hAnsi="仿宋" w:eastAsia="仿宋"/>
                <w:sz w:val="24"/>
                <w:lang w:val="en-US" w:eastAsia="zh-CN"/>
              </w:rPr>
            </w:pPr>
            <w:r>
              <w:rPr>
                <w:rFonts w:hint="eastAsia" w:ascii="仿宋" w:hAnsi="仿宋" w:eastAsia="仿宋"/>
                <w:sz w:val="24"/>
                <w:lang w:val="en-US" w:eastAsia="zh-CN"/>
              </w:rPr>
              <w:t>6</w:t>
            </w:r>
          </w:p>
        </w:tc>
      </w:tr>
    </w:tbl>
    <w:p w14:paraId="57CFB499">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4、服务质量及要求：</w:t>
      </w:r>
    </w:p>
    <w:p w14:paraId="0E5F9144">
      <w:pPr>
        <w:numPr>
          <w:ilvl w:val="0"/>
          <w:numId w:val="2"/>
        </w:numPr>
        <w:spacing w:line="360" w:lineRule="auto"/>
        <w:rPr>
          <w:rFonts w:ascii="仿宋" w:hAnsi="仿宋" w:eastAsia="仿宋"/>
          <w:b/>
          <w:sz w:val="24"/>
          <w:szCs w:val="20"/>
        </w:rPr>
      </w:pPr>
      <w:r>
        <w:rPr>
          <w:rFonts w:hint="eastAsia" w:ascii="仿宋" w:hAnsi="仿宋" w:eastAsia="仿宋"/>
          <w:b/>
          <w:sz w:val="24"/>
          <w:szCs w:val="20"/>
        </w:rPr>
        <w:t>赛前</w:t>
      </w:r>
    </w:p>
    <w:p w14:paraId="7EF130A0">
      <w:pPr>
        <w:spacing w:line="360" w:lineRule="auto"/>
        <w:ind w:firstLine="482" w:firstLineChars="200"/>
        <w:rPr>
          <w:rFonts w:ascii="仿宋" w:hAnsi="仿宋" w:eastAsia="仿宋"/>
          <w:b/>
          <w:sz w:val="24"/>
          <w:szCs w:val="20"/>
        </w:rPr>
      </w:pPr>
      <w:r>
        <w:rPr>
          <w:rFonts w:hint="eastAsia" w:ascii="仿宋" w:hAnsi="仿宋" w:eastAsia="仿宋"/>
          <w:b/>
          <w:sz w:val="24"/>
          <w:szCs w:val="20"/>
        </w:rPr>
        <w:t>1.相关要求及落实</w:t>
      </w:r>
    </w:p>
    <w:p w14:paraId="0850A85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.1组织机构落实、运转情况（竞赛计划下达后）；</w:t>
      </w:r>
      <w:r>
        <w:rPr>
          <w:rFonts w:ascii="仿宋" w:hAnsi="仿宋" w:eastAsia="仿宋"/>
          <w:sz w:val="24"/>
          <w:szCs w:val="20"/>
        </w:rPr>
        <w:t xml:space="preserve"> </w:t>
      </w:r>
    </w:p>
    <w:p w14:paraId="314A8E1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比赛承办协议书的签订（竞赛计划下达后）；</w:t>
      </w:r>
    </w:p>
    <w:p w14:paraId="116676D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比赛规程下发（赛前</w:t>
      </w:r>
      <w:r>
        <w:rPr>
          <w:rFonts w:ascii="仿宋" w:hAnsi="仿宋" w:eastAsia="仿宋"/>
          <w:sz w:val="24"/>
          <w:szCs w:val="20"/>
        </w:rPr>
        <w:t>60</w:t>
      </w:r>
      <w:r>
        <w:rPr>
          <w:rFonts w:hint="eastAsia" w:ascii="仿宋" w:hAnsi="仿宋" w:eastAsia="仿宋"/>
          <w:sz w:val="24"/>
          <w:szCs w:val="20"/>
        </w:rPr>
        <w:t>天）；</w:t>
      </w:r>
      <w:r>
        <w:rPr>
          <w:rFonts w:ascii="仿宋" w:hAnsi="仿宋" w:eastAsia="仿宋"/>
          <w:sz w:val="24"/>
          <w:szCs w:val="20"/>
        </w:rPr>
        <w:t xml:space="preserve"> </w:t>
      </w:r>
    </w:p>
    <w:p w14:paraId="743FC10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4</w:t>
      </w:r>
      <w:r>
        <w:rPr>
          <w:rFonts w:hint="eastAsia" w:ascii="仿宋" w:hAnsi="仿宋" w:eastAsia="仿宋"/>
          <w:sz w:val="24"/>
          <w:szCs w:val="20"/>
        </w:rPr>
        <w:t>组委会的组成：办公室、竞赛处、保卫处、场地器材组；</w:t>
      </w:r>
    </w:p>
    <w:p w14:paraId="3F88671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比赛补充通知及裁判选派通知的下发（赛前</w:t>
      </w:r>
      <w:r>
        <w:rPr>
          <w:rFonts w:ascii="仿宋" w:hAnsi="仿宋" w:eastAsia="仿宋"/>
          <w:sz w:val="24"/>
          <w:szCs w:val="20"/>
        </w:rPr>
        <w:t>20-30</w:t>
      </w:r>
      <w:r>
        <w:rPr>
          <w:rFonts w:hint="eastAsia" w:ascii="仿宋" w:hAnsi="仿宋" w:eastAsia="仿宋"/>
          <w:sz w:val="24"/>
          <w:szCs w:val="20"/>
        </w:rPr>
        <w:t>天）；</w:t>
      </w:r>
      <w:r>
        <w:rPr>
          <w:rFonts w:ascii="仿宋" w:hAnsi="仿宋" w:eastAsia="仿宋"/>
          <w:sz w:val="24"/>
          <w:szCs w:val="20"/>
        </w:rPr>
        <w:t xml:space="preserve"> </w:t>
      </w:r>
    </w:p>
    <w:p w14:paraId="45C1A9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6</w:t>
      </w:r>
      <w:r>
        <w:rPr>
          <w:rFonts w:hint="eastAsia" w:ascii="仿宋" w:hAnsi="仿宋" w:eastAsia="仿宋"/>
          <w:sz w:val="24"/>
          <w:szCs w:val="20"/>
        </w:rPr>
        <w:t>比赛奖状、奖牌、证书的落实（赛前</w:t>
      </w:r>
      <w:r>
        <w:rPr>
          <w:rFonts w:ascii="仿宋" w:hAnsi="仿宋" w:eastAsia="仿宋"/>
          <w:sz w:val="24"/>
          <w:szCs w:val="20"/>
        </w:rPr>
        <w:t>30</w:t>
      </w:r>
      <w:r>
        <w:rPr>
          <w:rFonts w:hint="eastAsia" w:ascii="仿宋" w:hAnsi="仿宋" w:eastAsia="仿宋"/>
          <w:sz w:val="24"/>
          <w:szCs w:val="20"/>
        </w:rPr>
        <w:t>天）；</w:t>
      </w:r>
      <w:r>
        <w:rPr>
          <w:rFonts w:ascii="仿宋" w:hAnsi="仿宋" w:eastAsia="仿宋"/>
          <w:sz w:val="24"/>
          <w:szCs w:val="20"/>
        </w:rPr>
        <w:t xml:space="preserve"> </w:t>
      </w:r>
    </w:p>
    <w:p w14:paraId="7A95F7F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7</w:t>
      </w:r>
      <w:r>
        <w:rPr>
          <w:rFonts w:hint="eastAsia" w:ascii="仿宋" w:hAnsi="仿宋" w:eastAsia="仿宋"/>
          <w:sz w:val="24"/>
          <w:szCs w:val="20"/>
        </w:rPr>
        <w:t>比赛承办单位、道路有关宣传横幅的制作、悬挂，并对赛事通过微信公众号等渠道进行宣传（赛前</w:t>
      </w:r>
      <w:r>
        <w:rPr>
          <w:rFonts w:ascii="仿宋" w:hAnsi="仿宋" w:eastAsia="仿宋"/>
          <w:sz w:val="24"/>
          <w:szCs w:val="20"/>
        </w:rPr>
        <w:t>3-7</w:t>
      </w:r>
      <w:r>
        <w:rPr>
          <w:rFonts w:hint="eastAsia" w:ascii="仿宋" w:hAnsi="仿宋" w:eastAsia="仿宋"/>
          <w:sz w:val="24"/>
          <w:szCs w:val="20"/>
        </w:rPr>
        <w:t xml:space="preserve">天）； </w:t>
      </w:r>
    </w:p>
    <w:p w14:paraId="7DAA406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8</w:t>
      </w:r>
      <w:r>
        <w:rPr>
          <w:rFonts w:hint="eastAsia" w:ascii="仿宋" w:hAnsi="仿宋" w:eastAsia="仿宋"/>
          <w:sz w:val="24"/>
          <w:szCs w:val="20"/>
        </w:rPr>
        <w:t>比赛医疗保障，并有意外状况的处置和疫情防控预案；</w:t>
      </w:r>
    </w:p>
    <w:p w14:paraId="5342606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9</w:t>
      </w:r>
      <w:r>
        <w:rPr>
          <w:rFonts w:hint="eastAsia" w:ascii="仿宋" w:hAnsi="仿宋" w:eastAsia="仿宋"/>
          <w:sz w:val="24"/>
          <w:szCs w:val="20"/>
        </w:rPr>
        <w:t>报到办理处须有运动员食宿的平面图、导向标志（报到时）；</w:t>
      </w:r>
    </w:p>
    <w:p w14:paraId="3AA7EBD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0大会用车安排，裁判员、教练员、运动员从住地到赛地的交通，并在住地张贴车辆及时间安排表，并通知各组；</w:t>
      </w:r>
    </w:p>
    <w:p w14:paraId="427744F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1比赛期间须有卫生部门对运动员食品的安全监测；</w:t>
      </w:r>
    </w:p>
    <w:p w14:paraId="0A92BA5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2竞赛用房落实：运动员休息室、棚、凳（部分项目运动员休息室）、裁判员和仲裁休息室的安排和饮水机布置。检录、赛后、编排组放置饮水机，其他裁判提供瓶装水；</w:t>
      </w:r>
      <w:r>
        <w:rPr>
          <w:rFonts w:ascii="仿宋" w:hAnsi="仿宋" w:eastAsia="仿宋"/>
          <w:sz w:val="24"/>
          <w:szCs w:val="20"/>
        </w:rPr>
        <w:t xml:space="preserve"> </w:t>
      </w:r>
    </w:p>
    <w:p w14:paraId="13669CD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.13功能用房确定：检录地点（有广播）、休息室，赛后控制中心、运动员进出场线路，编排记录公告（赛前</w:t>
      </w:r>
      <w:r>
        <w:rPr>
          <w:rFonts w:ascii="仿宋" w:hAnsi="仿宋" w:eastAsia="仿宋"/>
          <w:sz w:val="24"/>
          <w:szCs w:val="20"/>
        </w:rPr>
        <w:t>20</w:t>
      </w:r>
      <w:r>
        <w:rPr>
          <w:rFonts w:hint="eastAsia" w:ascii="仿宋" w:hAnsi="仿宋" w:eastAsia="仿宋"/>
          <w:sz w:val="24"/>
          <w:szCs w:val="20"/>
        </w:rPr>
        <w:t>天落实，赛前</w:t>
      </w:r>
      <w:r>
        <w:rPr>
          <w:rFonts w:ascii="仿宋" w:hAnsi="仿宋" w:eastAsia="仿宋"/>
          <w:sz w:val="24"/>
          <w:szCs w:val="20"/>
        </w:rPr>
        <w:t>2</w:t>
      </w:r>
      <w:r>
        <w:rPr>
          <w:rFonts w:hint="eastAsia" w:ascii="仿宋" w:hAnsi="仿宋" w:eastAsia="仿宋"/>
          <w:sz w:val="24"/>
          <w:szCs w:val="20"/>
        </w:rPr>
        <w:t>天准备到位）；</w:t>
      </w:r>
      <w:r>
        <w:rPr>
          <w:rFonts w:ascii="仿宋" w:hAnsi="仿宋" w:eastAsia="仿宋"/>
          <w:sz w:val="24"/>
          <w:szCs w:val="20"/>
        </w:rPr>
        <w:t xml:space="preserve"> </w:t>
      </w:r>
    </w:p>
    <w:p w14:paraId="02736A1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4编排记录组的电源、电源线的落实；</w:t>
      </w:r>
    </w:p>
    <w:p w14:paraId="794438FF">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5编排记录公告组打印机、复印机等准备；</w:t>
      </w:r>
    </w:p>
    <w:p w14:paraId="745FDCC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6仲裁录像安装；</w:t>
      </w:r>
    </w:p>
    <w:p w14:paraId="7F5CAF9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7裁判队伍的构成，裁判员由市体育局选派；</w:t>
      </w:r>
    </w:p>
    <w:p w14:paraId="13AF8DA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8秩序册印制完成（含成绩册封面）；</w:t>
      </w:r>
    </w:p>
    <w:p w14:paraId="6B957E17">
      <w:pPr>
        <w:spacing w:line="360" w:lineRule="auto"/>
        <w:ind w:firstLine="480" w:firstLineChars="200"/>
        <w:rPr>
          <w:rFonts w:ascii="仿宋" w:hAnsi="仿宋" w:eastAsia="仿宋"/>
          <w:sz w:val="24"/>
          <w:szCs w:val="20"/>
        </w:rPr>
      </w:pPr>
      <w:r>
        <w:rPr>
          <w:rFonts w:hint="eastAsia" w:ascii="仿宋" w:hAnsi="仿宋" w:eastAsia="仿宋"/>
          <w:sz w:val="24"/>
          <w:szCs w:val="20"/>
        </w:rPr>
        <w:t>内容分工：组委会及工作机构、裁判员名单由体育局提供，竞赛日程分组根据编排长编排，其他内容主办方审核落实，于赛前</w:t>
      </w:r>
      <w:r>
        <w:rPr>
          <w:rFonts w:ascii="仿宋" w:hAnsi="仿宋" w:eastAsia="仿宋"/>
          <w:sz w:val="24"/>
          <w:szCs w:val="20"/>
        </w:rPr>
        <w:t>10-15</w:t>
      </w:r>
      <w:r>
        <w:rPr>
          <w:rFonts w:hint="eastAsia" w:ascii="仿宋" w:hAnsi="仿宋" w:eastAsia="仿宋"/>
          <w:sz w:val="24"/>
          <w:szCs w:val="20"/>
        </w:rPr>
        <w:t xml:space="preserve">天将电子文本发送承办单位印制（封面；竞赛规程；补充通知；体育道德风尚奖评选办法；裁判员、运动员、教练员手册；应急预案；组委会及工作机构名单、裁判员名单、大会日程表；代表队名单；竞赛日程；竞赛分组表；人数统计表；场地示意图；指挥体系）。    </w:t>
      </w:r>
    </w:p>
    <w:p w14:paraId="5717096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.19册数要求：各代表队</w:t>
      </w:r>
      <w:r>
        <w:rPr>
          <w:rFonts w:ascii="仿宋" w:hAnsi="仿宋" w:eastAsia="仿宋"/>
          <w:sz w:val="24"/>
          <w:szCs w:val="20"/>
        </w:rPr>
        <w:t>2</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册、团长</w:t>
      </w:r>
      <w:r>
        <w:rPr>
          <w:rFonts w:ascii="仿宋" w:hAnsi="仿宋" w:eastAsia="仿宋"/>
          <w:sz w:val="24"/>
          <w:szCs w:val="20"/>
        </w:rPr>
        <w:t>1</w:t>
      </w:r>
      <w:r>
        <w:rPr>
          <w:rFonts w:hint="eastAsia" w:ascii="仿宋" w:hAnsi="仿宋" w:eastAsia="仿宋"/>
          <w:sz w:val="24"/>
          <w:szCs w:val="20"/>
        </w:rPr>
        <w:t>册、裁判和工作人员，按实际数量、领导和官员各1</w:t>
      </w:r>
      <w:r>
        <w:rPr>
          <w:rFonts w:ascii="仿宋" w:hAnsi="仿宋" w:eastAsia="仿宋"/>
          <w:sz w:val="24"/>
          <w:szCs w:val="20"/>
        </w:rPr>
        <w:t>0</w:t>
      </w:r>
      <w:r>
        <w:rPr>
          <w:rFonts w:hint="eastAsia" w:ascii="仿宋" w:hAnsi="仿宋" w:eastAsia="仿宋"/>
          <w:sz w:val="24"/>
          <w:szCs w:val="20"/>
        </w:rPr>
        <w:t>册，存档1</w:t>
      </w:r>
      <w:r>
        <w:rPr>
          <w:rFonts w:ascii="仿宋" w:hAnsi="仿宋" w:eastAsia="仿宋"/>
          <w:sz w:val="24"/>
          <w:szCs w:val="20"/>
        </w:rPr>
        <w:t>0</w:t>
      </w:r>
      <w:r>
        <w:rPr>
          <w:rFonts w:hint="eastAsia" w:ascii="仿宋" w:hAnsi="仿宋" w:eastAsia="仿宋"/>
          <w:sz w:val="24"/>
          <w:szCs w:val="20"/>
        </w:rPr>
        <w:t>册；</w:t>
      </w:r>
    </w:p>
    <w:p w14:paraId="1F4B64DD">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.20各类证件的制作：领队、教练证、工作人员证，运动员证，贵宾证，裁判证（技术代表、仲裁委员、赛事主管、裁判长、主裁判、裁判员）；</w:t>
      </w:r>
    </w:p>
    <w:p w14:paraId="565E5B0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.21裁判员服装：包含</w:t>
      </w:r>
      <w:r>
        <w:rPr>
          <w:rFonts w:ascii="仿宋" w:hAnsi="仿宋" w:eastAsia="仿宋"/>
          <w:sz w:val="24"/>
          <w:szCs w:val="20"/>
        </w:rPr>
        <w:t>T</w:t>
      </w:r>
      <w:r>
        <w:rPr>
          <w:rFonts w:hint="eastAsia" w:ascii="仿宋" w:hAnsi="仿宋" w:eastAsia="仿宋"/>
          <w:sz w:val="24"/>
          <w:szCs w:val="20"/>
        </w:rPr>
        <w:t>恤、长裤、太阳帽、鞋等，根据经费的实际情况；</w:t>
      </w:r>
    </w:p>
    <w:p w14:paraId="5E4EAC5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2天气变化的预案。如一次性雨衣、冰块等;</w:t>
      </w:r>
    </w:p>
    <w:p w14:paraId="12E27E9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3电力的保障，需向电力部门协调保障；</w:t>
      </w:r>
    </w:p>
    <w:p w14:paraId="1EB1142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4比赛场地、器材落实检查（赛前</w:t>
      </w:r>
      <w:r>
        <w:rPr>
          <w:rFonts w:ascii="仿宋" w:hAnsi="仿宋" w:eastAsia="仿宋"/>
          <w:sz w:val="24"/>
          <w:szCs w:val="20"/>
        </w:rPr>
        <w:t>6</w:t>
      </w:r>
      <w:r>
        <w:rPr>
          <w:rFonts w:hint="eastAsia" w:ascii="仿宋" w:hAnsi="仿宋" w:eastAsia="仿宋"/>
          <w:sz w:val="24"/>
          <w:szCs w:val="20"/>
        </w:rPr>
        <w:t>天）；</w:t>
      </w:r>
    </w:p>
    <w:p w14:paraId="279A12E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5号码布的制作；</w:t>
      </w:r>
    </w:p>
    <w:p w14:paraId="05EBAC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6成绩公告位置及公告栏的制作；</w:t>
      </w:r>
    </w:p>
    <w:p w14:paraId="300D98D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7吃住行标准及安排；</w:t>
      </w:r>
    </w:p>
    <w:p w14:paraId="2804F28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8会务指南制作；</w:t>
      </w:r>
    </w:p>
    <w:p w14:paraId="3436621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.29比赛的发奖程序及领奖台的准备；</w:t>
      </w:r>
    </w:p>
    <w:p w14:paraId="3BB9866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.30竞赛使用各类表格的印制；</w:t>
      </w:r>
    </w:p>
    <w:p w14:paraId="1AD7BC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.31补充通知：明确运动队、裁判员的报到地点和时间，组委会、技术会议、裁判会议的地点和时间;</w:t>
      </w:r>
      <w:r>
        <w:rPr>
          <w:rFonts w:ascii="仿宋" w:hAnsi="仿宋" w:eastAsia="仿宋"/>
          <w:sz w:val="24"/>
          <w:szCs w:val="20"/>
        </w:rPr>
        <w:t xml:space="preserve"> </w:t>
      </w:r>
    </w:p>
    <w:p w14:paraId="15CA5D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2相关会场布置，组委会会议的主持人、参加人员及会议程序及讲话稿等准备；</w:t>
      </w:r>
    </w:p>
    <w:p w14:paraId="235F13F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3各组裁判落实，检查器材，实习联调；</w:t>
      </w:r>
    </w:p>
    <w:p w14:paraId="172304AA">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4运动队熟悉场地的时间安排和安全管理；</w:t>
      </w:r>
    </w:p>
    <w:p w14:paraId="378F955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5比赛场地的安全保卫和封场保安的落实。</w:t>
      </w:r>
    </w:p>
    <w:p w14:paraId="335303CF">
      <w:pPr>
        <w:spacing w:line="360" w:lineRule="auto"/>
        <w:ind w:firstLine="482" w:firstLineChars="200"/>
        <w:rPr>
          <w:rFonts w:ascii="仿宋" w:hAnsi="仿宋" w:eastAsia="仿宋"/>
          <w:b/>
          <w:sz w:val="24"/>
          <w:szCs w:val="20"/>
        </w:rPr>
      </w:pPr>
      <w:r>
        <w:rPr>
          <w:rFonts w:hint="eastAsia" w:ascii="仿宋" w:hAnsi="仿宋" w:eastAsia="仿宋"/>
          <w:b/>
          <w:sz w:val="24"/>
          <w:szCs w:val="20"/>
        </w:rPr>
        <w:t>2.编排</w:t>
      </w:r>
    </w:p>
    <w:p w14:paraId="0216295F">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1</w:t>
      </w:r>
      <w:r>
        <w:rPr>
          <w:rFonts w:hint="eastAsia" w:ascii="仿宋" w:hAnsi="仿宋" w:eastAsia="仿宋"/>
          <w:sz w:val="24"/>
          <w:szCs w:val="20"/>
        </w:rPr>
        <w:t>赛前编排比赛秩序册，准备比赛所需的各种表格；</w:t>
      </w:r>
    </w:p>
    <w:p w14:paraId="1DDF21CE">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2</w:t>
      </w:r>
      <w:r>
        <w:rPr>
          <w:rFonts w:hint="eastAsia" w:ascii="仿宋" w:hAnsi="仿宋" w:eastAsia="仿宋"/>
          <w:sz w:val="24"/>
          <w:szCs w:val="20"/>
        </w:rPr>
        <w:t>赛中及时公布比赛成绩，编排后继赛次的秩序册（每日秩序册、每日成绩册），统计团体总分。注意公布预赛成绩、决赛名单、每一单元的团体总分、破纪录情况；</w:t>
      </w:r>
    </w:p>
    <w:p w14:paraId="13ECBA6D">
      <w:pPr>
        <w:spacing w:line="360" w:lineRule="auto"/>
        <w:ind w:firstLine="480" w:firstLineChars="200"/>
        <w:rPr>
          <w:rFonts w:ascii="仿宋" w:hAnsi="仿宋" w:eastAsia="仿宋"/>
          <w:sz w:val="24"/>
          <w:szCs w:val="20"/>
        </w:rPr>
      </w:pPr>
      <w:r>
        <w:rPr>
          <w:rFonts w:hint="eastAsia" w:ascii="仿宋" w:hAnsi="仿宋" w:eastAsia="仿宋"/>
          <w:sz w:val="24"/>
          <w:szCs w:val="20"/>
        </w:rPr>
        <w:t>2.3赛后统计和整理成绩记录，编印大会成绩册。</w:t>
      </w:r>
      <w:r>
        <w:rPr>
          <w:rFonts w:ascii="仿宋" w:hAnsi="仿宋" w:eastAsia="仿宋"/>
          <w:sz w:val="24"/>
          <w:szCs w:val="20"/>
        </w:rPr>
        <w:t xml:space="preserve"> </w:t>
      </w:r>
    </w:p>
    <w:p w14:paraId="6A54349D">
      <w:pPr>
        <w:spacing w:line="360" w:lineRule="auto"/>
        <w:ind w:firstLine="482" w:firstLineChars="200"/>
        <w:rPr>
          <w:rFonts w:ascii="仿宋" w:hAnsi="仿宋" w:eastAsia="仿宋"/>
          <w:b/>
          <w:sz w:val="24"/>
          <w:szCs w:val="20"/>
        </w:rPr>
      </w:pPr>
      <w:r>
        <w:rPr>
          <w:rFonts w:hint="eastAsia" w:ascii="仿宋" w:hAnsi="仿宋" w:eastAsia="仿宋"/>
          <w:b/>
          <w:sz w:val="24"/>
          <w:szCs w:val="20"/>
        </w:rPr>
        <w:t>3.赛前需要了解的情况</w:t>
      </w:r>
    </w:p>
    <w:p w14:paraId="047851C6">
      <w:pPr>
        <w:spacing w:line="360" w:lineRule="auto"/>
        <w:ind w:firstLine="480" w:firstLineChars="200"/>
        <w:rPr>
          <w:rFonts w:ascii="仿宋" w:hAnsi="仿宋" w:eastAsia="仿宋"/>
          <w:sz w:val="24"/>
          <w:szCs w:val="20"/>
        </w:rPr>
      </w:pPr>
      <w:r>
        <w:rPr>
          <w:rFonts w:hint="eastAsia" w:ascii="仿宋" w:hAnsi="仿宋" w:eastAsia="仿宋"/>
          <w:sz w:val="24"/>
          <w:szCs w:val="20"/>
        </w:rPr>
        <w:t>3.1运动会的期限，举行的天数，每天的作息时间；</w:t>
      </w:r>
    </w:p>
    <w:p w14:paraId="5ADA4D53">
      <w:pPr>
        <w:spacing w:line="360" w:lineRule="auto"/>
        <w:ind w:firstLine="480" w:firstLineChars="200"/>
        <w:rPr>
          <w:rFonts w:ascii="仿宋" w:hAnsi="仿宋" w:eastAsia="仿宋"/>
          <w:sz w:val="24"/>
          <w:szCs w:val="20"/>
        </w:rPr>
      </w:pPr>
      <w:r>
        <w:rPr>
          <w:rFonts w:hint="eastAsia" w:ascii="仿宋" w:hAnsi="仿宋" w:eastAsia="仿宋"/>
          <w:sz w:val="24"/>
          <w:szCs w:val="20"/>
        </w:rPr>
        <w:t>3.2参赛的单位数，所设组别、项目等；</w:t>
      </w:r>
      <w:r>
        <w:rPr>
          <w:rFonts w:ascii="仿宋" w:hAnsi="仿宋" w:eastAsia="仿宋"/>
          <w:sz w:val="24"/>
          <w:szCs w:val="20"/>
        </w:rPr>
        <w:t xml:space="preserve"> </w:t>
      </w:r>
    </w:p>
    <w:p w14:paraId="414DD049">
      <w:pPr>
        <w:spacing w:line="360" w:lineRule="auto"/>
        <w:ind w:firstLine="480" w:firstLineChars="200"/>
        <w:rPr>
          <w:rFonts w:ascii="仿宋" w:hAnsi="仿宋" w:eastAsia="仿宋"/>
          <w:sz w:val="24"/>
          <w:szCs w:val="20"/>
        </w:rPr>
      </w:pPr>
      <w:r>
        <w:rPr>
          <w:rFonts w:hint="eastAsia" w:ascii="仿宋" w:hAnsi="仿宋" w:eastAsia="仿宋"/>
          <w:sz w:val="24"/>
          <w:szCs w:val="20"/>
        </w:rPr>
        <w:t>3.3参加办法：每单位每项限报人数，每人限报项数等；</w:t>
      </w:r>
      <w:r>
        <w:rPr>
          <w:rFonts w:ascii="仿宋" w:hAnsi="仿宋" w:eastAsia="仿宋"/>
          <w:sz w:val="24"/>
          <w:szCs w:val="20"/>
        </w:rPr>
        <w:t xml:space="preserve"> </w:t>
      </w:r>
    </w:p>
    <w:p w14:paraId="7A0D5366">
      <w:pPr>
        <w:spacing w:line="360" w:lineRule="auto"/>
        <w:ind w:firstLine="480" w:firstLineChars="200"/>
        <w:rPr>
          <w:rFonts w:ascii="仿宋" w:hAnsi="仿宋" w:eastAsia="仿宋"/>
          <w:sz w:val="24"/>
          <w:szCs w:val="20"/>
        </w:rPr>
      </w:pPr>
      <w:r>
        <w:rPr>
          <w:rFonts w:hint="eastAsia" w:ascii="仿宋" w:hAnsi="仿宋" w:eastAsia="仿宋"/>
          <w:sz w:val="24"/>
          <w:szCs w:val="20"/>
        </w:rPr>
        <w:t>3.4计分及奖惩办法；</w:t>
      </w:r>
      <w:r>
        <w:rPr>
          <w:rFonts w:ascii="仿宋" w:hAnsi="仿宋" w:eastAsia="仿宋"/>
          <w:sz w:val="24"/>
          <w:szCs w:val="20"/>
        </w:rPr>
        <w:t xml:space="preserve"> </w:t>
      </w:r>
    </w:p>
    <w:p w14:paraId="37FF5792">
      <w:pPr>
        <w:spacing w:line="360" w:lineRule="auto"/>
        <w:ind w:firstLine="480" w:firstLineChars="200"/>
        <w:rPr>
          <w:rFonts w:ascii="仿宋" w:hAnsi="仿宋" w:eastAsia="仿宋"/>
          <w:sz w:val="24"/>
          <w:szCs w:val="20"/>
        </w:rPr>
      </w:pPr>
      <w:r>
        <w:rPr>
          <w:rFonts w:hint="eastAsia" w:ascii="仿宋" w:hAnsi="仿宋" w:eastAsia="仿宋"/>
          <w:sz w:val="24"/>
          <w:szCs w:val="20"/>
        </w:rPr>
        <w:t>3.5场地器材情况；了解场地数量、器材设备条件；</w:t>
      </w:r>
      <w:r>
        <w:rPr>
          <w:rFonts w:ascii="仿宋" w:hAnsi="仿宋" w:eastAsia="仿宋"/>
          <w:sz w:val="24"/>
          <w:szCs w:val="20"/>
        </w:rPr>
        <w:t xml:space="preserve"> </w:t>
      </w:r>
      <w:r>
        <w:rPr>
          <w:rFonts w:hint="eastAsia" w:ascii="仿宋" w:hAnsi="仿宋" w:eastAsia="仿宋"/>
          <w:sz w:val="24"/>
          <w:szCs w:val="20"/>
        </w:rPr>
        <w:t>裁判员的数量和水平等情况。</w:t>
      </w:r>
    </w:p>
    <w:p w14:paraId="35CA69A8">
      <w:pPr>
        <w:spacing w:line="360" w:lineRule="auto"/>
        <w:ind w:firstLine="482" w:firstLineChars="200"/>
        <w:rPr>
          <w:rFonts w:ascii="仿宋" w:hAnsi="仿宋" w:eastAsia="仿宋"/>
          <w:b/>
          <w:sz w:val="24"/>
          <w:szCs w:val="20"/>
        </w:rPr>
      </w:pPr>
      <w:r>
        <w:rPr>
          <w:rFonts w:hint="eastAsia" w:ascii="仿宋" w:hAnsi="仿宋" w:eastAsia="仿宋"/>
          <w:b/>
          <w:sz w:val="24"/>
          <w:szCs w:val="20"/>
        </w:rPr>
        <w:t>4.报到与接待</w:t>
      </w:r>
    </w:p>
    <w:p w14:paraId="1219487E">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1</w:t>
      </w:r>
      <w:r>
        <w:rPr>
          <w:rFonts w:hint="eastAsia" w:ascii="仿宋" w:hAnsi="仿宋" w:eastAsia="仿宋"/>
          <w:sz w:val="24"/>
          <w:szCs w:val="20"/>
        </w:rPr>
        <w:t>报到时的接待安排；</w:t>
      </w:r>
    </w:p>
    <w:p w14:paraId="405C25C5">
      <w:pPr>
        <w:spacing w:line="360" w:lineRule="auto"/>
        <w:rPr>
          <w:rFonts w:ascii="仿宋" w:hAnsi="仿宋" w:eastAsia="仿宋"/>
          <w:sz w:val="24"/>
          <w:szCs w:val="20"/>
        </w:rPr>
      </w:pPr>
      <w:r>
        <w:rPr>
          <w:rFonts w:ascii="仿宋" w:hAnsi="仿宋" w:eastAsia="仿宋"/>
          <w:sz w:val="24"/>
          <w:szCs w:val="20"/>
        </w:rPr>
        <w:t xml:space="preserve">    </w:t>
      </w:r>
      <w:r>
        <w:rPr>
          <w:rFonts w:hint="eastAsia" w:ascii="仿宋" w:hAnsi="仿宋" w:eastAsia="仿宋"/>
          <w:sz w:val="24"/>
          <w:szCs w:val="20"/>
        </w:rPr>
        <w:t>4.</w:t>
      </w:r>
      <w:r>
        <w:rPr>
          <w:rFonts w:ascii="仿宋" w:hAnsi="仿宋" w:eastAsia="仿宋"/>
          <w:sz w:val="24"/>
          <w:szCs w:val="20"/>
        </w:rPr>
        <w:t>2</w:t>
      </w:r>
      <w:r>
        <w:rPr>
          <w:rFonts w:hint="eastAsia" w:ascii="仿宋" w:hAnsi="仿宋" w:eastAsia="仿宋"/>
          <w:sz w:val="24"/>
          <w:szCs w:val="20"/>
        </w:rPr>
        <w:t>裁判员、官员住宿安排；</w:t>
      </w:r>
    </w:p>
    <w:p w14:paraId="099A9E31">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3</w:t>
      </w:r>
      <w:r>
        <w:rPr>
          <w:rFonts w:hint="eastAsia" w:ascii="仿宋" w:hAnsi="仿宋" w:eastAsia="仿宋"/>
          <w:sz w:val="24"/>
          <w:szCs w:val="20"/>
        </w:rPr>
        <w:t>各代表队住宿安排。</w:t>
      </w:r>
    </w:p>
    <w:p w14:paraId="769DA5B4">
      <w:pPr>
        <w:spacing w:line="360" w:lineRule="auto"/>
        <w:ind w:firstLine="482" w:firstLineChars="200"/>
        <w:rPr>
          <w:rFonts w:ascii="仿宋" w:hAnsi="仿宋" w:eastAsia="仿宋"/>
          <w:b/>
          <w:sz w:val="24"/>
          <w:szCs w:val="20"/>
        </w:rPr>
      </w:pPr>
      <w:r>
        <w:rPr>
          <w:rFonts w:hint="eastAsia" w:ascii="仿宋" w:hAnsi="仿宋" w:eastAsia="仿宋"/>
          <w:b/>
          <w:sz w:val="24"/>
          <w:szCs w:val="20"/>
        </w:rPr>
        <w:t>5.报到的程序</w:t>
      </w:r>
    </w:p>
    <w:p w14:paraId="70C28888">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1</w:t>
      </w:r>
      <w:r>
        <w:rPr>
          <w:rFonts w:hint="eastAsia" w:ascii="仿宋" w:hAnsi="仿宋" w:eastAsia="仿宋"/>
          <w:sz w:val="24"/>
          <w:szCs w:val="20"/>
        </w:rPr>
        <w:t>运动队：收费、发放证件、号码布、秩序册、须知、餐票；</w:t>
      </w:r>
    </w:p>
    <w:p w14:paraId="68A943AF">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2</w:t>
      </w:r>
      <w:r>
        <w:rPr>
          <w:rFonts w:hint="eastAsia" w:ascii="仿宋" w:hAnsi="仿宋" w:eastAsia="仿宋"/>
          <w:sz w:val="24"/>
          <w:szCs w:val="20"/>
        </w:rPr>
        <w:t>裁判员、官员：发放证件、秩序册、须知、餐票，房卡；</w:t>
      </w:r>
    </w:p>
    <w:p w14:paraId="1548A0FA">
      <w:pPr>
        <w:spacing w:line="360" w:lineRule="auto"/>
        <w:ind w:firstLine="480" w:firstLineChars="200"/>
        <w:rPr>
          <w:rFonts w:ascii="仿宋" w:hAnsi="仿宋" w:eastAsia="仿宋"/>
          <w:sz w:val="24"/>
          <w:szCs w:val="20"/>
        </w:rPr>
      </w:pPr>
      <w:r>
        <w:rPr>
          <w:rFonts w:hint="eastAsia" w:ascii="仿宋" w:hAnsi="仿宋" w:eastAsia="仿宋"/>
          <w:sz w:val="24"/>
          <w:szCs w:val="20"/>
        </w:rPr>
        <w:t>5.3接收报到时需要上交的材料（体检、保险、证件等）。</w:t>
      </w:r>
    </w:p>
    <w:p w14:paraId="2B6247A0">
      <w:pPr>
        <w:spacing w:line="360" w:lineRule="auto"/>
        <w:ind w:firstLine="482" w:firstLineChars="200"/>
        <w:contextualSpacing/>
        <w:rPr>
          <w:rFonts w:ascii="仿宋" w:hAnsi="仿宋" w:eastAsia="仿宋"/>
          <w:b/>
          <w:kern w:val="0"/>
          <w:sz w:val="24"/>
          <w:szCs w:val="22"/>
        </w:rPr>
      </w:pPr>
      <w:r>
        <w:rPr>
          <w:rFonts w:hint="eastAsia" w:ascii="仿宋" w:hAnsi="仿宋" w:eastAsia="仿宋"/>
          <w:b/>
          <w:kern w:val="0"/>
          <w:sz w:val="24"/>
          <w:szCs w:val="22"/>
        </w:rPr>
        <w:t>6.费用预算及准备</w:t>
      </w:r>
    </w:p>
    <w:p w14:paraId="2906D0A9">
      <w:pPr>
        <w:spacing w:line="360" w:lineRule="auto"/>
        <w:ind w:firstLine="480" w:firstLineChars="200"/>
        <w:contextualSpacing/>
        <w:rPr>
          <w:rFonts w:ascii="仿宋" w:hAnsi="仿宋" w:eastAsia="仿宋"/>
          <w:kern w:val="0"/>
          <w:sz w:val="24"/>
          <w:szCs w:val="22"/>
        </w:rPr>
      </w:pPr>
      <w:r>
        <w:rPr>
          <w:rFonts w:hint="eastAsia" w:ascii="仿宋" w:hAnsi="仿宋" w:eastAsia="仿宋"/>
          <w:kern w:val="0"/>
          <w:sz w:val="24"/>
          <w:szCs w:val="22"/>
        </w:rPr>
        <w:t>6.1下拨资金按合同拨付；</w:t>
      </w:r>
    </w:p>
    <w:p w14:paraId="11CD8FE8">
      <w:pPr>
        <w:spacing w:line="360" w:lineRule="auto"/>
        <w:ind w:firstLine="480" w:firstLineChars="200"/>
        <w:rPr>
          <w:rFonts w:ascii="仿宋" w:hAnsi="仿宋" w:eastAsia="仿宋"/>
          <w:sz w:val="24"/>
          <w:szCs w:val="20"/>
        </w:rPr>
      </w:pPr>
      <w:r>
        <w:rPr>
          <w:rFonts w:hint="eastAsia" w:ascii="仿宋" w:hAnsi="仿宋" w:eastAsia="仿宋"/>
          <w:sz w:val="24"/>
          <w:szCs w:val="20"/>
        </w:rPr>
        <w:t>6.2赛事预算：裁判员和工作人员的补贴、赛前编排费用；</w:t>
      </w:r>
    </w:p>
    <w:p w14:paraId="69B0BE15">
      <w:pPr>
        <w:spacing w:line="360" w:lineRule="auto"/>
        <w:ind w:firstLine="480" w:firstLineChars="200"/>
        <w:rPr>
          <w:rFonts w:ascii="仿宋" w:hAnsi="仿宋" w:eastAsia="仿宋"/>
          <w:sz w:val="24"/>
          <w:szCs w:val="20"/>
        </w:rPr>
      </w:pPr>
      <w:r>
        <w:rPr>
          <w:rFonts w:hint="eastAsia" w:ascii="仿宋" w:hAnsi="仿宋" w:eastAsia="仿宋"/>
          <w:sz w:val="24"/>
          <w:szCs w:val="20"/>
        </w:rPr>
        <w:t>6.3器材租用费；秩序册、证件、奖牌等印刷制作费；官员、裁判员、工作人员吃住行及旅差费用；项目官员及裁判员的矿泉水、点心、水果等费用；部分文化用品费用；组委会领导住宿就餐接待费用；宣传标语背景及横幅布置等费用；部分器材添置费用；小工搬运安装等费用；部分器材供应商来现场吃、住、旅差、劳务等费用；视情况医疗救护、食品药监、公安交警、电力参与人员等费用；运动员车辆接送费用；</w:t>
      </w:r>
    </w:p>
    <w:p w14:paraId="51EB9352">
      <w:pPr>
        <w:spacing w:line="360" w:lineRule="auto"/>
        <w:ind w:firstLine="480" w:firstLineChars="200"/>
        <w:rPr>
          <w:rFonts w:ascii="仿宋" w:hAnsi="仿宋" w:eastAsia="仿宋"/>
          <w:sz w:val="24"/>
          <w:szCs w:val="20"/>
        </w:rPr>
      </w:pPr>
      <w:r>
        <w:rPr>
          <w:rFonts w:hint="eastAsia" w:ascii="仿宋" w:hAnsi="仿宋" w:eastAsia="仿宋"/>
          <w:sz w:val="24"/>
          <w:szCs w:val="20"/>
        </w:rPr>
        <w:t>6.4其他不可预见的费用。</w:t>
      </w:r>
    </w:p>
    <w:p w14:paraId="56D6F430">
      <w:pPr>
        <w:numPr>
          <w:ilvl w:val="0"/>
          <w:numId w:val="2"/>
        </w:numPr>
        <w:spacing w:line="360" w:lineRule="auto"/>
        <w:rPr>
          <w:rFonts w:ascii="仿宋" w:hAnsi="仿宋" w:eastAsia="仿宋"/>
          <w:b/>
          <w:bCs/>
          <w:sz w:val="24"/>
          <w:szCs w:val="20"/>
        </w:rPr>
      </w:pPr>
      <w:r>
        <w:rPr>
          <w:rFonts w:hint="eastAsia" w:ascii="仿宋" w:hAnsi="仿宋" w:eastAsia="仿宋"/>
          <w:b/>
          <w:bCs/>
          <w:sz w:val="24"/>
          <w:szCs w:val="20"/>
        </w:rPr>
        <w:t>赛中</w:t>
      </w:r>
    </w:p>
    <w:p w14:paraId="552673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.按日程正常比赛；</w:t>
      </w:r>
    </w:p>
    <w:p w14:paraId="2C7FC103">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.按排定的班车接送（至少提前</w:t>
      </w:r>
      <w:r>
        <w:rPr>
          <w:rFonts w:ascii="仿宋" w:hAnsi="仿宋" w:eastAsia="仿宋"/>
          <w:sz w:val="24"/>
          <w:szCs w:val="20"/>
        </w:rPr>
        <w:t>1</w:t>
      </w:r>
      <w:r>
        <w:rPr>
          <w:rFonts w:hint="eastAsia" w:ascii="仿宋" w:hAnsi="仿宋" w:eastAsia="仿宋"/>
          <w:sz w:val="24"/>
          <w:szCs w:val="20"/>
        </w:rPr>
        <w:t>小时）；</w:t>
      </w:r>
    </w:p>
    <w:p w14:paraId="2D50BA4A">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.部分项目现场颁奖（计划、方案）；</w:t>
      </w:r>
    </w:p>
    <w:p w14:paraId="7FA0144A">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.裁判员补贴费发放；</w:t>
      </w:r>
    </w:p>
    <w:p w14:paraId="1CD60933">
      <w:pPr>
        <w:spacing w:line="360" w:lineRule="auto"/>
        <w:ind w:firstLine="480" w:firstLineChars="200"/>
        <w:rPr>
          <w:rFonts w:ascii="仿宋" w:hAnsi="仿宋" w:eastAsia="仿宋"/>
          <w:sz w:val="24"/>
          <w:szCs w:val="20"/>
        </w:rPr>
      </w:pPr>
      <w:r>
        <w:rPr>
          <w:rFonts w:ascii="仿宋" w:hAnsi="仿宋" w:eastAsia="仿宋"/>
          <w:sz w:val="24"/>
          <w:szCs w:val="20"/>
        </w:rPr>
        <w:t>5</w:t>
      </w:r>
      <w:r>
        <w:rPr>
          <w:rFonts w:hint="eastAsia" w:ascii="仿宋" w:hAnsi="仿宋" w:eastAsia="仿宋"/>
          <w:sz w:val="24"/>
          <w:szCs w:val="20"/>
        </w:rPr>
        <w:t>.比赛结束裁判长宣布成绩；</w:t>
      </w:r>
    </w:p>
    <w:p w14:paraId="5CD3E687">
      <w:pPr>
        <w:spacing w:line="360" w:lineRule="auto"/>
        <w:ind w:firstLine="480" w:firstLineChars="200"/>
        <w:rPr>
          <w:rFonts w:ascii="仿宋" w:hAnsi="仿宋" w:eastAsia="仿宋"/>
          <w:sz w:val="24"/>
          <w:szCs w:val="20"/>
        </w:rPr>
      </w:pPr>
      <w:r>
        <w:rPr>
          <w:rFonts w:ascii="仿宋" w:hAnsi="仿宋" w:eastAsia="仿宋"/>
          <w:sz w:val="24"/>
          <w:szCs w:val="20"/>
        </w:rPr>
        <w:t>6</w:t>
      </w:r>
      <w:r>
        <w:rPr>
          <w:rFonts w:hint="eastAsia" w:ascii="仿宋" w:hAnsi="仿宋" w:eastAsia="仿宋"/>
          <w:sz w:val="24"/>
          <w:szCs w:val="20"/>
        </w:rPr>
        <w:t>.领导颁奖。</w:t>
      </w:r>
    </w:p>
    <w:p w14:paraId="35DBF611">
      <w:pPr>
        <w:spacing w:line="360" w:lineRule="auto"/>
        <w:rPr>
          <w:rFonts w:ascii="仿宋" w:hAnsi="仿宋" w:eastAsia="仿宋"/>
          <w:b/>
          <w:bCs/>
          <w:sz w:val="24"/>
          <w:szCs w:val="20"/>
        </w:rPr>
      </w:pPr>
      <w:r>
        <w:rPr>
          <w:rFonts w:hint="eastAsia" w:ascii="仿宋" w:hAnsi="仿宋" w:eastAsia="仿宋"/>
          <w:b/>
          <w:bCs/>
          <w:sz w:val="24"/>
          <w:szCs w:val="20"/>
        </w:rPr>
        <w:t>（三）赛后</w:t>
      </w:r>
    </w:p>
    <w:p w14:paraId="33A7AC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.运动员、裁判员安排送站；</w:t>
      </w:r>
    </w:p>
    <w:p w14:paraId="6368DED4">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.成绩册、获奖证书制作发放；</w:t>
      </w:r>
    </w:p>
    <w:p w14:paraId="7BF22890">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.整理活动材料（图片、文字）总结、存档；</w:t>
      </w:r>
    </w:p>
    <w:p w14:paraId="0DFF1E11">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.结账。</w:t>
      </w:r>
    </w:p>
    <w:p w14:paraId="1D501569">
      <w:pPr>
        <w:spacing w:line="360" w:lineRule="auto"/>
        <w:rPr>
          <w:rFonts w:ascii="仿宋" w:hAnsi="仿宋" w:eastAsia="仿宋"/>
          <w:b/>
          <w:sz w:val="24"/>
          <w:szCs w:val="20"/>
        </w:rPr>
      </w:pPr>
      <w:r>
        <w:rPr>
          <w:rFonts w:hint="eastAsia" w:ascii="仿宋" w:hAnsi="仿宋" w:eastAsia="仿宋"/>
          <w:b/>
          <w:sz w:val="24"/>
          <w:szCs w:val="20"/>
        </w:rPr>
        <w:t>（四）市场开发及宣传</w:t>
      </w:r>
    </w:p>
    <w:p w14:paraId="177DC7E3">
      <w:pPr>
        <w:spacing w:line="360" w:lineRule="auto"/>
        <w:ind w:firstLine="480" w:firstLineChars="200"/>
        <w:rPr>
          <w:rFonts w:ascii="仿宋" w:hAnsi="仿宋" w:eastAsia="仿宋"/>
          <w:sz w:val="24"/>
          <w:szCs w:val="20"/>
        </w:rPr>
      </w:pPr>
      <w:r>
        <w:rPr>
          <w:rFonts w:hint="eastAsia" w:ascii="仿宋" w:hAnsi="仿宋" w:eastAsia="仿宋"/>
          <w:sz w:val="24"/>
          <w:szCs w:val="20"/>
        </w:rPr>
        <w:t>1.承办单位（企业）自主进行市场开发，允许赞助商按赞助项目开展冠名行为，但相关冠名和合作伙伴不得出现有暴力色情游戏、烟、酒等物资品；</w:t>
      </w:r>
    </w:p>
    <w:p w14:paraId="3E970F44">
      <w:pPr>
        <w:widowControl/>
        <w:snapToGrid w:val="0"/>
        <w:spacing w:line="480" w:lineRule="exact"/>
        <w:rPr>
          <w:rFonts w:ascii="仿宋" w:hAnsi="仿宋" w:eastAsia="仿宋"/>
          <w:color w:val="000000"/>
          <w:kern w:val="0"/>
          <w:sz w:val="24"/>
          <w:szCs w:val="20"/>
        </w:rPr>
      </w:pPr>
      <w:r>
        <w:rPr>
          <w:rFonts w:hint="eastAsia" w:ascii="仿宋" w:hAnsi="仿宋" w:eastAsia="仿宋"/>
          <w:sz w:val="24"/>
          <w:szCs w:val="20"/>
        </w:rPr>
        <w:t>2.承办单位（企业）通过各种渠道对赛事进行宣传，提高赛事知名度，扩大赛事影响力；同时，在赛事秩序册、宣传册、成绩册、奖状及场地布置中展现体彩公益广告。</w:t>
      </w:r>
    </w:p>
    <w:p w14:paraId="60C15E8D">
      <w:pPr>
        <w:keepNext/>
        <w:keepLines/>
        <w:spacing w:before="260" w:after="260" w:line="415" w:lineRule="auto"/>
        <w:jc w:val="center"/>
        <w:outlineLvl w:val="1"/>
        <w:rPr>
          <w:rFonts w:ascii="仿宋" w:hAnsi="仿宋" w:eastAsia="仿宋"/>
          <w:b/>
          <w:sz w:val="32"/>
          <w:szCs w:val="20"/>
        </w:rPr>
      </w:pPr>
      <w:bookmarkStart w:id="39" w:name="_Toc29878"/>
      <w:r>
        <w:rPr>
          <w:rFonts w:hint="eastAsia" w:ascii="仿宋" w:hAnsi="仿宋" w:eastAsia="仿宋"/>
          <w:b/>
          <w:sz w:val="32"/>
          <w:szCs w:val="20"/>
        </w:rPr>
        <w:t>二、商务要求</w:t>
      </w:r>
      <w:bookmarkEnd w:id="39"/>
    </w:p>
    <w:p w14:paraId="12B29130">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★2.1服务期限</w:t>
      </w:r>
    </w:p>
    <w:p w14:paraId="77CCD64B">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本项目服务期限为一年。</w:t>
      </w:r>
    </w:p>
    <w:p w14:paraId="2FE1DCBB">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2.2技术培训</w:t>
      </w:r>
    </w:p>
    <w:p w14:paraId="576D35DD">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无</w:t>
      </w:r>
    </w:p>
    <w:p w14:paraId="58D9D04B">
      <w:pPr>
        <w:widowControl/>
        <w:snapToGrid w:val="0"/>
        <w:spacing w:line="480" w:lineRule="exact"/>
        <w:rPr>
          <w:rFonts w:ascii="仿宋" w:hAnsi="仿宋" w:eastAsia="仿宋"/>
          <w:b/>
          <w:bCs/>
          <w:sz w:val="24"/>
          <w:szCs w:val="20"/>
        </w:rPr>
      </w:pPr>
      <w:r>
        <w:rPr>
          <w:rFonts w:hint="eastAsia" w:ascii="仿宋" w:hAnsi="仿宋" w:eastAsia="仿宋"/>
          <w:b/>
          <w:bCs/>
          <w:sz w:val="24"/>
          <w:szCs w:val="20"/>
        </w:rPr>
        <w:t>2.3数量调整</w:t>
      </w:r>
    </w:p>
    <w:p w14:paraId="5D7EC834">
      <w:pPr>
        <w:widowControl/>
        <w:snapToGrid w:val="0"/>
        <w:spacing w:line="480" w:lineRule="exact"/>
        <w:ind w:firstLine="479"/>
        <w:rPr>
          <w:rFonts w:ascii="仿宋" w:hAnsi="仿宋" w:eastAsia="仿宋"/>
          <w:color w:val="000000"/>
          <w:kern w:val="0"/>
          <w:sz w:val="24"/>
          <w:szCs w:val="20"/>
        </w:rPr>
      </w:pPr>
      <w:r>
        <w:rPr>
          <w:rFonts w:hint="eastAsia" w:ascii="仿宋" w:hAnsi="仿宋" w:eastAsia="仿宋"/>
          <w:color w:val="000000"/>
          <w:kern w:val="0"/>
          <w:sz w:val="24"/>
          <w:szCs w:val="20"/>
        </w:rPr>
        <w:t>招标人保留在签约时</w:t>
      </w:r>
      <w:r>
        <w:rPr>
          <w:rFonts w:ascii="仿宋" w:hAnsi="仿宋" w:eastAsia="仿宋"/>
          <w:color w:val="000000"/>
          <w:kern w:val="0"/>
          <w:sz w:val="24"/>
          <w:szCs w:val="20"/>
        </w:rPr>
        <w:t>微调</w:t>
      </w:r>
      <w:r>
        <w:rPr>
          <w:rFonts w:hint="eastAsia" w:ascii="仿宋" w:hAnsi="仿宋" w:eastAsia="仿宋"/>
          <w:color w:val="000000"/>
          <w:kern w:val="0"/>
          <w:sz w:val="24"/>
          <w:szCs w:val="20"/>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Pr>
          <w:rFonts w:ascii="仿宋" w:hAnsi="仿宋" w:eastAsia="仿宋"/>
          <w:color w:val="000000"/>
          <w:kern w:val="0"/>
          <w:sz w:val="24"/>
          <w:szCs w:val="20"/>
        </w:rPr>
        <w:t>且不高于</w:t>
      </w:r>
      <w:r>
        <w:rPr>
          <w:rFonts w:ascii="仿宋" w:hAnsi="仿宋" w:eastAsia="仿宋"/>
          <w:sz w:val="24"/>
          <w:szCs w:val="20"/>
        </w:rPr>
        <w:t>分散采购</w:t>
      </w:r>
      <w:r>
        <w:rPr>
          <w:rFonts w:hint="eastAsia" w:ascii="仿宋" w:hAnsi="仿宋" w:eastAsia="仿宋"/>
          <w:sz w:val="24"/>
          <w:szCs w:val="20"/>
        </w:rPr>
        <w:t>限额标准</w:t>
      </w:r>
      <w:r>
        <w:rPr>
          <w:rFonts w:hint="eastAsia" w:ascii="仿宋" w:hAnsi="仿宋" w:eastAsia="仿宋"/>
          <w:color w:val="000000"/>
          <w:kern w:val="0"/>
          <w:sz w:val="24"/>
          <w:szCs w:val="20"/>
        </w:rPr>
        <w:t>。</w:t>
      </w:r>
    </w:p>
    <w:p w14:paraId="754B98D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2.4验收</w:t>
      </w:r>
    </w:p>
    <w:p w14:paraId="6944C826">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验收按国家有关规范标准（</w:t>
      </w:r>
      <w:r>
        <w:rPr>
          <w:rFonts w:hint="eastAsia" w:ascii="仿宋" w:hAnsi="仿宋" w:eastAsia="仿宋"/>
          <w:sz w:val="24"/>
          <w:szCs w:val="20"/>
        </w:rPr>
        <w:t>国家无验收规范标准的按双方合同规定的要求</w:t>
      </w:r>
      <w:r>
        <w:rPr>
          <w:rFonts w:hint="eastAsia" w:ascii="仿宋" w:hAnsi="仿宋" w:eastAsia="仿宋"/>
          <w:color w:val="000000"/>
          <w:kern w:val="0"/>
          <w:sz w:val="24"/>
          <w:szCs w:val="20"/>
        </w:rPr>
        <w:t>）进行。</w:t>
      </w:r>
    </w:p>
    <w:p w14:paraId="49CE240A">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采购人保留邀请参加本项目的其他投标人或者第三方机构或相关技术专家参与验收的权利。参与验收的投标人或者第三方机构的意见作为验收书的参考资料一并存档。</w:t>
      </w:r>
    </w:p>
    <w:p w14:paraId="70FC9D4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★2.5付款方式</w:t>
      </w:r>
    </w:p>
    <w:p w14:paraId="10D3C156">
      <w:pPr>
        <w:widowControl/>
        <w:snapToGrid w:val="0"/>
        <w:spacing w:line="480" w:lineRule="exact"/>
        <w:ind w:firstLine="480" w:firstLineChars="200"/>
        <w:rPr>
          <w:rFonts w:ascii="仿宋" w:hAnsi="仿宋" w:eastAsia="仿宋"/>
          <w:kern w:val="0"/>
          <w:sz w:val="24"/>
          <w:szCs w:val="20"/>
        </w:rPr>
      </w:pPr>
      <w:r>
        <w:rPr>
          <w:rFonts w:hint="eastAsia" w:ascii="仿宋" w:hAnsi="仿宋" w:eastAsia="仿宋"/>
          <w:kern w:val="0"/>
          <w:sz w:val="24"/>
          <w:szCs w:val="20"/>
        </w:rPr>
        <w:t>签订合同后15个工作日内支付中标价的50%；赛事完成后，根据主办单位对部分赛事组织绩效评估，无异议，余款一次性付清，中标人按支付进度提供发票。</w:t>
      </w:r>
    </w:p>
    <w:p w14:paraId="7AA0192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rPr>
      </w:pPr>
    </w:p>
    <w:p w14:paraId="04D78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A898A6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28F0C38">
      <w:pPr>
        <w:spacing w:line="480" w:lineRule="auto"/>
        <w:jc w:val="center"/>
        <w:rPr>
          <w:rFonts w:hint="eastAsia" w:ascii="仿宋" w:hAnsi="仿宋" w:eastAsia="仿宋" w:cs="仿宋"/>
          <w:b/>
          <w:color w:val="auto"/>
          <w:sz w:val="28"/>
          <w:szCs w:val="28"/>
        </w:rPr>
      </w:pPr>
    </w:p>
    <w:p w14:paraId="54F24DBB">
      <w:pPr>
        <w:spacing w:line="480" w:lineRule="auto"/>
        <w:jc w:val="center"/>
        <w:rPr>
          <w:rFonts w:hint="eastAsia" w:ascii="仿宋" w:hAnsi="仿宋" w:eastAsia="仿宋" w:cs="仿宋"/>
          <w:b/>
          <w:color w:val="auto"/>
          <w:sz w:val="24"/>
        </w:rPr>
      </w:pPr>
    </w:p>
    <w:p w14:paraId="7FDBEB17">
      <w:pPr>
        <w:spacing w:line="480" w:lineRule="auto"/>
        <w:jc w:val="center"/>
        <w:rPr>
          <w:rFonts w:hint="eastAsia" w:ascii="仿宋" w:hAnsi="仿宋" w:eastAsia="仿宋" w:cs="仿宋"/>
          <w:b/>
          <w:color w:val="auto"/>
          <w:sz w:val="24"/>
        </w:rPr>
      </w:pPr>
    </w:p>
    <w:p w14:paraId="1D940E3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19AF5A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1741D0B">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7DF3D136">
      <w:pPr>
        <w:spacing w:before="120" w:line="22" w:lineRule="atLeast"/>
        <w:rPr>
          <w:rFonts w:hint="eastAsia" w:ascii="仿宋" w:hAnsi="仿宋" w:eastAsia="仿宋" w:cs="仿宋"/>
          <w:color w:val="auto"/>
          <w:sz w:val="24"/>
        </w:rPr>
      </w:pPr>
    </w:p>
    <w:p w14:paraId="0CB71E85">
      <w:pPr>
        <w:pStyle w:val="5"/>
        <w:rPr>
          <w:rFonts w:hint="eastAsia" w:ascii="仿宋" w:hAnsi="仿宋" w:eastAsia="仿宋" w:cs="仿宋"/>
          <w:color w:val="auto"/>
        </w:rPr>
      </w:pPr>
    </w:p>
    <w:p w14:paraId="225669E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F325D26">
      <w:pPr>
        <w:pStyle w:val="598"/>
        <w:spacing w:before="120" w:line="22" w:lineRule="atLeast"/>
        <w:rPr>
          <w:rFonts w:hint="eastAsia" w:ascii="仿宋" w:hAnsi="仿宋" w:eastAsia="仿宋" w:cs="仿宋"/>
          <w:color w:val="auto"/>
          <w:szCs w:val="24"/>
        </w:rPr>
      </w:pPr>
    </w:p>
    <w:p w14:paraId="5F4C0B64">
      <w:pPr>
        <w:pStyle w:val="598"/>
        <w:spacing w:before="120" w:line="22" w:lineRule="atLeast"/>
        <w:rPr>
          <w:rFonts w:hint="eastAsia" w:ascii="仿宋" w:hAnsi="仿宋" w:eastAsia="仿宋" w:cs="仿宋"/>
          <w:color w:val="auto"/>
          <w:szCs w:val="24"/>
        </w:rPr>
      </w:pPr>
    </w:p>
    <w:p w14:paraId="5051B7A5">
      <w:pPr>
        <w:rPr>
          <w:rFonts w:hint="eastAsia" w:ascii="仿宋" w:hAnsi="仿宋" w:eastAsia="仿宋" w:cs="仿宋"/>
          <w:color w:val="auto"/>
          <w:sz w:val="24"/>
        </w:rPr>
      </w:pPr>
    </w:p>
    <w:p w14:paraId="285499C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94DDAEC">
      <w:pPr>
        <w:spacing w:before="120" w:line="22" w:lineRule="atLeast"/>
        <w:rPr>
          <w:rFonts w:hint="eastAsia" w:ascii="仿宋" w:hAnsi="仿宋" w:eastAsia="仿宋" w:cs="仿宋"/>
          <w:color w:val="auto"/>
          <w:sz w:val="24"/>
        </w:rPr>
      </w:pPr>
    </w:p>
    <w:p w14:paraId="4325849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44711FC">
      <w:pPr>
        <w:spacing w:before="120" w:line="22" w:lineRule="atLeast"/>
        <w:rPr>
          <w:rFonts w:hint="eastAsia" w:ascii="仿宋" w:hAnsi="仿宋" w:eastAsia="仿宋" w:cs="仿宋"/>
          <w:color w:val="auto"/>
          <w:sz w:val="24"/>
        </w:rPr>
      </w:pPr>
    </w:p>
    <w:p w14:paraId="17B9CAF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FF1FF56">
      <w:pPr>
        <w:spacing w:before="120" w:line="22" w:lineRule="atLeast"/>
        <w:rPr>
          <w:rFonts w:hint="eastAsia" w:ascii="仿宋" w:hAnsi="仿宋" w:eastAsia="仿宋" w:cs="仿宋"/>
          <w:color w:val="auto"/>
          <w:sz w:val="24"/>
        </w:rPr>
      </w:pPr>
    </w:p>
    <w:p w14:paraId="28B5B30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59D66B7A">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521FC2EE">
      <w:pPr>
        <w:rPr>
          <w:rFonts w:hint="eastAsia" w:ascii="仿宋" w:hAnsi="仿宋" w:eastAsia="仿宋" w:cs="仿宋"/>
          <w:b/>
          <w:color w:val="auto"/>
          <w:sz w:val="24"/>
        </w:rPr>
      </w:pPr>
    </w:p>
    <w:p w14:paraId="190E8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3A642F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921F1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0" w:name="_Toc28855"/>
      <w:bookmarkStart w:id="41" w:name="_Toc15367"/>
      <w:bookmarkStart w:id="42" w:name="_Toc19273"/>
      <w:bookmarkStart w:id="43" w:name="_Toc22967"/>
      <w:bookmarkStart w:id="44" w:name="_Toc20421"/>
      <w:r>
        <w:rPr>
          <w:rFonts w:hint="eastAsia" w:ascii="仿宋" w:hAnsi="仿宋" w:eastAsia="仿宋" w:cs="仿宋"/>
          <w:b/>
          <w:color w:val="auto"/>
          <w:sz w:val="24"/>
        </w:rPr>
        <w:t>1.1 合同组成部分</w:t>
      </w:r>
      <w:bookmarkEnd w:id="40"/>
      <w:bookmarkEnd w:id="41"/>
      <w:bookmarkEnd w:id="42"/>
      <w:bookmarkEnd w:id="43"/>
      <w:bookmarkEnd w:id="44"/>
    </w:p>
    <w:p w14:paraId="4E9EC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E65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022E3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D4EBE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65A1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8BC0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4F168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5" w:name="_Toc18585"/>
      <w:bookmarkStart w:id="46" w:name="_Toc2918"/>
      <w:bookmarkStart w:id="47" w:name="_Toc6311"/>
      <w:bookmarkStart w:id="48" w:name="_Toc6773"/>
      <w:bookmarkStart w:id="49" w:name="_Toc22185"/>
      <w:r>
        <w:rPr>
          <w:rFonts w:hint="eastAsia" w:ascii="仿宋" w:hAnsi="仿宋" w:eastAsia="仿宋" w:cs="仿宋"/>
          <w:b/>
          <w:color w:val="auto"/>
          <w:sz w:val="24"/>
        </w:rPr>
        <w:t>1.2 标的</w:t>
      </w:r>
      <w:bookmarkEnd w:id="45"/>
      <w:bookmarkEnd w:id="46"/>
      <w:bookmarkEnd w:id="47"/>
      <w:bookmarkEnd w:id="48"/>
      <w:bookmarkEnd w:id="49"/>
    </w:p>
    <w:p w14:paraId="408E3B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81F5B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C584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3BE34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AAF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52AD09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0" w:name="_Toc1386"/>
      <w:bookmarkStart w:id="51" w:name="_Toc13918"/>
      <w:bookmarkStart w:id="52" w:name="_Toc4929"/>
      <w:bookmarkStart w:id="53" w:name="_Toc5635"/>
      <w:bookmarkStart w:id="54" w:name="_Toc21124"/>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F13F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83BA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94E58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0"/>
      <w:bookmarkEnd w:id="51"/>
      <w:bookmarkEnd w:id="52"/>
      <w:bookmarkEnd w:id="53"/>
      <w:bookmarkEnd w:id="54"/>
    </w:p>
    <w:p w14:paraId="2A0D72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20CA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1D435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1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47F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6E9712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1C6B09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AAD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C367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AC623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61121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7B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C3FD1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1B83C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7B2D4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9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94ED5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4A305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9AF0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EE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AA42C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2302D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D17429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8C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F1FD8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003ACD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1EE17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5" w:name="_Toc3654"/>
      <w:bookmarkStart w:id="56" w:name="_Toc26916"/>
      <w:bookmarkStart w:id="57" w:name="_Toc30506"/>
      <w:bookmarkStart w:id="58" w:name="_Toc14993"/>
      <w:bookmarkStart w:id="59"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235D590">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5"/>
    <w:bookmarkEnd w:id="56"/>
    <w:bookmarkEnd w:id="57"/>
    <w:bookmarkEnd w:id="58"/>
    <w:bookmarkEnd w:id="59"/>
    <w:p w14:paraId="5701FF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仿宋" w:hAnsi="仿宋" w:eastAsia="仿宋" w:cs="仿宋"/>
          <w:b/>
          <w:color w:val="auto"/>
          <w:lang w:val="en-US" w:eastAsia="zh-CN"/>
        </w:rPr>
      </w:pPr>
      <w:bookmarkStart w:id="60" w:name="_Toc1814"/>
      <w:bookmarkStart w:id="61" w:name="_Toc22618"/>
      <w:bookmarkStart w:id="62" w:name="_Toc10340"/>
      <w:bookmarkStart w:id="63" w:name="_Toc8772"/>
      <w:bookmarkStart w:id="64" w:name="_Toc31421"/>
      <w:bookmarkStart w:id="65" w:name="_Toc4760"/>
      <w:bookmarkStart w:id="66" w:name="_Toc3625"/>
      <w:bookmarkStart w:id="67" w:name="_Toc11108"/>
      <w:r>
        <w:rPr>
          <w:rFonts w:hint="eastAsia" w:ascii="仿宋" w:hAnsi="仿宋" w:eastAsia="仿宋" w:cs="仿宋"/>
          <w:b/>
          <w:color w:val="auto"/>
        </w:rPr>
        <w:t>1.4履约保证金</w:t>
      </w:r>
      <w:r>
        <w:rPr>
          <w:rFonts w:hint="eastAsia" w:ascii="仿宋" w:hAnsi="仿宋" w:eastAsia="仿宋" w:cs="仿宋"/>
          <w:b/>
          <w:color w:val="auto"/>
          <w:lang w:eastAsia="zh-CN"/>
        </w:rPr>
        <w:t>：</w:t>
      </w:r>
      <w:r>
        <w:rPr>
          <w:rFonts w:hint="eastAsia" w:ascii="仿宋" w:hAnsi="仿宋" w:eastAsia="仿宋" w:cs="仿宋"/>
          <w:b/>
          <w:color w:val="auto"/>
          <w:lang w:val="en-US" w:eastAsia="zh-CN"/>
        </w:rPr>
        <w:t>无</w:t>
      </w:r>
    </w:p>
    <w:p w14:paraId="4DA2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294AF30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6DCE1A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0158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5502B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308CD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17895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967E81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91C0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3"/>
      <w:bookmarkEnd w:id="64"/>
      <w:bookmarkEnd w:id="65"/>
      <w:bookmarkEnd w:id="66"/>
      <w:bookmarkEnd w:id="67"/>
    </w:p>
    <w:p w14:paraId="3A03E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15B1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754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FC1A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8" w:name="_Toc8586"/>
      <w:bookmarkStart w:id="69" w:name="_Toc5698"/>
      <w:bookmarkStart w:id="70" w:name="_Toc24662"/>
      <w:bookmarkStart w:id="71" w:name="_Toc3079"/>
      <w:bookmarkStart w:id="72" w:name="_Toc2375"/>
      <w:r>
        <w:rPr>
          <w:rFonts w:hint="eastAsia" w:ascii="仿宋" w:hAnsi="仿宋" w:eastAsia="仿宋" w:cs="仿宋"/>
          <w:bCs/>
          <w:color w:val="auto"/>
          <w:sz w:val="24"/>
        </w:rPr>
        <w:t>1.7.4若服务涉及货物的，则货物的：</w:t>
      </w:r>
    </w:p>
    <w:p w14:paraId="508E90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A7F2F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E1F9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45C2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8"/>
      <w:bookmarkEnd w:id="69"/>
      <w:bookmarkEnd w:id="70"/>
      <w:bookmarkEnd w:id="71"/>
      <w:bookmarkEnd w:id="72"/>
    </w:p>
    <w:p w14:paraId="48E665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6D40DB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F3C70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450E0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3" w:name="_Toc26807"/>
      <w:bookmarkStart w:id="74" w:name="_Toc18683"/>
      <w:bookmarkStart w:id="75" w:name="_Toc30329"/>
      <w:bookmarkStart w:id="76" w:name="_Toc32454"/>
      <w:bookmarkStart w:id="77"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477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32F7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C5374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3"/>
    <w:bookmarkEnd w:id="74"/>
    <w:bookmarkEnd w:id="75"/>
    <w:bookmarkEnd w:id="76"/>
    <w:bookmarkEnd w:id="77"/>
    <w:p w14:paraId="6C2832D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8" w:name="_Toc28375"/>
      <w:bookmarkStart w:id="79" w:name="_Toc15583"/>
      <w:bookmarkStart w:id="80" w:name="_Toc16021"/>
      <w:r>
        <w:rPr>
          <w:rFonts w:hint="eastAsia" w:ascii="仿宋" w:hAnsi="仿宋" w:eastAsia="仿宋" w:cs="仿宋"/>
          <w:b/>
          <w:color w:val="auto"/>
          <w:sz w:val="24"/>
        </w:rPr>
        <w:t>1.9合同争议的解决</w:t>
      </w:r>
      <w:bookmarkEnd w:id="78"/>
      <w:bookmarkEnd w:id="79"/>
      <w:bookmarkEnd w:id="80"/>
    </w:p>
    <w:p w14:paraId="7D803D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40900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1" w:name="_Toc11173"/>
      <w:bookmarkStart w:id="82" w:name="_Toc7245"/>
      <w:bookmarkStart w:id="83" w:name="_Toc15322"/>
      <w:r>
        <w:rPr>
          <w:rFonts w:hint="eastAsia" w:ascii="仿宋" w:hAnsi="仿宋" w:eastAsia="仿宋" w:cs="仿宋"/>
          <w:b/>
          <w:color w:val="auto"/>
          <w:sz w:val="24"/>
        </w:rPr>
        <w:t>2.0 合同生效</w:t>
      </w:r>
      <w:bookmarkEnd w:id="81"/>
      <w:bookmarkEnd w:id="82"/>
      <w:bookmarkEnd w:id="83"/>
    </w:p>
    <w:p w14:paraId="2BB30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FA180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26BDF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3EE9E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A6D88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036A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6D5E9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5D9C8E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4528C6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7A49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8B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31F49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92C12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336C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8DB6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5B6C33A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E88BE5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1B626E3">
      <w:pPr>
        <w:spacing w:line="560" w:lineRule="exact"/>
        <w:ind w:firstLine="482" w:firstLineChars="200"/>
        <w:outlineLvl w:val="0"/>
        <w:rPr>
          <w:rFonts w:hint="eastAsia" w:ascii="仿宋" w:hAnsi="仿宋" w:eastAsia="仿宋" w:cs="仿宋"/>
          <w:b/>
          <w:color w:val="auto"/>
          <w:sz w:val="24"/>
        </w:rPr>
      </w:pPr>
      <w:bookmarkStart w:id="84" w:name="_Toc19680"/>
      <w:bookmarkStart w:id="85" w:name="_Toc14021"/>
      <w:bookmarkStart w:id="86" w:name="_Toc5228"/>
      <w:bookmarkStart w:id="87" w:name="_Toc31297"/>
      <w:bookmarkStart w:id="88" w:name="_Toc25079"/>
      <w:r>
        <w:rPr>
          <w:rFonts w:hint="eastAsia" w:ascii="仿宋" w:hAnsi="仿宋" w:eastAsia="仿宋" w:cs="仿宋"/>
          <w:b/>
          <w:color w:val="auto"/>
          <w:sz w:val="24"/>
        </w:rPr>
        <w:t>2.1 定义</w:t>
      </w:r>
      <w:bookmarkEnd w:id="84"/>
      <w:bookmarkEnd w:id="85"/>
      <w:bookmarkEnd w:id="86"/>
      <w:bookmarkEnd w:id="87"/>
      <w:bookmarkEnd w:id="88"/>
    </w:p>
    <w:p w14:paraId="3B41C7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EAB06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4FC60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566D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5EB9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71FE9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CE2136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CE9865D">
      <w:pPr>
        <w:spacing w:line="560" w:lineRule="exact"/>
        <w:ind w:firstLine="482" w:firstLineChars="200"/>
        <w:outlineLvl w:val="0"/>
        <w:rPr>
          <w:rFonts w:hint="eastAsia" w:ascii="仿宋" w:hAnsi="仿宋" w:eastAsia="仿宋" w:cs="仿宋"/>
          <w:b/>
          <w:color w:val="auto"/>
          <w:sz w:val="24"/>
        </w:rPr>
      </w:pPr>
      <w:bookmarkStart w:id="89" w:name="_Toc3769"/>
      <w:bookmarkStart w:id="90" w:name="_Toc23289"/>
      <w:bookmarkStart w:id="91" w:name="_Toc19539"/>
      <w:bookmarkStart w:id="92" w:name="_Toc16752"/>
      <w:bookmarkStart w:id="93" w:name="_Toc31402"/>
      <w:r>
        <w:rPr>
          <w:rFonts w:hint="eastAsia" w:ascii="仿宋" w:hAnsi="仿宋" w:eastAsia="仿宋" w:cs="仿宋"/>
          <w:b/>
          <w:color w:val="auto"/>
          <w:sz w:val="24"/>
        </w:rPr>
        <w:t>2.2 技术规范</w:t>
      </w:r>
      <w:bookmarkEnd w:id="89"/>
      <w:bookmarkEnd w:id="90"/>
      <w:bookmarkEnd w:id="91"/>
      <w:bookmarkEnd w:id="92"/>
      <w:bookmarkEnd w:id="93"/>
    </w:p>
    <w:p w14:paraId="4C7DF6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2822AB">
      <w:pPr>
        <w:spacing w:line="560" w:lineRule="exact"/>
        <w:ind w:firstLine="482" w:firstLineChars="200"/>
        <w:outlineLvl w:val="0"/>
        <w:rPr>
          <w:rFonts w:hint="eastAsia" w:ascii="仿宋" w:hAnsi="仿宋" w:eastAsia="仿宋" w:cs="仿宋"/>
          <w:b/>
          <w:color w:val="auto"/>
          <w:sz w:val="24"/>
        </w:rPr>
      </w:pPr>
      <w:bookmarkStart w:id="94" w:name="_Toc4133"/>
      <w:bookmarkStart w:id="95" w:name="_Toc13673"/>
      <w:bookmarkStart w:id="96" w:name="_Toc12412"/>
      <w:bookmarkStart w:id="97" w:name="_Toc9161"/>
      <w:bookmarkStart w:id="98" w:name="_Toc27945"/>
      <w:r>
        <w:rPr>
          <w:rFonts w:hint="eastAsia" w:ascii="仿宋" w:hAnsi="仿宋" w:eastAsia="仿宋" w:cs="仿宋"/>
          <w:b/>
          <w:color w:val="auto"/>
          <w:sz w:val="24"/>
        </w:rPr>
        <w:t>2.3 知识产权</w:t>
      </w:r>
      <w:bookmarkEnd w:id="94"/>
      <w:bookmarkEnd w:id="95"/>
      <w:bookmarkEnd w:id="96"/>
      <w:bookmarkEnd w:id="97"/>
      <w:bookmarkEnd w:id="98"/>
    </w:p>
    <w:p w14:paraId="07D57C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D4DA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34515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2BE1E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0CB38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80F7580">
      <w:pPr>
        <w:spacing w:line="560" w:lineRule="exact"/>
        <w:ind w:firstLine="482" w:firstLineChars="200"/>
        <w:outlineLvl w:val="0"/>
        <w:rPr>
          <w:rFonts w:hint="eastAsia" w:ascii="仿宋" w:hAnsi="仿宋" w:eastAsia="仿宋" w:cs="仿宋"/>
          <w:b/>
          <w:color w:val="auto"/>
          <w:sz w:val="24"/>
        </w:rPr>
      </w:pPr>
      <w:bookmarkStart w:id="99" w:name="_Toc26555"/>
      <w:bookmarkStart w:id="100" w:name="_Toc15447"/>
      <w:bookmarkStart w:id="101" w:name="_Toc32670"/>
      <w:bookmarkStart w:id="102" w:name="_Toc22011"/>
      <w:bookmarkStart w:id="103" w:name="_Toc31233"/>
      <w:r>
        <w:rPr>
          <w:rFonts w:hint="eastAsia" w:ascii="仿宋" w:hAnsi="仿宋" w:eastAsia="仿宋" w:cs="仿宋"/>
          <w:b/>
          <w:color w:val="auto"/>
          <w:sz w:val="24"/>
        </w:rPr>
        <w:t>2.5 结算方式和付款条件</w:t>
      </w:r>
      <w:bookmarkEnd w:id="99"/>
      <w:bookmarkEnd w:id="100"/>
      <w:bookmarkEnd w:id="101"/>
      <w:bookmarkEnd w:id="102"/>
      <w:bookmarkEnd w:id="103"/>
    </w:p>
    <w:p w14:paraId="7369CF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F25972">
      <w:pPr>
        <w:spacing w:line="560" w:lineRule="exact"/>
        <w:ind w:firstLine="482" w:firstLineChars="200"/>
        <w:outlineLvl w:val="0"/>
        <w:rPr>
          <w:rFonts w:hint="eastAsia" w:ascii="仿宋" w:hAnsi="仿宋" w:eastAsia="仿宋" w:cs="仿宋"/>
          <w:b/>
          <w:color w:val="auto"/>
          <w:sz w:val="24"/>
        </w:rPr>
      </w:pPr>
      <w:bookmarkStart w:id="104" w:name="_Toc13154"/>
      <w:bookmarkStart w:id="105" w:name="_Toc16163"/>
      <w:bookmarkStart w:id="106" w:name="_Toc18990"/>
      <w:bookmarkStart w:id="107" w:name="_Toc30507"/>
      <w:bookmarkStart w:id="108" w:name="_Toc13467"/>
      <w:r>
        <w:rPr>
          <w:rFonts w:hint="eastAsia" w:ascii="仿宋" w:hAnsi="仿宋" w:eastAsia="仿宋" w:cs="仿宋"/>
          <w:b/>
          <w:color w:val="auto"/>
          <w:sz w:val="24"/>
        </w:rPr>
        <w:t>2.6 技术资料和保密义务</w:t>
      </w:r>
      <w:bookmarkEnd w:id="104"/>
      <w:bookmarkEnd w:id="105"/>
      <w:bookmarkEnd w:id="106"/>
      <w:bookmarkEnd w:id="107"/>
      <w:bookmarkEnd w:id="108"/>
    </w:p>
    <w:p w14:paraId="26A712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D311A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8EF2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0FFC26">
      <w:pPr>
        <w:spacing w:line="560" w:lineRule="exact"/>
        <w:ind w:firstLine="482" w:firstLineChars="200"/>
        <w:outlineLvl w:val="0"/>
        <w:rPr>
          <w:rFonts w:hint="eastAsia" w:ascii="仿宋" w:hAnsi="仿宋" w:eastAsia="仿宋" w:cs="仿宋"/>
          <w:b/>
          <w:color w:val="auto"/>
          <w:sz w:val="24"/>
        </w:rPr>
      </w:pPr>
      <w:bookmarkStart w:id="109" w:name="_Toc19069"/>
      <w:r>
        <w:rPr>
          <w:rFonts w:hint="eastAsia" w:ascii="仿宋" w:hAnsi="仿宋" w:eastAsia="仿宋" w:cs="仿宋"/>
          <w:b/>
          <w:color w:val="auto"/>
          <w:sz w:val="24"/>
        </w:rPr>
        <w:t>2.7 质量保证</w:t>
      </w:r>
      <w:bookmarkEnd w:id="109"/>
    </w:p>
    <w:p w14:paraId="26AA2F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084AA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2CBC4F13">
      <w:pPr>
        <w:spacing w:line="560" w:lineRule="exact"/>
        <w:ind w:firstLine="482" w:firstLineChars="200"/>
        <w:outlineLvl w:val="0"/>
        <w:rPr>
          <w:rFonts w:hint="eastAsia" w:ascii="仿宋" w:hAnsi="仿宋" w:eastAsia="仿宋" w:cs="仿宋"/>
          <w:b/>
          <w:color w:val="auto"/>
          <w:sz w:val="24"/>
        </w:rPr>
      </w:pPr>
      <w:bookmarkStart w:id="110" w:name="_Toc22267"/>
      <w:r>
        <w:rPr>
          <w:rFonts w:hint="eastAsia" w:ascii="仿宋" w:hAnsi="仿宋" w:eastAsia="仿宋" w:cs="仿宋"/>
          <w:b/>
          <w:color w:val="auto"/>
          <w:sz w:val="24"/>
        </w:rPr>
        <w:t>2.8 延迟履行</w:t>
      </w:r>
      <w:bookmarkEnd w:id="110"/>
    </w:p>
    <w:p w14:paraId="6A707C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503184">
      <w:pPr>
        <w:spacing w:line="560" w:lineRule="exact"/>
        <w:ind w:firstLine="482" w:firstLineChars="200"/>
        <w:outlineLvl w:val="0"/>
        <w:rPr>
          <w:rFonts w:hint="eastAsia" w:ascii="仿宋" w:hAnsi="仿宋" w:eastAsia="仿宋" w:cs="仿宋"/>
          <w:b/>
          <w:color w:val="auto"/>
          <w:sz w:val="24"/>
        </w:rPr>
      </w:pPr>
      <w:bookmarkStart w:id="111" w:name="_Toc10611"/>
      <w:r>
        <w:rPr>
          <w:rFonts w:hint="eastAsia" w:ascii="仿宋" w:hAnsi="仿宋" w:eastAsia="仿宋" w:cs="仿宋"/>
          <w:b/>
          <w:color w:val="auto"/>
          <w:sz w:val="24"/>
        </w:rPr>
        <w:t>2.9 合同变更</w:t>
      </w:r>
      <w:bookmarkEnd w:id="111"/>
    </w:p>
    <w:p w14:paraId="3BBC64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DFEC93B">
      <w:pPr>
        <w:spacing w:line="560" w:lineRule="exact"/>
        <w:ind w:firstLine="482" w:firstLineChars="200"/>
        <w:outlineLvl w:val="0"/>
        <w:rPr>
          <w:rFonts w:hint="eastAsia" w:ascii="仿宋" w:hAnsi="仿宋" w:eastAsia="仿宋" w:cs="仿宋"/>
          <w:b/>
          <w:color w:val="auto"/>
          <w:sz w:val="24"/>
        </w:rPr>
      </w:pPr>
      <w:bookmarkStart w:id="112" w:name="_Toc21830"/>
      <w:bookmarkStart w:id="113" w:name="_Toc10663"/>
      <w:bookmarkStart w:id="114" w:name="_Toc26689"/>
      <w:bookmarkStart w:id="115" w:name="_Toc23368"/>
      <w:bookmarkStart w:id="116" w:name="_Toc42"/>
      <w:r>
        <w:rPr>
          <w:rFonts w:hint="eastAsia" w:ascii="仿宋" w:hAnsi="仿宋" w:eastAsia="仿宋" w:cs="仿宋"/>
          <w:b/>
          <w:color w:val="auto"/>
          <w:sz w:val="24"/>
        </w:rPr>
        <w:t>2.10 合同转让和分包</w:t>
      </w:r>
      <w:bookmarkEnd w:id="112"/>
      <w:bookmarkEnd w:id="113"/>
      <w:bookmarkEnd w:id="114"/>
      <w:bookmarkEnd w:id="115"/>
      <w:bookmarkEnd w:id="116"/>
    </w:p>
    <w:p w14:paraId="7FA18C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AACA9F6">
      <w:pPr>
        <w:spacing w:line="560" w:lineRule="exact"/>
        <w:ind w:firstLine="482" w:firstLineChars="200"/>
        <w:outlineLvl w:val="0"/>
        <w:rPr>
          <w:rFonts w:hint="eastAsia" w:ascii="仿宋" w:hAnsi="仿宋" w:eastAsia="仿宋" w:cs="仿宋"/>
          <w:b/>
          <w:color w:val="auto"/>
          <w:sz w:val="24"/>
        </w:rPr>
      </w:pPr>
      <w:bookmarkStart w:id="117" w:name="_Toc26633"/>
      <w:bookmarkStart w:id="118" w:name="_Toc25571"/>
      <w:bookmarkStart w:id="119" w:name="_Toc14371"/>
      <w:bookmarkStart w:id="120" w:name="_Toc32494"/>
      <w:bookmarkStart w:id="121" w:name="_Toc4720"/>
      <w:r>
        <w:rPr>
          <w:rFonts w:hint="eastAsia" w:ascii="仿宋" w:hAnsi="仿宋" w:eastAsia="仿宋" w:cs="仿宋"/>
          <w:b/>
          <w:color w:val="auto"/>
          <w:sz w:val="24"/>
        </w:rPr>
        <w:t>2.11 不可抗力</w:t>
      </w:r>
      <w:bookmarkEnd w:id="117"/>
      <w:bookmarkEnd w:id="118"/>
      <w:bookmarkEnd w:id="119"/>
      <w:bookmarkEnd w:id="120"/>
      <w:bookmarkEnd w:id="121"/>
    </w:p>
    <w:p w14:paraId="71470F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625B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36579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2EC0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B8165A">
      <w:pPr>
        <w:spacing w:line="560" w:lineRule="exact"/>
        <w:ind w:firstLine="482" w:firstLineChars="200"/>
        <w:outlineLvl w:val="0"/>
        <w:rPr>
          <w:rFonts w:hint="eastAsia" w:ascii="仿宋" w:hAnsi="仿宋" w:eastAsia="仿宋" w:cs="仿宋"/>
          <w:b/>
          <w:color w:val="auto"/>
          <w:sz w:val="24"/>
        </w:rPr>
      </w:pPr>
      <w:bookmarkStart w:id="122" w:name="_Toc25783"/>
      <w:bookmarkStart w:id="123" w:name="_Toc3638"/>
      <w:bookmarkStart w:id="124" w:name="_Toc14115"/>
      <w:bookmarkStart w:id="125" w:name="_Toc24465"/>
      <w:bookmarkStart w:id="126" w:name="_Toc23854"/>
      <w:r>
        <w:rPr>
          <w:rFonts w:hint="eastAsia" w:ascii="仿宋" w:hAnsi="仿宋" w:eastAsia="仿宋" w:cs="仿宋"/>
          <w:b/>
          <w:color w:val="auto"/>
          <w:sz w:val="24"/>
        </w:rPr>
        <w:t>2.12 税费</w:t>
      </w:r>
      <w:bookmarkEnd w:id="122"/>
      <w:bookmarkEnd w:id="123"/>
      <w:bookmarkEnd w:id="124"/>
      <w:bookmarkEnd w:id="125"/>
      <w:bookmarkEnd w:id="126"/>
    </w:p>
    <w:p w14:paraId="4AE095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22FDE9BB">
      <w:pPr>
        <w:spacing w:line="560" w:lineRule="exact"/>
        <w:ind w:firstLine="482" w:firstLineChars="200"/>
        <w:outlineLvl w:val="0"/>
        <w:rPr>
          <w:rFonts w:hint="eastAsia" w:ascii="仿宋" w:hAnsi="仿宋" w:eastAsia="仿宋" w:cs="仿宋"/>
          <w:b/>
          <w:color w:val="auto"/>
          <w:sz w:val="24"/>
        </w:rPr>
      </w:pPr>
      <w:bookmarkStart w:id="127" w:name="_Toc26883"/>
      <w:bookmarkStart w:id="128" w:name="_Toc7315"/>
      <w:bookmarkStart w:id="129" w:name="_Toc30105"/>
      <w:bookmarkStart w:id="130" w:name="_Toc14814"/>
      <w:bookmarkStart w:id="131" w:name="_Toc25525"/>
      <w:r>
        <w:rPr>
          <w:rFonts w:hint="eastAsia" w:ascii="仿宋" w:hAnsi="仿宋" w:eastAsia="仿宋" w:cs="仿宋"/>
          <w:b/>
          <w:color w:val="auto"/>
          <w:sz w:val="24"/>
        </w:rPr>
        <w:t>2.13 乙方破产</w:t>
      </w:r>
      <w:bookmarkEnd w:id="127"/>
      <w:bookmarkEnd w:id="128"/>
      <w:bookmarkEnd w:id="129"/>
      <w:bookmarkEnd w:id="130"/>
      <w:bookmarkEnd w:id="131"/>
    </w:p>
    <w:p w14:paraId="0433AF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A87527">
      <w:pPr>
        <w:spacing w:line="560" w:lineRule="exact"/>
        <w:ind w:firstLine="482" w:firstLineChars="200"/>
        <w:outlineLvl w:val="0"/>
        <w:rPr>
          <w:rFonts w:hint="eastAsia" w:ascii="仿宋" w:hAnsi="仿宋" w:eastAsia="仿宋" w:cs="仿宋"/>
          <w:b/>
          <w:color w:val="auto"/>
          <w:sz w:val="24"/>
        </w:rPr>
      </w:pPr>
      <w:bookmarkStart w:id="132" w:name="_Toc2016"/>
      <w:bookmarkStart w:id="133" w:name="_Toc1123"/>
      <w:bookmarkStart w:id="134" w:name="_Toc23323"/>
      <w:r>
        <w:rPr>
          <w:rFonts w:hint="eastAsia" w:ascii="仿宋" w:hAnsi="仿宋" w:eastAsia="仿宋" w:cs="仿宋"/>
          <w:b/>
          <w:color w:val="auto"/>
          <w:sz w:val="24"/>
        </w:rPr>
        <w:t>2.14 合同中止、终止</w:t>
      </w:r>
      <w:bookmarkEnd w:id="132"/>
      <w:bookmarkEnd w:id="133"/>
      <w:bookmarkEnd w:id="134"/>
    </w:p>
    <w:p w14:paraId="7E04FB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27EE4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DFA8CA0">
      <w:pPr>
        <w:spacing w:line="560" w:lineRule="exact"/>
        <w:ind w:firstLine="482" w:firstLineChars="200"/>
        <w:outlineLvl w:val="0"/>
        <w:rPr>
          <w:rFonts w:hint="eastAsia" w:ascii="仿宋" w:hAnsi="仿宋" w:eastAsia="仿宋" w:cs="仿宋"/>
          <w:b/>
          <w:color w:val="auto"/>
          <w:sz w:val="24"/>
        </w:rPr>
      </w:pPr>
      <w:bookmarkStart w:id="135" w:name="_Toc14525"/>
      <w:bookmarkStart w:id="136" w:name="_Toc17363"/>
      <w:bookmarkStart w:id="137" w:name="_Toc1969"/>
      <w:r>
        <w:rPr>
          <w:rFonts w:hint="eastAsia" w:ascii="仿宋" w:hAnsi="仿宋" w:eastAsia="仿宋" w:cs="仿宋"/>
          <w:b/>
          <w:color w:val="auto"/>
          <w:sz w:val="24"/>
        </w:rPr>
        <w:t>2.15 检验和验收</w:t>
      </w:r>
      <w:bookmarkEnd w:id="135"/>
      <w:bookmarkEnd w:id="136"/>
      <w:bookmarkEnd w:id="137"/>
    </w:p>
    <w:p w14:paraId="1B44E4D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5C84CB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17224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2F6BC3DF">
      <w:pPr>
        <w:spacing w:line="560" w:lineRule="exact"/>
        <w:ind w:firstLine="482" w:firstLineChars="200"/>
        <w:outlineLvl w:val="0"/>
        <w:rPr>
          <w:rFonts w:hint="eastAsia" w:ascii="仿宋" w:hAnsi="仿宋" w:eastAsia="仿宋" w:cs="仿宋"/>
          <w:b/>
          <w:color w:val="auto"/>
          <w:sz w:val="24"/>
        </w:rPr>
      </w:pPr>
      <w:bookmarkStart w:id="138" w:name="_Toc2308"/>
      <w:bookmarkStart w:id="139" w:name="_Toc9808"/>
      <w:bookmarkStart w:id="140" w:name="_Toc25198"/>
      <w:bookmarkStart w:id="141" w:name="_Toc31892"/>
      <w:bookmarkStart w:id="142" w:name="_Toc12666"/>
      <w:r>
        <w:rPr>
          <w:rFonts w:hint="eastAsia" w:ascii="仿宋" w:hAnsi="仿宋" w:eastAsia="仿宋" w:cs="仿宋"/>
          <w:b/>
          <w:color w:val="auto"/>
          <w:sz w:val="24"/>
        </w:rPr>
        <w:t>2.16 通知和送达</w:t>
      </w:r>
      <w:bookmarkEnd w:id="138"/>
      <w:bookmarkEnd w:id="139"/>
      <w:bookmarkEnd w:id="140"/>
      <w:bookmarkEnd w:id="141"/>
      <w:bookmarkEnd w:id="142"/>
    </w:p>
    <w:p w14:paraId="13952E2F">
      <w:pPr>
        <w:spacing w:line="560" w:lineRule="exact"/>
        <w:ind w:firstLine="480" w:firstLineChars="200"/>
        <w:rPr>
          <w:rFonts w:hint="eastAsia" w:ascii="仿宋" w:hAnsi="仿宋" w:eastAsia="仿宋" w:cs="仿宋"/>
          <w:color w:val="auto"/>
          <w:sz w:val="24"/>
        </w:rPr>
      </w:pPr>
      <w:bookmarkStart w:id="143" w:name="_Toc27674"/>
      <w:bookmarkStart w:id="144"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3E2B33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3EE85A8">
      <w:pPr>
        <w:spacing w:line="560" w:lineRule="exact"/>
        <w:ind w:firstLine="482" w:firstLineChars="200"/>
        <w:outlineLvl w:val="0"/>
        <w:rPr>
          <w:rFonts w:hint="eastAsia" w:ascii="仿宋" w:hAnsi="仿宋" w:eastAsia="仿宋" w:cs="仿宋"/>
          <w:b/>
          <w:color w:val="auto"/>
          <w:sz w:val="24"/>
        </w:rPr>
      </w:pPr>
      <w:bookmarkStart w:id="145" w:name="_Toc12254"/>
      <w:bookmarkStart w:id="146" w:name="_Toc27644"/>
      <w:bookmarkStart w:id="147" w:name="_Toc28906"/>
      <w:bookmarkStart w:id="148" w:name="_Toc20808"/>
      <w:bookmarkStart w:id="149" w:name="_Toc5063"/>
      <w:r>
        <w:rPr>
          <w:rFonts w:hint="eastAsia" w:ascii="仿宋" w:hAnsi="仿宋" w:eastAsia="仿宋" w:cs="仿宋"/>
          <w:b/>
          <w:color w:val="auto"/>
          <w:sz w:val="24"/>
        </w:rPr>
        <w:t>2.17 合同使用的文字和适用的法律</w:t>
      </w:r>
      <w:bookmarkEnd w:id="145"/>
      <w:bookmarkEnd w:id="146"/>
      <w:bookmarkEnd w:id="147"/>
      <w:bookmarkEnd w:id="148"/>
      <w:bookmarkEnd w:id="149"/>
    </w:p>
    <w:p w14:paraId="5D6FAB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2A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D24D25">
      <w:pPr>
        <w:spacing w:line="560" w:lineRule="exact"/>
        <w:ind w:firstLine="482" w:firstLineChars="200"/>
        <w:outlineLvl w:val="0"/>
        <w:rPr>
          <w:rFonts w:hint="eastAsia" w:ascii="仿宋" w:hAnsi="仿宋" w:eastAsia="仿宋" w:cs="仿宋"/>
          <w:b/>
          <w:color w:val="auto"/>
          <w:sz w:val="24"/>
        </w:rPr>
      </w:pPr>
      <w:bookmarkStart w:id="150" w:name="_Toc4355"/>
      <w:bookmarkStart w:id="151" w:name="_Toc30599"/>
      <w:bookmarkStart w:id="152" w:name="_Toc18540"/>
      <w:r>
        <w:rPr>
          <w:rFonts w:hint="eastAsia" w:ascii="仿宋" w:hAnsi="仿宋" w:eastAsia="仿宋" w:cs="仿宋"/>
          <w:b/>
          <w:color w:val="auto"/>
          <w:sz w:val="24"/>
        </w:rPr>
        <w:t>2.18 计量单位</w:t>
      </w:r>
      <w:bookmarkEnd w:id="150"/>
      <w:bookmarkEnd w:id="151"/>
      <w:bookmarkEnd w:id="152"/>
    </w:p>
    <w:p w14:paraId="54378A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004AB1">
      <w:pPr>
        <w:spacing w:line="560" w:lineRule="exact"/>
        <w:ind w:firstLine="482" w:firstLineChars="200"/>
        <w:outlineLvl w:val="0"/>
        <w:rPr>
          <w:rFonts w:hint="eastAsia" w:ascii="仿宋" w:hAnsi="仿宋" w:eastAsia="仿宋" w:cs="仿宋"/>
          <w:b/>
          <w:color w:val="auto"/>
          <w:sz w:val="24"/>
        </w:rPr>
      </w:pPr>
      <w:bookmarkStart w:id="153" w:name="_Toc259093692"/>
      <w:bookmarkStart w:id="154" w:name="_Toc10330"/>
      <w:bookmarkStart w:id="155" w:name="_Toc12773"/>
      <w:bookmarkStart w:id="156" w:name="_Toc279701263"/>
      <w:bookmarkStart w:id="157" w:name="_Toc18567"/>
      <w:bookmarkStart w:id="158" w:name="_Toc487900373"/>
      <w:r>
        <w:rPr>
          <w:rFonts w:hint="eastAsia" w:ascii="仿宋" w:hAnsi="仿宋" w:eastAsia="仿宋" w:cs="仿宋"/>
          <w:b/>
          <w:color w:val="auto"/>
          <w:sz w:val="24"/>
        </w:rPr>
        <w:t>2.19 合同使用的文字和适用的法律</w:t>
      </w:r>
      <w:bookmarkEnd w:id="153"/>
      <w:bookmarkEnd w:id="154"/>
      <w:bookmarkEnd w:id="155"/>
      <w:bookmarkEnd w:id="156"/>
      <w:bookmarkEnd w:id="157"/>
      <w:bookmarkEnd w:id="158"/>
    </w:p>
    <w:p w14:paraId="6BD2612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35E45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7008118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B7E6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F26D0E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9" w:name="_Toc331685784"/>
      <w:r>
        <w:rPr>
          <w:rFonts w:hint="eastAsia" w:ascii="仿宋" w:hAnsi="仿宋" w:eastAsia="仿宋" w:cs="仿宋"/>
          <w:b/>
          <w:color w:val="auto"/>
          <w:sz w:val="24"/>
        </w:rPr>
        <w:t xml:space="preserve"> </w:t>
      </w:r>
      <w:bookmarkEnd w:id="159"/>
      <w:r>
        <w:rPr>
          <w:rFonts w:hint="eastAsia" w:ascii="仿宋" w:hAnsi="仿宋" w:eastAsia="仿宋" w:cs="仿宋"/>
          <w:b/>
          <w:color w:val="auto"/>
          <w:kern w:val="2"/>
          <w:sz w:val="24"/>
          <w:szCs w:val="24"/>
          <w:lang w:val="en-US" w:eastAsia="zh-CN" w:bidi="ar-SA"/>
        </w:rPr>
        <w:t>第三部分  合同专用条款</w:t>
      </w:r>
    </w:p>
    <w:p w14:paraId="77268C4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2F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7825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6E31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172E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5992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708D55AE">
            <w:pPr>
              <w:spacing w:line="360" w:lineRule="auto"/>
              <w:rPr>
                <w:rFonts w:hint="eastAsia" w:ascii="仿宋" w:hAnsi="仿宋" w:eastAsia="仿宋" w:cs="仿宋"/>
                <w:color w:val="auto"/>
                <w:sz w:val="24"/>
              </w:rPr>
            </w:pPr>
          </w:p>
        </w:tc>
      </w:tr>
      <w:tr w14:paraId="3F2D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16BEF">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3A827B0">
            <w:pPr>
              <w:spacing w:line="360" w:lineRule="auto"/>
              <w:rPr>
                <w:rFonts w:hint="eastAsia" w:ascii="仿宋" w:hAnsi="仿宋" w:eastAsia="仿宋" w:cs="仿宋"/>
                <w:color w:val="auto"/>
                <w:sz w:val="24"/>
              </w:rPr>
            </w:pPr>
          </w:p>
        </w:tc>
      </w:tr>
      <w:tr w14:paraId="3C9A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573B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296CAB3">
            <w:pPr>
              <w:spacing w:line="360" w:lineRule="auto"/>
              <w:rPr>
                <w:rFonts w:hint="eastAsia" w:ascii="仿宋" w:hAnsi="仿宋" w:eastAsia="仿宋" w:cs="仿宋"/>
                <w:color w:val="auto"/>
                <w:sz w:val="24"/>
              </w:rPr>
            </w:pPr>
          </w:p>
        </w:tc>
      </w:tr>
      <w:tr w14:paraId="2840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C1B11B">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AC5AC89">
            <w:pPr>
              <w:spacing w:line="360" w:lineRule="auto"/>
              <w:rPr>
                <w:rFonts w:hint="eastAsia" w:ascii="仿宋" w:hAnsi="仿宋" w:eastAsia="仿宋" w:cs="仿宋"/>
                <w:color w:val="auto"/>
                <w:sz w:val="24"/>
              </w:rPr>
            </w:pPr>
          </w:p>
        </w:tc>
      </w:tr>
      <w:tr w14:paraId="2A28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030C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653F7FF">
            <w:pPr>
              <w:spacing w:line="360" w:lineRule="auto"/>
              <w:rPr>
                <w:rFonts w:hint="eastAsia" w:ascii="仿宋" w:hAnsi="仿宋" w:eastAsia="仿宋" w:cs="仿宋"/>
                <w:color w:val="auto"/>
                <w:sz w:val="24"/>
              </w:rPr>
            </w:pPr>
          </w:p>
        </w:tc>
      </w:tr>
      <w:tr w14:paraId="3DA2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146B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4B58F4F">
            <w:pPr>
              <w:spacing w:line="360" w:lineRule="auto"/>
              <w:rPr>
                <w:rFonts w:hint="eastAsia" w:ascii="仿宋" w:hAnsi="仿宋" w:eastAsia="仿宋" w:cs="仿宋"/>
                <w:color w:val="auto"/>
                <w:sz w:val="24"/>
              </w:rPr>
            </w:pPr>
          </w:p>
        </w:tc>
      </w:tr>
      <w:tr w14:paraId="2958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95A00">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2259DB0">
            <w:pPr>
              <w:spacing w:line="360" w:lineRule="auto"/>
              <w:rPr>
                <w:rFonts w:hint="eastAsia" w:ascii="仿宋" w:hAnsi="仿宋" w:eastAsia="仿宋" w:cs="仿宋"/>
                <w:color w:val="auto"/>
                <w:sz w:val="24"/>
              </w:rPr>
            </w:pPr>
          </w:p>
        </w:tc>
      </w:tr>
      <w:tr w14:paraId="02D7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E59C3">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30DAF2">
            <w:pPr>
              <w:spacing w:line="360" w:lineRule="auto"/>
              <w:rPr>
                <w:rFonts w:hint="eastAsia" w:ascii="仿宋" w:hAnsi="仿宋" w:eastAsia="仿宋" w:cs="仿宋"/>
                <w:color w:val="auto"/>
                <w:sz w:val="24"/>
              </w:rPr>
            </w:pPr>
          </w:p>
        </w:tc>
      </w:tr>
      <w:tr w14:paraId="0CF9D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9749E">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03F98FB">
            <w:pPr>
              <w:spacing w:line="360" w:lineRule="auto"/>
              <w:rPr>
                <w:rFonts w:hint="eastAsia" w:ascii="仿宋" w:hAnsi="仿宋" w:eastAsia="仿宋" w:cs="仿宋"/>
                <w:color w:val="auto"/>
                <w:sz w:val="24"/>
              </w:rPr>
            </w:pPr>
          </w:p>
        </w:tc>
      </w:tr>
      <w:tr w14:paraId="1D9F3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CC8E1C">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5C7B828">
            <w:pPr>
              <w:spacing w:line="360" w:lineRule="auto"/>
              <w:rPr>
                <w:rFonts w:hint="eastAsia" w:ascii="仿宋" w:hAnsi="仿宋" w:eastAsia="仿宋" w:cs="仿宋"/>
                <w:color w:val="auto"/>
                <w:sz w:val="24"/>
              </w:rPr>
            </w:pPr>
          </w:p>
        </w:tc>
      </w:tr>
      <w:tr w14:paraId="3DCAF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AEFE1">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2A954D78">
            <w:pPr>
              <w:spacing w:line="360" w:lineRule="auto"/>
              <w:rPr>
                <w:rFonts w:hint="eastAsia" w:ascii="仿宋" w:hAnsi="仿宋" w:eastAsia="仿宋" w:cs="仿宋"/>
                <w:color w:val="auto"/>
                <w:sz w:val="24"/>
              </w:rPr>
            </w:pPr>
          </w:p>
        </w:tc>
      </w:tr>
      <w:tr w14:paraId="5183B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60388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DC7E3DD">
            <w:pPr>
              <w:spacing w:line="360" w:lineRule="auto"/>
              <w:rPr>
                <w:rFonts w:hint="eastAsia" w:ascii="仿宋" w:hAnsi="仿宋" w:eastAsia="仿宋" w:cs="仿宋"/>
                <w:color w:val="auto"/>
                <w:sz w:val="24"/>
              </w:rPr>
            </w:pPr>
          </w:p>
        </w:tc>
      </w:tr>
      <w:tr w14:paraId="51A5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CD9A2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707D33D">
            <w:pPr>
              <w:spacing w:line="360" w:lineRule="auto"/>
              <w:rPr>
                <w:rFonts w:hint="eastAsia" w:ascii="仿宋" w:hAnsi="仿宋" w:eastAsia="仿宋" w:cs="仿宋"/>
                <w:color w:val="auto"/>
                <w:sz w:val="24"/>
              </w:rPr>
            </w:pPr>
          </w:p>
        </w:tc>
      </w:tr>
      <w:tr w14:paraId="3277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37F93B">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D4CEA53">
            <w:pPr>
              <w:spacing w:line="360" w:lineRule="auto"/>
              <w:rPr>
                <w:rFonts w:hint="eastAsia" w:ascii="仿宋" w:hAnsi="仿宋" w:eastAsia="仿宋" w:cs="仿宋"/>
                <w:color w:val="auto"/>
                <w:sz w:val="24"/>
              </w:rPr>
            </w:pPr>
          </w:p>
        </w:tc>
      </w:tr>
      <w:tr w14:paraId="3949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5F990">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1F99226F">
            <w:pPr>
              <w:spacing w:line="360" w:lineRule="auto"/>
              <w:rPr>
                <w:rFonts w:hint="eastAsia" w:ascii="仿宋" w:hAnsi="仿宋" w:eastAsia="仿宋" w:cs="仿宋"/>
                <w:color w:val="auto"/>
                <w:sz w:val="24"/>
              </w:rPr>
            </w:pPr>
          </w:p>
        </w:tc>
      </w:tr>
      <w:tr w14:paraId="1A2B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B359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B2E9BB">
            <w:pPr>
              <w:spacing w:line="360" w:lineRule="auto"/>
              <w:ind w:left="-420" w:leftChars="-200" w:right="-420" w:rightChars="-200" w:firstLine="480" w:firstLineChars="200"/>
              <w:rPr>
                <w:rFonts w:hint="eastAsia" w:ascii="仿宋" w:hAnsi="仿宋" w:eastAsia="仿宋" w:cs="仿宋"/>
                <w:color w:val="auto"/>
                <w:sz w:val="24"/>
              </w:rPr>
            </w:pPr>
          </w:p>
        </w:tc>
      </w:tr>
      <w:tr w14:paraId="5921F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F46B">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6E98B90">
            <w:pPr>
              <w:spacing w:line="360" w:lineRule="auto"/>
              <w:ind w:left="-420" w:leftChars="-200" w:right="-420" w:rightChars="-200" w:firstLine="480" w:firstLineChars="200"/>
              <w:rPr>
                <w:rFonts w:hint="eastAsia" w:ascii="仿宋" w:hAnsi="仿宋" w:eastAsia="仿宋" w:cs="仿宋"/>
                <w:color w:val="auto"/>
                <w:sz w:val="24"/>
              </w:rPr>
            </w:pPr>
          </w:p>
        </w:tc>
      </w:tr>
      <w:tr w14:paraId="5D91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E38924">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8D0D2CB">
            <w:pPr>
              <w:spacing w:line="360" w:lineRule="auto"/>
              <w:rPr>
                <w:rFonts w:hint="eastAsia" w:ascii="仿宋" w:hAnsi="仿宋" w:eastAsia="仿宋" w:cs="仿宋"/>
                <w:color w:val="auto"/>
                <w:sz w:val="24"/>
              </w:rPr>
            </w:pPr>
          </w:p>
        </w:tc>
      </w:tr>
      <w:tr w14:paraId="5A538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0407A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55BE80C3">
            <w:pPr>
              <w:spacing w:line="360" w:lineRule="auto"/>
              <w:rPr>
                <w:rFonts w:hint="eastAsia" w:ascii="仿宋" w:hAnsi="仿宋" w:eastAsia="仿宋" w:cs="仿宋"/>
                <w:color w:val="auto"/>
                <w:sz w:val="24"/>
              </w:rPr>
            </w:pPr>
          </w:p>
        </w:tc>
      </w:tr>
      <w:tr w14:paraId="3148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9E0F1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1F2A5A2">
            <w:pPr>
              <w:spacing w:line="360" w:lineRule="auto"/>
              <w:rPr>
                <w:rFonts w:hint="eastAsia" w:ascii="仿宋" w:hAnsi="仿宋" w:eastAsia="仿宋" w:cs="仿宋"/>
                <w:color w:val="auto"/>
                <w:sz w:val="24"/>
              </w:rPr>
            </w:pPr>
          </w:p>
        </w:tc>
      </w:tr>
      <w:tr w14:paraId="6172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0B91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37D85B95">
            <w:pPr>
              <w:spacing w:line="360" w:lineRule="auto"/>
              <w:rPr>
                <w:rFonts w:hint="eastAsia" w:ascii="仿宋" w:hAnsi="仿宋" w:eastAsia="仿宋" w:cs="仿宋"/>
                <w:color w:val="auto"/>
                <w:sz w:val="24"/>
              </w:rPr>
            </w:pPr>
          </w:p>
        </w:tc>
      </w:tr>
      <w:tr w14:paraId="3B68D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1CF2F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13DD4503">
            <w:pPr>
              <w:spacing w:line="360" w:lineRule="auto"/>
              <w:rPr>
                <w:rFonts w:hint="eastAsia" w:ascii="仿宋" w:hAnsi="仿宋" w:eastAsia="仿宋" w:cs="仿宋"/>
                <w:color w:val="auto"/>
                <w:sz w:val="24"/>
              </w:rPr>
            </w:pPr>
          </w:p>
        </w:tc>
      </w:tr>
    </w:tbl>
    <w:p w14:paraId="25EAE3D8">
      <w:pPr>
        <w:spacing w:line="360" w:lineRule="auto"/>
        <w:ind w:left="-420" w:leftChars="-200" w:right="-420" w:rightChars="-200" w:firstLine="480" w:firstLineChars="200"/>
        <w:rPr>
          <w:rFonts w:hint="eastAsia" w:ascii="仿宋" w:hAnsi="仿宋" w:eastAsia="仿宋" w:cs="仿宋"/>
          <w:color w:val="auto"/>
          <w:sz w:val="24"/>
        </w:rPr>
      </w:pPr>
    </w:p>
    <w:p w14:paraId="55E91D54">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375B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379DE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7C01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7AC9D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2795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31C386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0E7F205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521"/>
        <w:gridCol w:w="6162"/>
        <w:gridCol w:w="1236"/>
      </w:tblGrid>
      <w:tr w14:paraId="0D05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AF6F3BF">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1521" w:type="dxa"/>
            <w:tcBorders>
              <w:tl2br w:val="nil"/>
              <w:tr2bl w:val="nil"/>
            </w:tcBorders>
            <w:vAlign w:val="center"/>
          </w:tcPr>
          <w:p w14:paraId="7515D0C6">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评分项</w:t>
            </w:r>
          </w:p>
        </w:tc>
        <w:tc>
          <w:tcPr>
            <w:tcW w:w="6162" w:type="dxa"/>
            <w:tcBorders>
              <w:tl2br w:val="nil"/>
              <w:tr2bl w:val="nil"/>
            </w:tcBorders>
            <w:vAlign w:val="center"/>
          </w:tcPr>
          <w:p w14:paraId="19FE9D81">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评审依据及标准</w:t>
            </w:r>
          </w:p>
        </w:tc>
        <w:tc>
          <w:tcPr>
            <w:tcW w:w="1236" w:type="dxa"/>
            <w:tcBorders>
              <w:tl2br w:val="nil"/>
              <w:tr2bl w:val="nil"/>
            </w:tcBorders>
            <w:vAlign w:val="center"/>
          </w:tcPr>
          <w:p w14:paraId="4855BBFB">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分值</w:t>
            </w:r>
          </w:p>
        </w:tc>
      </w:tr>
      <w:tr w14:paraId="63E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098208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1" w:type="dxa"/>
            <w:tcBorders>
              <w:tl2br w:val="nil"/>
              <w:tr2bl w:val="nil"/>
            </w:tcBorders>
            <w:vAlign w:val="center"/>
          </w:tcPr>
          <w:p w14:paraId="0038E72A">
            <w:pPr>
              <w:widowControl/>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w:t>
            </w:r>
          </w:p>
        </w:tc>
        <w:tc>
          <w:tcPr>
            <w:tcW w:w="6162" w:type="dxa"/>
            <w:tcBorders>
              <w:tl2br w:val="nil"/>
              <w:tr2bl w:val="nil"/>
            </w:tcBorders>
            <w:vAlign w:val="center"/>
          </w:tcPr>
          <w:p w14:paraId="137E0D03">
            <w:pPr>
              <w:widowControl/>
              <w:spacing w:line="3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投标人自2022年1月1日以来（以合同签订时间为准）完成的同类案例，每有1个得0.5分，满分1分。</w:t>
            </w:r>
          </w:p>
          <w:p w14:paraId="238357FD">
            <w:pPr>
              <w:widowControl/>
              <w:spacing w:line="3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注：每个案例提供合同复印件，并加盖投标人公章。</w:t>
            </w:r>
          </w:p>
        </w:tc>
        <w:tc>
          <w:tcPr>
            <w:tcW w:w="1236" w:type="dxa"/>
            <w:tcBorders>
              <w:tl2br w:val="nil"/>
              <w:tr2bl w:val="nil"/>
            </w:tcBorders>
            <w:vAlign w:val="center"/>
          </w:tcPr>
          <w:p w14:paraId="416801A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1分</w:t>
            </w:r>
          </w:p>
        </w:tc>
      </w:tr>
      <w:tr w14:paraId="366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19" w:type="dxa"/>
            <w:tcBorders>
              <w:tl2br w:val="nil"/>
              <w:tr2bl w:val="nil"/>
            </w:tcBorders>
            <w:vAlign w:val="center"/>
          </w:tcPr>
          <w:p w14:paraId="73FC09B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1" w:type="dxa"/>
            <w:tcBorders>
              <w:tl2br w:val="nil"/>
              <w:tr2bl w:val="nil"/>
            </w:tcBorders>
            <w:vAlign w:val="center"/>
          </w:tcPr>
          <w:p w14:paraId="2207047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团队实力</w:t>
            </w:r>
          </w:p>
        </w:tc>
        <w:tc>
          <w:tcPr>
            <w:tcW w:w="6162" w:type="dxa"/>
            <w:tcBorders>
              <w:tl2br w:val="nil"/>
              <w:tr2bl w:val="nil"/>
            </w:tcBorders>
            <w:vAlign w:val="center"/>
          </w:tcPr>
          <w:p w14:paraId="617D65A5">
            <w:pPr>
              <w:bidi w:val="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投标人拟派驻赛事执行人员1人得2分，2人得4分，4人以上（含）得</w:t>
            </w: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分。提供以上人员劳动合同加盖投标人公章</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49200EE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0948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F9433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1" w:type="dxa"/>
            <w:tcBorders>
              <w:tl2br w:val="nil"/>
              <w:tr2bl w:val="nil"/>
            </w:tcBorders>
            <w:vAlign w:val="center"/>
          </w:tcPr>
          <w:p w14:paraId="6AEB687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项目理解程度</w:t>
            </w:r>
          </w:p>
        </w:tc>
        <w:tc>
          <w:tcPr>
            <w:tcW w:w="6162" w:type="dxa"/>
            <w:tcBorders>
              <w:tl2br w:val="nil"/>
              <w:tr2bl w:val="nil"/>
            </w:tcBorders>
            <w:vAlign w:val="center"/>
          </w:tcPr>
          <w:p w14:paraId="195DF355">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根据投标人对本项目实施背景的理解和认识是否深刻、准确到位，酌情打分。</w:t>
            </w:r>
            <w:r>
              <w:rPr>
                <w:rFonts w:hint="eastAsia" w:ascii="仿宋" w:hAnsi="仿宋" w:eastAsia="仿宋" w:cs="仿宋"/>
                <w:color w:val="auto"/>
                <w:sz w:val="24"/>
                <w:szCs w:val="24"/>
                <w:lang w:val="en-US" w:eastAsia="zh-CN"/>
              </w:rPr>
              <w:t>对本项目理解程度深刻，认识准确，分析到位的得6.1-9</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对本项目理解比较到位，分析比较准确的得</w:t>
            </w:r>
            <w:r>
              <w:rPr>
                <w:rFonts w:hint="eastAsia" w:ascii="仿宋" w:hAnsi="仿宋" w:eastAsia="仿宋" w:cs="仿宋"/>
                <w:color w:val="auto"/>
                <w:sz w:val="24"/>
                <w:szCs w:val="24"/>
                <w:lang w:eastAsia="zh-CN"/>
              </w:rPr>
              <w:t>3.1-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对本项目理解一般，分析尚可，符合采购需求得</w:t>
            </w:r>
            <w:r>
              <w:rPr>
                <w:rFonts w:hint="eastAsia" w:ascii="仿宋" w:hAnsi="仿宋" w:eastAsia="仿宋" w:cs="仿宋"/>
                <w:color w:val="auto"/>
                <w:sz w:val="24"/>
                <w:szCs w:val="24"/>
                <w:lang w:eastAsia="zh-CN"/>
              </w:rPr>
              <w:t>0.1—3分，</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0C7C5A6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3CA9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3279F36">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21" w:type="dxa"/>
            <w:tcBorders>
              <w:tl2br w:val="nil"/>
              <w:tr2bl w:val="nil"/>
            </w:tcBorders>
            <w:vAlign w:val="center"/>
          </w:tcPr>
          <w:p w14:paraId="16F4438D">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服务方案</w:t>
            </w:r>
          </w:p>
        </w:tc>
        <w:tc>
          <w:tcPr>
            <w:tcW w:w="6162" w:type="dxa"/>
            <w:tcBorders>
              <w:tl2br w:val="nil"/>
              <w:tr2bl w:val="nil"/>
            </w:tcBorders>
            <w:vAlign w:val="center"/>
          </w:tcPr>
          <w:p w14:paraId="221AF507">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总体思路策划方案。满足采购项目需求程度，创意性、合理性、可操作性等方面进行横向对比打分；整体策划方案需要结合</w:t>
            </w:r>
            <w:r>
              <w:rPr>
                <w:rFonts w:hint="eastAsia" w:ascii="仿宋" w:hAnsi="仿宋" w:eastAsia="仿宋" w:cs="仿宋"/>
                <w:color w:val="auto"/>
                <w:sz w:val="24"/>
                <w:szCs w:val="24"/>
                <w:lang w:val="en-US" w:eastAsia="zh-CN"/>
              </w:rPr>
              <w:t>实际情况，服务方案富有创意且符合采购需求，可操作性强得6.1-9分，服务方案符合采购需求，比较有创意，可操作性较强得3.1-6分，服务方案符合采购需求，可操作性一般得0.1-3分，不提供不得分。</w:t>
            </w:r>
          </w:p>
        </w:tc>
        <w:tc>
          <w:tcPr>
            <w:tcW w:w="1236" w:type="dxa"/>
            <w:tcBorders>
              <w:tl2br w:val="nil"/>
              <w:tr2bl w:val="nil"/>
            </w:tcBorders>
            <w:vAlign w:val="center"/>
          </w:tcPr>
          <w:p w14:paraId="59717FB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4F0A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restart"/>
            <w:tcBorders>
              <w:tl2br w:val="nil"/>
              <w:tr2bl w:val="nil"/>
            </w:tcBorders>
            <w:vAlign w:val="center"/>
          </w:tcPr>
          <w:p w14:paraId="1CC51D2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21" w:type="dxa"/>
            <w:vMerge w:val="restart"/>
            <w:tcBorders>
              <w:tl2br w:val="nil"/>
              <w:tr2bl w:val="nil"/>
            </w:tcBorders>
            <w:vAlign w:val="center"/>
          </w:tcPr>
          <w:p w14:paraId="28DEE1C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赛事场地保障</w:t>
            </w:r>
          </w:p>
        </w:tc>
        <w:tc>
          <w:tcPr>
            <w:tcW w:w="6162" w:type="dxa"/>
            <w:tcBorders>
              <w:tl2br w:val="nil"/>
              <w:tr2bl w:val="nil"/>
            </w:tcBorders>
            <w:vAlign w:val="center"/>
          </w:tcPr>
          <w:p w14:paraId="1F6E639D">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投标人提供网球锦标赛实施场地保障得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3578DC41">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160EFA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7223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747AD159">
            <w:pPr>
              <w:bidi w:val="0"/>
            </w:pPr>
          </w:p>
        </w:tc>
        <w:tc>
          <w:tcPr>
            <w:tcW w:w="1521" w:type="dxa"/>
            <w:vMerge w:val="continue"/>
            <w:tcBorders>
              <w:tl2br w:val="nil"/>
              <w:tr2bl w:val="nil"/>
            </w:tcBorders>
            <w:vAlign w:val="center"/>
          </w:tcPr>
          <w:p w14:paraId="60F0A2CF">
            <w:pPr>
              <w:bidi w:val="0"/>
            </w:pPr>
          </w:p>
        </w:tc>
        <w:tc>
          <w:tcPr>
            <w:tcW w:w="6162" w:type="dxa"/>
            <w:tcBorders>
              <w:tl2br w:val="nil"/>
              <w:tr2bl w:val="nil"/>
            </w:tcBorders>
            <w:vAlign w:val="center"/>
          </w:tcPr>
          <w:p w14:paraId="35216902">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投标人提供田径锦标赛实施场地保障得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3BE1D838">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03C1687">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2C7B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1575E22A">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38F7F1A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7516288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投标人提供武术散打锦标赛实施场地保障得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0394998F">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29D4E01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590E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48296059">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6399C72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1F733DCA">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皮划艇、赛艇锦标赛</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1146C8C3">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088F343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76B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E7D2E5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21" w:type="dxa"/>
            <w:tcBorders>
              <w:tl2br w:val="nil"/>
              <w:tr2bl w:val="nil"/>
            </w:tcBorders>
            <w:vAlign w:val="center"/>
          </w:tcPr>
          <w:p w14:paraId="1A31F2F1">
            <w:pPr>
              <w:adjustRightInd w:val="0"/>
              <w:jc w:val="center"/>
              <w:rPr>
                <w:rFonts w:hint="eastAsia" w:ascii="仿宋" w:hAnsi="仿宋" w:eastAsia="仿宋" w:cs="仿宋"/>
                <w:color w:val="auto"/>
                <w:sz w:val="24"/>
                <w:szCs w:val="24"/>
              </w:rPr>
            </w:pPr>
            <w:r>
              <w:rPr>
                <w:rFonts w:hint="eastAsia" w:ascii="仿宋" w:hAnsi="仿宋" w:eastAsia="仿宋"/>
                <w:bCs/>
                <w:sz w:val="24"/>
              </w:rPr>
              <w:t>管理制度</w:t>
            </w:r>
          </w:p>
        </w:tc>
        <w:tc>
          <w:tcPr>
            <w:tcW w:w="6162" w:type="dxa"/>
            <w:tcBorders>
              <w:tl2br w:val="nil"/>
              <w:tr2bl w:val="nil"/>
            </w:tcBorders>
            <w:vAlign w:val="top"/>
          </w:tcPr>
          <w:p w14:paraId="2FFF7003">
            <w:pPr>
              <w:adjustRightInd w:val="0"/>
              <w:rPr>
                <w:rFonts w:hint="default" w:ascii="仿宋" w:hAnsi="仿宋" w:eastAsia="仿宋" w:cs="仿宋"/>
                <w:color w:val="auto"/>
                <w:sz w:val="24"/>
                <w:szCs w:val="24"/>
                <w:lang w:val="en-US" w:eastAsia="zh-CN"/>
              </w:rPr>
            </w:pPr>
            <w:r>
              <w:rPr>
                <w:rFonts w:hint="eastAsia" w:ascii="仿宋" w:hAnsi="仿宋" w:eastAsia="仿宋"/>
                <w:bCs/>
                <w:sz w:val="24"/>
              </w:rPr>
              <w:t>根据投标人提供的管理制度</w:t>
            </w:r>
            <w:r>
              <w:rPr>
                <w:rFonts w:hint="eastAsia" w:ascii="仿宋" w:hAnsi="仿宋" w:eastAsia="仿宋"/>
                <w:sz w:val="24"/>
              </w:rPr>
              <w:t>进行综合打分,</w:t>
            </w:r>
            <w:r>
              <w:rPr>
                <w:rFonts w:hint="eastAsia" w:ascii="仿宋" w:hAnsi="仿宋" w:eastAsia="仿宋"/>
                <w:sz w:val="24"/>
                <w:lang w:val="en-US" w:eastAsia="zh-CN"/>
              </w:rPr>
              <w:t>管理制度针对性强，准确到位，符合采购需求得5.4-8分，管理制度符合实际，比较准确的得2.7-5.3分，管理制度设置一般，基本符合采购需求得0.1-2.6分，不提供不得分。</w:t>
            </w:r>
          </w:p>
        </w:tc>
        <w:tc>
          <w:tcPr>
            <w:tcW w:w="1236" w:type="dxa"/>
            <w:tcBorders>
              <w:tl2br w:val="nil"/>
              <w:tr2bl w:val="nil"/>
            </w:tcBorders>
            <w:vAlign w:val="center"/>
          </w:tcPr>
          <w:p w14:paraId="5EA49D7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157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2D17946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21" w:type="dxa"/>
            <w:tcBorders>
              <w:tl2br w:val="nil"/>
              <w:tr2bl w:val="nil"/>
            </w:tcBorders>
            <w:vAlign w:val="center"/>
          </w:tcPr>
          <w:p w14:paraId="7248DA24">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器材保障</w:t>
            </w:r>
          </w:p>
        </w:tc>
        <w:tc>
          <w:tcPr>
            <w:tcW w:w="6162" w:type="dxa"/>
            <w:tcBorders>
              <w:tl2br w:val="nil"/>
              <w:tr2bl w:val="nil"/>
            </w:tcBorders>
            <w:vAlign w:val="center"/>
          </w:tcPr>
          <w:p w14:paraId="6D986F48">
            <w:pPr>
              <w:adjustRightInd w:val="0"/>
              <w:jc w:val="left"/>
              <w:rPr>
                <w:rFonts w:hint="default" w:ascii="仿宋" w:hAnsi="仿宋" w:eastAsia="仿宋" w:cs="仿宋"/>
                <w:color w:val="auto"/>
                <w:sz w:val="24"/>
                <w:szCs w:val="24"/>
                <w:lang w:val="en-US" w:eastAsia="zh-CN"/>
              </w:rPr>
            </w:pPr>
            <w:r>
              <w:rPr>
                <w:rFonts w:hint="eastAsia" w:ascii="仿宋" w:hAnsi="仿宋" w:eastAsia="仿宋"/>
                <w:sz w:val="24"/>
              </w:rPr>
              <w:t>根据投标人提供的器材保障方案及实施计划进行综合打分，</w:t>
            </w:r>
            <w:r>
              <w:rPr>
                <w:rFonts w:hint="eastAsia" w:ascii="仿宋" w:hAnsi="仿宋" w:eastAsia="仿宋"/>
                <w:sz w:val="24"/>
                <w:lang w:val="en-US" w:eastAsia="zh-CN"/>
              </w:rPr>
              <w:t>阐述的详细明确，针对性强，符合采购需求的5.4-8分，阐述的比较详细，比较有针对性，符合采购需求的得2.7-5.3分，阐述的针对性一般，内容一般，基本符合采购需求的得0.1-2.6</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lang w:val="en-US" w:eastAsia="zh-CN"/>
              </w:rPr>
              <w:t>不提供不得分。</w:t>
            </w:r>
          </w:p>
        </w:tc>
        <w:tc>
          <w:tcPr>
            <w:tcW w:w="1236" w:type="dxa"/>
            <w:tcBorders>
              <w:tl2br w:val="nil"/>
              <w:tr2bl w:val="nil"/>
            </w:tcBorders>
            <w:vAlign w:val="center"/>
          </w:tcPr>
          <w:p w14:paraId="01F369F4">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0C2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6E0C8ED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21" w:type="dxa"/>
            <w:tcBorders>
              <w:tl2br w:val="nil"/>
              <w:tr2bl w:val="nil"/>
            </w:tcBorders>
            <w:vAlign w:val="center"/>
          </w:tcPr>
          <w:p w14:paraId="2A3C0485">
            <w:pPr>
              <w:adjustRightInd w:val="0"/>
              <w:jc w:val="center"/>
              <w:rPr>
                <w:rFonts w:hint="eastAsia" w:ascii="仿宋" w:hAnsi="仿宋" w:eastAsia="仿宋" w:cs="仿宋"/>
                <w:color w:val="auto"/>
                <w:sz w:val="24"/>
                <w:szCs w:val="24"/>
              </w:rPr>
            </w:pPr>
            <w:r>
              <w:rPr>
                <w:rFonts w:hint="eastAsia" w:ascii="仿宋" w:hAnsi="仿宋" w:eastAsia="仿宋"/>
                <w:bCs/>
                <w:sz w:val="24"/>
              </w:rPr>
              <w:t>宣传计划</w:t>
            </w:r>
          </w:p>
        </w:tc>
        <w:tc>
          <w:tcPr>
            <w:tcW w:w="6162" w:type="dxa"/>
            <w:tcBorders>
              <w:tl2br w:val="nil"/>
              <w:tr2bl w:val="nil"/>
            </w:tcBorders>
            <w:vAlign w:val="center"/>
          </w:tcPr>
          <w:p w14:paraId="5A818DFE">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根据投标人提供的媒体宣传方案及实施计划进行综合打分，</w:t>
            </w:r>
            <w:r>
              <w:rPr>
                <w:rFonts w:hint="eastAsia" w:ascii="仿宋" w:hAnsi="仿宋" w:eastAsia="仿宋"/>
                <w:sz w:val="24"/>
                <w:lang w:val="en-US" w:eastAsia="zh-CN"/>
              </w:rPr>
              <w:t>根据宣传媒体多样化，宣传计划针对性强，实操效果佳得5.4-8分，宣传媒体比较多样，宣传计划比较有针对性，实际效果比较好得5.7-5.3分，宣传媒体一般，宣传计划符合实际，实际效果一般得0.1-2.6分，不提供不得分。</w:t>
            </w:r>
          </w:p>
        </w:tc>
        <w:tc>
          <w:tcPr>
            <w:tcW w:w="1236" w:type="dxa"/>
            <w:tcBorders>
              <w:tl2br w:val="nil"/>
              <w:tr2bl w:val="nil"/>
            </w:tcBorders>
            <w:vAlign w:val="center"/>
          </w:tcPr>
          <w:p w14:paraId="2E3B0FE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36D5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5DA8415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21" w:type="dxa"/>
            <w:tcBorders>
              <w:tl2br w:val="nil"/>
              <w:tr2bl w:val="nil"/>
            </w:tcBorders>
            <w:vAlign w:val="center"/>
          </w:tcPr>
          <w:p w14:paraId="1F66689A">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后勤保障</w:t>
            </w:r>
          </w:p>
        </w:tc>
        <w:tc>
          <w:tcPr>
            <w:tcW w:w="6162" w:type="dxa"/>
            <w:tcBorders>
              <w:tl2br w:val="nil"/>
              <w:tr2bl w:val="nil"/>
            </w:tcBorders>
            <w:vAlign w:val="center"/>
          </w:tcPr>
          <w:p w14:paraId="4624182E">
            <w:pPr>
              <w:widowControl/>
              <w:textAlignment w:val="baseline"/>
              <w:rPr>
                <w:rFonts w:hint="default" w:ascii="仿宋" w:hAnsi="仿宋" w:eastAsia="仿宋_GB2312" w:cs="仿宋"/>
                <w:color w:val="auto"/>
                <w:sz w:val="24"/>
                <w:szCs w:val="24"/>
                <w:lang w:val="en-US" w:eastAsia="zh-CN"/>
              </w:rPr>
            </w:pPr>
            <w:r>
              <w:rPr>
                <w:rFonts w:hint="eastAsia" w:ascii="仿宋" w:hAnsi="仿宋" w:eastAsia="仿宋"/>
                <w:sz w:val="24"/>
              </w:rPr>
              <w:t>根据投标人提供的后勤保障及志愿服务方案进行综合打分，阐述的详细明确，针对性强，符合采购需求的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w:t>
            </w:r>
            <w:r>
              <w:rPr>
                <w:rFonts w:hint="eastAsia" w:ascii="仿宋" w:hAnsi="仿宋" w:eastAsia="仿宋"/>
                <w:sz w:val="24"/>
                <w:lang w:val="en-US" w:eastAsia="zh-CN"/>
              </w:rPr>
              <w:t>2.6</w:t>
            </w:r>
            <w:r>
              <w:rPr>
                <w:rFonts w:hint="eastAsia" w:ascii="仿宋" w:hAnsi="仿宋" w:eastAsia="仿宋"/>
                <w:sz w:val="24"/>
              </w:rPr>
              <w:t>分，不提供不得分。</w:t>
            </w:r>
          </w:p>
        </w:tc>
        <w:tc>
          <w:tcPr>
            <w:tcW w:w="1236" w:type="dxa"/>
            <w:tcBorders>
              <w:tl2br w:val="nil"/>
              <w:tr2bl w:val="nil"/>
            </w:tcBorders>
            <w:vAlign w:val="center"/>
          </w:tcPr>
          <w:p w14:paraId="48054C95">
            <w:pPr>
              <w:widowControl/>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17C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760689A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21" w:type="dxa"/>
            <w:tcBorders>
              <w:tl2br w:val="nil"/>
              <w:tr2bl w:val="nil"/>
            </w:tcBorders>
            <w:vAlign w:val="center"/>
          </w:tcPr>
          <w:p w14:paraId="0244563B">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安全保障</w:t>
            </w:r>
          </w:p>
        </w:tc>
        <w:tc>
          <w:tcPr>
            <w:tcW w:w="6162" w:type="dxa"/>
            <w:tcBorders>
              <w:tl2br w:val="nil"/>
              <w:tr2bl w:val="nil"/>
            </w:tcBorders>
            <w:vAlign w:val="center"/>
          </w:tcPr>
          <w:p w14:paraId="6E0DB9EB">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根据投标人提供的安保医疗方案及实施计划，包括但不限于安保、医疗人员数量、安保实施方案、安保实施计划等方面进行综合打分，阐述的详细明确，针对性强，符合采购需求的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6</w:t>
            </w:r>
            <w:r>
              <w:rPr>
                <w:rFonts w:hint="eastAsia" w:ascii="仿宋" w:hAnsi="仿宋" w:eastAsia="仿宋"/>
                <w:sz w:val="24"/>
              </w:rPr>
              <w:t>分，不提供不得分。</w:t>
            </w:r>
          </w:p>
        </w:tc>
        <w:tc>
          <w:tcPr>
            <w:tcW w:w="1236" w:type="dxa"/>
            <w:tcBorders>
              <w:tl2br w:val="nil"/>
              <w:tr2bl w:val="nil"/>
            </w:tcBorders>
            <w:vAlign w:val="center"/>
          </w:tcPr>
          <w:p w14:paraId="1981587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718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23C0E35">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21" w:type="dxa"/>
            <w:tcBorders>
              <w:tl2br w:val="nil"/>
              <w:tr2bl w:val="nil"/>
            </w:tcBorders>
            <w:vAlign w:val="center"/>
          </w:tcPr>
          <w:p w14:paraId="093D52E0">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应急预案</w:t>
            </w:r>
          </w:p>
        </w:tc>
        <w:tc>
          <w:tcPr>
            <w:tcW w:w="6162" w:type="dxa"/>
            <w:tcBorders>
              <w:tl2br w:val="nil"/>
              <w:tr2bl w:val="nil"/>
            </w:tcBorders>
            <w:vAlign w:val="center"/>
          </w:tcPr>
          <w:p w14:paraId="1C46F8E8">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提供的应急预案及应急预案更新等方面进行综合打分，阐述的详细明确，针对性强，符合采购需求的4.8-7分，阐述的比较详细，比较有针对性，符合采购需求的得2.4-4.7分，阐述的针对性一般，内容一般，基本符合采购需求的得0.1-2.3分，不提供不得分。</w:t>
            </w:r>
          </w:p>
        </w:tc>
        <w:tc>
          <w:tcPr>
            <w:tcW w:w="1236" w:type="dxa"/>
            <w:tcBorders>
              <w:tl2br w:val="nil"/>
              <w:tr2bl w:val="nil"/>
            </w:tcBorders>
            <w:vAlign w:val="center"/>
          </w:tcPr>
          <w:p w14:paraId="2D1018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7263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31BF329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521" w:type="dxa"/>
            <w:tcBorders>
              <w:tl2br w:val="nil"/>
              <w:tr2bl w:val="nil"/>
            </w:tcBorders>
            <w:vAlign w:val="center"/>
          </w:tcPr>
          <w:p w14:paraId="3736D2B3">
            <w:pPr>
              <w:adjustRightInd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服务承诺</w:t>
            </w:r>
          </w:p>
        </w:tc>
        <w:tc>
          <w:tcPr>
            <w:tcW w:w="6162" w:type="dxa"/>
            <w:tcBorders>
              <w:tl2br w:val="nil"/>
              <w:tr2bl w:val="nil"/>
            </w:tcBorders>
            <w:vAlign w:val="center"/>
          </w:tcPr>
          <w:p w14:paraId="64D72DEA">
            <w:pPr>
              <w:widowControl/>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根据投标人提供的针对本项目采购需求的服务承诺综合打分，0-2分。</w:t>
            </w:r>
          </w:p>
        </w:tc>
        <w:tc>
          <w:tcPr>
            <w:tcW w:w="1236" w:type="dxa"/>
            <w:tcBorders>
              <w:tl2br w:val="nil"/>
              <w:tr2bl w:val="nil"/>
            </w:tcBorders>
            <w:vAlign w:val="center"/>
          </w:tcPr>
          <w:p w14:paraId="4B2E3B9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6599B4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C37301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10 </w:t>
      </w:r>
      <w:r>
        <w:rPr>
          <w:rFonts w:hint="eastAsia" w:ascii="仿宋" w:hAnsi="仿宋" w:eastAsia="仿宋" w:cs="仿宋"/>
          <w:b/>
          <w:bCs/>
          <w:iCs/>
          <w:color w:val="auto"/>
          <w:sz w:val="24"/>
        </w:rPr>
        <w:t>分）</w:t>
      </w:r>
    </w:p>
    <w:p w14:paraId="13E8391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4AA179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B5000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EB6B7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10 </w:t>
      </w:r>
    </w:p>
    <w:p w14:paraId="548938EE">
      <w:pPr>
        <w:pStyle w:val="3"/>
        <w:snapToGrid w:val="0"/>
        <w:spacing w:line="360" w:lineRule="auto"/>
        <w:ind w:firstLine="0" w:firstLineChars="0"/>
        <w:rPr>
          <w:rFonts w:hint="eastAsia" w:ascii="仿宋" w:hAnsi="仿宋" w:eastAsia="仿宋" w:cs="仿宋"/>
          <w:color w:val="auto"/>
        </w:rPr>
      </w:pPr>
    </w:p>
    <w:p w14:paraId="61308B76">
      <w:pPr>
        <w:pStyle w:val="3"/>
        <w:snapToGrid w:val="0"/>
        <w:spacing w:line="360" w:lineRule="auto"/>
        <w:ind w:firstLine="0" w:firstLineChars="0"/>
        <w:rPr>
          <w:rFonts w:hint="eastAsia" w:ascii="仿宋" w:hAnsi="仿宋" w:eastAsia="仿宋" w:cs="仿宋"/>
          <w:color w:val="auto"/>
        </w:rPr>
      </w:pPr>
    </w:p>
    <w:p w14:paraId="370BBA9A">
      <w:pPr>
        <w:pStyle w:val="3"/>
        <w:snapToGrid w:val="0"/>
        <w:spacing w:line="360" w:lineRule="auto"/>
        <w:ind w:firstLine="0" w:firstLineChars="0"/>
        <w:rPr>
          <w:rFonts w:hint="eastAsia" w:ascii="仿宋" w:hAnsi="仿宋" w:eastAsia="仿宋" w:cs="仿宋"/>
          <w:color w:val="auto"/>
        </w:rPr>
      </w:pPr>
    </w:p>
    <w:p w14:paraId="3CF8DDDF">
      <w:pPr>
        <w:pStyle w:val="3"/>
        <w:snapToGrid w:val="0"/>
        <w:spacing w:line="360" w:lineRule="auto"/>
        <w:ind w:firstLine="0" w:firstLineChars="0"/>
        <w:rPr>
          <w:rFonts w:hint="eastAsia" w:ascii="仿宋" w:hAnsi="仿宋" w:eastAsia="仿宋" w:cs="仿宋"/>
          <w:color w:val="auto"/>
        </w:rPr>
      </w:pPr>
    </w:p>
    <w:p w14:paraId="682E69F1">
      <w:pPr>
        <w:pStyle w:val="3"/>
        <w:snapToGrid w:val="0"/>
        <w:spacing w:line="360" w:lineRule="auto"/>
        <w:ind w:firstLine="0" w:firstLineChars="0"/>
        <w:rPr>
          <w:rFonts w:hint="eastAsia" w:ascii="仿宋" w:hAnsi="仿宋" w:eastAsia="仿宋" w:cs="仿宋"/>
          <w:color w:val="auto"/>
        </w:rPr>
      </w:pPr>
    </w:p>
    <w:p w14:paraId="2844C3B0">
      <w:pPr>
        <w:pStyle w:val="3"/>
        <w:snapToGrid w:val="0"/>
        <w:spacing w:line="360" w:lineRule="auto"/>
        <w:ind w:firstLine="0" w:firstLineChars="0"/>
        <w:rPr>
          <w:rFonts w:hint="eastAsia" w:ascii="仿宋" w:hAnsi="仿宋" w:eastAsia="仿宋" w:cs="仿宋"/>
          <w:color w:val="auto"/>
        </w:rPr>
      </w:pPr>
    </w:p>
    <w:p w14:paraId="04E705EC">
      <w:pPr>
        <w:pStyle w:val="3"/>
        <w:snapToGrid w:val="0"/>
        <w:spacing w:line="360" w:lineRule="auto"/>
        <w:ind w:firstLine="0" w:firstLineChars="0"/>
        <w:rPr>
          <w:rFonts w:hint="eastAsia" w:ascii="仿宋" w:hAnsi="仿宋" w:eastAsia="仿宋" w:cs="仿宋"/>
          <w:color w:val="auto"/>
        </w:rPr>
      </w:pPr>
    </w:p>
    <w:p w14:paraId="601401B7">
      <w:pPr>
        <w:pStyle w:val="3"/>
        <w:snapToGrid w:val="0"/>
        <w:spacing w:line="360" w:lineRule="auto"/>
        <w:ind w:firstLine="0" w:firstLineChars="0"/>
        <w:rPr>
          <w:rFonts w:hint="eastAsia" w:ascii="仿宋" w:hAnsi="仿宋" w:eastAsia="仿宋" w:cs="仿宋"/>
          <w:color w:val="auto"/>
        </w:rPr>
      </w:pPr>
    </w:p>
    <w:p w14:paraId="3FA4A628">
      <w:pPr>
        <w:pStyle w:val="3"/>
        <w:snapToGrid w:val="0"/>
        <w:spacing w:line="360" w:lineRule="auto"/>
        <w:ind w:firstLine="0" w:firstLineChars="0"/>
        <w:rPr>
          <w:rFonts w:hint="eastAsia" w:ascii="仿宋" w:hAnsi="仿宋" w:eastAsia="仿宋" w:cs="仿宋"/>
          <w:color w:val="auto"/>
        </w:rPr>
      </w:pPr>
    </w:p>
    <w:p w14:paraId="0E6E0195">
      <w:pPr>
        <w:pStyle w:val="3"/>
        <w:snapToGrid w:val="0"/>
        <w:spacing w:line="360" w:lineRule="auto"/>
        <w:ind w:firstLine="0" w:firstLineChars="0"/>
        <w:rPr>
          <w:rFonts w:hint="eastAsia" w:ascii="仿宋" w:hAnsi="仿宋" w:eastAsia="仿宋" w:cs="仿宋"/>
          <w:color w:val="auto"/>
        </w:rPr>
      </w:pPr>
    </w:p>
    <w:p w14:paraId="12AA511C">
      <w:pPr>
        <w:pStyle w:val="3"/>
        <w:snapToGrid w:val="0"/>
        <w:spacing w:line="360" w:lineRule="auto"/>
        <w:ind w:firstLine="0" w:firstLineChars="0"/>
        <w:rPr>
          <w:rFonts w:hint="eastAsia" w:ascii="仿宋" w:hAnsi="仿宋" w:eastAsia="仿宋" w:cs="仿宋"/>
          <w:color w:val="auto"/>
        </w:rPr>
      </w:pPr>
    </w:p>
    <w:p w14:paraId="765877AA">
      <w:pPr>
        <w:pStyle w:val="3"/>
        <w:snapToGrid w:val="0"/>
        <w:spacing w:line="360" w:lineRule="auto"/>
        <w:ind w:firstLine="0" w:firstLineChars="0"/>
        <w:rPr>
          <w:rFonts w:hint="eastAsia" w:ascii="仿宋" w:hAnsi="仿宋" w:eastAsia="仿宋" w:cs="仿宋"/>
          <w:color w:val="auto"/>
        </w:rPr>
      </w:pPr>
    </w:p>
    <w:p w14:paraId="1DA9AAD8">
      <w:pPr>
        <w:pStyle w:val="3"/>
        <w:snapToGrid w:val="0"/>
        <w:spacing w:line="360" w:lineRule="auto"/>
        <w:ind w:firstLine="0" w:firstLineChars="0"/>
        <w:rPr>
          <w:rFonts w:hint="eastAsia" w:ascii="仿宋" w:hAnsi="仿宋" w:eastAsia="仿宋" w:cs="仿宋"/>
          <w:color w:val="auto"/>
        </w:rPr>
      </w:pPr>
    </w:p>
    <w:p w14:paraId="7576E6E8">
      <w:pPr>
        <w:pStyle w:val="3"/>
        <w:snapToGrid w:val="0"/>
        <w:spacing w:line="360" w:lineRule="auto"/>
        <w:ind w:firstLine="0" w:firstLineChars="0"/>
        <w:rPr>
          <w:rFonts w:hint="eastAsia" w:ascii="仿宋" w:hAnsi="仿宋" w:eastAsia="仿宋" w:cs="仿宋"/>
          <w:color w:val="auto"/>
        </w:rPr>
      </w:pPr>
    </w:p>
    <w:p w14:paraId="48CC857F">
      <w:pPr>
        <w:pStyle w:val="3"/>
        <w:snapToGrid w:val="0"/>
        <w:spacing w:line="360" w:lineRule="auto"/>
        <w:ind w:firstLine="0" w:firstLineChars="0"/>
        <w:rPr>
          <w:rFonts w:hint="eastAsia" w:ascii="仿宋" w:hAnsi="仿宋" w:eastAsia="仿宋" w:cs="仿宋"/>
          <w:color w:val="auto"/>
        </w:rPr>
      </w:pPr>
    </w:p>
    <w:p w14:paraId="5E0DEFF8">
      <w:pPr>
        <w:pStyle w:val="3"/>
        <w:snapToGrid w:val="0"/>
        <w:spacing w:line="360" w:lineRule="auto"/>
        <w:ind w:firstLine="0" w:firstLineChars="0"/>
        <w:rPr>
          <w:rFonts w:hint="eastAsia" w:ascii="仿宋" w:hAnsi="仿宋" w:eastAsia="仿宋" w:cs="仿宋"/>
          <w:color w:val="auto"/>
        </w:rPr>
      </w:pPr>
    </w:p>
    <w:p w14:paraId="42296AC0">
      <w:pPr>
        <w:pStyle w:val="3"/>
        <w:snapToGrid w:val="0"/>
        <w:spacing w:line="360" w:lineRule="auto"/>
        <w:ind w:firstLine="0" w:firstLineChars="0"/>
        <w:rPr>
          <w:rFonts w:hint="eastAsia" w:ascii="仿宋" w:hAnsi="仿宋" w:eastAsia="仿宋" w:cs="仿宋"/>
          <w:color w:val="auto"/>
        </w:rPr>
      </w:pPr>
    </w:p>
    <w:p w14:paraId="39868C74">
      <w:pPr>
        <w:pStyle w:val="3"/>
        <w:snapToGrid w:val="0"/>
        <w:spacing w:line="360" w:lineRule="auto"/>
        <w:ind w:firstLine="0" w:firstLineChars="0"/>
        <w:rPr>
          <w:rFonts w:hint="eastAsia" w:ascii="仿宋" w:hAnsi="仿宋" w:eastAsia="仿宋" w:cs="仿宋"/>
          <w:color w:val="auto"/>
        </w:rPr>
      </w:pPr>
    </w:p>
    <w:p w14:paraId="60CD5280">
      <w:pPr>
        <w:pStyle w:val="3"/>
        <w:snapToGrid w:val="0"/>
        <w:spacing w:line="360" w:lineRule="auto"/>
        <w:ind w:firstLine="0" w:firstLineChars="0"/>
        <w:rPr>
          <w:rFonts w:hint="eastAsia" w:ascii="仿宋" w:hAnsi="仿宋" w:eastAsia="仿宋" w:cs="仿宋"/>
          <w:color w:val="auto"/>
        </w:rPr>
      </w:pPr>
    </w:p>
    <w:p w14:paraId="5416607D">
      <w:pPr>
        <w:pStyle w:val="3"/>
        <w:snapToGrid w:val="0"/>
        <w:spacing w:line="360" w:lineRule="auto"/>
        <w:ind w:firstLine="0" w:firstLineChars="0"/>
        <w:rPr>
          <w:rFonts w:hint="eastAsia" w:ascii="仿宋" w:hAnsi="仿宋" w:eastAsia="仿宋" w:cs="仿宋"/>
          <w:color w:val="auto"/>
        </w:rPr>
      </w:pPr>
    </w:p>
    <w:p w14:paraId="3D9ED4F6">
      <w:pPr>
        <w:pStyle w:val="26"/>
        <w:ind w:left="0" w:leftChars="0" w:firstLine="0" w:firstLineChars="0"/>
        <w:rPr>
          <w:rFonts w:hint="eastAsia" w:ascii="仿宋" w:hAnsi="仿宋" w:eastAsia="仿宋" w:cs="仿宋"/>
          <w:b/>
          <w:color w:val="auto"/>
          <w:sz w:val="36"/>
          <w:szCs w:val="20"/>
        </w:rPr>
      </w:pPr>
    </w:p>
    <w:p w14:paraId="2493C60A">
      <w:pPr>
        <w:rPr>
          <w:rFonts w:hint="eastAsia" w:ascii="仿宋" w:hAnsi="仿宋" w:eastAsia="仿宋" w:cs="仿宋"/>
          <w:color w:val="auto"/>
        </w:rPr>
      </w:pPr>
    </w:p>
    <w:p w14:paraId="129F0B2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7"/>
      <w:r>
        <w:rPr>
          <w:rFonts w:hint="eastAsia" w:ascii="仿宋" w:hAnsi="仿宋" w:eastAsia="仿宋" w:cs="仿宋"/>
          <w:b/>
          <w:color w:val="auto"/>
          <w:sz w:val="36"/>
          <w:szCs w:val="20"/>
        </w:rPr>
        <w:t xml:space="preserve"> </w:t>
      </w:r>
      <w:bookmarkEnd w:id="38"/>
      <w:r>
        <w:rPr>
          <w:rFonts w:hint="eastAsia" w:ascii="仿宋" w:hAnsi="仿宋" w:eastAsia="仿宋" w:cs="仿宋"/>
          <w:b/>
          <w:color w:val="auto"/>
          <w:sz w:val="36"/>
          <w:szCs w:val="20"/>
        </w:rPr>
        <w:t>投标文件及其附件格式</w:t>
      </w:r>
    </w:p>
    <w:p w14:paraId="4440C9A1">
      <w:pPr>
        <w:spacing w:line="360" w:lineRule="auto"/>
        <w:jc w:val="center"/>
        <w:outlineLvl w:val="0"/>
        <w:rPr>
          <w:rFonts w:hint="eastAsia" w:ascii="仿宋" w:hAnsi="仿宋" w:eastAsia="仿宋" w:cs="仿宋"/>
          <w:b/>
          <w:color w:val="auto"/>
          <w:kern w:val="0"/>
          <w:sz w:val="36"/>
          <w:szCs w:val="36"/>
        </w:rPr>
      </w:pPr>
    </w:p>
    <w:p w14:paraId="448EB58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E3653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DB3F78">
      <w:pPr>
        <w:spacing w:line="360" w:lineRule="auto"/>
        <w:jc w:val="center"/>
        <w:outlineLvl w:val="0"/>
        <w:rPr>
          <w:rFonts w:hint="eastAsia" w:ascii="仿宋" w:hAnsi="仿宋" w:eastAsia="仿宋" w:cs="仿宋"/>
          <w:b/>
          <w:color w:val="auto"/>
          <w:kern w:val="0"/>
          <w:sz w:val="36"/>
          <w:szCs w:val="36"/>
        </w:rPr>
      </w:pPr>
    </w:p>
    <w:p w14:paraId="0CCF03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4D980A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33EBF0F">
      <w:pPr>
        <w:pStyle w:val="25"/>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C137D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6CF19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0F2E0A59">
      <w:pPr>
        <w:snapToGrid w:val="0"/>
        <w:spacing w:line="360" w:lineRule="auto"/>
        <w:ind w:firstLine="480" w:firstLineChars="200"/>
        <w:rPr>
          <w:rFonts w:hint="eastAsia" w:ascii="仿宋" w:hAnsi="仿宋" w:eastAsia="仿宋" w:cs="仿宋"/>
          <w:color w:val="auto"/>
          <w:sz w:val="24"/>
        </w:rPr>
      </w:pPr>
    </w:p>
    <w:p w14:paraId="1688B62C">
      <w:pPr>
        <w:spacing w:line="360" w:lineRule="auto"/>
        <w:ind w:firstLine="480" w:firstLineChars="200"/>
        <w:rPr>
          <w:rFonts w:hint="eastAsia" w:ascii="仿宋" w:hAnsi="仿宋" w:eastAsia="仿宋" w:cs="仿宋"/>
          <w:color w:val="auto"/>
          <w:sz w:val="24"/>
        </w:rPr>
      </w:pPr>
    </w:p>
    <w:p w14:paraId="60B4942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759C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1B9451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DC4003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95EA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CD79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B7CA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AB91C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A1554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A2C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6975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1F3EC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9016E2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D1B029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28426E1">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8F1D31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5F981EB">
      <w:pPr>
        <w:snapToGrid w:val="0"/>
        <w:spacing w:line="360" w:lineRule="auto"/>
        <w:ind w:right="480"/>
        <w:jc w:val="center"/>
        <w:rPr>
          <w:rFonts w:hint="eastAsia" w:ascii="仿宋" w:hAnsi="仿宋" w:eastAsia="仿宋" w:cs="仿宋"/>
          <w:b/>
          <w:color w:val="auto"/>
          <w:kern w:val="0"/>
          <w:sz w:val="32"/>
          <w:szCs w:val="32"/>
        </w:rPr>
      </w:pPr>
    </w:p>
    <w:p w14:paraId="35BF0BF1">
      <w:pPr>
        <w:snapToGrid w:val="0"/>
        <w:spacing w:line="360" w:lineRule="auto"/>
        <w:ind w:right="480"/>
        <w:jc w:val="center"/>
        <w:rPr>
          <w:rFonts w:hint="eastAsia" w:ascii="仿宋" w:hAnsi="仿宋" w:eastAsia="仿宋" w:cs="仿宋"/>
          <w:b/>
          <w:color w:val="auto"/>
          <w:kern w:val="0"/>
          <w:sz w:val="32"/>
          <w:szCs w:val="32"/>
        </w:rPr>
      </w:pPr>
    </w:p>
    <w:p w14:paraId="2FE24E14">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00B792B">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668F6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31BAEFB">
      <w:pPr>
        <w:snapToGrid w:val="0"/>
        <w:spacing w:line="360" w:lineRule="auto"/>
        <w:ind w:right="480"/>
        <w:jc w:val="center"/>
        <w:rPr>
          <w:rFonts w:hint="eastAsia" w:ascii="仿宋" w:hAnsi="仿宋" w:eastAsia="仿宋" w:cs="仿宋"/>
          <w:b/>
          <w:color w:val="auto"/>
          <w:kern w:val="0"/>
          <w:sz w:val="32"/>
          <w:szCs w:val="32"/>
        </w:rPr>
      </w:pPr>
    </w:p>
    <w:p w14:paraId="0EF10E5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75903F3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7B1CA761">
      <w:pPr>
        <w:snapToGrid w:val="0"/>
        <w:spacing w:line="360" w:lineRule="auto"/>
        <w:ind w:right="480"/>
        <w:jc w:val="center"/>
        <w:rPr>
          <w:rFonts w:hint="eastAsia" w:ascii="仿宋" w:hAnsi="仿宋" w:eastAsia="仿宋" w:cs="仿宋"/>
          <w:b/>
          <w:color w:val="auto"/>
          <w:kern w:val="0"/>
          <w:sz w:val="32"/>
          <w:szCs w:val="32"/>
        </w:rPr>
      </w:pPr>
    </w:p>
    <w:p w14:paraId="17F3DEB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0DD0A5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566B48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9ED230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AF504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AA9104">
      <w:pPr>
        <w:widowControl/>
        <w:spacing w:line="360" w:lineRule="auto"/>
        <w:ind w:left="150"/>
        <w:jc w:val="center"/>
        <w:rPr>
          <w:rFonts w:hint="eastAsia" w:ascii="仿宋" w:hAnsi="仿宋" w:eastAsia="仿宋" w:cs="仿宋"/>
          <w:b/>
          <w:color w:val="auto"/>
          <w:kern w:val="0"/>
          <w:sz w:val="32"/>
          <w:szCs w:val="32"/>
        </w:rPr>
      </w:pPr>
    </w:p>
    <w:p w14:paraId="06A64B7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7BC341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887E56">
      <w:pPr>
        <w:spacing w:line="360" w:lineRule="auto"/>
        <w:jc w:val="center"/>
        <w:outlineLvl w:val="0"/>
        <w:rPr>
          <w:rFonts w:hint="eastAsia" w:ascii="仿宋" w:hAnsi="仿宋" w:eastAsia="仿宋" w:cs="仿宋"/>
          <w:b/>
          <w:color w:val="auto"/>
          <w:kern w:val="0"/>
          <w:sz w:val="24"/>
        </w:rPr>
      </w:pPr>
    </w:p>
    <w:p w14:paraId="77577AC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2F9E285">
      <w:pPr>
        <w:spacing w:line="336" w:lineRule="auto"/>
        <w:jc w:val="center"/>
        <w:outlineLvl w:val="0"/>
        <w:rPr>
          <w:rFonts w:hint="eastAsia" w:ascii="仿宋" w:hAnsi="仿宋" w:eastAsia="仿宋" w:cs="仿宋"/>
          <w:b/>
          <w:color w:val="auto"/>
          <w:kern w:val="0"/>
          <w:sz w:val="24"/>
        </w:rPr>
      </w:pPr>
    </w:p>
    <w:p w14:paraId="1FD6AC9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FFE5B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EAE12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683EFD2">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C7167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3870AD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298B8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9EAFD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0C0CD9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5CA0CB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0F155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7937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7086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EBA1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5AD1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F029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58F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3F23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8DCBD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FDF528">
      <w:pPr>
        <w:snapToGrid w:val="0"/>
        <w:spacing w:line="360" w:lineRule="auto"/>
        <w:jc w:val="center"/>
        <w:rPr>
          <w:rFonts w:hint="eastAsia" w:ascii="仿宋" w:hAnsi="仿宋" w:eastAsia="仿宋" w:cs="仿宋"/>
          <w:b/>
          <w:color w:val="auto"/>
          <w:kern w:val="0"/>
          <w:sz w:val="32"/>
          <w:szCs w:val="32"/>
          <w:lang w:val="zh-CN"/>
        </w:rPr>
      </w:pPr>
    </w:p>
    <w:p w14:paraId="3E89C7AA">
      <w:pPr>
        <w:snapToGrid w:val="0"/>
        <w:spacing w:line="360" w:lineRule="auto"/>
        <w:jc w:val="center"/>
        <w:rPr>
          <w:rFonts w:hint="eastAsia" w:ascii="仿宋" w:hAnsi="仿宋" w:eastAsia="仿宋" w:cs="仿宋"/>
          <w:b/>
          <w:color w:val="auto"/>
          <w:kern w:val="0"/>
          <w:sz w:val="32"/>
          <w:szCs w:val="32"/>
          <w:lang w:val="zh-CN"/>
        </w:rPr>
      </w:pPr>
    </w:p>
    <w:p w14:paraId="41E87F59">
      <w:pPr>
        <w:snapToGrid w:val="0"/>
        <w:spacing w:line="360" w:lineRule="auto"/>
        <w:jc w:val="center"/>
        <w:rPr>
          <w:rFonts w:hint="eastAsia" w:ascii="仿宋" w:hAnsi="仿宋" w:eastAsia="仿宋" w:cs="仿宋"/>
          <w:b/>
          <w:color w:val="auto"/>
          <w:kern w:val="0"/>
          <w:sz w:val="32"/>
          <w:szCs w:val="32"/>
          <w:lang w:val="zh-CN"/>
        </w:rPr>
      </w:pPr>
    </w:p>
    <w:p w14:paraId="3ACDF9E0">
      <w:pPr>
        <w:snapToGrid w:val="0"/>
        <w:spacing w:line="360" w:lineRule="auto"/>
        <w:jc w:val="both"/>
        <w:rPr>
          <w:rFonts w:hint="eastAsia" w:ascii="仿宋" w:hAnsi="仿宋" w:eastAsia="仿宋" w:cs="仿宋"/>
          <w:b/>
          <w:color w:val="auto"/>
          <w:kern w:val="0"/>
          <w:sz w:val="32"/>
          <w:szCs w:val="32"/>
          <w:lang w:val="zh-CN"/>
        </w:rPr>
      </w:pPr>
    </w:p>
    <w:p w14:paraId="6BD29F7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1C610DA">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F50DDBA">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721A63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5A7F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A4C2B79">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E23CA3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78511F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27A469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7298BC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EF94C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8A0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1AB9C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6932E91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381E3A1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CF4A2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501C9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28985E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649383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02907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486E36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7893F3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1551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06FE510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5B23B66">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157C8D4">
      <w:pPr>
        <w:jc w:val="center"/>
        <w:rPr>
          <w:rFonts w:hint="eastAsia" w:ascii="仿宋" w:hAnsi="仿宋" w:eastAsia="仿宋" w:cs="仿宋"/>
          <w:b/>
          <w:color w:val="auto"/>
          <w:sz w:val="24"/>
        </w:rPr>
      </w:pPr>
    </w:p>
    <w:p w14:paraId="2F98719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7C223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E1233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C40B97F">
      <w:pPr>
        <w:snapToGrid w:val="0"/>
        <w:spacing w:line="600" w:lineRule="exact"/>
        <w:jc w:val="left"/>
        <w:rPr>
          <w:rFonts w:hint="eastAsia" w:ascii="仿宋" w:hAnsi="仿宋" w:eastAsia="仿宋" w:cs="仿宋"/>
          <w:color w:val="auto"/>
          <w:sz w:val="24"/>
        </w:rPr>
      </w:pPr>
    </w:p>
    <w:p w14:paraId="641D822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D2B377E">
      <w:pPr>
        <w:spacing w:line="360" w:lineRule="exact"/>
        <w:rPr>
          <w:rFonts w:hint="eastAsia" w:ascii="仿宋" w:hAnsi="仿宋" w:eastAsia="仿宋" w:cs="仿宋"/>
          <w:color w:val="auto"/>
          <w:sz w:val="24"/>
        </w:rPr>
      </w:pPr>
    </w:p>
    <w:p w14:paraId="2342A4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FDF6D44">
      <w:pPr>
        <w:spacing w:line="360" w:lineRule="exact"/>
        <w:rPr>
          <w:rFonts w:hint="eastAsia" w:ascii="仿宋" w:hAnsi="仿宋" w:eastAsia="仿宋" w:cs="仿宋"/>
          <w:color w:val="auto"/>
          <w:sz w:val="24"/>
        </w:rPr>
      </w:pPr>
    </w:p>
    <w:p w14:paraId="12D33ED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3B25D8D">
      <w:pPr>
        <w:spacing w:line="360" w:lineRule="exact"/>
        <w:rPr>
          <w:rFonts w:hint="eastAsia" w:ascii="仿宋" w:hAnsi="仿宋" w:eastAsia="仿宋" w:cs="仿宋"/>
          <w:color w:val="auto"/>
          <w:sz w:val="24"/>
        </w:rPr>
      </w:pPr>
    </w:p>
    <w:p w14:paraId="64B89B55">
      <w:pPr>
        <w:spacing w:line="360" w:lineRule="exact"/>
        <w:rPr>
          <w:rFonts w:hint="eastAsia" w:ascii="仿宋" w:hAnsi="仿宋" w:eastAsia="仿宋" w:cs="仿宋"/>
          <w:color w:val="auto"/>
          <w:sz w:val="24"/>
        </w:rPr>
      </w:pPr>
    </w:p>
    <w:p w14:paraId="797035C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136E34">
      <w:pPr>
        <w:spacing w:line="360" w:lineRule="exact"/>
        <w:rPr>
          <w:rFonts w:hint="eastAsia" w:ascii="仿宋" w:hAnsi="仿宋" w:eastAsia="仿宋" w:cs="仿宋"/>
          <w:color w:val="auto"/>
          <w:sz w:val="24"/>
        </w:rPr>
      </w:pPr>
    </w:p>
    <w:p w14:paraId="7E48CA86">
      <w:pPr>
        <w:spacing w:line="360" w:lineRule="exact"/>
        <w:rPr>
          <w:rFonts w:hint="eastAsia" w:ascii="仿宋" w:hAnsi="仿宋" w:eastAsia="仿宋" w:cs="仿宋"/>
          <w:color w:val="auto"/>
          <w:sz w:val="24"/>
        </w:rPr>
      </w:pPr>
    </w:p>
    <w:p w14:paraId="1355858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7C34EBD">
      <w:pPr>
        <w:spacing w:line="360" w:lineRule="exact"/>
        <w:rPr>
          <w:rFonts w:hint="eastAsia" w:ascii="仿宋" w:hAnsi="仿宋" w:eastAsia="仿宋" w:cs="仿宋"/>
          <w:color w:val="auto"/>
          <w:sz w:val="24"/>
        </w:rPr>
      </w:pPr>
    </w:p>
    <w:p w14:paraId="0AF6DFE0">
      <w:pPr>
        <w:spacing w:line="360" w:lineRule="exact"/>
        <w:rPr>
          <w:rFonts w:hint="eastAsia" w:ascii="仿宋" w:hAnsi="仿宋" w:eastAsia="仿宋" w:cs="仿宋"/>
          <w:color w:val="auto"/>
          <w:sz w:val="24"/>
        </w:rPr>
      </w:pPr>
    </w:p>
    <w:p w14:paraId="23117972">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7830D94">
      <w:pPr>
        <w:ind w:firstLine="4920" w:firstLineChars="2050"/>
        <w:jc w:val="left"/>
        <w:rPr>
          <w:rFonts w:hint="eastAsia" w:ascii="仿宋" w:hAnsi="仿宋" w:eastAsia="仿宋" w:cs="仿宋"/>
          <w:color w:val="auto"/>
          <w:sz w:val="24"/>
        </w:rPr>
      </w:pPr>
    </w:p>
    <w:p w14:paraId="7714D4C7">
      <w:pPr>
        <w:spacing w:line="800" w:lineRule="exact"/>
        <w:rPr>
          <w:rFonts w:hint="eastAsia" w:ascii="仿宋" w:hAnsi="仿宋" w:eastAsia="仿宋" w:cs="仿宋"/>
          <w:b/>
          <w:color w:val="auto"/>
          <w:sz w:val="24"/>
        </w:rPr>
      </w:pPr>
    </w:p>
    <w:p w14:paraId="3D4976B4">
      <w:pPr>
        <w:spacing w:line="800" w:lineRule="exact"/>
        <w:rPr>
          <w:rFonts w:hint="eastAsia" w:ascii="仿宋" w:hAnsi="仿宋" w:eastAsia="仿宋" w:cs="仿宋"/>
          <w:b/>
          <w:color w:val="auto"/>
          <w:sz w:val="24"/>
        </w:rPr>
      </w:pPr>
    </w:p>
    <w:p w14:paraId="189508B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A8D83B">
      <w:pPr>
        <w:jc w:val="center"/>
        <w:rPr>
          <w:rFonts w:hint="eastAsia" w:ascii="仿宋" w:hAnsi="仿宋" w:eastAsia="仿宋" w:cs="仿宋"/>
          <w:b/>
          <w:color w:val="auto"/>
          <w:sz w:val="24"/>
        </w:rPr>
      </w:pPr>
    </w:p>
    <w:p w14:paraId="14278D0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F86361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D9B96D9">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B826AB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AA54936">
      <w:pPr>
        <w:snapToGrid w:val="0"/>
        <w:spacing w:line="600" w:lineRule="exact"/>
        <w:jc w:val="left"/>
        <w:rPr>
          <w:rFonts w:hint="eastAsia" w:ascii="仿宋" w:hAnsi="仿宋" w:eastAsia="仿宋" w:cs="仿宋"/>
          <w:color w:val="auto"/>
          <w:sz w:val="24"/>
        </w:rPr>
      </w:pPr>
    </w:p>
    <w:p w14:paraId="7305F95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2154C46">
      <w:pPr>
        <w:spacing w:line="360" w:lineRule="exact"/>
        <w:rPr>
          <w:rFonts w:hint="eastAsia" w:ascii="仿宋" w:hAnsi="仿宋" w:eastAsia="仿宋" w:cs="仿宋"/>
          <w:color w:val="auto"/>
          <w:sz w:val="24"/>
        </w:rPr>
      </w:pPr>
    </w:p>
    <w:p w14:paraId="5A2999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BF4F2C">
      <w:pPr>
        <w:spacing w:line="360" w:lineRule="exact"/>
        <w:rPr>
          <w:rFonts w:hint="eastAsia" w:ascii="仿宋" w:hAnsi="仿宋" w:eastAsia="仿宋" w:cs="仿宋"/>
          <w:color w:val="auto"/>
          <w:sz w:val="24"/>
        </w:rPr>
      </w:pPr>
    </w:p>
    <w:p w14:paraId="0293BE2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B65005C">
      <w:pPr>
        <w:spacing w:line="360" w:lineRule="exact"/>
        <w:rPr>
          <w:rFonts w:hint="eastAsia" w:ascii="仿宋" w:hAnsi="仿宋" w:eastAsia="仿宋" w:cs="仿宋"/>
          <w:color w:val="auto"/>
          <w:sz w:val="24"/>
        </w:rPr>
      </w:pPr>
    </w:p>
    <w:p w14:paraId="311386A1">
      <w:pPr>
        <w:spacing w:line="360" w:lineRule="exact"/>
        <w:rPr>
          <w:rFonts w:hint="eastAsia" w:ascii="仿宋" w:hAnsi="仿宋" w:eastAsia="仿宋" w:cs="仿宋"/>
          <w:color w:val="auto"/>
          <w:sz w:val="24"/>
        </w:rPr>
      </w:pPr>
    </w:p>
    <w:p w14:paraId="211A217A">
      <w:pPr>
        <w:jc w:val="center"/>
        <w:rPr>
          <w:rFonts w:hint="eastAsia" w:ascii="仿宋" w:hAnsi="仿宋" w:eastAsia="仿宋" w:cs="仿宋"/>
          <w:b/>
          <w:color w:val="auto"/>
          <w:kern w:val="0"/>
          <w:sz w:val="32"/>
          <w:szCs w:val="32"/>
        </w:rPr>
      </w:pPr>
    </w:p>
    <w:p w14:paraId="6A344926">
      <w:pPr>
        <w:rPr>
          <w:rFonts w:hint="eastAsia" w:ascii="仿宋" w:hAnsi="仿宋" w:eastAsia="仿宋" w:cs="仿宋"/>
          <w:color w:val="auto"/>
        </w:rPr>
      </w:pPr>
    </w:p>
    <w:p w14:paraId="4A53407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005409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746462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F67191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33A8D0">
      <w:pPr>
        <w:autoSpaceDE w:val="0"/>
        <w:autoSpaceDN w:val="0"/>
        <w:spacing w:line="360" w:lineRule="auto"/>
        <w:jc w:val="center"/>
        <w:rPr>
          <w:rFonts w:hint="eastAsia" w:ascii="仿宋" w:hAnsi="仿宋" w:eastAsia="仿宋" w:cs="仿宋"/>
          <w:b/>
          <w:color w:val="auto"/>
          <w:kern w:val="0"/>
          <w:sz w:val="32"/>
          <w:szCs w:val="32"/>
          <w:lang w:val="zh-CN"/>
        </w:rPr>
      </w:pPr>
    </w:p>
    <w:p w14:paraId="068FFEA9">
      <w:pPr>
        <w:autoSpaceDE w:val="0"/>
        <w:autoSpaceDN w:val="0"/>
        <w:spacing w:line="360" w:lineRule="auto"/>
        <w:jc w:val="center"/>
        <w:rPr>
          <w:rFonts w:hint="eastAsia" w:ascii="仿宋" w:hAnsi="仿宋" w:eastAsia="仿宋" w:cs="仿宋"/>
          <w:b/>
          <w:color w:val="auto"/>
          <w:kern w:val="0"/>
          <w:sz w:val="32"/>
          <w:szCs w:val="32"/>
          <w:lang w:val="zh-CN"/>
        </w:rPr>
      </w:pPr>
    </w:p>
    <w:p w14:paraId="43F9FE2F">
      <w:pPr>
        <w:autoSpaceDE w:val="0"/>
        <w:autoSpaceDN w:val="0"/>
        <w:spacing w:line="360" w:lineRule="auto"/>
        <w:jc w:val="center"/>
        <w:rPr>
          <w:rFonts w:hint="eastAsia" w:ascii="仿宋" w:hAnsi="仿宋" w:eastAsia="仿宋" w:cs="仿宋"/>
          <w:b/>
          <w:color w:val="auto"/>
          <w:kern w:val="0"/>
          <w:sz w:val="32"/>
          <w:szCs w:val="32"/>
          <w:lang w:val="zh-CN"/>
        </w:rPr>
      </w:pPr>
    </w:p>
    <w:p w14:paraId="41787D6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08EC217">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7FA3A2">
      <w:pPr>
        <w:spacing w:line="800" w:lineRule="exact"/>
        <w:rPr>
          <w:rFonts w:hint="eastAsia" w:ascii="仿宋" w:hAnsi="仿宋" w:eastAsia="仿宋" w:cs="仿宋"/>
          <w:b/>
          <w:color w:val="auto"/>
          <w:sz w:val="24"/>
        </w:rPr>
      </w:pPr>
    </w:p>
    <w:p w14:paraId="57AA738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0B628F82">
      <w:pPr>
        <w:spacing w:line="800" w:lineRule="exact"/>
        <w:rPr>
          <w:rFonts w:hint="eastAsia" w:ascii="仿宋" w:hAnsi="仿宋" w:eastAsia="仿宋" w:cs="仿宋"/>
          <w:b/>
          <w:color w:val="auto"/>
          <w:sz w:val="24"/>
        </w:rPr>
      </w:pPr>
    </w:p>
    <w:p w14:paraId="693A0F72">
      <w:pPr>
        <w:spacing w:line="800" w:lineRule="exact"/>
        <w:rPr>
          <w:rFonts w:hint="eastAsia" w:ascii="仿宋" w:hAnsi="仿宋" w:eastAsia="仿宋" w:cs="仿宋"/>
          <w:b/>
          <w:color w:val="auto"/>
          <w:sz w:val="24"/>
        </w:rPr>
      </w:pPr>
    </w:p>
    <w:p w14:paraId="2454E55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1D982D1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DA1E41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C016A8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0880D4E">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092F30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1C7CC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2E05264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7D398F47">
      <w:pPr>
        <w:spacing w:line="440" w:lineRule="exact"/>
        <w:rPr>
          <w:rFonts w:hint="eastAsia" w:ascii="仿宋" w:hAnsi="仿宋" w:eastAsia="仿宋" w:cs="仿宋"/>
          <w:color w:val="auto"/>
          <w:sz w:val="24"/>
        </w:rPr>
      </w:pPr>
    </w:p>
    <w:p w14:paraId="5B7A815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3F5A047">
      <w:pPr>
        <w:spacing w:line="440" w:lineRule="exact"/>
        <w:ind w:right="480"/>
        <w:rPr>
          <w:rFonts w:hint="eastAsia" w:ascii="仿宋" w:hAnsi="仿宋" w:eastAsia="仿宋" w:cs="仿宋"/>
          <w:color w:val="auto"/>
          <w:sz w:val="24"/>
        </w:rPr>
      </w:pPr>
    </w:p>
    <w:p w14:paraId="6E6599A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AE944BB">
      <w:pPr>
        <w:jc w:val="center"/>
        <w:rPr>
          <w:rFonts w:hint="eastAsia" w:ascii="仿宋" w:hAnsi="仿宋" w:eastAsia="仿宋" w:cs="仿宋"/>
          <w:b/>
          <w:color w:val="auto"/>
          <w:kern w:val="0"/>
          <w:sz w:val="32"/>
          <w:szCs w:val="32"/>
        </w:rPr>
      </w:pPr>
    </w:p>
    <w:p w14:paraId="4C031A45">
      <w:pPr>
        <w:jc w:val="center"/>
        <w:rPr>
          <w:rFonts w:hint="eastAsia" w:ascii="仿宋" w:hAnsi="仿宋" w:eastAsia="仿宋" w:cs="仿宋"/>
          <w:b/>
          <w:color w:val="auto"/>
          <w:kern w:val="0"/>
          <w:sz w:val="32"/>
          <w:szCs w:val="32"/>
        </w:rPr>
      </w:pPr>
    </w:p>
    <w:p w14:paraId="1C7FCC4C">
      <w:pPr>
        <w:jc w:val="both"/>
        <w:rPr>
          <w:rFonts w:hint="eastAsia" w:ascii="仿宋" w:hAnsi="仿宋" w:eastAsia="仿宋" w:cs="仿宋"/>
          <w:b/>
          <w:color w:val="auto"/>
          <w:kern w:val="0"/>
          <w:sz w:val="32"/>
          <w:szCs w:val="32"/>
        </w:rPr>
      </w:pPr>
    </w:p>
    <w:p w14:paraId="67F255F9">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75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5828F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515FB0">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ABC8F9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DC5FFA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14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734F0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AECCAE2">
            <w:pPr>
              <w:jc w:val="center"/>
              <w:rPr>
                <w:rFonts w:hint="eastAsia" w:ascii="仿宋" w:hAnsi="仿宋" w:eastAsia="仿宋" w:cs="仿宋"/>
                <w:b/>
                <w:color w:val="auto"/>
                <w:kern w:val="0"/>
                <w:sz w:val="32"/>
                <w:szCs w:val="32"/>
              </w:rPr>
            </w:pPr>
          </w:p>
        </w:tc>
        <w:tc>
          <w:tcPr>
            <w:tcW w:w="3546" w:type="dxa"/>
          </w:tcPr>
          <w:p w14:paraId="34BC484D">
            <w:pPr>
              <w:jc w:val="center"/>
              <w:rPr>
                <w:rFonts w:hint="eastAsia" w:ascii="仿宋" w:hAnsi="仿宋" w:eastAsia="仿宋" w:cs="仿宋"/>
                <w:b/>
                <w:color w:val="auto"/>
                <w:kern w:val="0"/>
                <w:sz w:val="32"/>
                <w:szCs w:val="32"/>
              </w:rPr>
            </w:pPr>
          </w:p>
        </w:tc>
        <w:tc>
          <w:tcPr>
            <w:tcW w:w="1276" w:type="dxa"/>
          </w:tcPr>
          <w:p w14:paraId="08B78C8A">
            <w:pPr>
              <w:jc w:val="center"/>
              <w:rPr>
                <w:rFonts w:hint="eastAsia" w:ascii="仿宋" w:hAnsi="仿宋" w:eastAsia="仿宋" w:cs="仿宋"/>
                <w:b/>
                <w:color w:val="auto"/>
                <w:kern w:val="0"/>
                <w:sz w:val="32"/>
                <w:szCs w:val="32"/>
              </w:rPr>
            </w:pPr>
          </w:p>
        </w:tc>
      </w:tr>
      <w:tr w14:paraId="674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8FDC0">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BFE30B1">
            <w:pPr>
              <w:jc w:val="center"/>
              <w:rPr>
                <w:rFonts w:hint="eastAsia" w:ascii="仿宋" w:hAnsi="仿宋" w:eastAsia="仿宋" w:cs="仿宋"/>
                <w:b/>
                <w:color w:val="auto"/>
                <w:kern w:val="0"/>
                <w:sz w:val="32"/>
                <w:szCs w:val="32"/>
              </w:rPr>
            </w:pPr>
          </w:p>
        </w:tc>
        <w:tc>
          <w:tcPr>
            <w:tcW w:w="3546" w:type="dxa"/>
          </w:tcPr>
          <w:p w14:paraId="6D6E08C1">
            <w:pPr>
              <w:jc w:val="center"/>
              <w:rPr>
                <w:rFonts w:hint="eastAsia" w:ascii="仿宋" w:hAnsi="仿宋" w:eastAsia="仿宋" w:cs="仿宋"/>
                <w:b/>
                <w:color w:val="auto"/>
                <w:kern w:val="0"/>
                <w:sz w:val="32"/>
                <w:szCs w:val="32"/>
              </w:rPr>
            </w:pPr>
          </w:p>
        </w:tc>
        <w:tc>
          <w:tcPr>
            <w:tcW w:w="1276" w:type="dxa"/>
          </w:tcPr>
          <w:p w14:paraId="18AF9152">
            <w:pPr>
              <w:jc w:val="center"/>
              <w:rPr>
                <w:rFonts w:hint="eastAsia" w:ascii="仿宋" w:hAnsi="仿宋" w:eastAsia="仿宋" w:cs="仿宋"/>
                <w:b/>
                <w:color w:val="auto"/>
                <w:kern w:val="0"/>
                <w:sz w:val="32"/>
                <w:szCs w:val="32"/>
              </w:rPr>
            </w:pPr>
          </w:p>
        </w:tc>
      </w:tr>
      <w:tr w14:paraId="2E5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16C5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0C59B1B">
            <w:pPr>
              <w:jc w:val="center"/>
              <w:rPr>
                <w:rFonts w:hint="eastAsia" w:ascii="仿宋" w:hAnsi="仿宋" w:eastAsia="仿宋" w:cs="仿宋"/>
                <w:b/>
                <w:color w:val="auto"/>
                <w:kern w:val="0"/>
                <w:sz w:val="32"/>
                <w:szCs w:val="32"/>
              </w:rPr>
            </w:pPr>
          </w:p>
        </w:tc>
        <w:tc>
          <w:tcPr>
            <w:tcW w:w="3546" w:type="dxa"/>
          </w:tcPr>
          <w:p w14:paraId="2442F7C9">
            <w:pPr>
              <w:jc w:val="center"/>
              <w:rPr>
                <w:rFonts w:hint="eastAsia" w:ascii="仿宋" w:hAnsi="仿宋" w:eastAsia="仿宋" w:cs="仿宋"/>
                <w:b/>
                <w:color w:val="auto"/>
                <w:kern w:val="0"/>
                <w:sz w:val="32"/>
                <w:szCs w:val="32"/>
              </w:rPr>
            </w:pPr>
          </w:p>
        </w:tc>
        <w:tc>
          <w:tcPr>
            <w:tcW w:w="1276" w:type="dxa"/>
          </w:tcPr>
          <w:p w14:paraId="488B2749">
            <w:pPr>
              <w:jc w:val="center"/>
              <w:rPr>
                <w:rFonts w:hint="eastAsia" w:ascii="仿宋" w:hAnsi="仿宋" w:eastAsia="仿宋" w:cs="仿宋"/>
                <w:b/>
                <w:color w:val="auto"/>
                <w:kern w:val="0"/>
                <w:sz w:val="32"/>
                <w:szCs w:val="32"/>
              </w:rPr>
            </w:pPr>
          </w:p>
        </w:tc>
      </w:tr>
    </w:tbl>
    <w:p w14:paraId="6BA39F77">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84F10ED">
      <w:pPr>
        <w:jc w:val="center"/>
        <w:rPr>
          <w:rFonts w:hint="eastAsia" w:ascii="仿宋" w:hAnsi="仿宋" w:eastAsia="仿宋" w:cs="仿宋"/>
          <w:b/>
          <w:color w:val="auto"/>
          <w:kern w:val="0"/>
          <w:sz w:val="32"/>
          <w:szCs w:val="32"/>
        </w:rPr>
      </w:pPr>
    </w:p>
    <w:p w14:paraId="538C8D31">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5523E087">
      <w:pPr>
        <w:widowControl/>
        <w:adjustRightInd/>
        <w:jc w:val="left"/>
        <w:rPr>
          <w:rFonts w:hint="eastAsia" w:ascii="仿宋" w:hAnsi="仿宋" w:eastAsia="仿宋" w:cs="仿宋"/>
          <w:b/>
          <w:bCs/>
          <w:color w:val="auto"/>
          <w:sz w:val="32"/>
          <w:szCs w:val="32"/>
          <w:lang w:eastAsia="zh-CN"/>
        </w:rPr>
      </w:pPr>
    </w:p>
    <w:p w14:paraId="7729154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B2188E4">
      <w:pPr>
        <w:snapToGrid w:val="0"/>
        <w:spacing w:line="360" w:lineRule="auto"/>
        <w:rPr>
          <w:rFonts w:hint="eastAsia" w:ascii="仿宋" w:hAnsi="仿宋" w:eastAsia="仿宋" w:cs="仿宋"/>
          <w:color w:val="auto"/>
          <w:sz w:val="24"/>
          <w:highlight w:val="none"/>
        </w:rPr>
      </w:pPr>
    </w:p>
    <w:p w14:paraId="7A107AC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B8A409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F1BB8F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0B3CB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4461C3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26E4B2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E793F5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5A4820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C6D5B1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EDDD9A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018B5E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240FFDB">
      <w:pPr>
        <w:autoSpaceDE w:val="0"/>
        <w:autoSpaceDN w:val="0"/>
        <w:spacing w:line="360" w:lineRule="auto"/>
        <w:ind w:left="2"/>
        <w:jc w:val="left"/>
        <w:rPr>
          <w:rFonts w:hint="eastAsia" w:ascii="仿宋" w:hAnsi="仿宋" w:eastAsia="仿宋" w:cs="仿宋"/>
          <w:color w:val="auto"/>
          <w:kern w:val="0"/>
          <w:sz w:val="24"/>
          <w:lang w:val="zh-CN"/>
        </w:rPr>
      </w:pPr>
    </w:p>
    <w:p w14:paraId="494365C9">
      <w:pPr>
        <w:autoSpaceDE w:val="0"/>
        <w:autoSpaceDN w:val="0"/>
        <w:spacing w:line="360" w:lineRule="auto"/>
        <w:ind w:left="2"/>
        <w:jc w:val="left"/>
        <w:rPr>
          <w:rFonts w:hint="eastAsia" w:ascii="仿宋" w:hAnsi="仿宋" w:eastAsia="仿宋" w:cs="仿宋"/>
          <w:color w:val="auto"/>
          <w:kern w:val="0"/>
          <w:sz w:val="24"/>
          <w:lang w:val="zh-CN"/>
        </w:rPr>
      </w:pPr>
    </w:p>
    <w:p w14:paraId="2FEBF9AE">
      <w:pPr>
        <w:autoSpaceDE w:val="0"/>
        <w:autoSpaceDN w:val="0"/>
        <w:spacing w:line="360" w:lineRule="auto"/>
        <w:ind w:left="2"/>
        <w:jc w:val="left"/>
        <w:rPr>
          <w:rFonts w:hint="eastAsia" w:ascii="仿宋" w:hAnsi="仿宋" w:eastAsia="仿宋" w:cs="仿宋"/>
          <w:color w:val="auto"/>
          <w:kern w:val="0"/>
          <w:sz w:val="24"/>
          <w:lang w:val="zh-CN"/>
        </w:rPr>
      </w:pPr>
    </w:p>
    <w:p w14:paraId="5CCC21F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8718EC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511FAF8">
      <w:pPr>
        <w:spacing w:line="360" w:lineRule="auto"/>
        <w:jc w:val="center"/>
        <w:rPr>
          <w:rFonts w:hint="eastAsia" w:ascii="仿宋" w:hAnsi="仿宋" w:eastAsia="仿宋" w:cs="仿宋"/>
          <w:b/>
          <w:bCs/>
          <w:color w:val="auto"/>
          <w:sz w:val="24"/>
        </w:rPr>
      </w:pPr>
    </w:p>
    <w:p w14:paraId="56AE9F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04FA1D0">
      <w:pPr>
        <w:spacing w:line="360" w:lineRule="auto"/>
        <w:jc w:val="center"/>
        <w:rPr>
          <w:rFonts w:hint="eastAsia" w:ascii="仿宋" w:hAnsi="仿宋" w:eastAsia="仿宋" w:cs="仿宋"/>
          <w:b/>
          <w:bCs/>
          <w:color w:val="auto"/>
          <w:sz w:val="24"/>
        </w:rPr>
      </w:pPr>
    </w:p>
    <w:p w14:paraId="456002B0">
      <w:pPr>
        <w:pStyle w:val="83"/>
        <w:jc w:val="center"/>
        <w:rPr>
          <w:rFonts w:hint="eastAsia" w:ascii="仿宋" w:hAnsi="仿宋" w:eastAsia="仿宋" w:cs="仿宋"/>
          <w:b/>
          <w:bCs/>
          <w:color w:val="auto"/>
          <w:sz w:val="24"/>
        </w:rPr>
      </w:pPr>
    </w:p>
    <w:p w14:paraId="0EA0F27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D0D489">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2159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A376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D092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EB771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4D86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50A25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D6E943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506F6E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D065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CE69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83E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3E0CC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F480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9934CD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7985D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1F6CBD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4756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20C21E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35763BD">
            <w:pPr>
              <w:autoSpaceDE w:val="0"/>
              <w:autoSpaceDN w:val="0"/>
              <w:spacing w:line="360" w:lineRule="auto"/>
              <w:rPr>
                <w:rFonts w:hint="eastAsia" w:ascii="仿宋" w:hAnsi="仿宋" w:eastAsia="仿宋" w:cs="仿宋"/>
                <w:color w:val="auto"/>
                <w:sz w:val="24"/>
              </w:rPr>
            </w:pPr>
          </w:p>
        </w:tc>
      </w:tr>
      <w:tr w14:paraId="553432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56FED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9DF1AD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39611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4AE1A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4517DD">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D8F2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6BFA6EA">
            <w:pPr>
              <w:autoSpaceDE w:val="0"/>
              <w:autoSpaceDN w:val="0"/>
              <w:spacing w:line="360" w:lineRule="auto"/>
              <w:rPr>
                <w:rFonts w:hint="eastAsia" w:ascii="仿宋" w:hAnsi="仿宋" w:eastAsia="仿宋" w:cs="仿宋"/>
                <w:color w:val="auto"/>
                <w:sz w:val="24"/>
              </w:rPr>
            </w:pPr>
          </w:p>
        </w:tc>
      </w:tr>
      <w:tr w14:paraId="2A535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801CA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0310F2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3F6CB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76FDDC7">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557EA4B">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17E2B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BF7C85D">
            <w:pPr>
              <w:autoSpaceDE w:val="0"/>
              <w:autoSpaceDN w:val="0"/>
              <w:spacing w:line="360" w:lineRule="auto"/>
              <w:rPr>
                <w:rFonts w:hint="eastAsia" w:ascii="仿宋" w:hAnsi="仿宋" w:eastAsia="仿宋" w:cs="仿宋"/>
                <w:color w:val="auto"/>
                <w:sz w:val="24"/>
              </w:rPr>
            </w:pPr>
          </w:p>
        </w:tc>
      </w:tr>
    </w:tbl>
    <w:p w14:paraId="7C6871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BCC3093">
      <w:pPr>
        <w:autoSpaceDE w:val="0"/>
        <w:autoSpaceDN w:val="0"/>
        <w:spacing w:line="360" w:lineRule="auto"/>
        <w:rPr>
          <w:rFonts w:hint="eastAsia" w:ascii="仿宋" w:hAnsi="仿宋" w:eastAsia="仿宋" w:cs="仿宋"/>
          <w:b/>
          <w:color w:val="auto"/>
          <w:sz w:val="24"/>
        </w:rPr>
      </w:pPr>
    </w:p>
    <w:p w14:paraId="7D7EF383">
      <w:pPr>
        <w:autoSpaceDE w:val="0"/>
        <w:autoSpaceDN w:val="0"/>
        <w:spacing w:line="360" w:lineRule="auto"/>
        <w:rPr>
          <w:rFonts w:hint="eastAsia" w:ascii="仿宋" w:hAnsi="仿宋" w:eastAsia="仿宋" w:cs="仿宋"/>
          <w:color w:val="auto"/>
          <w:sz w:val="24"/>
        </w:rPr>
      </w:pPr>
    </w:p>
    <w:p w14:paraId="6F3DF1B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5EE2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A16C00">
      <w:pPr>
        <w:pStyle w:val="79"/>
        <w:ind w:firstLine="0"/>
        <w:jc w:val="both"/>
        <w:rPr>
          <w:rFonts w:hint="eastAsia" w:ascii="仿宋" w:hAnsi="仿宋" w:eastAsia="仿宋" w:cs="仿宋"/>
          <w:color w:val="auto"/>
        </w:rPr>
      </w:pPr>
    </w:p>
    <w:p w14:paraId="14F6B41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7381B0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0A7F4D4">
      <w:pPr>
        <w:spacing w:line="360" w:lineRule="auto"/>
        <w:jc w:val="center"/>
        <w:rPr>
          <w:rFonts w:hint="eastAsia" w:ascii="仿宋" w:hAnsi="仿宋" w:eastAsia="仿宋" w:cs="仿宋"/>
          <w:color w:val="auto"/>
          <w:sz w:val="24"/>
        </w:rPr>
      </w:pPr>
    </w:p>
    <w:p w14:paraId="169111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A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14:paraId="5090B53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B9999F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E3673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527D6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E60B56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7463FC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6E6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734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BB2949C">
            <w:pPr>
              <w:snapToGrid w:val="0"/>
              <w:spacing w:line="360" w:lineRule="auto"/>
              <w:jc w:val="center"/>
              <w:rPr>
                <w:rFonts w:hint="eastAsia" w:ascii="仿宋" w:hAnsi="仿宋" w:eastAsia="仿宋" w:cs="仿宋"/>
                <w:color w:val="auto"/>
                <w:sz w:val="24"/>
              </w:rPr>
            </w:pPr>
          </w:p>
        </w:tc>
        <w:tc>
          <w:tcPr>
            <w:tcW w:w="2160" w:type="dxa"/>
            <w:vAlign w:val="center"/>
          </w:tcPr>
          <w:p w14:paraId="7BEFDE02">
            <w:pPr>
              <w:snapToGrid w:val="0"/>
              <w:spacing w:line="360" w:lineRule="auto"/>
              <w:jc w:val="center"/>
              <w:rPr>
                <w:rFonts w:hint="eastAsia" w:ascii="仿宋" w:hAnsi="仿宋" w:eastAsia="仿宋" w:cs="仿宋"/>
                <w:color w:val="auto"/>
                <w:sz w:val="24"/>
              </w:rPr>
            </w:pPr>
          </w:p>
        </w:tc>
        <w:tc>
          <w:tcPr>
            <w:tcW w:w="2340" w:type="dxa"/>
            <w:vAlign w:val="center"/>
          </w:tcPr>
          <w:p w14:paraId="430ECCD5">
            <w:pPr>
              <w:spacing w:line="360" w:lineRule="auto"/>
              <w:jc w:val="center"/>
              <w:rPr>
                <w:rFonts w:hint="eastAsia" w:ascii="仿宋" w:hAnsi="仿宋" w:eastAsia="仿宋" w:cs="仿宋"/>
                <w:color w:val="auto"/>
                <w:sz w:val="24"/>
              </w:rPr>
            </w:pPr>
          </w:p>
        </w:tc>
        <w:tc>
          <w:tcPr>
            <w:tcW w:w="1080" w:type="dxa"/>
            <w:vAlign w:val="center"/>
          </w:tcPr>
          <w:p w14:paraId="7B096AB5">
            <w:pPr>
              <w:spacing w:line="360" w:lineRule="auto"/>
              <w:jc w:val="center"/>
              <w:rPr>
                <w:rFonts w:hint="eastAsia" w:ascii="仿宋" w:hAnsi="仿宋" w:eastAsia="仿宋" w:cs="仿宋"/>
                <w:color w:val="auto"/>
                <w:sz w:val="24"/>
              </w:rPr>
            </w:pPr>
          </w:p>
        </w:tc>
        <w:tc>
          <w:tcPr>
            <w:tcW w:w="1332" w:type="dxa"/>
            <w:vAlign w:val="center"/>
          </w:tcPr>
          <w:p w14:paraId="02F58391">
            <w:pPr>
              <w:spacing w:line="360" w:lineRule="auto"/>
              <w:jc w:val="center"/>
              <w:rPr>
                <w:rFonts w:hint="eastAsia" w:ascii="仿宋" w:hAnsi="仿宋" w:eastAsia="仿宋" w:cs="仿宋"/>
                <w:color w:val="auto"/>
                <w:sz w:val="24"/>
              </w:rPr>
            </w:pPr>
          </w:p>
        </w:tc>
      </w:tr>
      <w:tr w14:paraId="683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FED3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5D62B02">
            <w:pPr>
              <w:snapToGrid w:val="0"/>
              <w:spacing w:line="360" w:lineRule="auto"/>
              <w:jc w:val="center"/>
              <w:rPr>
                <w:rFonts w:hint="eastAsia" w:ascii="仿宋" w:hAnsi="仿宋" w:eastAsia="仿宋" w:cs="仿宋"/>
                <w:color w:val="auto"/>
                <w:sz w:val="24"/>
              </w:rPr>
            </w:pPr>
          </w:p>
        </w:tc>
        <w:tc>
          <w:tcPr>
            <w:tcW w:w="2160" w:type="dxa"/>
            <w:vAlign w:val="center"/>
          </w:tcPr>
          <w:p w14:paraId="00099458">
            <w:pPr>
              <w:snapToGrid w:val="0"/>
              <w:spacing w:line="360" w:lineRule="auto"/>
              <w:jc w:val="center"/>
              <w:rPr>
                <w:rFonts w:hint="eastAsia" w:ascii="仿宋" w:hAnsi="仿宋" w:eastAsia="仿宋" w:cs="仿宋"/>
                <w:color w:val="auto"/>
                <w:sz w:val="24"/>
              </w:rPr>
            </w:pPr>
          </w:p>
        </w:tc>
        <w:tc>
          <w:tcPr>
            <w:tcW w:w="2340" w:type="dxa"/>
            <w:vAlign w:val="center"/>
          </w:tcPr>
          <w:p w14:paraId="1E8F7137">
            <w:pPr>
              <w:spacing w:line="360" w:lineRule="auto"/>
              <w:jc w:val="center"/>
              <w:rPr>
                <w:rFonts w:hint="eastAsia" w:ascii="仿宋" w:hAnsi="仿宋" w:eastAsia="仿宋" w:cs="仿宋"/>
                <w:color w:val="auto"/>
                <w:sz w:val="24"/>
              </w:rPr>
            </w:pPr>
          </w:p>
        </w:tc>
        <w:tc>
          <w:tcPr>
            <w:tcW w:w="1080" w:type="dxa"/>
            <w:vAlign w:val="center"/>
          </w:tcPr>
          <w:p w14:paraId="51FFC3ED">
            <w:pPr>
              <w:spacing w:line="360" w:lineRule="auto"/>
              <w:jc w:val="center"/>
              <w:rPr>
                <w:rFonts w:hint="eastAsia" w:ascii="仿宋" w:hAnsi="仿宋" w:eastAsia="仿宋" w:cs="仿宋"/>
                <w:color w:val="auto"/>
                <w:sz w:val="24"/>
              </w:rPr>
            </w:pPr>
          </w:p>
        </w:tc>
        <w:tc>
          <w:tcPr>
            <w:tcW w:w="1332" w:type="dxa"/>
            <w:vAlign w:val="center"/>
          </w:tcPr>
          <w:p w14:paraId="79C9D7F4">
            <w:pPr>
              <w:spacing w:line="360" w:lineRule="auto"/>
              <w:jc w:val="center"/>
              <w:rPr>
                <w:rFonts w:hint="eastAsia" w:ascii="仿宋" w:hAnsi="仿宋" w:eastAsia="仿宋" w:cs="仿宋"/>
                <w:color w:val="auto"/>
                <w:sz w:val="24"/>
              </w:rPr>
            </w:pPr>
          </w:p>
        </w:tc>
      </w:tr>
      <w:tr w14:paraId="03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37E9E6F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C64655">
            <w:pPr>
              <w:snapToGrid w:val="0"/>
              <w:spacing w:line="360" w:lineRule="auto"/>
              <w:jc w:val="center"/>
              <w:rPr>
                <w:rFonts w:hint="eastAsia" w:ascii="仿宋" w:hAnsi="仿宋" w:eastAsia="仿宋" w:cs="仿宋"/>
                <w:color w:val="auto"/>
                <w:sz w:val="24"/>
              </w:rPr>
            </w:pPr>
          </w:p>
        </w:tc>
        <w:tc>
          <w:tcPr>
            <w:tcW w:w="2160" w:type="dxa"/>
            <w:vAlign w:val="center"/>
          </w:tcPr>
          <w:p w14:paraId="44417149">
            <w:pPr>
              <w:snapToGrid w:val="0"/>
              <w:spacing w:line="360" w:lineRule="auto"/>
              <w:jc w:val="center"/>
              <w:rPr>
                <w:rFonts w:hint="eastAsia" w:ascii="仿宋" w:hAnsi="仿宋" w:eastAsia="仿宋" w:cs="仿宋"/>
                <w:color w:val="auto"/>
                <w:sz w:val="24"/>
              </w:rPr>
            </w:pPr>
          </w:p>
        </w:tc>
        <w:tc>
          <w:tcPr>
            <w:tcW w:w="2340" w:type="dxa"/>
            <w:vAlign w:val="center"/>
          </w:tcPr>
          <w:p w14:paraId="4B0935E7">
            <w:pPr>
              <w:spacing w:line="360" w:lineRule="auto"/>
              <w:jc w:val="center"/>
              <w:rPr>
                <w:rFonts w:hint="eastAsia" w:ascii="仿宋" w:hAnsi="仿宋" w:eastAsia="仿宋" w:cs="仿宋"/>
                <w:color w:val="auto"/>
                <w:sz w:val="24"/>
              </w:rPr>
            </w:pPr>
          </w:p>
        </w:tc>
        <w:tc>
          <w:tcPr>
            <w:tcW w:w="1080" w:type="dxa"/>
            <w:vAlign w:val="center"/>
          </w:tcPr>
          <w:p w14:paraId="79B98D62">
            <w:pPr>
              <w:spacing w:line="360" w:lineRule="auto"/>
              <w:jc w:val="center"/>
              <w:rPr>
                <w:rFonts w:hint="eastAsia" w:ascii="仿宋" w:hAnsi="仿宋" w:eastAsia="仿宋" w:cs="仿宋"/>
                <w:color w:val="auto"/>
                <w:sz w:val="24"/>
              </w:rPr>
            </w:pPr>
          </w:p>
        </w:tc>
        <w:tc>
          <w:tcPr>
            <w:tcW w:w="1332" w:type="dxa"/>
            <w:vAlign w:val="center"/>
          </w:tcPr>
          <w:p w14:paraId="20CE9BCC">
            <w:pPr>
              <w:spacing w:line="360" w:lineRule="auto"/>
              <w:jc w:val="center"/>
              <w:rPr>
                <w:rFonts w:hint="eastAsia" w:ascii="仿宋" w:hAnsi="仿宋" w:eastAsia="仿宋" w:cs="仿宋"/>
                <w:color w:val="auto"/>
                <w:sz w:val="24"/>
              </w:rPr>
            </w:pPr>
          </w:p>
        </w:tc>
      </w:tr>
      <w:tr w14:paraId="3132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37B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4BC54E7">
            <w:pPr>
              <w:snapToGrid w:val="0"/>
              <w:spacing w:line="360" w:lineRule="auto"/>
              <w:jc w:val="center"/>
              <w:rPr>
                <w:rFonts w:hint="eastAsia" w:ascii="仿宋" w:hAnsi="仿宋" w:eastAsia="仿宋" w:cs="仿宋"/>
                <w:color w:val="auto"/>
                <w:sz w:val="24"/>
              </w:rPr>
            </w:pPr>
          </w:p>
        </w:tc>
        <w:tc>
          <w:tcPr>
            <w:tcW w:w="2160" w:type="dxa"/>
            <w:vAlign w:val="center"/>
          </w:tcPr>
          <w:p w14:paraId="0DEC114F">
            <w:pPr>
              <w:snapToGrid w:val="0"/>
              <w:spacing w:line="360" w:lineRule="auto"/>
              <w:jc w:val="center"/>
              <w:rPr>
                <w:rFonts w:hint="eastAsia" w:ascii="仿宋" w:hAnsi="仿宋" w:eastAsia="仿宋" w:cs="仿宋"/>
                <w:color w:val="auto"/>
                <w:sz w:val="24"/>
              </w:rPr>
            </w:pPr>
          </w:p>
        </w:tc>
        <w:tc>
          <w:tcPr>
            <w:tcW w:w="2340" w:type="dxa"/>
            <w:vAlign w:val="center"/>
          </w:tcPr>
          <w:p w14:paraId="0BBACF6D">
            <w:pPr>
              <w:spacing w:line="360" w:lineRule="auto"/>
              <w:jc w:val="center"/>
              <w:rPr>
                <w:rFonts w:hint="eastAsia" w:ascii="仿宋" w:hAnsi="仿宋" w:eastAsia="仿宋" w:cs="仿宋"/>
                <w:color w:val="auto"/>
                <w:sz w:val="24"/>
              </w:rPr>
            </w:pPr>
          </w:p>
        </w:tc>
        <w:tc>
          <w:tcPr>
            <w:tcW w:w="1080" w:type="dxa"/>
            <w:vAlign w:val="center"/>
          </w:tcPr>
          <w:p w14:paraId="3D7D3368">
            <w:pPr>
              <w:spacing w:line="360" w:lineRule="auto"/>
              <w:jc w:val="center"/>
              <w:rPr>
                <w:rFonts w:hint="eastAsia" w:ascii="仿宋" w:hAnsi="仿宋" w:eastAsia="仿宋" w:cs="仿宋"/>
                <w:color w:val="auto"/>
                <w:sz w:val="24"/>
              </w:rPr>
            </w:pPr>
          </w:p>
        </w:tc>
        <w:tc>
          <w:tcPr>
            <w:tcW w:w="1332" w:type="dxa"/>
            <w:vAlign w:val="center"/>
          </w:tcPr>
          <w:p w14:paraId="584877F5">
            <w:pPr>
              <w:spacing w:line="360" w:lineRule="auto"/>
              <w:jc w:val="center"/>
              <w:rPr>
                <w:rFonts w:hint="eastAsia" w:ascii="仿宋" w:hAnsi="仿宋" w:eastAsia="仿宋" w:cs="仿宋"/>
                <w:color w:val="auto"/>
                <w:sz w:val="24"/>
              </w:rPr>
            </w:pPr>
          </w:p>
        </w:tc>
      </w:tr>
      <w:tr w14:paraId="0D2F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E8E3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B3BFF89">
            <w:pPr>
              <w:snapToGrid w:val="0"/>
              <w:spacing w:line="360" w:lineRule="auto"/>
              <w:jc w:val="center"/>
              <w:rPr>
                <w:rFonts w:hint="eastAsia" w:ascii="仿宋" w:hAnsi="仿宋" w:eastAsia="仿宋" w:cs="仿宋"/>
                <w:color w:val="auto"/>
                <w:sz w:val="24"/>
              </w:rPr>
            </w:pPr>
          </w:p>
        </w:tc>
        <w:tc>
          <w:tcPr>
            <w:tcW w:w="2160" w:type="dxa"/>
            <w:vAlign w:val="center"/>
          </w:tcPr>
          <w:p w14:paraId="04EB5C12">
            <w:pPr>
              <w:snapToGrid w:val="0"/>
              <w:spacing w:line="360" w:lineRule="auto"/>
              <w:jc w:val="center"/>
              <w:rPr>
                <w:rFonts w:hint="eastAsia" w:ascii="仿宋" w:hAnsi="仿宋" w:eastAsia="仿宋" w:cs="仿宋"/>
                <w:color w:val="auto"/>
                <w:sz w:val="24"/>
              </w:rPr>
            </w:pPr>
          </w:p>
        </w:tc>
        <w:tc>
          <w:tcPr>
            <w:tcW w:w="2340" w:type="dxa"/>
            <w:vAlign w:val="center"/>
          </w:tcPr>
          <w:p w14:paraId="11AE89A0">
            <w:pPr>
              <w:spacing w:line="360" w:lineRule="auto"/>
              <w:jc w:val="center"/>
              <w:rPr>
                <w:rFonts w:hint="eastAsia" w:ascii="仿宋" w:hAnsi="仿宋" w:eastAsia="仿宋" w:cs="仿宋"/>
                <w:color w:val="auto"/>
                <w:sz w:val="24"/>
              </w:rPr>
            </w:pPr>
          </w:p>
        </w:tc>
        <w:tc>
          <w:tcPr>
            <w:tcW w:w="1080" w:type="dxa"/>
            <w:vAlign w:val="center"/>
          </w:tcPr>
          <w:p w14:paraId="5D5D7236">
            <w:pPr>
              <w:spacing w:line="360" w:lineRule="auto"/>
              <w:jc w:val="center"/>
              <w:rPr>
                <w:rFonts w:hint="eastAsia" w:ascii="仿宋" w:hAnsi="仿宋" w:eastAsia="仿宋" w:cs="仿宋"/>
                <w:color w:val="auto"/>
                <w:sz w:val="24"/>
              </w:rPr>
            </w:pPr>
          </w:p>
        </w:tc>
        <w:tc>
          <w:tcPr>
            <w:tcW w:w="1332" w:type="dxa"/>
            <w:vAlign w:val="center"/>
          </w:tcPr>
          <w:p w14:paraId="61258DCD">
            <w:pPr>
              <w:spacing w:line="360" w:lineRule="auto"/>
              <w:jc w:val="center"/>
              <w:rPr>
                <w:rFonts w:hint="eastAsia" w:ascii="仿宋" w:hAnsi="仿宋" w:eastAsia="仿宋" w:cs="仿宋"/>
                <w:color w:val="auto"/>
                <w:sz w:val="24"/>
              </w:rPr>
            </w:pPr>
          </w:p>
        </w:tc>
      </w:tr>
    </w:tbl>
    <w:p w14:paraId="221572C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718DEA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C0754EF">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F5B20D3">
      <w:pPr>
        <w:autoSpaceDE w:val="0"/>
        <w:autoSpaceDN w:val="0"/>
        <w:spacing w:line="360" w:lineRule="auto"/>
        <w:ind w:firstLine="4560" w:firstLineChars="1900"/>
        <w:rPr>
          <w:rFonts w:hint="eastAsia" w:ascii="仿宋" w:hAnsi="仿宋" w:eastAsia="仿宋" w:cs="仿宋"/>
          <w:color w:val="auto"/>
          <w:kern w:val="0"/>
          <w:sz w:val="24"/>
        </w:rPr>
      </w:pPr>
    </w:p>
    <w:p w14:paraId="74426BE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6D2428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CFE7C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1F9FE3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7CD1AF1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1C3D4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6385A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7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0B123B">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F36B90D">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C23B88D">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DBDBB3F">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73F4F06">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67718D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1B4D0F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0BE9142">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F02C416">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763BC6A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D17CA4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14F84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DCAEF8B">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2418A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3F15312">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A96F96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B08ED9C">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4D1379F">
            <w:pPr>
              <w:rPr>
                <w:rFonts w:hint="eastAsia" w:ascii="仿宋" w:hAnsi="仿宋" w:eastAsia="仿宋" w:cs="仿宋"/>
                <w:color w:val="auto"/>
                <w:sz w:val="24"/>
              </w:rPr>
            </w:pPr>
            <w:r>
              <w:rPr>
                <w:rFonts w:hint="eastAsia" w:ascii="仿宋" w:hAnsi="仿宋" w:eastAsia="仿宋" w:cs="仿宋"/>
                <w:color w:val="auto"/>
                <w:sz w:val="24"/>
              </w:rPr>
              <w:t>…</w:t>
            </w:r>
          </w:p>
        </w:tc>
      </w:tr>
      <w:tr w14:paraId="7ABF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3E2B6">
            <w:pPr>
              <w:spacing w:line="360" w:lineRule="auto"/>
              <w:rPr>
                <w:rFonts w:hint="eastAsia" w:ascii="仿宋" w:hAnsi="仿宋" w:eastAsia="仿宋" w:cs="仿宋"/>
                <w:color w:val="auto"/>
                <w:sz w:val="24"/>
              </w:rPr>
            </w:pPr>
          </w:p>
        </w:tc>
        <w:tc>
          <w:tcPr>
            <w:tcW w:w="552" w:type="dxa"/>
          </w:tcPr>
          <w:p w14:paraId="798A1ADD">
            <w:pPr>
              <w:spacing w:line="360" w:lineRule="auto"/>
              <w:rPr>
                <w:rFonts w:hint="eastAsia" w:ascii="仿宋" w:hAnsi="仿宋" w:eastAsia="仿宋" w:cs="仿宋"/>
                <w:color w:val="auto"/>
                <w:sz w:val="24"/>
              </w:rPr>
            </w:pPr>
          </w:p>
        </w:tc>
        <w:tc>
          <w:tcPr>
            <w:tcW w:w="552" w:type="dxa"/>
          </w:tcPr>
          <w:p w14:paraId="5A0FAE8A">
            <w:pPr>
              <w:spacing w:line="360" w:lineRule="auto"/>
              <w:rPr>
                <w:rFonts w:hint="eastAsia" w:ascii="仿宋" w:hAnsi="仿宋" w:eastAsia="仿宋" w:cs="仿宋"/>
                <w:color w:val="auto"/>
                <w:sz w:val="24"/>
              </w:rPr>
            </w:pPr>
          </w:p>
        </w:tc>
        <w:tc>
          <w:tcPr>
            <w:tcW w:w="552" w:type="dxa"/>
          </w:tcPr>
          <w:p w14:paraId="115E709E">
            <w:pPr>
              <w:spacing w:line="360" w:lineRule="auto"/>
              <w:rPr>
                <w:rFonts w:hint="eastAsia" w:ascii="仿宋" w:hAnsi="仿宋" w:eastAsia="仿宋" w:cs="仿宋"/>
                <w:color w:val="auto"/>
                <w:sz w:val="24"/>
              </w:rPr>
            </w:pPr>
          </w:p>
        </w:tc>
        <w:tc>
          <w:tcPr>
            <w:tcW w:w="552" w:type="dxa"/>
          </w:tcPr>
          <w:p w14:paraId="0F2709B4">
            <w:pPr>
              <w:spacing w:line="360" w:lineRule="auto"/>
              <w:rPr>
                <w:rFonts w:hint="eastAsia" w:ascii="仿宋" w:hAnsi="仿宋" w:eastAsia="仿宋" w:cs="仿宋"/>
                <w:color w:val="auto"/>
                <w:sz w:val="24"/>
              </w:rPr>
            </w:pPr>
          </w:p>
        </w:tc>
        <w:tc>
          <w:tcPr>
            <w:tcW w:w="552" w:type="dxa"/>
          </w:tcPr>
          <w:p w14:paraId="40D1BBFC">
            <w:pPr>
              <w:spacing w:line="360" w:lineRule="auto"/>
              <w:rPr>
                <w:rFonts w:hint="eastAsia" w:ascii="仿宋" w:hAnsi="仿宋" w:eastAsia="仿宋" w:cs="仿宋"/>
                <w:color w:val="auto"/>
                <w:sz w:val="24"/>
              </w:rPr>
            </w:pPr>
          </w:p>
        </w:tc>
        <w:tc>
          <w:tcPr>
            <w:tcW w:w="552" w:type="dxa"/>
          </w:tcPr>
          <w:p w14:paraId="6C724774">
            <w:pPr>
              <w:spacing w:line="360" w:lineRule="auto"/>
              <w:rPr>
                <w:rFonts w:hint="eastAsia" w:ascii="仿宋" w:hAnsi="仿宋" w:eastAsia="仿宋" w:cs="仿宋"/>
                <w:color w:val="auto"/>
                <w:sz w:val="24"/>
              </w:rPr>
            </w:pPr>
          </w:p>
        </w:tc>
        <w:tc>
          <w:tcPr>
            <w:tcW w:w="553" w:type="dxa"/>
          </w:tcPr>
          <w:p w14:paraId="3113B349">
            <w:pPr>
              <w:spacing w:line="360" w:lineRule="auto"/>
              <w:rPr>
                <w:rFonts w:hint="eastAsia" w:ascii="仿宋" w:hAnsi="仿宋" w:eastAsia="仿宋" w:cs="仿宋"/>
                <w:color w:val="auto"/>
                <w:sz w:val="24"/>
              </w:rPr>
            </w:pPr>
          </w:p>
        </w:tc>
        <w:tc>
          <w:tcPr>
            <w:tcW w:w="553" w:type="dxa"/>
          </w:tcPr>
          <w:p w14:paraId="58940A47">
            <w:pPr>
              <w:spacing w:line="360" w:lineRule="auto"/>
              <w:rPr>
                <w:rFonts w:hint="eastAsia" w:ascii="仿宋" w:hAnsi="仿宋" w:eastAsia="仿宋" w:cs="仿宋"/>
                <w:color w:val="auto"/>
                <w:sz w:val="24"/>
              </w:rPr>
            </w:pPr>
          </w:p>
        </w:tc>
        <w:tc>
          <w:tcPr>
            <w:tcW w:w="553" w:type="dxa"/>
          </w:tcPr>
          <w:p w14:paraId="23CBE5BE">
            <w:pPr>
              <w:spacing w:line="360" w:lineRule="auto"/>
              <w:rPr>
                <w:rFonts w:hint="eastAsia" w:ascii="仿宋" w:hAnsi="仿宋" w:eastAsia="仿宋" w:cs="仿宋"/>
                <w:color w:val="auto"/>
                <w:sz w:val="24"/>
              </w:rPr>
            </w:pPr>
          </w:p>
        </w:tc>
        <w:tc>
          <w:tcPr>
            <w:tcW w:w="553" w:type="dxa"/>
          </w:tcPr>
          <w:p w14:paraId="6D399E18">
            <w:pPr>
              <w:spacing w:line="360" w:lineRule="auto"/>
              <w:rPr>
                <w:rFonts w:hint="eastAsia" w:ascii="仿宋" w:hAnsi="仿宋" w:eastAsia="仿宋" w:cs="仿宋"/>
                <w:color w:val="auto"/>
                <w:sz w:val="24"/>
              </w:rPr>
            </w:pPr>
          </w:p>
        </w:tc>
        <w:tc>
          <w:tcPr>
            <w:tcW w:w="553" w:type="dxa"/>
          </w:tcPr>
          <w:p w14:paraId="05020F5B">
            <w:pPr>
              <w:spacing w:line="360" w:lineRule="auto"/>
              <w:rPr>
                <w:rFonts w:hint="eastAsia" w:ascii="仿宋" w:hAnsi="仿宋" w:eastAsia="仿宋" w:cs="仿宋"/>
                <w:color w:val="auto"/>
                <w:sz w:val="24"/>
              </w:rPr>
            </w:pPr>
          </w:p>
        </w:tc>
        <w:tc>
          <w:tcPr>
            <w:tcW w:w="553" w:type="dxa"/>
          </w:tcPr>
          <w:p w14:paraId="701096DA">
            <w:pPr>
              <w:spacing w:line="360" w:lineRule="auto"/>
              <w:rPr>
                <w:rFonts w:hint="eastAsia" w:ascii="仿宋" w:hAnsi="仿宋" w:eastAsia="仿宋" w:cs="仿宋"/>
                <w:color w:val="auto"/>
                <w:sz w:val="24"/>
              </w:rPr>
            </w:pPr>
          </w:p>
        </w:tc>
        <w:tc>
          <w:tcPr>
            <w:tcW w:w="553" w:type="dxa"/>
          </w:tcPr>
          <w:p w14:paraId="7A9A35DA">
            <w:pPr>
              <w:spacing w:line="360" w:lineRule="auto"/>
              <w:rPr>
                <w:rFonts w:hint="eastAsia" w:ascii="仿宋" w:hAnsi="仿宋" w:eastAsia="仿宋" w:cs="仿宋"/>
                <w:color w:val="auto"/>
                <w:sz w:val="24"/>
              </w:rPr>
            </w:pPr>
          </w:p>
        </w:tc>
        <w:tc>
          <w:tcPr>
            <w:tcW w:w="553" w:type="dxa"/>
          </w:tcPr>
          <w:p w14:paraId="09FD4FAE">
            <w:pPr>
              <w:spacing w:line="360" w:lineRule="auto"/>
              <w:rPr>
                <w:rFonts w:hint="eastAsia" w:ascii="仿宋" w:hAnsi="仿宋" w:eastAsia="仿宋" w:cs="仿宋"/>
                <w:color w:val="auto"/>
                <w:sz w:val="24"/>
              </w:rPr>
            </w:pPr>
          </w:p>
        </w:tc>
        <w:tc>
          <w:tcPr>
            <w:tcW w:w="553" w:type="dxa"/>
          </w:tcPr>
          <w:p w14:paraId="018E169D">
            <w:pPr>
              <w:spacing w:line="360" w:lineRule="auto"/>
              <w:rPr>
                <w:rFonts w:hint="eastAsia" w:ascii="仿宋" w:hAnsi="仿宋" w:eastAsia="仿宋" w:cs="仿宋"/>
                <w:color w:val="auto"/>
                <w:sz w:val="24"/>
              </w:rPr>
            </w:pPr>
          </w:p>
        </w:tc>
        <w:tc>
          <w:tcPr>
            <w:tcW w:w="553" w:type="dxa"/>
          </w:tcPr>
          <w:p w14:paraId="6B6135B3">
            <w:pPr>
              <w:spacing w:line="360" w:lineRule="auto"/>
              <w:rPr>
                <w:rFonts w:hint="eastAsia" w:ascii="仿宋" w:hAnsi="仿宋" w:eastAsia="仿宋" w:cs="仿宋"/>
                <w:color w:val="auto"/>
                <w:sz w:val="24"/>
              </w:rPr>
            </w:pPr>
          </w:p>
        </w:tc>
      </w:tr>
      <w:tr w14:paraId="3FF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D35A650">
            <w:pPr>
              <w:spacing w:line="360" w:lineRule="auto"/>
              <w:rPr>
                <w:rFonts w:hint="eastAsia" w:ascii="仿宋" w:hAnsi="仿宋" w:eastAsia="仿宋" w:cs="仿宋"/>
                <w:color w:val="auto"/>
                <w:sz w:val="24"/>
              </w:rPr>
            </w:pPr>
          </w:p>
        </w:tc>
        <w:tc>
          <w:tcPr>
            <w:tcW w:w="552" w:type="dxa"/>
          </w:tcPr>
          <w:p w14:paraId="5FB6FB94">
            <w:pPr>
              <w:spacing w:line="360" w:lineRule="auto"/>
              <w:rPr>
                <w:rFonts w:hint="eastAsia" w:ascii="仿宋" w:hAnsi="仿宋" w:eastAsia="仿宋" w:cs="仿宋"/>
                <w:color w:val="auto"/>
                <w:sz w:val="24"/>
              </w:rPr>
            </w:pPr>
          </w:p>
        </w:tc>
        <w:tc>
          <w:tcPr>
            <w:tcW w:w="552" w:type="dxa"/>
          </w:tcPr>
          <w:p w14:paraId="6A79B273">
            <w:pPr>
              <w:spacing w:line="360" w:lineRule="auto"/>
              <w:rPr>
                <w:rFonts w:hint="eastAsia" w:ascii="仿宋" w:hAnsi="仿宋" w:eastAsia="仿宋" w:cs="仿宋"/>
                <w:color w:val="auto"/>
                <w:sz w:val="24"/>
              </w:rPr>
            </w:pPr>
          </w:p>
        </w:tc>
        <w:tc>
          <w:tcPr>
            <w:tcW w:w="552" w:type="dxa"/>
          </w:tcPr>
          <w:p w14:paraId="3C28DFB8">
            <w:pPr>
              <w:spacing w:line="360" w:lineRule="auto"/>
              <w:rPr>
                <w:rFonts w:hint="eastAsia" w:ascii="仿宋" w:hAnsi="仿宋" w:eastAsia="仿宋" w:cs="仿宋"/>
                <w:color w:val="auto"/>
                <w:sz w:val="24"/>
              </w:rPr>
            </w:pPr>
          </w:p>
        </w:tc>
        <w:tc>
          <w:tcPr>
            <w:tcW w:w="552" w:type="dxa"/>
          </w:tcPr>
          <w:p w14:paraId="6D2A03EE">
            <w:pPr>
              <w:spacing w:line="360" w:lineRule="auto"/>
              <w:rPr>
                <w:rFonts w:hint="eastAsia" w:ascii="仿宋" w:hAnsi="仿宋" w:eastAsia="仿宋" w:cs="仿宋"/>
                <w:color w:val="auto"/>
                <w:sz w:val="24"/>
              </w:rPr>
            </w:pPr>
          </w:p>
        </w:tc>
        <w:tc>
          <w:tcPr>
            <w:tcW w:w="552" w:type="dxa"/>
          </w:tcPr>
          <w:p w14:paraId="52313749">
            <w:pPr>
              <w:spacing w:line="360" w:lineRule="auto"/>
              <w:rPr>
                <w:rFonts w:hint="eastAsia" w:ascii="仿宋" w:hAnsi="仿宋" w:eastAsia="仿宋" w:cs="仿宋"/>
                <w:color w:val="auto"/>
                <w:sz w:val="24"/>
              </w:rPr>
            </w:pPr>
          </w:p>
        </w:tc>
        <w:tc>
          <w:tcPr>
            <w:tcW w:w="552" w:type="dxa"/>
          </w:tcPr>
          <w:p w14:paraId="53E6188F">
            <w:pPr>
              <w:spacing w:line="360" w:lineRule="auto"/>
              <w:rPr>
                <w:rFonts w:hint="eastAsia" w:ascii="仿宋" w:hAnsi="仿宋" w:eastAsia="仿宋" w:cs="仿宋"/>
                <w:color w:val="auto"/>
                <w:sz w:val="24"/>
              </w:rPr>
            </w:pPr>
          </w:p>
        </w:tc>
        <w:tc>
          <w:tcPr>
            <w:tcW w:w="553" w:type="dxa"/>
          </w:tcPr>
          <w:p w14:paraId="368F17E7">
            <w:pPr>
              <w:spacing w:line="360" w:lineRule="auto"/>
              <w:rPr>
                <w:rFonts w:hint="eastAsia" w:ascii="仿宋" w:hAnsi="仿宋" w:eastAsia="仿宋" w:cs="仿宋"/>
                <w:color w:val="auto"/>
                <w:sz w:val="24"/>
              </w:rPr>
            </w:pPr>
          </w:p>
        </w:tc>
        <w:tc>
          <w:tcPr>
            <w:tcW w:w="553" w:type="dxa"/>
          </w:tcPr>
          <w:p w14:paraId="51B8149F">
            <w:pPr>
              <w:spacing w:line="360" w:lineRule="auto"/>
              <w:rPr>
                <w:rFonts w:hint="eastAsia" w:ascii="仿宋" w:hAnsi="仿宋" w:eastAsia="仿宋" w:cs="仿宋"/>
                <w:color w:val="auto"/>
                <w:sz w:val="24"/>
              </w:rPr>
            </w:pPr>
          </w:p>
        </w:tc>
        <w:tc>
          <w:tcPr>
            <w:tcW w:w="553" w:type="dxa"/>
          </w:tcPr>
          <w:p w14:paraId="7B10A132">
            <w:pPr>
              <w:spacing w:line="360" w:lineRule="auto"/>
              <w:rPr>
                <w:rFonts w:hint="eastAsia" w:ascii="仿宋" w:hAnsi="仿宋" w:eastAsia="仿宋" w:cs="仿宋"/>
                <w:color w:val="auto"/>
                <w:sz w:val="24"/>
              </w:rPr>
            </w:pPr>
          </w:p>
        </w:tc>
        <w:tc>
          <w:tcPr>
            <w:tcW w:w="553" w:type="dxa"/>
          </w:tcPr>
          <w:p w14:paraId="2BD050A7">
            <w:pPr>
              <w:spacing w:line="360" w:lineRule="auto"/>
              <w:rPr>
                <w:rFonts w:hint="eastAsia" w:ascii="仿宋" w:hAnsi="仿宋" w:eastAsia="仿宋" w:cs="仿宋"/>
                <w:color w:val="auto"/>
                <w:sz w:val="24"/>
              </w:rPr>
            </w:pPr>
          </w:p>
        </w:tc>
        <w:tc>
          <w:tcPr>
            <w:tcW w:w="553" w:type="dxa"/>
          </w:tcPr>
          <w:p w14:paraId="40A1CB7B">
            <w:pPr>
              <w:spacing w:line="360" w:lineRule="auto"/>
              <w:rPr>
                <w:rFonts w:hint="eastAsia" w:ascii="仿宋" w:hAnsi="仿宋" w:eastAsia="仿宋" w:cs="仿宋"/>
                <w:color w:val="auto"/>
                <w:sz w:val="24"/>
              </w:rPr>
            </w:pPr>
          </w:p>
        </w:tc>
        <w:tc>
          <w:tcPr>
            <w:tcW w:w="553" w:type="dxa"/>
          </w:tcPr>
          <w:p w14:paraId="6F002482">
            <w:pPr>
              <w:spacing w:line="360" w:lineRule="auto"/>
              <w:rPr>
                <w:rFonts w:hint="eastAsia" w:ascii="仿宋" w:hAnsi="仿宋" w:eastAsia="仿宋" w:cs="仿宋"/>
                <w:color w:val="auto"/>
                <w:sz w:val="24"/>
              </w:rPr>
            </w:pPr>
          </w:p>
        </w:tc>
        <w:tc>
          <w:tcPr>
            <w:tcW w:w="553" w:type="dxa"/>
          </w:tcPr>
          <w:p w14:paraId="1B6B85A2">
            <w:pPr>
              <w:spacing w:line="360" w:lineRule="auto"/>
              <w:rPr>
                <w:rFonts w:hint="eastAsia" w:ascii="仿宋" w:hAnsi="仿宋" w:eastAsia="仿宋" w:cs="仿宋"/>
                <w:color w:val="auto"/>
                <w:sz w:val="24"/>
              </w:rPr>
            </w:pPr>
          </w:p>
        </w:tc>
        <w:tc>
          <w:tcPr>
            <w:tcW w:w="553" w:type="dxa"/>
          </w:tcPr>
          <w:p w14:paraId="6C47572F">
            <w:pPr>
              <w:spacing w:line="360" w:lineRule="auto"/>
              <w:rPr>
                <w:rFonts w:hint="eastAsia" w:ascii="仿宋" w:hAnsi="仿宋" w:eastAsia="仿宋" w:cs="仿宋"/>
                <w:color w:val="auto"/>
                <w:sz w:val="24"/>
              </w:rPr>
            </w:pPr>
          </w:p>
        </w:tc>
        <w:tc>
          <w:tcPr>
            <w:tcW w:w="553" w:type="dxa"/>
          </w:tcPr>
          <w:p w14:paraId="0C9FBDD4">
            <w:pPr>
              <w:spacing w:line="360" w:lineRule="auto"/>
              <w:rPr>
                <w:rFonts w:hint="eastAsia" w:ascii="仿宋" w:hAnsi="仿宋" w:eastAsia="仿宋" w:cs="仿宋"/>
                <w:color w:val="auto"/>
                <w:sz w:val="24"/>
              </w:rPr>
            </w:pPr>
          </w:p>
        </w:tc>
        <w:tc>
          <w:tcPr>
            <w:tcW w:w="553" w:type="dxa"/>
          </w:tcPr>
          <w:p w14:paraId="731DCB25">
            <w:pPr>
              <w:spacing w:line="360" w:lineRule="auto"/>
              <w:rPr>
                <w:rFonts w:hint="eastAsia" w:ascii="仿宋" w:hAnsi="仿宋" w:eastAsia="仿宋" w:cs="仿宋"/>
                <w:color w:val="auto"/>
                <w:sz w:val="24"/>
              </w:rPr>
            </w:pPr>
          </w:p>
        </w:tc>
      </w:tr>
      <w:tr w14:paraId="65E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9A21BB">
            <w:pPr>
              <w:spacing w:line="360" w:lineRule="auto"/>
              <w:rPr>
                <w:rFonts w:hint="eastAsia" w:ascii="仿宋" w:hAnsi="仿宋" w:eastAsia="仿宋" w:cs="仿宋"/>
                <w:color w:val="auto"/>
                <w:sz w:val="24"/>
              </w:rPr>
            </w:pPr>
          </w:p>
        </w:tc>
        <w:tc>
          <w:tcPr>
            <w:tcW w:w="552" w:type="dxa"/>
          </w:tcPr>
          <w:p w14:paraId="61652D37">
            <w:pPr>
              <w:spacing w:line="360" w:lineRule="auto"/>
              <w:rPr>
                <w:rFonts w:hint="eastAsia" w:ascii="仿宋" w:hAnsi="仿宋" w:eastAsia="仿宋" w:cs="仿宋"/>
                <w:color w:val="auto"/>
                <w:sz w:val="24"/>
              </w:rPr>
            </w:pPr>
          </w:p>
        </w:tc>
        <w:tc>
          <w:tcPr>
            <w:tcW w:w="552" w:type="dxa"/>
          </w:tcPr>
          <w:p w14:paraId="30D0351F">
            <w:pPr>
              <w:spacing w:line="360" w:lineRule="auto"/>
              <w:rPr>
                <w:rFonts w:hint="eastAsia" w:ascii="仿宋" w:hAnsi="仿宋" w:eastAsia="仿宋" w:cs="仿宋"/>
                <w:color w:val="auto"/>
                <w:sz w:val="24"/>
              </w:rPr>
            </w:pPr>
          </w:p>
        </w:tc>
        <w:tc>
          <w:tcPr>
            <w:tcW w:w="552" w:type="dxa"/>
          </w:tcPr>
          <w:p w14:paraId="5ADA2FDB">
            <w:pPr>
              <w:spacing w:line="360" w:lineRule="auto"/>
              <w:rPr>
                <w:rFonts w:hint="eastAsia" w:ascii="仿宋" w:hAnsi="仿宋" w:eastAsia="仿宋" w:cs="仿宋"/>
                <w:color w:val="auto"/>
                <w:sz w:val="24"/>
              </w:rPr>
            </w:pPr>
          </w:p>
        </w:tc>
        <w:tc>
          <w:tcPr>
            <w:tcW w:w="552" w:type="dxa"/>
          </w:tcPr>
          <w:p w14:paraId="6AE5923C">
            <w:pPr>
              <w:spacing w:line="360" w:lineRule="auto"/>
              <w:rPr>
                <w:rFonts w:hint="eastAsia" w:ascii="仿宋" w:hAnsi="仿宋" w:eastAsia="仿宋" w:cs="仿宋"/>
                <w:color w:val="auto"/>
                <w:sz w:val="24"/>
              </w:rPr>
            </w:pPr>
          </w:p>
        </w:tc>
        <w:tc>
          <w:tcPr>
            <w:tcW w:w="552" w:type="dxa"/>
          </w:tcPr>
          <w:p w14:paraId="14FA7727">
            <w:pPr>
              <w:spacing w:line="360" w:lineRule="auto"/>
              <w:rPr>
                <w:rFonts w:hint="eastAsia" w:ascii="仿宋" w:hAnsi="仿宋" w:eastAsia="仿宋" w:cs="仿宋"/>
                <w:color w:val="auto"/>
                <w:sz w:val="24"/>
              </w:rPr>
            </w:pPr>
          </w:p>
        </w:tc>
        <w:tc>
          <w:tcPr>
            <w:tcW w:w="552" w:type="dxa"/>
          </w:tcPr>
          <w:p w14:paraId="7543DDAA">
            <w:pPr>
              <w:spacing w:line="360" w:lineRule="auto"/>
              <w:rPr>
                <w:rFonts w:hint="eastAsia" w:ascii="仿宋" w:hAnsi="仿宋" w:eastAsia="仿宋" w:cs="仿宋"/>
                <w:color w:val="auto"/>
                <w:sz w:val="24"/>
              </w:rPr>
            </w:pPr>
          </w:p>
        </w:tc>
        <w:tc>
          <w:tcPr>
            <w:tcW w:w="553" w:type="dxa"/>
          </w:tcPr>
          <w:p w14:paraId="525B4E1D">
            <w:pPr>
              <w:spacing w:line="360" w:lineRule="auto"/>
              <w:rPr>
                <w:rFonts w:hint="eastAsia" w:ascii="仿宋" w:hAnsi="仿宋" w:eastAsia="仿宋" w:cs="仿宋"/>
                <w:color w:val="auto"/>
                <w:sz w:val="24"/>
              </w:rPr>
            </w:pPr>
          </w:p>
        </w:tc>
        <w:tc>
          <w:tcPr>
            <w:tcW w:w="553" w:type="dxa"/>
          </w:tcPr>
          <w:p w14:paraId="30B01629">
            <w:pPr>
              <w:spacing w:line="360" w:lineRule="auto"/>
              <w:rPr>
                <w:rFonts w:hint="eastAsia" w:ascii="仿宋" w:hAnsi="仿宋" w:eastAsia="仿宋" w:cs="仿宋"/>
                <w:color w:val="auto"/>
                <w:sz w:val="24"/>
              </w:rPr>
            </w:pPr>
          </w:p>
        </w:tc>
        <w:tc>
          <w:tcPr>
            <w:tcW w:w="553" w:type="dxa"/>
          </w:tcPr>
          <w:p w14:paraId="600A439D">
            <w:pPr>
              <w:spacing w:line="360" w:lineRule="auto"/>
              <w:rPr>
                <w:rFonts w:hint="eastAsia" w:ascii="仿宋" w:hAnsi="仿宋" w:eastAsia="仿宋" w:cs="仿宋"/>
                <w:color w:val="auto"/>
                <w:sz w:val="24"/>
              </w:rPr>
            </w:pPr>
          </w:p>
        </w:tc>
        <w:tc>
          <w:tcPr>
            <w:tcW w:w="553" w:type="dxa"/>
          </w:tcPr>
          <w:p w14:paraId="6082437B">
            <w:pPr>
              <w:spacing w:line="360" w:lineRule="auto"/>
              <w:rPr>
                <w:rFonts w:hint="eastAsia" w:ascii="仿宋" w:hAnsi="仿宋" w:eastAsia="仿宋" w:cs="仿宋"/>
                <w:color w:val="auto"/>
                <w:sz w:val="24"/>
              </w:rPr>
            </w:pPr>
          </w:p>
        </w:tc>
        <w:tc>
          <w:tcPr>
            <w:tcW w:w="553" w:type="dxa"/>
          </w:tcPr>
          <w:p w14:paraId="3ECB31C9">
            <w:pPr>
              <w:spacing w:line="360" w:lineRule="auto"/>
              <w:rPr>
                <w:rFonts w:hint="eastAsia" w:ascii="仿宋" w:hAnsi="仿宋" w:eastAsia="仿宋" w:cs="仿宋"/>
                <w:color w:val="auto"/>
                <w:sz w:val="24"/>
              </w:rPr>
            </w:pPr>
          </w:p>
        </w:tc>
        <w:tc>
          <w:tcPr>
            <w:tcW w:w="553" w:type="dxa"/>
          </w:tcPr>
          <w:p w14:paraId="4DDDB538">
            <w:pPr>
              <w:spacing w:line="360" w:lineRule="auto"/>
              <w:rPr>
                <w:rFonts w:hint="eastAsia" w:ascii="仿宋" w:hAnsi="仿宋" w:eastAsia="仿宋" w:cs="仿宋"/>
                <w:color w:val="auto"/>
                <w:sz w:val="24"/>
              </w:rPr>
            </w:pPr>
          </w:p>
        </w:tc>
        <w:tc>
          <w:tcPr>
            <w:tcW w:w="553" w:type="dxa"/>
          </w:tcPr>
          <w:p w14:paraId="1B3A4FEB">
            <w:pPr>
              <w:spacing w:line="360" w:lineRule="auto"/>
              <w:rPr>
                <w:rFonts w:hint="eastAsia" w:ascii="仿宋" w:hAnsi="仿宋" w:eastAsia="仿宋" w:cs="仿宋"/>
                <w:color w:val="auto"/>
                <w:sz w:val="24"/>
              </w:rPr>
            </w:pPr>
          </w:p>
        </w:tc>
        <w:tc>
          <w:tcPr>
            <w:tcW w:w="553" w:type="dxa"/>
          </w:tcPr>
          <w:p w14:paraId="5FE2D84F">
            <w:pPr>
              <w:spacing w:line="360" w:lineRule="auto"/>
              <w:rPr>
                <w:rFonts w:hint="eastAsia" w:ascii="仿宋" w:hAnsi="仿宋" w:eastAsia="仿宋" w:cs="仿宋"/>
                <w:color w:val="auto"/>
                <w:sz w:val="24"/>
              </w:rPr>
            </w:pPr>
          </w:p>
        </w:tc>
        <w:tc>
          <w:tcPr>
            <w:tcW w:w="553" w:type="dxa"/>
          </w:tcPr>
          <w:p w14:paraId="36C7835B">
            <w:pPr>
              <w:spacing w:line="360" w:lineRule="auto"/>
              <w:rPr>
                <w:rFonts w:hint="eastAsia" w:ascii="仿宋" w:hAnsi="仿宋" w:eastAsia="仿宋" w:cs="仿宋"/>
                <w:color w:val="auto"/>
                <w:sz w:val="24"/>
              </w:rPr>
            </w:pPr>
          </w:p>
        </w:tc>
        <w:tc>
          <w:tcPr>
            <w:tcW w:w="553" w:type="dxa"/>
          </w:tcPr>
          <w:p w14:paraId="101222AF">
            <w:pPr>
              <w:spacing w:line="360" w:lineRule="auto"/>
              <w:rPr>
                <w:rFonts w:hint="eastAsia" w:ascii="仿宋" w:hAnsi="仿宋" w:eastAsia="仿宋" w:cs="仿宋"/>
                <w:color w:val="auto"/>
                <w:sz w:val="24"/>
              </w:rPr>
            </w:pPr>
          </w:p>
        </w:tc>
      </w:tr>
    </w:tbl>
    <w:p w14:paraId="4A07D03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6F24D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7791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2A13C3">
      <w:pPr>
        <w:spacing w:line="360" w:lineRule="auto"/>
        <w:rPr>
          <w:rFonts w:hint="eastAsia" w:ascii="仿宋" w:hAnsi="仿宋" w:eastAsia="仿宋" w:cs="仿宋"/>
          <w:color w:val="auto"/>
          <w:kern w:val="0"/>
          <w:sz w:val="24"/>
        </w:rPr>
      </w:pPr>
    </w:p>
    <w:p w14:paraId="235AA80E">
      <w:pPr>
        <w:spacing w:line="360" w:lineRule="auto"/>
        <w:rPr>
          <w:rFonts w:hint="eastAsia" w:ascii="仿宋" w:hAnsi="仿宋" w:eastAsia="仿宋" w:cs="仿宋"/>
          <w:b/>
          <w:bCs/>
          <w:color w:val="auto"/>
          <w:sz w:val="32"/>
          <w:szCs w:val="32"/>
        </w:rPr>
      </w:pPr>
    </w:p>
    <w:p w14:paraId="145FD93D">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7EF850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123492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F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3BB1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66B03C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2BBBEF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51BBB9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4124CF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A4145D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4FE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926764">
            <w:pPr>
              <w:autoSpaceDE w:val="0"/>
              <w:autoSpaceDN w:val="0"/>
              <w:spacing w:line="360" w:lineRule="auto"/>
              <w:jc w:val="center"/>
              <w:rPr>
                <w:rFonts w:hint="eastAsia" w:ascii="仿宋" w:hAnsi="仿宋" w:eastAsia="仿宋" w:cs="仿宋"/>
                <w:color w:val="auto"/>
                <w:sz w:val="24"/>
              </w:rPr>
            </w:pPr>
          </w:p>
        </w:tc>
        <w:tc>
          <w:tcPr>
            <w:tcW w:w="2160" w:type="dxa"/>
          </w:tcPr>
          <w:p w14:paraId="68DB17C5">
            <w:pPr>
              <w:autoSpaceDE w:val="0"/>
              <w:autoSpaceDN w:val="0"/>
              <w:spacing w:line="360" w:lineRule="auto"/>
              <w:jc w:val="center"/>
              <w:rPr>
                <w:rFonts w:hint="eastAsia" w:ascii="仿宋" w:hAnsi="仿宋" w:eastAsia="仿宋" w:cs="仿宋"/>
                <w:color w:val="auto"/>
                <w:sz w:val="24"/>
              </w:rPr>
            </w:pPr>
          </w:p>
        </w:tc>
        <w:tc>
          <w:tcPr>
            <w:tcW w:w="1620" w:type="dxa"/>
          </w:tcPr>
          <w:p w14:paraId="6A6D10A8">
            <w:pPr>
              <w:autoSpaceDE w:val="0"/>
              <w:autoSpaceDN w:val="0"/>
              <w:spacing w:line="360" w:lineRule="auto"/>
              <w:jc w:val="center"/>
              <w:rPr>
                <w:rFonts w:hint="eastAsia" w:ascii="仿宋" w:hAnsi="仿宋" w:eastAsia="仿宋" w:cs="仿宋"/>
                <w:color w:val="auto"/>
                <w:sz w:val="24"/>
              </w:rPr>
            </w:pPr>
          </w:p>
        </w:tc>
        <w:tc>
          <w:tcPr>
            <w:tcW w:w="1245" w:type="dxa"/>
          </w:tcPr>
          <w:p w14:paraId="34A583DD">
            <w:pPr>
              <w:autoSpaceDE w:val="0"/>
              <w:autoSpaceDN w:val="0"/>
              <w:spacing w:line="360" w:lineRule="auto"/>
              <w:jc w:val="center"/>
              <w:rPr>
                <w:rFonts w:hint="eastAsia" w:ascii="仿宋" w:hAnsi="仿宋" w:eastAsia="仿宋" w:cs="仿宋"/>
                <w:color w:val="auto"/>
                <w:sz w:val="24"/>
              </w:rPr>
            </w:pPr>
          </w:p>
        </w:tc>
        <w:tc>
          <w:tcPr>
            <w:tcW w:w="2175" w:type="dxa"/>
          </w:tcPr>
          <w:p w14:paraId="65B90BB9">
            <w:pPr>
              <w:autoSpaceDE w:val="0"/>
              <w:autoSpaceDN w:val="0"/>
              <w:spacing w:line="360" w:lineRule="auto"/>
              <w:jc w:val="center"/>
              <w:rPr>
                <w:rFonts w:hint="eastAsia" w:ascii="仿宋" w:hAnsi="仿宋" w:eastAsia="仿宋" w:cs="仿宋"/>
                <w:color w:val="auto"/>
                <w:sz w:val="24"/>
              </w:rPr>
            </w:pPr>
          </w:p>
        </w:tc>
        <w:tc>
          <w:tcPr>
            <w:tcW w:w="1260" w:type="dxa"/>
          </w:tcPr>
          <w:p w14:paraId="2E7A03A0">
            <w:pPr>
              <w:autoSpaceDE w:val="0"/>
              <w:autoSpaceDN w:val="0"/>
              <w:spacing w:line="360" w:lineRule="auto"/>
              <w:jc w:val="center"/>
              <w:rPr>
                <w:rFonts w:hint="eastAsia" w:ascii="仿宋" w:hAnsi="仿宋" w:eastAsia="仿宋" w:cs="仿宋"/>
                <w:color w:val="auto"/>
                <w:sz w:val="24"/>
              </w:rPr>
            </w:pPr>
          </w:p>
        </w:tc>
      </w:tr>
      <w:tr w14:paraId="3000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C3CE70">
            <w:pPr>
              <w:autoSpaceDE w:val="0"/>
              <w:autoSpaceDN w:val="0"/>
              <w:spacing w:line="360" w:lineRule="auto"/>
              <w:jc w:val="center"/>
              <w:rPr>
                <w:rFonts w:hint="eastAsia" w:ascii="仿宋" w:hAnsi="仿宋" w:eastAsia="仿宋" w:cs="仿宋"/>
                <w:color w:val="auto"/>
                <w:sz w:val="24"/>
              </w:rPr>
            </w:pPr>
          </w:p>
        </w:tc>
        <w:tc>
          <w:tcPr>
            <w:tcW w:w="2160" w:type="dxa"/>
          </w:tcPr>
          <w:p w14:paraId="2B83D2E4">
            <w:pPr>
              <w:autoSpaceDE w:val="0"/>
              <w:autoSpaceDN w:val="0"/>
              <w:spacing w:line="360" w:lineRule="auto"/>
              <w:jc w:val="center"/>
              <w:rPr>
                <w:rFonts w:hint="eastAsia" w:ascii="仿宋" w:hAnsi="仿宋" w:eastAsia="仿宋" w:cs="仿宋"/>
                <w:color w:val="auto"/>
                <w:sz w:val="24"/>
              </w:rPr>
            </w:pPr>
          </w:p>
        </w:tc>
        <w:tc>
          <w:tcPr>
            <w:tcW w:w="1620" w:type="dxa"/>
          </w:tcPr>
          <w:p w14:paraId="7A80D57F">
            <w:pPr>
              <w:autoSpaceDE w:val="0"/>
              <w:autoSpaceDN w:val="0"/>
              <w:spacing w:line="360" w:lineRule="auto"/>
              <w:jc w:val="center"/>
              <w:rPr>
                <w:rFonts w:hint="eastAsia" w:ascii="仿宋" w:hAnsi="仿宋" w:eastAsia="仿宋" w:cs="仿宋"/>
                <w:color w:val="auto"/>
                <w:sz w:val="24"/>
              </w:rPr>
            </w:pPr>
          </w:p>
        </w:tc>
        <w:tc>
          <w:tcPr>
            <w:tcW w:w="1245" w:type="dxa"/>
          </w:tcPr>
          <w:p w14:paraId="67F98BEB">
            <w:pPr>
              <w:autoSpaceDE w:val="0"/>
              <w:autoSpaceDN w:val="0"/>
              <w:spacing w:line="360" w:lineRule="auto"/>
              <w:jc w:val="center"/>
              <w:rPr>
                <w:rFonts w:hint="eastAsia" w:ascii="仿宋" w:hAnsi="仿宋" w:eastAsia="仿宋" w:cs="仿宋"/>
                <w:color w:val="auto"/>
                <w:sz w:val="24"/>
              </w:rPr>
            </w:pPr>
          </w:p>
        </w:tc>
        <w:tc>
          <w:tcPr>
            <w:tcW w:w="2175" w:type="dxa"/>
          </w:tcPr>
          <w:p w14:paraId="1CC21206">
            <w:pPr>
              <w:autoSpaceDE w:val="0"/>
              <w:autoSpaceDN w:val="0"/>
              <w:spacing w:line="360" w:lineRule="auto"/>
              <w:jc w:val="center"/>
              <w:rPr>
                <w:rFonts w:hint="eastAsia" w:ascii="仿宋" w:hAnsi="仿宋" w:eastAsia="仿宋" w:cs="仿宋"/>
                <w:color w:val="auto"/>
                <w:sz w:val="24"/>
              </w:rPr>
            </w:pPr>
          </w:p>
        </w:tc>
        <w:tc>
          <w:tcPr>
            <w:tcW w:w="1260" w:type="dxa"/>
          </w:tcPr>
          <w:p w14:paraId="7AF5BE1B">
            <w:pPr>
              <w:autoSpaceDE w:val="0"/>
              <w:autoSpaceDN w:val="0"/>
              <w:spacing w:line="360" w:lineRule="auto"/>
              <w:jc w:val="center"/>
              <w:rPr>
                <w:rFonts w:hint="eastAsia" w:ascii="仿宋" w:hAnsi="仿宋" w:eastAsia="仿宋" w:cs="仿宋"/>
                <w:color w:val="auto"/>
                <w:sz w:val="24"/>
              </w:rPr>
            </w:pPr>
          </w:p>
        </w:tc>
      </w:tr>
      <w:tr w14:paraId="5ED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F45F5">
            <w:pPr>
              <w:autoSpaceDE w:val="0"/>
              <w:autoSpaceDN w:val="0"/>
              <w:spacing w:line="360" w:lineRule="auto"/>
              <w:jc w:val="center"/>
              <w:rPr>
                <w:rFonts w:hint="eastAsia" w:ascii="仿宋" w:hAnsi="仿宋" w:eastAsia="仿宋" w:cs="仿宋"/>
                <w:color w:val="auto"/>
                <w:sz w:val="24"/>
              </w:rPr>
            </w:pPr>
          </w:p>
        </w:tc>
        <w:tc>
          <w:tcPr>
            <w:tcW w:w="2160" w:type="dxa"/>
          </w:tcPr>
          <w:p w14:paraId="06D8549D">
            <w:pPr>
              <w:autoSpaceDE w:val="0"/>
              <w:autoSpaceDN w:val="0"/>
              <w:spacing w:line="360" w:lineRule="auto"/>
              <w:jc w:val="center"/>
              <w:rPr>
                <w:rFonts w:hint="eastAsia" w:ascii="仿宋" w:hAnsi="仿宋" w:eastAsia="仿宋" w:cs="仿宋"/>
                <w:color w:val="auto"/>
                <w:sz w:val="24"/>
              </w:rPr>
            </w:pPr>
          </w:p>
        </w:tc>
        <w:tc>
          <w:tcPr>
            <w:tcW w:w="1620" w:type="dxa"/>
          </w:tcPr>
          <w:p w14:paraId="1FED9384">
            <w:pPr>
              <w:autoSpaceDE w:val="0"/>
              <w:autoSpaceDN w:val="0"/>
              <w:spacing w:line="360" w:lineRule="auto"/>
              <w:jc w:val="center"/>
              <w:rPr>
                <w:rFonts w:hint="eastAsia" w:ascii="仿宋" w:hAnsi="仿宋" w:eastAsia="仿宋" w:cs="仿宋"/>
                <w:color w:val="auto"/>
                <w:sz w:val="24"/>
              </w:rPr>
            </w:pPr>
          </w:p>
        </w:tc>
        <w:tc>
          <w:tcPr>
            <w:tcW w:w="1245" w:type="dxa"/>
          </w:tcPr>
          <w:p w14:paraId="2272C679">
            <w:pPr>
              <w:autoSpaceDE w:val="0"/>
              <w:autoSpaceDN w:val="0"/>
              <w:spacing w:line="360" w:lineRule="auto"/>
              <w:jc w:val="center"/>
              <w:rPr>
                <w:rFonts w:hint="eastAsia" w:ascii="仿宋" w:hAnsi="仿宋" w:eastAsia="仿宋" w:cs="仿宋"/>
                <w:color w:val="auto"/>
                <w:sz w:val="24"/>
              </w:rPr>
            </w:pPr>
          </w:p>
        </w:tc>
        <w:tc>
          <w:tcPr>
            <w:tcW w:w="2175" w:type="dxa"/>
          </w:tcPr>
          <w:p w14:paraId="0F226F44">
            <w:pPr>
              <w:autoSpaceDE w:val="0"/>
              <w:autoSpaceDN w:val="0"/>
              <w:spacing w:line="360" w:lineRule="auto"/>
              <w:jc w:val="center"/>
              <w:rPr>
                <w:rFonts w:hint="eastAsia" w:ascii="仿宋" w:hAnsi="仿宋" w:eastAsia="仿宋" w:cs="仿宋"/>
                <w:color w:val="auto"/>
                <w:sz w:val="24"/>
              </w:rPr>
            </w:pPr>
          </w:p>
        </w:tc>
        <w:tc>
          <w:tcPr>
            <w:tcW w:w="1260" w:type="dxa"/>
          </w:tcPr>
          <w:p w14:paraId="0CC51FAE">
            <w:pPr>
              <w:autoSpaceDE w:val="0"/>
              <w:autoSpaceDN w:val="0"/>
              <w:spacing w:line="360" w:lineRule="auto"/>
              <w:jc w:val="center"/>
              <w:rPr>
                <w:rFonts w:hint="eastAsia" w:ascii="仿宋" w:hAnsi="仿宋" w:eastAsia="仿宋" w:cs="仿宋"/>
                <w:color w:val="auto"/>
                <w:sz w:val="24"/>
              </w:rPr>
            </w:pPr>
          </w:p>
        </w:tc>
      </w:tr>
    </w:tbl>
    <w:p w14:paraId="48DDB1FF">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B965CE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037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49F7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E5C27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34CD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578ED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F6953A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176A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93409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1AC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68228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F8C5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31481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586C08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36D5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CB3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BBD84CB">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36C2F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8E99E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76F87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AD63F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D7B7F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6C6B7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CDA55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A624E9">
            <w:pPr>
              <w:autoSpaceDE w:val="0"/>
              <w:autoSpaceDN w:val="0"/>
              <w:spacing w:line="240" w:lineRule="exact"/>
              <w:rPr>
                <w:rFonts w:hint="eastAsia" w:ascii="仿宋" w:hAnsi="仿宋" w:eastAsia="仿宋" w:cs="仿宋"/>
                <w:color w:val="auto"/>
                <w:sz w:val="24"/>
              </w:rPr>
            </w:pPr>
          </w:p>
        </w:tc>
      </w:tr>
      <w:tr w14:paraId="00ECE1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F5194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F8B7A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F1803">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9EDED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E2A5D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6F759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A1CAF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24C4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559E8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7D4D6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93D9355">
            <w:pPr>
              <w:autoSpaceDE w:val="0"/>
              <w:autoSpaceDN w:val="0"/>
              <w:spacing w:line="240" w:lineRule="exact"/>
              <w:rPr>
                <w:rFonts w:hint="eastAsia" w:ascii="仿宋" w:hAnsi="仿宋" w:eastAsia="仿宋" w:cs="仿宋"/>
                <w:color w:val="auto"/>
                <w:sz w:val="24"/>
              </w:rPr>
            </w:pPr>
          </w:p>
        </w:tc>
      </w:tr>
      <w:tr w14:paraId="5B534F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9CA31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41CDA5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0FAEB2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CB2EB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2A245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EBDF0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BE946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EA072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C7B83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D7067E">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602099">
            <w:pPr>
              <w:autoSpaceDE w:val="0"/>
              <w:autoSpaceDN w:val="0"/>
              <w:spacing w:line="240" w:lineRule="exact"/>
              <w:rPr>
                <w:rFonts w:hint="eastAsia" w:ascii="仿宋" w:hAnsi="仿宋" w:eastAsia="仿宋" w:cs="仿宋"/>
                <w:color w:val="auto"/>
                <w:sz w:val="24"/>
              </w:rPr>
            </w:pPr>
          </w:p>
        </w:tc>
      </w:tr>
    </w:tbl>
    <w:p w14:paraId="0FE2808C">
      <w:pPr>
        <w:spacing w:line="360" w:lineRule="auto"/>
        <w:ind w:firstLine="480" w:firstLineChars="200"/>
        <w:rPr>
          <w:rFonts w:hint="eastAsia" w:ascii="仿宋" w:hAnsi="仿宋" w:eastAsia="仿宋" w:cs="仿宋"/>
          <w:color w:val="auto"/>
          <w:sz w:val="24"/>
          <w:szCs w:val="20"/>
        </w:rPr>
      </w:pPr>
    </w:p>
    <w:p w14:paraId="2C368AC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01CCE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2FF287F">
      <w:pPr>
        <w:spacing w:line="360" w:lineRule="auto"/>
        <w:rPr>
          <w:rFonts w:hint="eastAsia" w:ascii="仿宋" w:hAnsi="仿宋" w:eastAsia="仿宋" w:cs="仿宋"/>
          <w:b/>
          <w:color w:val="auto"/>
          <w:sz w:val="30"/>
          <w:szCs w:val="30"/>
          <w:lang w:eastAsia="zh-CN"/>
        </w:rPr>
      </w:pPr>
    </w:p>
    <w:p w14:paraId="222A5010">
      <w:pPr>
        <w:pStyle w:val="83"/>
        <w:rPr>
          <w:rFonts w:hint="eastAsia" w:ascii="仿宋" w:hAnsi="仿宋" w:eastAsia="仿宋" w:cs="仿宋"/>
          <w:color w:val="auto"/>
          <w:lang w:eastAsia="zh-CN"/>
        </w:rPr>
      </w:pPr>
    </w:p>
    <w:p w14:paraId="1BDC5E7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7315F4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2230BA5">
      <w:pPr>
        <w:spacing w:line="336" w:lineRule="auto"/>
        <w:ind w:firstLine="3600" w:firstLineChars="1500"/>
        <w:rPr>
          <w:rFonts w:hint="eastAsia" w:ascii="仿宋" w:hAnsi="仿宋" w:eastAsia="仿宋" w:cs="仿宋"/>
          <w:color w:val="auto"/>
          <w:sz w:val="24"/>
        </w:rPr>
      </w:pPr>
    </w:p>
    <w:p w14:paraId="542B7974">
      <w:pPr>
        <w:pStyle w:val="83"/>
        <w:rPr>
          <w:rFonts w:hint="eastAsia" w:ascii="仿宋" w:hAnsi="仿宋" w:eastAsia="仿宋" w:cs="仿宋"/>
          <w:color w:val="auto"/>
        </w:rPr>
      </w:pPr>
    </w:p>
    <w:p w14:paraId="12F9C0F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2AF9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2BCA271">
      <w:pPr>
        <w:pStyle w:val="83"/>
        <w:rPr>
          <w:rFonts w:hint="eastAsia" w:ascii="仿宋" w:hAnsi="仿宋" w:eastAsia="仿宋" w:cs="仿宋"/>
          <w:color w:val="auto"/>
        </w:rPr>
      </w:pPr>
    </w:p>
    <w:p w14:paraId="20359AA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92D99D4">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39F1EC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8D6FC85">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04C1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A37B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26E9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8AFE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2212C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F8E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BE04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A9E0F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F44402">
            <w:pPr>
              <w:autoSpaceDE w:val="0"/>
              <w:autoSpaceDN w:val="0"/>
              <w:spacing w:line="360" w:lineRule="auto"/>
              <w:jc w:val="center"/>
              <w:rPr>
                <w:rFonts w:hint="eastAsia" w:ascii="仿宋" w:hAnsi="仿宋" w:eastAsia="仿宋" w:cs="仿宋"/>
                <w:color w:val="auto"/>
                <w:sz w:val="24"/>
              </w:rPr>
            </w:pPr>
          </w:p>
        </w:tc>
      </w:tr>
      <w:tr w14:paraId="6DE047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C05D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4472B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3610B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13CF7">
            <w:pPr>
              <w:autoSpaceDE w:val="0"/>
              <w:autoSpaceDN w:val="0"/>
              <w:spacing w:line="360" w:lineRule="auto"/>
              <w:jc w:val="center"/>
              <w:rPr>
                <w:rFonts w:hint="eastAsia" w:ascii="仿宋" w:hAnsi="仿宋" w:eastAsia="仿宋" w:cs="仿宋"/>
                <w:color w:val="auto"/>
                <w:sz w:val="24"/>
              </w:rPr>
            </w:pPr>
          </w:p>
        </w:tc>
      </w:tr>
      <w:tr w14:paraId="5DF376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38F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D53FD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6796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15EBD">
            <w:pPr>
              <w:autoSpaceDE w:val="0"/>
              <w:autoSpaceDN w:val="0"/>
              <w:spacing w:line="360" w:lineRule="auto"/>
              <w:jc w:val="center"/>
              <w:rPr>
                <w:rFonts w:hint="eastAsia" w:ascii="仿宋" w:hAnsi="仿宋" w:eastAsia="仿宋" w:cs="仿宋"/>
                <w:color w:val="auto"/>
                <w:sz w:val="24"/>
              </w:rPr>
            </w:pPr>
          </w:p>
        </w:tc>
      </w:tr>
      <w:tr w14:paraId="642C00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88C6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2859D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4DA2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FC786">
            <w:pPr>
              <w:autoSpaceDE w:val="0"/>
              <w:autoSpaceDN w:val="0"/>
              <w:spacing w:line="360" w:lineRule="auto"/>
              <w:jc w:val="center"/>
              <w:rPr>
                <w:rFonts w:hint="eastAsia" w:ascii="仿宋" w:hAnsi="仿宋" w:eastAsia="仿宋" w:cs="仿宋"/>
                <w:color w:val="auto"/>
                <w:sz w:val="24"/>
              </w:rPr>
            </w:pPr>
          </w:p>
        </w:tc>
      </w:tr>
      <w:tr w14:paraId="0079A2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7D425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4012D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C4C4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53542">
            <w:pPr>
              <w:autoSpaceDE w:val="0"/>
              <w:autoSpaceDN w:val="0"/>
              <w:spacing w:line="360" w:lineRule="auto"/>
              <w:jc w:val="center"/>
              <w:rPr>
                <w:rFonts w:hint="eastAsia" w:ascii="仿宋" w:hAnsi="仿宋" w:eastAsia="仿宋" w:cs="仿宋"/>
                <w:color w:val="auto"/>
                <w:sz w:val="24"/>
              </w:rPr>
            </w:pPr>
          </w:p>
        </w:tc>
      </w:tr>
      <w:tr w14:paraId="2E6EEC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3DE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EC8D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1B8A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17295">
            <w:pPr>
              <w:autoSpaceDE w:val="0"/>
              <w:autoSpaceDN w:val="0"/>
              <w:spacing w:line="360" w:lineRule="auto"/>
              <w:jc w:val="center"/>
              <w:rPr>
                <w:rFonts w:hint="eastAsia" w:ascii="仿宋" w:hAnsi="仿宋" w:eastAsia="仿宋" w:cs="仿宋"/>
                <w:color w:val="auto"/>
                <w:sz w:val="24"/>
              </w:rPr>
            </w:pPr>
          </w:p>
        </w:tc>
      </w:tr>
      <w:tr w14:paraId="10DB23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875B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70AE6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2887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F8418D">
            <w:pPr>
              <w:autoSpaceDE w:val="0"/>
              <w:autoSpaceDN w:val="0"/>
              <w:spacing w:line="360" w:lineRule="auto"/>
              <w:jc w:val="center"/>
              <w:rPr>
                <w:rFonts w:hint="eastAsia" w:ascii="仿宋" w:hAnsi="仿宋" w:eastAsia="仿宋" w:cs="仿宋"/>
                <w:color w:val="auto"/>
                <w:sz w:val="24"/>
              </w:rPr>
            </w:pPr>
          </w:p>
        </w:tc>
      </w:tr>
      <w:tr w14:paraId="08D7E5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C8167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E4CC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D4D7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4C43E">
            <w:pPr>
              <w:autoSpaceDE w:val="0"/>
              <w:autoSpaceDN w:val="0"/>
              <w:spacing w:line="360" w:lineRule="auto"/>
              <w:jc w:val="center"/>
              <w:rPr>
                <w:rFonts w:hint="eastAsia" w:ascii="仿宋" w:hAnsi="仿宋" w:eastAsia="仿宋" w:cs="仿宋"/>
                <w:color w:val="auto"/>
                <w:sz w:val="24"/>
              </w:rPr>
            </w:pPr>
          </w:p>
        </w:tc>
      </w:tr>
      <w:tr w14:paraId="46DB43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6B6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54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BFA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84990">
            <w:pPr>
              <w:autoSpaceDE w:val="0"/>
              <w:autoSpaceDN w:val="0"/>
              <w:spacing w:line="360" w:lineRule="auto"/>
              <w:jc w:val="center"/>
              <w:rPr>
                <w:rFonts w:hint="eastAsia" w:ascii="仿宋" w:hAnsi="仿宋" w:eastAsia="仿宋" w:cs="仿宋"/>
                <w:color w:val="auto"/>
                <w:sz w:val="24"/>
              </w:rPr>
            </w:pPr>
          </w:p>
        </w:tc>
      </w:tr>
    </w:tbl>
    <w:p w14:paraId="32AF03E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B3912E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7015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B2BDC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A79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73A1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CAA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BD0B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66F8C1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F7D6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411C950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203F6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65F7BE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64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F873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A796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BAE36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78FA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09C3F6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8CFF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BE45E6">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975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20A94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A6549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BFB4C5">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AE830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866468B">
            <w:pPr>
              <w:autoSpaceDE w:val="0"/>
              <w:autoSpaceDN w:val="0"/>
              <w:spacing w:line="360" w:lineRule="auto"/>
              <w:rPr>
                <w:rFonts w:hint="eastAsia" w:ascii="仿宋" w:hAnsi="仿宋" w:eastAsia="仿宋" w:cs="仿宋"/>
                <w:color w:val="auto"/>
                <w:sz w:val="24"/>
              </w:rPr>
            </w:pPr>
          </w:p>
        </w:tc>
      </w:tr>
      <w:tr w14:paraId="1C5364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A0FD6A">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860F57">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FD35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7937E39">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05BD2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288D5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1BF22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A9A81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932F4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1E62D1">
            <w:pPr>
              <w:autoSpaceDE w:val="0"/>
              <w:autoSpaceDN w:val="0"/>
              <w:spacing w:line="360" w:lineRule="auto"/>
              <w:rPr>
                <w:rFonts w:hint="eastAsia" w:ascii="仿宋" w:hAnsi="仿宋" w:eastAsia="仿宋" w:cs="仿宋"/>
                <w:color w:val="auto"/>
                <w:sz w:val="24"/>
              </w:rPr>
            </w:pPr>
          </w:p>
        </w:tc>
      </w:tr>
    </w:tbl>
    <w:p w14:paraId="64CB9E2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69929B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A87105B">
      <w:pPr>
        <w:spacing w:line="360" w:lineRule="auto"/>
        <w:ind w:firstLine="480" w:firstLineChars="200"/>
        <w:rPr>
          <w:rFonts w:hint="eastAsia" w:ascii="仿宋" w:hAnsi="仿宋" w:eastAsia="仿宋" w:cs="仿宋"/>
          <w:color w:val="auto"/>
          <w:sz w:val="24"/>
          <w:szCs w:val="20"/>
        </w:rPr>
      </w:pPr>
    </w:p>
    <w:p w14:paraId="659641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6E0ABBD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45D215">
      <w:pPr>
        <w:snapToGrid w:val="0"/>
        <w:spacing w:line="360" w:lineRule="auto"/>
        <w:ind w:firstLine="6907" w:firstLineChars="2150"/>
        <w:rPr>
          <w:rFonts w:hint="eastAsia" w:ascii="仿宋" w:hAnsi="仿宋" w:eastAsia="仿宋" w:cs="仿宋"/>
          <w:b/>
          <w:bCs/>
          <w:color w:val="auto"/>
          <w:sz w:val="32"/>
          <w:szCs w:val="32"/>
        </w:rPr>
      </w:pPr>
    </w:p>
    <w:p w14:paraId="320D6C9C">
      <w:pPr>
        <w:snapToGrid w:val="0"/>
        <w:spacing w:line="360" w:lineRule="auto"/>
        <w:ind w:right="960"/>
        <w:jc w:val="both"/>
        <w:rPr>
          <w:rFonts w:hint="eastAsia" w:ascii="仿宋" w:hAnsi="仿宋" w:eastAsia="仿宋" w:cs="仿宋"/>
          <w:color w:val="auto"/>
          <w:kern w:val="0"/>
          <w:sz w:val="24"/>
          <w:lang w:val="zh-CN"/>
        </w:rPr>
      </w:pPr>
    </w:p>
    <w:p w14:paraId="2B0C6A27">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8DF2B9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EB4F682">
      <w:pPr>
        <w:spacing w:line="360" w:lineRule="auto"/>
        <w:rPr>
          <w:rFonts w:hint="eastAsia" w:ascii="仿宋" w:hAnsi="仿宋" w:eastAsia="仿宋" w:cs="仿宋"/>
          <w:color w:val="auto"/>
          <w:sz w:val="18"/>
          <w:szCs w:val="18"/>
        </w:rPr>
      </w:pPr>
    </w:p>
    <w:p w14:paraId="21AC5D84">
      <w:pPr>
        <w:pStyle w:val="83"/>
        <w:rPr>
          <w:rFonts w:hint="eastAsia" w:ascii="仿宋" w:hAnsi="仿宋" w:eastAsia="仿宋" w:cs="仿宋"/>
          <w:color w:val="auto"/>
        </w:rPr>
      </w:pPr>
    </w:p>
    <w:p w14:paraId="4B7D34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9416E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328670">
      <w:pPr>
        <w:spacing w:line="360" w:lineRule="auto"/>
        <w:rPr>
          <w:rFonts w:hint="eastAsia" w:ascii="仿宋" w:hAnsi="仿宋" w:eastAsia="仿宋" w:cs="仿宋"/>
          <w:b/>
          <w:bCs/>
          <w:color w:val="auto"/>
          <w:sz w:val="18"/>
          <w:szCs w:val="18"/>
        </w:rPr>
      </w:pPr>
    </w:p>
    <w:p w14:paraId="5D4011CE">
      <w:pPr>
        <w:spacing w:line="360" w:lineRule="auto"/>
        <w:rPr>
          <w:rFonts w:hint="eastAsia" w:ascii="仿宋" w:hAnsi="仿宋" w:eastAsia="仿宋" w:cs="仿宋"/>
          <w:b/>
          <w:bCs/>
          <w:color w:val="auto"/>
          <w:sz w:val="32"/>
          <w:szCs w:val="32"/>
        </w:rPr>
      </w:pPr>
    </w:p>
    <w:p w14:paraId="1397B0C8">
      <w:pPr>
        <w:spacing w:line="360" w:lineRule="auto"/>
        <w:rPr>
          <w:rFonts w:hint="eastAsia" w:ascii="仿宋" w:hAnsi="仿宋" w:eastAsia="仿宋" w:cs="仿宋"/>
          <w:b/>
          <w:bCs/>
          <w:color w:val="auto"/>
          <w:sz w:val="32"/>
          <w:szCs w:val="32"/>
        </w:rPr>
      </w:pPr>
    </w:p>
    <w:p w14:paraId="506C7A90">
      <w:pPr>
        <w:spacing w:line="360" w:lineRule="auto"/>
        <w:rPr>
          <w:rFonts w:hint="eastAsia" w:ascii="仿宋" w:hAnsi="仿宋" w:eastAsia="仿宋" w:cs="仿宋"/>
          <w:b/>
          <w:bCs/>
          <w:color w:val="auto"/>
          <w:sz w:val="32"/>
          <w:szCs w:val="32"/>
        </w:rPr>
      </w:pPr>
    </w:p>
    <w:p w14:paraId="23749C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EA07E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E296341">
      <w:pPr>
        <w:snapToGrid w:val="0"/>
        <w:spacing w:line="360" w:lineRule="auto"/>
        <w:ind w:right="960"/>
        <w:jc w:val="right"/>
        <w:rPr>
          <w:rFonts w:hint="eastAsia" w:ascii="仿宋" w:hAnsi="仿宋" w:eastAsia="仿宋" w:cs="仿宋"/>
          <w:color w:val="auto"/>
          <w:kern w:val="0"/>
          <w:sz w:val="24"/>
          <w:lang w:val="zh-CN"/>
        </w:rPr>
      </w:pPr>
    </w:p>
    <w:p w14:paraId="3DF11D65">
      <w:pPr>
        <w:snapToGrid w:val="0"/>
        <w:spacing w:line="360" w:lineRule="auto"/>
        <w:ind w:right="960"/>
        <w:jc w:val="right"/>
        <w:rPr>
          <w:rFonts w:hint="eastAsia" w:ascii="仿宋" w:hAnsi="仿宋" w:eastAsia="仿宋" w:cs="仿宋"/>
          <w:color w:val="auto"/>
          <w:kern w:val="0"/>
          <w:sz w:val="24"/>
          <w:lang w:val="zh-CN"/>
        </w:rPr>
      </w:pPr>
    </w:p>
    <w:p w14:paraId="746CF2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937C7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31343C">
      <w:pPr>
        <w:spacing w:line="360" w:lineRule="auto"/>
        <w:rPr>
          <w:rFonts w:hint="eastAsia" w:ascii="仿宋" w:hAnsi="仿宋" w:eastAsia="仿宋" w:cs="仿宋"/>
          <w:b/>
          <w:bCs/>
          <w:color w:val="auto"/>
          <w:sz w:val="32"/>
          <w:szCs w:val="32"/>
        </w:rPr>
      </w:pPr>
    </w:p>
    <w:p w14:paraId="09B10336">
      <w:pPr>
        <w:spacing w:line="360" w:lineRule="auto"/>
        <w:rPr>
          <w:rFonts w:hint="eastAsia" w:ascii="仿宋" w:hAnsi="仿宋" w:eastAsia="仿宋" w:cs="仿宋"/>
          <w:b/>
          <w:bCs/>
          <w:color w:val="auto"/>
          <w:sz w:val="32"/>
          <w:szCs w:val="32"/>
        </w:rPr>
      </w:pPr>
    </w:p>
    <w:p w14:paraId="344C4429">
      <w:pPr>
        <w:spacing w:line="360" w:lineRule="auto"/>
        <w:rPr>
          <w:rFonts w:hint="eastAsia" w:ascii="仿宋" w:hAnsi="仿宋" w:eastAsia="仿宋" w:cs="仿宋"/>
          <w:b/>
          <w:bCs/>
          <w:color w:val="auto"/>
          <w:sz w:val="32"/>
          <w:szCs w:val="32"/>
        </w:rPr>
      </w:pPr>
    </w:p>
    <w:p w14:paraId="052542D2">
      <w:pPr>
        <w:spacing w:line="360" w:lineRule="auto"/>
        <w:rPr>
          <w:rFonts w:hint="eastAsia" w:ascii="仿宋" w:hAnsi="仿宋" w:eastAsia="仿宋" w:cs="仿宋"/>
          <w:b/>
          <w:bCs/>
          <w:color w:val="auto"/>
          <w:sz w:val="32"/>
          <w:szCs w:val="32"/>
        </w:rPr>
      </w:pPr>
    </w:p>
    <w:p w14:paraId="30FCF4C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1679298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89AA05D">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7104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333908">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8C846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E78350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9BE87B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40EDA8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432463">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9A8B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637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C821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7C8EF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718A0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47E8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264AC3B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6F339B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8F20390">
            <w:pPr>
              <w:suppressAutoHyphens/>
              <w:autoSpaceDE w:val="0"/>
              <w:autoSpaceDN w:val="0"/>
              <w:spacing w:line="360" w:lineRule="auto"/>
              <w:rPr>
                <w:rFonts w:hint="eastAsia" w:ascii="仿宋" w:hAnsi="仿宋" w:eastAsia="仿宋" w:cs="仿宋"/>
                <w:color w:val="auto"/>
                <w:sz w:val="24"/>
              </w:rPr>
            </w:pPr>
          </w:p>
        </w:tc>
      </w:tr>
      <w:tr w14:paraId="7627F2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7682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19646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C22F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817F7F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554D5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BA269BC">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B92AF59">
            <w:pPr>
              <w:suppressAutoHyphens/>
              <w:autoSpaceDE w:val="0"/>
              <w:autoSpaceDN w:val="0"/>
              <w:spacing w:line="360" w:lineRule="auto"/>
              <w:rPr>
                <w:rFonts w:hint="eastAsia" w:ascii="仿宋" w:hAnsi="仿宋" w:eastAsia="仿宋" w:cs="仿宋"/>
                <w:color w:val="auto"/>
                <w:sz w:val="24"/>
              </w:rPr>
            </w:pPr>
          </w:p>
        </w:tc>
      </w:tr>
    </w:tbl>
    <w:p w14:paraId="006E18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9136F9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C816FF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11AF183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C9FC89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992F9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52783EF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579618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BE4D5AD">
      <w:pPr>
        <w:spacing w:line="360" w:lineRule="auto"/>
        <w:ind w:firstLine="480" w:firstLineChars="200"/>
        <w:rPr>
          <w:rFonts w:hint="eastAsia" w:ascii="仿宋" w:hAnsi="仿宋" w:eastAsia="仿宋" w:cs="仿宋"/>
          <w:color w:val="auto"/>
          <w:sz w:val="24"/>
          <w:szCs w:val="20"/>
        </w:rPr>
      </w:pPr>
    </w:p>
    <w:p w14:paraId="4092E1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C5FF0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838F8B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51B1026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85B7E0A">
      <w:pPr>
        <w:spacing w:line="360" w:lineRule="auto"/>
        <w:jc w:val="center"/>
        <w:rPr>
          <w:rFonts w:hint="eastAsia" w:ascii="仿宋" w:hAnsi="仿宋" w:eastAsia="仿宋" w:cs="仿宋"/>
          <w:color w:val="auto"/>
          <w:sz w:val="24"/>
        </w:rPr>
      </w:pPr>
    </w:p>
    <w:p w14:paraId="78DB0C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326B0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6F6DB5">
      <w:pPr>
        <w:spacing w:line="360" w:lineRule="auto"/>
        <w:jc w:val="center"/>
        <w:rPr>
          <w:rFonts w:hint="eastAsia" w:ascii="仿宋" w:hAnsi="仿宋" w:eastAsia="仿宋" w:cs="仿宋"/>
          <w:b/>
          <w:bCs/>
          <w:color w:val="auto"/>
          <w:sz w:val="30"/>
          <w:szCs w:val="30"/>
        </w:rPr>
      </w:pPr>
    </w:p>
    <w:p w14:paraId="3F17D64D">
      <w:pPr>
        <w:spacing w:line="360" w:lineRule="auto"/>
        <w:jc w:val="center"/>
        <w:rPr>
          <w:rFonts w:hint="eastAsia" w:ascii="仿宋" w:hAnsi="仿宋" w:eastAsia="仿宋" w:cs="仿宋"/>
          <w:b/>
          <w:bCs/>
          <w:color w:val="auto"/>
          <w:sz w:val="30"/>
          <w:szCs w:val="30"/>
        </w:rPr>
      </w:pPr>
    </w:p>
    <w:p w14:paraId="5633D449">
      <w:pPr>
        <w:spacing w:line="360" w:lineRule="auto"/>
        <w:jc w:val="center"/>
        <w:rPr>
          <w:rFonts w:hint="eastAsia" w:ascii="仿宋" w:hAnsi="仿宋" w:eastAsia="仿宋" w:cs="仿宋"/>
          <w:b/>
          <w:bCs/>
          <w:color w:val="auto"/>
          <w:sz w:val="24"/>
        </w:rPr>
      </w:pPr>
    </w:p>
    <w:p w14:paraId="43E69811">
      <w:pPr>
        <w:spacing w:line="360" w:lineRule="auto"/>
        <w:jc w:val="center"/>
        <w:rPr>
          <w:rFonts w:hint="eastAsia" w:ascii="仿宋" w:hAnsi="仿宋" w:eastAsia="仿宋" w:cs="仿宋"/>
          <w:b/>
          <w:bCs/>
          <w:color w:val="auto"/>
          <w:sz w:val="24"/>
          <w:highlight w:val="none"/>
        </w:rPr>
      </w:pPr>
    </w:p>
    <w:p w14:paraId="18FEB7D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6A9C147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797371A">
      <w:pPr>
        <w:spacing w:line="360" w:lineRule="auto"/>
        <w:rPr>
          <w:rFonts w:hint="eastAsia" w:ascii="仿宋" w:hAnsi="仿宋" w:eastAsia="仿宋" w:cs="仿宋"/>
          <w:color w:val="auto"/>
          <w:sz w:val="24"/>
          <w:highlight w:val="none"/>
        </w:rPr>
      </w:pPr>
    </w:p>
    <w:p w14:paraId="09460E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88A46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3D4C31">
      <w:pPr>
        <w:pStyle w:val="84"/>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53E9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48412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0E50684">
      <w:pPr>
        <w:spacing w:line="360" w:lineRule="auto"/>
        <w:jc w:val="center"/>
        <w:outlineLvl w:val="0"/>
        <w:rPr>
          <w:rFonts w:hint="eastAsia" w:ascii="仿宋" w:hAnsi="仿宋" w:eastAsia="仿宋" w:cs="仿宋"/>
          <w:b/>
          <w:color w:val="auto"/>
          <w:kern w:val="0"/>
          <w:sz w:val="36"/>
          <w:szCs w:val="36"/>
        </w:rPr>
      </w:pPr>
    </w:p>
    <w:p w14:paraId="0030261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DDAB2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86CD1A9">
      <w:pPr>
        <w:pStyle w:val="25"/>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2E6731D">
      <w:pPr>
        <w:snapToGrid w:val="0"/>
        <w:spacing w:line="360" w:lineRule="auto"/>
        <w:ind w:right="480"/>
        <w:jc w:val="center"/>
        <w:rPr>
          <w:rFonts w:hint="eastAsia" w:ascii="仿宋" w:hAnsi="仿宋" w:eastAsia="仿宋" w:cs="仿宋"/>
          <w:b/>
          <w:color w:val="auto"/>
          <w:kern w:val="0"/>
          <w:sz w:val="32"/>
          <w:szCs w:val="32"/>
        </w:rPr>
      </w:pPr>
    </w:p>
    <w:p w14:paraId="51484120">
      <w:pPr>
        <w:snapToGrid w:val="0"/>
        <w:spacing w:line="360" w:lineRule="auto"/>
        <w:ind w:right="480"/>
        <w:jc w:val="center"/>
        <w:rPr>
          <w:rFonts w:hint="eastAsia" w:ascii="仿宋" w:hAnsi="仿宋" w:eastAsia="仿宋" w:cs="仿宋"/>
          <w:b/>
          <w:color w:val="auto"/>
          <w:kern w:val="0"/>
          <w:sz w:val="32"/>
          <w:szCs w:val="32"/>
        </w:rPr>
      </w:pPr>
    </w:p>
    <w:p w14:paraId="0459C54C">
      <w:pPr>
        <w:snapToGrid w:val="0"/>
        <w:spacing w:line="360" w:lineRule="auto"/>
        <w:ind w:right="480"/>
        <w:jc w:val="center"/>
        <w:rPr>
          <w:rFonts w:hint="eastAsia" w:ascii="仿宋" w:hAnsi="仿宋" w:eastAsia="仿宋" w:cs="仿宋"/>
          <w:b/>
          <w:color w:val="auto"/>
          <w:kern w:val="0"/>
          <w:sz w:val="32"/>
          <w:szCs w:val="32"/>
        </w:rPr>
      </w:pPr>
    </w:p>
    <w:p w14:paraId="5EEB8ABF">
      <w:pPr>
        <w:snapToGrid w:val="0"/>
        <w:spacing w:line="360" w:lineRule="auto"/>
        <w:ind w:right="480"/>
        <w:jc w:val="center"/>
        <w:rPr>
          <w:rFonts w:hint="eastAsia" w:ascii="仿宋" w:hAnsi="仿宋" w:eastAsia="仿宋" w:cs="仿宋"/>
          <w:b/>
          <w:color w:val="auto"/>
          <w:kern w:val="0"/>
          <w:sz w:val="32"/>
          <w:szCs w:val="32"/>
        </w:rPr>
      </w:pPr>
    </w:p>
    <w:p w14:paraId="4AED422F">
      <w:pPr>
        <w:snapToGrid w:val="0"/>
        <w:spacing w:line="360" w:lineRule="auto"/>
        <w:ind w:right="480"/>
        <w:jc w:val="center"/>
        <w:rPr>
          <w:rFonts w:hint="eastAsia" w:ascii="仿宋" w:hAnsi="仿宋" w:eastAsia="仿宋" w:cs="仿宋"/>
          <w:b/>
          <w:color w:val="auto"/>
          <w:kern w:val="0"/>
          <w:sz w:val="32"/>
          <w:szCs w:val="32"/>
        </w:rPr>
      </w:pPr>
    </w:p>
    <w:p w14:paraId="48D3E1CE">
      <w:pPr>
        <w:snapToGrid w:val="0"/>
        <w:spacing w:line="360" w:lineRule="auto"/>
        <w:ind w:right="480"/>
        <w:jc w:val="center"/>
        <w:rPr>
          <w:rFonts w:hint="eastAsia" w:ascii="仿宋" w:hAnsi="仿宋" w:eastAsia="仿宋" w:cs="仿宋"/>
          <w:b/>
          <w:color w:val="auto"/>
          <w:kern w:val="0"/>
          <w:sz w:val="32"/>
          <w:szCs w:val="32"/>
        </w:rPr>
      </w:pPr>
    </w:p>
    <w:p w14:paraId="07CC1456">
      <w:pPr>
        <w:snapToGrid w:val="0"/>
        <w:spacing w:line="360" w:lineRule="auto"/>
        <w:ind w:right="480"/>
        <w:jc w:val="center"/>
        <w:rPr>
          <w:rFonts w:hint="eastAsia" w:ascii="仿宋" w:hAnsi="仿宋" w:eastAsia="仿宋" w:cs="仿宋"/>
          <w:b/>
          <w:color w:val="auto"/>
          <w:kern w:val="0"/>
          <w:sz w:val="32"/>
          <w:szCs w:val="32"/>
        </w:rPr>
      </w:pPr>
    </w:p>
    <w:p w14:paraId="09487F66">
      <w:pPr>
        <w:snapToGrid w:val="0"/>
        <w:spacing w:line="360" w:lineRule="auto"/>
        <w:ind w:right="480"/>
        <w:jc w:val="center"/>
        <w:rPr>
          <w:rFonts w:hint="eastAsia" w:ascii="仿宋" w:hAnsi="仿宋" w:eastAsia="仿宋" w:cs="仿宋"/>
          <w:b/>
          <w:color w:val="auto"/>
          <w:kern w:val="0"/>
          <w:sz w:val="32"/>
          <w:szCs w:val="32"/>
        </w:rPr>
      </w:pPr>
    </w:p>
    <w:p w14:paraId="2F13E852">
      <w:pPr>
        <w:snapToGrid w:val="0"/>
        <w:spacing w:line="360" w:lineRule="auto"/>
        <w:ind w:right="480"/>
        <w:jc w:val="center"/>
        <w:rPr>
          <w:rFonts w:hint="eastAsia" w:ascii="仿宋" w:hAnsi="仿宋" w:eastAsia="仿宋" w:cs="仿宋"/>
          <w:b/>
          <w:color w:val="auto"/>
          <w:kern w:val="0"/>
          <w:sz w:val="32"/>
          <w:szCs w:val="32"/>
        </w:rPr>
      </w:pPr>
    </w:p>
    <w:p w14:paraId="598AB4D9">
      <w:pPr>
        <w:snapToGrid w:val="0"/>
        <w:spacing w:line="360" w:lineRule="auto"/>
        <w:ind w:right="480"/>
        <w:jc w:val="center"/>
        <w:rPr>
          <w:rFonts w:hint="eastAsia" w:ascii="仿宋" w:hAnsi="仿宋" w:eastAsia="仿宋" w:cs="仿宋"/>
          <w:b/>
          <w:color w:val="auto"/>
          <w:kern w:val="0"/>
          <w:sz w:val="32"/>
          <w:szCs w:val="32"/>
        </w:rPr>
      </w:pPr>
    </w:p>
    <w:p w14:paraId="4C9CA5E6">
      <w:pPr>
        <w:snapToGrid w:val="0"/>
        <w:spacing w:line="360" w:lineRule="auto"/>
        <w:ind w:right="480"/>
        <w:jc w:val="center"/>
        <w:rPr>
          <w:rFonts w:hint="eastAsia" w:ascii="仿宋" w:hAnsi="仿宋" w:eastAsia="仿宋" w:cs="仿宋"/>
          <w:b/>
          <w:color w:val="auto"/>
          <w:kern w:val="0"/>
          <w:sz w:val="32"/>
          <w:szCs w:val="32"/>
        </w:rPr>
      </w:pPr>
    </w:p>
    <w:p w14:paraId="3275FAB6">
      <w:pPr>
        <w:snapToGrid w:val="0"/>
        <w:spacing w:line="360" w:lineRule="auto"/>
        <w:ind w:right="480"/>
        <w:jc w:val="center"/>
        <w:rPr>
          <w:rFonts w:hint="eastAsia" w:ascii="仿宋" w:hAnsi="仿宋" w:eastAsia="仿宋" w:cs="仿宋"/>
          <w:b/>
          <w:color w:val="auto"/>
          <w:kern w:val="0"/>
          <w:sz w:val="32"/>
          <w:szCs w:val="32"/>
        </w:rPr>
      </w:pPr>
    </w:p>
    <w:p w14:paraId="33975D78">
      <w:pPr>
        <w:snapToGrid w:val="0"/>
        <w:spacing w:line="360" w:lineRule="auto"/>
        <w:ind w:right="480"/>
        <w:jc w:val="center"/>
        <w:rPr>
          <w:rFonts w:hint="eastAsia" w:ascii="仿宋" w:hAnsi="仿宋" w:eastAsia="仿宋" w:cs="仿宋"/>
          <w:b/>
          <w:color w:val="auto"/>
          <w:kern w:val="0"/>
          <w:sz w:val="32"/>
          <w:szCs w:val="32"/>
        </w:rPr>
      </w:pPr>
    </w:p>
    <w:p w14:paraId="26CEB2BF">
      <w:pPr>
        <w:snapToGrid w:val="0"/>
        <w:spacing w:line="360" w:lineRule="auto"/>
        <w:ind w:right="480"/>
        <w:jc w:val="both"/>
        <w:rPr>
          <w:rFonts w:hint="eastAsia" w:ascii="仿宋" w:hAnsi="仿宋" w:eastAsia="仿宋" w:cs="仿宋"/>
          <w:b/>
          <w:color w:val="auto"/>
          <w:kern w:val="0"/>
          <w:sz w:val="32"/>
          <w:szCs w:val="32"/>
        </w:rPr>
      </w:pPr>
    </w:p>
    <w:p w14:paraId="3E67FE1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D3F7E9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CDC415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D1FE6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784CF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42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9A93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4C857B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A9E28AD">
            <w:pPr>
              <w:spacing w:line="360" w:lineRule="auto"/>
              <w:jc w:val="center"/>
              <w:rPr>
                <w:rFonts w:hint="eastAsia" w:ascii="仿宋" w:hAnsi="仿宋" w:eastAsia="仿宋" w:cs="仿宋"/>
                <w:b/>
                <w:color w:val="auto"/>
                <w:sz w:val="24"/>
                <w:highlight w:val="none"/>
              </w:rPr>
            </w:pPr>
          </w:p>
          <w:p w14:paraId="394CE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5106B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4DE1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E916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631A9AD">
            <w:pPr>
              <w:spacing w:line="360" w:lineRule="auto"/>
              <w:jc w:val="center"/>
              <w:rPr>
                <w:rFonts w:hint="eastAsia" w:ascii="仿宋" w:hAnsi="仿宋" w:eastAsia="仿宋" w:cs="仿宋"/>
                <w:b/>
                <w:color w:val="auto"/>
                <w:sz w:val="24"/>
                <w:highlight w:val="none"/>
              </w:rPr>
            </w:pPr>
          </w:p>
          <w:p w14:paraId="5350F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59AA7A6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97CAF10">
            <w:pPr>
              <w:spacing w:line="360" w:lineRule="auto"/>
              <w:jc w:val="center"/>
              <w:rPr>
                <w:rFonts w:hint="eastAsia" w:ascii="仿宋" w:hAnsi="仿宋" w:eastAsia="仿宋" w:cs="仿宋"/>
                <w:b/>
                <w:color w:val="auto"/>
                <w:sz w:val="24"/>
                <w:highlight w:val="none"/>
              </w:rPr>
            </w:pPr>
          </w:p>
          <w:p w14:paraId="7127BA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2FBE644">
            <w:pPr>
              <w:spacing w:line="360" w:lineRule="auto"/>
              <w:jc w:val="center"/>
              <w:rPr>
                <w:rFonts w:hint="eastAsia" w:ascii="仿宋" w:hAnsi="仿宋" w:eastAsia="仿宋" w:cs="仿宋"/>
                <w:b/>
                <w:color w:val="auto"/>
                <w:sz w:val="24"/>
                <w:highlight w:val="none"/>
              </w:rPr>
            </w:pPr>
          </w:p>
        </w:tc>
      </w:tr>
      <w:tr w14:paraId="663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148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D1CBB3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951041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B5159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E35461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AF5FDF5">
            <w:pPr>
              <w:spacing w:line="360" w:lineRule="auto"/>
              <w:jc w:val="center"/>
              <w:rPr>
                <w:rFonts w:hint="eastAsia" w:ascii="仿宋" w:hAnsi="仿宋" w:eastAsia="仿宋" w:cs="仿宋"/>
                <w:color w:val="auto"/>
                <w:sz w:val="24"/>
                <w:highlight w:val="none"/>
              </w:rPr>
            </w:pPr>
          </w:p>
        </w:tc>
        <w:tc>
          <w:tcPr>
            <w:tcW w:w="616" w:type="pct"/>
          </w:tcPr>
          <w:p w14:paraId="6CAAD8C4">
            <w:pPr>
              <w:spacing w:line="360" w:lineRule="auto"/>
              <w:jc w:val="center"/>
              <w:rPr>
                <w:rFonts w:hint="eastAsia" w:ascii="仿宋" w:hAnsi="仿宋" w:eastAsia="仿宋" w:cs="仿宋"/>
                <w:color w:val="auto"/>
                <w:sz w:val="24"/>
                <w:highlight w:val="none"/>
              </w:rPr>
            </w:pPr>
          </w:p>
        </w:tc>
        <w:tc>
          <w:tcPr>
            <w:tcW w:w="615" w:type="pct"/>
            <w:vAlign w:val="center"/>
          </w:tcPr>
          <w:p w14:paraId="796B07FA">
            <w:pPr>
              <w:spacing w:line="360" w:lineRule="auto"/>
              <w:jc w:val="center"/>
              <w:rPr>
                <w:rFonts w:hint="eastAsia" w:ascii="仿宋" w:hAnsi="仿宋" w:eastAsia="仿宋" w:cs="仿宋"/>
                <w:color w:val="auto"/>
                <w:sz w:val="24"/>
                <w:highlight w:val="none"/>
              </w:rPr>
            </w:pPr>
          </w:p>
        </w:tc>
        <w:tc>
          <w:tcPr>
            <w:tcW w:w="615" w:type="pct"/>
            <w:vAlign w:val="center"/>
          </w:tcPr>
          <w:p w14:paraId="0ED41515">
            <w:pPr>
              <w:spacing w:line="360" w:lineRule="auto"/>
              <w:jc w:val="center"/>
              <w:rPr>
                <w:rFonts w:hint="eastAsia" w:ascii="仿宋" w:hAnsi="仿宋" w:eastAsia="仿宋" w:cs="仿宋"/>
                <w:color w:val="auto"/>
                <w:sz w:val="24"/>
                <w:highlight w:val="none"/>
              </w:rPr>
            </w:pPr>
          </w:p>
        </w:tc>
      </w:tr>
      <w:tr w14:paraId="7C1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9EEBB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4D6F3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72B6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1C5EED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9D9745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7E340">
            <w:pPr>
              <w:spacing w:line="360" w:lineRule="auto"/>
              <w:jc w:val="center"/>
              <w:rPr>
                <w:rFonts w:hint="eastAsia" w:ascii="仿宋" w:hAnsi="仿宋" w:eastAsia="仿宋" w:cs="仿宋"/>
                <w:color w:val="auto"/>
                <w:sz w:val="24"/>
                <w:highlight w:val="none"/>
              </w:rPr>
            </w:pPr>
          </w:p>
        </w:tc>
        <w:tc>
          <w:tcPr>
            <w:tcW w:w="616" w:type="pct"/>
          </w:tcPr>
          <w:p w14:paraId="00BF98A6">
            <w:pPr>
              <w:spacing w:line="360" w:lineRule="auto"/>
              <w:jc w:val="center"/>
              <w:rPr>
                <w:rFonts w:hint="eastAsia" w:ascii="仿宋" w:hAnsi="仿宋" w:eastAsia="仿宋" w:cs="仿宋"/>
                <w:color w:val="auto"/>
                <w:sz w:val="24"/>
                <w:highlight w:val="none"/>
              </w:rPr>
            </w:pPr>
          </w:p>
        </w:tc>
        <w:tc>
          <w:tcPr>
            <w:tcW w:w="615" w:type="pct"/>
            <w:vAlign w:val="center"/>
          </w:tcPr>
          <w:p w14:paraId="13868023">
            <w:pPr>
              <w:spacing w:line="360" w:lineRule="auto"/>
              <w:jc w:val="center"/>
              <w:rPr>
                <w:rFonts w:hint="eastAsia" w:ascii="仿宋" w:hAnsi="仿宋" w:eastAsia="仿宋" w:cs="仿宋"/>
                <w:color w:val="auto"/>
                <w:sz w:val="24"/>
                <w:highlight w:val="none"/>
              </w:rPr>
            </w:pPr>
          </w:p>
        </w:tc>
        <w:tc>
          <w:tcPr>
            <w:tcW w:w="615" w:type="pct"/>
            <w:vAlign w:val="center"/>
          </w:tcPr>
          <w:p w14:paraId="2DA9DDC6">
            <w:pPr>
              <w:spacing w:line="360" w:lineRule="auto"/>
              <w:jc w:val="center"/>
              <w:rPr>
                <w:rFonts w:hint="eastAsia" w:ascii="仿宋" w:hAnsi="仿宋" w:eastAsia="仿宋" w:cs="仿宋"/>
                <w:color w:val="auto"/>
                <w:sz w:val="24"/>
                <w:highlight w:val="none"/>
              </w:rPr>
            </w:pPr>
          </w:p>
        </w:tc>
      </w:tr>
      <w:tr w14:paraId="304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F474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B08A1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EAFA44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F3DE59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708C2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144EF0">
            <w:pPr>
              <w:spacing w:line="360" w:lineRule="auto"/>
              <w:jc w:val="center"/>
              <w:rPr>
                <w:rFonts w:hint="eastAsia" w:ascii="仿宋" w:hAnsi="仿宋" w:eastAsia="仿宋" w:cs="仿宋"/>
                <w:color w:val="auto"/>
                <w:sz w:val="24"/>
                <w:highlight w:val="none"/>
              </w:rPr>
            </w:pPr>
          </w:p>
        </w:tc>
        <w:tc>
          <w:tcPr>
            <w:tcW w:w="616" w:type="pct"/>
          </w:tcPr>
          <w:p w14:paraId="1438F647">
            <w:pPr>
              <w:spacing w:line="360" w:lineRule="auto"/>
              <w:jc w:val="center"/>
              <w:rPr>
                <w:rFonts w:hint="eastAsia" w:ascii="仿宋" w:hAnsi="仿宋" w:eastAsia="仿宋" w:cs="仿宋"/>
                <w:color w:val="auto"/>
                <w:sz w:val="24"/>
                <w:highlight w:val="none"/>
              </w:rPr>
            </w:pPr>
          </w:p>
        </w:tc>
        <w:tc>
          <w:tcPr>
            <w:tcW w:w="615" w:type="pct"/>
            <w:vAlign w:val="center"/>
          </w:tcPr>
          <w:p w14:paraId="355ACAC8">
            <w:pPr>
              <w:spacing w:line="360" w:lineRule="auto"/>
              <w:jc w:val="center"/>
              <w:rPr>
                <w:rFonts w:hint="eastAsia" w:ascii="仿宋" w:hAnsi="仿宋" w:eastAsia="仿宋" w:cs="仿宋"/>
                <w:color w:val="auto"/>
                <w:sz w:val="24"/>
                <w:highlight w:val="none"/>
              </w:rPr>
            </w:pPr>
          </w:p>
        </w:tc>
        <w:tc>
          <w:tcPr>
            <w:tcW w:w="615" w:type="pct"/>
            <w:vAlign w:val="center"/>
          </w:tcPr>
          <w:p w14:paraId="5DFDC8A1">
            <w:pPr>
              <w:spacing w:line="360" w:lineRule="auto"/>
              <w:jc w:val="center"/>
              <w:rPr>
                <w:rFonts w:hint="eastAsia" w:ascii="仿宋" w:hAnsi="仿宋" w:eastAsia="仿宋" w:cs="仿宋"/>
                <w:color w:val="auto"/>
                <w:sz w:val="24"/>
                <w:highlight w:val="none"/>
              </w:rPr>
            </w:pPr>
          </w:p>
        </w:tc>
      </w:tr>
      <w:tr w14:paraId="5C5B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874464A">
            <w:pPr>
              <w:spacing w:line="360" w:lineRule="auto"/>
              <w:jc w:val="center"/>
              <w:rPr>
                <w:rFonts w:hint="eastAsia" w:ascii="仿宋" w:hAnsi="仿宋" w:eastAsia="仿宋" w:cs="仿宋"/>
                <w:color w:val="auto"/>
                <w:sz w:val="24"/>
                <w:highlight w:val="none"/>
              </w:rPr>
            </w:pPr>
          </w:p>
        </w:tc>
        <w:tc>
          <w:tcPr>
            <w:tcW w:w="287" w:type="pct"/>
            <w:vAlign w:val="center"/>
          </w:tcPr>
          <w:p w14:paraId="4E11775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661A4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69940E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07D9FA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DDC1505">
            <w:pPr>
              <w:spacing w:line="360" w:lineRule="auto"/>
              <w:jc w:val="center"/>
              <w:rPr>
                <w:rFonts w:hint="eastAsia" w:ascii="仿宋" w:hAnsi="仿宋" w:eastAsia="仿宋" w:cs="仿宋"/>
                <w:color w:val="auto"/>
                <w:sz w:val="24"/>
                <w:highlight w:val="none"/>
              </w:rPr>
            </w:pPr>
          </w:p>
        </w:tc>
        <w:tc>
          <w:tcPr>
            <w:tcW w:w="616" w:type="pct"/>
          </w:tcPr>
          <w:p w14:paraId="3B2D6A08">
            <w:pPr>
              <w:spacing w:line="360" w:lineRule="auto"/>
              <w:jc w:val="center"/>
              <w:rPr>
                <w:rFonts w:hint="eastAsia" w:ascii="仿宋" w:hAnsi="仿宋" w:eastAsia="仿宋" w:cs="仿宋"/>
                <w:color w:val="auto"/>
                <w:sz w:val="24"/>
                <w:highlight w:val="none"/>
              </w:rPr>
            </w:pPr>
          </w:p>
        </w:tc>
        <w:tc>
          <w:tcPr>
            <w:tcW w:w="615" w:type="pct"/>
            <w:vAlign w:val="center"/>
          </w:tcPr>
          <w:p w14:paraId="08473738">
            <w:pPr>
              <w:spacing w:line="360" w:lineRule="auto"/>
              <w:jc w:val="center"/>
              <w:rPr>
                <w:rFonts w:hint="eastAsia" w:ascii="仿宋" w:hAnsi="仿宋" w:eastAsia="仿宋" w:cs="仿宋"/>
                <w:color w:val="auto"/>
                <w:sz w:val="24"/>
                <w:highlight w:val="none"/>
              </w:rPr>
            </w:pPr>
          </w:p>
        </w:tc>
        <w:tc>
          <w:tcPr>
            <w:tcW w:w="615" w:type="pct"/>
            <w:vAlign w:val="center"/>
          </w:tcPr>
          <w:p w14:paraId="538A29AC">
            <w:pPr>
              <w:spacing w:line="360" w:lineRule="auto"/>
              <w:jc w:val="center"/>
              <w:rPr>
                <w:rFonts w:hint="eastAsia" w:ascii="仿宋" w:hAnsi="仿宋" w:eastAsia="仿宋" w:cs="仿宋"/>
                <w:color w:val="auto"/>
                <w:sz w:val="24"/>
                <w:highlight w:val="none"/>
              </w:rPr>
            </w:pPr>
          </w:p>
        </w:tc>
      </w:tr>
      <w:tr w14:paraId="70A1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303DBE">
            <w:pPr>
              <w:spacing w:line="360" w:lineRule="auto"/>
              <w:jc w:val="center"/>
              <w:rPr>
                <w:rFonts w:hint="eastAsia" w:ascii="仿宋" w:hAnsi="仿宋" w:eastAsia="仿宋" w:cs="仿宋"/>
                <w:color w:val="auto"/>
                <w:sz w:val="24"/>
                <w:highlight w:val="none"/>
              </w:rPr>
            </w:pPr>
          </w:p>
        </w:tc>
        <w:tc>
          <w:tcPr>
            <w:tcW w:w="287" w:type="pct"/>
            <w:vAlign w:val="center"/>
          </w:tcPr>
          <w:p w14:paraId="7FC4455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8E9C69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A51C2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5D637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EF6ABE1">
            <w:pPr>
              <w:spacing w:line="360" w:lineRule="auto"/>
              <w:jc w:val="center"/>
              <w:rPr>
                <w:rFonts w:hint="eastAsia" w:ascii="仿宋" w:hAnsi="仿宋" w:eastAsia="仿宋" w:cs="仿宋"/>
                <w:color w:val="auto"/>
                <w:sz w:val="24"/>
                <w:highlight w:val="none"/>
              </w:rPr>
            </w:pPr>
          </w:p>
        </w:tc>
        <w:tc>
          <w:tcPr>
            <w:tcW w:w="616" w:type="pct"/>
          </w:tcPr>
          <w:p w14:paraId="58827406">
            <w:pPr>
              <w:spacing w:line="360" w:lineRule="auto"/>
              <w:jc w:val="center"/>
              <w:rPr>
                <w:rFonts w:hint="eastAsia" w:ascii="仿宋" w:hAnsi="仿宋" w:eastAsia="仿宋" w:cs="仿宋"/>
                <w:color w:val="auto"/>
                <w:sz w:val="24"/>
                <w:highlight w:val="none"/>
              </w:rPr>
            </w:pPr>
          </w:p>
        </w:tc>
        <w:tc>
          <w:tcPr>
            <w:tcW w:w="615" w:type="pct"/>
            <w:vAlign w:val="center"/>
          </w:tcPr>
          <w:p w14:paraId="4E954EB4">
            <w:pPr>
              <w:spacing w:line="360" w:lineRule="auto"/>
              <w:jc w:val="center"/>
              <w:rPr>
                <w:rFonts w:hint="eastAsia" w:ascii="仿宋" w:hAnsi="仿宋" w:eastAsia="仿宋" w:cs="仿宋"/>
                <w:color w:val="auto"/>
                <w:sz w:val="24"/>
                <w:highlight w:val="none"/>
              </w:rPr>
            </w:pPr>
          </w:p>
        </w:tc>
        <w:tc>
          <w:tcPr>
            <w:tcW w:w="615" w:type="pct"/>
            <w:vAlign w:val="center"/>
          </w:tcPr>
          <w:p w14:paraId="5E010F7A">
            <w:pPr>
              <w:spacing w:line="360" w:lineRule="auto"/>
              <w:jc w:val="center"/>
              <w:rPr>
                <w:rFonts w:hint="eastAsia" w:ascii="仿宋" w:hAnsi="仿宋" w:eastAsia="仿宋" w:cs="仿宋"/>
                <w:color w:val="auto"/>
                <w:sz w:val="24"/>
                <w:highlight w:val="none"/>
              </w:rPr>
            </w:pPr>
          </w:p>
        </w:tc>
      </w:tr>
      <w:tr w14:paraId="732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7B919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A812F84">
            <w:pPr>
              <w:spacing w:line="360" w:lineRule="auto"/>
              <w:jc w:val="center"/>
              <w:rPr>
                <w:rFonts w:hint="eastAsia" w:ascii="仿宋" w:hAnsi="仿宋" w:eastAsia="仿宋" w:cs="仿宋"/>
                <w:color w:val="auto"/>
                <w:sz w:val="24"/>
                <w:highlight w:val="none"/>
              </w:rPr>
            </w:pPr>
          </w:p>
        </w:tc>
        <w:tc>
          <w:tcPr>
            <w:tcW w:w="615" w:type="pct"/>
          </w:tcPr>
          <w:p w14:paraId="6A898683">
            <w:pPr>
              <w:spacing w:line="360" w:lineRule="auto"/>
              <w:jc w:val="center"/>
              <w:rPr>
                <w:rFonts w:hint="eastAsia" w:ascii="仿宋" w:hAnsi="仿宋" w:eastAsia="仿宋" w:cs="仿宋"/>
                <w:color w:val="auto"/>
                <w:sz w:val="24"/>
                <w:highlight w:val="none"/>
              </w:rPr>
            </w:pPr>
          </w:p>
        </w:tc>
      </w:tr>
      <w:tr w14:paraId="633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FC91A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A8E4617">
            <w:pPr>
              <w:spacing w:line="360" w:lineRule="auto"/>
              <w:jc w:val="center"/>
              <w:rPr>
                <w:rFonts w:hint="eastAsia" w:ascii="仿宋" w:hAnsi="仿宋" w:eastAsia="仿宋" w:cs="仿宋"/>
                <w:color w:val="auto"/>
                <w:sz w:val="24"/>
                <w:highlight w:val="none"/>
              </w:rPr>
            </w:pPr>
          </w:p>
        </w:tc>
        <w:tc>
          <w:tcPr>
            <w:tcW w:w="615" w:type="pct"/>
          </w:tcPr>
          <w:p w14:paraId="4F351B8D">
            <w:pPr>
              <w:spacing w:line="360" w:lineRule="auto"/>
              <w:jc w:val="center"/>
              <w:rPr>
                <w:rFonts w:hint="eastAsia" w:ascii="仿宋" w:hAnsi="仿宋" w:eastAsia="仿宋" w:cs="仿宋"/>
                <w:color w:val="auto"/>
                <w:sz w:val="24"/>
                <w:highlight w:val="none"/>
              </w:rPr>
            </w:pPr>
          </w:p>
        </w:tc>
      </w:tr>
    </w:tbl>
    <w:p w14:paraId="3DCF0990">
      <w:pPr>
        <w:snapToGrid w:val="0"/>
        <w:spacing w:line="360" w:lineRule="auto"/>
        <w:ind w:left="480"/>
        <w:rPr>
          <w:rFonts w:hint="eastAsia" w:ascii="仿宋" w:hAnsi="仿宋" w:eastAsia="仿宋" w:cs="仿宋"/>
          <w:b/>
          <w:color w:val="auto"/>
          <w:kern w:val="0"/>
          <w:sz w:val="24"/>
          <w:highlight w:val="none"/>
          <w:lang w:val="zh-CN"/>
        </w:rPr>
      </w:pPr>
    </w:p>
    <w:p w14:paraId="66FE678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79875CA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B4053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243B2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627619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A4BD8A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5E2B7C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3765DF">
      <w:pPr>
        <w:spacing w:line="360" w:lineRule="auto"/>
        <w:ind w:firstLine="482" w:firstLineChars="200"/>
        <w:rPr>
          <w:rFonts w:hint="eastAsia" w:ascii="仿宋" w:hAnsi="仿宋" w:eastAsia="仿宋" w:cs="仿宋"/>
          <w:b/>
          <w:color w:val="auto"/>
          <w:kern w:val="0"/>
          <w:sz w:val="24"/>
        </w:rPr>
      </w:pPr>
    </w:p>
    <w:p w14:paraId="2A57C0E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D94B70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EA4C7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896C3E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639FD">
      <w:pPr>
        <w:pStyle w:val="83"/>
        <w:rPr>
          <w:rFonts w:hint="eastAsia" w:ascii="仿宋" w:hAnsi="仿宋" w:eastAsia="仿宋" w:cs="仿宋"/>
          <w:b/>
          <w:color w:val="auto"/>
          <w:sz w:val="24"/>
        </w:rPr>
      </w:pPr>
    </w:p>
    <w:p w14:paraId="158DE003">
      <w:pPr>
        <w:pStyle w:val="84"/>
        <w:rPr>
          <w:rFonts w:hint="eastAsia" w:ascii="仿宋" w:hAnsi="仿宋" w:eastAsia="仿宋" w:cs="仿宋"/>
          <w:b/>
          <w:color w:val="auto"/>
          <w:sz w:val="24"/>
        </w:rPr>
      </w:pPr>
    </w:p>
    <w:p w14:paraId="2838E0E3">
      <w:pPr>
        <w:rPr>
          <w:rFonts w:hint="eastAsia" w:ascii="仿宋" w:hAnsi="仿宋" w:eastAsia="仿宋" w:cs="仿宋"/>
          <w:b/>
          <w:color w:val="auto"/>
          <w:sz w:val="24"/>
        </w:rPr>
      </w:pPr>
    </w:p>
    <w:p w14:paraId="12AE003D">
      <w:pPr>
        <w:pStyle w:val="83"/>
        <w:rPr>
          <w:rFonts w:hint="eastAsia" w:ascii="仿宋" w:hAnsi="仿宋" w:eastAsia="仿宋" w:cs="仿宋"/>
          <w:b/>
          <w:color w:val="auto"/>
          <w:sz w:val="24"/>
        </w:rPr>
      </w:pPr>
    </w:p>
    <w:p w14:paraId="2C626FF0">
      <w:pPr>
        <w:pStyle w:val="84"/>
        <w:rPr>
          <w:rFonts w:hint="eastAsia" w:ascii="仿宋" w:hAnsi="仿宋" w:eastAsia="仿宋" w:cs="仿宋"/>
          <w:b/>
          <w:color w:val="auto"/>
          <w:sz w:val="24"/>
        </w:rPr>
      </w:pPr>
    </w:p>
    <w:p w14:paraId="69F562D9">
      <w:pPr>
        <w:rPr>
          <w:rFonts w:hint="eastAsia" w:ascii="仿宋" w:hAnsi="仿宋" w:eastAsia="仿宋" w:cs="仿宋"/>
          <w:color w:val="auto"/>
          <w:lang w:eastAsia="zh-CN"/>
        </w:rPr>
      </w:pPr>
    </w:p>
    <w:p w14:paraId="0636A4A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522DC6E">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987DF6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03273F0">
      <w:pPr>
        <w:spacing w:line="360" w:lineRule="auto"/>
        <w:ind w:right="420" w:firstLine="3614" w:firstLineChars="1000"/>
        <w:rPr>
          <w:rFonts w:hint="eastAsia" w:ascii="仿宋" w:hAnsi="仿宋" w:eastAsia="仿宋" w:cs="仿宋"/>
          <w:b/>
          <w:color w:val="auto"/>
          <w:kern w:val="0"/>
          <w:sz w:val="36"/>
          <w:szCs w:val="36"/>
        </w:rPr>
      </w:pPr>
    </w:p>
    <w:p w14:paraId="5DF94C1E">
      <w:pPr>
        <w:spacing w:line="360" w:lineRule="auto"/>
        <w:ind w:right="420" w:firstLine="3614" w:firstLineChars="1000"/>
        <w:rPr>
          <w:rFonts w:hint="eastAsia" w:ascii="仿宋" w:hAnsi="仿宋" w:eastAsia="仿宋" w:cs="仿宋"/>
          <w:b/>
          <w:color w:val="auto"/>
          <w:kern w:val="0"/>
          <w:sz w:val="36"/>
          <w:szCs w:val="36"/>
        </w:rPr>
      </w:pPr>
    </w:p>
    <w:p w14:paraId="59846010">
      <w:pPr>
        <w:spacing w:line="360" w:lineRule="auto"/>
        <w:ind w:right="420" w:firstLine="3614" w:firstLineChars="1000"/>
        <w:rPr>
          <w:rFonts w:hint="eastAsia" w:ascii="仿宋" w:hAnsi="仿宋" w:eastAsia="仿宋" w:cs="仿宋"/>
          <w:b/>
          <w:color w:val="auto"/>
          <w:kern w:val="0"/>
          <w:sz w:val="36"/>
          <w:szCs w:val="36"/>
        </w:rPr>
      </w:pPr>
    </w:p>
    <w:p w14:paraId="1E1B2EEF">
      <w:pPr>
        <w:spacing w:line="360" w:lineRule="auto"/>
        <w:ind w:right="420" w:firstLine="3614" w:firstLineChars="1000"/>
        <w:rPr>
          <w:rFonts w:hint="eastAsia" w:ascii="仿宋" w:hAnsi="仿宋" w:eastAsia="仿宋" w:cs="仿宋"/>
          <w:b/>
          <w:color w:val="auto"/>
          <w:kern w:val="0"/>
          <w:sz w:val="36"/>
          <w:szCs w:val="36"/>
        </w:rPr>
      </w:pPr>
    </w:p>
    <w:p w14:paraId="5AFDED48">
      <w:pPr>
        <w:spacing w:line="360" w:lineRule="auto"/>
        <w:ind w:right="420" w:firstLine="3614" w:firstLineChars="1000"/>
        <w:rPr>
          <w:rFonts w:hint="eastAsia" w:ascii="仿宋" w:hAnsi="仿宋" w:eastAsia="仿宋" w:cs="仿宋"/>
          <w:b/>
          <w:color w:val="auto"/>
          <w:kern w:val="0"/>
          <w:sz w:val="36"/>
          <w:szCs w:val="36"/>
        </w:rPr>
      </w:pPr>
    </w:p>
    <w:p w14:paraId="4AB0DD97">
      <w:pPr>
        <w:spacing w:line="360" w:lineRule="auto"/>
        <w:ind w:right="420" w:firstLine="3614" w:firstLineChars="1000"/>
        <w:rPr>
          <w:rFonts w:hint="eastAsia" w:ascii="仿宋" w:hAnsi="仿宋" w:eastAsia="仿宋" w:cs="仿宋"/>
          <w:b/>
          <w:color w:val="auto"/>
          <w:kern w:val="0"/>
          <w:sz w:val="36"/>
          <w:szCs w:val="36"/>
        </w:rPr>
      </w:pPr>
    </w:p>
    <w:p w14:paraId="36970D4E">
      <w:pPr>
        <w:spacing w:line="360" w:lineRule="auto"/>
        <w:ind w:right="420" w:firstLine="3614" w:firstLineChars="1000"/>
        <w:rPr>
          <w:rFonts w:hint="eastAsia" w:ascii="仿宋" w:hAnsi="仿宋" w:eastAsia="仿宋" w:cs="仿宋"/>
          <w:b/>
          <w:color w:val="auto"/>
          <w:kern w:val="0"/>
          <w:sz w:val="36"/>
          <w:szCs w:val="36"/>
        </w:rPr>
      </w:pPr>
    </w:p>
    <w:p w14:paraId="14650A40">
      <w:pPr>
        <w:spacing w:line="360" w:lineRule="auto"/>
        <w:ind w:right="420" w:firstLine="3614" w:firstLineChars="1000"/>
        <w:rPr>
          <w:rFonts w:hint="eastAsia" w:ascii="仿宋" w:hAnsi="仿宋" w:eastAsia="仿宋" w:cs="仿宋"/>
          <w:b/>
          <w:color w:val="auto"/>
          <w:kern w:val="0"/>
          <w:sz w:val="36"/>
          <w:szCs w:val="36"/>
        </w:rPr>
      </w:pPr>
    </w:p>
    <w:p w14:paraId="79E1465A">
      <w:pPr>
        <w:spacing w:line="360" w:lineRule="auto"/>
        <w:ind w:right="420" w:firstLine="3614" w:firstLineChars="1000"/>
        <w:rPr>
          <w:rFonts w:hint="eastAsia" w:ascii="仿宋" w:hAnsi="仿宋" w:eastAsia="仿宋" w:cs="仿宋"/>
          <w:b/>
          <w:color w:val="auto"/>
          <w:kern w:val="0"/>
          <w:sz w:val="36"/>
          <w:szCs w:val="36"/>
        </w:rPr>
      </w:pPr>
    </w:p>
    <w:p w14:paraId="37093B9A">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779EFB5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FAA5F8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F1635AD">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8C051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6A9F85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4CB4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92CD4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6EA3E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71C2E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FF2CDA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9D34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2594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DCFF9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89638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785852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41D22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68DFAF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B1511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08AF57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649B35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FDA1E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19F74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F17F79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FC901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FF386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C2A272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3409C42">
      <w:pPr>
        <w:spacing w:line="360" w:lineRule="auto"/>
        <w:jc w:val="center"/>
        <w:rPr>
          <w:rFonts w:hint="eastAsia" w:ascii="仿宋" w:hAnsi="仿宋" w:eastAsia="仿宋" w:cs="仿宋"/>
          <w:b/>
          <w:bCs/>
          <w:color w:val="auto"/>
          <w:sz w:val="24"/>
        </w:rPr>
      </w:pPr>
    </w:p>
    <w:p w14:paraId="643C8DB1">
      <w:pPr>
        <w:spacing w:line="360" w:lineRule="auto"/>
        <w:rPr>
          <w:rFonts w:hint="eastAsia" w:ascii="仿宋" w:hAnsi="仿宋" w:eastAsia="仿宋" w:cs="仿宋"/>
          <w:b/>
          <w:color w:val="auto"/>
          <w:sz w:val="24"/>
        </w:rPr>
      </w:pPr>
    </w:p>
    <w:p w14:paraId="02D544D4">
      <w:pPr>
        <w:spacing w:line="360" w:lineRule="auto"/>
        <w:rPr>
          <w:rFonts w:hint="eastAsia" w:ascii="仿宋" w:hAnsi="仿宋" w:eastAsia="仿宋" w:cs="仿宋"/>
          <w:b/>
          <w:color w:val="auto"/>
          <w:sz w:val="24"/>
        </w:rPr>
      </w:pPr>
    </w:p>
    <w:p w14:paraId="2361D077">
      <w:pPr>
        <w:spacing w:line="360" w:lineRule="auto"/>
        <w:rPr>
          <w:rFonts w:hint="eastAsia" w:ascii="仿宋" w:hAnsi="仿宋" w:eastAsia="仿宋" w:cs="仿宋"/>
          <w:b/>
          <w:color w:val="auto"/>
          <w:sz w:val="24"/>
        </w:rPr>
      </w:pPr>
    </w:p>
    <w:p w14:paraId="6C92510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B90BC6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C2FB43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A05118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0A683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A02EB2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D102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173D442">
      <w:pPr>
        <w:widowControl/>
        <w:spacing w:line="360" w:lineRule="auto"/>
        <w:ind w:firstLine="600" w:firstLineChars="200"/>
        <w:jc w:val="left"/>
        <w:rPr>
          <w:rFonts w:hint="eastAsia" w:ascii="仿宋" w:hAnsi="仿宋" w:eastAsia="仿宋" w:cs="仿宋"/>
          <w:color w:val="auto"/>
          <w:sz w:val="30"/>
          <w:szCs w:val="30"/>
        </w:rPr>
      </w:pPr>
    </w:p>
    <w:p w14:paraId="33BBEE60">
      <w:pPr>
        <w:spacing w:line="360" w:lineRule="auto"/>
        <w:jc w:val="center"/>
        <w:rPr>
          <w:rFonts w:hint="eastAsia" w:ascii="仿宋" w:hAnsi="仿宋" w:eastAsia="仿宋" w:cs="仿宋"/>
          <w:b/>
          <w:color w:val="auto"/>
          <w:spacing w:val="6"/>
          <w:sz w:val="32"/>
          <w:szCs w:val="32"/>
        </w:rPr>
      </w:pPr>
    </w:p>
    <w:p w14:paraId="22263FA0">
      <w:pPr>
        <w:spacing w:line="360" w:lineRule="auto"/>
        <w:jc w:val="center"/>
        <w:rPr>
          <w:rFonts w:hint="eastAsia" w:ascii="仿宋" w:hAnsi="仿宋" w:eastAsia="仿宋" w:cs="仿宋"/>
          <w:b/>
          <w:color w:val="auto"/>
          <w:spacing w:val="6"/>
          <w:sz w:val="32"/>
          <w:szCs w:val="32"/>
        </w:rPr>
      </w:pPr>
    </w:p>
    <w:p w14:paraId="5ED3019D">
      <w:pPr>
        <w:spacing w:line="360" w:lineRule="auto"/>
        <w:jc w:val="center"/>
        <w:rPr>
          <w:rFonts w:hint="eastAsia" w:ascii="仿宋" w:hAnsi="仿宋" w:eastAsia="仿宋" w:cs="仿宋"/>
          <w:b/>
          <w:color w:val="auto"/>
          <w:spacing w:val="6"/>
          <w:sz w:val="32"/>
          <w:szCs w:val="32"/>
        </w:rPr>
      </w:pPr>
    </w:p>
    <w:p w14:paraId="50FE7F07">
      <w:pPr>
        <w:spacing w:line="360" w:lineRule="auto"/>
        <w:jc w:val="center"/>
        <w:rPr>
          <w:rFonts w:hint="eastAsia" w:ascii="仿宋" w:hAnsi="仿宋" w:eastAsia="仿宋" w:cs="仿宋"/>
          <w:b/>
          <w:color w:val="auto"/>
          <w:spacing w:val="6"/>
          <w:sz w:val="32"/>
          <w:szCs w:val="32"/>
        </w:rPr>
      </w:pPr>
    </w:p>
    <w:p w14:paraId="34F7ADB5">
      <w:pPr>
        <w:spacing w:line="360" w:lineRule="auto"/>
        <w:jc w:val="center"/>
        <w:rPr>
          <w:rFonts w:hint="eastAsia" w:ascii="仿宋" w:hAnsi="仿宋" w:eastAsia="仿宋" w:cs="仿宋"/>
          <w:b/>
          <w:color w:val="auto"/>
          <w:spacing w:val="6"/>
          <w:sz w:val="32"/>
          <w:szCs w:val="32"/>
        </w:rPr>
      </w:pPr>
    </w:p>
    <w:p w14:paraId="536EF192">
      <w:pPr>
        <w:spacing w:line="360" w:lineRule="auto"/>
        <w:jc w:val="center"/>
        <w:rPr>
          <w:rFonts w:hint="eastAsia" w:ascii="仿宋" w:hAnsi="仿宋" w:eastAsia="仿宋" w:cs="仿宋"/>
          <w:b/>
          <w:color w:val="auto"/>
          <w:spacing w:val="6"/>
          <w:sz w:val="32"/>
          <w:szCs w:val="32"/>
        </w:rPr>
      </w:pPr>
    </w:p>
    <w:p w14:paraId="3A38ED7F">
      <w:pPr>
        <w:spacing w:line="360" w:lineRule="auto"/>
        <w:jc w:val="center"/>
        <w:rPr>
          <w:rFonts w:hint="eastAsia" w:ascii="仿宋" w:hAnsi="仿宋" w:eastAsia="仿宋" w:cs="仿宋"/>
          <w:b/>
          <w:color w:val="auto"/>
          <w:spacing w:val="6"/>
          <w:sz w:val="32"/>
          <w:szCs w:val="32"/>
        </w:rPr>
      </w:pPr>
    </w:p>
    <w:p w14:paraId="7BA3189B">
      <w:pPr>
        <w:spacing w:line="360" w:lineRule="auto"/>
        <w:jc w:val="left"/>
        <w:rPr>
          <w:rFonts w:hint="eastAsia" w:ascii="仿宋" w:hAnsi="仿宋" w:eastAsia="仿宋" w:cs="仿宋"/>
          <w:b/>
          <w:color w:val="auto"/>
          <w:spacing w:val="6"/>
          <w:sz w:val="32"/>
          <w:szCs w:val="32"/>
        </w:rPr>
      </w:pPr>
    </w:p>
    <w:p w14:paraId="03263B43">
      <w:pPr>
        <w:spacing w:line="360" w:lineRule="auto"/>
        <w:jc w:val="left"/>
        <w:rPr>
          <w:rFonts w:hint="eastAsia" w:ascii="仿宋" w:hAnsi="仿宋" w:eastAsia="仿宋" w:cs="仿宋"/>
          <w:b/>
          <w:color w:val="auto"/>
          <w:spacing w:val="6"/>
          <w:sz w:val="32"/>
          <w:szCs w:val="32"/>
        </w:rPr>
      </w:pPr>
    </w:p>
    <w:p w14:paraId="3419E473">
      <w:pPr>
        <w:spacing w:line="360" w:lineRule="auto"/>
        <w:jc w:val="left"/>
        <w:rPr>
          <w:rFonts w:hint="eastAsia" w:ascii="仿宋" w:hAnsi="仿宋" w:eastAsia="仿宋" w:cs="仿宋"/>
          <w:b/>
          <w:color w:val="auto"/>
          <w:spacing w:val="6"/>
          <w:sz w:val="32"/>
          <w:szCs w:val="32"/>
        </w:rPr>
      </w:pPr>
    </w:p>
    <w:p w14:paraId="2BED339F">
      <w:pPr>
        <w:spacing w:line="360" w:lineRule="auto"/>
        <w:jc w:val="left"/>
        <w:rPr>
          <w:rFonts w:hint="eastAsia" w:ascii="仿宋" w:hAnsi="仿宋" w:eastAsia="仿宋" w:cs="仿宋"/>
          <w:b/>
          <w:color w:val="auto"/>
          <w:spacing w:val="6"/>
          <w:sz w:val="32"/>
          <w:szCs w:val="32"/>
        </w:rPr>
      </w:pPr>
    </w:p>
    <w:p w14:paraId="2A2619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47F55A8C">
      <w:pPr>
        <w:spacing w:line="360" w:lineRule="auto"/>
        <w:jc w:val="center"/>
        <w:rPr>
          <w:rFonts w:hint="eastAsia" w:ascii="仿宋" w:hAnsi="仿宋" w:eastAsia="仿宋" w:cs="仿宋"/>
          <w:b/>
          <w:color w:val="auto"/>
          <w:sz w:val="24"/>
        </w:rPr>
      </w:pPr>
    </w:p>
    <w:p w14:paraId="5C7C8E6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0C6A7C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7E5AD0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3FFD28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655C8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1EBDDE9">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5C811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2BF78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145000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4E1BF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83FFD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628A696">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DBA8D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0B12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23A9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E99B5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7B689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7DE97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F071A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7B5BF5">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B1119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79F8E9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580F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5163DF">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0F5D720C">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44F6EE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A4344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A57D303">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D4746F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68746EB">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2250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FCD28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A59CCF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CB00DA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75B89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A11D0E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99A0F5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B3731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4E0E86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587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340C6507">
      <w:pPr>
        <w:spacing w:line="360" w:lineRule="auto"/>
        <w:rPr>
          <w:rFonts w:hint="eastAsia" w:ascii="仿宋" w:hAnsi="仿宋" w:eastAsia="仿宋" w:cs="仿宋"/>
          <w:b/>
          <w:color w:val="auto"/>
          <w:sz w:val="24"/>
        </w:rPr>
      </w:pPr>
    </w:p>
    <w:p w14:paraId="6CAC974F">
      <w:pPr>
        <w:spacing w:line="360" w:lineRule="auto"/>
        <w:rPr>
          <w:rFonts w:hint="eastAsia" w:ascii="仿宋" w:hAnsi="仿宋" w:eastAsia="仿宋" w:cs="仿宋"/>
          <w:b/>
          <w:color w:val="auto"/>
          <w:sz w:val="24"/>
        </w:rPr>
      </w:pPr>
    </w:p>
    <w:p w14:paraId="610DA650">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BB985BC">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86C6D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3AF29B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FA856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D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5E9BA8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228FA9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CF3EB9">
      <w:pPr>
        <w:spacing w:line="360" w:lineRule="auto"/>
        <w:rPr>
          <w:rFonts w:hint="eastAsia" w:ascii="仿宋" w:hAnsi="仿宋" w:eastAsia="仿宋" w:cs="仿宋"/>
          <w:b/>
          <w:color w:val="auto"/>
          <w:sz w:val="24"/>
        </w:rPr>
      </w:pPr>
    </w:p>
    <w:p w14:paraId="124AC32A">
      <w:pPr>
        <w:autoSpaceDE w:val="0"/>
        <w:autoSpaceDN w:val="0"/>
        <w:jc w:val="center"/>
        <w:rPr>
          <w:rFonts w:hint="eastAsia" w:ascii="仿宋" w:hAnsi="仿宋" w:eastAsia="仿宋" w:cs="仿宋"/>
          <w:b/>
          <w:color w:val="auto"/>
          <w:spacing w:val="6"/>
          <w:sz w:val="32"/>
          <w:szCs w:val="32"/>
        </w:rPr>
      </w:pPr>
    </w:p>
    <w:p w14:paraId="6BDBD987">
      <w:pPr>
        <w:autoSpaceDE w:val="0"/>
        <w:autoSpaceDN w:val="0"/>
        <w:jc w:val="center"/>
        <w:rPr>
          <w:rFonts w:hint="eastAsia" w:ascii="仿宋" w:hAnsi="仿宋" w:eastAsia="仿宋" w:cs="仿宋"/>
          <w:b/>
          <w:color w:val="auto"/>
          <w:spacing w:val="6"/>
          <w:sz w:val="32"/>
          <w:szCs w:val="32"/>
        </w:rPr>
      </w:pPr>
    </w:p>
    <w:p w14:paraId="74A3C64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064AC34">
      <w:pPr>
        <w:spacing w:line="360" w:lineRule="auto"/>
        <w:rPr>
          <w:rFonts w:hint="eastAsia" w:ascii="仿宋" w:hAnsi="仿宋" w:eastAsia="仿宋" w:cs="仿宋"/>
          <w:color w:val="auto"/>
          <w:sz w:val="24"/>
          <w:u w:val="single"/>
        </w:rPr>
      </w:pPr>
    </w:p>
    <w:p w14:paraId="7A7E4C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C0FDD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01C3A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0581B919">
      <w:pPr>
        <w:spacing w:line="360" w:lineRule="auto"/>
        <w:ind w:firstLine="494"/>
        <w:rPr>
          <w:rFonts w:hint="eastAsia" w:ascii="仿宋" w:hAnsi="仿宋" w:eastAsia="仿宋" w:cs="仿宋"/>
          <w:color w:val="auto"/>
          <w:sz w:val="24"/>
        </w:rPr>
      </w:pPr>
    </w:p>
    <w:p w14:paraId="431CC806">
      <w:pPr>
        <w:spacing w:line="360" w:lineRule="auto"/>
        <w:ind w:firstLine="494"/>
        <w:rPr>
          <w:rFonts w:hint="eastAsia" w:ascii="仿宋" w:hAnsi="仿宋" w:eastAsia="仿宋" w:cs="仿宋"/>
          <w:color w:val="auto"/>
          <w:sz w:val="24"/>
        </w:rPr>
      </w:pPr>
    </w:p>
    <w:p w14:paraId="30F78346">
      <w:pPr>
        <w:spacing w:line="360" w:lineRule="auto"/>
        <w:ind w:firstLine="494"/>
        <w:rPr>
          <w:rFonts w:hint="eastAsia" w:ascii="仿宋" w:hAnsi="仿宋" w:eastAsia="仿宋" w:cs="仿宋"/>
          <w:color w:val="auto"/>
          <w:sz w:val="24"/>
        </w:rPr>
      </w:pPr>
    </w:p>
    <w:p w14:paraId="6CF98789">
      <w:pPr>
        <w:spacing w:line="360" w:lineRule="auto"/>
        <w:ind w:firstLine="494"/>
        <w:rPr>
          <w:rFonts w:hint="eastAsia" w:ascii="仿宋" w:hAnsi="仿宋" w:eastAsia="仿宋" w:cs="仿宋"/>
          <w:color w:val="auto"/>
          <w:sz w:val="24"/>
        </w:rPr>
      </w:pPr>
    </w:p>
    <w:p w14:paraId="3CD2D06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242B13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88F268">
      <w:pPr>
        <w:rPr>
          <w:rFonts w:hint="eastAsia" w:ascii="仿宋" w:hAnsi="仿宋" w:eastAsia="仿宋" w:cs="仿宋"/>
          <w:color w:val="auto"/>
          <w:sz w:val="24"/>
        </w:rPr>
      </w:pPr>
      <w:r>
        <w:rPr>
          <w:rFonts w:hint="eastAsia" w:ascii="仿宋" w:hAnsi="仿宋" w:eastAsia="仿宋" w:cs="仿宋"/>
          <w:b/>
          <w:bCs/>
          <w:color w:val="auto"/>
          <w:sz w:val="24"/>
        </w:rPr>
        <w:t>附：</w:t>
      </w:r>
    </w:p>
    <w:p w14:paraId="2782560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378CFE9">
      <w:pPr>
        <w:autoSpaceDE w:val="0"/>
        <w:autoSpaceDN w:val="0"/>
        <w:jc w:val="center"/>
        <w:rPr>
          <w:rFonts w:hint="eastAsia" w:ascii="仿宋" w:hAnsi="仿宋" w:eastAsia="仿宋" w:cs="仿宋"/>
          <w:b/>
          <w:color w:val="auto"/>
          <w:spacing w:val="6"/>
          <w:sz w:val="32"/>
          <w:szCs w:val="32"/>
        </w:rPr>
      </w:pPr>
    </w:p>
    <w:p w14:paraId="69A59784">
      <w:pPr>
        <w:autoSpaceDE w:val="0"/>
        <w:autoSpaceDN w:val="0"/>
        <w:jc w:val="center"/>
        <w:rPr>
          <w:rFonts w:hint="eastAsia" w:ascii="仿宋" w:hAnsi="仿宋" w:eastAsia="仿宋" w:cs="仿宋"/>
          <w:b/>
          <w:color w:val="auto"/>
          <w:spacing w:val="6"/>
          <w:sz w:val="32"/>
          <w:szCs w:val="32"/>
        </w:rPr>
      </w:pPr>
    </w:p>
    <w:p w14:paraId="15954F0D">
      <w:pPr>
        <w:autoSpaceDE w:val="0"/>
        <w:autoSpaceDN w:val="0"/>
        <w:jc w:val="center"/>
        <w:rPr>
          <w:rFonts w:hint="eastAsia" w:ascii="仿宋" w:hAnsi="仿宋" w:eastAsia="仿宋" w:cs="仿宋"/>
          <w:b/>
          <w:color w:val="auto"/>
          <w:spacing w:val="6"/>
          <w:sz w:val="32"/>
          <w:szCs w:val="32"/>
        </w:rPr>
      </w:pPr>
    </w:p>
    <w:p w14:paraId="40A9444D">
      <w:pPr>
        <w:autoSpaceDE w:val="0"/>
        <w:autoSpaceDN w:val="0"/>
        <w:jc w:val="center"/>
        <w:rPr>
          <w:rFonts w:hint="eastAsia" w:ascii="仿宋" w:hAnsi="仿宋" w:eastAsia="仿宋" w:cs="仿宋"/>
          <w:b/>
          <w:color w:val="auto"/>
          <w:spacing w:val="6"/>
          <w:sz w:val="32"/>
          <w:szCs w:val="32"/>
        </w:rPr>
      </w:pPr>
    </w:p>
    <w:p w14:paraId="6CE7B974">
      <w:pPr>
        <w:autoSpaceDE w:val="0"/>
        <w:autoSpaceDN w:val="0"/>
        <w:jc w:val="center"/>
        <w:rPr>
          <w:rFonts w:hint="eastAsia" w:ascii="仿宋" w:hAnsi="仿宋" w:eastAsia="仿宋" w:cs="仿宋"/>
          <w:b/>
          <w:color w:val="auto"/>
          <w:spacing w:val="6"/>
          <w:sz w:val="32"/>
          <w:szCs w:val="32"/>
        </w:rPr>
      </w:pPr>
    </w:p>
    <w:p w14:paraId="2E72D4E5">
      <w:pPr>
        <w:autoSpaceDE w:val="0"/>
        <w:autoSpaceDN w:val="0"/>
        <w:jc w:val="center"/>
        <w:rPr>
          <w:rFonts w:hint="eastAsia" w:ascii="仿宋" w:hAnsi="仿宋" w:eastAsia="仿宋" w:cs="仿宋"/>
          <w:b/>
          <w:color w:val="auto"/>
          <w:spacing w:val="6"/>
          <w:sz w:val="32"/>
          <w:szCs w:val="32"/>
        </w:rPr>
      </w:pPr>
    </w:p>
    <w:p w14:paraId="2B53B6E0">
      <w:pPr>
        <w:autoSpaceDE w:val="0"/>
        <w:autoSpaceDN w:val="0"/>
        <w:jc w:val="center"/>
        <w:rPr>
          <w:rFonts w:hint="eastAsia" w:ascii="仿宋" w:hAnsi="仿宋" w:eastAsia="仿宋" w:cs="仿宋"/>
          <w:b/>
          <w:color w:val="auto"/>
          <w:spacing w:val="6"/>
          <w:sz w:val="32"/>
          <w:szCs w:val="32"/>
        </w:rPr>
      </w:pPr>
    </w:p>
    <w:p w14:paraId="20174D06">
      <w:pPr>
        <w:autoSpaceDE w:val="0"/>
        <w:autoSpaceDN w:val="0"/>
        <w:jc w:val="center"/>
        <w:rPr>
          <w:rFonts w:hint="eastAsia" w:ascii="仿宋" w:hAnsi="仿宋" w:eastAsia="仿宋" w:cs="仿宋"/>
          <w:b/>
          <w:color w:val="auto"/>
          <w:spacing w:val="6"/>
          <w:sz w:val="32"/>
          <w:szCs w:val="32"/>
        </w:rPr>
      </w:pPr>
    </w:p>
    <w:p w14:paraId="7BBB294D">
      <w:pPr>
        <w:autoSpaceDE w:val="0"/>
        <w:autoSpaceDN w:val="0"/>
        <w:jc w:val="center"/>
        <w:rPr>
          <w:rFonts w:hint="eastAsia" w:ascii="仿宋" w:hAnsi="仿宋" w:eastAsia="仿宋" w:cs="仿宋"/>
          <w:b/>
          <w:color w:val="auto"/>
          <w:spacing w:val="6"/>
          <w:sz w:val="32"/>
          <w:szCs w:val="32"/>
        </w:rPr>
      </w:pPr>
    </w:p>
    <w:p w14:paraId="7E0C8E74">
      <w:pPr>
        <w:autoSpaceDE w:val="0"/>
        <w:autoSpaceDN w:val="0"/>
        <w:jc w:val="center"/>
        <w:rPr>
          <w:rFonts w:hint="eastAsia" w:ascii="仿宋" w:hAnsi="仿宋" w:eastAsia="仿宋" w:cs="仿宋"/>
          <w:b/>
          <w:color w:val="auto"/>
          <w:spacing w:val="6"/>
          <w:sz w:val="32"/>
          <w:szCs w:val="32"/>
        </w:rPr>
      </w:pPr>
    </w:p>
    <w:p w14:paraId="2BEF1CB1">
      <w:pPr>
        <w:autoSpaceDE w:val="0"/>
        <w:autoSpaceDN w:val="0"/>
        <w:jc w:val="center"/>
        <w:rPr>
          <w:rFonts w:hint="eastAsia" w:ascii="仿宋" w:hAnsi="仿宋" w:eastAsia="仿宋" w:cs="仿宋"/>
          <w:b/>
          <w:color w:val="auto"/>
          <w:spacing w:val="6"/>
          <w:sz w:val="32"/>
          <w:szCs w:val="32"/>
        </w:rPr>
      </w:pPr>
    </w:p>
    <w:p w14:paraId="60FFF156">
      <w:pPr>
        <w:autoSpaceDE w:val="0"/>
        <w:autoSpaceDN w:val="0"/>
        <w:jc w:val="center"/>
        <w:rPr>
          <w:rFonts w:hint="eastAsia" w:ascii="仿宋" w:hAnsi="仿宋" w:eastAsia="仿宋" w:cs="仿宋"/>
          <w:b/>
          <w:color w:val="auto"/>
          <w:spacing w:val="6"/>
          <w:sz w:val="32"/>
          <w:szCs w:val="32"/>
        </w:rPr>
      </w:pPr>
    </w:p>
    <w:p w14:paraId="5074DFE7">
      <w:pPr>
        <w:autoSpaceDE w:val="0"/>
        <w:autoSpaceDN w:val="0"/>
        <w:jc w:val="center"/>
        <w:rPr>
          <w:rFonts w:hint="eastAsia" w:ascii="仿宋" w:hAnsi="仿宋" w:eastAsia="仿宋" w:cs="仿宋"/>
          <w:b/>
          <w:color w:val="auto"/>
          <w:spacing w:val="6"/>
          <w:sz w:val="32"/>
          <w:szCs w:val="32"/>
        </w:rPr>
      </w:pPr>
    </w:p>
    <w:p w14:paraId="08B02617">
      <w:pPr>
        <w:autoSpaceDE w:val="0"/>
        <w:autoSpaceDN w:val="0"/>
        <w:jc w:val="center"/>
        <w:rPr>
          <w:rFonts w:hint="eastAsia" w:ascii="仿宋" w:hAnsi="仿宋" w:eastAsia="仿宋" w:cs="仿宋"/>
          <w:b/>
          <w:color w:val="auto"/>
          <w:spacing w:val="6"/>
          <w:sz w:val="32"/>
          <w:szCs w:val="32"/>
        </w:rPr>
      </w:pPr>
    </w:p>
    <w:p w14:paraId="1E8BB0F8">
      <w:pPr>
        <w:autoSpaceDE w:val="0"/>
        <w:autoSpaceDN w:val="0"/>
        <w:jc w:val="center"/>
        <w:rPr>
          <w:rFonts w:hint="eastAsia" w:ascii="仿宋" w:hAnsi="仿宋" w:eastAsia="仿宋" w:cs="仿宋"/>
          <w:b/>
          <w:color w:val="auto"/>
          <w:spacing w:val="6"/>
          <w:sz w:val="32"/>
          <w:szCs w:val="32"/>
        </w:rPr>
      </w:pPr>
    </w:p>
    <w:p w14:paraId="714767DA">
      <w:pPr>
        <w:autoSpaceDE w:val="0"/>
        <w:autoSpaceDN w:val="0"/>
        <w:jc w:val="center"/>
        <w:rPr>
          <w:rFonts w:hint="eastAsia" w:ascii="仿宋" w:hAnsi="仿宋" w:eastAsia="仿宋" w:cs="仿宋"/>
          <w:b/>
          <w:color w:val="auto"/>
          <w:spacing w:val="6"/>
          <w:sz w:val="32"/>
          <w:szCs w:val="32"/>
        </w:rPr>
      </w:pPr>
    </w:p>
    <w:p w14:paraId="5F8A9CE0">
      <w:pPr>
        <w:autoSpaceDE w:val="0"/>
        <w:autoSpaceDN w:val="0"/>
        <w:jc w:val="center"/>
        <w:rPr>
          <w:rFonts w:hint="eastAsia" w:ascii="仿宋" w:hAnsi="仿宋" w:eastAsia="仿宋" w:cs="仿宋"/>
          <w:b/>
          <w:color w:val="auto"/>
          <w:spacing w:val="6"/>
          <w:sz w:val="32"/>
          <w:szCs w:val="32"/>
        </w:rPr>
      </w:pPr>
    </w:p>
    <w:p w14:paraId="24A4736E">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119B1E0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5F32D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0869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A72AE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729E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803D7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0D2A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AE6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F883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D5B0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0" w:name="_Hlk101131882"/>
      <w:r>
        <w:rPr>
          <w:rFonts w:hint="eastAsia" w:ascii="仿宋" w:hAnsi="仿宋" w:eastAsia="仿宋" w:cs="仿宋"/>
          <w:color w:val="auto"/>
          <w:kern w:val="0"/>
          <w:sz w:val="24"/>
          <w:u w:val="single"/>
        </w:rPr>
        <w:t>联合体成员X,……</w:t>
      </w:r>
      <w:bookmarkEnd w:id="16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1"/>
      <w:r>
        <w:rPr>
          <w:rFonts w:hint="eastAsia" w:ascii="仿宋" w:hAnsi="仿宋" w:eastAsia="仿宋" w:cs="仿宋"/>
          <w:b/>
          <w:color w:val="auto"/>
          <w:kern w:val="0"/>
          <w:sz w:val="24"/>
          <w:lang w:val="zh-CN"/>
        </w:rPr>
        <w:t>）</w:t>
      </w:r>
    </w:p>
    <w:p w14:paraId="17D7958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2"/>
    </w:p>
    <w:p w14:paraId="23073A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7759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030FC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21286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B5AA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DEB8AF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3C31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3C22304">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0F9AA5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FA86BF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333BC7">
      <w:pPr>
        <w:autoSpaceDE w:val="0"/>
        <w:autoSpaceDN w:val="0"/>
        <w:jc w:val="center"/>
        <w:rPr>
          <w:rFonts w:hint="eastAsia" w:ascii="仿宋" w:hAnsi="仿宋" w:eastAsia="仿宋" w:cs="仿宋"/>
          <w:b/>
          <w:color w:val="auto"/>
          <w:spacing w:val="6"/>
          <w:sz w:val="32"/>
          <w:szCs w:val="32"/>
        </w:rPr>
      </w:pPr>
    </w:p>
    <w:p w14:paraId="23D72D0D">
      <w:pPr>
        <w:autoSpaceDE w:val="0"/>
        <w:autoSpaceDN w:val="0"/>
        <w:jc w:val="center"/>
        <w:rPr>
          <w:rFonts w:hint="eastAsia" w:ascii="仿宋" w:hAnsi="仿宋" w:eastAsia="仿宋" w:cs="仿宋"/>
          <w:b/>
          <w:color w:val="auto"/>
          <w:spacing w:val="6"/>
          <w:sz w:val="32"/>
          <w:szCs w:val="32"/>
        </w:rPr>
      </w:pPr>
    </w:p>
    <w:p w14:paraId="20E6CD15">
      <w:pPr>
        <w:autoSpaceDE w:val="0"/>
        <w:autoSpaceDN w:val="0"/>
        <w:jc w:val="center"/>
        <w:rPr>
          <w:rFonts w:hint="eastAsia" w:ascii="仿宋" w:hAnsi="仿宋" w:eastAsia="仿宋" w:cs="仿宋"/>
          <w:b/>
          <w:color w:val="auto"/>
          <w:spacing w:val="6"/>
          <w:sz w:val="32"/>
          <w:szCs w:val="32"/>
        </w:rPr>
      </w:pPr>
    </w:p>
    <w:p w14:paraId="085E54C0">
      <w:pPr>
        <w:autoSpaceDE w:val="0"/>
        <w:autoSpaceDN w:val="0"/>
        <w:jc w:val="center"/>
        <w:rPr>
          <w:rFonts w:hint="eastAsia" w:ascii="仿宋" w:hAnsi="仿宋" w:eastAsia="仿宋" w:cs="仿宋"/>
          <w:b/>
          <w:color w:val="auto"/>
          <w:spacing w:val="6"/>
          <w:sz w:val="32"/>
          <w:szCs w:val="32"/>
        </w:rPr>
      </w:pPr>
    </w:p>
    <w:p w14:paraId="6950D61A">
      <w:pPr>
        <w:autoSpaceDE w:val="0"/>
        <w:autoSpaceDN w:val="0"/>
        <w:jc w:val="center"/>
        <w:rPr>
          <w:rFonts w:hint="eastAsia" w:ascii="仿宋" w:hAnsi="仿宋" w:eastAsia="仿宋" w:cs="仿宋"/>
          <w:b/>
          <w:color w:val="auto"/>
          <w:spacing w:val="6"/>
          <w:sz w:val="32"/>
          <w:szCs w:val="32"/>
        </w:rPr>
      </w:pPr>
    </w:p>
    <w:p w14:paraId="637605F1">
      <w:pPr>
        <w:autoSpaceDE w:val="0"/>
        <w:autoSpaceDN w:val="0"/>
        <w:jc w:val="center"/>
        <w:rPr>
          <w:rFonts w:hint="eastAsia" w:ascii="仿宋" w:hAnsi="仿宋" w:eastAsia="仿宋" w:cs="仿宋"/>
          <w:b/>
          <w:color w:val="auto"/>
          <w:spacing w:val="6"/>
          <w:sz w:val="32"/>
          <w:szCs w:val="32"/>
        </w:rPr>
      </w:pPr>
    </w:p>
    <w:p w14:paraId="26E06DC8">
      <w:pPr>
        <w:autoSpaceDE w:val="0"/>
        <w:autoSpaceDN w:val="0"/>
        <w:jc w:val="center"/>
        <w:rPr>
          <w:rFonts w:hint="eastAsia" w:ascii="仿宋" w:hAnsi="仿宋" w:eastAsia="仿宋" w:cs="仿宋"/>
          <w:b/>
          <w:color w:val="auto"/>
          <w:spacing w:val="6"/>
          <w:sz w:val="32"/>
          <w:szCs w:val="32"/>
        </w:rPr>
      </w:pPr>
    </w:p>
    <w:p w14:paraId="1D1F9CF1">
      <w:pPr>
        <w:autoSpaceDE w:val="0"/>
        <w:autoSpaceDN w:val="0"/>
        <w:jc w:val="center"/>
        <w:rPr>
          <w:rFonts w:hint="eastAsia" w:ascii="仿宋" w:hAnsi="仿宋" w:eastAsia="仿宋" w:cs="仿宋"/>
          <w:b/>
          <w:color w:val="auto"/>
          <w:spacing w:val="6"/>
          <w:sz w:val="32"/>
          <w:szCs w:val="32"/>
        </w:rPr>
      </w:pPr>
    </w:p>
    <w:p w14:paraId="66C246FF">
      <w:pPr>
        <w:autoSpaceDE w:val="0"/>
        <w:autoSpaceDN w:val="0"/>
        <w:jc w:val="center"/>
        <w:rPr>
          <w:rFonts w:hint="eastAsia" w:ascii="仿宋" w:hAnsi="仿宋" w:eastAsia="仿宋" w:cs="仿宋"/>
          <w:b/>
          <w:color w:val="auto"/>
          <w:spacing w:val="6"/>
          <w:sz w:val="32"/>
          <w:szCs w:val="32"/>
        </w:rPr>
      </w:pPr>
    </w:p>
    <w:p w14:paraId="5D3C6A44">
      <w:pPr>
        <w:autoSpaceDE w:val="0"/>
        <w:autoSpaceDN w:val="0"/>
        <w:jc w:val="center"/>
        <w:rPr>
          <w:rFonts w:hint="eastAsia" w:ascii="仿宋" w:hAnsi="仿宋" w:eastAsia="仿宋" w:cs="仿宋"/>
          <w:b/>
          <w:color w:val="auto"/>
          <w:spacing w:val="6"/>
          <w:sz w:val="32"/>
          <w:szCs w:val="32"/>
        </w:rPr>
      </w:pPr>
    </w:p>
    <w:p w14:paraId="2B478DCD">
      <w:pPr>
        <w:autoSpaceDE w:val="0"/>
        <w:autoSpaceDN w:val="0"/>
        <w:jc w:val="center"/>
        <w:rPr>
          <w:rFonts w:hint="eastAsia" w:ascii="仿宋" w:hAnsi="仿宋" w:eastAsia="仿宋" w:cs="仿宋"/>
          <w:b/>
          <w:color w:val="auto"/>
          <w:spacing w:val="6"/>
          <w:sz w:val="32"/>
          <w:szCs w:val="32"/>
        </w:rPr>
      </w:pPr>
    </w:p>
    <w:p w14:paraId="551AA17E">
      <w:pPr>
        <w:autoSpaceDE w:val="0"/>
        <w:autoSpaceDN w:val="0"/>
        <w:jc w:val="center"/>
        <w:rPr>
          <w:rFonts w:hint="eastAsia" w:ascii="仿宋" w:hAnsi="仿宋" w:eastAsia="仿宋" w:cs="仿宋"/>
          <w:b/>
          <w:color w:val="auto"/>
          <w:spacing w:val="6"/>
          <w:sz w:val="32"/>
          <w:szCs w:val="32"/>
        </w:rPr>
      </w:pPr>
    </w:p>
    <w:p w14:paraId="7EA7997D">
      <w:pPr>
        <w:autoSpaceDE w:val="0"/>
        <w:autoSpaceDN w:val="0"/>
        <w:jc w:val="center"/>
        <w:rPr>
          <w:rFonts w:hint="eastAsia" w:ascii="仿宋" w:hAnsi="仿宋" w:eastAsia="仿宋" w:cs="仿宋"/>
          <w:b/>
          <w:color w:val="auto"/>
          <w:spacing w:val="6"/>
          <w:sz w:val="32"/>
          <w:szCs w:val="32"/>
        </w:rPr>
      </w:pPr>
    </w:p>
    <w:p w14:paraId="5E4EE48B">
      <w:pPr>
        <w:autoSpaceDE w:val="0"/>
        <w:autoSpaceDN w:val="0"/>
        <w:jc w:val="center"/>
        <w:rPr>
          <w:rFonts w:hint="eastAsia" w:ascii="仿宋" w:hAnsi="仿宋" w:eastAsia="仿宋" w:cs="仿宋"/>
          <w:b/>
          <w:color w:val="auto"/>
          <w:spacing w:val="6"/>
          <w:sz w:val="32"/>
          <w:szCs w:val="32"/>
        </w:rPr>
      </w:pPr>
    </w:p>
    <w:p w14:paraId="734FD8A3">
      <w:pPr>
        <w:autoSpaceDE w:val="0"/>
        <w:autoSpaceDN w:val="0"/>
        <w:jc w:val="center"/>
        <w:rPr>
          <w:rFonts w:hint="eastAsia" w:ascii="仿宋" w:hAnsi="仿宋" w:eastAsia="仿宋" w:cs="仿宋"/>
          <w:b/>
          <w:color w:val="auto"/>
          <w:spacing w:val="6"/>
          <w:sz w:val="32"/>
          <w:szCs w:val="32"/>
        </w:rPr>
      </w:pPr>
    </w:p>
    <w:p w14:paraId="4DBA4DFA">
      <w:pPr>
        <w:autoSpaceDE w:val="0"/>
        <w:autoSpaceDN w:val="0"/>
        <w:jc w:val="center"/>
        <w:rPr>
          <w:rFonts w:hint="eastAsia" w:ascii="仿宋" w:hAnsi="仿宋" w:eastAsia="仿宋" w:cs="仿宋"/>
          <w:b/>
          <w:color w:val="auto"/>
          <w:spacing w:val="6"/>
          <w:sz w:val="32"/>
          <w:szCs w:val="32"/>
        </w:rPr>
      </w:pPr>
    </w:p>
    <w:p w14:paraId="5A638DE8">
      <w:pPr>
        <w:autoSpaceDE w:val="0"/>
        <w:autoSpaceDN w:val="0"/>
        <w:jc w:val="center"/>
        <w:rPr>
          <w:rFonts w:hint="eastAsia" w:ascii="仿宋" w:hAnsi="仿宋" w:eastAsia="仿宋" w:cs="仿宋"/>
          <w:b/>
          <w:color w:val="auto"/>
          <w:spacing w:val="6"/>
          <w:sz w:val="32"/>
          <w:szCs w:val="32"/>
        </w:rPr>
      </w:pPr>
    </w:p>
    <w:p w14:paraId="242882A4">
      <w:pPr>
        <w:autoSpaceDE w:val="0"/>
        <w:autoSpaceDN w:val="0"/>
        <w:jc w:val="center"/>
        <w:rPr>
          <w:rFonts w:hint="eastAsia" w:ascii="仿宋" w:hAnsi="仿宋" w:eastAsia="仿宋" w:cs="仿宋"/>
          <w:b/>
          <w:color w:val="auto"/>
          <w:spacing w:val="6"/>
          <w:sz w:val="32"/>
          <w:szCs w:val="32"/>
        </w:rPr>
      </w:pPr>
    </w:p>
    <w:p w14:paraId="3E58A49B">
      <w:pPr>
        <w:autoSpaceDE w:val="0"/>
        <w:autoSpaceDN w:val="0"/>
        <w:jc w:val="center"/>
        <w:rPr>
          <w:rFonts w:hint="eastAsia" w:ascii="仿宋" w:hAnsi="仿宋" w:eastAsia="仿宋" w:cs="仿宋"/>
          <w:b/>
          <w:color w:val="auto"/>
          <w:spacing w:val="6"/>
          <w:sz w:val="32"/>
          <w:szCs w:val="32"/>
        </w:rPr>
      </w:pPr>
    </w:p>
    <w:p w14:paraId="5C5A5C37">
      <w:pPr>
        <w:autoSpaceDE w:val="0"/>
        <w:autoSpaceDN w:val="0"/>
        <w:jc w:val="center"/>
        <w:rPr>
          <w:rFonts w:hint="eastAsia" w:ascii="仿宋" w:hAnsi="仿宋" w:eastAsia="仿宋" w:cs="仿宋"/>
          <w:b/>
          <w:color w:val="auto"/>
          <w:spacing w:val="6"/>
          <w:sz w:val="32"/>
          <w:szCs w:val="32"/>
        </w:rPr>
      </w:pPr>
    </w:p>
    <w:p w14:paraId="1B561A52">
      <w:pPr>
        <w:autoSpaceDE w:val="0"/>
        <w:autoSpaceDN w:val="0"/>
        <w:jc w:val="center"/>
        <w:rPr>
          <w:rFonts w:hint="eastAsia" w:ascii="仿宋" w:hAnsi="仿宋" w:eastAsia="仿宋" w:cs="仿宋"/>
          <w:b/>
          <w:color w:val="auto"/>
          <w:spacing w:val="6"/>
          <w:sz w:val="32"/>
          <w:szCs w:val="32"/>
        </w:rPr>
      </w:pPr>
    </w:p>
    <w:p w14:paraId="357818C1">
      <w:pPr>
        <w:autoSpaceDE w:val="0"/>
        <w:autoSpaceDN w:val="0"/>
        <w:jc w:val="center"/>
        <w:rPr>
          <w:rFonts w:hint="eastAsia" w:ascii="仿宋" w:hAnsi="仿宋" w:eastAsia="仿宋" w:cs="仿宋"/>
          <w:b/>
          <w:color w:val="auto"/>
          <w:spacing w:val="6"/>
          <w:sz w:val="32"/>
          <w:szCs w:val="32"/>
        </w:rPr>
      </w:pPr>
    </w:p>
    <w:p w14:paraId="5C26DF51">
      <w:pPr>
        <w:autoSpaceDE w:val="0"/>
        <w:autoSpaceDN w:val="0"/>
        <w:jc w:val="center"/>
        <w:rPr>
          <w:rFonts w:hint="eastAsia" w:ascii="仿宋" w:hAnsi="仿宋" w:eastAsia="仿宋" w:cs="仿宋"/>
          <w:b/>
          <w:color w:val="auto"/>
          <w:spacing w:val="6"/>
          <w:sz w:val="32"/>
          <w:szCs w:val="32"/>
        </w:rPr>
      </w:pPr>
    </w:p>
    <w:p w14:paraId="20630818">
      <w:pPr>
        <w:snapToGrid w:val="0"/>
        <w:spacing w:line="360" w:lineRule="auto"/>
        <w:ind w:firstLine="3666" w:firstLineChars="1100"/>
        <w:rPr>
          <w:rFonts w:hint="eastAsia" w:ascii="仿宋" w:hAnsi="仿宋" w:eastAsia="仿宋" w:cs="仿宋"/>
          <w:b/>
          <w:color w:val="auto"/>
          <w:spacing w:val="6"/>
          <w:sz w:val="32"/>
          <w:szCs w:val="32"/>
        </w:rPr>
      </w:pPr>
    </w:p>
    <w:p w14:paraId="15CE6FB9">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936D38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58A2C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13F2B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E70B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E5EEF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31C89D">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528F24D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188C14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25A8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329AB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12B72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26A11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EA123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DF56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584AC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3D0F6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68977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3E3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40CA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9D8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680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3F3B29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39171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D7A798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5552D7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29FD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0EABB7E">
      <w:pPr>
        <w:autoSpaceDE w:val="0"/>
        <w:autoSpaceDN w:val="0"/>
        <w:jc w:val="center"/>
        <w:rPr>
          <w:rFonts w:hint="eastAsia" w:ascii="仿宋" w:hAnsi="仿宋" w:eastAsia="仿宋" w:cs="仿宋"/>
          <w:b/>
          <w:color w:val="auto"/>
          <w:spacing w:val="6"/>
          <w:sz w:val="32"/>
          <w:szCs w:val="32"/>
        </w:rPr>
      </w:pPr>
    </w:p>
    <w:p w14:paraId="68CC8DB2">
      <w:pPr>
        <w:autoSpaceDE w:val="0"/>
        <w:autoSpaceDN w:val="0"/>
        <w:jc w:val="center"/>
        <w:rPr>
          <w:rFonts w:hint="eastAsia" w:ascii="仿宋" w:hAnsi="仿宋" w:eastAsia="仿宋" w:cs="仿宋"/>
          <w:b/>
          <w:color w:val="auto"/>
          <w:spacing w:val="6"/>
          <w:sz w:val="32"/>
          <w:szCs w:val="32"/>
        </w:rPr>
      </w:pPr>
    </w:p>
    <w:p w14:paraId="769E09CB">
      <w:pPr>
        <w:autoSpaceDE w:val="0"/>
        <w:autoSpaceDN w:val="0"/>
        <w:jc w:val="center"/>
        <w:rPr>
          <w:rFonts w:hint="eastAsia" w:ascii="仿宋" w:hAnsi="仿宋" w:eastAsia="仿宋" w:cs="仿宋"/>
          <w:b/>
          <w:color w:val="auto"/>
          <w:spacing w:val="6"/>
          <w:sz w:val="32"/>
          <w:szCs w:val="32"/>
        </w:rPr>
      </w:pPr>
    </w:p>
    <w:p w14:paraId="48D2E589">
      <w:pPr>
        <w:pStyle w:val="83"/>
        <w:rPr>
          <w:rFonts w:hint="eastAsia" w:ascii="仿宋" w:hAnsi="仿宋" w:eastAsia="仿宋" w:cs="仿宋"/>
          <w:b/>
          <w:color w:val="auto"/>
          <w:spacing w:val="6"/>
          <w:sz w:val="32"/>
          <w:szCs w:val="32"/>
        </w:rPr>
      </w:pPr>
    </w:p>
    <w:p w14:paraId="5F3D1D84">
      <w:pPr>
        <w:pStyle w:val="84"/>
        <w:rPr>
          <w:rFonts w:hint="eastAsia" w:ascii="仿宋" w:hAnsi="仿宋" w:eastAsia="仿宋" w:cs="仿宋"/>
          <w:b/>
          <w:color w:val="auto"/>
          <w:spacing w:val="6"/>
          <w:sz w:val="32"/>
          <w:szCs w:val="32"/>
        </w:rPr>
      </w:pPr>
    </w:p>
    <w:p w14:paraId="528B8AC7">
      <w:pPr>
        <w:rPr>
          <w:rFonts w:hint="eastAsia" w:ascii="仿宋" w:hAnsi="仿宋" w:eastAsia="仿宋" w:cs="仿宋"/>
          <w:b/>
          <w:color w:val="auto"/>
          <w:spacing w:val="6"/>
          <w:sz w:val="32"/>
          <w:szCs w:val="32"/>
        </w:rPr>
      </w:pPr>
    </w:p>
    <w:p w14:paraId="2B6E5D88">
      <w:pPr>
        <w:pStyle w:val="83"/>
        <w:rPr>
          <w:rFonts w:hint="eastAsia" w:ascii="仿宋" w:hAnsi="仿宋" w:eastAsia="仿宋" w:cs="仿宋"/>
          <w:b/>
          <w:color w:val="auto"/>
          <w:spacing w:val="6"/>
          <w:sz w:val="32"/>
          <w:szCs w:val="32"/>
        </w:rPr>
      </w:pPr>
    </w:p>
    <w:p w14:paraId="0A8E1883">
      <w:pPr>
        <w:pStyle w:val="84"/>
        <w:rPr>
          <w:rFonts w:hint="eastAsia" w:ascii="仿宋" w:hAnsi="仿宋" w:eastAsia="仿宋" w:cs="仿宋"/>
          <w:b/>
          <w:color w:val="auto"/>
          <w:spacing w:val="6"/>
          <w:sz w:val="32"/>
          <w:szCs w:val="32"/>
        </w:rPr>
      </w:pPr>
    </w:p>
    <w:p w14:paraId="440484AF">
      <w:pPr>
        <w:rPr>
          <w:rFonts w:hint="eastAsia" w:ascii="仿宋" w:hAnsi="仿宋" w:eastAsia="仿宋" w:cs="仿宋"/>
          <w:b/>
          <w:color w:val="auto"/>
          <w:spacing w:val="6"/>
          <w:sz w:val="32"/>
          <w:szCs w:val="32"/>
        </w:rPr>
      </w:pPr>
    </w:p>
    <w:p w14:paraId="44F2108B">
      <w:pPr>
        <w:pStyle w:val="83"/>
        <w:rPr>
          <w:rFonts w:hint="eastAsia" w:ascii="仿宋" w:hAnsi="仿宋" w:eastAsia="仿宋" w:cs="仿宋"/>
          <w:b/>
          <w:color w:val="auto"/>
          <w:spacing w:val="6"/>
          <w:sz w:val="32"/>
          <w:szCs w:val="32"/>
        </w:rPr>
      </w:pPr>
    </w:p>
    <w:p w14:paraId="0B1693C8">
      <w:pPr>
        <w:pStyle w:val="84"/>
        <w:rPr>
          <w:rFonts w:hint="eastAsia" w:ascii="仿宋" w:hAnsi="仿宋" w:eastAsia="仿宋" w:cs="仿宋"/>
          <w:b/>
          <w:color w:val="auto"/>
          <w:spacing w:val="6"/>
          <w:sz w:val="32"/>
          <w:szCs w:val="32"/>
        </w:rPr>
      </w:pPr>
    </w:p>
    <w:p w14:paraId="6828844E">
      <w:pPr>
        <w:rPr>
          <w:rFonts w:hint="eastAsia" w:ascii="仿宋" w:hAnsi="仿宋" w:eastAsia="仿宋" w:cs="仿宋"/>
          <w:b/>
          <w:color w:val="auto"/>
          <w:spacing w:val="6"/>
          <w:sz w:val="32"/>
          <w:szCs w:val="32"/>
        </w:rPr>
      </w:pPr>
    </w:p>
    <w:p w14:paraId="0D0F3A36">
      <w:pPr>
        <w:pStyle w:val="83"/>
        <w:rPr>
          <w:rFonts w:hint="eastAsia" w:ascii="仿宋" w:hAnsi="仿宋" w:eastAsia="仿宋" w:cs="仿宋"/>
          <w:b/>
          <w:color w:val="auto"/>
          <w:spacing w:val="6"/>
          <w:sz w:val="32"/>
          <w:szCs w:val="32"/>
        </w:rPr>
      </w:pPr>
    </w:p>
    <w:p w14:paraId="1CAC356A">
      <w:pPr>
        <w:pStyle w:val="84"/>
        <w:rPr>
          <w:rFonts w:hint="eastAsia" w:ascii="仿宋" w:hAnsi="仿宋" w:eastAsia="仿宋" w:cs="仿宋"/>
          <w:b/>
          <w:color w:val="auto"/>
          <w:spacing w:val="6"/>
          <w:sz w:val="32"/>
          <w:szCs w:val="32"/>
        </w:rPr>
      </w:pPr>
    </w:p>
    <w:p w14:paraId="05A6944B">
      <w:pPr>
        <w:rPr>
          <w:rFonts w:hint="eastAsia" w:ascii="仿宋" w:hAnsi="仿宋" w:eastAsia="仿宋" w:cs="仿宋"/>
          <w:b/>
          <w:color w:val="auto"/>
          <w:spacing w:val="6"/>
          <w:sz w:val="32"/>
          <w:szCs w:val="32"/>
        </w:rPr>
      </w:pPr>
    </w:p>
    <w:p w14:paraId="08D72BEF">
      <w:pPr>
        <w:pStyle w:val="83"/>
        <w:rPr>
          <w:rFonts w:hint="eastAsia" w:ascii="仿宋" w:hAnsi="仿宋" w:eastAsia="仿宋" w:cs="仿宋"/>
          <w:b/>
          <w:color w:val="auto"/>
          <w:spacing w:val="6"/>
          <w:sz w:val="32"/>
          <w:szCs w:val="32"/>
        </w:rPr>
      </w:pPr>
    </w:p>
    <w:p w14:paraId="347C0950">
      <w:pPr>
        <w:pStyle w:val="84"/>
        <w:rPr>
          <w:rFonts w:hint="eastAsia" w:ascii="仿宋" w:hAnsi="仿宋" w:eastAsia="仿宋" w:cs="仿宋"/>
          <w:b/>
          <w:color w:val="auto"/>
          <w:spacing w:val="6"/>
          <w:sz w:val="32"/>
          <w:szCs w:val="32"/>
        </w:rPr>
      </w:pPr>
    </w:p>
    <w:p w14:paraId="7B5580B6">
      <w:pPr>
        <w:rPr>
          <w:rFonts w:hint="eastAsia" w:ascii="仿宋" w:hAnsi="仿宋" w:eastAsia="仿宋" w:cs="仿宋"/>
          <w:b/>
          <w:color w:val="auto"/>
          <w:spacing w:val="6"/>
          <w:sz w:val="32"/>
          <w:szCs w:val="32"/>
        </w:rPr>
      </w:pPr>
    </w:p>
    <w:p w14:paraId="2B65CBE8">
      <w:pPr>
        <w:pStyle w:val="83"/>
        <w:rPr>
          <w:rFonts w:hint="eastAsia" w:ascii="仿宋" w:hAnsi="仿宋" w:eastAsia="仿宋" w:cs="仿宋"/>
          <w:b/>
          <w:color w:val="auto"/>
          <w:spacing w:val="6"/>
          <w:sz w:val="32"/>
          <w:szCs w:val="32"/>
        </w:rPr>
      </w:pPr>
    </w:p>
    <w:p w14:paraId="51C55B38">
      <w:pPr>
        <w:pStyle w:val="84"/>
        <w:rPr>
          <w:rFonts w:hint="eastAsia" w:ascii="仿宋" w:hAnsi="仿宋" w:eastAsia="仿宋" w:cs="仿宋"/>
          <w:b/>
          <w:color w:val="auto"/>
          <w:spacing w:val="6"/>
          <w:sz w:val="32"/>
          <w:szCs w:val="32"/>
        </w:rPr>
      </w:pPr>
    </w:p>
    <w:p w14:paraId="09EBE50F">
      <w:pPr>
        <w:rPr>
          <w:rFonts w:hint="eastAsia" w:ascii="仿宋" w:hAnsi="仿宋" w:eastAsia="仿宋" w:cs="仿宋"/>
          <w:b/>
          <w:color w:val="auto"/>
          <w:spacing w:val="6"/>
          <w:sz w:val="32"/>
          <w:szCs w:val="32"/>
        </w:rPr>
      </w:pPr>
    </w:p>
    <w:p w14:paraId="0BB3A9AE">
      <w:pPr>
        <w:pStyle w:val="83"/>
        <w:rPr>
          <w:rFonts w:hint="eastAsia" w:ascii="仿宋" w:hAnsi="仿宋" w:eastAsia="仿宋" w:cs="仿宋"/>
          <w:color w:val="auto"/>
        </w:rPr>
      </w:pPr>
    </w:p>
    <w:p w14:paraId="73878391">
      <w:pPr>
        <w:autoSpaceDE w:val="0"/>
        <w:autoSpaceDN w:val="0"/>
        <w:jc w:val="center"/>
        <w:rPr>
          <w:rFonts w:hint="eastAsia" w:ascii="仿宋" w:hAnsi="仿宋" w:eastAsia="仿宋" w:cs="仿宋"/>
          <w:b/>
          <w:color w:val="auto"/>
          <w:spacing w:val="6"/>
          <w:sz w:val="32"/>
          <w:szCs w:val="32"/>
        </w:rPr>
      </w:pPr>
    </w:p>
    <w:p w14:paraId="671691FA">
      <w:pPr>
        <w:autoSpaceDE w:val="0"/>
        <w:autoSpaceDN w:val="0"/>
        <w:jc w:val="center"/>
        <w:rPr>
          <w:rFonts w:hint="eastAsia" w:ascii="仿宋" w:hAnsi="仿宋" w:eastAsia="仿宋" w:cs="仿宋"/>
          <w:b/>
          <w:color w:val="auto"/>
          <w:spacing w:val="6"/>
          <w:sz w:val="32"/>
          <w:szCs w:val="32"/>
        </w:rPr>
      </w:pPr>
    </w:p>
    <w:p w14:paraId="2143EAF4">
      <w:pPr>
        <w:autoSpaceDE w:val="0"/>
        <w:autoSpaceDN w:val="0"/>
        <w:jc w:val="center"/>
        <w:rPr>
          <w:rFonts w:hint="eastAsia" w:ascii="仿宋" w:hAnsi="仿宋" w:eastAsia="仿宋" w:cs="仿宋"/>
          <w:b/>
          <w:color w:val="auto"/>
          <w:spacing w:val="6"/>
          <w:sz w:val="32"/>
          <w:szCs w:val="32"/>
        </w:rPr>
      </w:pPr>
    </w:p>
    <w:p w14:paraId="58F9123F">
      <w:pPr>
        <w:autoSpaceDE w:val="0"/>
        <w:autoSpaceDN w:val="0"/>
        <w:jc w:val="center"/>
        <w:rPr>
          <w:rFonts w:hint="eastAsia" w:ascii="仿宋" w:hAnsi="仿宋" w:eastAsia="仿宋" w:cs="仿宋"/>
          <w:b/>
          <w:color w:val="auto"/>
          <w:spacing w:val="6"/>
          <w:sz w:val="32"/>
          <w:szCs w:val="32"/>
        </w:rPr>
      </w:pPr>
    </w:p>
    <w:p w14:paraId="41FFF688">
      <w:pPr>
        <w:spacing w:line="360" w:lineRule="auto"/>
        <w:jc w:val="center"/>
        <w:rPr>
          <w:rFonts w:hint="eastAsia" w:ascii="仿宋" w:hAnsi="仿宋" w:eastAsia="仿宋" w:cs="仿宋"/>
          <w:b/>
          <w:color w:val="auto"/>
          <w:spacing w:val="6"/>
          <w:sz w:val="32"/>
          <w:szCs w:val="32"/>
        </w:rPr>
      </w:pPr>
    </w:p>
    <w:p w14:paraId="3A88BCC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3" w:name="OLE_LINK13"/>
      <w:bookmarkStart w:id="164" w:name="OLE_LINK14"/>
      <w:r>
        <w:rPr>
          <w:rFonts w:hint="eastAsia" w:ascii="仿宋" w:hAnsi="仿宋" w:eastAsia="仿宋" w:cs="仿宋"/>
          <w:b/>
          <w:color w:val="auto"/>
          <w:spacing w:val="6"/>
          <w:sz w:val="32"/>
          <w:szCs w:val="32"/>
        </w:rPr>
        <w:t>残疾人福利性单位声明函</w:t>
      </w:r>
    </w:p>
    <w:bookmarkEnd w:id="163"/>
    <w:bookmarkEnd w:id="164"/>
    <w:p w14:paraId="1F97BB7E">
      <w:pPr>
        <w:spacing w:line="360" w:lineRule="auto"/>
        <w:rPr>
          <w:rFonts w:hint="eastAsia" w:ascii="仿宋" w:hAnsi="仿宋" w:eastAsia="仿宋" w:cs="仿宋"/>
          <w:b/>
          <w:color w:val="auto"/>
          <w:spacing w:val="6"/>
          <w:sz w:val="30"/>
          <w:szCs w:val="30"/>
        </w:rPr>
      </w:pPr>
    </w:p>
    <w:p w14:paraId="4C08C9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B42B1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275FA8A">
      <w:pPr>
        <w:spacing w:line="360" w:lineRule="auto"/>
        <w:ind w:firstLine="480" w:firstLineChars="200"/>
        <w:rPr>
          <w:rFonts w:hint="eastAsia" w:ascii="仿宋" w:hAnsi="仿宋" w:eastAsia="仿宋" w:cs="仿宋"/>
          <w:color w:val="auto"/>
          <w:sz w:val="24"/>
        </w:rPr>
      </w:pPr>
    </w:p>
    <w:p w14:paraId="6A36844A">
      <w:pPr>
        <w:spacing w:line="360" w:lineRule="auto"/>
        <w:ind w:firstLine="480" w:firstLineChars="200"/>
        <w:rPr>
          <w:rFonts w:hint="eastAsia" w:ascii="仿宋" w:hAnsi="仿宋" w:eastAsia="仿宋" w:cs="仿宋"/>
          <w:color w:val="auto"/>
          <w:sz w:val="24"/>
        </w:rPr>
      </w:pPr>
    </w:p>
    <w:p w14:paraId="2C3A870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E5E6FB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0B62D24D">
      <w:pPr>
        <w:autoSpaceDE w:val="0"/>
        <w:autoSpaceDN w:val="0"/>
        <w:jc w:val="center"/>
        <w:rPr>
          <w:rFonts w:hint="eastAsia" w:ascii="仿宋" w:hAnsi="仿宋" w:eastAsia="仿宋" w:cs="仿宋"/>
          <w:b/>
          <w:color w:val="auto"/>
          <w:spacing w:val="6"/>
          <w:sz w:val="32"/>
          <w:szCs w:val="32"/>
        </w:rPr>
      </w:pPr>
    </w:p>
    <w:p w14:paraId="20550074">
      <w:pPr>
        <w:autoSpaceDE w:val="0"/>
        <w:autoSpaceDN w:val="0"/>
        <w:jc w:val="center"/>
        <w:rPr>
          <w:rFonts w:hint="eastAsia" w:ascii="仿宋" w:hAnsi="仿宋" w:eastAsia="仿宋" w:cs="仿宋"/>
          <w:b/>
          <w:color w:val="auto"/>
          <w:spacing w:val="6"/>
          <w:sz w:val="32"/>
          <w:szCs w:val="32"/>
        </w:rPr>
      </w:pPr>
    </w:p>
    <w:p w14:paraId="474493E2">
      <w:pPr>
        <w:autoSpaceDE w:val="0"/>
        <w:autoSpaceDN w:val="0"/>
        <w:jc w:val="center"/>
        <w:rPr>
          <w:rFonts w:hint="eastAsia" w:ascii="仿宋" w:hAnsi="仿宋" w:eastAsia="仿宋" w:cs="仿宋"/>
          <w:b/>
          <w:color w:val="auto"/>
          <w:spacing w:val="6"/>
          <w:sz w:val="32"/>
          <w:szCs w:val="32"/>
        </w:rPr>
      </w:pPr>
    </w:p>
    <w:p w14:paraId="6DCA3FB2">
      <w:pPr>
        <w:autoSpaceDE w:val="0"/>
        <w:autoSpaceDN w:val="0"/>
        <w:jc w:val="center"/>
        <w:rPr>
          <w:rFonts w:hint="eastAsia" w:ascii="仿宋" w:hAnsi="仿宋" w:eastAsia="仿宋" w:cs="仿宋"/>
          <w:b/>
          <w:color w:val="auto"/>
          <w:spacing w:val="6"/>
          <w:sz w:val="32"/>
          <w:szCs w:val="32"/>
        </w:rPr>
      </w:pPr>
    </w:p>
    <w:p w14:paraId="1FB97E8F">
      <w:pPr>
        <w:autoSpaceDE w:val="0"/>
        <w:autoSpaceDN w:val="0"/>
        <w:jc w:val="center"/>
        <w:rPr>
          <w:rFonts w:hint="eastAsia" w:ascii="仿宋" w:hAnsi="仿宋" w:eastAsia="仿宋" w:cs="仿宋"/>
          <w:b/>
          <w:color w:val="auto"/>
          <w:spacing w:val="6"/>
          <w:sz w:val="32"/>
          <w:szCs w:val="32"/>
        </w:rPr>
      </w:pPr>
    </w:p>
    <w:p w14:paraId="2B67470C">
      <w:pPr>
        <w:autoSpaceDE w:val="0"/>
        <w:autoSpaceDN w:val="0"/>
        <w:jc w:val="center"/>
        <w:rPr>
          <w:rFonts w:hint="eastAsia" w:ascii="仿宋" w:hAnsi="仿宋" w:eastAsia="仿宋" w:cs="仿宋"/>
          <w:b/>
          <w:color w:val="auto"/>
          <w:spacing w:val="6"/>
          <w:sz w:val="32"/>
          <w:szCs w:val="32"/>
        </w:rPr>
      </w:pPr>
    </w:p>
    <w:p w14:paraId="56B3828A">
      <w:pPr>
        <w:autoSpaceDE w:val="0"/>
        <w:autoSpaceDN w:val="0"/>
        <w:jc w:val="center"/>
        <w:rPr>
          <w:rFonts w:hint="eastAsia" w:ascii="仿宋" w:hAnsi="仿宋" w:eastAsia="仿宋" w:cs="仿宋"/>
          <w:b/>
          <w:color w:val="auto"/>
          <w:spacing w:val="6"/>
          <w:sz w:val="32"/>
          <w:szCs w:val="32"/>
        </w:rPr>
      </w:pPr>
    </w:p>
    <w:p w14:paraId="1889452B">
      <w:pPr>
        <w:autoSpaceDE w:val="0"/>
        <w:autoSpaceDN w:val="0"/>
        <w:jc w:val="center"/>
        <w:rPr>
          <w:rFonts w:hint="eastAsia" w:ascii="仿宋" w:hAnsi="仿宋" w:eastAsia="仿宋" w:cs="仿宋"/>
          <w:b/>
          <w:color w:val="auto"/>
          <w:spacing w:val="6"/>
          <w:sz w:val="32"/>
          <w:szCs w:val="32"/>
        </w:rPr>
      </w:pPr>
    </w:p>
    <w:p w14:paraId="537E5E04">
      <w:pPr>
        <w:autoSpaceDE w:val="0"/>
        <w:autoSpaceDN w:val="0"/>
        <w:jc w:val="center"/>
        <w:rPr>
          <w:rFonts w:hint="eastAsia" w:ascii="仿宋" w:hAnsi="仿宋" w:eastAsia="仿宋" w:cs="仿宋"/>
          <w:b/>
          <w:color w:val="auto"/>
          <w:spacing w:val="6"/>
          <w:sz w:val="32"/>
          <w:szCs w:val="32"/>
        </w:rPr>
      </w:pPr>
    </w:p>
    <w:p w14:paraId="7711D814">
      <w:pPr>
        <w:autoSpaceDE w:val="0"/>
        <w:autoSpaceDN w:val="0"/>
        <w:jc w:val="center"/>
        <w:rPr>
          <w:rFonts w:hint="eastAsia" w:ascii="仿宋" w:hAnsi="仿宋" w:eastAsia="仿宋" w:cs="仿宋"/>
          <w:b/>
          <w:color w:val="auto"/>
          <w:spacing w:val="6"/>
          <w:sz w:val="32"/>
          <w:szCs w:val="32"/>
        </w:rPr>
      </w:pPr>
    </w:p>
    <w:p w14:paraId="5647F2D6">
      <w:pPr>
        <w:autoSpaceDE w:val="0"/>
        <w:autoSpaceDN w:val="0"/>
        <w:jc w:val="center"/>
        <w:rPr>
          <w:rFonts w:hint="eastAsia" w:ascii="仿宋" w:hAnsi="仿宋" w:eastAsia="仿宋" w:cs="仿宋"/>
          <w:b/>
          <w:color w:val="auto"/>
          <w:spacing w:val="6"/>
          <w:sz w:val="32"/>
          <w:szCs w:val="32"/>
        </w:rPr>
      </w:pPr>
    </w:p>
    <w:p w14:paraId="2300448F">
      <w:pPr>
        <w:autoSpaceDE w:val="0"/>
        <w:autoSpaceDN w:val="0"/>
        <w:jc w:val="center"/>
        <w:rPr>
          <w:rFonts w:hint="eastAsia" w:ascii="仿宋" w:hAnsi="仿宋" w:eastAsia="仿宋" w:cs="仿宋"/>
          <w:b/>
          <w:color w:val="auto"/>
          <w:spacing w:val="6"/>
          <w:sz w:val="32"/>
          <w:szCs w:val="32"/>
        </w:rPr>
      </w:pPr>
    </w:p>
    <w:p w14:paraId="68904B0A">
      <w:pPr>
        <w:autoSpaceDE w:val="0"/>
        <w:autoSpaceDN w:val="0"/>
        <w:jc w:val="center"/>
        <w:rPr>
          <w:rFonts w:hint="eastAsia" w:ascii="仿宋" w:hAnsi="仿宋" w:eastAsia="仿宋" w:cs="仿宋"/>
          <w:b/>
          <w:color w:val="auto"/>
          <w:spacing w:val="6"/>
          <w:sz w:val="32"/>
          <w:szCs w:val="32"/>
        </w:rPr>
      </w:pPr>
    </w:p>
    <w:p w14:paraId="2049F0C9">
      <w:pPr>
        <w:autoSpaceDE w:val="0"/>
        <w:autoSpaceDN w:val="0"/>
        <w:jc w:val="center"/>
        <w:rPr>
          <w:rFonts w:hint="eastAsia" w:ascii="仿宋" w:hAnsi="仿宋" w:eastAsia="仿宋" w:cs="仿宋"/>
          <w:b/>
          <w:color w:val="auto"/>
          <w:spacing w:val="6"/>
          <w:sz w:val="32"/>
          <w:szCs w:val="32"/>
        </w:rPr>
      </w:pPr>
    </w:p>
    <w:p w14:paraId="0CB4D307">
      <w:pPr>
        <w:autoSpaceDE w:val="0"/>
        <w:autoSpaceDN w:val="0"/>
        <w:jc w:val="center"/>
        <w:rPr>
          <w:rFonts w:hint="eastAsia" w:ascii="仿宋" w:hAnsi="仿宋" w:eastAsia="仿宋" w:cs="仿宋"/>
          <w:b/>
          <w:color w:val="auto"/>
          <w:spacing w:val="6"/>
          <w:sz w:val="32"/>
          <w:szCs w:val="32"/>
        </w:rPr>
      </w:pPr>
    </w:p>
    <w:p w14:paraId="338F3D72">
      <w:pPr>
        <w:pStyle w:val="25"/>
        <w:rPr>
          <w:rFonts w:hint="eastAsia" w:ascii="仿宋" w:hAnsi="仿宋" w:eastAsia="仿宋" w:cs="仿宋"/>
          <w:color w:val="auto"/>
        </w:rPr>
      </w:pPr>
    </w:p>
    <w:p w14:paraId="59B88F30">
      <w:pPr>
        <w:snapToGrid w:val="0"/>
        <w:spacing w:line="360" w:lineRule="auto"/>
        <w:rPr>
          <w:rFonts w:hint="eastAsia" w:ascii="仿宋" w:hAnsi="仿宋" w:eastAsia="仿宋" w:cs="仿宋"/>
          <w:b/>
          <w:color w:val="auto"/>
          <w:kern w:val="0"/>
          <w:sz w:val="32"/>
          <w:szCs w:val="32"/>
        </w:rPr>
      </w:pPr>
    </w:p>
    <w:p w14:paraId="3EDD31FD">
      <w:pPr>
        <w:snapToGrid w:val="0"/>
        <w:spacing w:line="360" w:lineRule="auto"/>
        <w:rPr>
          <w:rFonts w:hint="eastAsia" w:ascii="仿宋" w:hAnsi="仿宋" w:eastAsia="仿宋" w:cs="仿宋"/>
          <w:b/>
          <w:color w:val="auto"/>
          <w:kern w:val="0"/>
          <w:sz w:val="32"/>
          <w:szCs w:val="32"/>
        </w:rPr>
      </w:pPr>
    </w:p>
    <w:p w14:paraId="1903DAA5">
      <w:pPr>
        <w:snapToGrid w:val="0"/>
        <w:spacing w:line="360" w:lineRule="auto"/>
        <w:rPr>
          <w:rFonts w:hint="eastAsia" w:ascii="仿宋" w:hAnsi="仿宋" w:eastAsia="仿宋" w:cs="仿宋"/>
          <w:b/>
          <w:color w:val="auto"/>
          <w:kern w:val="0"/>
          <w:sz w:val="32"/>
          <w:szCs w:val="32"/>
        </w:rPr>
      </w:pPr>
    </w:p>
    <w:p w14:paraId="5EA6B08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74807A8B">
      <w:pPr>
        <w:spacing w:line="360" w:lineRule="auto"/>
        <w:jc w:val="center"/>
        <w:rPr>
          <w:rFonts w:hint="eastAsia" w:ascii="仿宋" w:hAnsi="仿宋" w:eastAsia="仿宋" w:cs="仿宋"/>
          <w:color w:val="auto"/>
          <w:sz w:val="24"/>
          <w:u w:val="single"/>
        </w:rPr>
      </w:pPr>
    </w:p>
    <w:p w14:paraId="5876117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04653C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87405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33ED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C0D28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8566A2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F073A0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2A948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B93B634">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66173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FC12727">
      <w:pPr>
        <w:spacing w:line="360" w:lineRule="auto"/>
        <w:ind w:right="420"/>
        <w:rPr>
          <w:rFonts w:hint="eastAsia" w:ascii="仿宋" w:hAnsi="仿宋" w:eastAsia="仿宋" w:cs="仿宋"/>
          <w:color w:val="auto"/>
          <w:sz w:val="24"/>
        </w:rPr>
      </w:pPr>
    </w:p>
    <w:p w14:paraId="03684E0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4BFF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396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7BCC8C">
      <w:pPr>
        <w:pStyle w:val="5"/>
        <w:rPr>
          <w:rFonts w:hint="eastAsia" w:ascii="仿宋" w:hAnsi="仿宋" w:eastAsia="仿宋" w:cs="仿宋"/>
          <w:color w:val="auto"/>
          <w:lang w:val="en-US"/>
        </w:rPr>
      </w:pPr>
    </w:p>
    <w:p w14:paraId="2C7EB20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A4FFC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026925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342C8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CA290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BA6EB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884A854">
      <w:pPr>
        <w:pStyle w:val="25"/>
        <w:rPr>
          <w:rFonts w:hint="eastAsia" w:ascii="仿宋" w:hAnsi="仿宋" w:eastAsia="仿宋" w:cs="仿宋"/>
          <w:color w:val="auto"/>
          <w:lang w:val="en-US" w:eastAsia="zh-CN"/>
        </w:rPr>
      </w:pPr>
    </w:p>
    <w:p w14:paraId="0BBE2C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BA6D3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AC1D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FA7321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BE5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F999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1A9D2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4B473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13783B">
      <w:pPr>
        <w:widowControl/>
        <w:jc w:val="left"/>
        <w:rPr>
          <w:rFonts w:hint="eastAsia" w:ascii="仿宋" w:hAnsi="仿宋" w:eastAsia="仿宋" w:cs="仿宋"/>
          <w:color w:val="auto"/>
          <w:kern w:val="0"/>
          <w:sz w:val="24"/>
        </w:rPr>
      </w:pPr>
    </w:p>
    <w:p w14:paraId="7A0B81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82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A82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C6C20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44EF4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F0591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E9F1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729A7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25CBB0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7DE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AF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06F6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689C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EF27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818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DC96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7346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FB9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6E8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4AB65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121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180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61B7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46D37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CBE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E2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D1707">
            <w:pPr>
              <w:widowControl/>
              <w:jc w:val="left"/>
              <w:rPr>
                <w:rFonts w:hint="eastAsia" w:ascii="仿宋" w:hAnsi="仿宋" w:eastAsia="仿宋" w:cs="仿宋"/>
                <w:color w:val="auto"/>
                <w:kern w:val="0"/>
                <w:sz w:val="24"/>
              </w:rPr>
            </w:pPr>
          </w:p>
        </w:tc>
        <w:tc>
          <w:tcPr>
            <w:tcW w:w="1560" w:type="dxa"/>
            <w:vAlign w:val="center"/>
          </w:tcPr>
          <w:p w14:paraId="2868F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C1F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103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5B4B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8E41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47E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0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9A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CC7D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B41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FDED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BAD4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62AA14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207F3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C3E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97887">
            <w:pPr>
              <w:widowControl/>
              <w:jc w:val="left"/>
              <w:rPr>
                <w:rFonts w:hint="eastAsia" w:ascii="仿宋" w:hAnsi="仿宋" w:eastAsia="仿宋" w:cs="仿宋"/>
                <w:color w:val="auto"/>
                <w:kern w:val="0"/>
                <w:sz w:val="24"/>
              </w:rPr>
            </w:pPr>
          </w:p>
        </w:tc>
        <w:tc>
          <w:tcPr>
            <w:tcW w:w="1560" w:type="dxa"/>
            <w:vAlign w:val="center"/>
          </w:tcPr>
          <w:p w14:paraId="2024A5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D8DD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B0B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3C41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36DD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9393C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73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77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17E9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00A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10B6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56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DAB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6A7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C0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730A1">
            <w:pPr>
              <w:widowControl/>
              <w:jc w:val="left"/>
              <w:rPr>
                <w:rFonts w:hint="eastAsia" w:ascii="仿宋" w:hAnsi="仿宋" w:eastAsia="仿宋" w:cs="仿宋"/>
                <w:color w:val="auto"/>
                <w:kern w:val="0"/>
                <w:sz w:val="24"/>
              </w:rPr>
            </w:pPr>
          </w:p>
        </w:tc>
        <w:tc>
          <w:tcPr>
            <w:tcW w:w="1560" w:type="dxa"/>
            <w:vAlign w:val="center"/>
          </w:tcPr>
          <w:p w14:paraId="41332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FC2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98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6A51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E031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C347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F9E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99E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20E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37D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A2C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E521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A5E5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3273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4F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D0405">
            <w:pPr>
              <w:widowControl/>
              <w:jc w:val="left"/>
              <w:rPr>
                <w:rFonts w:hint="eastAsia" w:ascii="仿宋" w:hAnsi="仿宋" w:eastAsia="仿宋" w:cs="仿宋"/>
                <w:color w:val="auto"/>
                <w:kern w:val="0"/>
                <w:sz w:val="24"/>
              </w:rPr>
            </w:pPr>
          </w:p>
        </w:tc>
        <w:tc>
          <w:tcPr>
            <w:tcW w:w="1560" w:type="dxa"/>
            <w:vAlign w:val="center"/>
          </w:tcPr>
          <w:p w14:paraId="36DFA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758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5FD5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C041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AF49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6EAB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12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CD7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5719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F4B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534D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C6CB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3BEC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EC5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BE8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06B03">
            <w:pPr>
              <w:widowControl/>
              <w:jc w:val="left"/>
              <w:rPr>
                <w:rFonts w:hint="eastAsia" w:ascii="仿宋" w:hAnsi="仿宋" w:eastAsia="仿宋" w:cs="仿宋"/>
                <w:color w:val="auto"/>
                <w:kern w:val="0"/>
                <w:sz w:val="24"/>
              </w:rPr>
            </w:pPr>
          </w:p>
        </w:tc>
        <w:tc>
          <w:tcPr>
            <w:tcW w:w="1560" w:type="dxa"/>
            <w:vAlign w:val="center"/>
          </w:tcPr>
          <w:p w14:paraId="0078A4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BCF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68F9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749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3D88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E62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3F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5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825E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9FD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E4F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95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6DFE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72FC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3E6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D0929">
            <w:pPr>
              <w:widowControl/>
              <w:jc w:val="left"/>
              <w:rPr>
                <w:rFonts w:hint="eastAsia" w:ascii="仿宋" w:hAnsi="仿宋" w:eastAsia="仿宋" w:cs="仿宋"/>
                <w:color w:val="auto"/>
                <w:kern w:val="0"/>
                <w:sz w:val="24"/>
              </w:rPr>
            </w:pPr>
          </w:p>
        </w:tc>
        <w:tc>
          <w:tcPr>
            <w:tcW w:w="1560" w:type="dxa"/>
            <w:vAlign w:val="center"/>
          </w:tcPr>
          <w:p w14:paraId="18912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5D1DB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C89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509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96A5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3E1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A0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09F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257A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517A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DF9E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D8BC6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6670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236B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7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4FB15">
            <w:pPr>
              <w:widowControl/>
              <w:jc w:val="left"/>
              <w:rPr>
                <w:rFonts w:hint="eastAsia" w:ascii="仿宋" w:hAnsi="仿宋" w:eastAsia="仿宋" w:cs="仿宋"/>
                <w:color w:val="auto"/>
                <w:kern w:val="0"/>
                <w:sz w:val="24"/>
              </w:rPr>
            </w:pPr>
          </w:p>
        </w:tc>
        <w:tc>
          <w:tcPr>
            <w:tcW w:w="1560" w:type="dxa"/>
            <w:vAlign w:val="center"/>
          </w:tcPr>
          <w:p w14:paraId="20359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1A859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78E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3119B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A19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101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B52D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A0B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D3EBF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753C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EBF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645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7FB3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02E4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DA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5B50">
            <w:pPr>
              <w:widowControl/>
              <w:jc w:val="left"/>
              <w:rPr>
                <w:rFonts w:hint="eastAsia" w:ascii="仿宋" w:hAnsi="仿宋" w:eastAsia="仿宋" w:cs="仿宋"/>
                <w:color w:val="auto"/>
                <w:kern w:val="0"/>
                <w:sz w:val="24"/>
              </w:rPr>
            </w:pPr>
          </w:p>
        </w:tc>
        <w:tc>
          <w:tcPr>
            <w:tcW w:w="1560" w:type="dxa"/>
            <w:vAlign w:val="center"/>
          </w:tcPr>
          <w:p w14:paraId="03182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FBC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220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11C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1BE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41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1B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DE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8DA97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F87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214D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1562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36F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1705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A9A8B9">
        <w:tblPrEx>
          <w:tblCellMar>
            <w:top w:w="0" w:type="dxa"/>
            <w:left w:w="0" w:type="dxa"/>
            <w:bottom w:w="0" w:type="dxa"/>
            <w:right w:w="0" w:type="dxa"/>
          </w:tblCellMar>
        </w:tblPrEx>
        <w:trPr>
          <w:jc w:val="center"/>
        </w:trPr>
        <w:tc>
          <w:tcPr>
            <w:tcW w:w="1457" w:type="dxa"/>
            <w:vMerge w:val="continue"/>
            <w:vAlign w:val="center"/>
          </w:tcPr>
          <w:p w14:paraId="31F48B2E">
            <w:pPr>
              <w:widowControl/>
              <w:jc w:val="left"/>
              <w:rPr>
                <w:rFonts w:hint="eastAsia" w:ascii="仿宋" w:hAnsi="仿宋" w:eastAsia="仿宋" w:cs="仿宋"/>
                <w:color w:val="auto"/>
                <w:kern w:val="0"/>
                <w:sz w:val="24"/>
              </w:rPr>
            </w:pPr>
          </w:p>
        </w:tc>
        <w:tc>
          <w:tcPr>
            <w:tcW w:w="1560" w:type="dxa"/>
            <w:vAlign w:val="center"/>
          </w:tcPr>
          <w:p w14:paraId="21D088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C1A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E3FD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8023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373C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7528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BB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DD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D082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FC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7906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74E86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0020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D8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A24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EFA2C">
            <w:pPr>
              <w:widowControl/>
              <w:jc w:val="left"/>
              <w:rPr>
                <w:rFonts w:hint="eastAsia" w:ascii="仿宋" w:hAnsi="仿宋" w:eastAsia="仿宋" w:cs="仿宋"/>
                <w:color w:val="auto"/>
                <w:kern w:val="0"/>
                <w:sz w:val="24"/>
              </w:rPr>
            </w:pPr>
          </w:p>
        </w:tc>
        <w:tc>
          <w:tcPr>
            <w:tcW w:w="1560" w:type="dxa"/>
            <w:vAlign w:val="center"/>
          </w:tcPr>
          <w:p w14:paraId="6FABF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932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B3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AFB8B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8CC8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D690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8D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9A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7CEF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F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679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15B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F758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25E4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83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BDCAC">
            <w:pPr>
              <w:widowControl/>
              <w:jc w:val="left"/>
              <w:rPr>
                <w:rFonts w:hint="eastAsia" w:ascii="仿宋" w:hAnsi="仿宋" w:eastAsia="仿宋" w:cs="仿宋"/>
                <w:color w:val="auto"/>
                <w:kern w:val="0"/>
                <w:sz w:val="24"/>
              </w:rPr>
            </w:pPr>
          </w:p>
        </w:tc>
        <w:tc>
          <w:tcPr>
            <w:tcW w:w="1560" w:type="dxa"/>
            <w:vAlign w:val="center"/>
          </w:tcPr>
          <w:p w14:paraId="1F0836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4A1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332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69E72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7CC9B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4FBF2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DC41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C5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195A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6CB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C0D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638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FA79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9807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B1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CE42B">
            <w:pPr>
              <w:widowControl/>
              <w:jc w:val="left"/>
              <w:rPr>
                <w:rFonts w:hint="eastAsia" w:ascii="仿宋" w:hAnsi="仿宋" w:eastAsia="仿宋" w:cs="仿宋"/>
                <w:color w:val="auto"/>
                <w:kern w:val="0"/>
                <w:sz w:val="24"/>
              </w:rPr>
            </w:pPr>
          </w:p>
        </w:tc>
        <w:tc>
          <w:tcPr>
            <w:tcW w:w="1560" w:type="dxa"/>
            <w:vAlign w:val="center"/>
          </w:tcPr>
          <w:p w14:paraId="59A0A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90D3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AFC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03B12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B852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8295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277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F20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83D2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2B3C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9E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6E79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241E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9EF7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71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347D1">
            <w:pPr>
              <w:widowControl/>
              <w:jc w:val="left"/>
              <w:rPr>
                <w:rFonts w:hint="eastAsia" w:ascii="仿宋" w:hAnsi="仿宋" w:eastAsia="仿宋" w:cs="仿宋"/>
                <w:color w:val="auto"/>
                <w:kern w:val="0"/>
                <w:sz w:val="24"/>
              </w:rPr>
            </w:pPr>
          </w:p>
        </w:tc>
        <w:tc>
          <w:tcPr>
            <w:tcW w:w="1560" w:type="dxa"/>
            <w:vAlign w:val="center"/>
          </w:tcPr>
          <w:p w14:paraId="2D8269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6C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A33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35AA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B8F8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043C9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880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8CA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E1F79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748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C57C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E625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E0F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F57B5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A6C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ECC5">
            <w:pPr>
              <w:widowControl/>
              <w:jc w:val="left"/>
              <w:rPr>
                <w:rFonts w:hint="eastAsia" w:ascii="仿宋" w:hAnsi="仿宋" w:eastAsia="仿宋" w:cs="仿宋"/>
                <w:color w:val="auto"/>
                <w:kern w:val="0"/>
                <w:sz w:val="24"/>
              </w:rPr>
            </w:pPr>
          </w:p>
        </w:tc>
        <w:tc>
          <w:tcPr>
            <w:tcW w:w="1560" w:type="dxa"/>
            <w:vAlign w:val="center"/>
          </w:tcPr>
          <w:p w14:paraId="78E64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BFB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B5E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E2E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11A0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06ED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5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6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C1D6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2135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60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5685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72F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522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4F1E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58A724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3620FF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C262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2E44E9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28F69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FEC94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B0607C6">
      <w:pPr>
        <w:widowControl/>
        <w:jc w:val="left"/>
        <w:rPr>
          <w:rFonts w:hint="eastAsia" w:ascii="仿宋" w:hAnsi="仿宋" w:eastAsia="仿宋" w:cs="仿宋"/>
          <w:color w:val="auto"/>
          <w:kern w:val="0"/>
          <w:sz w:val="24"/>
        </w:rPr>
      </w:pPr>
    </w:p>
    <w:p w14:paraId="157AD4A8">
      <w:pPr>
        <w:widowControl/>
        <w:jc w:val="left"/>
        <w:rPr>
          <w:rFonts w:hint="eastAsia" w:ascii="仿宋" w:hAnsi="仿宋" w:eastAsia="仿宋" w:cs="仿宋"/>
          <w:color w:val="auto"/>
          <w:kern w:val="0"/>
          <w:sz w:val="24"/>
        </w:rPr>
      </w:pPr>
    </w:p>
    <w:p w14:paraId="1E37006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78A410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286F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3A710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D6EF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AD7AC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B9C5A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4A2D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FA66655">
      <w:pPr>
        <w:widowControl/>
        <w:jc w:val="left"/>
        <w:rPr>
          <w:rFonts w:hint="eastAsia" w:ascii="仿宋" w:hAnsi="仿宋" w:eastAsia="仿宋" w:cs="仿宋"/>
          <w:color w:val="auto"/>
          <w:kern w:val="0"/>
          <w:sz w:val="18"/>
          <w:szCs w:val="18"/>
        </w:rPr>
      </w:pPr>
    </w:p>
    <w:p w14:paraId="47AFF7EA">
      <w:pPr>
        <w:widowControl/>
        <w:jc w:val="left"/>
        <w:rPr>
          <w:rFonts w:hint="eastAsia" w:ascii="仿宋" w:hAnsi="仿宋" w:eastAsia="仿宋" w:cs="仿宋"/>
          <w:color w:val="auto"/>
          <w:kern w:val="0"/>
          <w:sz w:val="18"/>
          <w:szCs w:val="18"/>
        </w:rPr>
      </w:pPr>
    </w:p>
    <w:p w14:paraId="34576F73">
      <w:pPr>
        <w:widowControl/>
        <w:jc w:val="left"/>
        <w:rPr>
          <w:rFonts w:hint="eastAsia" w:ascii="仿宋" w:hAnsi="仿宋" w:eastAsia="仿宋" w:cs="仿宋"/>
          <w:color w:val="auto"/>
          <w:kern w:val="0"/>
          <w:sz w:val="18"/>
          <w:szCs w:val="18"/>
        </w:rPr>
      </w:pPr>
    </w:p>
    <w:p w14:paraId="20F9A56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4C63DA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240C0B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8EF06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37E2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780D8A2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A15A55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65F8614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4B28C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9D431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4D03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7D758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743088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AE82C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16F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8848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C809F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4F214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CD205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33D12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FF83E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D49F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6DE0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C4B2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4D32A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CA9BC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2D01C38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AB40D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8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E96DF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4383F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52861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0D727B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626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60C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AD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28AC9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D477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AFA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836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2DACD">
            <w:pPr>
              <w:widowControl/>
              <w:jc w:val="left"/>
              <w:rPr>
                <w:rFonts w:hint="eastAsia" w:ascii="仿宋" w:hAnsi="仿宋" w:eastAsia="仿宋" w:cs="仿宋"/>
                <w:color w:val="auto"/>
                <w:kern w:val="0"/>
                <w:sz w:val="24"/>
              </w:rPr>
            </w:pPr>
          </w:p>
        </w:tc>
        <w:tc>
          <w:tcPr>
            <w:tcW w:w="1025" w:type="dxa"/>
            <w:vMerge w:val="continue"/>
            <w:vAlign w:val="center"/>
          </w:tcPr>
          <w:p w14:paraId="13ED9730">
            <w:pPr>
              <w:widowControl/>
              <w:jc w:val="left"/>
              <w:rPr>
                <w:rFonts w:hint="eastAsia" w:ascii="仿宋" w:hAnsi="仿宋" w:eastAsia="仿宋" w:cs="仿宋"/>
                <w:color w:val="auto"/>
                <w:kern w:val="0"/>
                <w:sz w:val="24"/>
              </w:rPr>
            </w:pPr>
          </w:p>
        </w:tc>
        <w:tc>
          <w:tcPr>
            <w:tcW w:w="2836" w:type="dxa"/>
            <w:vMerge w:val="continue"/>
            <w:vAlign w:val="center"/>
          </w:tcPr>
          <w:p w14:paraId="183E2DFF">
            <w:pPr>
              <w:widowControl/>
              <w:jc w:val="left"/>
              <w:rPr>
                <w:rFonts w:hint="eastAsia" w:ascii="仿宋" w:hAnsi="仿宋" w:eastAsia="仿宋" w:cs="仿宋"/>
                <w:color w:val="auto"/>
                <w:kern w:val="0"/>
                <w:sz w:val="24"/>
              </w:rPr>
            </w:pPr>
          </w:p>
        </w:tc>
        <w:tc>
          <w:tcPr>
            <w:tcW w:w="606" w:type="dxa"/>
            <w:vAlign w:val="center"/>
          </w:tcPr>
          <w:p w14:paraId="2FA9D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1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F07A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062B">
            <w:pPr>
              <w:widowControl/>
              <w:jc w:val="left"/>
              <w:rPr>
                <w:rFonts w:hint="eastAsia" w:ascii="仿宋" w:hAnsi="仿宋" w:eastAsia="仿宋" w:cs="仿宋"/>
                <w:color w:val="auto"/>
                <w:kern w:val="0"/>
                <w:sz w:val="24"/>
              </w:rPr>
            </w:pPr>
          </w:p>
        </w:tc>
        <w:tc>
          <w:tcPr>
            <w:tcW w:w="1025" w:type="dxa"/>
            <w:vMerge w:val="continue"/>
            <w:vAlign w:val="center"/>
          </w:tcPr>
          <w:p w14:paraId="31B46104">
            <w:pPr>
              <w:widowControl/>
              <w:jc w:val="left"/>
              <w:rPr>
                <w:rFonts w:hint="eastAsia" w:ascii="仿宋" w:hAnsi="仿宋" w:eastAsia="仿宋" w:cs="仿宋"/>
                <w:color w:val="auto"/>
                <w:kern w:val="0"/>
                <w:sz w:val="24"/>
              </w:rPr>
            </w:pPr>
          </w:p>
        </w:tc>
        <w:tc>
          <w:tcPr>
            <w:tcW w:w="2836" w:type="dxa"/>
            <w:vMerge w:val="continue"/>
            <w:vAlign w:val="center"/>
          </w:tcPr>
          <w:p w14:paraId="6680CFE4">
            <w:pPr>
              <w:widowControl/>
              <w:jc w:val="left"/>
              <w:rPr>
                <w:rFonts w:hint="eastAsia" w:ascii="仿宋" w:hAnsi="仿宋" w:eastAsia="仿宋" w:cs="仿宋"/>
                <w:color w:val="auto"/>
                <w:kern w:val="0"/>
                <w:sz w:val="24"/>
              </w:rPr>
            </w:pPr>
          </w:p>
        </w:tc>
        <w:tc>
          <w:tcPr>
            <w:tcW w:w="606" w:type="dxa"/>
            <w:vAlign w:val="center"/>
          </w:tcPr>
          <w:p w14:paraId="021EB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85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4A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CC47E">
            <w:pPr>
              <w:widowControl/>
              <w:jc w:val="left"/>
              <w:rPr>
                <w:rFonts w:hint="eastAsia" w:ascii="仿宋" w:hAnsi="仿宋" w:eastAsia="仿宋" w:cs="仿宋"/>
                <w:color w:val="auto"/>
                <w:kern w:val="0"/>
                <w:sz w:val="24"/>
              </w:rPr>
            </w:pPr>
          </w:p>
        </w:tc>
        <w:tc>
          <w:tcPr>
            <w:tcW w:w="1025" w:type="dxa"/>
            <w:vMerge w:val="restart"/>
            <w:vAlign w:val="center"/>
          </w:tcPr>
          <w:p w14:paraId="1DE25D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969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B394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1345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92F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2527C">
            <w:pPr>
              <w:widowControl/>
              <w:jc w:val="left"/>
              <w:rPr>
                <w:rFonts w:hint="eastAsia" w:ascii="仿宋" w:hAnsi="仿宋" w:eastAsia="仿宋" w:cs="仿宋"/>
                <w:color w:val="auto"/>
                <w:kern w:val="0"/>
                <w:sz w:val="24"/>
              </w:rPr>
            </w:pPr>
          </w:p>
        </w:tc>
        <w:tc>
          <w:tcPr>
            <w:tcW w:w="1025" w:type="dxa"/>
            <w:vMerge w:val="continue"/>
            <w:vAlign w:val="center"/>
          </w:tcPr>
          <w:p w14:paraId="1BCB1356">
            <w:pPr>
              <w:widowControl/>
              <w:jc w:val="left"/>
              <w:rPr>
                <w:rFonts w:hint="eastAsia" w:ascii="仿宋" w:hAnsi="仿宋" w:eastAsia="仿宋" w:cs="仿宋"/>
                <w:color w:val="auto"/>
                <w:kern w:val="0"/>
                <w:sz w:val="24"/>
              </w:rPr>
            </w:pPr>
          </w:p>
        </w:tc>
        <w:tc>
          <w:tcPr>
            <w:tcW w:w="2836" w:type="dxa"/>
            <w:vMerge w:val="continue"/>
            <w:vAlign w:val="center"/>
          </w:tcPr>
          <w:p w14:paraId="264EF76B">
            <w:pPr>
              <w:widowControl/>
              <w:jc w:val="left"/>
              <w:rPr>
                <w:rFonts w:hint="eastAsia" w:ascii="仿宋" w:hAnsi="仿宋" w:eastAsia="仿宋" w:cs="仿宋"/>
                <w:color w:val="auto"/>
                <w:kern w:val="0"/>
                <w:sz w:val="24"/>
              </w:rPr>
            </w:pPr>
          </w:p>
        </w:tc>
        <w:tc>
          <w:tcPr>
            <w:tcW w:w="606" w:type="dxa"/>
            <w:vAlign w:val="center"/>
          </w:tcPr>
          <w:p w14:paraId="0770A5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45B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762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ABF96">
            <w:pPr>
              <w:widowControl/>
              <w:jc w:val="left"/>
              <w:rPr>
                <w:rFonts w:hint="eastAsia" w:ascii="仿宋" w:hAnsi="仿宋" w:eastAsia="仿宋" w:cs="仿宋"/>
                <w:color w:val="auto"/>
                <w:kern w:val="0"/>
                <w:sz w:val="24"/>
              </w:rPr>
            </w:pPr>
          </w:p>
        </w:tc>
        <w:tc>
          <w:tcPr>
            <w:tcW w:w="1025" w:type="dxa"/>
            <w:vMerge w:val="continue"/>
            <w:vAlign w:val="center"/>
          </w:tcPr>
          <w:p w14:paraId="650E735E">
            <w:pPr>
              <w:widowControl/>
              <w:jc w:val="left"/>
              <w:rPr>
                <w:rFonts w:hint="eastAsia" w:ascii="仿宋" w:hAnsi="仿宋" w:eastAsia="仿宋" w:cs="仿宋"/>
                <w:color w:val="auto"/>
                <w:kern w:val="0"/>
                <w:sz w:val="24"/>
              </w:rPr>
            </w:pPr>
          </w:p>
        </w:tc>
        <w:tc>
          <w:tcPr>
            <w:tcW w:w="2836" w:type="dxa"/>
            <w:vMerge w:val="continue"/>
            <w:vAlign w:val="center"/>
          </w:tcPr>
          <w:p w14:paraId="5E6617AF">
            <w:pPr>
              <w:widowControl/>
              <w:jc w:val="left"/>
              <w:rPr>
                <w:rFonts w:hint="eastAsia" w:ascii="仿宋" w:hAnsi="仿宋" w:eastAsia="仿宋" w:cs="仿宋"/>
                <w:color w:val="auto"/>
                <w:kern w:val="0"/>
                <w:sz w:val="24"/>
              </w:rPr>
            </w:pPr>
          </w:p>
        </w:tc>
        <w:tc>
          <w:tcPr>
            <w:tcW w:w="606" w:type="dxa"/>
            <w:vAlign w:val="center"/>
          </w:tcPr>
          <w:p w14:paraId="1FB29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4A19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2C8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23574">
            <w:pPr>
              <w:widowControl/>
              <w:jc w:val="left"/>
              <w:rPr>
                <w:rFonts w:hint="eastAsia" w:ascii="仿宋" w:hAnsi="仿宋" w:eastAsia="仿宋" w:cs="仿宋"/>
                <w:color w:val="auto"/>
                <w:kern w:val="0"/>
                <w:sz w:val="24"/>
              </w:rPr>
            </w:pPr>
          </w:p>
        </w:tc>
        <w:tc>
          <w:tcPr>
            <w:tcW w:w="1025" w:type="dxa"/>
            <w:vMerge w:val="continue"/>
            <w:vAlign w:val="center"/>
          </w:tcPr>
          <w:p w14:paraId="036D25B9">
            <w:pPr>
              <w:widowControl/>
              <w:jc w:val="left"/>
              <w:rPr>
                <w:rFonts w:hint="eastAsia" w:ascii="仿宋" w:hAnsi="仿宋" w:eastAsia="仿宋" w:cs="仿宋"/>
                <w:color w:val="auto"/>
                <w:kern w:val="0"/>
                <w:sz w:val="24"/>
              </w:rPr>
            </w:pPr>
          </w:p>
        </w:tc>
        <w:tc>
          <w:tcPr>
            <w:tcW w:w="2836" w:type="dxa"/>
            <w:vMerge w:val="restart"/>
            <w:vAlign w:val="center"/>
          </w:tcPr>
          <w:p w14:paraId="56E454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3A9A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6A5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B79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3D648">
            <w:pPr>
              <w:widowControl/>
              <w:jc w:val="left"/>
              <w:rPr>
                <w:rFonts w:hint="eastAsia" w:ascii="仿宋" w:hAnsi="仿宋" w:eastAsia="仿宋" w:cs="仿宋"/>
                <w:color w:val="auto"/>
                <w:kern w:val="0"/>
                <w:sz w:val="24"/>
              </w:rPr>
            </w:pPr>
          </w:p>
        </w:tc>
        <w:tc>
          <w:tcPr>
            <w:tcW w:w="1025" w:type="dxa"/>
            <w:vMerge w:val="continue"/>
            <w:vAlign w:val="center"/>
          </w:tcPr>
          <w:p w14:paraId="1D20FA89">
            <w:pPr>
              <w:widowControl/>
              <w:jc w:val="left"/>
              <w:rPr>
                <w:rFonts w:hint="eastAsia" w:ascii="仿宋" w:hAnsi="仿宋" w:eastAsia="仿宋" w:cs="仿宋"/>
                <w:color w:val="auto"/>
                <w:kern w:val="0"/>
                <w:sz w:val="24"/>
              </w:rPr>
            </w:pPr>
          </w:p>
        </w:tc>
        <w:tc>
          <w:tcPr>
            <w:tcW w:w="2836" w:type="dxa"/>
            <w:vMerge w:val="continue"/>
            <w:vAlign w:val="center"/>
          </w:tcPr>
          <w:p w14:paraId="33E87A49">
            <w:pPr>
              <w:widowControl/>
              <w:jc w:val="left"/>
              <w:rPr>
                <w:rFonts w:hint="eastAsia" w:ascii="仿宋" w:hAnsi="仿宋" w:eastAsia="仿宋" w:cs="仿宋"/>
                <w:color w:val="auto"/>
                <w:kern w:val="0"/>
                <w:sz w:val="24"/>
              </w:rPr>
            </w:pPr>
          </w:p>
        </w:tc>
        <w:tc>
          <w:tcPr>
            <w:tcW w:w="606" w:type="dxa"/>
            <w:vAlign w:val="center"/>
          </w:tcPr>
          <w:p w14:paraId="4523F8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6FC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B2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0A53D">
            <w:pPr>
              <w:widowControl/>
              <w:jc w:val="left"/>
              <w:rPr>
                <w:rFonts w:hint="eastAsia" w:ascii="仿宋" w:hAnsi="仿宋" w:eastAsia="仿宋" w:cs="仿宋"/>
                <w:color w:val="auto"/>
                <w:kern w:val="0"/>
                <w:sz w:val="24"/>
              </w:rPr>
            </w:pPr>
          </w:p>
        </w:tc>
        <w:tc>
          <w:tcPr>
            <w:tcW w:w="1025" w:type="dxa"/>
            <w:vMerge w:val="continue"/>
            <w:vAlign w:val="center"/>
          </w:tcPr>
          <w:p w14:paraId="4F40F961">
            <w:pPr>
              <w:widowControl/>
              <w:jc w:val="left"/>
              <w:rPr>
                <w:rFonts w:hint="eastAsia" w:ascii="仿宋" w:hAnsi="仿宋" w:eastAsia="仿宋" w:cs="仿宋"/>
                <w:color w:val="auto"/>
                <w:kern w:val="0"/>
                <w:sz w:val="24"/>
              </w:rPr>
            </w:pPr>
          </w:p>
        </w:tc>
        <w:tc>
          <w:tcPr>
            <w:tcW w:w="2836" w:type="dxa"/>
            <w:vMerge w:val="continue"/>
            <w:vAlign w:val="center"/>
          </w:tcPr>
          <w:p w14:paraId="3E6833F1">
            <w:pPr>
              <w:widowControl/>
              <w:jc w:val="left"/>
              <w:rPr>
                <w:rFonts w:hint="eastAsia" w:ascii="仿宋" w:hAnsi="仿宋" w:eastAsia="仿宋" w:cs="仿宋"/>
                <w:color w:val="auto"/>
                <w:kern w:val="0"/>
                <w:sz w:val="24"/>
              </w:rPr>
            </w:pPr>
          </w:p>
        </w:tc>
        <w:tc>
          <w:tcPr>
            <w:tcW w:w="606" w:type="dxa"/>
            <w:vAlign w:val="center"/>
          </w:tcPr>
          <w:p w14:paraId="0ACD8F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F5BC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890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CA7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6A254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EAA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79C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C3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D5C6CD">
            <w:pPr>
              <w:widowControl/>
              <w:jc w:val="left"/>
              <w:rPr>
                <w:rFonts w:hint="eastAsia" w:ascii="仿宋" w:hAnsi="仿宋" w:eastAsia="仿宋" w:cs="仿宋"/>
                <w:color w:val="auto"/>
                <w:kern w:val="0"/>
                <w:sz w:val="24"/>
              </w:rPr>
            </w:pPr>
          </w:p>
        </w:tc>
        <w:tc>
          <w:tcPr>
            <w:tcW w:w="2836" w:type="dxa"/>
            <w:vMerge w:val="continue"/>
            <w:vAlign w:val="center"/>
          </w:tcPr>
          <w:p w14:paraId="0AD68701">
            <w:pPr>
              <w:widowControl/>
              <w:jc w:val="left"/>
              <w:rPr>
                <w:rFonts w:hint="eastAsia" w:ascii="仿宋" w:hAnsi="仿宋" w:eastAsia="仿宋" w:cs="仿宋"/>
                <w:color w:val="auto"/>
                <w:kern w:val="0"/>
                <w:sz w:val="24"/>
              </w:rPr>
            </w:pPr>
          </w:p>
        </w:tc>
        <w:tc>
          <w:tcPr>
            <w:tcW w:w="606" w:type="dxa"/>
            <w:vAlign w:val="center"/>
          </w:tcPr>
          <w:p w14:paraId="07410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BF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2FF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3C99B1">
            <w:pPr>
              <w:widowControl/>
              <w:jc w:val="left"/>
              <w:rPr>
                <w:rFonts w:hint="eastAsia" w:ascii="仿宋" w:hAnsi="仿宋" w:eastAsia="仿宋" w:cs="仿宋"/>
                <w:color w:val="auto"/>
                <w:kern w:val="0"/>
                <w:sz w:val="24"/>
              </w:rPr>
            </w:pPr>
          </w:p>
        </w:tc>
        <w:tc>
          <w:tcPr>
            <w:tcW w:w="2836" w:type="dxa"/>
            <w:vMerge w:val="continue"/>
            <w:vAlign w:val="center"/>
          </w:tcPr>
          <w:p w14:paraId="6A5ABEFE">
            <w:pPr>
              <w:widowControl/>
              <w:jc w:val="left"/>
              <w:rPr>
                <w:rFonts w:hint="eastAsia" w:ascii="仿宋" w:hAnsi="仿宋" w:eastAsia="仿宋" w:cs="仿宋"/>
                <w:color w:val="auto"/>
                <w:kern w:val="0"/>
                <w:sz w:val="24"/>
              </w:rPr>
            </w:pPr>
          </w:p>
        </w:tc>
        <w:tc>
          <w:tcPr>
            <w:tcW w:w="606" w:type="dxa"/>
            <w:vAlign w:val="center"/>
          </w:tcPr>
          <w:p w14:paraId="3B8C00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432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5EF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C1C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58DA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4BACD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6A36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16B7A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836BF0">
            <w:pPr>
              <w:widowControl/>
              <w:jc w:val="left"/>
              <w:rPr>
                <w:rFonts w:hint="eastAsia" w:ascii="仿宋" w:hAnsi="仿宋" w:eastAsia="仿宋" w:cs="仿宋"/>
                <w:color w:val="auto"/>
                <w:kern w:val="0"/>
                <w:sz w:val="24"/>
              </w:rPr>
            </w:pPr>
          </w:p>
        </w:tc>
        <w:tc>
          <w:tcPr>
            <w:tcW w:w="2836" w:type="dxa"/>
            <w:vMerge w:val="continue"/>
            <w:vAlign w:val="center"/>
          </w:tcPr>
          <w:p w14:paraId="7D62D709">
            <w:pPr>
              <w:widowControl/>
              <w:jc w:val="left"/>
              <w:rPr>
                <w:rFonts w:hint="eastAsia" w:ascii="仿宋" w:hAnsi="仿宋" w:eastAsia="仿宋" w:cs="仿宋"/>
                <w:color w:val="auto"/>
                <w:kern w:val="0"/>
                <w:sz w:val="24"/>
              </w:rPr>
            </w:pPr>
          </w:p>
        </w:tc>
        <w:tc>
          <w:tcPr>
            <w:tcW w:w="606" w:type="dxa"/>
            <w:vAlign w:val="center"/>
          </w:tcPr>
          <w:p w14:paraId="0B3D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ED05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F234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C5D5CD">
            <w:pPr>
              <w:widowControl/>
              <w:jc w:val="left"/>
              <w:rPr>
                <w:rFonts w:hint="eastAsia" w:ascii="仿宋" w:hAnsi="仿宋" w:eastAsia="仿宋" w:cs="仿宋"/>
                <w:color w:val="auto"/>
                <w:kern w:val="0"/>
                <w:sz w:val="24"/>
              </w:rPr>
            </w:pPr>
          </w:p>
        </w:tc>
        <w:tc>
          <w:tcPr>
            <w:tcW w:w="2836" w:type="dxa"/>
            <w:vMerge w:val="continue"/>
            <w:vAlign w:val="center"/>
          </w:tcPr>
          <w:p w14:paraId="1CB2919B">
            <w:pPr>
              <w:widowControl/>
              <w:jc w:val="left"/>
              <w:rPr>
                <w:rFonts w:hint="eastAsia" w:ascii="仿宋" w:hAnsi="仿宋" w:eastAsia="仿宋" w:cs="仿宋"/>
                <w:color w:val="auto"/>
                <w:kern w:val="0"/>
                <w:sz w:val="24"/>
              </w:rPr>
            </w:pPr>
          </w:p>
        </w:tc>
        <w:tc>
          <w:tcPr>
            <w:tcW w:w="606" w:type="dxa"/>
            <w:vAlign w:val="center"/>
          </w:tcPr>
          <w:p w14:paraId="53FAF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633C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88B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FE0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9AF0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F4F5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D542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9DA6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33C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5ED00">
            <w:pPr>
              <w:widowControl/>
              <w:jc w:val="left"/>
              <w:rPr>
                <w:rFonts w:hint="eastAsia" w:ascii="仿宋" w:hAnsi="仿宋" w:eastAsia="仿宋" w:cs="仿宋"/>
                <w:color w:val="auto"/>
                <w:kern w:val="0"/>
                <w:sz w:val="24"/>
              </w:rPr>
            </w:pPr>
          </w:p>
        </w:tc>
        <w:tc>
          <w:tcPr>
            <w:tcW w:w="1025" w:type="dxa"/>
            <w:vMerge w:val="continue"/>
            <w:vAlign w:val="center"/>
          </w:tcPr>
          <w:p w14:paraId="3116B51B">
            <w:pPr>
              <w:widowControl/>
              <w:jc w:val="left"/>
              <w:rPr>
                <w:rFonts w:hint="eastAsia" w:ascii="仿宋" w:hAnsi="仿宋" w:eastAsia="仿宋" w:cs="仿宋"/>
                <w:color w:val="auto"/>
                <w:kern w:val="0"/>
                <w:sz w:val="24"/>
              </w:rPr>
            </w:pPr>
          </w:p>
        </w:tc>
        <w:tc>
          <w:tcPr>
            <w:tcW w:w="2836" w:type="dxa"/>
            <w:vMerge w:val="continue"/>
            <w:vAlign w:val="center"/>
          </w:tcPr>
          <w:p w14:paraId="0829232E">
            <w:pPr>
              <w:widowControl/>
              <w:jc w:val="left"/>
              <w:rPr>
                <w:rFonts w:hint="eastAsia" w:ascii="仿宋" w:hAnsi="仿宋" w:eastAsia="仿宋" w:cs="仿宋"/>
                <w:color w:val="auto"/>
                <w:kern w:val="0"/>
                <w:sz w:val="24"/>
              </w:rPr>
            </w:pPr>
          </w:p>
        </w:tc>
        <w:tc>
          <w:tcPr>
            <w:tcW w:w="606" w:type="dxa"/>
            <w:vAlign w:val="center"/>
          </w:tcPr>
          <w:p w14:paraId="1D89D2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2A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AD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88ED3">
            <w:pPr>
              <w:widowControl/>
              <w:jc w:val="left"/>
              <w:rPr>
                <w:rFonts w:hint="eastAsia" w:ascii="仿宋" w:hAnsi="仿宋" w:eastAsia="仿宋" w:cs="仿宋"/>
                <w:color w:val="auto"/>
                <w:kern w:val="0"/>
                <w:sz w:val="24"/>
              </w:rPr>
            </w:pPr>
          </w:p>
        </w:tc>
        <w:tc>
          <w:tcPr>
            <w:tcW w:w="1025" w:type="dxa"/>
            <w:vMerge w:val="continue"/>
            <w:vAlign w:val="center"/>
          </w:tcPr>
          <w:p w14:paraId="705A736E">
            <w:pPr>
              <w:widowControl/>
              <w:jc w:val="left"/>
              <w:rPr>
                <w:rFonts w:hint="eastAsia" w:ascii="仿宋" w:hAnsi="仿宋" w:eastAsia="仿宋" w:cs="仿宋"/>
                <w:color w:val="auto"/>
                <w:kern w:val="0"/>
                <w:sz w:val="24"/>
              </w:rPr>
            </w:pPr>
          </w:p>
        </w:tc>
        <w:tc>
          <w:tcPr>
            <w:tcW w:w="2836" w:type="dxa"/>
            <w:vMerge w:val="continue"/>
            <w:vAlign w:val="center"/>
          </w:tcPr>
          <w:p w14:paraId="4DEF0C2A">
            <w:pPr>
              <w:widowControl/>
              <w:jc w:val="left"/>
              <w:rPr>
                <w:rFonts w:hint="eastAsia" w:ascii="仿宋" w:hAnsi="仿宋" w:eastAsia="仿宋" w:cs="仿宋"/>
                <w:color w:val="auto"/>
                <w:kern w:val="0"/>
                <w:sz w:val="24"/>
              </w:rPr>
            </w:pPr>
          </w:p>
        </w:tc>
        <w:tc>
          <w:tcPr>
            <w:tcW w:w="606" w:type="dxa"/>
            <w:vAlign w:val="center"/>
          </w:tcPr>
          <w:p w14:paraId="145476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DAE2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DA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B685D">
            <w:pPr>
              <w:widowControl/>
              <w:jc w:val="left"/>
              <w:rPr>
                <w:rFonts w:hint="eastAsia" w:ascii="仿宋" w:hAnsi="仿宋" w:eastAsia="仿宋" w:cs="仿宋"/>
                <w:color w:val="auto"/>
                <w:kern w:val="0"/>
                <w:sz w:val="24"/>
              </w:rPr>
            </w:pPr>
          </w:p>
        </w:tc>
        <w:tc>
          <w:tcPr>
            <w:tcW w:w="1025" w:type="dxa"/>
            <w:vMerge w:val="restart"/>
            <w:vAlign w:val="center"/>
          </w:tcPr>
          <w:p w14:paraId="19CC0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D89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D6F0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4EF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BFD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947248">
            <w:pPr>
              <w:widowControl/>
              <w:jc w:val="left"/>
              <w:rPr>
                <w:rFonts w:hint="eastAsia" w:ascii="仿宋" w:hAnsi="仿宋" w:eastAsia="仿宋" w:cs="仿宋"/>
                <w:color w:val="auto"/>
                <w:kern w:val="0"/>
                <w:sz w:val="24"/>
              </w:rPr>
            </w:pPr>
          </w:p>
        </w:tc>
        <w:tc>
          <w:tcPr>
            <w:tcW w:w="1025" w:type="dxa"/>
            <w:vMerge w:val="continue"/>
            <w:vAlign w:val="center"/>
          </w:tcPr>
          <w:p w14:paraId="476E7132">
            <w:pPr>
              <w:widowControl/>
              <w:jc w:val="left"/>
              <w:rPr>
                <w:rFonts w:hint="eastAsia" w:ascii="仿宋" w:hAnsi="仿宋" w:eastAsia="仿宋" w:cs="仿宋"/>
                <w:color w:val="auto"/>
                <w:kern w:val="0"/>
                <w:sz w:val="24"/>
              </w:rPr>
            </w:pPr>
          </w:p>
        </w:tc>
        <w:tc>
          <w:tcPr>
            <w:tcW w:w="2836" w:type="dxa"/>
            <w:vMerge w:val="continue"/>
            <w:vAlign w:val="center"/>
          </w:tcPr>
          <w:p w14:paraId="4FDBDFDB">
            <w:pPr>
              <w:widowControl/>
              <w:jc w:val="left"/>
              <w:rPr>
                <w:rFonts w:hint="eastAsia" w:ascii="仿宋" w:hAnsi="仿宋" w:eastAsia="仿宋" w:cs="仿宋"/>
                <w:color w:val="auto"/>
                <w:kern w:val="0"/>
                <w:sz w:val="24"/>
              </w:rPr>
            </w:pPr>
          </w:p>
        </w:tc>
        <w:tc>
          <w:tcPr>
            <w:tcW w:w="606" w:type="dxa"/>
            <w:vAlign w:val="center"/>
          </w:tcPr>
          <w:p w14:paraId="2EC900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6B8A0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141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F3E61">
            <w:pPr>
              <w:widowControl/>
              <w:jc w:val="left"/>
              <w:rPr>
                <w:rFonts w:hint="eastAsia" w:ascii="仿宋" w:hAnsi="仿宋" w:eastAsia="仿宋" w:cs="仿宋"/>
                <w:color w:val="auto"/>
                <w:kern w:val="0"/>
                <w:sz w:val="24"/>
              </w:rPr>
            </w:pPr>
          </w:p>
        </w:tc>
        <w:tc>
          <w:tcPr>
            <w:tcW w:w="1025" w:type="dxa"/>
            <w:vMerge w:val="continue"/>
            <w:vAlign w:val="center"/>
          </w:tcPr>
          <w:p w14:paraId="31EB0B45">
            <w:pPr>
              <w:widowControl/>
              <w:jc w:val="left"/>
              <w:rPr>
                <w:rFonts w:hint="eastAsia" w:ascii="仿宋" w:hAnsi="仿宋" w:eastAsia="仿宋" w:cs="仿宋"/>
                <w:color w:val="auto"/>
                <w:kern w:val="0"/>
                <w:sz w:val="24"/>
              </w:rPr>
            </w:pPr>
          </w:p>
        </w:tc>
        <w:tc>
          <w:tcPr>
            <w:tcW w:w="2836" w:type="dxa"/>
            <w:vMerge w:val="continue"/>
            <w:vAlign w:val="center"/>
          </w:tcPr>
          <w:p w14:paraId="1D3B0061">
            <w:pPr>
              <w:widowControl/>
              <w:jc w:val="left"/>
              <w:rPr>
                <w:rFonts w:hint="eastAsia" w:ascii="仿宋" w:hAnsi="仿宋" w:eastAsia="仿宋" w:cs="仿宋"/>
                <w:color w:val="auto"/>
                <w:kern w:val="0"/>
                <w:sz w:val="24"/>
              </w:rPr>
            </w:pPr>
          </w:p>
        </w:tc>
        <w:tc>
          <w:tcPr>
            <w:tcW w:w="606" w:type="dxa"/>
            <w:vAlign w:val="center"/>
          </w:tcPr>
          <w:p w14:paraId="66A92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FD5B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C0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6B6FEC">
            <w:pPr>
              <w:widowControl/>
              <w:jc w:val="left"/>
              <w:rPr>
                <w:rFonts w:hint="eastAsia" w:ascii="仿宋" w:hAnsi="仿宋" w:eastAsia="仿宋" w:cs="仿宋"/>
                <w:color w:val="auto"/>
                <w:kern w:val="0"/>
                <w:sz w:val="24"/>
              </w:rPr>
            </w:pPr>
          </w:p>
        </w:tc>
        <w:tc>
          <w:tcPr>
            <w:tcW w:w="1025" w:type="dxa"/>
            <w:vMerge w:val="restart"/>
            <w:vAlign w:val="center"/>
          </w:tcPr>
          <w:p w14:paraId="691EE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F59E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4DD9A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D2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744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F7F2A">
            <w:pPr>
              <w:widowControl/>
              <w:jc w:val="left"/>
              <w:rPr>
                <w:rFonts w:hint="eastAsia" w:ascii="仿宋" w:hAnsi="仿宋" w:eastAsia="仿宋" w:cs="仿宋"/>
                <w:color w:val="auto"/>
                <w:kern w:val="0"/>
                <w:sz w:val="24"/>
              </w:rPr>
            </w:pPr>
          </w:p>
        </w:tc>
        <w:tc>
          <w:tcPr>
            <w:tcW w:w="1025" w:type="dxa"/>
            <w:vMerge w:val="continue"/>
            <w:vAlign w:val="center"/>
          </w:tcPr>
          <w:p w14:paraId="2921AF44">
            <w:pPr>
              <w:widowControl/>
              <w:jc w:val="left"/>
              <w:rPr>
                <w:rFonts w:hint="eastAsia" w:ascii="仿宋" w:hAnsi="仿宋" w:eastAsia="仿宋" w:cs="仿宋"/>
                <w:color w:val="auto"/>
                <w:kern w:val="0"/>
                <w:sz w:val="24"/>
              </w:rPr>
            </w:pPr>
          </w:p>
        </w:tc>
        <w:tc>
          <w:tcPr>
            <w:tcW w:w="2836" w:type="dxa"/>
            <w:vMerge w:val="continue"/>
            <w:vAlign w:val="center"/>
          </w:tcPr>
          <w:p w14:paraId="4576A569">
            <w:pPr>
              <w:widowControl/>
              <w:jc w:val="left"/>
              <w:rPr>
                <w:rFonts w:hint="eastAsia" w:ascii="仿宋" w:hAnsi="仿宋" w:eastAsia="仿宋" w:cs="仿宋"/>
                <w:color w:val="auto"/>
                <w:kern w:val="0"/>
                <w:sz w:val="24"/>
              </w:rPr>
            </w:pPr>
          </w:p>
        </w:tc>
        <w:tc>
          <w:tcPr>
            <w:tcW w:w="606" w:type="dxa"/>
            <w:vAlign w:val="center"/>
          </w:tcPr>
          <w:p w14:paraId="5A0C72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B2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11D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F7E490">
            <w:pPr>
              <w:widowControl/>
              <w:jc w:val="left"/>
              <w:rPr>
                <w:rFonts w:hint="eastAsia" w:ascii="仿宋" w:hAnsi="仿宋" w:eastAsia="仿宋" w:cs="仿宋"/>
                <w:color w:val="auto"/>
                <w:kern w:val="0"/>
                <w:sz w:val="24"/>
              </w:rPr>
            </w:pPr>
          </w:p>
        </w:tc>
        <w:tc>
          <w:tcPr>
            <w:tcW w:w="1025" w:type="dxa"/>
            <w:vMerge w:val="continue"/>
            <w:vAlign w:val="center"/>
          </w:tcPr>
          <w:p w14:paraId="30D38B8B">
            <w:pPr>
              <w:widowControl/>
              <w:jc w:val="left"/>
              <w:rPr>
                <w:rFonts w:hint="eastAsia" w:ascii="仿宋" w:hAnsi="仿宋" w:eastAsia="仿宋" w:cs="仿宋"/>
                <w:color w:val="auto"/>
                <w:kern w:val="0"/>
                <w:sz w:val="24"/>
              </w:rPr>
            </w:pPr>
          </w:p>
        </w:tc>
        <w:tc>
          <w:tcPr>
            <w:tcW w:w="2836" w:type="dxa"/>
            <w:vMerge w:val="continue"/>
            <w:vAlign w:val="center"/>
          </w:tcPr>
          <w:p w14:paraId="71EF0761">
            <w:pPr>
              <w:widowControl/>
              <w:jc w:val="left"/>
              <w:rPr>
                <w:rFonts w:hint="eastAsia" w:ascii="仿宋" w:hAnsi="仿宋" w:eastAsia="仿宋" w:cs="仿宋"/>
                <w:color w:val="auto"/>
                <w:kern w:val="0"/>
                <w:sz w:val="24"/>
              </w:rPr>
            </w:pPr>
          </w:p>
        </w:tc>
        <w:tc>
          <w:tcPr>
            <w:tcW w:w="606" w:type="dxa"/>
            <w:vAlign w:val="center"/>
          </w:tcPr>
          <w:p w14:paraId="38435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E7F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62C1D4E">
      <w:pPr>
        <w:rPr>
          <w:rFonts w:hint="eastAsia" w:ascii="仿宋" w:hAnsi="仿宋" w:eastAsia="仿宋" w:cs="仿宋"/>
          <w:color w:val="auto"/>
          <w:sz w:val="24"/>
        </w:rPr>
      </w:pPr>
    </w:p>
    <w:p w14:paraId="329B18B7">
      <w:pPr>
        <w:ind w:firstLine="420" w:firstLineChars="200"/>
        <w:rPr>
          <w:rFonts w:hint="eastAsia" w:ascii="仿宋" w:hAnsi="仿宋" w:eastAsia="仿宋" w:cs="仿宋"/>
          <w:color w:val="auto"/>
        </w:rPr>
      </w:pPr>
    </w:p>
    <w:p w14:paraId="19729D56">
      <w:pPr>
        <w:spacing w:line="360" w:lineRule="auto"/>
        <w:ind w:right="420"/>
        <w:rPr>
          <w:rFonts w:hint="eastAsia" w:ascii="仿宋" w:hAnsi="仿宋" w:eastAsia="仿宋" w:cs="仿宋"/>
          <w:color w:val="auto"/>
        </w:rPr>
      </w:pPr>
    </w:p>
    <w:p w14:paraId="42AF5919">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5C76">
    <w:pPr>
      <w:pStyle w:val="41"/>
      <w:framePr w:wrap="around" w:vAnchor="text" w:hAnchor="margin" w:xAlign="right" w:y="1"/>
      <w:rPr>
        <w:rStyle w:val="72"/>
      </w:rPr>
    </w:pPr>
    <w:r>
      <w:fldChar w:fldCharType="begin"/>
    </w:r>
    <w:r>
      <w:rPr>
        <w:rStyle w:val="72"/>
      </w:rPr>
      <w:instrText xml:space="preserve">PAGE  </w:instrText>
    </w:r>
    <w:r>
      <w:fldChar w:fldCharType="end"/>
    </w:r>
  </w:p>
  <w:p w14:paraId="10217ED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38E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36110187"/>
                          <w:bookmarkStart w:id="167" w:name="_Toc164085800"/>
                          <w:bookmarkStart w:id="168" w:name="_Toc91899912"/>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36110187"/>
                    <w:bookmarkStart w:id="167" w:name="_Toc164085800"/>
                    <w:bookmarkStart w:id="168" w:name="_Toc91899912"/>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D7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6097">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3F4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C01D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37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528E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FB5">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6F05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03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723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01">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E213">
    <w:pPr>
      <w:pStyle w:val="41"/>
      <w:framePr w:wrap="around" w:vAnchor="text" w:hAnchor="margin" w:xAlign="right" w:y="1"/>
      <w:rPr>
        <w:rStyle w:val="72"/>
      </w:rPr>
    </w:pPr>
    <w:r>
      <w:fldChar w:fldCharType="begin"/>
    </w:r>
    <w:r>
      <w:rPr>
        <w:rStyle w:val="72"/>
      </w:rPr>
      <w:instrText xml:space="preserve">PAGE  </w:instrText>
    </w:r>
    <w:r>
      <w:fldChar w:fldCharType="end"/>
    </w:r>
  </w:p>
  <w:p w14:paraId="3F62498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644E">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B32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ZJDT-Z-25015</w:t>
    </w:r>
    <w:r>
      <w:rPr>
        <w:rFonts w:hint="eastAsia" w:ascii="仿宋" w:hAnsi="仿宋" w:eastAsia="仿宋" w:cs="仿宋"/>
      </w:rPr>
      <w:t xml:space="preserve"> </w:t>
    </w:r>
    <w:r>
      <w:rPr>
        <w:rFonts w:hint="eastAsia" w:ascii="仿宋" w:hAnsi="仿宋" w:eastAsia="仿宋" w:cs="仿宋"/>
        <w:lang w:val="en-US" w:eastAsia="zh-CN"/>
      </w:rPr>
      <w:t xml:space="preserve"> </w:t>
    </w:r>
  </w:p>
  <w:p w14:paraId="673CBA77">
    <w:pPr>
      <w:pStyle w:val="42"/>
      <w:pBdr>
        <w:bottom w:val="none" w:color="auto" w:sz="0" w:space="0"/>
      </w:pBdr>
      <w:tabs>
        <w:tab w:val="clear" w:pos="4153"/>
        <w:tab w:val="clear" w:pos="8306"/>
      </w:tabs>
      <w:jc w:val="both"/>
    </w:pPr>
  </w:p>
  <w:p w14:paraId="36B8B2D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5223">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p w14:paraId="29AD10E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BD9C">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p w14:paraId="3B145AF8">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F8A1">
    <w:pPr>
      <w:pStyle w:val="42"/>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p w14:paraId="4FD3BAC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C99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p w14:paraId="7332EB9F">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99C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p>
  <w:p w14:paraId="588335F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F37">
    <w:pPr>
      <w:pStyle w:val="42"/>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ZJDT-Z-25015</w:t>
    </w:r>
    <w:r>
      <w:rPr>
        <w:rFonts w:hint="eastAsia" w:ascii="仿宋" w:hAnsi="仿宋" w:eastAsia="仿宋" w:cs="仿宋"/>
      </w:rPr>
      <w:t xml:space="preserve"> </w:t>
    </w:r>
    <w:r>
      <w:rPr>
        <w:rFonts w:hint="eastAsia" w:ascii="仿宋" w:hAnsi="仿宋" w:eastAsia="仿宋" w:cs="仿宋"/>
        <w:lang w:val="en-US" w:eastAsia="zh-CN"/>
      </w:rPr>
      <w:t xml:space="preserve"> </w:t>
    </w:r>
  </w:p>
  <w:p w14:paraId="67067B85">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7B311"/>
    <w:multiLevelType w:val="singleLevel"/>
    <w:tmpl w:val="FFB7B311"/>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67746D"/>
    <w:rsid w:val="035BEF8B"/>
    <w:rsid w:val="07BC0511"/>
    <w:rsid w:val="08664FF0"/>
    <w:rsid w:val="0BCB4B16"/>
    <w:rsid w:val="0F096B8F"/>
    <w:rsid w:val="0F63063F"/>
    <w:rsid w:val="10233173"/>
    <w:rsid w:val="13347780"/>
    <w:rsid w:val="13C22CA3"/>
    <w:rsid w:val="14EB1E61"/>
    <w:rsid w:val="1594241D"/>
    <w:rsid w:val="18E60774"/>
    <w:rsid w:val="19834C82"/>
    <w:rsid w:val="1A0B18BD"/>
    <w:rsid w:val="1CA8347B"/>
    <w:rsid w:val="1D2F1C3B"/>
    <w:rsid w:val="1FBFFEB0"/>
    <w:rsid w:val="20F3093F"/>
    <w:rsid w:val="216F5825"/>
    <w:rsid w:val="26196274"/>
    <w:rsid w:val="275DFFED"/>
    <w:rsid w:val="27962024"/>
    <w:rsid w:val="29791BFE"/>
    <w:rsid w:val="2C836991"/>
    <w:rsid w:val="2DEF0274"/>
    <w:rsid w:val="2F0C0A43"/>
    <w:rsid w:val="3096561A"/>
    <w:rsid w:val="30CD01D9"/>
    <w:rsid w:val="31C16F1B"/>
    <w:rsid w:val="326F4556"/>
    <w:rsid w:val="344C063B"/>
    <w:rsid w:val="370F76FD"/>
    <w:rsid w:val="39E76710"/>
    <w:rsid w:val="3E6DF6DC"/>
    <w:rsid w:val="3FCFDA4A"/>
    <w:rsid w:val="427E60E8"/>
    <w:rsid w:val="42B17F68"/>
    <w:rsid w:val="45E71F71"/>
    <w:rsid w:val="46DC584E"/>
    <w:rsid w:val="49E862B8"/>
    <w:rsid w:val="4A2D722B"/>
    <w:rsid w:val="4D3A1520"/>
    <w:rsid w:val="4E0B09AC"/>
    <w:rsid w:val="4E7A1B51"/>
    <w:rsid w:val="4F4B3D85"/>
    <w:rsid w:val="501E2A33"/>
    <w:rsid w:val="523E068B"/>
    <w:rsid w:val="56C5170D"/>
    <w:rsid w:val="57934030"/>
    <w:rsid w:val="59B828BB"/>
    <w:rsid w:val="5AF7501A"/>
    <w:rsid w:val="5B73EE39"/>
    <w:rsid w:val="5CFAC9C4"/>
    <w:rsid w:val="5CFC3EA0"/>
    <w:rsid w:val="5F561B6F"/>
    <w:rsid w:val="5F57E5CA"/>
    <w:rsid w:val="618648DC"/>
    <w:rsid w:val="64AFCBD0"/>
    <w:rsid w:val="65124C38"/>
    <w:rsid w:val="669C35D3"/>
    <w:rsid w:val="67BB4BB4"/>
    <w:rsid w:val="67D77C40"/>
    <w:rsid w:val="691E4F36"/>
    <w:rsid w:val="6AFF2A6C"/>
    <w:rsid w:val="6EBAEEF7"/>
    <w:rsid w:val="6F4B2CC1"/>
    <w:rsid w:val="6FC37AD4"/>
    <w:rsid w:val="74FD4A5E"/>
    <w:rsid w:val="75E93C41"/>
    <w:rsid w:val="77383B2B"/>
    <w:rsid w:val="778CFDC4"/>
    <w:rsid w:val="77EDE09C"/>
    <w:rsid w:val="788D434B"/>
    <w:rsid w:val="78AD1F79"/>
    <w:rsid w:val="78F63C9E"/>
    <w:rsid w:val="7B9D600F"/>
    <w:rsid w:val="7DFF3A1B"/>
    <w:rsid w:val="7EED169F"/>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2"/>
    <w:qFormat/>
    <w:uiPriority w:val="0"/>
    <w:pPr>
      <w:adjustRightInd/>
      <w:spacing w:after="120" w:line="240" w:lineRule="auto"/>
      <w:ind w:left="420" w:leftChars="200" w:firstLine="210"/>
    </w:pPr>
    <w:rPr>
      <w:sz w:val="21"/>
    </w:rPr>
  </w:style>
  <w:style w:type="paragraph" w:styleId="3">
    <w:name w:val="Body Text Indent"/>
    <w:basedOn w:val="1"/>
    <w:link w:val="264"/>
    <w:qFormat/>
    <w:uiPriority w:val="0"/>
    <w:pPr>
      <w:spacing w:line="480" w:lineRule="exact"/>
      <w:ind w:firstLine="480" w:firstLineChars="200"/>
    </w:pPr>
    <w:rPr>
      <w:rFonts w:ascii="宋体" w:hAnsi="宋体"/>
      <w:sz w:val="24"/>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网格型7"/>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21922</Words>
  <Characters>23423</Characters>
  <Paragraphs>1943</Paragraphs>
  <TotalTime>13</TotalTime>
  <ScaleCrop>false</ScaleCrop>
  <LinksUpToDate>false</LinksUpToDate>
  <CharactersWithSpaces>25393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金鑫鑫</cp:lastModifiedBy>
  <cp:lastPrinted>2021-12-31T19:06:00Z</cp:lastPrinted>
  <dcterms:modified xsi:type="dcterms:W3CDTF">2025-02-28T10:25:08Z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