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4C7C6E">
      <w:pPr>
        <w:adjustRightInd/>
        <w:spacing w:line="360" w:lineRule="auto"/>
        <w:jc w:val="center"/>
        <w:rPr>
          <w:rFonts w:hint="eastAsia" w:ascii="仿宋" w:hAnsi="仿宋" w:eastAsia="仿宋" w:cs="仿宋"/>
          <w:b/>
          <w:bCs/>
          <w:sz w:val="56"/>
          <w:szCs w:val="56"/>
        </w:rPr>
      </w:pPr>
      <w:r>
        <w:rPr>
          <w:rFonts w:hint="eastAsia" w:ascii="仿宋" w:hAnsi="仿宋" w:eastAsia="仿宋" w:cs="仿宋"/>
          <w:b/>
          <w:bCs/>
          <w:sz w:val="56"/>
          <w:szCs w:val="56"/>
        </w:rPr>
        <w:t>绍兴市发展和改革委员会2024年食品浪费抽样调查采购项目</w:t>
      </w:r>
    </w:p>
    <w:p w14:paraId="3F4E2C74">
      <w:pPr>
        <w:jc w:val="center"/>
        <w:outlineLvl w:val="0"/>
        <w:rPr>
          <w:rFonts w:hint="eastAsia" w:ascii="仿宋" w:hAnsi="仿宋" w:eastAsia="仿宋" w:cs="仿宋"/>
          <w:b/>
          <w:sz w:val="72"/>
          <w:szCs w:val="72"/>
        </w:rPr>
      </w:pPr>
    </w:p>
    <w:p w14:paraId="350C233A">
      <w:pPr>
        <w:pStyle w:val="8"/>
      </w:pPr>
    </w:p>
    <w:p w14:paraId="2DB02DAE">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AD53C3C">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4174A356">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2AAF668">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63BBB74A">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337384F9">
      <w:pPr>
        <w:jc w:val="center"/>
        <w:outlineLvl w:val="0"/>
        <w:rPr>
          <w:rFonts w:hint="eastAsia" w:ascii="仿宋" w:hAnsi="仿宋" w:eastAsia="仿宋" w:cs="仿宋"/>
          <w:sz w:val="44"/>
        </w:rPr>
      </w:pPr>
      <w:r>
        <w:rPr>
          <w:rFonts w:hint="eastAsia" w:ascii="仿宋" w:hAnsi="仿宋" w:eastAsia="仿宋" w:cs="仿宋"/>
          <w:b/>
          <w:sz w:val="72"/>
          <w:szCs w:val="72"/>
        </w:rPr>
        <w:t>件</w:t>
      </w:r>
    </w:p>
    <w:p w14:paraId="71C11E4B">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18B41B49">
      <w:pPr>
        <w:spacing w:line="360" w:lineRule="auto"/>
        <w:rPr>
          <w:rFonts w:hint="eastAsia" w:ascii="仿宋" w:hAnsi="仿宋" w:eastAsia="仿宋" w:cs="仿宋"/>
          <w:b/>
          <w:sz w:val="44"/>
          <w:szCs w:val="44"/>
        </w:rPr>
      </w:pPr>
      <w:r>
        <w:rPr>
          <w:rFonts w:hint="eastAsia" w:ascii="仿宋" w:hAnsi="仿宋" w:eastAsia="仿宋" w:cs="仿宋"/>
          <w:b/>
          <w:sz w:val="44"/>
          <w:szCs w:val="44"/>
        </w:rPr>
        <w:t xml:space="preserve"> </w:t>
      </w:r>
    </w:p>
    <w:p w14:paraId="508772B2">
      <w:pPr>
        <w:pStyle w:val="8"/>
      </w:pPr>
    </w:p>
    <w:p w14:paraId="7747F2D3">
      <w:pPr>
        <w:jc w:val="center"/>
        <w:rPr>
          <w:rFonts w:hint="eastAsia" w:ascii="仿宋" w:hAnsi="仿宋" w:eastAsia="仿宋" w:cs="仿宋"/>
          <w:b/>
          <w:sz w:val="28"/>
          <w:szCs w:val="28"/>
        </w:rPr>
      </w:pPr>
      <w:r>
        <w:rPr>
          <w:rFonts w:hint="eastAsia" w:ascii="仿宋" w:hAnsi="仿宋" w:eastAsia="仿宋" w:cs="仿宋"/>
          <w:b/>
          <w:sz w:val="28"/>
          <w:szCs w:val="28"/>
        </w:rPr>
        <w:t>招标编号:SXJHCG-2024-N0290</w:t>
      </w:r>
    </w:p>
    <w:tbl>
      <w:tblPr>
        <w:tblStyle w:val="15"/>
        <w:tblW w:w="7801" w:type="dxa"/>
        <w:jc w:val="center"/>
        <w:tblLayout w:type="fixed"/>
        <w:tblCellMar>
          <w:top w:w="0" w:type="dxa"/>
          <w:left w:w="108" w:type="dxa"/>
          <w:bottom w:w="0" w:type="dxa"/>
          <w:right w:w="108" w:type="dxa"/>
        </w:tblCellMar>
      </w:tblPr>
      <w:tblGrid>
        <w:gridCol w:w="2356"/>
        <w:gridCol w:w="5445"/>
      </w:tblGrid>
      <w:tr w14:paraId="0B0D4C48">
        <w:tblPrEx>
          <w:tblCellMar>
            <w:top w:w="0" w:type="dxa"/>
            <w:left w:w="108" w:type="dxa"/>
            <w:bottom w:w="0" w:type="dxa"/>
            <w:right w:w="108" w:type="dxa"/>
          </w:tblCellMar>
        </w:tblPrEx>
        <w:trPr>
          <w:trHeight w:val="443" w:hRule="atLeast"/>
          <w:jc w:val="center"/>
        </w:trPr>
        <w:tc>
          <w:tcPr>
            <w:tcW w:w="2356" w:type="dxa"/>
          </w:tcPr>
          <w:p w14:paraId="1E3B7287">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69A571D8">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绍兴市发展和改革委员会</w:t>
            </w:r>
          </w:p>
        </w:tc>
      </w:tr>
      <w:tr w14:paraId="726B70FF">
        <w:tblPrEx>
          <w:tblCellMar>
            <w:top w:w="0" w:type="dxa"/>
            <w:left w:w="108" w:type="dxa"/>
            <w:bottom w:w="0" w:type="dxa"/>
            <w:right w:w="108" w:type="dxa"/>
          </w:tblCellMar>
        </w:tblPrEx>
        <w:trPr>
          <w:trHeight w:val="494" w:hRule="atLeast"/>
          <w:jc w:val="center"/>
        </w:trPr>
        <w:tc>
          <w:tcPr>
            <w:tcW w:w="2356" w:type="dxa"/>
          </w:tcPr>
          <w:p w14:paraId="18340D59">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76166235"/>
              </w:rPr>
              <w:t>采购代理机构</w:t>
            </w:r>
            <w:r>
              <w:rPr>
                <w:rFonts w:hint="eastAsia" w:ascii="仿宋" w:hAnsi="仿宋" w:eastAsia="仿宋" w:cs="仿宋"/>
                <w:sz w:val="28"/>
                <w:szCs w:val="28"/>
              </w:rPr>
              <w:t>：</w:t>
            </w:r>
          </w:p>
        </w:tc>
        <w:tc>
          <w:tcPr>
            <w:tcW w:w="5445" w:type="dxa"/>
          </w:tcPr>
          <w:p w14:paraId="1FF0C2BC">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绍兴市嘉华项目管理有限公司</w:t>
            </w:r>
          </w:p>
        </w:tc>
      </w:tr>
      <w:tr w14:paraId="3503CB53">
        <w:tblPrEx>
          <w:tblCellMar>
            <w:top w:w="0" w:type="dxa"/>
            <w:left w:w="108" w:type="dxa"/>
            <w:bottom w:w="0" w:type="dxa"/>
            <w:right w:w="108" w:type="dxa"/>
          </w:tblCellMar>
        </w:tblPrEx>
        <w:trPr>
          <w:trHeight w:val="397" w:hRule="atLeast"/>
          <w:jc w:val="center"/>
        </w:trPr>
        <w:tc>
          <w:tcPr>
            <w:tcW w:w="2356" w:type="dxa"/>
            <w:vAlign w:val="center"/>
          </w:tcPr>
          <w:p w14:paraId="1EDAEA83">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422069618"/>
              </w:rPr>
              <w:t>监督单</w:t>
            </w:r>
            <w:r>
              <w:rPr>
                <w:rFonts w:hint="eastAsia" w:ascii="仿宋" w:hAnsi="仿宋" w:eastAsia="仿宋" w:cs="仿宋"/>
                <w:spacing w:val="1"/>
                <w:kern w:val="0"/>
                <w:sz w:val="28"/>
                <w:szCs w:val="28"/>
                <w:fitText w:val="1680" w:id="422069618"/>
              </w:rPr>
              <w:t>位</w:t>
            </w:r>
            <w:r>
              <w:rPr>
                <w:rFonts w:hint="eastAsia" w:ascii="仿宋" w:hAnsi="仿宋" w:eastAsia="仿宋" w:cs="仿宋"/>
                <w:sz w:val="28"/>
                <w:szCs w:val="28"/>
              </w:rPr>
              <w:t>：</w:t>
            </w:r>
          </w:p>
        </w:tc>
        <w:tc>
          <w:tcPr>
            <w:tcW w:w="5445" w:type="dxa"/>
          </w:tcPr>
          <w:p w14:paraId="4F637171">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17147E4F">
        <w:tblPrEx>
          <w:tblCellMar>
            <w:top w:w="0" w:type="dxa"/>
            <w:left w:w="108" w:type="dxa"/>
            <w:bottom w:w="0" w:type="dxa"/>
            <w:right w:w="108" w:type="dxa"/>
          </w:tblCellMar>
        </w:tblPrEx>
        <w:trPr>
          <w:trHeight w:val="333" w:hRule="atLeast"/>
          <w:jc w:val="center"/>
        </w:trPr>
        <w:tc>
          <w:tcPr>
            <w:tcW w:w="7801" w:type="dxa"/>
            <w:gridSpan w:val="2"/>
          </w:tcPr>
          <w:p w14:paraId="6D9C0FBC">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二○二四年十月</w:t>
            </w:r>
          </w:p>
        </w:tc>
      </w:tr>
    </w:tbl>
    <w:p w14:paraId="083E5C78"/>
    <w:p w14:paraId="5B6E0ACF">
      <w:pPr>
        <w:pStyle w:val="8"/>
      </w:pPr>
    </w:p>
    <w:p w14:paraId="27A18F47">
      <w:pPr>
        <w:pStyle w:val="8"/>
      </w:pPr>
      <w:bookmarkStart w:id="0" w:name="_Hlt91233176"/>
      <w:bookmarkEnd w:id="0"/>
    </w:p>
    <w:p w14:paraId="7C0255BB">
      <w:pPr>
        <w:spacing w:line="360" w:lineRule="auto"/>
        <w:jc w:val="center"/>
        <w:rPr>
          <w:rFonts w:hint="eastAsia" w:ascii="仿宋" w:hAnsi="仿宋" w:eastAsia="仿宋" w:cs="仿宋"/>
          <w:b/>
          <w:sz w:val="44"/>
          <w:szCs w:val="44"/>
        </w:rPr>
      </w:pPr>
    </w:p>
    <w:p w14:paraId="009FD6F5">
      <w:pPr>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目   录</w:t>
      </w:r>
    </w:p>
    <w:p w14:paraId="0F061766">
      <w:pPr>
        <w:spacing w:line="360" w:lineRule="auto"/>
        <w:jc w:val="center"/>
        <w:rPr>
          <w:rFonts w:hint="eastAsia" w:ascii="仿宋" w:hAnsi="仿宋" w:eastAsia="仿宋" w:cs="仿宋"/>
          <w:b/>
          <w:sz w:val="44"/>
          <w:szCs w:val="44"/>
        </w:rPr>
      </w:pPr>
    </w:p>
    <w:p w14:paraId="77BC65D7">
      <w:pPr>
        <w:spacing w:line="360" w:lineRule="auto"/>
        <w:jc w:val="center"/>
        <w:rPr>
          <w:rFonts w:hint="eastAsia" w:ascii="仿宋" w:hAnsi="仿宋" w:eastAsia="仿宋" w:cs="仿宋"/>
        </w:rPr>
      </w:pPr>
    </w:p>
    <w:p w14:paraId="119BE0E2">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240EEC09">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6B81D601">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6EFBE22A">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 xml:space="preserve">第四部分    </w:t>
      </w:r>
      <w:r>
        <w:rPr>
          <w:rFonts w:hint="eastAsia" w:ascii="仿宋" w:hAnsi="仿宋" w:eastAsia="仿宋" w:cs="仿宋"/>
          <w:b/>
          <w:bCs/>
          <w:sz w:val="36"/>
          <w:szCs w:val="36"/>
        </w:rPr>
        <w:t>拟签订的合同文本</w:t>
      </w:r>
    </w:p>
    <w:p w14:paraId="5020648F">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5BEB32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7FEC3DB4">
      <w:pPr>
        <w:spacing w:line="360" w:lineRule="auto"/>
        <w:ind w:firstLine="549" w:firstLineChars="229"/>
        <w:rPr>
          <w:rFonts w:hint="eastAsia" w:ascii="仿宋" w:hAnsi="仿宋" w:eastAsia="仿宋" w:cs="仿宋"/>
          <w:sz w:val="24"/>
        </w:rPr>
      </w:pPr>
    </w:p>
    <w:p w14:paraId="25080E5D">
      <w:pPr>
        <w:spacing w:line="360" w:lineRule="auto"/>
        <w:ind w:firstLine="549" w:firstLineChars="229"/>
        <w:rPr>
          <w:rFonts w:hint="eastAsia" w:ascii="仿宋" w:hAnsi="仿宋" w:eastAsia="仿宋" w:cs="仿宋"/>
          <w:sz w:val="24"/>
        </w:rPr>
      </w:pPr>
    </w:p>
    <w:p w14:paraId="411BD5E2">
      <w:pPr>
        <w:spacing w:line="360" w:lineRule="auto"/>
        <w:ind w:firstLine="549" w:firstLineChars="229"/>
        <w:rPr>
          <w:rFonts w:hint="eastAsia" w:ascii="仿宋" w:hAnsi="仿宋" w:eastAsia="仿宋" w:cs="仿宋"/>
          <w:sz w:val="24"/>
        </w:rPr>
      </w:pPr>
    </w:p>
    <w:p w14:paraId="63E91F9B">
      <w:pPr>
        <w:spacing w:line="360" w:lineRule="auto"/>
        <w:ind w:firstLine="549" w:firstLineChars="229"/>
        <w:rPr>
          <w:rFonts w:hint="eastAsia" w:ascii="仿宋" w:hAnsi="仿宋" w:eastAsia="仿宋" w:cs="仿宋"/>
          <w:sz w:val="24"/>
        </w:rPr>
      </w:pPr>
    </w:p>
    <w:p w14:paraId="016E7BB7">
      <w:pPr>
        <w:spacing w:line="360" w:lineRule="auto"/>
        <w:ind w:firstLine="549" w:firstLineChars="229"/>
        <w:rPr>
          <w:rFonts w:hint="eastAsia" w:ascii="仿宋" w:hAnsi="仿宋" w:eastAsia="仿宋" w:cs="仿宋"/>
          <w:sz w:val="24"/>
        </w:rPr>
      </w:pPr>
    </w:p>
    <w:p w14:paraId="068CDF5F">
      <w:pPr>
        <w:spacing w:line="360" w:lineRule="auto"/>
        <w:ind w:firstLine="549" w:firstLineChars="229"/>
        <w:rPr>
          <w:rFonts w:hint="eastAsia" w:ascii="仿宋" w:hAnsi="仿宋" w:eastAsia="仿宋" w:cs="仿宋"/>
          <w:sz w:val="24"/>
        </w:rPr>
      </w:pPr>
    </w:p>
    <w:p w14:paraId="6561E25A">
      <w:pPr>
        <w:spacing w:line="360" w:lineRule="auto"/>
        <w:ind w:firstLine="549" w:firstLineChars="229"/>
        <w:rPr>
          <w:rFonts w:hint="eastAsia" w:ascii="仿宋" w:hAnsi="仿宋" w:eastAsia="仿宋" w:cs="仿宋"/>
          <w:sz w:val="24"/>
        </w:rPr>
      </w:pPr>
    </w:p>
    <w:p w14:paraId="77358DC9">
      <w:pPr>
        <w:spacing w:line="360" w:lineRule="auto"/>
        <w:ind w:firstLine="549" w:firstLineChars="229"/>
        <w:rPr>
          <w:rFonts w:hint="eastAsia" w:ascii="仿宋" w:hAnsi="仿宋" w:eastAsia="仿宋" w:cs="仿宋"/>
          <w:sz w:val="24"/>
        </w:rPr>
      </w:pPr>
    </w:p>
    <w:p w14:paraId="5C8D58F8">
      <w:pPr>
        <w:spacing w:line="360" w:lineRule="auto"/>
        <w:ind w:firstLine="549" w:firstLineChars="229"/>
        <w:rPr>
          <w:rFonts w:hint="eastAsia" w:ascii="仿宋" w:hAnsi="仿宋" w:eastAsia="仿宋" w:cs="仿宋"/>
          <w:sz w:val="24"/>
        </w:rPr>
      </w:pPr>
    </w:p>
    <w:p w14:paraId="359B1329">
      <w:pPr>
        <w:spacing w:line="360" w:lineRule="auto"/>
        <w:ind w:firstLine="549" w:firstLineChars="229"/>
        <w:rPr>
          <w:rFonts w:hint="eastAsia" w:ascii="仿宋" w:hAnsi="仿宋" w:eastAsia="仿宋" w:cs="仿宋"/>
          <w:sz w:val="24"/>
        </w:rPr>
      </w:pPr>
    </w:p>
    <w:p w14:paraId="193AE968">
      <w:pPr>
        <w:spacing w:line="360" w:lineRule="auto"/>
        <w:ind w:firstLine="549" w:firstLineChars="229"/>
        <w:rPr>
          <w:rFonts w:hint="eastAsia" w:ascii="仿宋" w:hAnsi="仿宋" w:eastAsia="仿宋" w:cs="仿宋"/>
          <w:sz w:val="24"/>
        </w:rPr>
      </w:pPr>
    </w:p>
    <w:p w14:paraId="041908A3">
      <w:pPr>
        <w:spacing w:line="360" w:lineRule="auto"/>
        <w:ind w:firstLine="549" w:firstLineChars="229"/>
        <w:rPr>
          <w:rFonts w:hint="eastAsia" w:ascii="仿宋" w:hAnsi="仿宋" w:eastAsia="仿宋" w:cs="仿宋"/>
          <w:sz w:val="24"/>
        </w:rPr>
      </w:pPr>
    </w:p>
    <w:p w14:paraId="4F6CFE20">
      <w:pPr>
        <w:spacing w:line="360" w:lineRule="auto"/>
        <w:ind w:firstLine="549" w:firstLineChars="229"/>
        <w:rPr>
          <w:rFonts w:hint="eastAsia" w:ascii="仿宋" w:hAnsi="仿宋" w:eastAsia="仿宋" w:cs="仿宋"/>
          <w:sz w:val="24"/>
        </w:rPr>
      </w:pPr>
    </w:p>
    <w:p w14:paraId="235DF236">
      <w:pPr>
        <w:pStyle w:val="8"/>
      </w:pPr>
    </w:p>
    <w:p w14:paraId="037103C0">
      <w:pPr>
        <w:adjustRightInd/>
        <w:spacing w:line="360" w:lineRule="auto"/>
        <w:jc w:val="center"/>
        <w:outlineLvl w:val="0"/>
        <w:rPr>
          <w:rFonts w:hint="eastAsia" w:ascii="仿宋" w:hAnsi="仿宋" w:eastAsia="仿宋" w:cs="仿宋"/>
          <w:b/>
          <w:sz w:val="36"/>
          <w:szCs w:val="20"/>
        </w:rPr>
        <w:sectPr>
          <w:pgSz w:w="11906" w:h="16838"/>
          <w:pgMar w:top="1440" w:right="1800" w:bottom="1440" w:left="1800" w:header="851" w:footer="992" w:gutter="0"/>
          <w:cols w:space="720" w:num="1"/>
          <w:docGrid w:type="lines" w:linePitch="312" w:charSpace="0"/>
        </w:sectPr>
      </w:pPr>
    </w:p>
    <w:p w14:paraId="36F38278">
      <w:pPr>
        <w:adjustRightInd/>
        <w:spacing w:line="360" w:lineRule="auto"/>
        <w:jc w:val="center"/>
        <w:outlineLvl w:val="0"/>
        <w:rPr>
          <w:rFonts w:hint="eastAsia" w:ascii="仿宋" w:hAnsi="仿宋" w:eastAsia="仿宋" w:cs="仿宋"/>
          <w:b/>
          <w:szCs w:val="21"/>
        </w:rPr>
      </w:pPr>
      <w:r>
        <w:rPr>
          <w:rFonts w:hint="eastAsia" w:ascii="仿宋" w:hAnsi="仿宋" w:eastAsia="仿宋" w:cs="仿宋"/>
          <w:b/>
          <w:sz w:val="36"/>
          <w:szCs w:val="20"/>
        </w:rPr>
        <w:t>第一部分 招标公告</w:t>
      </w:r>
    </w:p>
    <w:p w14:paraId="36E0FF2D">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14:paraId="70AA230F">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u w:val="single"/>
        </w:rPr>
        <w:t>绍兴市发展和改革委员会2024年食品浪费抽样调查采购项目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19"/>
          <w:rFonts w:hint="eastAsia" w:ascii="仿宋" w:hAnsi="仿宋" w:eastAsia="仿宋" w:cs="仿宋"/>
          <w:snapToGrid/>
          <w:color w:val="auto"/>
          <w:kern w:val="2"/>
          <w:sz w:val="24"/>
          <w:szCs w:val="24"/>
        </w:rPr>
        <w:t>https://www.zcygov.cn/）获取（下载）招标文件，并于202</w:t>
      </w:r>
      <w:r>
        <w:rPr>
          <w:rStyle w:val="19"/>
          <w:rFonts w:hint="eastAsia" w:ascii="仿宋" w:hAnsi="仿宋" w:eastAsia="仿宋" w:cs="仿宋"/>
          <w:snapToGrid/>
          <w:color w:val="auto"/>
          <w:kern w:val="2"/>
          <w:sz w:val="24"/>
          <w:szCs w:val="24"/>
          <w:lang w:val="en-US" w:eastAsia="zh-CN"/>
        </w:rPr>
        <w:t>4</w:t>
      </w:r>
      <w:r>
        <w:rPr>
          <w:rStyle w:val="19"/>
          <w:rFonts w:hint="eastAsia" w:ascii="仿宋" w:hAnsi="仿宋" w:eastAsia="仿宋" w:cs="仿宋"/>
          <w:snapToGrid/>
          <w:color w:val="auto"/>
          <w:kern w:val="2"/>
          <w:sz w:val="24"/>
          <w:szCs w:val="24"/>
        </w:rPr>
        <w:t>年</w:t>
      </w:r>
      <w:r>
        <w:rPr>
          <w:rStyle w:val="19"/>
          <w:rFonts w:hint="eastAsia" w:ascii="仿宋" w:hAnsi="仿宋" w:eastAsia="仿宋" w:cs="仿宋"/>
          <w:snapToGrid/>
          <w:color w:val="auto"/>
          <w:kern w:val="2"/>
          <w:sz w:val="24"/>
          <w:szCs w:val="24"/>
          <w:lang w:val="en-US" w:eastAsia="zh-CN"/>
        </w:rPr>
        <w:t>12</w:t>
      </w:r>
      <w:r>
        <w:rPr>
          <w:rStyle w:val="19"/>
          <w:rFonts w:hint="eastAsia" w:ascii="仿宋" w:hAnsi="仿宋" w:eastAsia="仿宋" w:cs="仿宋"/>
          <w:snapToGrid/>
          <w:color w:val="auto"/>
          <w:kern w:val="2"/>
          <w:sz w:val="24"/>
          <w:szCs w:val="24"/>
        </w:rPr>
        <w:t>月</w:t>
      </w:r>
      <w:r>
        <w:rPr>
          <w:rStyle w:val="19"/>
          <w:rFonts w:hint="eastAsia" w:ascii="仿宋" w:hAnsi="仿宋" w:eastAsia="仿宋" w:cs="仿宋"/>
          <w:snapToGrid/>
          <w:color w:val="auto"/>
          <w:kern w:val="2"/>
          <w:sz w:val="24"/>
          <w:szCs w:val="24"/>
          <w:lang w:val="en-US" w:eastAsia="zh-CN"/>
        </w:rPr>
        <w:t>04</w:t>
      </w:r>
      <w:r>
        <w:rPr>
          <w:rStyle w:val="19"/>
          <w:rFonts w:hint="eastAsia" w:ascii="仿宋" w:hAnsi="仿宋" w:eastAsia="仿宋" w:cs="仿宋"/>
          <w:snapToGrid/>
          <w:color w:val="auto"/>
          <w:kern w:val="2"/>
          <w:sz w:val="24"/>
          <w:szCs w:val="24"/>
        </w:rPr>
        <w:t>日</w:t>
      </w:r>
      <w:r>
        <w:rPr>
          <w:rStyle w:val="19"/>
          <w:rFonts w:hint="eastAsia" w:ascii="仿宋" w:hAnsi="仿宋" w:eastAsia="仿宋" w:cs="仿宋"/>
          <w:snapToGrid/>
          <w:color w:val="auto"/>
          <w:kern w:val="2"/>
          <w:sz w:val="24"/>
          <w:szCs w:val="24"/>
          <w:lang w:val="en-US" w:eastAsia="zh-CN"/>
        </w:rPr>
        <w:t>09</w:t>
      </w:r>
      <w:r>
        <w:rPr>
          <w:rStyle w:val="19"/>
          <w:rFonts w:hint="eastAsia" w:ascii="仿宋" w:hAnsi="仿宋" w:eastAsia="仿宋" w:cs="仿宋"/>
          <w:snapToGrid/>
          <w:color w:val="auto"/>
          <w:kern w:val="2"/>
          <w:sz w:val="24"/>
          <w:szCs w:val="24"/>
        </w:rPr>
        <w:t>点</w:t>
      </w:r>
      <w:r>
        <w:rPr>
          <w:rStyle w:val="19"/>
          <w:rFonts w:hint="eastAsia" w:ascii="仿宋" w:hAnsi="仿宋" w:eastAsia="仿宋" w:cs="仿宋"/>
          <w:snapToGrid/>
          <w:color w:val="auto"/>
          <w:kern w:val="2"/>
          <w:sz w:val="24"/>
          <w:szCs w:val="24"/>
          <w:lang w:val="en-US" w:eastAsia="zh-CN"/>
        </w:rPr>
        <w:t>30</w:t>
      </w:r>
      <w:r>
        <w:rPr>
          <w:rStyle w:val="19"/>
          <w:rFonts w:hint="eastAsia" w:ascii="仿宋" w:hAnsi="仿宋" w:eastAsia="仿宋" w:cs="仿宋"/>
          <w:snapToGrid/>
          <w:color w:val="auto"/>
          <w:kern w:val="2"/>
          <w:sz w:val="24"/>
          <w:szCs w:val="24"/>
        </w:rPr>
        <w:t>分</w:t>
      </w:r>
      <w:r>
        <w:rPr>
          <w:rStyle w:val="19"/>
          <w:rFonts w:hint="eastAsia" w:ascii="仿宋" w:hAnsi="仿宋" w:eastAsia="仿宋" w:cs="仿宋"/>
          <w:bCs/>
          <w:snapToGrid/>
          <w:color w:val="auto"/>
          <w:kern w:val="2"/>
          <w:sz w:val="24"/>
          <w:szCs w:val="24"/>
        </w:rPr>
        <w:t>00秒</w:t>
      </w:r>
      <w:r>
        <w:rPr>
          <w:rStyle w:val="19"/>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4A0FDBC1">
      <w:pPr>
        <w:spacing w:line="440" w:lineRule="exact"/>
        <w:rPr>
          <w:rFonts w:hint="eastAsia" w:ascii="仿宋" w:hAnsi="仿宋" w:eastAsia="仿宋" w:cs="仿宋"/>
          <w:b/>
          <w:sz w:val="24"/>
        </w:rPr>
      </w:pPr>
    </w:p>
    <w:p w14:paraId="5D6E44C4">
      <w:pPr>
        <w:spacing w:line="440" w:lineRule="exact"/>
        <w:rPr>
          <w:rFonts w:hint="eastAsia" w:ascii="仿宋" w:hAnsi="仿宋" w:eastAsia="仿宋" w:cs="仿宋"/>
          <w:b/>
          <w:sz w:val="24"/>
        </w:rPr>
      </w:pPr>
      <w:r>
        <w:rPr>
          <w:rFonts w:hint="eastAsia" w:ascii="仿宋" w:hAnsi="仿宋" w:eastAsia="仿宋" w:cs="仿宋"/>
          <w:b/>
          <w:sz w:val="24"/>
        </w:rPr>
        <w:t xml:space="preserve">一、项目基本情况                                            </w:t>
      </w:r>
    </w:p>
    <w:p w14:paraId="6A51023F">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rPr>
        <w:t>SXJHCG-2024-N0290</w:t>
      </w:r>
    </w:p>
    <w:p w14:paraId="40D00C12">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项目名称：</w:t>
      </w:r>
      <w:r>
        <w:rPr>
          <w:rFonts w:hint="eastAsia" w:ascii="仿宋" w:hAnsi="仿宋" w:eastAsia="仿宋" w:cs="仿宋"/>
          <w:sz w:val="24"/>
        </w:rPr>
        <w:t>绍兴市发展和改革委员会2024年食品浪费抽样调查采购项目</w:t>
      </w:r>
    </w:p>
    <w:p w14:paraId="086BD892">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采购方式：公开招标（服务）</w:t>
      </w:r>
    </w:p>
    <w:p w14:paraId="2C601E33">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预算金额（元）：200000.00</w:t>
      </w:r>
    </w:p>
    <w:p w14:paraId="7E73571A">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最高限价（元）：200000.00</w:t>
      </w:r>
    </w:p>
    <w:p w14:paraId="29E172B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采购需求：详见采购文件。</w:t>
      </w:r>
    </w:p>
    <w:p w14:paraId="48FA8A1B">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标项一：</w:t>
      </w:r>
    </w:p>
    <w:p w14:paraId="4E910D6B">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sz w:val="24"/>
        </w:rPr>
        <w:t>绍兴市发展和改革委员会2024年食品浪费抽样调查采购项目</w:t>
      </w:r>
    </w:p>
    <w:p w14:paraId="2DBC9305">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数量：1</w:t>
      </w:r>
    </w:p>
    <w:p w14:paraId="3660F5CB">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预算金额（元）：200000.00</w:t>
      </w:r>
    </w:p>
    <w:p w14:paraId="40C23175">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最高限价（元）：200000.00</w:t>
      </w:r>
    </w:p>
    <w:p w14:paraId="74F01EA2">
      <w:pPr>
        <w:spacing w:line="440" w:lineRule="exact"/>
        <w:ind w:firstLine="960" w:firstLineChars="400"/>
        <w:rPr>
          <w:rFonts w:hint="eastAsia" w:ascii="仿宋" w:hAnsi="仿宋" w:eastAsia="仿宋" w:cs="仿宋"/>
          <w:bCs/>
          <w:sz w:val="24"/>
        </w:rPr>
      </w:pPr>
      <w:r>
        <w:rPr>
          <w:rFonts w:hint="eastAsia" w:ascii="仿宋" w:hAnsi="仿宋" w:eastAsia="仿宋" w:cs="仿宋"/>
          <w:bCs/>
          <w:sz w:val="24"/>
        </w:rPr>
        <w:t>单位：项</w:t>
      </w:r>
    </w:p>
    <w:p w14:paraId="3AD4117B">
      <w:pPr>
        <w:spacing w:line="440" w:lineRule="exact"/>
        <w:ind w:firstLine="960" w:firstLineChars="4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74AF736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合同履行期限</w:t>
      </w:r>
      <w:r>
        <w:rPr>
          <w:rFonts w:hint="eastAsia" w:ascii="仿宋" w:hAnsi="仿宋" w:eastAsia="仿宋" w:cs="仿宋"/>
          <w:sz w:val="24"/>
        </w:rPr>
        <w:t>：</w:t>
      </w:r>
      <w:r>
        <w:rPr>
          <w:rFonts w:hint="eastAsia" w:ascii="仿宋" w:hAnsi="仿宋" w:eastAsia="仿宋" w:cs="仿宋"/>
          <w:b/>
          <w:sz w:val="24"/>
        </w:rPr>
        <w:t>按双方合同约定条款执行。</w:t>
      </w:r>
    </w:p>
    <w:p w14:paraId="09EBEAFA">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sz w:val="24"/>
        </w:rPr>
        <w:sym w:font="Wingdings" w:char="00FE"/>
      </w:r>
      <w:r>
        <w:rPr>
          <w:rFonts w:hint="eastAsia" w:ascii="仿宋" w:hAnsi="仿宋" w:eastAsia="仿宋" w:cs="仿宋"/>
          <w:b/>
          <w:sz w:val="24"/>
        </w:rPr>
        <w:t>是，</w:t>
      </w:r>
      <w:r>
        <w:rPr>
          <w:rFonts w:hint="eastAsia" w:ascii="仿宋" w:hAnsi="仿宋" w:eastAsia="仿宋" w:cs="仿宋"/>
          <w:sz w:val="24"/>
        </w:rPr>
        <w:sym w:font="Wingdings" w:char="00A8"/>
      </w:r>
      <w:r>
        <w:rPr>
          <w:rFonts w:hint="eastAsia" w:ascii="仿宋" w:hAnsi="仿宋" w:eastAsia="仿宋" w:cs="仿宋"/>
          <w:b/>
          <w:sz w:val="24"/>
        </w:rPr>
        <w:t>否。</w:t>
      </w:r>
    </w:p>
    <w:p w14:paraId="3AA22C4C">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14:paraId="7A8A3147">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2291708C">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14:paraId="40977929">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E0FEC9E">
      <w:pPr>
        <w:spacing w:line="440" w:lineRule="exact"/>
        <w:ind w:firstLine="480" w:firstLineChars="200"/>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无</w:t>
      </w:r>
      <w:r>
        <w:rPr>
          <w:rFonts w:hint="eastAsia" w:ascii="仿宋" w:hAnsi="仿宋" w:eastAsia="仿宋" w:cs="仿宋"/>
          <w:snapToGrid w:val="0"/>
          <w:kern w:val="28"/>
          <w:sz w:val="24"/>
          <w:szCs w:val="20"/>
        </w:rPr>
        <w:t>（注：不得限制大中型企业与小微企业组成联合体参与投标）</w:t>
      </w:r>
      <w:r>
        <w:rPr>
          <w:rFonts w:hint="eastAsia" w:ascii="仿宋" w:hAnsi="仿宋" w:eastAsia="仿宋" w:cs="仿宋"/>
          <w:sz w:val="24"/>
        </w:rPr>
        <w:t>；</w:t>
      </w:r>
    </w:p>
    <w:p w14:paraId="13F53142">
      <w:pPr>
        <w:pStyle w:val="8"/>
        <w:ind w:firstLine="480" w:firstLineChars="200"/>
        <w:rPr>
          <w:rFonts w:hint="eastAsia" w:ascii="仿宋" w:hAnsi="仿宋" w:eastAsia="仿宋" w:cs="仿宋"/>
        </w:rPr>
      </w:pPr>
      <w:r>
        <w:rPr>
          <w:rFonts w:hint="eastAsia" w:ascii="仿宋" w:hAnsi="仿宋" w:eastAsia="仿宋" w:cs="仿宋"/>
          <w:szCs w:val="24"/>
        </w:rPr>
        <w:sym w:font="Wingdings" w:char="00A8"/>
      </w:r>
      <w:r>
        <w:rPr>
          <w:rFonts w:hint="eastAsia" w:ascii="仿宋" w:hAnsi="仿宋" w:eastAsia="仿宋" w:cs="仿宋"/>
          <w:kern w:val="0"/>
        </w:rPr>
        <w:t>专</w:t>
      </w:r>
      <w:r>
        <w:rPr>
          <w:rFonts w:hint="eastAsia" w:ascii="仿宋" w:hAnsi="仿宋" w:eastAsia="仿宋" w:cs="仿宋"/>
        </w:rPr>
        <w:t>门面向中小企业</w:t>
      </w:r>
    </w:p>
    <w:p w14:paraId="406F6BDF">
      <w:pPr>
        <w:spacing w:line="440" w:lineRule="exact"/>
        <w:ind w:firstLine="897" w:firstLineChars="374"/>
        <w:rPr>
          <w:rFonts w:hint="eastAsia"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服务全部由符合政策要求的中小企业承接，提供中小企业声明函；</w:t>
      </w:r>
    </w:p>
    <w:p w14:paraId="0D8A1B03">
      <w:pPr>
        <w:spacing w:line="440" w:lineRule="exact"/>
        <w:ind w:firstLine="897" w:firstLineChars="374"/>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服务全部由符合政策要求的小微企业承接，提供中小企业声明函；</w:t>
      </w:r>
    </w:p>
    <w:p w14:paraId="063B0322">
      <w:pPr>
        <w:spacing w:line="440" w:lineRule="exact"/>
        <w:ind w:firstLine="480" w:firstLineChars="200"/>
        <w:rPr>
          <w:rFonts w:hint="eastAsia" w:ascii="仿宋" w:hAnsi="仿宋" w:eastAsia="仿宋" w:cs="仿宋"/>
          <w:sz w:val="24"/>
        </w:rPr>
      </w:pPr>
      <w:r>
        <w:rPr>
          <w:rFonts w:hint="eastAsia" w:ascii="仿宋" w:hAnsi="仿宋" w:eastAsia="仿宋" w:cs="仿宋"/>
          <w:sz w:val="24"/>
        </w:rPr>
        <w:sym w:font="Wingdings" w:char="00A8"/>
      </w:r>
      <w:bookmarkStart w:id="1" w:name="_Hlk101132524"/>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
    <w:p w14:paraId="20F3D5F1">
      <w:pPr>
        <w:spacing w:line="440" w:lineRule="exact"/>
        <w:ind w:firstLine="480" w:firstLineChars="200"/>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要求合同分包，提供分包意向协议和中小企业声明函，分包意向协议中中小企业合同金额应当达到达到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456346EE">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无</w:t>
      </w:r>
      <w:r>
        <w:rPr>
          <w:rFonts w:hint="eastAsia" w:ascii="仿宋" w:hAnsi="仿宋" w:eastAsia="仿宋" w:cs="仿宋"/>
          <w:sz w:val="24"/>
        </w:rPr>
        <w:t>；</w:t>
      </w:r>
    </w:p>
    <w:p w14:paraId="0CA5042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19C66DE">
      <w:pPr>
        <w:spacing w:line="440" w:lineRule="exact"/>
        <w:rPr>
          <w:rFonts w:hint="eastAsia" w:ascii="仿宋" w:hAnsi="仿宋" w:eastAsia="仿宋" w:cs="仿宋"/>
          <w:b/>
          <w:sz w:val="24"/>
        </w:rPr>
      </w:pPr>
      <w:r>
        <w:rPr>
          <w:rFonts w:hint="eastAsia" w:ascii="仿宋" w:hAnsi="仿宋" w:eastAsia="仿宋" w:cs="仿宋"/>
          <w:b/>
          <w:sz w:val="24"/>
        </w:rPr>
        <w:t xml:space="preserve">三、获取招标文件 </w:t>
      </w:r>
    </w:p>
    <w:p w14:paraId="5823164F">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2024年12月0</w:t>
      </w:r>
      <w:r>
        <w:rPr>
          <w:rFonts w:hint="eastAsia" w:ascii="仿宋" w:hAnsi="仿宋" w:eastAsia="仿宋" w:cs="仿宋"/>
          <w:sz w:val="24"/>
          <w:u w:val="single"/>
          <w:lang w:val="en-US" w:eastAsia="zh-CN"/>
        </w:rPr>
        <w:t>4</w:t>
      </w:r>
      <w:r>
        <w:rPr>
          <w:rFonts w:hint="eastAsia" w:ascii="仿宋" w:hAnsi="仿宋" w:eastAsia="仿宋" w:cs="仿宋"/>
          <w:sz w:val="24"/>
          <w:u w:val="single"/>
        </w:rPr>
        <w:t>日</w:t>
      </w:r>
      <w:r>
        <w:rPr>
          <w:rFonts w:hint="eastAsia" w:ascii="仿宋" w:hAnsi="仿宋" w:eastAsia="仿宋" w:cs="仿宋"/>
          <w:sz w:val="24"/>
        </w:rPr>
        <w:t>，每天上午00:00至12:00，下午12:00至23:59（北京时间，线上获取法定节假日均可，线下获取文件法定节假日除外）</w:t>
      </w:r>
    </w:p>
    <w:p w14:paraId="551BAF5D">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22235462">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40690606">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0。</w:t>
      </w:r>
      <w:r>
        <w:rPr>
          <w:rFonts w:hint="eastAsia" w:ascii="仿宋" w:hAnsi="仿宋" w:eastAsia="仿宋" w:cs="仿宋"/>
          <w:sz w:val="24"/>
        </w:rPr>
        <w:tab/>
      </w:r>
      <w:bookmarkStart w:id="123" w:name="_GoBack"/>
      <w:bookmarkEnd w:id="123"/>
    </w:p>
    <w:p w14:paraId="1818E687">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0E50946D">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2024年12月0</w:t>
      </w:r>
      <w:r>
        <w:rPr>
          <w:rFonts w:hint="eastAsia" w:ascii="仿宋" w:hAnsi="仿宋" w:eastAsia="仿宋" w:cs="仿宋"/>
          <w:sz w:val="24"/>
          <w:u w:val="single"/>
          <w:lang w:val="en-US" w:eastAsia="zh-CN"/>
        </w:rPr>
        <w:t>4</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445AC2B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68ED756B">
      <w:pPr>
        <w:spacing w:line="440" w:lineRule="exact"/>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2024年12月0</w:t>
      </w:r>
      <w:r>
        <w:rPr>
          <w:rFonts w:hint="eastAsia" w:ascii="仿宋" w:hAnsi="仿宋" w:eastAsia="仿宋" w:cs="仿宋"/>
          <w:sz w:val="24"/>
          <w:u w:val="single"/>
          <w:lang w:val="en-US" w:eastAsia="zh-CN"/>
        </w:rPr>
        <w:t>4</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点30分00秒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78BE82E1">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b/>
          <w:bCs/>
          <w:sz w:val="24"/>
        </w:rPr>
        <w:t>绍兴市越城区灵芝街道颐高广场1幢1105室</w:t>
      </w:r>
      <w:r>
        <w:rPr>
          <w:rFonts w:hint="eastAsia" w:ascii="仿宋" w:hAnsi="仿宋" w:eastAsia="仿宋" w:cs="仿宋"/>
          <w:sz w:val="24"/>
        </w:rPr>
        <w:t>，政采云平台（https://www.zcygov.cn/）</w:t>
      </w:r>
      <w:r>
        <w:rPr>
          <w:rFonts w:hint="eastAsia" w:ascii="仿宋" w:hAnsi="仿宋" w:eastAsia="仿宋" w:cs="仿宋"/>
          <w:color w:val="3F3F3F"/>
          <w:sz w:val="24"/>
        </w:rPr>
        <w:t>上开启投标文件。</w:t>
      </w:r>
    </w:p>
    <w:p w14:paraId="3FAFD8FD">
      <w:pPr>
        <w:spacing w:line="440" w:lineRule="exact"/>
        <w:rPr>
          <w:rFonts w:hint="eastAsia" w:ascii="仿宋" w:hAnsi="仿宋" w:eastAsia="仿宋" w:cs="仿宋"/>
          <w:b/>
          <w:sz w:val="24"/>
        </w:rPr>
      </w:pPr>
      <w:r>
        <w:rPr>
          <w:rFonts w:hint="eastAsia" w:ascii="仿宋" w:hAnsi="仿宋" w:eastAsia="仿宋" w:cs="仿宋"/>
          <w:b/>
          <w:sz w:val="24"/>
        </w:rPr>
        <w:t>五、采购意向公开链接</w:t>
      </w:r>
    </w:p>
    <w:p w14:paraId="58244770">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https://zfcg.czt.zj.gov.cn/site/detail?categoryCode=ZcyAnnouncement&amp;parentId=600007&amp;articleId=o1N4NH+Yjae83F1iau3roA==</w:t>
      </w:r>
    </w:p>
    <w:p w14:paraId="02D57240">
      <w:pPr>
        <w:spacing w:line="440" w:lineRule="exact"/>
        <w:rPr>
          <w:rFonts w:hint="eastAsia" w:ascii="仿宋" w:hAnsi="仿宋" w:eastAsia="仿宋" w:cs="仿宋"/>
          <w:sz w:val="24"/>
        </w:rPr>
      </w:pPr>
      <w:r>
        <w:rPr>
          <w:rFonts w:hint="eastAsia" w:ascii="仿宋" w:hAnsi="仿宋" w:eastAsia="仿宋" w:cs="仿宋"/>
          <w:b/>
          <w:sz w:val="24"/>
        </w:rPr>
        <w:t xml:space="preserve">六、公告期限 </w:t>
      </w:r>
    </w:p>
    <w:p w14:paraId="518CBD91">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1F5145FD">
      <w:pPr>
        <w:spacing w:line="440" w:lineRule="exact"/>
        <w:rPr>
          <w:rFonts w:hint="eastAsia" w:ascii="仿宋" w:hAnsi="仿宋" w:eastAsia="仿宋" w:cs="仿宋"/>
          <w:b/>
          <w:sz w:val="24"/>
        </w:rPr>
      </w:pPr>
      <w:r>
        <w:rPr>
          <w:rFonts w:hint="eastAsia" w:ascii="仿宋" w:hAnsi="仿宋" w:eastAsia="仿宋" w:cs="仿宋"/>
          <w:b/>
          <w:sz w:val="24"/>
        </w:rPr>
        <w:t>七、其他补充事宜</w:t>
      </w:r>
    </w:p>
    <w:p w14:paraId="0BF6AB05">
      <w:pPr>
        <w:spacing w:line="440" w:lineRule="exact"/>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lang w:val="en"/>
        </w:rPr>
        <w:t>(</w:t>
      </w:r>
      <w:r>
        <w:rPr>
          <w:rFonts w:hint="eastAsia" w:ascii="仿宋" w:hAnsi="仿宋" w:eastAsia="仿宋" w:cs="仿宋"/>
          <w:sz w:val="24"/>
          <w:lang w:val="en"/>
        </w:rPr>
        <w:t>政策落实根据财政部门要求更新）</w:t>
      </w:r>
      <w:r>
        <w:rPr>
          <w:rFonts w:hint="eastAsia" w:ascii="仿宋" w:hAnsi="仿宋" w:eastAsia="仿宋" w:cs="仿宋"/>
          <w:sz w:val="24"/>
        </w:rPr>
        <w:t>。</w:t>
      </w:r>
    </w:p>
    <w:p w14:paraId="110B8376">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1BEF287">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56AE26A">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07CA6EB">
      <w:pPr>
        <w:spacing w:line="440" w:lineRule="exact"/>
        <w:rPr>
          <w:rFonts w:hint="eastAsia" w:ascii="仿宋" w:hAnsi="仿宋" w:eastAsia="仿宋" w:cs="仿宋"/>
          <w:b/>
          <w:sz w:val="24"/>
        </w:rPr>
      </w:pPr>
      <w:r>
        <w:rPr>
          <w:rFonts w:hint="eastAsia" w:ascii="仿宋" w:hAnsi="仿宋" w:eastAsia="仿宋" w:cs="仿宋"/>
          <w:b/>
          <w:sz w:val="24"/>
        </w:rPr>
        <w:t>八、对本次采购提出询问、质疑、投诉，请按以下方式联系</w:t>
      </w:r>
    </w:p>
    <w:p w14:paraId="091C6EE0">
      <w:pPr>
        <w:pStyle w:val="4"/>
        <w:spacing w:line="440" w:lineRule="exact"/>
        <w:ind w:left="0" w:firstLine="482" w:firstLineChars="200"/>
        <w:rPr>
          <w:rFonts w:hint="eastAsia" w:ascii="仿宋" w:eastAsia="仿宋" w:cs="仿宋"/>
          <w:sz w:val="24"/>
          <w:szCs w:val="24"/>
        </w:rPr>
      </w:pPr>
      <w:bookmarkStart w:id="2" w:name="_Toc35393637"/>
      <w:bookmarkStart w:id="3" w:name="_Toc35393806"/>
      <w:bookmarkStart w:id="4" w:name="_Toc28359019"/>
      <w:bookmarkStart w:id="5" w:name="_Toc28359096"/>
      <w:r>
        <w:rPr>
          <w:rFonts w:hint="eastAsia" w:ascii="仿宋" w:eastAsia="仿宋" w:cs="仿宋"/>
          <w:sz w:val="24"/>
          <w:szCs w:val="24"/>
        </w:rPr>
        <w:t>1.采购人信息</w:t>
      </w:r>
      <w:bookmarkEnd w:id="2"/>
      <w:bookmarkEnd w:id="3"/>
      <w:bookmarkEnd w:id="4"/>
      <w:bookmarkEnd w:id="5"/>
      <w:r>
        <w:rPr>
          <w:rFonts w:hint="eastAsia" w:ascii="仿宋" w:eastAsia="仿宋" w:cs="仿宋"/>
          <w:sz w:val="24"/>
          <w:szCs w:val="24"/>
        </w:rPr>
        <w:t>：</w:t>
      </w:r>
    </w:p>
    <w:p w14:paraId="22D63143">
      <w:pPr>
        <w:spacing w:line="440" w:lineRule="exact"/>
        <w:ind w:firstLine="480" w:firstLineChars="200"/>
        <w:rPr>
          <w:rFonts w:hint="eastAsia" w:ascii="仿宋" w:hAnsi="仿宋" w:eastAsia="仿宋" w:cs="仿宋"/>
          <w:sz w:val="24"/>
        </w:rPr>
      </w:pPr>
      <w:r>
        <w:rPr>
          <w:rFonts w:hint="eastAsia" w:ascii="仿宋" w:hAnsi="仿宋" w:eastAsia="仿宋" w:cs="仿宋"/>
          <w:sz w:val="24"/>
        </w:rPr>
        <w:t>名    称：绍兴市发展和改革委员会</w:t>
      </w:r>
    </w:p>
    <w:p w14:paraId="0E2C9F6D">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    址：绍兴市洋江西路586号</w:t>
      </w:r>
    </w:p>
    <w:p w14:paraId="60ECC208">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    真：/</w:t>
      </w:r>
    </w:p>
    <w:p w14:paraId="75DC97E7">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项目联系人（询问）：胡燚枫 </w:t>
      </w:r>
    </w:p>
    <w:p w14:paraId="2ABC6172">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项目联系方式（询问）：0575-85150733</w:t>
      </w:r>
    </w:p>
    <w:p w14:paraId="17F314E1">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质疑联系人：赵国庆</w:t>
      </w:r>
    </w:p>
    <w:p w14:paraId="6374B3A2">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质疑联系方式：</w:t>
      </w:r>
      <w:r>
        <w:rPr>
          <w:rFonts w:ascii="仿宋" w:hAnsi="仿宋" w:eastAsia="仿宋" w:cs="仿宋"/>
          <w:sz w:val="24"/>
        </w:rPr>
        <w:t>0575-88265386</w:t>
      </w:r>
    </w:p>
    <w:p w14:paraId="0F1C3B07">
      <w:pPr>
        <w:pStyle w:val="4"/>
        <w:spacing w:line="440" w:lineRule="exact"/>
        <w:ind w:left="0" w:firstLine="482" w:firstLineChars="200"/>
        <w:rPr>
          <w:rFonts w:hint="eastAsia" w:ascii="仿宋" w:eastAsia="仿宋" w:cs="仿宋"/>
          <w:sz w:val="24"/>
        </w:rPr>
      </w:pPr>
      <w:bookmarkStart w:id="6" w:name="_Toc28359097"/>
      <w:bookmarkStart w:id="7" w:name="_Toc28359020"/>
      <w:bookmarkStart w:id="8" w:name="_Toc35393807"/>
      <w:bookmarkStart w:id="9" w:name="_Toc35393638"/>
      <w:r>
        <w:rPr>
          <w:rFonts w:hint="eastAsia" w:ascii="仿宋" w:eastAsia="仿宋" w:cs="仿宋"/>
          <w:sz w:val="24"/>
          <w:szCs w:val="24"/>
        </w:rPr>
        <w:t>2.采购代理机构信息</w:t>
      </w:r>
      <w:bookmarkEnd w:id="6"/>
      <w:bookmarkEnd w:id="7"/>
      <w:bookmarkEnd w:id="8"/>
      <w:bookmarkEnd w:id="9"/>
      <w:r>
        <w:rPr>
          <w:rFonts w:hint="eastAsia" w:ascii="仿宋" w:eastAsia="仿宋" w:cs="仿宋"/>
          <w:sz w:val="24"/>
          <w:szCs w:val="24"/>
        </w:rPr>
        <w:t>：</w:t>
      </w:r>
    </w:p>
    <w:p w14:paraId="4911219B">
      <w:pPr>
        <w:spacing w:line="440" w:lineRule="exact"/>
        <w:ind w:firstLine="480" w:firstLineChars="200"/>
        <w:rPr>
          <w:rFonts w:hint="eastAsia" w:ascii="仿宋" w:hAnsi="仿宋" w:eastAsia="仿宋" w:cs="仿宋"/>
          <w:sz w:val="24"/>
        </w:rPr>
      </w:pPr>
      <w:r>
        <w:rPr>
          <w:rFonts w:hint="eastAsia" w:ascii="仿宋" w:hAnsi="仿宋" w:eastAsia="仿宋" w:cs="仿宋"/>
          <w:sz w:val="24"/>
        </w:rPr>
        <w:t>名    称：</w:t>
      </w:r>
      <w:r>
        <w:rPr>
          <w:rFonts w:ascii="仿宋" w:hAnsi="仿宋" w:eastAsia="仿宋" w:cs="仿宋"/>
          <w:sz w:val="24"/>
        </w:rPr>
        <w:t>绍兴市嘉华项目管理有限公司</w:t>
      </w:r>
    </w:p>
    <w:p w14:paraId="31431BA4">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地    址：绍兴市越城区灵芝街道颐高广场1幢1105室 </w:t>
      </w:r>
    </w:p>
    <w:p w14:paraId="76881E5E">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传    真：/             </w:t>
      </w:r>
    </w:p>
    <w:p w14:paraId="5F01FA67">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项目联系人（询问）：王菲尔、周菊丽</w:t>
      </w:r>
    </w:p>
    <w:p w14:paraId="69F01DCD">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项目联系方式（询问）：0575-85220681 </w:t>
      </w:r>
    </w:p>
    <w:p w14:paraId="3BB44040">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质疑联系人：杨华英</w:t>
      </w:r>
    </w:p>
    <w:p w14:paraId="0D11BDFB">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质疑联系方式：18888705730</w:t>
      </w:r>
    </w:p>
    <w:p w14:paraId="7CB1FAC8">
      <w:pPr>
        <w:spacing w:line="440" w:lineRule="exact"/>
        <w:ind w:firstLine="482" w:firstLineChars="200"/>
        <w:rPr>
          <w:rFonts w:hint="eastAsia" w:ascii="仿宋" w:hAnsi="仿宋" w:eastAsia="仿宋" w:cs="仿宋"/>
          <w:b/>
          <w:sz w:val="24"/>
        </w:rPr>
      </w:pPr>
      <w:bookmarkStart w:id="10" w:name="_Toc28359098"/>
      <w:bookmarkStart w:id="11" w:name="_Toc35393808"/>
      <w:bookmarkStart w:id="12" w:name="_Toc28359021"/>
      <w:bookmarkStart w:id="13" w:name="_Toc35393639"/>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0"/>
    <w:bookmarkEnd w:id="11"/>
    <w:bookmarkEnd w:id="12"/>
    <w:bookmarkEnd w:id="13"/>
    <w:p w14:paraId="52EEB820">
      <w:pPr>
        <w:spacing w:line="440" w:lineRule="exact"/>
        <w:ind w:firstLine="480" w:firstLineChars="200"/>
        <w:rPr>
          <w:rFonts w:hint="eastAsia" w:ascii="仿宋" w:hAnsi="仿宋" w:eastAsia="仿宋" w:cs="仿宋"/>
          <w:sz w:val="24"/>
        </w:rPr>
      </w:pPr>
      <w:r>
        <w:rPr>
          <w:rFonts w:hint="eastAsia" w:ascii="仿宋" w:hAnsi="仿宋" w:eastAsia="仿宋" w:cs="仿宋"/>
          <w:sz w:val="24"/>
        </w:rPr>
        <w:t>名    称：绍兴市财政局</w:t>
      </w:r>
    </w:p>
    <w:p w14:paraId="2B1A8C00">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    址：绍兴市越城区凤林西路151号</w:t>
      </w:r>
    </w:p>
    <w:p w14:paraId="3479B6D0">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    真：0575-85209697</w:t>
      </w:r>
    </w:p>
    <w:p w14:paraId="3C672919">
      <w:pPr>
        <w:spacing w:line="440" w:lineRule="exact"/>
        <w:ind w:firstLine="480" w:firstLineChars="200"/>
        <w:rPr>
          <w:rFonts w:hint="eastAsia" w:ascii="仿宋" w:hAnsi="仿宋" w:eastAsia="仿宋" w:cs="仿宋"/>
          <w:sz w:val="24"/>
        </w:rPr>
      </w:pPr>
      <w:r>
        <w:rPr>
          <w:rFonts w:hint="eastAsia" w:ascii="仿宋" w:hAnsi="仿宋" w:eastAsia="仿宋" w:cs="仿宋"/>
          <w:sz w:val="24"/>
        </w:rPr>
        <w:t>联 系 人：张婷婷</w:t>
      </w:r>
    </w:p>
    <w:p w14:paraId="5CA06E42">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w:t>
      </w:r>
      <w:r>
        <w:rPr>
          <w:rFonts w:ascii="仿宋" w:hAnsi="仿宋" w:eastAsia="仿宋" w:cs="仿宋"/>
          <w:sz w:val="24"/>
        </w:rPr>
        <w:t>697</w:t>
      </w:r>
      <w:r>
        <w:rPr>
          <w:rFonts w:hint="eastAsia" w:ascii="仿宋" w:hAnsi="仿宋" w:eastAsia="仿宋" w:cs="仿宋"/>
          <w:sz w:val="24"/>
        </w:rPr>
        <w:t xml:space="preserve">    </w:t>
      </w:r>
    </w:p>
    <w:p w14:paraId="11B2D370">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4663406">
      <w:pPr>
        <w:pStyle w:val="8"/>
        <w:ind w:firstLine="480" w:firstLineChars="200"/>
        <w:rPr>
          <w:rFonts w:hint="eastAsia" w:ascii="仿宋" w:hAnsi="仿宋" w:eastAsia="仿宋" w:cs="仿宋"/>
        </w:rPr>
      </w:pPr>
      <w:r>
        <w:rPr>
          <w:rFonts w:hint="eastAsia" w:ascii="仿宋" w:hAnsi="仿宋" w:eastAsia="仿宋" w:cs="仿宋"/>
        </w:rPr>
        <w:t>CA问题联系电话（人工）：汇信CA 400-888-4636；天谷CA 400-087-8198。</w:t>
      </w:r>
    </w:p>
    <w:p w14:paraId="2FE696D5">
      <w:pPr>
        <w:pStyle w:val="8"/>
        <w:rPr>
          <w:rFonts w:hint="eastAsia" w:ascii="仿宋" w:hAnsi="仿宋" w:eastAsia="仿宋" w:cs="仿宋"/>
        </w:rPr>
      </w:pPr>
    </w:p>
    <w:p w14:paraId="3C353C40">
      <w:pPr>
        <w:pStyle w:val="8"/>
        <w:rPr>
          <w:rFonts w:hint="eastAsia" w:ascii="仿宋" w:hAnsi="仿宋" w:eastAsia="仿宋" w:cs="仿宋"/>
        </w:rPr>
      </w:pPr>
    </w:p>
    <w:p w14:paraId="6155390B">
      <w:pPr>
        <w:pStyle w:val="8"/>
        <w:rPr>
          <w:rFonts w:hint="eastAsia" w:ascii="仿宋" w:hAnsi="仿宋" w:eastAsia="仿宋" w:cs="仿宋"/>
        </w:rPr>
      </w:pPr>
    </w:p>
    <w:p w14:paraId="1D7A3403">
      <w:pPr>
        <w:pStyle w:val="8"/>
        <w:rPr>
          <w:rFonts w:hint="eastAsia" w:ascii="仿宋" w:hAnsi="仿宋" w:eastAsia="仿宋" w:cs="仿宋"/>
        </w:rPr>
      </w:pPr>
    </w:p>
    <w:p w14:paraId="742A28D5">
      <w:pPr>
        <w:pStyle w:val="8"/>
        <w:rPr>
          <w:rFonts w:hint="eastAsia" w:ascii="仿宋" w:hAnsi="仿宋" w:eastAsia="仿宋" w:cs="仿宋"/>
        </w:rPr>
      </w:pPr>
    </w:p>
    <w:p w14:paraId="106D7A1A">
      <w:pPr>
        <w:pStyle w:val="8"/>
        <w:rPr>
          <w:rFonts w:hint="eastAsia" w:ascii="仿宋" w:hAnsi="仿宋" w:eastAsia="仿宋" w:cs="仿宋"/>
        </w:rPr>
      </w:pPr>
    </w:p>
    <w:p w14:paraId="52F201B3">
      <w:pPr>
        <w:pStyle w:val="8"/>
        <w:rPr>
          <w:rFonts w:hint="eastAsia" w:ascii="仿宋" w:hAnsi="仿宋" w:eastAsia="仿宋" w:cs="仿宋"/>
        </w:rPr>
      </w:pPr>
    </w:p>
    <w:p w14:paraId="29380A18">
      <w:pPr>
        <w:pStyle w:val="8"/>
        <w:rPr>
          <w:rFonts w:hint="eastAsia" w:ascii="仿宋" w:hAnsi="仿宋" w:eastAsia="仿宋" w:cs="仿宋"/>
        </w:rPr>
      </w:pPr>
    </w:p>
    <w:p w14:paraId="65E7FAEE">
      <w:pPr>
        <w:pStyle w:val="8"/>
        <w:rPr>
          <w:rFonts w:hint="eastAsia" w:ascii="仿宋" w:hAnsi="仿宋" w:eastAsia="仿宋" w:cs="仿宋"/>
        </w:rPr>
      </w:pPr>
    </w:p>
    <w:p w14:paraId="0F926FDB">
      <w:pPr>
        <w:pStyle w:val="8"/>
        <w:rPr>
          <w:rFonts w:hint="eastAsia" w:ascii="仿宋" w:hAnsi="仿宋" w:eastAsia="仿宋" w:cs="仿宋"/>
        </w:rPr>
      </w:pPr>
    </w:p>
    <w:p w14:paraId="7FD9CD8A">
      <w:pPr>
        <w:pStyle w:val="8"/>
        <w:rPr>
          <w:rFonts w:hint="eastAsia" w:ascii="仿宋" w:hAnsi="仿宋" w:eastAsia="仿宋" w:cs="仿宋"/>
        </w:rPr>
      </w:pPr>
    </w:p>
    <w:p w14:paraId="61AF350C">
      <w:pPr>
        <w:pStyle w:val="8"/>
        <w:rPr>
          <w:rFonts w:hint="eastAsia" w:ascii="仿宋" w:hAnsi="仿宋" w:eastAsia="仿宋" w:cs="仿宋"/>
        </w:rPr>
      </w:pPr>
    </w:p>
    <w:p w14:paraId="1992E866">
      <w:pPr>
        <w:pStyle w:val="8"/>
        <w:rPr>
          <w:rFonts w:hint="eastAsia" w:ascii="仿宋" w:hAnsi="仿宋" w:eastAsia="仿宋" w:cs="仿宋"/>
        </w:rPr>
      </w:pPr>
    </w:p>
    <w:p w14:paraId="33EA5F22">
      <w:pPr>
        <w:pStyle w:val="8"/>
        <w:rPr>
          <w:rFonts w:hint="eastAsia" w:ascii="仿宋" w:hAnsi="仿宋" w:eastAsia="仿宋" w:cs="仿宋"/>
        </w:rPr>
      </w:pPr>
    </w:p>
    <w:p w14:paraId="4150592B">
      <w:pPr>
        <w:pStyle w:val="8"/>
        <w:rPr>
          <w:rFonts w:hint="eastAsia" w:ascii="仿宋" w:hAnsi="仿宋" w:eastAsia="仿宋" w:cs="仿宋"/>
        </w:rPr>
      </w:pPr>
    </w:p>
    <w:p w14:paraId="42799AD7">
      <w:pPr>
        <w:pStyle w:val="8"/>
        <w:rPr>
          <w:rFonts w:hint="eastAsia" w:ascii="仿宋" w:hAnsi="仿宋" w:eastAsia="仿宋" w:cs="仿宋"/>
        </w:rPr>
      </w:pPr>
    </w:p>
    <w:p w14:paraId="4E360A3D">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第二部分 投标须知</w:t>
      </w:r>
    </w:p>
    <w:p w14:paraId="0A33A1BA">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5"/>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A0A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9D00EB2">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3DD0B05C">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14:paraId="5CF4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24D482F">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79D717D9">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4BBAEBCC">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381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7DB09C6">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6912D39C">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14:paraId="124CE9FB">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14:paraId="2BB901A6">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355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9846212">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26B3306C">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9D8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C0DB962">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758DBEAA">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45FA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DDABE58">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BC50C4A">
            <w:pPr>
              <w:spacing w:line="440" w:lineRule="exact"/>
              <w:rPr>
                <w:rFonts w:hint="eastAsia" w:ascii="仿宋" w:hAnsi="仿宋" w:eastAsia="仿宋" w:cs="仿宋"/>
                <w:b/>
                <w:sz w:val="24"/>
              </w:rPr>
            </w:pPr>
            <w:r>
              <w:rPr>
                <w:rFonts w:hint="eastAsia" w:ascii="仿宋" w:hAnsi="仿宋" w:eastAsia="仿宋" w:cs="仿宋"/>
                <w:b/>
                <w:sz w:val="24"/>
              </w:rPr>
              <w:t>分包：</w:t>
            </w:r>
          </w:p>
          <w:p w14:paraId="41752FF3">
            <w:pPr>
              <w:spacing w:line="440" w:lineRule="exact"/>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47BD588A">
            <w:pPr>
              <w:spacing w:line="440" w:lineRule="exact"/>
              <w:rPr>
                <w:rFonts w:hint="eastAsia"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20A5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76AF55A">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1D53530B">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79D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79A9B01">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51392D1C">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19846A69">
            <w:pPr>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07F2EC74">
            <w:pPr>
              <w:autoSpaceDE w:val="0"/>
              <w:autoSpaceDN w:val="0"/>
              <w:spacing w:line="440" w:lineRule="exact"/>
              <w:textAlignment w:val="bottom"/>
              <w:rPr>
                <w:rFonts w:hint="eastAsia" w:ascii="仿宋" w:hAnsi="仿宋" w:eastAsia="仿宋" w:cs="仿宋"/>
                <w:sz w:val="24"/>
                <w:szCs w:val="20"/>
              </w:rPr>
            </w:pPr>
            <w:r>
              <w:rPr>
                <w:rFonts w:hint="eastAsia" w:ascii="仿宋" w:hAnsi="仿宋" w:eastAsia="仿宋" w:cs="仿宋"/>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p w14:paraId="0D65DB5C">
            <w:pPr>
              <w:autoSpaceDE w:val="0"/>
              <w:autoSpaceDN w:val="0"/>
              <w:spacing w:line="440" w:lineRule="exact"/>
              <w:textAlignment w:val="bottom"/>
              <w:rPr>
                <w:rFonts w:hint="eastAsia" w:ascii="仿宋" w:hAnsi="仿宋" w:eastAsia="仿宋" w:cs="仿宋"/>
                <w:b/>
                <w:sz w:val="24"/>
              </w:rPr>
            </w:pPr>
            <w:r>
              <w:rPr>
                <w:rFonts w:hint="eastAsia" w:ascii="仿宋_GB2312" w:hAnsi="仿宋" w:eastAsia="仿宋_GB2312"/>
                <w:sz w:val="24"/>
                <w:szCs w:val="20"/>
              </w:rPr>
              <w:t>（该日后获取招标文件的投标人如需现场考察的，请在开标前采购人的工作时间进行联系）</w:t>
            </w:r>
          </w:p>
        </w:tc>
      </w:tr>
      <w:tr w14:paraId="7760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12B8DB8">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7EE87E0B">
            <w:pPr>
              <w:spacing w:line="440" w:lineRule="exact"/>
              <w:rPr>
                <w:rFonts w:hint="eastAsia" w:ascii="仿宋" w:hAnsi="仿宋" w:eastAsia="仿宋" w:cs="仿宋"/>
                <w:b/>
                <w:sz w:val="24"/>
              </w:rPr>
            </w:pPr>
            <w:r>
              <w:rPr>
                <w:rFonts w:hint="eastAsia" w:ascii="仿宋" w:hAnsi="仿宋" w:eastAsia="仿宋" w:cs="仿宋"/>
                <w:b/>
                <w:sz w:val="24"/>
              </w:rPr>
              <w:t>样品提供：</w:t>
            </w:r>
          </w:p>
          <w:p w14:paraId="383860A9">
            <w:pPr>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65E111BA">
            <w:pPr>
              <w:spacing w:line="440" w:lineRule="exact"/>
              <w:rPr>
                <w:rFonts w:hint="eastAsia" w:ascii="仿宋" w:hAnsi="仿宋" w:eastAsia="仿宋" w:cs="仿宋"/>
                <w:kern w:val="0"/>
                <w:sz w:val="24"/>
              </w:rPr>
            </w:pPr>
            <w:r>
              <w:rPr>
                <w:rFonts w:hint="eastAsia" w:ascii="仿宋" w:hAnsi="仿宋" w:eastAsia="仿宋" w:cs="仿宋"/>
                <w:sz w:val="24"/>
              </w:rPr>
              <w:sym w:font="Wingdings" w:char="00A8"/>
            </w:r>
            <w:r>
              <w:rPr>
                <w:rFonts w:hint="eastAsia" w:ascii="仿宋" w:hAnsi="仿宋" w:eastAsia="仿宋" w:cs="仿宋"/>
                <w:kern w:val="0"/>
                <w:sz w:val="24"/>
              </w:rPr>
              <w:t>B要求提供，</w:t>
            </w:r>
          </w:p>
          <w:p w14:paraId="067200B7">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5E920E6C">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244029F1">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C95BAD2">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272CF3F1">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2971C60">
            <w:pPr>
              <w:spacing w:line="440" w:lineRule="exact"/>
              <w:rPr>
                <w:rFonts w:hint="eastAsia"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A284EB6">
            <w:pPr>
              <w:autoSpaceDE w:val="0"/>
              <w:autoSpaceDN w:val="0"/>
              <w:spacing w:line="440" w:lineRule="exact"/>
              <w:jc w:val="left"/>
            </w:pPr>
            <w:r>
              <w:rPr>
                <w:rFonts w:hint="eastAsia" w:ascii="仿宋" w:hAnsi="仿宋" w:eastAsia="仿宋" w:cs="仿宋"/>
                <w:sz w:val="24"/>
              </w:rPr>
              <w:t>（7）制作、运输、安装和保管样品所发生的一切费用由投标人自理。</w:t>
            </w:r>
          </w:p>
        </w:tc>
      </w:tr>
      <w:tr w14:paraId="5ACF8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EF56E80">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389D0130">
            <w:pPr>
              <w:spacing w:line="440" w:lineRule="exact"/>
              <w:rPr>
                <w:rFonts w:hint="eastAsia" w:ascii="仿宋_GB2312" w:hAnsi="宋体" w:eastAsia="仿宋_GB2312"/>
                <w:b/>
                <w:color w:val="000000"/>
                <w:sz w:val="24"/>
              </w:rPr>
            </w:pPr>
            <w:r>
              <w:rPr>
                <w:rFonts w:hint="eastAsia" w:ascii="仿宋_GB2312" w:hAnsi="宋体" w:eastAsia="仿宋_GB2312"/>
                <w:b/>
                <w:color w:val="000000"/>
                <w:sz w:val="24"/>
              </w:rPr>
              <w:t>方案讲解演示：</w:t>
            </w:r>
          </w:p>
          <w:p w14:paraId="7A435C5C">
            <w:pPr>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A无方案讲解演示。</w:t>
            </w:r>
          </w:p>
          <w:p w14:paraId="053B3208">
            <w:pPr>
              <w:spacing w:line="440" w:lineRule="exact"/>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z w:val="24"/>
              </w:rPr>
              <w:t>B有方案讲解演示：</w:t>
            </w:r>
          </w:p>
          <w:p w14:paraId="4AFB1314">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w:t>
            </w:r>
            <w:r>
              <w:rPr>
                <w:rFonts w:hint="eastAsia" w:ascii="仿宋" w:hAnsi="仿宋" w:eastAsia="仿宋" w:cs="仿宋"/>
                <w:sz w:val="24"/>
                <w:lang w:val="zh-CN"/>
              </w:rPr>
              <w:t>分钟（编制时可根据项目情况进行调整），讲解次序以投标文件解密时间先后次序为准。讲解演示结束后按要求解答评标委员会提问。</w:t>
            </w:r>
          </w:p>
          <w:p w14:paraId="1D17CC9F">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3511A7E2">
            <w:pPr>
              <w:spacing w:line="440" w:lineRule="exact"/>
              <w:rPr>
                <w:rFonts w:hint="eastAsia"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016264D1">
            <w:pPr>
              <w:spacing w:line="440" w:lineRule="exact"/>
              <w:rPr>
                <w:rFonts w:hint="eastAsia" w:ascii="仿宋" w:hAnsi="仿宋" w:eastAsia="仿宋" w:cs="仿宋"/>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人（编制时可根据项目情况进行调整）。</w:t>
            </w:r>
            <w:r>
              <w:rPr>
                <w:rFonts w:hint="eastAsia" w:ascii="仿宋" w:hAnsi="仿宋" w:eastAsia="仿宋" w:cs="仿宋"/>
                <w:sz w:val="24"/>
                <w:lang w:val="zh-CN"/>
              </w:rPr>
              <w:t>讲解演示所用电脑等设备由供应商自备。</w:t>
            </w:r>
            <w:r>
              <w:rPr>
                <w:rFonts w:hint="eastAsia" w:ascii="仿宋" w:hAnsi="仿宋" w:eastAsia="仿宋" w:cs="仿宋"/>
                <w:b/>
                <w:bCs/>
                <w:sz w:val="24"/>
                <w:lang w:val="zh-CN"/>
              </w:rPr>
              <w:t>现场讲解演示人员进场时提供讲解人员名单（加盖公章或授权代表签名）及身份证明，否则不得讲解演示。</w:t>
            </w:r>
          </w:p>
          <w:p w14:paraId="36C265FE">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B5F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57C52D7">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6D82E0E3">
            <w:pPr>
              <w:snapToGrid w:val="0"/>
              <w:spacing w:line="440" w:lineRule="exact"/>
              <w:ind w:left="14" w:hanging="14" w:hangingChars="7"/>
              <w:jc w:val="center"/>
              <w:rPr>
                <w:rFonts w:hint="eastAsia" w:ascii="仿宋" w:hAnsi="仿宋" w:eastAsia="仿宋" w:cs="仿宋"/>
                <w:b/>
                <w:spacing w:val="-20"/>
                <w:sz w:val="24"/>
              </w:rPr>
            </w:pPr>
            <w:r>
              <w:rPr>
                <w:rFonts w:hint="eastAsia" w:ascii="仿宋" w:hAnsi="仿宋" w:eastAsia="仿宋" w:cs="仿宋"/>
                <w:b/>
                <w:spacing w:val="-20"/>
                <w:sz w:val="24"/>
              </w:rPr>
              <w:t>进口</w:t>
            </w:r>
          </w:p>
          <w:p w14:paraId="50FA5C0D">
            <w:pPr>
              <w:snapToGrid w:val="0"/>
              <w:spacing w:line="440" w:lineRule="exact"/>
              <w:ind w:left="14" w:hanging="14" w:hangingChars="7"/>
              <w:jc w:val="center"/>
              <w:rPr>
                <w:rFonts w:hint="eastAsia" w:ascii="仿宋" w:hAnsi="仿宋" w:eastAsia="仿宋" w:cs="仿宋"/>
                <w:b/>
                <w:spacing w:val="-20"/>
                <w:sz w:val="24"/>
              </w:rPr>
            </w:pPr>
            <w:r>
              <w:rPr>
                <w:rFonts w:hint="eastAsia" w:ascii="仿宋" w:hAnsi="仿宋" w:eastAsia="仿宋" w:cs="仿宋"/>
                <w:b/>
                <w:spacing w:val="-20"/>
                <w:sz w:val="24"/>
              </w:rPr>
              <w:t>服务</w:t>
            </w:r>
          </w:p>
        </w:tc>
        <w:tc>
          <w:tcPr>
            <w:tcW w:w="7515" w:type="dxa"/>
            <w:vAlign w:val="center"/>
          </w:tcPr>
          <w:p w14:paraId="2FAA34AB">
            <w:pPr>
              <w:spacing w:line="440" w:lineRule="exact"/>
              <w:rPr>
                <w:rFonts w:hint="eastAsia" w:ascii="仿宋" w:hAnsi="仿宋" w:eastAsia="仿宋" w:cs="仿宋"/>
                <w:kern w:val="0"/>
                <w:sz w:val="24"/>
              </w:rPr>
            </w:pPr>
            <w:r>
              <w:rPr>
                <w:rFonts w:hint="eastAsia" w:ascii="仿宋" w:hAnsi="仿宋" w:eastAsia="仿宋" w:cs="仿宋"/>
                <w:sz w:val="24"/>
              </w:rPr>
              <w:sym w:font="Wingdings" w:char="00FE"/>
            </w:r>
            <w:r>
              <w:rPr>
                <w:rFonts w:hint="eastAsia" w:ascii="仿宋" w:hAnsi="仿宋" w:eastAsia="仿宋" w:cs="仿宋"/>
                <w:kern w:val="0"/>
                <w:sz w:val="24"/>
              </w:rPr>
              <w:t>本项目不允许采购进口服务。</w:t>
            </w:r>
          </w:p>
          <w:p w14:paraId="2FB344B6">
            <w:pPr>
              <w:snapToGrid w:val="0"/>
              <w:spacing w:line="440" w:lineRule="exact"/>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kern w:val="0"/>
                <w:sz w:val="24"/>
              </w:rPr>
              <w:t>可以采购进口服务，但如果因信息不对称等原因，仍有满足需求的国内产品要求参与采购竞争的，采购人及其委托的采购代理机构不对其加以限制，将按照公平竞争原则实施采购。</w:t>
            </w:r>
          </w:p>
        </w:tc>
      </w:tr>
      <w:tr w14:paraId="4403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E08BDE">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0862AD14">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4C967B42">
            <w:pPr>
              <w:snapToGrid w:val="0"/>
              <w:spacing w:line="440" w:lineRule="exact"/>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549D5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1728B1B">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324F79B4">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2DFCC1A3">
            <w:pPr>
              <w:snapToGrid w:val="0"/>
              <w:spacing w:line="440" w:lineRule="exact"/>
              <w:rPr>
                <w:rFonts w:hint="eastAsia" w:ascii="仿宋" w:hAnsi="仿宋" w:eastAsia="仿宋" w:cs="仿宋"/>
              </w:rPr>
            </w:pPr>
            <w:r>
              <w:rPr>
                <w:rFonts w:hint="eastAsia" w:ascii="仿宋" w:hAnsi="仿宋" w:eastAsia="仿宋" w:cs="仿宋"/>
                <w:kern w:val="0"/>
                <w:sz w:val="24"/>
              </w:rPr>
              <w:t>（1）标的：</w:t>
            </w:r>
            <w:r>
              <w:rPr>
                <w:rFonts w:hint="eastAsia" w:ascii="仿宋_GB2312" w:hAnsi="仿宋" w:eastAsia="仿宋_GB2312" w:cs="Arial"/>
                <w:kern w:val="0"/>
                <w:sz w:val="24"/>
                <w:u w:val="single"/>
              </w:rPr>
              <w:t>标项一</w:t>
            </w:r>
            <w:r>
              <w:rPr>
                <w:rFonts w:hint="eastAsia" w:ascii="仿宋" w:hAnsi="仿宋" w:eastAsia="仿宋" w:cs="仿宋"/>
                <w:kern w:val="0"/>
                <w:sz w:val="24"/>
              </w:rPr>
              <w:t>，属于</w:t>
            </w:r>
            <w:r>
              <w:rPr>
                <w:rFonts w:hint="eastAsia" w:ascii="仿宋" w:hAnsi="仿宋" w:eastAsia="仿宋" w:cs="仿宋"/>
                <w:kern w:val="0"/>
                <w:sz w:val="24"/>
                <w:u w:val="single"/>
              </w:rPr>
              <w:t>其他未列明</w:t>
            </w:r>
            <w:r>
              <w:rPr>
                <w:rFonts w:hint="eastAsia" w:ascii="仿宋" w:hAnsi="仿宋" w:eastAsia="仿宋" w:cs="仿宋"/>
                <w:kern w:val="0"/>
                <w:sz w:val="24"/>
              </w:rPr>
              <w:t>行业；</w:t>
            </w:r>
          </w:p>
        </w:tc>
      </w:tr>
      <w:tr w14:paraId="435F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3F1EBD2">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62F0AAE8">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45D97B65">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4FA9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B7786A">
            <w:pPr>
              <w:spacing w:line="440" w:lineRule="exact"/>
              <w:jc w:val="center"/>
              <w:rPr>
                <w:rFonts w:hint="eastAsia" w:ascii="仿宋" w:hAnsi="仿宋" w:eastAsia="仿宋" w:cs="仿宋"/>
                <w:sz w:val="24"/>
              </w:rPr>
            </w:pPr>
          </w:p>
        </w:tc>
        <w:tc>
          <w:tcPr>
            <w:tcW w:w="855" w:type="dxa"/>
            <w:vMerge w:val="continue"/>
            <w:vAlign w:val="center"/>
          </w:tcPr>
          <w:p w14:paraId="64935E03">
            <w:pPr>
              <w:snapToGrid w:val="0"/>
              <w:spacing w:line="440" w:lineRule="exact"/>
              <w:rPr>
                <w:rFonts w:hint="eastAsia" w:ascii="仿宋" w:hAnsi="仿宋" w:eastAsia="仿宋" w:cs="仿宋"/>
                <w:b/>
                <w:sz w:val="24"/>
              </w:rPr>
            </w:pPr>
          </w:p>
        </w:tc>
        <w:tc>
          <w:tcPr>
            <w:tcW w:w="7515" w:type="dxa"/>
            <w:vAlign w:val="center"/>
          </w:tcPr>
          <w:p w14:paraId="048A7B53">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5173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1C2D37F">
            <w:pPr>
              <w:spacing w:line="440" w:lineRule="exact"/>
              <w:jc w:val="center"/>
              <w:rPr>
                <w:rFonts w:hint="eastAsia" w:ascii="仿宋" w:hAnsi="仿宋" w:eastAsia="仿宋" w:cs="仿宋"/>
                <w:sz w:val="24"/>
              </w:rPr>
            </w:pPr>
          </w:p>
        </w:tc>
        <w:tc>
          <w:tcPr>
            <w:tcW w:w="855" w:type="dxa"/>
            <w:vMerge w:val="continue"/>
            <w:vAlign w:val="center"/>
          </w:tcPr>
          <w:p w14:paraId="6A3880F5">
            <w:pPr>
              <w:snapToGrid w:val="0"/>
              <w:spacing w:line="440" w:lineRule="exact"/>
              <w:rPr>
                <w:rFonts w:hint="eastAsia" w:ascii="仿宋" w:hAnsi="仿宋" w:eastAsia="仿宋" w:cs="仿宋"/>
                <w:b/>
                <w:sz w:val="24"/>
              </w:rPr>
            </w:pPr>
          </w:p>
        </w:tc>
        <w:tc>
          <w:tcPr>
            <w:tcW w:w="7515" w:type="dxa"/>
            <w:vAlign w:val="center"/>
          </w:tcPr>
          <w:p w14:paraId="14B81E55">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67068DC">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91F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E9EB464">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097B4556">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30D3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D979959">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2BE2A4A7">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72C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AE753E0">
            <w:pPr>
              <w:spacing w:line="440" w:lineRule="exact"/>
              <w:jc w:val="center"/>
              <w:rPr>
                <w:rFonts w:hint="eastAsia"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14:paraId="57897D75">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14:paraId="509EDD7A">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79A36157">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BDA4683">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4FCFC576">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14:paraId="70D730B5">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A747EBA">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22E597F">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036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590CEA4">
            <w:pPr>
              <w:spacing w:line="440" w:lineRule="exact"/>
              <w:jc w:val="center"/>
              <w:rPr>
                <w:rFonts w:hint="eastAsia" w:ascii="仿宋" w:hAnsi="仿宋" w:eastAsia="仿宋" w:cs="仿宋"/>
                <w:sz w:val="24"/>
              </w:rPr>
            </w:pPr>
            <w:r>
              <w:rPr>
                <w:rFonts w:hint="eastAsia" w:ascii="仿宋" w:hAnsi="仿宋" w:eastAsia="仿宋" w:cs="仿宋"/>
                <w:sz w:val="24"/>
              </w:rPr>
              <w:t>17</w:t>
            </w:r>
          </w:p>
        </w:tc>
        <w:tc>
          <w:tcPr>
            <w:tcW w:w="8370" w:type="dxa"/>
            <w:gridSpan w:val="2"/>
            <w:vAlign w:val="center"/>
          </w:tcPr>
          <w:p w14:paraId="0F543A0E">
            <w:pPr>
              <w:spacing w:line="440" w:lineRule="exact"/>
              <w:rPr>
                <w:rFonts w:hint="eastAsia" w:ascii="仿宋" w:hAnsi="仿宋" w:eastAsia="仿宋" w:cs="仿宋"/>
                <w:b/>
                <w:sz w:val="24"/>
              </w:rPr>
            </w:pPr>
            <w:r>
              <w:rPr>
                <w:rFonts w:hint="eastAsia" w:ascii="仿宋" w:hAnsi="仿宋" w:eastAsia="仿宋" w:cs="仿宋"/>
                <w:b/>
                <w:sz w:val="24"/>
              </w:rPr>
              <w:t>特别说明：</w:t>
            </w:r>
          </w:p>
          <w:p w14:paraId="2D43E1B6">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534F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06BFB57">
            <w:pPr>
              <w:spacing w:line="440" w:lineRule="exact"/>
              <w:rPr>
                <w:rFonts w:hint="eastAsia" w:ascii="仿宋" w:hAnsi="仿宋" w:eastAsia="仿宋" w:cs="仿宋"/>
                <w:sz w:val="24"/>
              </w:rPr>
            </w:pPr>
          </w:p>
        </w:tc>
        <w:tc>
          <w:tcPr>
            <w:tcW w:w="8370" w:type="dxa"/>
            <w:gridSpan w:val="2"/>
            <w:vAlign w:val="center"/>
          </w:tcPr>
          <w:p w14:paraId="79963CED">
            <w:pPr>
              <w:spacing w:line="440" w:lineRule="exact"/>
              <w:rPr>
                <w:rFonts w:hint="eastAsia" w:ascii="仿宋" w:hAnsi="仿宋" w:eastAsia="仿宋" w:cs="仿宋"/>
                <w:snapToGrid w:val="0"/>
                <w:kern w:val="28"/>
                <w:sz w:val="24"/>
              </w:rPr>
            </w:pPr>
            <w:r>
              <w:rPr>
                <w:rFonts w:hint="eastAsia" w:ascii="仿宋" w:hAnsi="仿宋" w:eastAsia="仿宋" w:cs="仿宋"/>
                <w:sz w:val="24"/>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3AC47E9">
            <w:pPr>
              <w:spacing w:line="440" w:lineRule="exact"/>
              <w:rPr>
                <w:rFonts w:hint="eastAsia" w:ascii="仿宋" w:hAnsi="仿宋" w:eastAsia="仿宋" w:cs="仿宋"/>
                <w:b/>
                <w:sz w:val="24"/>
              </w:rPr>
            </w:pPr>
            <w:r>
              <w:rPr>
                <w:rFonts w:hint="eastAsia" w:ascii="仿宋" w:hAnsi="仿宋" w:eastAsia="仿宋" w:cs="仿宋"/>
                <w:sz w:val="24"/>
              </w:rPr>
              <w:sym w:font="Wingdings" w:char="00FE"/>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1F13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B0FFE73">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1FA1484A">
            <w:pPr>
              <w:spacing w:line="336" w:lineRule="auto"/>
              <w:rPr>
                <w:rFonts w:hint="eastAsia" w:ascii="仿宋" w:hAnsi="仿宋" w:eastAsia="仿宋" w:cs="仿宋"/>
                <w:b/>
                <w:sz w:val="24"/>
              </w:rPr>
            </w:pPr>
            <w:r>
              <w:rPr>
                <w:rFonts w:hint="eastAsia" w:ascii="仿宋" w:hAnsi="仿宋" w:eastAsia="仿宋" w:cs="仿宋"/>
                <w:b/>
                <w:sz w:val="24"/>
              </w:rPr>
              <w:t>中标单位需支付以下采购代理服务费：</w:t>
            </w:r>
          </w:p>
          <w:p w14:paraId="095EEF71">
            <w:pPr>
              <w:spacing w:line="420" w:lineRule="exact"/>
              <w:ind w:firstLine="480" w:firstLineChars="200"/>
              <w:rPr>
                <w:rFonts w:hint="eastAsia" w:ascii="仿宋" w:hAnsi="仿宋" w:eastAsia="仿宋" w:cs="仿宋"/>
                <w:sz w:val="24"/>
              </w:rPr>
            </w:pPr>
            <w:r>
              <w:rPr>
                <w:rFonts w:hint="eastAsia" w:ascii="仿宋" w:hAnsi="仿宋" w:eastAsia="仿宋" w:cs="仿宋"/>
                <w:sz w:val="24"/>
              </w:rPr>
              <w:t>①代理服务费：</w:t>
            </w:r>
          </w:p>
          <w:p w14:paraId="1A146A24">
            <w:pPr>
              <w:spacing w:line="420" w:lineRule="exact"/>
              <w:ind w:firstLine="480" w:firstLineChars="200"/>
              <w:rPr>
                <w:rFonts w:hint="eastAsia" w:ascii="仿宋" w:hAnsi="仿宋" w:eastAsia="仿宋" w:cs="仿宋"/>
                <w:sz w:val="24"/>
              </w:rPr>
            </w:pPr>
            <w:r>
              <w:rPr>
                <w:rFonts w:hint="eastAsia" w:ascii="仿宋" w:hAnsi="仿宋" w:eastAsia="仿宋" w:cs="仿宋"/>
                <w:sz w:val="24"/>
              </w:rPr>
              <w:t>（1）本项目代理服务费：</w:t>
            </w:r>
            <w:r>
              <w:rPr>
                <w:rFonts w:hint="eastAsia" w:ascii="仿宋" w:hAnsi="仿宋" w:eastAsia="仿宋" w:cs="仿宋"/>
                <w:sz w:val="24"/>
                <w:u w:val="single"/>
              </w:rPr>
              <w:t>2000</w:t>
            </w:r>
            <w:r>
              <w:rPr>
                <w:rFonts w:hint="eastAsia" w:ascii="仿宋" w:hAnsi="仿宋" w:eastAsia="仿宋" w:cs="仿宋"/>
                <w:sz w:val="24"/>
              </w:rPr>
              <w:t>元。</w:t>
            </w:r>
          </w:p>
          <w:p w14:paraId="1C38A160">
            <w:pPr>
              <w:spacing w:line="420" w:lineRule="exact"/>
              <w:ind w:firstLine="480" w:firstLineChars="200"/>
              <w:rPr>
                <w:rFonts w:hint="eastAsia" w:ascii="仿宋" w:hAnsi="仿宋" w:eastAsia="仿宋" w:cs="仿宋"/>
                <w:sz w:val="24"/>
              </w:rPr>
            </w:pPr>
            <w:r>
              <w:rPr>
                <w:rFonts w:hint="eastAsia" w:ascii="仿宋" w:hAnsi="仿宋" w:eastAsia="仿宋" w:cs="仿宋"/>
                <w:sz w:val="24"/>
              </w:rPr>
              <w:t>②中标服务费的交纳方式：</w:t>
            </w:r>
          </w:p>
          <w:p w14:paraId="43939F7D">
            <w:pPr>
              <w:spacing w:line="420" w:lineRule="exact"/>
              <w:ind w:firstLine="480" w:firstLineChars="200"/>
              <w:rPr>
                <w:rFonts w:hint="eastAsia" w:ascii="仿宋" w:hAnsi="仿宋" w:eastAsia="仿宋" w:cs="仿宋"/>
                <w:sz w:val="24"/>
              </w:rPr>
            </w:pPr>
            <w:r>
              <w:rPr>
                <w:rFonts w:hint="eastAsia" w:ascii="仿宋" w:hAnsi="仿宋" w:eastAsia="仿宋" w:cs="仿宋"/>
                <w:sz w:val="24"/>
              </w:rPr>
              <w:t>用银行支票、汇票、电汇、现金等付款方式直接交纳中标服务费。</w:t>
            </w:r>
          </w:p>
          <w:p w14:paraId="115A606B">
            <w:pPr>
              <w:spacing w:line="420" w:lineRule="exact"/>
              <w:ind w:firstLine="480" w:firstLineChars="200"/>
              <w:rPr>
                <w:rFonts w:hint="eastAsia" w:ascii="仿宋" w:hAnsi="仿宋" w:eastAsia="仿宋" w:cs="仿宋"/>
                <w:sz w:val="24"/>
              </w:rPr>
            </w:pPr>
            <w:r>
              <w:rPr>
                <w:rFonts w:hint="eastAsia" w:ascii="仿宋" w:hAnsi="仿宋" w:eastAsia="仿宋" w:cs="仿宋"/>
                <w:sz w:val="24"/>
              </w:rPr>
              <w:t>公司名称：绍兴市嘉华项目管理有限公司</w:t>
            </w:r>
          </w:p>
          <w:p w14:paraId="5331B2D3">
            <w:pPr>
              <w:spacing w:line="420" w:lineRule="exact"/>
              <w:ind w:firstLine="480" w:firstLineChars="200"/>
              <w:rPr>
                <w:rFonts w:hint="eastAsia" w:ascii="仿宋" w:hAnsi="仿宋" w:eastAsia="仿宋" w:cs="仿宋"/>
                <w:sz w:val="24"/>
              </w:rPr>
            </w:pPr>
            <w:r>
              <w:rPr>
                <w:rFonts w:hint="eastAsia" w:ascii="仿宋" w:hAnsi="仿宋" w:eastAsia="仿宋" w:cs="仿宋"/>
                <w:sz w:val="24"/>
              </w:rPr>
              <w:t>开户行：绍兴银行越城支行</w:t>
            </w:r>
          </w:p>
          <w:p w14:paraId="34A62D35">
            <w:pPr>
              <w:spacing w:line="420" w:lineRule="exact"/>
              <w:ind w:firstLine="480" w:firstLineChars="200"/>
              <w:rPr>
                <w:rFonts w:hint="eastAsia" w:ascii="仿宋" w:hAnsi="仿宋" w:eastAsia="仿宋" w:cs="仿宋"/>
                <w:sz w:val="24"/>
              </w:rPr>
            </w:pPr>
            <w:r>
              <w:rPr>
                <w:rFonts w:hint="eastAsia" w:ascii="仿宋" w:hAnsi="仿宋" w:eastAsia="仿宋" w:cs="仿宋"/>
                <w:sz w:val="24"/>
              </w:rPr>
              <w:t>账  号：2003968202000011</w:t>
            </w:r>
          </w:p>
          <w:p w14:paraId="66211AF3">
            <w:pPr>
              <w:spacing w:line="440" w:lineRule="exact"/>
              <w:ind w:firstLine="480" w:firstLineChars="200"/>
              <w:rPr>
                <w:rFonts w:hint="eastAsia" w:ascii="仿宋" w:hAnsi="仿宋" w:eastAsia="仿宋" w:cs="仿宋"/>
                <w:kern w:val="0"/>
                <w:sz w:val="24"/>
                <w:szCs w:val="21"/>
              </w:rPr>
            </w:pPr>
            <w:r>
              <w:rPr>
                <w:rFonts w:hint="eastAsia" w:ascii="仿宋" w:hAnsi="仿宋" w:eastAsia="仿宋" w:cs="仿宋"/>
                <w:sz w:val="24"/>
              </w:rPr>
              <w:t>③中标服务费的交纳时间：领取中标通知书前交纳。</w:t>
            </w:r>
          </w:p>
        </w:tc>
      </w:tr>
      <w:tr w14:paraId="066F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5D9250E">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6020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D41CB45">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4AF77BBF">
      <w:pPr>
        <w:snapToGrid w:val="0"/>
        <w:spacing w:line="360" w:lineRule="auto"/>
        <w:jc w:val="center"/>
        <w:rPr>
          <w:rFonts w:hint="eastAsia" w:ascii="仿宋" w:hAnsi="仿宋" w:eastAsia="仿宋" w:cs="仿宋"/>
          <w:b/>
          <w:sz w:val="32"/>
          <w:szCs w:val="20"/>
        </w:rPr>
      </w:pPr>
    </w:p>
    <w:p w14:paraId="135322C2">
      <w:pPr>
        <w:pStyle w:val="8"/>
        <w:rPr>
          <w:rFonts w:hint="eastAsia" w:ascii="仿宋" w:hAnsi="仿宋" w:eastAsia="仿宋" w:cs="仿宋"/>
        </w:rPr>
      </w:pPr>
    </w:p>
    <w:p w14:paraId="7769342E">
      <w:pPr>
        <w:pStyle w:val="8"/>
        <w:rPr>
          <w:rFonts w:hint="eastAsia" w:ascii="仿宋" w:hAnsi="仿宋" w:eastAsia="仿宋" w:cs="仿宋"/>
        </w:rPr>
      </w:pPr>
    </w:p>
    <w:p w14:paraId="1A03C266">
      <w:pPr>
        <w:pStyle w:val="8"/>
        <w:rPr>
          <w:rFonts w:hint="eastAsia" w:ascii="仿宋" w:hAnsi="仿宋" w:eastAsia="仿宋" w:cs="仿宋"/>
        </w:rPr>
      </w:pPr>
    </w:p>
    <w:p w14:paraId="1D4575EF">
      <w:pPr>
        <w:pStyle w:val="8"/>
        <w:rPr>
          <w:rFonts w:hint="eastAsia" w:ascii="仿宋" w:hAnsi="仿宋" w:eastAsia="仿宋" w:cs="仿宋"/>
        </w:rPr>
      </w:pPr>
    </w:p>
    <w:p w14:paraId="0CCA121E">
      <w:pPr>
        <w:pStyle w:val="8"/>
        <w:rPr>
          <w:rFonts w:hint="eastAsia" w:ascii="仿宋" w:hAnsi="仿宋" w:eastAsia="仿宋" w:cs="仿宋"/>
        </w:rPr>
      </w:pPr>
    </w:p>
    <w:p w14:paraId="3F25B688">
      <w:pPr>
        <w:pStyle w:val="8"/>
        <w:rPr>
          <w:rFonts w:hint="eastAsia" w:ascii="仿宋" w:hAnsi="仿宋" w:eastAsia="仿宋" w:cs="仿宋"/>
        </w:rPr>
      </w:pPr>
    </w:p>
    <w:p w14:paraId="24D84AA3">
      <w:pPr>
        <w:pStyle w:val="8"/>
        <w:rPr>
          <w:rFonts w:hint="eastAsia" w:ascii="仿宋" w:hAnsi="仿宋" w:eastAsia="仿宋" w:cs="仿宋"/>
        </w:rPr>
      </w:pPr>
    </w:p>
    <w:p w14:paraId="18B410C8">
      <w:pPr>
        <w:pStyle w:val="8"/>
        <w:rPr>
          <w:rFonts w:hint="eastAsia" w:ascii="仿宋" w:hAnsi="仿宋" w:eastAsia="仿宋" w:cs="仿宋"/>
        </w:rPr>
      </w:pPr>
    </w:p>
    <w:p w14:paraId="4EF479A9">
      <w:pPr>
        <w:pStyle w:val="8"/>
        <w:rPr>
          <w:rFonts w:hint="eastAsia" w:ascii="仿宋" w:hAnsi="仿宋" w:eastAsia="仿宋" w:cs="仿宋"/>
        </w:rPr>
      </w:pPr>
    </w:p>
    <w:p w14:paraId="13EC1A4B">
      <w:pPr>
        <w:pStyle w:val="8"/>
        <w:rPr>
          <w:rFonts w:hint="eastAsia" w:ascii="仿宋" w:hAnsi="仿宋" w:eastAsia="仿宋" w:cs="仿宋"/>
        </w:rPr>
      </w:pPr>
    </w:p>
    <w:p w14:paraId="63B9772D">
      <w:pPr>
        <w:pStyle w:val="8"/>
        <w:rPr>
          <w:rFonts w:hint="eastAsia" w:ascii="仿宋" w:hAnsi="仿宋" w:eastAsia="仿宋" w:cs="仿宋"/>
        </w:rPr>
      </w:pPr>
    </w:p>
    <w:p w14:paraId="5D1DE192">
      <w:pPr>
        <w:pStyle w:val="8"/>
        <w:rPr>
          <w:rFonts w:hint="eastAsia" w:ascii="仿宋" w:hAnsi="仿宋" w:eastAsia="仿宋" w:cs="仿宋"/>
        </w:rPr>
      </w:pPr>
    </w:p>
    <w:p w14:paraId="5E639147">
      <w:pPr>
        <w:pStyle w:val="8"/>
        <w:rPr>
          <w:rFonts w:hint="eastAsia" w:ascii="仿宋" w:hAnsi="仿宋" w:eastAsia="仿宋" w:cs="仿宋"/>
        </w:rPr>
      </w:pPr>
    </w:p>
    <w:p w14:paraId="2CC93892">
      <w:pPr>
        <w:pStyle w:val="8"/>
        <w:rPr>
          <w:rFonts w:hint="eastAsia" w:ascii="仿宋" w:hAnsi="仿宋" w:eastAsia="仿宋" w:cs="仿宋"/>
        </w:rPr>
      </w:pPr>
    </w:p>
    <w:p w14:paraId="3E8C0278">
      <w:pPr>
        <w:pStyle w:val="8"/>
        <w:rPr>
          <w:rFonts w:hint="eastAsia" w:ascii="仿宋" w:hAnsi="仿宋" w:eastAsia="仿宋" w:cs="仿宋"/>
        </w:rPr>
      </w:pPr>
    </w:p>
    <w:p w14:paraId="1C478FBC">
      <w:pPr>
        <w:pStyle w:val="8"/>
        <w:rPr>
          <w:rFonts w:hint="eastAsia" w:ascii="仿宋" w:hAnsi="仿宋" w:eastAsia="仿宋" w:cs="仿宋"/>
        </w:rPr>
      </w:pPr>
    </w:p>
    <w:p w14:paraId="0061E67C">
      <w:pPr>
        <w:pStyle w:val="8"/>
        <w:rPr>
          <w:rFonts w:hint="eastAsia" w:ascii="仿宋" w:hAnsi="仿宋" w:eastAsia="仿宋" w:cs="仿宋"/>
        </w:rPr>
      </w:pPr>
    </w:p>
    <w:p w14:paraId="46D3C597">
      <w:pPr>
        <w:pStyle w:val="8"/>
        <w:rPr>
          <w:rFonts w:hint="eastAsia" w:ascii="仿宋" w:hAnsi="仿宋" w:eastAsia="仿宋" w:cs="仿宋"/>
        </w:rPr>
      </w:pPr>
    </w:p>
    <w:p w14:paraId="45500195">
      <w:pPr>
        <w:pStyle w:val="8"/>
        <w:rPr>
          <w:rFonts w:hint="eastAsia" w:ascii="仿宋" w:hAnsi="仿宋" w:eastAsia="仿宋" w:cs="仿宋"/>
        </w:rPr>
      </w:pPr>
    </w:p>
    <w:p w14:paraId="29597D2F">
      <w:pPr>
        <w:pStyle w:val="8"/>
        <w:rPr>
          <w:rFonts w:hint="eastAsia" w:ascii="仿宋" w:hAnsi="仿宋" w:eastAsia="仿宋" w:cs="仿宋"/>
        </w:rPr>
      </w:pPr>
    </w:p>
    <w:p w14:paraId="6924358F">
      <w:pPr>
        <w:pStyle w:val="8"/>
        <w:rPr>
          <w:rFonts w:hint="eastAsia" w:ascii="仿宋" w:hAnsi="仿宋" w:eastAsia="仿宋" w:cs="仿宋"/>
        </w:rPr>
      </w:pPr>
    </w:p>
    <w:p w14:paraId="2D27A5B6">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650D0D22">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14:paraId="40BDBF46">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4A5FA5D0">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14:paraId="5268FE0B">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20E6D1E7">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14:paraId="520F3F97">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2E07784C">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6F9EB96C">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373C5ED1">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20E5810">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B551304">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lang w:val="en"/>
        </w:rPr>
        <w:t>☑</w:t>
      </w:r>
      <w:r>
        <w:rPr>
          <w:rFonts w:hint="eastAsia" w:ascii="仿宋" w:hAnsi="仿宋" w:eastAsia="仿宋" w:cs="仿宋"/>
          <w:sz w:val="24"/>
        </w:rPr>
        <w:t>” 系指适用本项目的要求，“☐” 系指不适用本项目的要求。</w:t>
      </w:r>
    </w:p>
    <w:p w14:paraId="29C73295">
      <w:pPr>
        <w:spacing w:line="440" w:lineRule="exact"/>
        <w:rPr>
          <w:rFonts w:hint="eastAsia" w:ascii="仿宋_GB2312" w:hAnsi="仿宋" w:eastAsia="仿宋_GB2312"/>
          <w:b/>
          <w:sz w:val="24"/>
        </w:rPr>
      </w:pPr>
      <w:r>
        <w:rPr>
          <w:rFonts w:hint="eastAsia" w:ascii="仿宋_GB2312" w:hAnsi="仿宋" w:eastAsia="仿宋_GB2312"/>
          <w:b/>
          <w:sz w:val="24"/>
        </w:rPr>
        <w:t>3.采购项目需要落实的政府采购政策</w:t>
      </w:r>
    </w:p>
    <w:p w14:paraId="59EC4576">
      <w:pPr>
        <w:spacing w:line="440" w:lineRule="exact"/>
        <w:rPr>
          <w:rFonts w:hint="eastAsia"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83196B5">
      <w:pPr>
        <w:spacing w:line="440" w:lineRule="exact"/>
        <w:rPr>
          <w:rFonts w:hint="eastAsia"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016F8B9A">
      <w:pPr>
        <w:spacing w:line="440" w:lineRule="exact"/>
        <w:rPr>
          <w:rFonts w:hint="eastAsia"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F4B515D">
      <w:pPr>
        <w:spacing w:line="440" w:lineRule="exact"/>
        <w:rPr>
          <w:rFonts w:hint="eastAsia"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777D1C06">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14:paraId="15A90336">
      <w:pPr>
        <w:spacing w:line="440" w:lineRule="exact"/>
        <w:rPr>
          <w:rFonts w:hint="eastAsia"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FECF594">
      <w:pPr>
        <w:spacing w:line="440" w:lineRule="exact"/>
        <w:rPr>
          <w:rFonts w:hint="eastAsia"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095E2C5">
      <w:pPr>
        <w:spacing w:line="440" w:lineRule="exact"/>
        <w:rPr>
          <w:rFonts w:hint="eastAsia"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6129554A">
      <w:pPr>
        <w:spacing w:line="440" w:lineRule="exact"/>
        <w:rPr>
          <w:rFonts w:hint="eastAsia"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09B9DACB">
      <w:pPr>
        <w:spacing w:line="440" w:lineRule="exact"/>
        <w:ind w:firstLine="480" w:firstLineChars="200"/>
        <w:rPr>
          <w:rFonts w:hint="eastAsia"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3A0B483B">
      <w:pPr>
        <w:spacing w:line="440" w:lineRule="exact"/>
        <w:rPr>
          <w:rFonts w:hint="eastAsia"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5DDED8E5">
      <w:pPr>
        <w:spacing w:line="440" w:lineRule="exact"/>
        <w:rPr>
          <w:rFonts w:hint="eastAsia"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4933C4BF">
      <w:pPr>
        <w:spacing w:line="440" w:lineRule="exact"/>
        <w:rPr>
          <w:rFonts w:hint="eastAsia" w:ascii="仿宋_GB2312" w:hAnsi="仿宋" w:eastAsia="仿宋_GB2312"/>
          <w:sz w:val="24"/>
        </w:rPr>
      </w:pPr>
      <w:r>
        <w:rPr>
          <w:rFonts w:hint="eastAsia" w:ascii="仿宋_GB2312" w:hAnsi="仿宋" w:eastAsia="仿宋_GB2312"/>
          <w:sz w:val="24"/>
        </w:rPr>
        <w:t>3.3.4小微企业应按照招标文件格式要求提供《中小企业声明函》。</w:t>
      </w:r>
    </w:p>
    <w:p w14:paraId="620FC161">
      <w:pPr>
        <w:spacing w:line="440" w:lineRule="exact"/>
        <w:rPr>
          <w:rFonts w:hint="eastAsia"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17A98F5">
      <w:pPr>
        <w:spacing w:line="440" w:lineRule="exact"/>
        <w:rPr>
          <w:rFonts w:hint="eastAsia"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74AA601">
      <w:pPr>
        <w:spacing w:line="440" w:lineRule="exact"/>
        <w:ind w:firstLine="482" w:firstLineChars="200"/>
        <w:rPr>
          <w:rFonts w:hint="eastAsia"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75CF3446">
      <w:pPr>
        <w:spacing w:line="440" w:lineRule="exact"/>
        <w:rPr>
          <w:rFonts w:hint="eastAsia"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29155F50">
      <w:pPr>
        <w:spacing w:line="440" w:lineRule="exact"/>
        <w:rPr>
          <w:rFonts w:hint="eastAsia"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3F63989">
      <w:pPr>
        <w:spacing w:line="440" w:lineRule="exact"/>
        <w:rPr>
          <w:rFonts w:hint="eastAsia"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支持科技创新发展</w:t>
      </w:r>
    </w:p>
    <w:p w14:paraId="0809FC76">
      <w:pPr>
        <w:spacing w:line="440" w:lineRule="exact"/>
        <w:rPr>
          <w:rFonts w:hint="eastAsia" w:ascii="仿宋_GB2312" w:hAnsi="仿宋" w:eastAsia="仿宋_GB2312"/>
          <w:sz w:val="24"/>
        </w:rPr>
      </w:pPr>
      <w:r>
        <w:rPr>
          <w:rFonts w:hint="eastAsia" w:ascii="仿宋_GB2312" w:hAnsi="仿宋" w:eastAsia="仿宋_GB2312"/>
          <w:sz w:val="24"/>
        </w:rPr>
        <w:t>3.4.1 采购人优先采购被认定为首台套产品和“制造精品”的自主创新产品。</w:t>
      </w:r>
    </w:p>
    <w:p w14:paraId="0226FD7C">
      <w:pPr>
        <w:spacing w:line="440" w:lineRule="exact"/>
        <w:rPr>
          <w:rFonts w:hint="eastAsia" w:ascii="仿宋_GB2312" w:hAnsi="仿宋" w:eastAsia="仿宋_GB2312"/>
          <w:sz w:val="24"/>
        </w:rPr>
      </w:pPr>
      <w:r>
        <w:rPr>
          <w:rFonts w:hint="eastAsia" w:ascii="仿宋_GB2312" w:hAnsi="仿宋" w:eastAsia="仿宋_GB2312"/>
          <w:sz w:val="24"/>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2CD71D85">
      <w:pPr>
        <w:spacing w:line="440" w:lineRule="exact"/>
        <w:rPr>
          <w:rFonts w:hint="eastAsia" w:ascii="仿宋_GB2312" w:hAnsi="仿宋" w:eastAsia="仿宋_GB2312"/>
          <w:sz w:val="24"/>
        </w:rPr>
      </w:pPr>
      <w:r>
        <w:rPr>
          <w:rFonts w:hint="eastAsia" w:ascii="仿宋_GB2312" w:hAnsi="仿宋" w:eastAsia="仿宋_GB2312"/>
          <w:sz w:val="24"/>
        </w:rPr>
        <w:t>3.5平等对待内外资企业和符合条件的破产重整企业</w:t>
      </w:r>
    </w:p>
    <w:p w14:paraId="539435E2">
      <w:pPr>
        <w:spacing w:line="440" w:lineRule="exact"/>
        <w:ind w:firstLine="480" w:firstLineChars="200"/>
        <w:rPr>
          <w:rFonts w:hint="eastAsia" w:ascii="仿宋_GB2312" w:hAnsi="仿宋" w:eastAsia="仿宋_GB2312"/>
          <w:sz w:val="24"/>
        </w:rPr>
      </w:pPr>
      <w:r>
        <w:rPr>
          <w:rFonts w:hint="eastAsia" w:ascii="仿宋_GB2312" w:hAnsi="仿宋" w:eastAsia="仿宋_GB2312"/>
          <w:sz w:val="24"/>
        </w:rPr>
        <w:t>平等对待内外资企业和符合条件的破产重整企业，切实保障企业公平竞争，平等维护企业的合法利益。</w:t>
      </w:r>
    </w:p>
    <w:p w14:paraId="77E40347">
      <w:pPr>
        <w:spacing w:line="440" w:lineRule="exact"/>
        <w:rPr>
          <w:rFonts w:hint="eastAsia"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015EB561">
      <w:pPr>
        <w:spacing w:line="440" w:lineRule="exact"/>
        <w:rPr>
          <w:rFonts w:hint="eastAsia" w:ascii="仿宋_GB2312" w:hAnsi="仿宋" w:eastAsia="仿宋_GB2312"/>
          <w:sz w:val="24"/>
        </w:rPr>
      </w:pPr>
      <w:r>
        <w:rPr>
          <w:rFonts w:hint="eastAsia" w:ascii="仿宋_GB2312" w:hAnsi="仿宋" w:eastAsia="仿宋_GB2312"/>
          <w:b/>
          <w:bCs/>
          <w:sz w:val="24"/>
        </w:rPr>
        <w:t>4.1供应商投标所使用的资格、信誉、荣誉、业绩与企业认证必须为投标单位所拥有。供应商投标所使用的采购项目实施人员必须为投标单位正式员工。</w:t>
      </w:r>
    </w:p>
    <w:p w14:paraId="29610402">
      <w:pPr>
        <w:spacing w:line="440" w:lineRule="exact"/>
        <w:rPr>
          <w:rFonts w:hint="eastAsia"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09E39C4B">
      <w:pPr>
        <w:spacing w:line="440" w:lineRule="exact"/>
        <w:rPr>
          <w:rFonts w:hint="eastAsia"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BEFA6DF">
      <w:pPr>
        <w:pStyle w:val="20"/>
      </w:pPr>
    </w:p>
    <w:p w14:paraId="33E1B55B">
      <w:pPr>
        <w:pStyle w:val="22"/>
        <w:snapToGrid w:val="0"/>
        <w:spacing w:before="0" w:line="440" w:lineRule="exact"/>
        <w:ind w:firstLine="640"/>
        <w:rPr>
          <w:rFonts w:hint="eastAsia" w:ascii="仿宋" w:hAnsi="仿宋" w:eastAsia="仿宋" w:cs="仿宋"/>
          <w:sz w:val="32"/>
          <w:szCs w:val="32"/>
        </w:rPr>
      </w:pPr>
    </w:p>
    <w:p w14:paraId="74F73B59">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4BACB6A0">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14:paraId="3BE6E42E">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bCs/>
          <w:sz w:val="24"/>
        </w:rPr>
        <w:t>公开招标</w:t>
      </w:r>
      <w:r>
        <w:rPr>
          <w:rFonts w:hint="eastAsia" w:ascii="仿宋" w:hAnsi="仿宋" w:eastAsia="仿宋" w:cs="仿宋"/>
          <w:sz w:val="24"/>
        </w:rPr>
        <w:t>方式进行。</w:t>
      </w:r>
    </w:p>
    <w:p w14:paraId="23CC7A33">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678C6EC">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1274481E">
      <w:pPr>
        <w:pStyle w:val="9"/>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14:paraId="11FF6E75">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0F3D43E4">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14:paraId="3C623CF2">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中标人须向招标代理机构交纳代理服务费及招标评标过程中与之所产生的各类费用，具体详见投标须知前附表。</w:t>
      </w:r>
    </w:p>
    <w:p w14:paraId="1FC8F5D2">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14:paraId="7B8B2DF6">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256F2ACF">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34CA052A">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14:paraId="4534FE6A">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1D110067">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049255E">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12B589A">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14:paraId="76F2AA10">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67328C4">
      <w:pPr>
        <w:pStyle w:val="8"/>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1AEFBD73">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7A439ADF">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0E9962C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D6E8F2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576D3D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3AA99E9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18351B1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485DD35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5282A0F4">
      <w:pPr>
        <w:snapToGrid w:val="0"/>
        <w:spacing w:line="440" w:lineRule="exact"/>
        <w:ind w:firstLine="482" w:firstLineChars="2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8658861">
      <w:pPr>
        <w:snapToGrid w:val="0"/>
        <w:spacing w:line="440" w:lineRule="exact"/>
        <w:ind w:firstLine="482" w:firstLineChars="2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6A2DE5F9">
      <w:pPr>
        <w:pStyle w:val="10"/>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14:paraId="7DDC81A8">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0F670212">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DC71FB6">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5B188BA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57B1FC9A">
      <w:pPr>
        <w:snapToGrid w:val="0"/>
        <w:spacing w:line="440" w:lineRule="exact"/>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62347A9B">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12508446">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14:paraId="35EF1D7D">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314B16C2">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28B4DBDB">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3D63300F">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2.2.3法定代表人及其授权代表身份证复印件（正反面）；</w:t>
      </w:r>
    </w:p>
    <w:p w14:paraId="21377E93">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2.2.4授权代表社保证明复印件；</w:t>
      </w:r>
    </w:p>
    <w:p w14:paraId="68FFA00C">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2.2.5法定代表人身份证明书；</w:t>
      </w:r>
    </w:p>
    <w:p w14:paraId="31ABD39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服务规范和服务要求中所提出各项要求进行答复、说明和解释。如果供应商在技术偏离表中注明无偏离，评标结束后、签订采购合同前又认为其实际服务与投标服务要求不一致的，视为供应商在投标有效期内对其投标文件进行了实质性修改，采购机构将把这一情况报送采购监管部门。</w:t>
      </w:r>
    </w:p>
    <w:p w14:paraId="27E1ED0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2.2.7廉政承诺书（格式见第六部分附件）；</w:t>
      </w:r>
    </w:p>
    <w:p w14:paraId="214FDC5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FC506E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2.2.9供应商应提供针对项目的完整服务解决方案：</w:t>
      </w:r>
    </w:p>
    <w:p w14:paraId="14A63A63">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针对本项目的完整服务解决方案和实施方案；详细阐述项目方案的实现思路及关键服务；符合本项目对当前和未来发展的要求；以及对服务功能设计和实施计划的建议；</w:t>
      </w:r>
    </w:p>
    <w:p w14:paraId="481AAE79">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如果本采购服务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2A42EE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2FA715D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37FD2050">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4CD5CAE">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55693ADA">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103AD83">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5245F25">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F62DF24">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2F17339B">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2.2.17验收方案；</w:t>
      </w:r>
    </w:p>
    <w:p w14:paraId="28239EBF">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2.2.18未尽事宜请各投标单位按评分标准和相对应标项相关要求制作；</w:t>
      </w:r>
    </w:p>
    <w:p w14:paraId="798DCC44">
      <w:pPr>
        <w:snapToGrid w:val="0"/>
        <w:spacing w:line="440" w:lineRule="exact"/>
        <w:ind w:firstLine="720" w:firstLineChars="300"/>
        <w:rPr>
          <w:rFonts w:hint="eastAsia" w:ascii="仿宋" w:hAnsi="仿宋" w:eastAsia="仿宋" w:cs="仿宋"/>
          <w:sz w:val="24"/>
          <w:lang w:val="zh-CN"/>
        </w:rPr>
      </w:pPr>
      <w:r>
        <w:rPr>
          <w:rFonts w:hint="eastAsia" w:ascii="仿宋" w:hAnsi="仿宋" w:eastAsia="仿宋" w:cs="仿宋"/>
          <w:sz w:val="24"/>
        </w:rPr>
        <w:t>2.2.19投标人需要说明的其他文件和说明（格式自拟）。</w:t>
      </w:r>
    </w:p>
    <w:p w14:paraId="4FE24676">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36B5FD27">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7EBD844D">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47897496">
      <w:pPr>
        <w:snapToGrid w:val="0"/>
        <w:spacing w:line="440" w:lineRule="exact"/>
        <w:ind w:firstLine="720" w:firstLineChars="300"/>
        <w:rPr>
          <w:rFonts w:hint="eastAsia" w:ascii="仿宋" w:hAnsi="仿宋" w:eastAsia="仿宋"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14:paraId="7F4A66A5">
      <w:pPr>
        <w:snapToGrid w:val="0"/>
        <w:spacing w:line="440" w:lineRule="exact"/>
        <w:rPr>
          <w:rFonts w:hint="eastAsia" w:ascii="仿宋" w:hAnsi="仿宋" w:eastAsia="仿宋" w:cs="仿宋"/>
          <w:b/>
          <w:bCs/>
          <w:sz w:val="32"/>
        </w:rPr>
      </w:pPr>
      <w:r>
        <w:rPr>
          <w:rFonts w:ascii="仿宋" w:hAnsi="仿宋" w:eastAsia="仿宋" w:cs="仿宋"/>
          <w:b/>
          <w:bCs/>
          <w:sz w:val="24"/>
          <w:szCs w:val="20"/>
        </w:rPr>
        <w:t>3.投标报价</w:t>
      </w:r>
    </w:p>
    <w:p w14:paraId="6450C512">
      <w:pPr>
        <w:snapToGrid w:val="0"/>
        <w:spacing w:line="440" w:lineRule="exact"/>
        <w:ind w:firstLine="720" w:firstLineChars="300"/>
        <w:rPr>
          <w:rFonts w:hint="eastAsia" w:ascii="仿宋" w:hAnsi="仿宋" w:eastAsia="仿宋" w:cs="仿宋"/>
          <w:sz w:val="24"/>
        </w:rPr>
      </w:pPr>
      <w:r>
        <w:rPr>
          <w:rFonts w:ascii="仿宋" w:hAnsi="仿宋" w:eastAsia="仿宋" w:cs="仿宋"/>
          <w:sz w:val="24"/>
        </w:rPr>
        <w:t>3.1供应商应按招标文件中《开标一览表》等附表要求填写。</w:t>
      </w:r>
    </w:p>
    <w:p w14:paraId="09A52A92">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w:t>
      </w:r>
      <w:r>
        <w:rPr>
          <w:rFonts w:hint="eastAsia" w:ascii="仿宋" w:hAnsi="仿宋" w:eastAsia="仿宋" w:cs="仿宋"/>
          <w:sz w:val="24"/>
        </w:rPr>
        <w:t>2</w:t>
      </w:r>
      <w:r>
        <w:rPr>
          <w:rFonts w:ascii="仿宋" w:hAnsi="仿宋" w:eastAsia="仿宋" w:cs="仿宋"/>
          <w:sz w:val="24"/>
        </w:rPr>
        <w:t>报价为采购人可以合格使用产品的价格，包括货款、包装、运输、保险、货到就位以及安装、调试、培训、保修及产品知识产权等一切费用。</w:t>
      </w:r>
    </w:p>
    <w:p w14:paraId="205ECD27">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w:t>
      </w:r>
      <w:r>
        <w:rPr>
          <w:rFonts w:hint="eastAsia" w:ascii="仿宋" w:hAnsi="仿宋" w:eastAsia="仿宋" w:cs="仿宋"/>
          <w:sz w:val="24"/>
        </w:rPr>
        <w:t>3</w:t>
      </w:r>
      <w:r>
        <w:rPr>
          <w:rFonts w:ascii="仿宋" w:hAnsi="仿宋" w:eastAsia="仿宋" w:cs="仿宋"/>
          <w:sz w:val="24"/>
        </w:rPr>
        <w:t>招标文件未列明，而投标人认为必需的费用也需列入报价。</w:t>
      </w:r>
    </w:p>
    <w:p w14:paraId="6FF107CA">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w:t>
      </w:r>
      <w:r>
        <w:rPr>
          <w:rFonts w:hint="eastAsia" w:ascii="仿宋" w:hAnsi="仿宋" w:eastAsia="仿宋" w:cs="仿宋"/>
          <w:sz w:val="24"/>
        </w:rPr>
        <w:t>4</w:t>
      </w:r>
      <w:r>
        <w:rPr>
          <w:rFonts w:ascii="仿宋" w:hAnsi="仿宋" w:eastAsia="仿宋" w:cs="仿宋"/>
          <w:sz w:val="24"/>
        </w:rPr>
        <w:t>投标报价只允许有一个报价，有选择的报价将不予接受（除指定外）。</w:t>
      </w:r>
    </w:p>
    <w:p w14:paraId="0CC4BA2F">
      <w:pPr>
        <w:snapToGrid w:val="0"/>
        <w:spacing w:line="440" w:lineRule="exact"/>
        <w:ind w:firstLine="720" w:firstLineChars="300"/>
        <w:rPr>
          <w:rFonts w:hint="eastAsia" w:ascii="仿宋" w:hAnsi="仿宋" w:eastAsia="仿宋" w:cs="仿宋"/>
          <w:b/>
          <w:sz w:val="32"/>
        </w:rPr>
      </w:pPr>
      <w:r>
        <w:rPr>
          <w:rFonts w:ascii="仿宋" w:hAnsi="仿宋" w:eastAsia="仿宋" w:cs="仿宋"/>
          <w:sz w:val="24"/>
        </w:rPr>
        <w:t>3.</w:t>
      </w:r>
      <w:r>
        <w:rPr>
          <w:rFonts w:hint="eastAsia" w:ascii="仿宋" w:hAnsi="仿宋" w:eastAsia="仿宋" w:cs="仿宋"/>
          <w:sz w:val="24"/>
        </w:rPr>
        <w:t>5</w:t>
      </w:r>
      <w:r>
        <w:rPr>
          <w:rFonts w:ascii="仿宋" w:hAnsi="仿宋" w:eastAsia="仿宋" w:cs="仿宋"/>
          <w:sz w:val="24"/>
        </w:rPr>
        <w:t>投标人提供虚假材料投标的，投标无效。</w:t>
      </w:r>
    </w:p>
    <w:p w14:paraId="722762D4">
      <w:pPr>
        <w:pStyle w:val="22"/>
        <w:snapToGrid w:val="0"/>
        <w:spacing w:before="0" w:line="440" w:lineRule="exact"/>
        <w:ind w:firstLine="0" w:firstLineChars="0"/>
        <w:outlineLvl w:val="0"/>
        <w:rPr>
          <w:rFonts w:hint="eastAsia"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6C076356">
      <w:pPr>
        <w:snapToGrid w:val="0"/>
        <w:spacing w:line="440" w:lineRule="exact"/>
        <w:ind w:firstLine="480" w:firstLineChars="200"/>
        <w:jc w:val="left"/>
        <w:rPr>
          <w:rFonts w:hint="eastAsia"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27AD20D">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CD927A5">
      <w:pPr>
        <w:snapToGrid w:val="0"/>
        <w:spacing w:line="440" w:lineRule="exact"/>
        <w:ind w:firstLine="480" w:firstLineChars="200"/>
        <w:jc w:val="left"/>
        <w:rPr>
          <w:rFonts w:hint="eastAsia"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1D2C692">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6E18C2F3">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6FBE468">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487634A2">
      <w:pPr>
        <w:pStyle w:val="2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79CE164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23A4D94">
      <w:pPr>
        <w:snapToGrid w:val="0"/>
        <w:spacing w:line="440" w:lineRule="exact"/>
        <w:ind w:firstLine="480" w:firstLineChars="200"/>
        <w:jc w:val="left"/>
        <w:rPr>
          <w:rFonts w:hint="eastAsia" w:ascii="仿宋" w:hAnsi="仿宋" w:eastAsia="仿宋" w:cs="仿宋"/>
          <w:sz w:val="24"/>
        </w:rPr>
      </w:pPr>
      <w:r>
        <w:rPr>
          <w:rFonts w:ascii="仿宋" w:hAnsi="仿宋" w:eastAsia="仿宋" w:cs="仿宋"/>
          <w:sz w:val="24"/>
        </w:rPr>
        <w:t>5</w:t>
      </w:r>
      <w:r>
        <w:rPr>
          <w:rFonts w:hint="eastAsia" w:ascii="仿宋" w:hAnsi="仿宋" w:eastAsia="仿宋" w:cs="仿宋"/>
          <w:sz w:val="24"/>
        </w:rPr>
        <w:t>.2 在投标截止时间以后，不能补充、修改投标文件。</w:t>
      </w:r>
    </w:p>
    <w:p w14:paraId="41BF1D3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3电子交易平台收到投标文件，将妥善保存并即时向供应商发出确认回执通知。在投标截止时间前，除供应商补充、修改或者撤回投标文件外，任何单位和个人不得解密或提取投标文件。</w:t>
      </w:r>
    </w:p>
    <w:p w14:paraId="5BD11AA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4采购人、采购代理机构可以视情况延长投标文件提交的截止时间。在上述情况下，采购代理机构与投标人以前在投标截止期方面的全部权利、责任和义务，将适用于延长至新的投标截止期。</w:t>
      </w:r>
    </w:p>
    <w:p w14:paraId="7FF857AC">
      <w:pPr>
        <w:spacing w:line="440" w:lineRule="exact"/>
        <w:rPr>
          <w:rFonts w:hint="eastAsia"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75486DF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76AFD97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5336E613">
      <w:pPr>
        <w:snapToGrid w:val="0"/>
        <w:spacing w:line="440" w:lineRule="exact"/>
        <w:ind w:firstLine="480"/>
        <w:jc w:val="left"/>
        <w:rPr>
          <w:rFonts w:hint="eastAsia" w:ascii="仿宋" w:hAnsi="仿宋" w:eastAsia="仿宋" w:cs="仿宋"/>
          <w:sz w:val="24"/>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7C254F20">
      <w:pPr>
        <w:spacing w:line="360" w:lineRule="auto"/>
        <w:jc w:val="center"/>
        <w:rPr>
          <w:rFonts w:hint="eastAsia" w:ascii="仿宋" w:hAnsi="仿宋" w:eastAsia="仿宋" w:cs="仿宋"/>
          <w:b/>
          <w:sz w:val="32"/>
          <w:szCs w:val="32"/>
        </w:rPr>
      </w:pPr>
      <w:bookmarkStart w:id="14" w:name="_Toc91899903"/>
    </w:p>
    <w:p w14:paraId="3E5971DD">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四、开标和评标</w:t>
      </w:r>
    </w:p>
    <w:p w14:paraId="08721337">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14:paraId="1B57D5F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13B8F67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39D33B5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7798873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3187560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2FFCA58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0A68365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5AF89352">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D389F16">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03BD0D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21C82E7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17AA401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7969EED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6FFDE18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79C14C3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7958392">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14:paraId="0DE5245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2AAF450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3.2评标委员会由采购人代表和有关方面的专家组成，成员人数为五人及以上单数。</w:t>
      </w:r>
    </w:p>
    <w:p w14:paraId="20F8760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76D421B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431E2E0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7D9174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5E5E592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4900CA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054265CC">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5F47F1A3">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14:paraId="660DF2B3">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402499D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572F8F2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569372C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1A8260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AC872B3">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56E51CD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2E9109F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0D387E6F">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4B572E2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6A929975">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516110C">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14:paraId="0A98B049">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1EAF9978">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19F45DE">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648351B">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7B2A3661">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1D7524D2">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32125040">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039D776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AFB51B6">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67A870A">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459B4EE4">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722E6CDF">
      <w:pPr>
        <w:pStyle w:val="6"/>
        <w:numPr>
          <w:ilvl w:val="0"/>
          <w:numId w:val="0"/>
        </w:numPr>
        <w:tabs>
          <w:tab w:val="clear" w:pos="360"/>
        </w:tabs>
        <w:spacing w:line="440" w:lineRule="exact"/>
        <w:rPr>
          <w:rFonts w:hint="eastAsia" w:ascii="仿宋" w:hAnsi="仿宋" w:eastAsia="仿宋" w:cs="仿宋"/>
          <w:b/>
          <w:sz w:val="24"/>
        </w:rPr>
      </w:pPr>
      <w:r>
        <w:rPr>
          <w:rFonts w:hint="eastAsia" w:ascii="仿宋" w:hAnsi="仿宋" w:eastAsia="仿宋" w:cs="仿宋"/>
          <w:b/>
          <w:sz w:val="24"/>
        </w:rPr>
        <w:t>7.投标文件的澄清</w:t>
      </w:r>
    </w:p>
    <w:p w14:paraId="7A13A45D">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E957FA4">
      <w:pPr>
        <w:pStyle w:val="10"/>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284E9A29">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A7CD9B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52B9B5AC">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397B600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4D20A10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77CE35E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3CF6A6C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5D68DB43">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1AB0714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7DF7A09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FD99ABA">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7A11966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FC4D108">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0C93D61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1E88A39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AF9C2E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5AB633D0">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1AEE98FE">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4E70075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3AD75261">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718013AD">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597FB5C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136D7CB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6A56681F">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0FE55FD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6D9A177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4B82123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5801521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45B7509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249A891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78A1CF5">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6885C888">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6F6AE7F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351D16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24DB8B8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584808E">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17447824">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8C1CB87">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DA9DAB2">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7837EB00">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143F6773">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F705169">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72F0108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7EB797CF">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8.25（1）不同供应商的电子投标(响应)文件上传计算机的网卡MAC地址、CPU序列号和硬盘序列号等硬件信息相同的；（2）不同供应商联系人为同一人或不同联系人的联系电话一致，且无法合理解释的；</w:t>
      </w:r>
    </w:p>
    <w:p w14:paraId="6447CF04">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8.26其他违反法律、法规的情形。</w:t>
      </w:r>
    </w:p>
    <w:p w14:paraId="31DDBF2B">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14:paraId="22FBB1FC">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CE7D076">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54351662">
      <w:pPr>
        <w:snapToGrid w:val="0"/>
        <w:spacing w:line="360" w:lineRule="auto"/>
        <w:ind w:firstLine="482" w:firstLineChars="150"/>
        <w:jc w:val="center"/>
        <w:rPr>
          <w:rFonts w:hint="eastAsia" w:ascii="仿宋" w:hAnsi="仿宋" w:eastAsia="仿宋" w:cs="仿宋"/>
          <w:b/>
          <w:sz w:val="32"/>
        </w:rPr>
      </w:pPr>
    </w:p>
    <w:bookmarkEnd w:id="14"/>
    <w:p w14:paraId="13A88D70">
      <w:pPr>
        <w:pStyle w:val="10"/>
        <w:spacing w:line="360" w:lineRule="auto"/>
        <w:ind w:firstLine="726"/>
        <w:jc w:val="center"/>
        <w:rPr>
          <w:rFonts w:hint="eastAsia" w:ascii="仿宋" w:hAnsi="仿宋" w:eastAsia="仿宋" w:cs="仿宋"/>
          <w:b/>
          <w:sz w:val="32"/>
          <w:szCs w:val="32"/>
        </w:rPr>
      </w:pPr>
      <w:bookmarkStart w:id="15" w:name="_Toc84325929"/>
      <w:bookmarkStart w:id="16" w:name="_Toc81372776"/>
      <w:bookmarkStart w:id="17" w:name="_Toc81372953"/>
      <w:r>
        <w:rPr>
          <w:rFonts w:hint="eastAsia" w:ascii="仿宋" w:hAnsi="仿宋" w:eastAsia="仿宋" w:cs="仿宋"/>
          <w:b/>
          <w:sz w:val="32"/>
          <w:szCs w:val="32"/>
        </w:rPr>
        <w:t>五、授予合同</w:t>
      </w:r>
    </w:p>
    <w:bookmarkEnd w:id="15"/>
    <w:bookmarkEnd w:id="16"/>
    <w:bookmarkEnd w:id="17"/>
    <w:p w14:paraId="4446C160">
      <w:pPr>
        <w:pStyle w:val="6"/>
        <w:numPr>
          <w:ilvl w:val="0"/>
          <w:numId w:val="0"/>
        </w:numPr>
        <w:tabs>
          <w:tab w:val="clear" w:pos="360"/>
        </w:tabs>
        <w:spacing w:line="440" w:lineRule="exact"/>
        <w:rPr>
          <w:rFonts w:hint="eastAsia" w:ascii="仿宋" w:hAnsi="仿宋" w:eastAsia="仿宋" w:cs="仿宋"/>
          <w:b/>
          <w:sz w:val="24"/>
        </w:rPr>
      </w:pPr>
      <w:r>
        <w:rPr>
          <w:rFonts w:hint="eastAsia" w:ascii="仿宋" w:hAnsi="仿宋" w:eastAsia="仿宋" w:cs="仿宋"/>
          <w:b/>
          <w:sz w:val="24"/>
        </w:rPr>
        <w:t>1.中标条件</w:t>
      </w:r>
    </w:p>
    <w:p w14:paraId="697568D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5844390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4C4CA67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339B3D22">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65851EA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3EF53286">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14:paraId="5FA01A51">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2.1采购人应当自收到评标报告之日起５个工作日内，在评标报告确定的中标候选人名单中按顺序确定中标人，中标、成交结果应当自中标、成交供应商确定之日起2个工作日内公告。</w:t>
      </w:r>
    </w:p>
    <w:p w14:paraId="1C1E74E3">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776EBA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83C2311">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14:paraId="061A0724">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2F9099E4">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w:t>
      </w:r>
      <w:r>
        <w:rPr>
          <w:rFonts w:hint="eastAsia" w:ascii="仿宋" w:hAnsi="仿宋" w:eastAsia="仿宋" w:cs="仿宋"/>
          <w:strike/>
          <w:sz w:val="24"/>
        </w:rPr>
        <w:t>采购机构通过政采云平台向中标供应商签发中标通知书。请中标供应商自行登录政采云平台下载并打印中标通知书。</w:t>
      </w:r>
      <w:r>
        <w:rPr>
          <w:rFonts w:hint="eastAsia" w:ascii="仿宋" w:hAnsi="仿宋" w:eastAsia="仿宋" w:cs="仿宋"/>
          <w:color w:val="000000"/>
          <w:kern w:val="0"/>
          <w:sz w:val="24"/>
        </w:rPr>
        <w:t>中标单位缴纳政府采购代理服务费及前附表中所规定的事项后，在采购代理机构处领取中标通知书，若</w:t>
      </w:r>
      <w:r>
        <w:rPr>
          <w:rFonts w:hint="eastAsia" w:ascii="仿宋" w:hAnsi="仿宋" w:eastAsia="仿宋" w:cs="仿宋"/>
          <w:sz w:val="24"/>
        </w:rPr>
        <w:t>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596C80F1">
      <w:pPr>
        <w:snapToGrid w:val="0"/>
        <w:spacing w:line="440" w:lineRule="exact"/>
        <w:ind w:firstLine="482" w:firstLineChars="200"/>
        <w:rPr>
          <w:rFonts w:hint="eastAsia" w:ascii="仿宋" w:hAnsi="仿宋" w:eastAsia="仿宋" w:cs="仿宋"/>
          <w:sz w:val="24"/>
        </w:rPr>
      </w:pPr>
      <w:r>
        <w:rPr>
          <w:rFonts w:hint="eastAsia" w:ascii="仿宋" w:hAnsi="仿宋" w:eastAsia="仿宋" w:cs="仿宋"/>
          <w:b/>
          <w:bCs/>
          <w:sz w:val="24"/>
        </w:rPr>
        <w:t>中标单位在领取中标通知书之前提供与数据电文内容一致的2套纸质投标文件，当纸质文件与数据电文不一致时，除招标文件特别约定外，以数据电文为准。</w:t>
      </w:r>
    </w:p>
    <w:p w14:paraId="329B717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3.3采购人、采购代理机构对中标结果不作任何说明和解释，也不回答任何提问。</w:t>
      </w:r>
    </w:p>
    <w:p w14:paraId="105CF338">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14:paraId="58EB710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B5BF089">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71278D2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156046F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298FA4E3">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14:paraId="06B5578F">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75ECBA2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15AF3727">
      <w:pPr>
        <w:spacing w:line="440" w:lineRule="exact"/>
        <w:jc w:val="left"/>
        <w:rPr>
          <w:rFonts w:hint="eastAsia" w:ascii="仿宋" w:hAnsi="仿宋" w:eastAsia="仿宋" w:cs="仿宋"/>
          <w:b/>
          <w:sz w:val="24"/>
        </w:rPr>
      </w:pPr>
      <w:r>
        <w:rPr>
          <w:rFonts w:hint="eastAsia" w:ascii="仿宋" w:hAnsi="仿宋" w:eastAsia="仿宋" w:cs="仿宋"/>
          <w:b/>
          <w:sz w:val="24"/>
        </w:rPr>
        <w:t>6.验收</w:t>
      </w:r>
    </w:p>
    <w:p w14:paraId="7DE38EBC">
      <w:pPr>
        <w:tabs>
          <w:tab w:val="left" w:pos="6780"/>
        </w:tabs>
        <w:spacing w:line="336" w:lineRule="auto"/>
        <w:ind w:firstLine="480" w:firstLineChars="200"/>
        <w:jc w:val="left"/>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DE7ABA6">
      <w:pPr>
        <w:tabs>
          <w:tab w:val="left" w:pos="6780"/>
        </w:tabs>
        <w:spacing w:line="336" w:lineRule="auto"/>
        <w:ind w:firstLine="480" w:firstLineChars="200"/>
        <w:jc w:val="left"/>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2采购人可以邀请参加本项目的其他供应商或者第三方机构参与验收。参与验收的供应商或者第三方机构的意见作为验收书的参考资料一并存档。</w:t>
      </w:r>
    </w:p>
    <w:p w14:paraId="5BB0C1C4">
      <w:pPr>
        <w:tabs>
          <w:tab w:val="left" w:pos="6780"/>
        </w:tabs>
        <w:spacing w:line="336" w:lineRule="auto"/>
        <w:ind w:firstLine="480" w:firstLineChars="200"/>
        <w:jc w:val="left"/>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7065A77">
      <w:pPr>
        <w:tabs>
          <w:tab w:val="left" w:pos="6780"/>
        </w:tabs>
        <w:spacing w:line="336" w:lineRule="auto"/>
        <w:ind w:firstLine="480" w:firstLineChars="200"/>
        <w:jc w:val="left"/>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9C94E0A">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6.5采购人负责加强对中标人的履约管理，并按照采购合同约定，及时向中标人支付采购资金。对于中标人违反采购合同约定的行为，采购人应当及时处理，依法追究其违约责任。</w:t>
      </w:r>
    </w:p>
    <w:p w14:paraId="7AC3A20E">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14:paraId="3E2CFDC7">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F109D86">
      <w:pPr>
        <w:tabs>
          <w:tab w:val="left" w:pos="0"/>
        </w:tabs>
        <w:spacing w:line="360" w:lineRule="auto"/>
        <w:ind w:firstLine="480"/>
        <w:rPr>
          <w:rFonts w:hint="eastAsia" w:ascii="仿宋" w:hAnsi="仿宋" w:eastAsia="仿宋" w:cs="仿宋"/>
          <w:kern w:val="0"/>
          <w:sz w:val="24"/>
        </w:rPr>
      </w:pPr>
    </w:p>
    <w:p w14:paraId="1B77FC8B">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65201252">
      <w:pPr>
        <w:spacing w:line="336" w:lineRule="auto"/>
        <w:rPr>
          <w:rFonts w:hint="eastAsia" w:ascii="仿宋" w:hAnsi="仿宋" w:eastAsia="仿宋" w:cs="仿宋"/>
          <w:b/>
          <w:sz w:val="32"/>
          <w:szCs w:val="32"/>
        </w:rPr>
      </w:pPr>
      <w:r>
        <w:rPr>
          <w:rFonts w:ascii="仿宋" w:hAnsi="仿宋" w:eastAsia="仿宋" w:cs="仿宋"/>
          <w:b/>
          <w:bCs/>
          <w:sz w:val="24"/>
          <w:szCs w:val="20"/>
        </w:rPr>
        <w:t>1.在线询问、质疑、投诉</w:t>
      </w:r>
    </w:p>
    <w:p w14:paraId="1A6BCBFA">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7CF6C9">
      <w:pPr>
        <w:spacing w:line="336" w:lineRule="auto"/>
        <w:rPr>
          <w:rFonts w:hint="eastAsia" w:ascii="仿宋" w:hAnsi="仿宋" w:eastAsia="仿宋" w:cs="仿宋"/>
          <w:b/>
          <w:sz w:val="32"/>
          <w:szCs w:val="32"/>
        </w:rPr>
      </w:pPr>
      <w:r>
        <w:rPr>
          <w:rFonts w:ascii="仿宋" w:hAnsi="仿宋" w:eastAsia="仿宋" w:cs="仿宋"/>
          <w:b/>
          <w:bCs/>
          <w:sz w:val="24"/>
        </w:rPr>
        <w:t>2. 供应商询问</w:t>
      </w:r>
    </w:p>
    <w:p w14:paraId="39144301">
      <w:pPr>
        <w:autoSpaceDE w:val="0"/>
        <w:autoSpaceDN w:val="0"/>
        <w:spacing w:line="336" w:lineRule="auto"/>
        <w:ind w:firstLine="480" w:firstLineChars="200"/>
        <w:jc w:val="left"/>
        <w:rPr>
          <w:rFonts w:hint="eastAsia"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95B49DD">
      <w:pPr>
        <w:spacing w:line="336" w:lineRule="auto"/>
        <w:rPr>
          <w:rFonts w:hint="eastAsia" w:ascii="仿宋" w:hAnsi="仿宋" w:eastAsia="仿宋" w:cs="仿宋"/>
          <w:b/>
          <w:sz w:val="32"/>
          <w:szCs w:val="32"/>
        </w:rPr>
      </w:pPr>
      <w:r>
        <w:rPr>
          <w:rFonts w:ascii="仿宋" w:hAnsi="仿宋" w:eastAsia="仿宋" w:cs="仿宋"/>
          <w:b/>
          <w:bCs/>
          <w:sz w:val="24"/>
        </w:rPr>
        <w:t>3. 供应商质疑</w:t>
      </w:r>
    </w:p>
    <w:p w14:paraId="1E2D8E96">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54C3C82A">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75E2CB85">
      <w:pPr>
        <w:spacing w:line="336" w:lineRule="auto"/>
        <w:ind w:firstLine="480" w:firstLineChars="200"/>
        <w:rPr>
          <w:rFonts w:hint="eastAsia"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8A6AC79">
      <w:pPr>
        <w:widowControl/>
        <w:snapToGrid w:val="0"/>
        <w:spacing w:line="336" w:lineRule="auto"/>
        <w:ind w:firstLine="434" w:firstLineChars="181"/>
        <w:rPr>
          <w:rFonts w:hint="eastAsia"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D335AE0">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463210B3">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09B78E41">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3.1.2.4对同一采购程序环节的质疑，供应商须一次性提出。</w:t>
      </w:r>
    </w:p>
    <w:p w14:paraId="61D90451">
      <w:pPr>
        <w:spacing w:line="336" w:lineRule="auto"/>
        <w:ind w:firstLine="482" w:firstLineChars="200"/>
        <w:rPr>
          <w:rFonts w:hint="eastAsia"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5D8773D0">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3072CAFB">
      <w:pPr>
        <w:spacing w:line="336" w:lineRule="auto"/>
        <w:ind w:firstLine="480" w:firstLineChars="200"/>
        <w:rPr>
          <w:rFonts w:hint="eastAsia" w:ascii="仿宋" w:hAnsi="仿宋" w:eastAsia="仿宋" w:cs="仿宋"/>
          <w:b/>
          <w:sz w:val="32"/>
          <w:szCs w:val="32"/>
        </w:rPr>
      </w:pPr>
      <w:r>
        <w:rPr>
          <w:rFonts w:ascii="仿宋" w:hAnsi="仿宋" w:eastAsia="仿宋" w:cs="仿宋"/>
          <w:sz w:val="24"/>
        </w:rPr>
        <w:t>供应商的姓名或者名称、地址、邮编、联系人及联系电话；</w:t>
      </w:r>
    </w:p>
    <w:p w14:paraId="3EE1BF8C">
      <w:pPr>
        <w:spacing w:line="336" w:lineRule="auto"/>
        <w:ind w:firstLine="480" w:firstLineChars="200"/>
        <w:rPr>
          <w:rFonts w:hint="eastAsia" w:ascii="仿宋" w:hAnsi="仿宋" w:eastAsia="仿宋" w:cs="仿宋"/>
          <w:b/>
          <w:sz w:val="32"/>
          <w:szCs w:val="32"/>
        </w:rPr>
      </w:pPr>
      <w:r>
        <w:rPr>
          <w:rFonts w:ascii="仿宋" w:hAnsi="仿宋" w:eastAsia="仿宋" w:cs="仿宋"/>
          <w:sz w:val="24"/>
        </w:rPr>
        <w:t>质疑项目的名称、编号；</w:t>
      </w:r>
    </w:p>
    <w:p w14:paraId="757E38D2">
      <w:pPr>
        <w:spacing w:line="336" w:lineRule="auto"/>
        <w:ind w:firstLine="480" w:firstLineChars="200"/>
        <w:rPr>
          <w:rFonts w:hint="eastAsia" w:ascii="仿宋" w:hAnsi="仿宋" w:eastAsia="仿宋" w:cs="仿宋"/>
          <w:b/>
          <w:sz w:val="32"/>
          <w:szCs w:val="32"/>
        </w:rPr>
      </w:pPr>
      <w:r>
        <w:rPr>
          <w:rFonts w:ascii="仿宋" w:hAnsi="仿宋" w:eastAsia="仿宋" w:cs="仿宋"/>
          <w:sz w:val="24"/>
        </w:rPr>
        <w:t>具体、明确的质疑事项和与质疑事项相关的请求；</w:t>
      </w:r>
    </w:p>
    <w:p w14:paraId="0656BDC3">
      <w:pPr>
        <w:spacing w:line="336" w:lineRule="auto"/>
        <w:ind w:firstLine="480" w:firstLineChars="200"/>
        <w:rPr>
          <w:rFonts w:hint="eastAsia" w:ascii="仿宋" w:hAnsi="仿宋" w:eastAsia="仿宋" w:cs="仿宋"/>
          <w:b/>
          <w:sz w:val="32"/>
          <w:szCs w:val="32"/>
        </w:rPr>
      </w:pPr>
      <w:r>
        <w:rPr>
          <w:rFonts w:ascii="仿宋" w:hAnsi="仿宋" w:eastAsia="仿宋" w:cs="仿宋"/>
          <w:sz w:val="24"/>
        </w:rPr>
        <w:t>事实依据；</w:t>
      </w:r>
    </w:p>
    <w:p w14:paraId="48BAA3DA">
      <w:pPr>
        <w:spacing w:line="336" w:lineRule="auto"/>
        <w:ind w:firstLine="480" w:firstLineChars="200"/>
        <w:rPr>
          <w:rFonts w:hint="eastAsia" w:ascii="仿宋" w:hAnsi="仿宋" w:eastAsia="仿宋" w:cs="仿宋"/>
          <w:b/>
          <w:sz w:val="32"/>
          <w:szCs w:val="32"/>
        </w:rPr>
      </w:pPr>
      <w:r>
        <w:rPr>
          <w:rFonts w:ascii="仿宋" w:hAnsi="仿宋" w:eastAsia="仿宋" w:cs="仿宋"/>
          <w:sz w:val="24"/>
        </w:rPr>
        <w:t>必要的法律依据；</w:t>
      </w:r>
    </w:p>
    <w:p w14:paraId="3B2CBD02">
      <w:pPr>
        <w:spacing w:line="336" w:lineRule="auto"/>
        <w:ind w:firstLine="480" w:firstLineChars="200"/>
        <w:rPr>
          <w:rFonts w:hint="eastAsia" w:ascii="仿宋" w:hAnsi="仿宋" w:eastAsia="仿宋" w:cs="仿宋"/>
          <w:b/>
          <w:sz w:val="32"/>
          <w:szCs w:val="32"/>
        </w:rPr>
      </w:pPr>
      <w:r>
        <w:rPr>
          <w:rFonts w:ascii="仿宋" w:hAnsi="仿宋" w:eastAsia="仿宋" w:cs="仿宋"/>
          <w:sz w:val="24"/>
        </w:rPr>
        <w:t>提出质疑的日期。</w:t>
      </w:r>
    </w:p>
    <w:p w14:paraId="3E5BD543">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4113584">
      <w:pPr>
        <w:spacing w:line="336" w:lineRule="auto"/>
        <w:ind w:firstLine="482" w:firstLineChars="200"/>
        <w:rPr>
          <w:rFonts w:hint="eastAsia" w:ascii="仿宋" w:hAnsi="仿宋" w:eastAsia="仿宋" w:cs="仿宋"/>
          <w:b/>
          <w:sz w:val="32"/>
          <w:szCs w:val="32"/>
        </w:rPr>
      </w:pPr>
      <w:r>
        <w:rPr>
          <w:rFonts w:ascii="仿宋" w:hAnsi="仿宋" w:eastAsia="仿宋" w:cs="仿宋"/>
          <w:b/>
          <w:bCs/>
          <w:sz w:val="24"/>
          <w:szCs w:val="20"/>
        </w:rPr>
        <w:t>质疑函范本及制作说明详见附件1。</w:t>
      </w:r>
    </w:p>
    <w:p w14:paraId="033F026A">
      <w:pPr>
        <w:spacing w:line="336" w:lineRule="auto"/>
        <w:rPr>
          <w:rFonts w:hint="eastAsia" w:ascii="仿宋" w:hAnsi="仿宋" w:eastAsia="仿宋" w:cs="仿宋"/>
          <w:b/>
          <w:sz w:val="32"/>
          <w:szCs w:val="32"/>
        </w:rPr>
      </w:pPr>
      <w:r>
        <w:rPr>
          <w:rFonts w:ascii="仿宋" w:hAnsi="仿宋" w:eastAsia="仿宋" w:cs="仿宋"/>
          <w:b/>
          <w:bCs/>
          <w:sz w:val="24"/>
        </w:rPr>
        <w:t>4.供应商投诉</w:t>
      </w:r>
    </w:p>
    <w:p w14:paraId="234C60D8">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42C0B1F">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68B38E22">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4.3供应商投诉应当有明确的请求和必要的证明材料。</w:t>
      </w:r>
    </w:p>
    <w:p w14:paraId="4B60A171">
      <w:pPr>
        <w:spacing w:line="336" w:lineRule="auto"/>
        <w:ind w:firstLine="480" w:firstLineChars="200"/>
        <w:rPr>
          <w:rFonts w:hint="eastAsia"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551E45E4">
      <w:pPr>
        <w:pStyle w:val="8"/>
        <w:ind w:firstLine="482" w:firstLineChars="200"/>
        <w:rPr>
          <w:rFonts w:hint="eastAsia" w:ascii="仿宋" w:hAnsi="仿宋" w:eastAsia="仿宋" w:cs="仿宋"/>
          <w:b/>
          <w:bCs/>
          <w:szCs w:val="20"/>
          <w:lang w:val="en-US"/>
        </w:rPr>
      </w:pPr>
      <w:r>
        <w:rPr>
          <w:rFonts w:ascii="仿宋" w:hAnsi="仿宋" w:eastAsia="仿宋" w:cs="仿宋"/>
          <w:b/>
          <w:bCs/>
          <w:szCs w:val="20"/>
          <w:lang w:val="en-US"/>
        </w:rPr>
        <w:t>投诉书范本及制作说明详见附件2。</w:t>
      </w:r>
    </w:p>
    <w:p w14:paraId="056C0D81">
      <w:pPr>
        <w:pStyle w:val="8"/>
        <w:rPr>
          <w:rFonts w:hint="eastAsia" w:ascii="仿宋" w:hAnsi="仿宋" w:eastAsia="仿宋" w:cs="仿宋"/>
          <w:b/>
          <w:bCs/>
          <w:szCs w:val="20"/>
          <w:lang w:val="en-US"/>
        </w:rPr>
      </w:pPr>
    </w:p>
    <w:p w14:paraId="1D4EC0E4">
      <w:pPr>
        <w:pStyle w:val="8"/>
        <w:rPr>
          <w:rFonts w:hint="eastAsia" w:ascii="仿宋" w:hAnsi="仿宋" w:eastAsia="仿宋" w:cs="仿宋"/>
          <w:b/>
          <w:bCs/>
          <w:szCs w:val="20"/>
          <w:lang w:val="en-US"/>
        </w:rPr>
      </w:pPr>
    </w:p>
    <w:p w14:paraId="714AB90D">
      <w:pPr>
        <w:pStyle w:val="8"/>
        <w:rPr>
          <w:rFonts w:hint="eastAsia" w:ascii="仿宋" w:hAnsi="仿宋" w:eastAsia="仿宋" w:cs="仿宋"/>
          <w:b/>
          <w:bCs/>
          <w:szCs w:val="20"/>
          <w:lang w:val="en-US"/>
        </w:rPr>
      </w:pPr>
    </w:p>
    <w:p w14:paraId="5AAA19D6">
      <w:pPr>
        <w:pStyle w:val="8"/>
        <w:rPr>
          <w:rFonts w:hint="eastAsia" w:ascii="仿宋" w:hAnsi="仿宋" w:eastAsia="仿宋" w:cs="仿宋"/>
          <w:b/>
          <w:bCs/>
          <w:szCs w:val="20"/>
          <w:lang w:val="en-US"/>
        </w:rPr>
      </w:pPr>
    </w:p>
    <w:p w14:paraId="4AAE1928">
      <w:pPr>
        <w:pStyle w:val="8"/>
        <w:rPr>
          <w:rFonts w:hint="eastAsia" w:ascii="仿宋" w:hAnsi="仿宋" w:eastAsia="仿宋" w:cs="仿宋"/>
          <w:b/>
          <w:bCs/>
          <w:szCs w:val="20"/>
          <w:lang w:val="en-US"/>
        </w:rPr>
      </w:pPr>
    </w:p>
    <w:p w14:paraId="1407FB63">
      <w:pPr>
        <w:pStyle w:val="8"/>
        <w:rPr>
          <w:rFonts w:hint="eastAsia" w:ascii="仿宋" w:hAnsi="仿宋" w:eastAsia="仿宋" w:cs="仿宋"/>
          <w:b/>
          <w:bCs/>
          <w:szCs w:val="20"/>
          <w:lang w:val="en-US"/>
        </w:rPr>
      </w:pPr>
    </w:p>
    <w:p w14:paraId="1143AF01">
      <w:pPr>
        <w:pStyle w:val="8"/>
        <w:rPr>
          <w:rFonts w:hint="eastAsia" w:ascii="仿宋" w:hAnsi="仿宋" w:eastAsia="仿宋" w:cs="仿宋"/>
          <w:b/>
          <w:bCs/>
          <w:szCs w:val="20"/>
          <w:lang w:val="en-US"/>
        </w:rPr>
      </w:pPr>
    </w:p>
    <w:p w14:paraId="6C9D6904">
      <w:pPr>
        <w:pStyle w:val="8"/>
        <w:rPr>
          <w:rFonts w:hint="eastAsia" w:ascii="仿宋" w:hAnsi="仿宋" w:eastAsia="仿宋" w:cs="仿宋"/>
          <w:b/>
          <w:bCs/>
          <w:szCs w:val="20"/>
          <w:lang w:val="en-US"/>
        </w:rPr>
      </w:pPr>
    </w:p>
    <w:p w14:paraId="6DD2AC5F">
      <w:pPr>
        <w:pStyle w:val="8"/>
        <w:rPr>
          <w:rFonts w:hint="eastAsia" w:ascii="仿宋" w:hAnsi="仿宋" w:eastAsia="仿宋" w:cs="仿宋"/>
          <w:b/>
          <w:bCs/>
          <w:szCs w:val="20"/>
          <w:lang w:val="en-US"/>
        </w:rPr>
      </w:pPr>
    </w:p>
    <w:p w14:paraId="462BA455">
      <w:pPr>
        <w:pStyle w:val="8"/>
        <w:rPr>
          <w:rFonts w:hint="eastAsia" w:ascii="仿宋" w:hAnsi="仿宋" w:eastAsia="仿宋" w:cs="仿宋"/>
          <w:b/>
          <w:bCs/>
          <w:szCs w:val="20"/>
          <w:lang w:val="en-US"/>
        </w:rPr>
      </w:pPr>
    </w:p>
    <w:p w14:paraId="134C3968">
      <w:pPr>
        <w:pStyle w:val="8"/>
        <w:rPr>
          <w:rFonts w:hint="eastAsia" w:ascii="仿宋" w:hAnsi="仿宋" w:eastAsia="仿宋" w:cs="仿宋"/>
          <w:b/>
          <w:bCs/>
          <w:szCs w:val="20"/>
          <w:lang w:val="en-US"/>
        </w:rPr>
      </w:pPr>
    </w:p>
    <w:p w14:paraId="6E430D2A">
      <w:pPr>
        <w:pStyle w:val="8"/>
        <w:rPr>
          <w:rFonts w:hint="eastAsia" w:ascii="仿宋" w:hAnsi="仿宋" w:eastAsia="仿宋" w:cs="仿宋"/>
          <w:b/>
          <w:bCs/>
          <w:szCs w:val="20"/>
          <w:lang w:val="en-US"/>
        </w:rPr>
      </w:pPr>
    </w:p>
    <w:p w14:paraId="1D5D01EA">
      <w:pPr>
        <w:pStyle w:val="8"/>
        <w:rPr>
          <w:rFonts w:hint="eastAsia" w:ascii="仿宋" w:hAnsi="仿宋" w:eastAsia="仿宋" w:cs="仿宋"/>
          <w:b/>
          <w:bCs/>
          <w:szCs w:val="20"/>
          <w:lang w:val="en-US"/>
        </w:rPr>
      </w:pPr>
    </w:p>
    <w:p w14:paraId="141F3904">
      <w:pPr>
        <w:pStyle w:val="8"/>
        <w:rPr>
          <w:rFonts w:hint="eastAsia" w:ascii="仿宋" w:hAnsi="仿宋" w:eastAsia="仿宋" w:cs="仿宋"/>
          <w:b/>
          <w:bCs/>
          <w:szCs w:val="20"/>
          <w:lang w:val="en-US"/>
        </w:rPr>
      </w:pPr>
    </w:p>
    <w:p w14:paraId="0CDAFB1D">
      <w:pPr>
        <w:pStyle w:val="8"/>
        <w:rPr>
          <w:rFonts w:hint="eastAsia" w:ascii="仿宋" w:hAnsi="仿宋" w:eastAsia="仿宋" w:cs="仿宋"/>
          <w:b/>
          <w:bCs/>
          <w:szCs w:val="20"/>
          <w:lang w:val="en-US"/>
        </w:rPr>
      </w:pPr>
    </w:p>
    <w:p w14:paraId="47E044E7">
      <w:pPr>
        <w:pStyle w:val="8"/>
        <w:rPr>
          <w:rFonts w:hint="eastAsia" w:ascii="仿宋" w:hAnsi="仿宋" w:eastAsia="仿宋" w:cs="仿宋"/>
          <w:b/>
          <w:bCs/>
          <w:szCs w:val="20"/>
          <w:lang w:val="en-US"/>
        </w:rPr>
      </w:pPr>
    </w:p>
    <w:p w14:paraId="01C022B2">
      <w:pPr>
        <w:pStyle w:val="8"/>
        <w:rPr>
          <w:rFonts w:hint="eastAsia" w:ascii="仿宋" w:hAnsi="仿宋" w:eastAsia="仿宋" w:cs="仿宋"/>
          <w:b/>
          <w:sz w:val="36"/>
          <w:szCs w:val="36"/>
        </w:rPr>
      </w:pPr>
    </w:p>
    <w:p w14:paraId="1E795DC3">
      <w:pPr>
        <w:pStyle w:val="8"/>
        <w:jc w:val="center"/>
        <w:rPr>
          <w:rFonts w:hint="eastAsia" w:ascii="仿宋" w:hAnsi="仿宋" w:eastAsia="仿宋" w:cs="仿宋"/>
          <w:b/>
          <w:sz w:val="36"/>
          <w:szCs w:val="36"/>
        </w:rPr>
      </w:pPr>
    </w:p>
    <w:p w14:paraId="42FFB2CC">
      <w:pPr>
        <w:pStyle w:val="8"/>
        <w:jc w:val="center"/>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667B156D">
      <w:pPr>
        <w:spacing w:line="440" w:lineRule="exact"/>
        <w:ind w:firstLine="482" w:firstLineChars="200"/>
        <w:rPr>
          <w:rFonts w:hint="eastAsia" w:ascii="仿宋_GB2312" w:hAnsi="微软雅黑" w:eastAsia="仿宋_GB2312" w:cs="微软雅黑"/>
          <w:b/>
          <w:color w:val="000000"/>
          <w:sz w:val="24"/>
          <w:lang w:val="en"/>
        </w:rPr>
      </w:pPr>
      <w:r>
        <w:rPr>
          <w:rFonts w:hint="eastAsia" w:ascii="仿宋_GB2312" w:hAnsi="微软雅黑" w:eastAsia="仿宋_GB2312" w:cs="微软雅黑"/>
          <w:b/>
          <w:color w:val="000000"/>
          <w:sz w:val="24"/>
        </w:rPr>
        <w:t>一、服务内容</w:t>
      </w:r>
    </w:p>
    <w:p w14:paraId="1AF1D4DC">
      <w:pPr>
        <w:spacing w:line="440" w:lineRule="exact"/>
        <w:ind w:firstLine="480" w:firstLineChars="200"/>
        <w:rPr>
          <w:rFonts w:hint="eastAsia" w:ascii="仿宋" w:hAnsi="仿宋" w:eastAsia="仿宋" w:cs="仿宋"/>
          <w:sz w:val="24"/>
          <w:szCs w:val="20"/>
        </w:rPr>
      </w:pPr>
      <w:r>
        <w:rPr>
          <w:rFonts w:hint="eastAsia" w:ascii="仿宋" w:hAnsi="仿宋" w:eastAsia="仿宋" w:cs="仿宋"/>
          <w:sz w:val="24"/>
          <w:szCs w:val="20"/>
          <w:lang w:val="en"/>
        </w:rPr>
        <w:t>编制完成绍兴市2024年食品浪费抽样调查报告。</w:t>
      </w:r>
    </w:p>
    <w:p w14:paraId="4A7FC2BB">
      <w:pPr>
        <w:spacing w:line="440" w:lineRule="exact"/>
        <w:ind w:firstLine="482" w:firstLineChars="200"/>
        <w:rPr>
          <w:rFonts w:hint="eastAsia" w:ascii="仿宋_GB2312" w:hAnsi="微软雅黑" w:eastAsia="仿宋_GB2312" w:cs="微软雅黑"/>
          <w:b/>
          <w:color w:val="000000"/>
          <w:sz w:val="24"/>
          <w:lang w:val="en"/>
        </w:rPr>
      </w:pPr>
      <w:r>
        <w:rPr>
          <w:rFonts w:hint="eastAsia" w:ascii="仿宋_GB2312" w:hAnsi="微软雅黑" w:eastAsia="仿宋_GB2312" w:cs="微软雅黑"/>
          <w:b/>
          <w:color w:val="000000"/>
          <w:sz w:val="24"/>
        </w:rPr>
        <w:t>二、课题编制内容及要求</w:t>
      </w:r>
    </w:p>
    <w:p w14:paraId="225E4C5D">
      <w:pPr>
        <w:spacing w:line="440" w:lineRule="exact"/>
        <w:ind w:firstLine="480" w:firstLineChars="200"/>
        <w:rPr>
          <w:rFonts w:hint="eastAsia" w:ascii="仿宋" w:hAnsi="仿宋" w:eastAsia="仿宋" w:cs="仿宋"/>
          <w:sz w:val="24"/>
          <w:szCs w:val="20"/>
        </w:rPr>
      </w:pPr>
      <w:r>
        <w:rPr>
          <w:rFonts w:hint="eastAsia" w:ascii="仿宋" w:hAnsi="仿宋" w:eastAsia="仿宋" w:cs="仿宋"/>
          <w:sz w:val="24"/>
          <w:szCs w:val="20"/>
        </w:rPr>
        <w:t>成果包括三项：</w:t>
      </w:r>
    </w:p>
    <w:p w14:paraId="16A449C1">
      <w:pPr>
        <w:spacing w:line="440" w:lineRule="exact"/>
        <w:ind w:firstLine="480" w:firstLineChars="200"/>
        <w:rPr>
          <w:rFonts w:hint="eastAsia" w:ascii="仿宋" w:hAnsi="仿宋" w:eastAsia="仿宋" w:cs="仿宋"/>
          <w:sz w:val="24"/>
          <w:szCs w:val="20"/>
        </w:rPr>
      </w:pPr>
      <w:r>
        <w:rPr>
          <w:rFonts w:hint="eastAsia" w:ascii="仿宋" w:hAnsi="仿宋" w:eastAsia="仿宋" w:cs="仿宋"/>
          <w:sz w:val="24"/>
          <w:szCs w:val="20"/>
        </w:rPr>
        <w:t>1、规范完成调查工作。按照《省发展改革委 省商务厅关于开展食品浪费抽样调查的函》具体要求，完成全市食品浪费抽样调查工作。调查结合餐饮经营者抽样调查及居民问卷调查，参与调查的餐饮经营者门店不少于 50 家，参与调查的居民不少于 1000 人；</w:t>
      </w:r>
    </w:p>
    <w:p w14:paraId="37AE2CE8">
      <w:pPr>
        <w:spacing w:line="440" w:lineRule="exact"/>
        <w:ind w:firstLine="480" w:firstLineChars="200"/>
        <w:rPr>
          <w:rFonts w:hint="eastAsia" w:ascii="仿宋" w:hAnsi="仿宋" w:eastAsia="仿宋" w:cs="仿宋"/>
          <w:sz w:val="24"/>
          <w:szCs w:val="20"/>
        </w:rPr>
      </w:pPr>
      <w:r>
        <w:rPr>
          <w:rFonts w:hint="eastAsia" w:ascii="仿宋" w:hAnsi="仿宋" w:eastAsia="仿宋" w:cs="仿宋"/>
          <w:sz w:val="24"/>
          <w:szCs w:val="20"/>
        </w:rPr>
        <w:t>2、做好数据分析。餐饮经营者方面，形成规模情况、类型情况、分布情况等数据分析；问卷居民方面，形成调查居民的年龄、职业、文化程度等基本情况及居民食品浪费结构及浪费量、对粮食节约和反食品浪费相关政策文件的了解程度、减少食品浪费的因素等情况，为政府反食品浪费工作提供依据；</w:t>
      </w:r>
    </w:p>
    <w:p w14:paraId="2FFD982C">
      <w:pPr>
        <w:spacing w:line="440" w:lineRule="exact"/>
        <w:ind w:firstLine="480" w:firstLineChars="200"/>
        <w:rPr>
          <w:rFonts w:hint="eastAsia" w:ascii="仿宋" w:hAnsi="仿宋" w:eastAsia="仿宋" w:cs="仿宋"/>
          <w:sz w:val="24"/>
          <w:szCs w:val="20"/>
        </w:rPr>
      </w:pPr>
      <w:r>
        <w:rPr>
          <w:rFonts w:hint="eastAsia" w:ascii="仿宋" w:hAnsi="仿宋" w:eastAsia="仿宋" w:cs="仿宋"/>
          <w:sz w:val="24"/>
          <w:szCs w:val="20"/>
        </w:rPr>
        <w:t>3、形成调查分析报告。根据抽样及问卷调查得分，全面分析我市食品浪费反面存在的问题，并提出举措建议，力争省对市反食品浪费考核处于全省前列。</w:t>
      </w:r>
    </w:p>
    <w:p w14:paraId="2EC3AC4C">
      <w:pPr>
        <w:spacing w:line="440" w:lineRule="exact"/>
        <w:ind w:firstLine="482" w:firstLineChars="200"/>
        <w:rPr>
          <w:rFonts w:hint="eastAsia" w:ascii="仿宋_GB2312" w:hAnsi="微软雅黑" w:eastAsia="仿宋_GB2312" w:cs="微软雅黑"/>
          <w:b/>
          <w:color w:val="000000"/>
          <w:sz w:val="24"/>
        </w:rPr>
      </w:pPr>
      <w:r>
        <w:rPr>
          <w:rFonts w:hint="eastAsia" w:ascii="仿宋_GB2312" w:hAnsi="微软雅黑" w:eastAsia="仿宋_GB2312" w:cs="微软雅黑"/>
          <w:b/>
          <w:color w:val="000000"/>
          <w:sz w:val="24"/>
        </w:rPr>
        <w:t>三、</w:t>
      </w:r>
      <w:r>
        <w:rPr>
          <w:rFonts w:hint="eastAsia" w:ascii="仿宋" w:hAnsi="仿宋" w:eastAsia="仿宋" w:cs="仿宋"/>
          <w:b/>
          <w:sz w:val="24"/>
          <w:szCs w:val="20"/>
        </w:rPr>
        <w:t>服务</w:t>
      </w:r>
      <w:r>
        <w:rPr>
          <w:rFonts w:hint="eastAsia" w:ascii="仿宋_GB2312" w:hAnsi="微软雅黑" w:eastAsia="仿宋_GB2312" w:cs="微软雅黑"/>
          <w:b/>
          <w:color w:val="000000"/>
          <w:sz w:val="24"/>
        </w:rPr>
        <w:t>期限</w:t>
      </w:r>
    </w:p>
    <w:p w14:paraId="23B5B10F">
      <w:pPr>
        <w:spacing w:line="440" w:lineRule="exact"/>
        <w:ind w:firstLine="480" w:firstLineChars="200"/>
        <w:rPr>
          <w:rFonts w:hint="eastAsia" w:ascii="仿宋" w:hAnsi="仿宋" w:eastAsia="仿宋" w:cs="仿宋"/>
          <w:sz w:val="24"/>
          <w:szCs w:val="20"/>
        </w:rPr>
      </w:pPr>
      <w:r>
        <w:rPr>
          <w:rFonts w:hint="eastAsia" w:ascii="仿宋" w:hAnsi="仿宋" w:eastAsia="仿宋" w:cs="仿宋"/>
          <w:sz w:val="24"/>
          <w:szCs w:val="20"/>
        </w:rPr>
        <w:t>自合同签订之日起至项目相关工作完成。</w:t>
      </w:r>
    </w:p>
    <w:p w14:paraId="0C5650F0">
      <w:pPr>
        <w:spacing w:line="440" w:lineRule="exact"/>
        <w:ind w:firstLine="482" w:firstLineChars="200"/>
        <w:rPr>
          <w:rFonts w:hint="eastAsia" w:ascii="仿宋_GB2312" w:hAnsi="微软雅黑" w:eastAsia="仿宋_GB2312" w:cs="微软雅黑"/>
          <w:b/>
          <w:color w:val="000000"/>
          <w:sz w:val="24"/>
        </w:rPr>
      </w:pPr>
      <w:r>
        <w:rPr>
          <w:rFonts w:hint="eastAsia" w:ascii="仿宋_GB2312" w:hAnsi="微软雅黑" w:eastAsia="仿宋_GB2312" w:cs="微软雅黑"/>
          <w:b/>
          <w:color w:val="000000"/>
          <w:sz w:val="24"/>
        </w:rPr>
        <w:t>四、进度要求</w:t>
      </w:r>
    </w:p>
    <w:p w14:paraId="666BBB69">
      <w:pPr>
        <w:spacing w:line="440" w:lineRule="exact"/>
        <w:ind w:firstLine="480" w:firstLineChars="200"/>
        <w:rPr>
          <w:rFonts w:hint="eastAsia" w:ascii="仿宋" w:hAnsi="仿宋" w:eastAsia="仿宋" w:cs="仿宋"/>
          <w:sz w:val="24"/>
          <w:szCs w:val="20"/>
        </w:rPr>
      </w:pPr>
      <w:r>
        <w:rPr>
          <w:rFonts w:hint="eastAsia" w:ascii="仿宋" w:hAnsi="仿宋" w:eastAsia="仿宋" w:cs="仿宋"/>
          <w:sz w:val="24"/>
          <w:szCs w:val="20"/>
        </w:rPr>
        <w:t>该课题拟于12月底前完成报告终稿。</w:t>
      </w:r>
    </w:p>
    <w:p w14:paraId="4E019C23">
      <w:pPr>
        <w:spacing w:line="440" w:lineRule="exact"/>
        <w:ind w:firstLine="482" w:firstLineChars="200"/>
        <w:rPr>
          <w:rFonts w:hint="eastAsia" w:ascii="仿宋_GB2312" w:hAnsi="微软雅黑" w:eastAsia="仿宋_GB2312" w:cs="微软雅黑"/>
          <w:b/>
          <w:color w:val="000000"/>
          <w:sz w:val="24"/>
        </w:rPr>
      </w:pPr>
      <w:r>
        <w:rPr>
          <w:rFonts w:hint="eastAsia" w:ascii="仿宋_GB2312" w:hAnsi="微软雅黑" w:eastAsia="仿宋_GB2312" w:cs="微软雅黑"/>
          <w:b/>
          <w:color w:val="000000"/>
          <w:sz w:val="24"/>
        </w:rPr>
        <w:t>五、项目</w:t>
      </w:r>
      <w:r>
        <w:rPr>
          <w:rFonts w:hint="eastAsia" w:ascii="仿宋" w:hAnsi="仿宋" w:eastAsia="仿宋" w:cs="仿宋"/>
          <w:b/>
          <w:sz w:val="24"/>
          <w:szCs w:val="20"/>
        </w:rPr>
        <w:t>实施</w:t>
      </w:r>
      <w:r>
        <w:rPr>
          <w:rFonts w:hint="eastAsia" w:ascii="仿宋_GB2312" w:hAnsi="微软雅黑" w:eastAsia="仿宋_GB2312" w:cs="微软雅黑"/>
          <w:b/>
          <w:color w:val="000000"/>
          <w:sz w:val="24"/>
        </w:rPr>
        <w:t>人员费用</w:t>
      </w:r>
    </w:p>
    <w:p w14:paraId="2ECFC142">
      <w:pPr>
        <w:spacing w:line="440" w:lineRule="exact"/>
        <w:ind w:firstLine="480" w:firstLineChars="200"/>
        <w:rPr>
          <w:rFonts w:hint="eastAsia" w:ascii="仿宋_GB2312" w:hAnsi="微软雅黑" w:eastAsia="仿宋_GB2312" w:cs="微软雅黑"/>
          <w:bCs/>
          <w:color w:val="000000"/>
          <w:sz w:val="24"/>
        </w:rPr>
      </w:pPr>
      <w:r>
        <w:rPr>
          <w:rFonts w:hint="eastAsia" w:ascii="仿宋_GB2312" w:hAnsi="微软雅黑" w:eastAsia="仿宋_GB2312" w:cs="微软雅黑"/>
          <w:bCs/>
          <w:color w:val="000000"/>
          <w:sz w:val="24"/>
        </w:rPr>
        <w:t>中标投标响应人应自行承担选派专业人员的住宿、</w:t>
      </w:r>
      <w:r>
        <w:rPr>
          <w:rFonts w:hint="eastAsia" w:ascii="仿宋" w:hAnsi="仿宋" w:eastAsia="仿宋" w:cs="仿宋"/>
          <w:sz w:val="24"/>
          <w:szCs w:val="20"/>
        </w:rPr>
        <w:t>就餐</w:t>
      </w:r>
      <w:r>
        <w:rPr>
          <w:rFonts w:hint="eastAsia" w:ascii="仿宋_GB2312" w:hAnsi="微软雅黑" w:eastAsia="仿宋_GB2312" w:cs="微软雅黑"/>
          <w:bCs/>
          <w:color w:val="000000"/>
          <w:sz w:val="24"/>
        </w:rPr>
        <w:t>和交通等费用。</w:t>
      </w:r>
    </w:p>
    <w:p w14:paraId="7335D2F2">
      <w:pPr>
        <w:spacing w:line="440" w:lineRule="exact"/>
        <w:ind w:firstLine="482" w:firstLineChars="200"/>
        <w:rPr>
          <w:rFonts w:hint="eastAsia" w:ascii="仿宋_GB2312" w:hAnsi="微软雅黑" w:eastAsia="仿宋_GB2312" w:cs="微软雅黑"/>
          <w:b/>
          <w:color w:val="000000"/>
          <w:sz w:val="24"/>
        </w:rPr>
      </w:pPr>
      <w:r>
        <w:rPr>
          <w:rFonts w:hint="eastAsia" w:ascii="仿宋_GB2312" w:hAnsi="微软雅黑" w:eastAsia="仿宋_GB2312" w:cs="微软雅黑"/>
          <w:b/>
          <w:color w:val="000000"/>
          <w:sz w:val="24"/>
        </w:rPr>
        <w:t>六、付款方式</w:t>
      </w:r>
    </w:p>
    <w:p w14:paraId="72EA832D">
      <w:pPr>
        <w:spacing w:line="440" w:lineRule="exact"/>
        <w:ind w:firstLine="480" w:firstLineChars="200"/>
        <w:rPr>
          <w:rFonts w:hint="eastAsia" w:ascii="仿宋_GB2312" w:hAnsi="微软雅黑" w:eastAsia="仿宋_GB2312" w:cs="微软雅黑"/>
          <w:bCs/>
          <w:color w:val="000000"/>
          <w:sz w:val="24"/>
        </w:rPr>
      </w:pPr>
      <w:r>
        <w:rPr>
          <w:rFonts w:hint="eastAsia" w:ascii="仿宋_GB2312" w:hAnsi="微软雅黑" w:eastAsia="仿宋_GB2312" w:cs="微软雅黑"/>
          <w:bCs/>
          <w:color w:val="000000"/>
          <w:sz w:val="24"/>
        </w:rPr>
        <w:t>合同生效及具备实施条件后7个工作日内支付合同价的40%，</w:t>
      </w:r>
      <w:r>
        <w:rPr>
          <w:rFonts w:ascii="仿宋_GB2312" w:hAnsi="微软雅黑" w:eastAsia="仿宋_GB2312" w:cs="微软雅黑"/>
          <w:bCs/>
          <w:color w:val="000000"/>
          <w:sz w:val="24"/>
        </w:rPr>
        <w:t>报告初步完成</w:t>
      </w:r>
      <w:r>
        <w:rPr>
          <w:rFonts w:hint="eastAsia" w:ascii="仿宋_GB2312" w:hAnsi="微软雅黑" w:eastAsia="仿宋_GB2312" w:cs="微软雅黑"/>
          <w:bCs/>
          <w:color w:val="000000"/>
          <w:sz w:val="24"/>
        </w:rPr>
        <w:t>后</w:t>
      </w:r>
      <w:r>
        <w:rPr>
          <w:rFonts w:ascii="仿宋_GB2312" w:hAnsi="微软雅黑" w:eastAsia="仿宋_GB2312" w:cs="微软雅黑"/>
          <w:bCs/>
          <w:color w:val="000000"/>
          <w:sz w:val="24"/>
        </w:rPr>
        <w:t>支付</w:t>
      </w:r>
      <w:r>
        <w:rPr>
          <w:rFonts w:hint="eastAsia" w:ascii="仿宋_GB2312" w:hAnsi="微软雅黑" w:eastAsia="仿宋_GB2312" w:cs="微软雅黑"/>
          <w:bCs/>
          <w:color w:val="000000"/>
          <w:sz w:val="24"/>
        </w:rPr>
        <w:t>2</w:t>
      </w:r>
      <w:r>
        <w:rPr>
          <w:rFonts w:ascii="仿宋_GB2312" w:hAnsi="微软雅黑" w:eastAsia="仿宋_GB2312" w:cs="微软雅黑"/>
          <w:bCs/>
          <w:color w:val="000000"/>
          <w:sz w:val="24"/>
        </w:rPr>
        <w:t>0%，终稿后支付剩余</w:t>
      </w:r>
      <w:r>
        <w:rPr>
          <w:rFonts w:hint="eastAsia" w:ascii="仿宋_GB2312" w:hAnsi="微软雅黑" w:eastAsia="仿宋_GB2312" w:cs="微软雅黑"/>
          <w:bCs/>
          <w:color w:val="000000"/>
          <w:sz w:val="24"/>
        </w:rPr>
        <w:t>4</w:t>
      </w:r>
      <w:r>
        <w:rPr>
          <w:rFonts w:ascii="仿宋_GB2312" w:hAnsi="微软雅黑" w:eastAsia="仿宋_GB2312" w:cs="微软雅黑"/>
          <w:bCs/>
          <w:color w:val="000000"/>
          <w:sz w:val="24"/>
        </w:rPr>
        <w:t>0%。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29B73987">
      <w:pPr>
        <w:pStyle w:val="8"/>
        <w:spacing w:line="440" w:lineRule="exact"/>
        <w:rPr>
          <w:rFonts w:hint="eastAsia" w:ascii="仿宋" w:hAnsi="仿宋" w:eastAsia="仿宋" w:cs="仿宋"/>
          <w:b/>
          <w:sz w:val="36"/>
          <w:szCs w:val="36"/>
          <w:lang w:val="en-US"/>
        </w:rPr>
      </w:pPr>
    </w:p>
    <w:p w14:paraId="7526C456">
      <w:pPr>
        <w:pStyle w:val="8"/>
        <w:spacing w:line="440" w:lineRule="exact"/>
        <w:rPr>
          <w:rFonts w:hint="eastAsia" w:ascii="仿宋" w:hAnsi="仿宋" w:eastAsia="仿宋" w:cs="仿宋"/>
          <w:b/>
          <w:sz w:val="36"/>
          <w:szCs w:val="36"/>
          <w:lang w:val="en-US"/>
        </w:rPr>
      </w:pPr>
    </w:p>
    <w:p w14:paraId="6B46FE57">
      <w:pPr>
        <w:pStyle w:val="8"/>
        <w:rPr>
          <w:rFonts w:hint="eastAsia" w:ascii="仿宋" w:hAnsi="仿宋" w:eastAsia="仿宋" w:cs="仿宋"/>
          <w:b/>
          <w:sz w:val="36"/>
          <w:szCs w:val="36"/>
          <w:lang w:val="en-US"/>
        </w:rPr>
      </w:pPr>
    </w:p>
    <w:p w14:paraId="1D984D6A">
      <w:pPr>
        <w:pStyle w:val="8"/>
        <w:rPr>
          <w:rFonts w:hint="eastAsia" w:ascii="仿宋" w:hAnsi="仿宋" w:eastAsia="仿宋" w:cs="仿宋"/>
          <w:b/>
          <w:sz w:val="36"/>
          <w:szCs w:val="36"/>
          <w:lang w:val="en-US"/>
        </w:rPr>
      </w:pPr>
    </w:p>
    <w:p w14:paraId="76DE8E15">
      <w:pPr>
        <w:pStyle w:val="8"/>
        <w:rPr>
          <w:rFonts w:hint="eastAsia" w:ascii="仿宋" w:hAnsi="仿宋" w:eastAsia="仿宋" w:cs="仿宋"/>
          <w:b/>
          <w:sz w:val="36"/>
          <w:szCs w:val="36"/>
          <w:lang w:val="en-US"/>
        </w:rPr>
      </w:pPr>
    </w:p>
    <w:p w14:paraId="52FDACC5">
      <w:pPr>
        <w:spacing w:line="360" w:lineRule="auto"/>
        <w:ind w:left="720" w:leftChars="343" w:firstLine="1084" w:firstLineChars="300"/>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68D9E631">
      <w:pPr>
        <w:rPr>
          <w:rFonts w:hint="eastAsia" w:ascii="仿宋" w:hAnsi="仿宋" w:eastAsia="仿宋" w:cs="仿宋"/>
          <w:sz w:val="24"/>
        </w:rPr>
      </w:pPr>
    </w:p>
    <w:p w14:paraId="0A60E3D5">
      <w:pPr>
        <w:rPr>
          <w:rFonts w:hint="eastAsia" w:ascii="仿宋" w:hAnsi="仿宋" w:eastAsia="仿宋" w:cs="仿宋"/>
          <w:sz w:val="24"/>
        </w:rPr>
      </w:pPr>
    </w:p>
    <w:p w14:paraId="421129C9">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277CE1D5">
      <w:pPr>
        <w:spacing w:line="480" w:lineRule="auto"/>
        <w:jc w:val="center"/>
        <w:rPr>
          <w:rFonts w:hint="eastAsia" w:ascii="仿宋" w:hAnsi="仿宋" w:eastAsia="仿宋" w:cs="仿宋"/>
          <w:b/>
          <w:sz w:val="28"/>
          <w:szCs w:val="28"/>
        </w:rPr>
      </w:pPr>
    </w:p>
    <w:p w14:paraId="7CF06BBC">
      <w:pPr>
        <w:spacing w:line="480" w:lineRule="auto"/>
        <w:jc w:val="center"/>
        <w:rPr>
          <w:rFonts w:hint="eastAsia" w:ascii="仿宋" w:hAnsi="仿宋" w:eastAsia="仿宋" w:cs="仿宋"/>
          <w:b/>
          <w:sz w:val="24"/>
        </w:rPr>
      </w:pPr>
    </w:p>
    <w:p w14:paraId="2E6216D1">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4120BCC">
      <w:pPr>
        <w:spacing w:line="480" w:lineRule="auto"/>
        <w:jc w:val="center"/>
        <w:rPr>
          <w:rFonts w:hint="eastAsia" w:ascii="仿宋" w:hAnsi="仿宋" w:eastAsia="仿宋" w:cs="仿宋"/>
          <w:b/>
          <w:sz w:val="36"/>
          <w:szCs w:val="36"/>
        </w:rPr>
      </w:pPr>
    </w:p>
    <w:p w14:paraId="435B499B">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20239780">
      <w:pPr>
        <w:pStyle w:val="23"/>
        <w:ind w:left="0" w:leftChars="0" w:firstLine="0" w:firstLineChars="0"/>
        <w:rPr>
          <w:rFonts w:hint="eastAsia" w:ascii="仿宋" w:hAnsi="仿宋" w:eastAsia="仿宋" w:cs="仿宋"/>
          <w:szCs w:val="24"/>
        </w:rPr>
      </w:pPr>
    </w:p>
    <w:p w14:paraId="1077DB53">
      <w:pPr>
        <w:pStyle w:val="23"/>
        <w:jc w:val="center"/>
        <w:rPr>
          <w:rFonts w:hint="eastAsia" w:ascii="仿宋" w:hAnsi="仿宋" w:eastAsia="仿宋" w:cs="仿宋"/>
          <w:szCs w:val="24"/>
        </w:rPr>
      </w:pPr>
    </w:p>
    <w:p w14:paraId="6125C01D">
      <w:pPr>
        <w:pStyle w:val="23"/>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004804E3">
      <w:pPr>
        <w:pStyle w:val="23"/>
        <w:rPr>
          <w:rFonts w:hint="eastAsia" w:ascii="仿宋" w:hAnsi="仿宋" w:eastAsia="仿宋" w:cs="仿宋"/>
          <w:szCs w:val="24"/>
        </w:rPr>
      </w:pPr>
    </w:p>
    <w:p w14:paraId="65F01E9A">
      <w:pPr>
        <w:pStyle w:val="23"/>
        <w:rPr>
          <w:rFonts w:hint="eastAsia" w:ascii="仿宋" w:hAnsi="仿宋" w:eastAsia="仿宋" w:cs="仿宋"/>
          <w:szCs w:val="24"/>
        </w:rPr>
      </w:pPr>
    </w:p>
    <w:p w14:paraId="47D2E53E">
      <w:pPr>
        <w:pStyle w:val="9"/>
        <w:rPr>
          <w:rFonts w:hint="eastAsia"/>
        </w:rPr>
      </w:pPr>
    </w:p>
    <w:p w14:paraId="00B167F3">
      <w:pPr>
        <w:spacing w:before="120" w:line="22" w:lineRule="atLeast"/>
        <w:rPr>
          <w:rFonts w:hint="eastAsia" w:ascii="仿宋" w:hAnsi="仿宋" w:eastAsia="仿宋" w:cs="仿宋"/>
          <w:sz w:val="24"/>
        </w:rPr>
      </w:pPr>
    </w:p>
    <w:p w14:paraId="30ED8263">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2AFD0C8">
      <w:pPr>
        <w:pStyle w:val="24"/>
        <w:spacing w:before="120" w:line="22" w:lineRule="atLeast"/>
        <w:rPr>
          <w:rFonts w:hint="eastAsia" w:ascii="仿宋" w:hAnsi="仿宋" w:eastAsia="仿宋" w:cs="仿宋"/>
          <w:szCs w:val="24"/>
        </w:rPr>
      </w:pPr>
    </w:p>
    <w:p w14:paraId="4DE94C34">
      <w:pPr>
        <w:pStyle w:val="24"/>
        <w:spacing w:before="120" w:line="22" w:lineRule="atLeast"/>
        <w:ind w:firstLine="1440" w:firstLineChars="600"/>
        <w:rPr>
          <w:rFonts w:hint="eastAsia" w:ascii="仿宋" w:hAnsi="仿宋" w:eastAsia="仿宋" w:cs="仿宋"/>
          <w:szCs w:val="24"/>
        </w:rPr>
      </w:pPr>
      <w:r>
        <w:rPr>
          <w:rFonts w:hint="eastAsia" w:ascii="仿宋" w:hAnsi="仿宋" w:eastAsia="仿宋" w:cs="仿宋"/>
        </w:rPr>
        <w:t>合同编号：</w:t>
      </w:r>
      <w:r>
        <w:rPr>
          <w:rFonts w:hint="eastAsia" w:ascii="仿宋" w:hAnsi="仿宋" w:eastAsia="仿宋" w:cs="仿宋"/>
          <w:u w:val="single"/>
        </w:rPr>
        <w:t xml:space="preserve">                                   </w:t>
      </w:r>
    </w:p>
    <w:p w14:paraId="0A1D4A49">
      <w:pPr>
        <w:spacing w:before="120" w:line="22" w:lineRule="atLeast"/>
        <w:ind w:left="960" w:firstLine="480" w:firstLineChars="200"/>
        <w:rPr>
          <w:rFonts w:hint="eastAsia" w:ascii="仿宋" w:hAnsi="仿宋" w:eastAsia="仿宋" w:cs="仿宋"/>
          <w:sz w:val="24"/>
        </w:rPr>
      </w:pPr>
    </w:p>
    <w:p w14:paraId="20B79728">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甲    方：</w:t>
      </w:r>
      <w:r>
        <w:rPr>
          <w:rFonts w:hint="eastAsia" w:ascii="仿宋" w:hAnsi="仿宋" w:eastAsia="仿宋" w:cs="仿宋"/>
          <w:sz w:val="24"/>
          <w:u w:val="single"/>
        </w:rPr>
        <w:t xml:space="preserve">                                   </w:t>
      </w:r>
    </w:p>
    <w:p w14:paraId="3E2E9BB2">
      <w:pPr>
        <w:spacing w:before="120" w:line="22" w:lineRule="atLeast"/>
        <w:ind w:left="960" w:firstLine="480" w:firstLineChars="200"/>
        <w:rPr>
          <w:rFonts w:hint="eastAsia" w:ascii="仿宋" w:hAnsi="仿宋" w:eastAsia="仿宋" w:cs="仿宋"/>
          <w:sz w:val="24"/>
        </w:rPr>
      </w:pPr>
    </w:p>
    <w:p w14:paraId="1D17BE0E">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    方：</w:t>
      </w:r>
      <w:r>
        <w:rPr>
          <w:rFonts w:hint="eastAsia" w:ascii="仿宋" w:hAnsi="仿宋" w:eastAsia="仿宋" w:cs="仿宋"/>
          <w:sz w:val="24"/>
          <w:u w:val="single"/>
        </w:rPr>
        <w:t xml:space="preserve">                                   </w:t>
      </w:r>
    </w:p>
    <w:p w14:paraId="32E2D004">
      <w:pPr>
        <w:spacing w:before="120" w:line="22" w:lineRule="atLeast"/>
        <w:rPr>
          <w:rFonts w:hint="eastAsia" w:ascii="仿宋" w:hAnsi="仿宋" w:eastAsia="仿宋" w:cs="仿宋"/>
          <w:sz w:val="24"/>
        </w:rPr>
      </w:pPr>
    </w:p>
    <w:p w14:paraId="4252F462">
      <w:pPr>
        <w:pStyle w:val="8"/>
        <w:ind w:firstLine="1440" w:firstLineChars="600"/>
        <w:rPr>
          <w:rFonts w:hint="eastAsia" w:ascii="仿宋" w:hAnsi="仿宋" w:eastAsia="仿宋" w:cs="仿宋"/>
        </w:rPr>
      </w:pPr>
      <w:r>
        <w:rPr>
          <w:rFonts w:hint="eastAsia" w:ascii="仿宋" w:hAnsi="仿宋" w:eastAsia="仿宋" w:cs="仿宋"/>
        </w:rPr>
        <w:t>签</w:t>
      </w:r>
      <w:r>
        <w:rPr>
          <w:rFonts w:hint="eastAsia" w:ascii="仿宋" w:hAnsi="仿宋" w:eastAsia="仿宋" w:cs="仿宋"/>
          <w:lang w:val="en-US"/>
        </w:rPr>
        <w:t xml:space="preserve"> </w:t>
      </w:r>
      <w:r>
        <w:rPr>
          <w:rFonts w:hint="eastAsia" w:ascii="仿宋" w:hAnsi="仿宋" w:eastAsia="仿宋" w:cs="仿宋"/>
        </w:rPr>
        <w:t>订</w:t>
      </w:r>
      <w:r>
        <w:rPr>
          <w:rFonts w:hint="eastAsia" w:ascii="仿宋" w:hAnsi="仿宋" w:eastAsia="仿宋" w:cs="仿宋"/>
          <w:lang w:val="en-US"/>
        </w:rPr>
        <w:t xml:space="preserve"> 地</w:t>
      </w:r>
      <w:r>
        <w:rPr>
          <w:rFonts w:hint="eastAsia" w:ascii="仿宋" w:hAnsi="仿宋" w:eastAsia="仿宋" w:cs="仿宋"/>
        </w:rPr>
        <w:t>：</w:t>
      </w:r>
      <w:r>
        <w:rPr>
          <w:rFonts w:hint="eastAsia" w:ascii="仿宋" w:hAnsi="仿宋" w:eastAsia="仿宋" w:cs="仿宋"/>
          <w:u w:val="single"/>
        </w:rPr>
        <w:t xml:space="preserve">                    </w:t>
      </w:r>
      <w:r>
        <w:rPr>
          <w:rFonts w:hint="eastAsia" w:ascii="仿宋" w:hAnsi="仿宋" w:eastAsia="仿宋" w:cs="仿宋"/>
          <w:u w:val="single"/>
          <w:lang w:val="en-US"/>
        </w:rPr>
        <w:t xml:space="preserve">     </w:t>
      </w:r>
      <w:r>
        <w:rPr>
          <w:rFonts w:hint="eastAsia" w:ascii="仿宋" w:hAnsi="仿宋" w:eastAsia="仿宋" w:cs="仿宋"/>
          <w:u w:val="single"/>
        </w:rPr>
        <w:t xml:space="preserve">         </w:t>
      </w:r>
      <w:r>
        <w:rPr>
          <w:rFonts w:hint="eastAsia" w:ascii="仿宋" w:hAnsi="仿宋" w:eastAsia="仿宋" w:cs="仿宋"/>
          <w:u w:val="single"/>
          <w:lang w:val="en-US"/>
        </w:rPr>
        <w:t xml:space="preserve"> </w:t>
      </w:r>
    </w:p>
    <w:p w14:paraId="03761FA8">
      <w:pPr>
        <w:pStyle w:val="8"/>
        <w:rPr>
          <w:rFonts w:hint="eastAsia" w:ascii="仿宋" w:hAnsi="仿宋" w:eastAsia="仿宋" w:cs="仿宋"/>
        </w:rPr>
      </w:pPr>
    </w:p>
    <w:p w14:paraId="65A93184">
      <w:pPr>
        <w:pStyle w:val="8"/>
        <w:ind w:firstLine="1440" w:firstLineChars="600"/>
        <w:rPr>
          <w:rFonts w:hint="eastAsia" w:ascii="仿宋" w:hAnsi="仿宋" w:eastAsia="仿宋" w:cs="仿宋"/>
        </w:rPr>
      </w:pPr>
      <w:r>
        <w:rPr>
          <w:rFonts w:hint="eastAsia" w:ascii="仿宋" w:hAnsi="仿宋" w:eastAsia="仿宋" w:cs="仿宋"/>
        </w:rPr>
        <w:t>签订日期：</w:t>
      </w:r>
      <w:r>
        <w:rPr>
          <w:rFonts w:hint="eastAsia" w:ascii="仿宋" w:hAnsi="仿宋" w:eastAsia="仿宋" w:cs="仿宋"/>
          <w:u w:val="single"/>
        </w:rPr>
        <w:t xml:space="preserve">               </w:t>
      </w:r>
      <w:r>
        <w:rPr>
          <w:rFonts w:hint="eastAsia" w:ascii="仿宋" w:hAnsi="仿宋" w:eastAsia="仿宋" w:cs="仿宋"/>
        </w:rPr>
        <w:t>年</w:t>
      </w:r>
      <w:r>
        <w:rPr>
          <w:rFonts w:hint="eastAsia" w:ascii="仿宋" w:hAnsi="仿宋" w:eastAsia="仿宋" w:cs="仿宋"/>
          <w:u w:val="single"/>
        </w:rPr>
        <w:t xml:space="preserve">       </w:t>
      </w:r>
      <w:r>
        <w:rPr>
          <w:rFonts w:hint="eastAsia" w:ascii="仿宋" w:hAnsi="仿宋" w:eastAsia="仿宋" w:cs="仿宋"/>
        </w:rPr>
        <w:t>月</w:t>
      </w:r>
      <w:r>
        <w:rPr>
          <w:rFonts w:hint="eastAsia" w:ascii="仿宋" w:hAnsi="仿宋" w:eastAsia="仿宋" w:cs="仿宋"/>
          <w:u w:val="single"/>
        </w:rPr>
        <w:t xml:space="preserve">       </w:t>
      </w:r>
      <w:r>
        <w:rPr>
          <w:rFonts w:hint="eastAsia" w:ascii="仿宋" w:hAnsi="仿宋" w:eastAsia="仿宋" w:cs="仿宋"/>
        </w:rPr>
        <w:t>日</w:t>
      </w:r>
    </w:p>
    <w:p w14:paraId="26DD8BB7">
      <w:pPr>
        <w:pStyle w:val="8"/>
        <w:rPr>
          <w:rFonts w:hint="eastAsia" w:ascii="仿宋" w:hAnsi="仿宋" w:eastAsia="仿宋" w:cs="仿宋"/>
        </w:rPr>
      </w:pPr>
    </w:p>
    <w:p w14:paraId="1C45C180">
      <w:pPr>
        <w:spacing w:line="44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3B1D130F">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6570EBD5">
      <w:pPr>
        <w:spacing w:line="440" w:lineRule="exact"/>
        <w:ind w:firstLine="482" w:firstLineChars="200"/>
        <w:outlineLvl w:val="0"/>
        <w:rPr>
          <w:rFonts w:hint="eastAsia" w:ascii="仿宋" w:hAnsi="仿宋" w:eastAsia="仿宋" w:cs="仿宋"/>
          <w:sz w:val="24"/>
        </w:rPr>
      </w:pPr>
      <w:bookmarkStart w:id="18" w:name="_Toc20421"/>
      <w:bookmarkStart w:id="19" w:name="_Toc15367"/>
      <w:bookmarkStart w:id="20" w:name="_Toc28855"/>
      <w:bookmarkStart w:id="21" w:name="_Toc19273"/>
      <w:bookmarkStart w:id="22" w:name="_Toc22967"/>
      <w:r>
        <w:rPr>
          <w:rFonts w:hint="eastAsia" w:ascii="仿宋" w:hAnsi="仿宋" w:eastAsia="仿宋" w:cs="仿宋"/>
          <w:b/>
          <w:sz w:val="24"/>
        </w:rPr>
        <w:t>1.1 合同组成部分</w:t>
      </w:r>
      <w:bookmarkEnd w:id="18"/>
      <w:bookmarkEnd w:id="19"/>
      <w:bookmarkEnd w:id="20"/>
      <w:bookmarkEnd w:id="21"/>
      <w:bookmarkEnd w:id="22"/>
    </w:p>
    <w:p w14:paraId="38142BDD">
      <w:pPr>
        <w:spacing w:line="44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8E37CD2">
      <w:pPr>
        <w:spacing w:line="44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4A3885B1">
      <w:pPr>
        <w:spacing w:line="44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756DA573">
      <w:pPr>
        <w:spacing w:line="44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0A7117EE">
      <w:pPr>
        <w:spacing w:line="44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2FAFAF59">
      <w:pPr>
        <w:spacing w:line="44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01E6B16B">
      <w:pPr>
        <w:spacing w:line="440" w:lineRule="exact"/>
        <w:ind w:firstLine="482" w:firstLineChars="200"/>
        <w:outlineLvl w:val="0"/>
        <w:rPr>
          <w:rFonts w:hint="eastAsia" w:ascii="仿宋" w:hAnsi="仿宋" w:eastAsia="仿宋" w:cs="仿宋"/>
          <w:b/>
          <w:sz w:val="24"/>
        </w:rPr>
      </w:pPr>
      <w:bookmarkStart w:id="23" w:name="_Toc6773"/>
      <w:bookmarkStart w:id="24" w:name="_Toc22185"/>
      <w:bookmarkStart w:id="25" w:name="_Toc18585"/>
      <w:bookmarkStart w:id="26" w:name="_Toc6311"/>
      <w:bookmarkStart w:id="27" w:name="_Toc2918"/>
      <w:r>
        <w:rPr>
          <w:rFonts w:hint="eastAsia" w:ascii="仿宋" w:hAnsi="仿宋" w:eastAsia="仿宋" w:cs="仿宋"/>
          <w:b/>
          <w:sz w:val="24"/>
        </w:rPr>
        <w:t xml:space="preserve">1.2 </w:t>
      </w:r>
      <w:bookmarkEnd w:id="23"/>
      <w:bookmarkEnd w:id="24"/>
      <w:bookmarkEnd w:id="25"/>
      <w:bookmarkEnd w:id="26"/>
      <w:bookmarkEnd w:id="27"/>
      <w:r>
        <w:rPr>
          <w:rFonts w:hint="eastAsia" w:ascii="仿宋" w:hAnsi="仿宋" w:eastAsia="仿宋" w:cs="仿宋"/>
          <w:b/>
          <w:sz w:val="24"/>
        </w:rPr>
        <w:t>服务</w:t>
      </w:r>
    </w:p>
    <w:p w14:paraId="0A30FF4F">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14BF3E57">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07C74267">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024B137F">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15378F19">
      <w:pPr>
        <w:pStyle w:val="29"/>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0F796467">
      <w:pPr>
        <w:spacing w:line="440" w:lineRule="exact"/>
        <w:ind w:firstLine="480" w:firstLineChars="200"/>
        <w:rPr>
          <w:rFonts w:hint="eastAsia" w:ascii="仿宋" w:hAnsi="仿宋" w:eastAsia="仿宋" w:cs="仿宋"/>
          <w:sz w:val="24"/>
          <w:u w:val="single"/>
        </w:rPr>
      </w:pPr>
      <w:bookmarkStart w:id="28" w:name="_Toc4929"/>
      <w:bookmarkStart w:id="29" w:name="_Toc1386"/>
      <w:bookmarkStart w:id="30" w:name="_Toc13918"/>
      <w:bookmarkStart w:id="31" w:name="_Toc5635"/>
      <w:bookmarkStart w:id="32"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3F0D79A1">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02FFEC26">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2F1310B9">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1.3 价款</w:t>
      </w:r>
      <w:bookmarkEnd w:id="28"/>
      <w:bookmarkEnd w:id="29"/>
      <w:bookmarkEnd w:id="30"/>
      <w:bookmarkEnd w:id="31"/>
      <w:bookmarkEnd w:id="32"/>
    </w:p>
    <w:p w14:paraId="0975556A">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755A8392">
      <w:pPr>
        <w:spacing w:line="440" w:lineRule="exact"/>
        <w:ind w:firstLine="480" w:firstLineChars="200"/>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C765D7E">
      <w:pPr>
        <w:pStyle w:val="8"/>
        <w:ind w:firstLine="480" w:firstLineChars="200"/>
        <w:rPr>
          <w:rFonts w:hint="eastAsia" w:ascii="仿宋" w:hAnsi="仿宋" w:eastAsia="仿宋" w:cs="仿宋"/>
          <w:szCs w:val="24"/>
          <w:lang w:val="en-US"/>
        </w:rPr>
      </w:pPr>
      <w:r>
        <w:rPr>
          <w:rFonts w:hint="eastAsia" w:ascii="仿宋" w:hAnsi="仿宋" w:eastAsia="仿宋" w:cs="仿宋"/>
        </w:rPr>
        <w:t>分项价格：</w:t>
      </w:r>
    </w:p>
    <w:tbl>
      <w:tblPr>
        <w:tblStyle w:val="15"/>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679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ED8283">
            <w:pPr>
              <w:pStyle w:val="30"/>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59B4D054">
            <w:pPr>
              <w:pStyle w:val="30"/>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08A90035">
            <w:pPr>
              <w:pStyle w:val="30"/>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4621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6212F8B">
            <w:pPr>
              <w:pStyle w:val="30"/>
              <w:spacing w:line="440" w:lineRule="exact"/>
              <w:ind w:firstLine="480" w:firstLineChars="200"/>
              <w:jc w:val="center"/>
              <w:rPr>
                <w:rFonts w:hint="eastAsia" w:ascii="仿宋" w:hAnsi="仿宋" w:eastAsia="仿宋" w:cs="仿宋"/>
                <w:sz w:val="24"/>
                <w:szCs w:val="24"/>
              </w:rPr>
            </w:pPr>
          </w:p>
        </w:tc>
        <w:tc>
          <w:tcPr>
            <w:tcW w:w="3402" w:type="dxa"/>
            <w:vAlign w:val="center"/>
          </w:tcPr>
          <w:p w14:paraId="1229B4FA">
            <w:pPr>
              <w:pStyle w:val="30"/>
              <w:spacing w:line="440" w:lineRule="exact"/>
              <w:ind w:firstLine="480" w:firstLineChars="200"/>
              <w:jc w:val="center"/>
              <w:rPr>
                <w:rFonts w:hint="eastAsia" w:ascii="仿宋" w:hAnsi="仿宋" w:eastAsia="仿宋" w:cs="仿宋"/>
                <w:sz w:val="24"/>
                <w:szCs w:val="24"/>
              </w:rPr>
            </w:pPr>
          </w:p>
        </w:tc>
        <w:tc>
          <w:tcPr>
            <w:tcW w:w="2552" w:type="dxa"/>
            <w:vAlign w:val="center"/>
          </w:tcPr>
          <w:p w14:paraId="65108740">
            <w:pPr>
              <w:pStyle w:val="30"/>
              <w:spacing w:line="440" w:lineRule="exact"/>
              <w:ind w:firstLine="480" w:firstLineChars="200"/>
              <w:jc w:val="center"/>
              <w:rPr>
                <w:rFonts w:hint="eastAsia" w:ascii="仿宋" w:hAnsi="仿宋" w:eastAsia="仿宋" w:cs="仿宋"/>
                <w:sz w:val="24"/>
                <w:szCs w:val="24"/>
              </w:rPr>
            </w:pPr>
          </w:p>
        </w:tc>
      </w:tr>
      <w:tr w14:paraId="044A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1BB80D4">
            <w:pPr>
              <w:pStyle w:val="30"/>
              <w:spacing w:line="440" w:lineRule="exact"/>
              <w:ind w:firstLine="480" w:firstLineChars="200"/>
              <w:jc w:val="center"/>
              <w:rPr>
                <w:rFonts w:hint="eastAsia" w:ascii="仿宋" w:hAnsi="仿宋" w:eastAsia="仿宋" w:cs="仿宋"/>
                <w:sz w:val="24"/>
                <w:szCs w:val="24"/>
              </w:rPr>
            </w:pPr>
          </w:p>
        </w:tc>
        <w:tc>
          <w:tcPr>
            <w:tcW w:w="3402" w:type="dxa"/>
            <w:vAlign w:val="center"/>
          </w:tcPr>
          <w:p w14:paraId="6149F006">
            <w:pPr>
              <w:pStyle w:val="30"/>
              <w:spacing w:line="440" w:lineRule="exact"/>
              <w:ind w:firstLine="480" w:firstLineChars="200"/>
              <w:jc w:val="center"/>
              <w:rPr>
                <w:rFonts w:hint="eastAsia" w:ascii="仿宋" w:hAnsi="仿宋" w:eastAsia="仿宋" w:cs="仿宋"/>
                <w:sz w:val="24"/>
                <w:szCs w:val="24"/>
              </w:rPr>
            </w:pPr>
          </w:p>
        </w:tc>
        <w:tc>
          <w:tcPr>
            <w:tcW w:w="2552" w:type="dxa"/>
            <w:vAlign w:val="center"/>
          </w:tcPr>
          <w:p w14:paraId="6C89FA0F">
            <w:pPr>
              <w:pStyle w:val="30"/>
              <w:spacing w:line="440" w:lineRule="exact"/>
              <w:ind w:firstLine="480" w:firstLineChars="200"/>
              <w:jc w:val="center"/>
              <w:rPr>
                <w:rFonts w:hint="eastAsia" w:ascii="仿宋" w:hAnsi="仿宋" w:eastAsia="仿宋" w:cs="仿宋"/>
                <w:sz w:val="24"/>
                <w:szCs w:val="24"/>
              </w:rPr>
            </w:pPr>
          </w:p>
        </w:tc>
      </w:tr>
      <w:tr w14:paraId="733FD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EC1F26">
            <w:pPr>
              <w:pStyle w:val="30"/>
              <w:spacing w:line="440" w:lineRule="exact"/>
              <w:ind w:firstLine="480" w:firstLineChars="200"/>
              <w:jc w:val="center"/>
              <w:rPr>
                <w:rFonts w:hint="eastAsia" w:ascii="仿宋" w:hAnsi="仿宋" w:eastAsia="仿宋" w:cs="仿宋"/>
                <w:sz w:val="24"/>
                <w:szCs w:val="24"/>
              </w:rPr>
            </w:pPr>
          </w:p>
        </w:tc>
        <w:tc>
          <w:tcPr>
            <w:tcW w:w="3402" w:type="dxa"/>
            <w:vAlign w:val="center"/>
          </w:tcPr>
          <w:p w14:paraId="0273CEDF">
            <w:pPr>
              <w:pStyle w:val="30"/>
              <w:spacing w:line="440" w:lineRule="exact"/>
              <w:ind w:firstLine="480" w:firstLineChars="200"/>
              <w:jc w:val="center"/>
              <w:rPr>
                <w:rFonts w:hint="eastAsia" w:ascii="仿宋" w:hAnsi="仿宋" w:eastAsia="仿宋" w:cs="仿宋"/>
                <w:sz w:val="24"/>
                <w:szCs w:val="24"/>
              </w:rPr>
            </w:pPr>
          </w:p>
        </w:tc>
        <w:tc>
          <w:tcPr>
            <w:tcW w:w="2552" w:type="dxa"/>
            <w:vAlign w:val="center"/>
          </w:tcPr>
          <w:p w14:paraId="2FD4013A">
            <w:pPr>
              <w:pStyle w:val="30"/>
              <w:spacing w:line="440" w:lineRule="exact"/>
              <w:ind w:firstLine="480" w:firstLineChars="200"/>
              <w:jc w:val="center"/>
              <w:rPr>
                <w:rFonts w:hint="eastAsia" w:ascii="仿宋" w:hAnsi="仿宋" w:eastAsia="仿宋" w:cs="仿宋"/>
                <w:sz w:val="24"/>
                <w:szCs w:val="24"/>
              </w:rPr>
            </w:pPr>
          </w:p>
        </w:tc>
      </w:tr>
      <w:tr w14:paraId="1B13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3C5346E">
            <w:pPr>
              <w:pStyle w:val="30"/>
              <w:spacing w:line="440" w:lineRule="exact"/>
              <w:ind w:firstLine="480" w:firstLineChars="200"/>
              <w:jc w:val="center"/>
              <w:rPr>
                <w:rFonts w:hint="eastAsia" w:ascii="仿宋" w:hAnsi="仿宋" w:eastAsia="仿宋" w:cs="仿宋"/>
                <w:sz w:val="24"/>
                <w:szCs w:val="24"/>
              </w:rPr>
            </w:pPr>
          </w:p>
        </w:tc>
        <w:tc>
          <w:tcPr>
            <w:tcW w:w="3402" w:type="dxa"/>
            <w:vAlign w:val="center"/>
          </w:tcPr>
          <w:p w14:paraId="6F7964F5">
            <w:pPr>
              <w:pStyle w:val="30"/>
              <w:spacing w:line="440" w:lineRule="exact"/>
              <w:ind w:firstLine="480" w:firstLineChars="200"/>
              <w:jc w:val="center"/>
              <w:rPr>
                <w:rFonts w:hint="eastAsia" w:ascii="仿宋" w:hAnsi="仿宋" w:eastAsia="仿宋" w:cs="仿宋"/>
                <w:sz w:val="24"/>
                <w:szCs w:val="24"/>
              </w:rPr>
            </w:pPr>
          </w:p>
        </w:tc>
        <w:tc>
          <w:tcPr>
            <w:tcW w:w="2552" w:type="dxa"/>
            <w:vAlign w:val="center"/>
          </w:tcPr>
          <w:p w14:paraId="1F22F4BB">
            <w:pPr>
              <w:pStyle w:val="30"/>
              <w:spacing w:line="440" w:lineRule="exact"/>
              <w:ind w:firstLine="480" w:firstLineChars="200"/>
              <w:jc w:val="center"/>
              <w:rPr>
                <w:rFonts w:hint="eastAsia" w:ascii="仿宋" w:hAnsi="仿宋" w:eastAsia="仿宋" w:cs="仿宋"/>
                <w:sz w:val="24"/>
                <w:szCs w:val="24"/>
              </w:rPr>
            </w:pPr>
          </w:p>
        </w:tc>
      </w:tr>
      <w:tr w14:paraId="5D62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2A84328">
            <w:pPr>
              <w:pStyle w:val="30"/>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1C2548B3">
            <w:pPr>
              <w:pStyle w:val="30"/>
              <w:spacing w:line="440" w:lineRule="exact"/>
              <w:ind w:firstLine="480" w:firstLineChars="200"/>
              <w:jc w:val="center"/>
              <w:rPr>
                <w:rFonts w:hint="eastAsia" w:ascii="仿宋" w:hAnsi="仿宋" w:eastAsia="仿宋" w:cs="仿宋"/>
                <w:sz w:val="24"/>
                <w:szCs w:val="24"/>
              </w:rPr>
            </w:pPr>
          </w:p>
        </w:tc>
      </w:tr>
    </w:tbl>
    <w:p w14:paraId="2ED8B082">
      <w:pPr>
        <w:spacing w:line="440" w:lineRule="exact"/>
        <w:ind w:firstLine="480" w:firstLineChars="200"/>
        <w:rPr>
          <w:rFonts w:hint="eastAsia" w:ascii="仿宋" w:hAnsi="仿宋" w:eastAsia="仿宋" w:cs="仿宋"/>
          <w:sz w:val="24"/>
        </w:rPr>
      </w:pPr>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49F844FE">
      <w:pPr>
        <w:pStyle w:val="8"/>
        <w:rPr>
          <w:rFonts w:hint="eastAsia" w:ascii="仿宋" w:hAnsi="仿宋" w:eastAsia="仿宋" w:cs="仿宋"/>
          <w:szCs w:val="24"/>
          <w:lang w:val="en-US"/>
        </w:rPr>
      </w:pPr>
      <w:r>
        <w:rPr>
          <w:rFonts w:hint="eastAsia" w:ascii="仿宋" w:hAnsi="仿宋" w:eastAsia="仿宋" w:cs="仿宋"/>
          <w:lang w:val="en-US"/>
        </w:rPr>
        <w:t xml:space="preserve">    1.3.3其他计价方式：</w:t>
      </w:r>
      <w:r>
        <w:rPr>
          <w:rFonts w:hint="eastAsia" w:ascii="仿宋" w:hAnsi="仿宋" w:eastAsia="仿宋" w:cs="仿宋"/>
          <w:u w:val="single"/>
          <w:lang w:val="en-US"/>
        </w:rPr>
        <w:t xml:space="preserve">                   </w:t>
      </w:r>
      <w:r>
        <w:rPr>
          <w:rFonts w:hint="eastAsia" w:ascii="仿宋" w:hAnsi="仿宋" w:eastAsia="仿宋" w:cs="仿宋"/>
        </w:rPr>
        <w:t>。</w:t>
      </w:r>
    </w:p>
    <w:p w14:paraId="547B8EFA">
      <w:pPr>
        <w:pStyle w:val="29"/>
        <w:spacing w:before="0" w:beforeAutospacing="0" w:after="0" w:afterAutospacing="0" w:line="440" w:lineRule="exact"/>
        <w:ind w:firstLine="482" w:firstLineChars="200"/>
        <w:rPr>
          <w:rFonts w:hint="eastAsia" w:ascii="仿宋" w:hAnsi="仿宋" w:eastAsia="仿宋" w:cs="仿宋"/>
          <w:b/>
        </w:rPr>
      </w:pPr>
      <w:bookmarkStart w:id="33" w:name="_Toc1814"/>
      <w:bookmarkStart w:id="34" w:name="_Toc22618"/>
      <w:bookmarkStart w:id="35" w:name="_Toc10340"/>
      <w:r>
        <w:rPr>
          <w:rFonts w:hint="eastAsia" w:ascii="仿宋" w:hAnsi="仿宋" w:eastAsia="仿宋" w:cs="仿宋"/>
          <w:b/>
        </w:rPr>
        <w:t>1.4履约保证金</w:t>
      </w:r>
    </w:p>
    <w:p w14:paraId="2328EA55">
      <w:pPr>
        <w:pStyle w:val="29"/>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73B28CBA">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3CDB136">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25141EFD">
      <w:pPr>
        <w:pStyle w:val="4"/>
        <w:tabs>
          <w:tab w:val="left" w:pos="0"/>
        </w:tabs>
        <w:spacing w:line="440" w:lineRule="exact"/>
        <w:ind w:left="0" w:firstLine="480" w:firstLineChars="200"/>
        <w:rPr>
          <w:rFonts w:hint="eastAsia"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FF5967F">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5B9B3DA8">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33"/>
      <w:bookmarkEnd w:id="34"/>
      <w:bookmarkEnd w:id="35"/>
      <w:r>
        <w:rPr>
          <w:rFonts w:hint="eastAsia" w:ascii="仿宋" w:hAnsi="仿宋" w:eastAsia="仿宋" w:cs="仿宋"/>
          <w:b/>
          <w:sz w:val="24"/>
        </w:rPr>
        <w:t>预付款</w:t>
      </w:r>
    </w:p>
    <w:p w14:paraId="6D9946B9">
      <w:pPr>
        <w:pStyle w:val="29"/>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2C3B083E">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FB7EEB0">
      <w:pPr>
        <w:pStyle w:val="29"/>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E4CD0AB">
      <w:pPr>
        <w:pStyle w:val="29"/>
        <w:spacing w:before="0" w:beforeAutospacing="0" w:after="0" w:afterAutospacing="0" w:line="440" w:lineRule="exact"/>
        <w:ind w:firstLine="480" w:firstLineChars="20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63EE1E57">
      <w:pPr>
        <w:pStyle w:val="29"/>
        <w:spacing w:before="0" w:beforeAutospacing="0" w:after="0" w:afterAutospacing="0" w:line="440" w:lineRule="exact"/>
        <w:ind w:firstLine="482" w:firstLineChars="200"/>
        <w:rPr>
          <w:rFonts w:hint="eastAsia" w:ascii="仿宋" w:hAnsi="仿宋" w:eastAsia="仿宋" w:cs="仿宋"/>
          <w:b/>
          <w:bCs/>
        </w:rPr>
      </w:pPr>
      <w:r>
        <w:rPr>
          <w:rFonts w:hint="eastAsia" w:ascii="仿宋" w:hAnsi="仿宋" w:eastAsia="仿宋" w:cs="仿宋"/>
          <w:b/>
          <w:bCs/>
        </w:rPr>
        <w:t>1.6资金支付</w:t>
      </w:r>
    </w:p>
    <w:p w14:paraId="410ED0F0">
      <w:pPr>
        <w:pStyle w:val="8"/>
        <w:ind w:firstLine="480" w:firstLineChars="200"/>
        <w:rPr>
          <w:rFonts w:hint="eastAsia" w:ascii="仿宋" w:hAnsi="仿宋" w:eastAsia="仿宋" w:cs="仿宋"/>
          <w:szCs w:val="24"/>
          <w:lang w:val="en-US"/>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0725F27">
      <w:pPr>
        <w:spacing w:line="44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6EB93E72">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1.7 履行期限、地点和方式</w:t>
      </w:r>
    </w:p>
    <w:p w14:paraId="539D8F2D">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5E8AA39D">
      <w:pPr>
        <w:spacing w:line="440" w:lineRule="exact"/>
        <w:ind w:firstLine="480" w:firstLineChars="200"/>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07B397F4">
      <w:pPr>
        <w:spacing w:line="440" w:lineRule="exact"/>
        <w:ind w:firstLine="480" w:firstLineChars="200"/>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0FD91DEC">
      <w:pPr>
        <w:spacing w:line="440" w:lineRule="exact"/>
        <w:ind w:firstLine="480" w:firstLineChars="200"/>
        <w:outlineLvl w:val="0"/>
        <w:rPr>
          <w:rFonts w:hint="eastAsia" w:ascii="仿宋" w:hAnsi="仿宋" w:eastAsia="仿宋" w:cs="仿宋"/>
          <w:bCs/>
          <w:sz w:val="24"/>
        </w:rPr>
      </w:pPr>
      <w:bookmarkStart w:id="36" w:name="_Toc8586"/>
      <w:bookmarkStart w:id="37" w:name="_Toc3079"/>
      <w:bookmarkStart w:id="38" w:name="_Toc5698"/>
      <w:bookmarkStart w:id="39" w:name="_Toc2375"/>
      <w:bookmarkStart w:id="40" w:name="_Toc24662"/>
      <w:r>
        <w:rPr>
          <w:rFonts w:hint="eastAsia" w:ascii="仿宋" w:hAnsi="仿宋" w:eastAsia="仿宋" w:cs="仿宋"/>
          <w:bCs/>
          <w:sz w:val="24"/>
        </w:rPr>
        <w:t>1.7.4若服务涉及货物的，则货物的：</w:t>
      </w:r>
    </w:p>
    <w:p w14:paraId="175D95A4">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7C42832D">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1EAF43F2">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44CE5249">
      <w:pPr>
        <w:spacing w:line="440" w:lineRule="exact"/>
        <w:ind w:firstLine="482" w:firstLineChars="200"/>
        <w:outlineLvl w:val="0"/>
        <w:rPr>
          <w:rFonts w:hint="eastAsia" w:ascii="仿宋" w:hAnsi="仿宋" w:eastAsia="仿宋" w:cs="仿宋"/>
          <w:sz w:val="24"/>
          <w:u w:val="single"/>
        </w:rPr>
      </w:pPr>
      <w:r>
        <w:rPr>
          <w:rFonts w:hint="eastAsia" w:ascii="仿宋" w:hAnsi="仿宋" w:eastAsia="仿宋" w:cs="仿宋"/>
          <w:b/>
          <w:sz w:val="24"/>
        </w:rPr>
        <w:t>1.8违约责任</w:t>
      </w:r>
      <w:bookmarkEnd w:id="36"/>
      <w:bookmarkEnd w:id="37"/>
      <w:bookmarkEnd w:id="38"/>
      <w:bookmarkEnd w:id="39"/>
      <w:bookmarkEnd w:id="40"/>
    </w:p>
    <w:p w14:paraId="3A379D47">
      <w:pPr>
        <w:spacing w:line="44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2996FB5">
      <w:pPr>
        <w:pStyle w:val="4"/>
        <w:spacing w:line="440" w:lineRule="exact"/>
        <w:ind w:left="0" w:firstLine="480" w:firstLineChars="200"/>
        <w:rPr>
          <w:rFonts w:hint="eastAsia" w:ascii="仿宋" w:eastAsia="仿宋" w:cs="仿宋"/>
          <w:b w:val="0"/>
          <w:bCs w:val="0"/>
          <w:sz w:val="24"/>
          <w:szCs w:val="24"/>
          <w:lang w:val="en-US"/>
        </w:rPr>
      </w:pPr>
      <w:r>
        <w:rPr>
          <w:rFonts w:hint="eastAsia" w:asci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%计算，最高限额为本合同总价的</w:t>
      </w:r>
      <w:r>
        <w:rPr>
          <w:rFonts w:hint="eastAsia" w:ascii="仿宋" w:eastAsia="仿宋" w:cs="仿宋"/>
          <w:b w:val="0"/>
          <w:bCs w:val="0"/>
          <w:sz w:val="24"/>
          <w:szCs w:val="24"/>
          <w:u w:val="single"/>
          <w:lang w:val="en-US"/>
        </w:rPr>
        <w:t xml:space="preserve">     </w:t>
      </w:r>
      <w:r>
        <w:rPr>
          <w:rFonts w:hint="eastAsia" w:asci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535F2E19">
      <w:pPr>
        <w:spacing w:line="440" w:lineRule="exact"/>
        <w:ind w:firstLine="480" w:firstLineChars="200"/>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5784988">
      <w:pPr>
        <w:pStyle w:val="8"/>
        <w:rPr>
          <w:rFonts w:hint="eastAsia" w:ascii="仿宋" w:hAnsi="仿宋" w:eastAsia="仿宋" w:cs="仿宋"/>
          <w:szCs w:val="24"/>
          <w:lang w:val="en-US"/>
        </w:rPr>
      </w:pPr>
      <w:r>
        <w:rPr>
          <w:rFonts w:hint="eastAsia" w:ascii="仿宋" w:hAnsi="仿宋" w:eastAsia="仿宋" w:cs="仿宋"/>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2A9A5B8">
      <w:pPr>
        <w:spacing w:line="440" w:lineRule="exact"/>
        <w:ind w:firstLine="480" w:firstLineChars="200"/>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1477056">
      <w:pPr>
        <w:spacing w:line="440" w:lineRule="exact"/>
        <w:ind w:firstLine="480" w:firstLineChars="200"/>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CAD940B">
      <w:pPr>
        <w:spacing w:line="440" w:lineRule="exact"/>
        <w:ind w:firstLine="480" w:firstLineChars="200"/>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0A154D21">
      <w:pPr>
        <w:spacing w:line="440" w:lineRule="exact"/>
        <w:ind w:firstLine="482" w:firstLineChars="200"/>
        <w:outlineLvl w:val="0"/>
        <w:rPr>
          <w:rFonts w:hint="eastAsia" w:ascii="仿宋" w:hAnsi="仿宋" w:eastAsia="仿宋" w:cs="仿宋"/>
          <w:b/>
          <w:sz w:val="24"/>
        </w:rPr>
      </w:pPr>
      <w:bookmarkStart w:id="41" w:name="_Toc16021"/>
      <w:bookmarkStart w:id="42" w:name="_Toc15583"/>
      <w:bookmarkStart w:id="43" w:name="_Toc28375"/>
      <w:r>
        <w:rPr>
          <w:rFonts w:hint="eastAsia" w:ascii="仿宋" w:hAnsi="仿宋" w:eastAsia="仿宋" w:cs="仿宋"/>
          <w:b/>
          <w:sz w:val="24"/>
        </w:rPr>
        <w:t>1.9合同争议的解决</w:t>
      </w:r>
      <w:bookmarkEnd w:id="41"/>
      <w:bookmarkEnd w:id="42"/>
      <w:bookmarkEnd w:id="43"/>
    </w:p>
    <w:p w14:paraId="6E3CAA60">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28611857">
      <w:pPr>
        <w:spacing w:line="440" w:lineRule="exact"/>
        <w:ind w:firstLine="480" w:firstLineChars="20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2FEF9800">
      <w:pPr>
        <w:spacing w:line="440" w:lineRule="exact"/>
        <w:ind w:firstLine="480" w:firstLineChars="20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15A6FC0A">
      <w:pPr>
        <w:spacing w:line="440" w:lineRule="exact"/>
        <w:ind w:firstLine="482" w:firstLineChars="200"/>
        <w:outlineLvl w:val="0"/>
        <w:rPr>
          <w:rFonts w:hint="eastAsia" w:ascii="仿宋" w:hAnsi="仿宋" w:eastAsia="仿宋" w:cs="仿宋"/>
          <w:b/>
          <w:sz w:val="24"/>
        </w:rPr>
      </w:pPr>
      <w:bookmarkStart w:id="44" w:name="_Toc11173"/>
      <w:bookmarkStart w:id="45" w:name="_Toc15322"/>
      <w:bookmarkStart w:id="46" w:name="_Toc7245"/>
      <w:r>
        <w:rPr>
          <w:rFonts w:hint="eastAsia" w:ascii="仿宋" w:hAnsi="仿宋" w:eastAsia="仿宋" w:cs="仿宋"/>
          <w:b/>
          <w:sz w:val="24"/>
        </w:rPr>
        <w:t>2.0 合同生效</w:t>
      </w:r>
      <w:bookmarkEnd w:id="44"/>
      <w:bookmarkEnd w:id="45"/>
      <w:bookmarkEnd w:id="46"/>
    </w:p>
    <w:p w14:paraId="421FBC69">
      <w:pPr>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568BEB80">
      <w:pPr>
        <w:autoSpaceDE w:val="0"/>
        <w:autoSpaceDN w:val="0"/>
        <w:spacing w:line="44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50D661CB">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4B728FD9">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住所：                                   住所：</w:t>
      </w:r>
    </w:p>
    <w:p w14:paraId="05054F47">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37BF094C">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36D46C6C">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联系人：                                 联系人：</w:t>
      </w:r>
    </w:p>
    <w:p w14:paraId="0E502D79">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34ED4450">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14:paraId="0D62843C">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1777BD1A">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传真:                                    传真:</w:t>
      </w:r>
    </w:p>
    <w:p w14:paraId="679E56F9">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zh-CN"/>
        </w:rPr>
        <w:t>电子邮箱：                               电子邮箱：</w:t>
      </w:r>
    </w:p>
    <w:p w14:paraId="407B8811">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开户银行：                               开户银行： </w:t>
      </w:r>
    </w:p>
    <w:p w14:paraId="5E1FC672">
      <w:pPr>
        <w:autoSpaceDE w:val="0"/>
        <w:autoSpaceDN w:val="0"/>
        <w:spacing w:line="440" w:lineRule="exact"/>
        <w:rPr>
          <w:rFonts w:hint="eastAsia" w:ascii="仿宋" w:hAnsi="仿宋" w:eastAsia="仿宋" w:cs="仿宋"/>
          <w:sz w:val="24"/>
        </w:rPr>
      </w:pPr>
      <w:r>
        <w:rPr>
          <w:rFonts w:hint="eastAsia" w:ascii="仿宋" w:hAnsi="仿宋" w:eastAsia="仿宋" w:cs="仿宋"/>
          <w:sz w:val="24"/>
        </w:rPr>
        <w:t xml:space="preserve">开户名称：                               开户名称： </w:t>
      </w:r>
    </w:p>
    <w:p w14:paraId="040CEE31">
      <w:pPr>
        <w:pStyle w:val="8"/>
        <w:rPr>
          <w:rFonts w:hint="eastAsia" w:ascii="仿宋" w:hAnsi="仿宋" w:eastAsia="仿宋" w:cs="仿宋"/>
          <w:szCs w:val="24"/>
          <w:lang w:val="en-US"/>
        </w:rPr>
      </w:pPr>
      <w:r>
        <w:rPr>
          <w:rFonts w:hint="eastAsia" w:ascii="仿宋" w:hAnsi="仿宋" w:eastAsia="仿宋" w:cs="仿宋"/>
        </w:rPr>
        <w:t>开户账号：                               开户账号：</w:t>
      </w:r>
    </w:p>
    <w:p w14:paraId="7F1A7B0E">
      <w:pPr>
        <w:pStyle w:val="8"/>
        <w:jc w:val="center"/>
        <w:rPr>
          <w:rFonts w:hint="eastAsia" w:ascii="仿宋" w:hAnsi="仿宋" w:eastAsia="仿宋" w:cs="仿宋"/>
          <w:szCs w:val="24"/>
          <w:lang w:val="en-US"/>
        </w:rPr>
      </w:pPr>
      <w:r>
        <w:rPr>
          <w:rFonts w:hint="eastAsia" w:ascii="仿宋" w:hAnsi="仿宋" w:eastAsia="仿宋" w:cs="仿宋"/>
          <w:b/>
          <w:szCs w:val="24"/>
        </w:rPr>
        <w:t>第二部分 合同一般条款</w:t>
      </w:r>
    </w:p>
    <w:p w14:paraId="35EFBD33">
      <w:pPr>
        <w:spacing w:line="560" w:lineRule="exact"/>
        <w:ind w:firstLine="482" w:firstLineChars="200"/>
        <w:outlineLvl w:val="0"/>
        <w:rPr>
          <w:rFonts w:hint="eastAsia" w:ascii="仿宋" w:hAnsi="仿宋" w:eastAsia="仿宋" w:cs="仿宋"/>
          <w:b/>
          <w:sz w:val="24"/>
        </w:rPr>
      </w:pPr>
      <w:bookmarkStart w:id="47" w:name="_Toc19680"/>
      <w:bookmarkStart w:id="48" w:name="_Toc31297"/>
      <w:bookmarkStart w:id="49" w:name="_Toc14021"/>
      <w:bookmarkStart w:id="50" w:name="_Toc5228"/>
      <w:bookmarkStart w:id="51" w:name="_Toc25079"/>
      <w:r>
        <w:rPr>
          <w:rFonts w:hint="eastAsia" w:ascii="仿宋" w:hAnsi="仿宋" w:eastAsia="仿宋" w:cs="仿宋"/>
          <w:b/>
          <w:sz w:val="24"/>
        </w:rPr>
        <w:t>2.1 定义</w:t>
      </w:r>
      <w:bookmarkEnd w:id="47"/>
      <w:bookmarkEnd w:id="48"/>
      <w:bookmarkEnd w:id="49"/>
      <w:bookmarkEnd w:id="50"/>
      <w:bookmarkEnd w:id="51"/>
    </w:p>
    <w:p w14:paraId="493A23C5">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567B190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B7C00E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6F3C66B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7B3CE2B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69D2E39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A7218F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66344791">
      <w:pPr>
        <w:spacing w:line="560" w:lineRule="exact"/>
        <w:ind w:firstLine="482" w:firstLineChars="200"/>
        <w:outlineLvl w:val="0"/>
        <w:rPr>
          <w:rFonts w:hint="eastAsia" w:ascii="仿宋" w:hAnsi="仿宋" w:eastAsia="仿宋" w:cs="仿宋"/>
          <w:b/>
          <w:sz w:val="24"/>
        </w:rPr>
      </w:pPr>
      <w:bookmarkStart w:id="52" w:name="_Toc3769"/>
      <w:bookmarkStart w:id="53" w:name="_Toc16752"/>
      <w:bookmarkStart w:id="54" w:name="_Toc19539"/>
      <w:bookmarkStart w:id="55" w:name="_Toc31402"/>
      <w:bookmarkStart w:id="56" w:name="_Toc23289"/>
      <w:r>
        <w:rPr>
          <w:rFonts w:hint="eastAsia" w:ascii="仿宋" w:hAnsi="仿宋" w:eastAsia="仿宋" w:cs="仿宋"/>
          <w:b/>
          <w:sz w:val="24"/>
        </w:rPr>
        <w:t>2.2 技术规范</w:t>
      </w:r>
      <w:bookmarkEnd w:id="52"/>
      <w:bookmarkEnd w:id="53"/>
      <w:bookmarkEnd w:id="54"/>
      <w:bookmarkEnd w:id="55"/>
      <w:bookmarkEnd w:id="56"/>
    </w:p>
    <w:p w14:paraId="7EAA7A56">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D242E53">
      <w:pPr>
        <w:spacing w:line="560" w:lineRule="exact"/>
        <w:ind w:firstLine="482" w:firstLineChars="200"/>
        <w:outlineLvl w:val="0"/>
        <w:rPr>
          <w:rFonts w:hint="eastAsia" w:ascii="仿宋" w:hAnsi="仿宋" w:eastAsia="仿宋" w:cs="仿宋"/>
          <w:b/>
          <w:sz w:val="24"/>
        </w:rPr>
      </w:pPr>
      <w:bookmarkStart w:id="57" w:name="_Toc27945"/>
      <w:bookmarkStart w:id="58" w:name="_Toc12412"/>
      <w:bookmarkStart w:id="59" w:name="_Toc13673"/>
      <w:bookmarkStart w:id="60" w:name="_Toc4133"/>
      <w:bookmarkStart w:id="61" w:name="_Toc9161"/>
      <w:r>
        <w:rPr>
          <w:rFonts w:hint="eastAsia" w:ascii="仿宋" w:hAnsi="仿宋" w:eastAsia="仿宋" w:cs="仿宋"/>
          <w:b/>
          <w:sz w:val="24"/>
        </w:rPr>
        <w:t>2.3 知识产权</w:t>
      </w:r>
      <w:bookmarkEnd w:id="57"/>
      <w:bookmarkEnd w:id="58"/>
      <w:bookmarkEnd w:id="59"/>
      <w:bookmarkEnd w:id="60"/>
      <w:bookmarkEnd w:id="61"/>
    </w:p>
    <w:p w14:paraId="20121460">
      <w:pPr>
        <w:pStyle w:val="8"/>
        <w:rPr>
          <w:rFonts w:hint="eastAsia" w:ascii="仿宋" w:hAnsi="仿宋" w:eastAsia="仿宋" w:cs="仿宋"/>
          <w:szCs w:val="24"/>
          <w:lang w:val="en-US"/>
        </w:rPr>
      </w:pPr>
      <w:r>
        <w:rPr>
          <w:rFonts w:hint="eastAsia" w:ascii="仿宋" w:hAnsi="仿宋" w:eastAsia="仿宋" w:cs="仿宋"/>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0A461D7">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6D4A736F">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5C3B4CC1">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9FC6373">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12801CBB">
      <w:pPr>
        <w:spacing w:line="560" w:lineRule="exact"/>
        <w:ind w:firstLine="482" w:firstLineChars="200"/>
        <w:outlineLvl w:val="0"/>
        <w:rPr>
          <w:rFonts w:hint="eastAsia" w:ascii="仿宋" w:hAnsi="仿宋" w:eastAsia="仿宋" w:cs="仿宋"/>
          <w:b/>
          <w:sz w:val="24"/>
        </w:rPr>
      </w:pPr>
      <w:bookmarkStart w:id="62" w:name="_Toc22011"/>
      <w:bookmarkStart w:id="63" w:name="_Toc26555"/>
      <w:bookmarkStart w:id="64" w:name="_Toc31233"/>
      <w:bookmarkStart w:id="65" w:name="_Toc32670"/>
      <w:bookmarkStart w:id="66" w:name="_Toc15447"/>
      <w:r>
        <w:rPr>
          <w:rFonts w:hint="eastAsia" w:ascii="仿宋" w:hAnsi="仿宋" w:eastAsia="仿宋" w:cs="仿宋"/>
          <w:b/>
          <w:sz w:val="24"/>
        </w:rPr>
        <w:t>2.5 结算方式和付款条件</w:t>
      </w:r>
      <w:bookmarkEnd w:id="62"/>
      <w:bookmarkEnd w:id="63"/>
      <w:bookmarkEnd w:id="64"/>
      <w:bookmarkEnd w:id="65"/>
      <w:bookmarkEnd w:id="66"/>
    </w:p>
    <w:p w14:paraId="57DADF44">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02B4096D">
      <w:pPr>
        <w:spacing w:line="560" w:lineRule="exact"/>
        <w:ind w:firstLine="482" w:firstLineChars="200"/>
        <w:outlineLvl w:val="0"/>
        <w:rPr>
          <w:rFonts w:hint="eastAsia" w:ascii="仿宋" w:hAnsi="仿宋" w:eastAsia="仿宋" w:cs="仿宋"/>
          <w:b/>
          <w:sz w:val="24"/>
        </w:rPr>
      </w:pPr>
      <w:bookmarkStart w:id="67" w:name="_Toc16163"/>
      <w:bookmarkStart w:id="68" w:name="_Toc18990"/>
      <w:bookmarkStart w:id="69" w:name="_Toc30507"/>
      <w:bookmarkStart w:id="70" w:name="_Toc13467"/>
      <w:bookmarkStart w:id="71" w:name="_Toc13154"/>
      <w:r>
        <w:rPr>
          <w:rFonts w:hint="eastAsia" w:ascii="仿宋" w:hAnsi="仿宋" w:eastAsia="仿宋" w:cs="仿宋"/>
          <w:b/>
          <w:sz w:val="24"/>
        </w:rPr>
        <w:t>2.6 技术资料和保密义务</w:t>
      </w:r>
      <w:bookmarkEnd w:id="67"/>
      <w:bookmarkEnd w:id="68"/>
      <w:bookmarkEnd w:id="69"/>
      <w:bookmarkEnd w:id="70"/>
      <w:bookmarkEnd w:id="71"/>
    </w:p>
    <w:p w14:paraId="4FDA4648">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03C70E08">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0671F32B">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C8A7D2E">
      <w:pPr>
        <w:spacing w:line="560" w:lineRule="exact"/>
        <w:ind w:firstLine="482" w:firstLineChars="200"/>
        <w:outlineLvl w:val="0"/>
        <w:rPr>
          <w:rFonts w:hint="eastAsia" w:ascii="仿宋" w:hAnsi="仿宋" w:eastAsia="仿宋" w:cs="仿宋"/>
          <w:b/>
          <w:sz w:val="24"/>
        </w:rPr>
      </w:pPr>
      <w:bookmarkStart w:id="72" w:name="_Toc19069"/>
      <w:r>
        <w:rPr>
          <w:rFonts w:hint="eastAsia" w:ascii="仿宋" w:hAnsi="仿宋" w:eastAsia="仿宋" w:cs="仿宋"/>
          <w:b/>
          <w:sz w:val="24"/>
        </w:rPr>
        <w:t>2.7 质量保证</w:t>
      </w:r>
      <w:bookmarkEnd w:id="72"/>
    </w:p>
    <w:p w14:paraId="47F12F44">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0AAF3094">
      <w:pPr>
        <w:pStyle w:val="8"/>
        <w:ind w:firstLine="480" w:firstLineChars="200"/>
        <w:rPr>
          <w:rFonts w:hint="eastAsia" w:ascii="仿宋" w:hAnsi="仿宋" w:eastAsia="仿宋" w:cs="仿宋"/>
          <w:szCs w:val="24"/>
          <w:lang w:val="en-US"/>
        </w:rPr>
      </w:pPr>
      <w:r>
        <w:rPr>
          <w:rFonts w:hint="eastAsia" w:ascii="仿宋" w:hAnsi="仿宋" w:eastAsia="仿宋" w:cs="仿宋"/>
        </w:rPr>
        <w:t>2.7.2 乙方应保证履行合同的人员数量和素质、软件和硬件设备的配置、场地、环境和设施等满足全面履行合同的要求，并应接受甲方的监督检查。</w:t>
      </w:r>
    </w:p>
    <w:p w14:paraId="7DE74E51">
      <w:pPr>
        <w:spacing w:line="560" w:lineRule="exact"/>
        <w:ind w:firstLine="482" w:firstLineChars="200"/>
        <w:outlineLvl w:val="0"/>
        <w:rPr>
          <w:rFonts w:hint="eastAsia" w:ascii="仿宋" w:hAnsi="仿宋" w:eastAsia="仿宋" w:cs="仿宋"/>
          <w:b/>
          <w:sz w:val="24"/>
        </w:rPr>
      </w:pPr>
      <w:bookmarkStart w:id="73" w:name="_Toc22267"/>
      <w:r>
        <w:rPr>
          <w:rFonts w:hint="eastAsia" w:ascii="仿宋" w:hAnsi="仿宋" w:eastAsia="仿宋" w:cs="仿宋"/>
          <w:b/>
          <w:sz w:val="24"/>
        </w:rPr>
        <w:t>2.8 延迟履行</w:t>
      </w:r>
      <w:bookmarkEnd w:id="73"/>
    </w:p>
    <w:p w14:paraId="2DB46E3E">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DF5FAE4">
      <w:pPr>
        <w:spacing w:line="560" w:lineRule="exact"/>
        <w:ind w:firstLine="482" w:firstLineChars="200"/>
        <w:outlineLvl w:val="0"/>
        <w:rPr>
          <w:rFonts w:hint="eastAsia" w:ascii="仿宋" w:hAnsi="仿宋" w:eastAsia="仿宋" w:cs="仿宋"/>
          <w:b/>
          <w:sz w:val="24"/>
        </w:rPr>
      </w:pPr>
      <w:bookmarkStart w:id="74" w:name="_Toc10611"/>
      <w:r>
        <w:rPr>
          <w:rFonts w:hint="eastAsia" w:ascii="仿宋" w:hAnsi="仿宋" w:eastAsia="仿宋" w:cs="仿宋"/>
          <w:b/>
          <w:sz w:val="24"/>
        </w:rPr>
        <w:t>2.9 合同变更</w:t>
      </w:r>
      <w:bookmarkEnd w:id="74"/>
    </w:p>
    <w:p w14:paraId="60A6E9C6">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7E632EF6">
      <w:pPr>
        <w:spacing w:line="560" w:lineRule="exact"/>
        <w:ind w:firstLine="482" w:firstLineChars="200"/>
        <w:outlineLvl w:val="0"/>
        <w:rPr>
          <w:rFonts w:hint="eastAsia" w:ascii="仿宋" w:hAnsi="仿宋" w:eastAsia="仿宋" w:cs="仿宋"/>
          <w:b/>
          <w:sz w:val="24"/>
        </w:rPr>
      </w:pPr>
      <w:bookmarkStart w:id="75" w:name="_Toc26689"/>
      <w:bookmarkStart w:id="76" w:name="_Toc10663"/>
      <w:bookmarkStart w:id="77" w:name="_Toc42"/>
      <w:bookmarkStart w:id="78" w:name="_Toc21830"/>
      <w:bookmarkStart w:id="79" w:name="_Toc23368"/>
      <w:r>
        <w:rPr>
          <w:rFonts w:hint="eastAsia" w:ascii="仿宋" w:hAnsi="仿宋" w:eastAsia="仿宋" w:cs="仿宋"/>
          <w:b/>
          <w:sz w:val="24"/>
        </w:rPr>
        <w:t>2.10 合同转让和分包</w:t>
      </w:r>
      <w:bookmarkEnd w:id="75"/>
      <w:bookmarkEnd w:id="76"/>
      <w:bookmarkEnd w:id="77"/>
      <w:bookmarkEnd w:id="78"/>
      <w:bookmarkEnd w:id="79"/>
    </w:p>
    <w:p w14:paraId="3E0D91FF">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9A6BC94">
      <w:pPr>
        <w:spacing w:line="560" w:lineRule="exact"/>
        <w:ind w:firstLine="482" w:firstLineChars="200"/>
        <w:outlineLvl w:val="0"/>
        <w:rPr>
          <w:rFonts w:hint="eastAsia" w:ascii="仿宋" w:hAnsi="仿宋" w:eastAsia="仿宋" w:cs="仿宋"/>
          <w:b/>
          <w:sz w:val="24"/>
        </w:rPr>
      </w:pPr>
      <w:bookmarkStart w:id="80" w:name="_Toc32494"/>
      <w:bookmarkStart w:id="81" w:name="_Toc26633"/>
      <w:bookmarkStart w:id="82" w:name="_Toc4720"/>
      <w:bookmarkStart w:id="83" w:name="_Toc14371"/>
      <w:bookmarkStart w:id="84" w:name="_Toc25571"/>
      <w:r>
        <w:rPr>
          <w:rFonts w:hint="eastAsia" w:ascii="仿宋" w:hAnsi="仿宋" w:eastAsia="仿宋" w:cs="仿宋"/>
          <w:b/>
          <w:sz w:val="24"/>
        </w:rPr>
        <w:t>2.11 不可抗力</w:t>
      </w:r>
      <w:bookmarkEnd w:id="80"/>
      <w:bookmarkEnd w:id="81"/>
      <w:bookmarkEnd w:id="82"/>
      <w:bookmarkEnd w:id="83"/>
      <w:bookmarkEnd w:id="84"/>
    </w:p>
    <w:p w14:paraId="7C9D448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385B6CF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26707CA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4469DCB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C463DF7">
      <w:pPr>
        <w:spacing w:line="560" w:lineRule="exact"/>
        <w:ind w:firstLine="482" w:firstLineChars="200"/>
        <w:outlineLvl w:val="0"/>
        <w:rPr>
          <w:rFonts w:hint="eastAsia" w:ascii="仿宋" w:hAnsi="仿宋" w:eastAsia="仿宋" w:cs="仿宋"/>
          <w:b/>
          <w:sz w:val="24"/>
        </w:rPr>
      </w:pPr>
      <w:bookmarkStart w:id="85" w:name="_Toc23854"/>
      <w:bookmarkStart w:id="86" w:name="_Toc14115"/>
      <w:bookmarkStart w:id="87" w:name="_Toc3638"/>
      <w:bookmarkStart w:id="88" w:name="_Toc24465"/>
      <w:bookmarkStart w:id="89" w:name="_Toc25783"/>
      <w:r>
        <w:rPr>
          <w:rFonts w:hint="eastAsia" w:ascii="仿宋" w:hAnsi="仿宋" w:eastAsia="仿宋" w:cs="仿宋"/>
          <w:b/>
          <w:sz w:val="24"/>
        </w:rPr>
        <w:t>2.12 税费</w:t>
      </w:r>
      <w:bookmarkEnd w:id="85"/>
      <w:bookmarkEnd w:id="86"/>
      <w:bookmarkEnd w:id="87"/>
      <w:bookmarkEnd w:id="88"/>
      <w:bookmarkEnd w:id="89"/>
    </w:p>
    <w:p w14:paraId="1DC3F783">
      <w:pPr>
        <w:pStyle w:val="8"/>
        <w:rPr>
          <w:rFonts w:hint="eastAsia" w:ascii="仿宋" w:hAnsi="仿宋" w:eastAsia="仿宋" w:cs="仿宋"/>
          <w:szCs w:val="24"/>
          <w:lang w:val="en-US"/>
        </w:rPr>
      </w:pPr>
      <w:r>
        <w:rPr>
          <w:rFonts w:hint="eastAsia" w:ascii="仿宋" w:hAnsi="仿宋" w:eastAsia="仿宋" w:cs="仿宋"/>
        </w:rPr>
        <w:t>与合同有关的一切税费，均按照中华人民共和国法律的相关规定缴纳。</w:t>
      </w:r>
    </w:p>
    <w:p w14:paraId="01FB1AB6">
      <w:pPr>
        <w:spacing w:line="560" w:lineRule="exact"/>
        <w:ind w:firstLine="482" w:firstLineChars="200"/>
        <w:outlineLvl w:val="0"/>
        <w:rPr>
          <w:rFonts w:hint="eastAsia" w:ascii="仿宋" w:hAnsi="仿宋" w:eastAsia="仿宋" w:cs="仿宋"/>
          <w:b/>
          <w:sz w:val="24"/>
        </w:rPr>
      </w:pPr>
      <w:bookmarkStart w:id="90" w:name="_Toc14814"/>
      <w:bookmarkStart w:id="91" w:name="_Toc7315"/>
      <w:bookmarkStart w:id="92" w:name="_Toc25525"/>
      <w:bookmarkStart w:id="93" w:name="_Toc26883"/>
      <w:bookmarkStart w:id="94" w:name="_Toc30105"/>
      <w:r>
        <w:rPr>
          <w:rFonts w:hint="eastAsia" w:ascii="仿宋" w:hAnsi="仿宋" w:eastAsia="仿宋" w:cs="仿宋"/>
          <w:b/>
          <w:sz w:val="24"/>
        </w:rPr>
        <w:t>2.13 乙方破产</w:t>
      </w:r>
      <w:bookmarkEnd w:id="90"/>
      <w:bookmarkEnd w:id="91"/>
      <w:bookmarkEnd w:id="92"/>
      <w:bookmarkEnd w:id="93"/>
      <w:bookmarkEnd w:id="94"/>
    </w:p>
    <w:p w14:paraId="193C5B7C">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B8E73B3">
      <w:pPr>
        <w:spacing w:line="560" w:lineRule="exact"/>
        <w:ind w:firstLine="482" w:firstLineChars="200"/>
        <w:outlineLvl w:val="0"/>
        <w:rPr>
          <w:rFonts w:hint="eastAsia" w:ascii="仿宋" w:hAnsi="仿宋" w:eastAsia="仿宋" w:cs="仿宋"/>
          <w:b/>
          <w:sz w:val="24"/>
        </w:rPr>
      </w:pPr>
      <w:bookmarkStart w:id="95" w:name="_Toc23323"/>
      <w:bookmarkStart w:id="96" w:name="_Toc1123"/>
      <w:bookmarkStart w:id="97" w:name="_Toc2016"/>
      <w:r>
        <w:rPr>
          <w:rFonts w:hint="eastAsia" w:ascii="仿宋" w:hAnsi="仿宋" w:eastAsia="仿宋" w:cs="仿宋"/>
          <w:b/>
          <w:sz w:val="24"/>
        </w:rPr>
        <w:t>2.14 合同中止、终止</w:t>
      </w:r>
      <w:bookmarkEnd w:id="95"/>
      <w:bookmarkEnd w:id="96"/>
      <w:bookmarkEnd w:id="97"/>
    </w:p>
    <w:p w14:paraId="62F967B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150D324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364E69E4">
      <w:pPr>
        <w:spacing w:line="560" w:lineRule="exact"/>
        <w:ind w:firstLine="482" w:firstLineChars="200"/>
        <w:outlineLvl w:val="0"/>
        <w:rPr>
          <w:rFonts w:hint="eastAsia" w:ascii="仿宋" w:hAnsi="仿宋" w:eastAsia="仿宋" w:cs="仿宋"/>
          <w:b/>
          <w:sz w:val="24"/>
        </w:rPr>
      </w:pPr>
      <w:bookmarkStart w:id="98" w:name="_Toc14525"/>
      <w:bookmarkStart w:id="99" w:name="_Toc1969"/>
      <w:bookmarkStart w:id="100" w:name="_Toc17363"/>
      <w:r>
        <w:rPr>
          <w:rFonts w:hint="eastAsia" w:ascii="仿宋" w:hAnsi="仿宋" w:eastAsia="仿宋" w:cs="仿宋"/>
          <w:b/>
          <w:sz w:val="24"/>
        </w:rPr>
        <w:t>2.15 检验和验收</w:t>
      </w:r>
      <w:bookmarkEnd w:id="98"/>
      <w:bookmarkEnd w:id="99"/>
      <w:bookmarkEnd w:id="100"/>
    </w:p>
    <w:p w14:paraId="79412E16">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5491EF29">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D90EAC2">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3B8AFFC6">
      <w:pPr>
        <w:spacing w:line="560" w:lineRule="exact"/>
        <w:ind w:firstLine="482" w:firstLineChars="200"/>
        <w:outlineLvl w:val="0"/>
        <w:rPr>
          <w:rFonts w:hint="eastAsia" w:ascii="仿宋" w:hAnsi="仿宋" w:eastAsia="仿宋" w:cs="仿宋"/>
          <w:b/>
          <w:sz w:val="24"/>
        </w:rPr>
      </w:pPr>
      <w:bookmarkStart w:id="101" w:name="_Toc9808"/>
      <w:bookmarkStart w:id="102" w:name="_Toc2308"/>
      <w:bookmarkStart w:id="103" w:name="_Toc25198"/>
      <w:bookmarkStart w:id="104" w:name="_Toc12666"/>
      <w:bookmarkStart w:id="105" w:name="_Toc31892"/>
      <w:r>
        <w:rPr>
          <w:rFonts w:hint="eastAsia" w:ascii="仿宋" w:hAnsi="仿宋" w:eastAsia="仿宋" w:cs="仿宋"/>
          <w:b/>
          <w:sz w:val="24"/>
        </w:rPr>
        <w:t>2.16 通知和送达</w:t>
      </w:r>
      <w:bookmarkEnd w:id="101"/>
      <w:bookmarkEnd w:id="102"/>
      <w:bookmarkEnd w:id="103"/>
      <w:bookmarkEnd w:id="104"/>
      <w:bookmarkEnd w:id="105"/>
    </w:p>
    <w:p w14:paraId="5E832CF7">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2.16.1任何一方因履行合同而以合同第一部分尾部所列明的传真或电子邮件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6960D7FE">
      <w:pPr>
        <w:pStyle w:val="8"/>
        <w:ind w:firstLine="480" w:firstLineChars="200"/>
        <w:rPr>
          <w:rFonts w:hint="eastAsia" w:ascii="仿宋" w:hAnsi="仿宋" w:eastAsia="仿宋" w:cs="仿宋"/>
          <w:szCs w:val="24"/>
          <w:lang w:val="en-US"/>
        </w:rPr>
      </w:pPr>
      <w:r>
        <w:rPr>
          <w:rFonts w:hint="eastAsia" w:ascii="仿宋" w:hAnsi="仿宋" w:eastAsia="仿宋" w:cs="仿宋"/>
        </w:rPr>
        <w:t>2.1</w:t>
      </w:r>
      <w:r>
        <w:rPr>
          <w:rFonts w:hint="eastAsia" w:ascii="仿宋" w:hAnsi="仿宋" w:eastAsia="仿宋" w:cs="仿宋"/>
          <w:lang w:val="en-US"/>
        </w:rPr>
        <w:t>6</w:t>
      </w:r>
      <w:r>
        <w:rPr>
          <w:rFonts w:hint="eastAsia" w:ascii="仿宋" w:hAnsi="仿宋" w:eastAsia="仿宋" w:cs="仿宋"/>
        </w:rPr>
        <w:t>.2以当面交付方式送达的，交付之时视为送达；以电子邮件方式送达的，发出电子邮件之时视为送达；以传真方式送达的，发出传真之时视为送达；以邮寄方式送达的，邮件挂号寄出或者交邮之日之次日视为送达。</w:t>
      </w:r>
    </w:p>
    <w:p w14:paraId="434B2A6D">
      <w:pPr>
        <w:spacing w:line="560" w:lineRule="exact"/>
        <w:ind w:firstLine="482" w:firstLineChars="200"/>
        <w:outlineLvl w:val="0"/>
        <w:rPr>
          <w:rFonts w:hint="eastAsia" w:ascii="仿宋" w:hAnsi="仿宋" w:eastAsia="仿宋" w:cs="仿宋"/>
          <w:b/>
          <w:sz w:val="24"/>
        </w:rPr>
      </w:pPr>
      <w:bookmarkStart w:id="106" w:name="_Toc20808"/>
      <w:bookmarkStart w:id="107" w:name="_Toc5063"/>
      <w:bookmarkStart w:id="108" w:name="_Toc28906"/>
      <w:bookmarkStart w:id="109" w:name="_Toc12254"/>
      <w:bookmarkStart w:id="110" w:name="_Toc27644"/>
      <w:r>
        <w:rPr>
          <w:rFonts w:hint="eastAsia" w:ascii="仿宋" w:hAnsi="仿宋" w:eastAsia="仿宋" w:cs="仿宋"/>
          <w:b/>
          <w:sz w:val="24"/>
        </w:rPr>
        <w:t>2.17 合同使用的文字和适用的法律</w:t>
      </w:r>
      <w:bookmarkEnd w:id="106"/>
      <w:bookmarkEnd w:id="107"/>
      <w:bookmarkEnd w:id="108"/>
      <w:bookmarkEnd w:id="109"/>
      <w:bookmarkEnd w:id="110"/>
    </w:p>
    <w:p w14:paraId="35A77AC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751EF73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3FFE0225">
      <w:pPr>
        <w:spacing w:line="560" w:lineRule="exact"/>
        <w:ind w:firstLine="482" w:firstLineChars="200"/>
        <w:outlineLvl w:val="0"/>
        <w:rPr>
          <w:rFonts w:hint="eastAsia" w:ascii="仿宋" w:hAnsi="仿宋" w:eastAsia="仿宋" w:cs="仿宋"/>
          <w:b/>
          <w:sz w:val="24"/>
        </w:rPr>
      </w:pPr>
      <w:bookmarkStart w:id="111" w:name="_Toc30599"/>
      <w:bookmarkStart w:id="112" w:name="_Toc4355"/>
      <w:bookmarkStart w:id="113" w:name="_Toc18540"/>
      <w:r>
        <w:rPr>
          <w:rFonts w:hint="eastAsia" w:ascii="仿宋" w:hAnsi="仿宋" w:eastAsia="仿宋" w:cs="仿宋"/>
          <w:b/>
          <w:sz w:val="24"/>
        </w:rPr>
        <w:t>2.18 计量单位</w:t>
      </w:r>
      <w:bookmarkEnd w:id="111"/>
      <w:bookmarkEnd w:id="112"/>
      <w:bookmarkEnd w:id="113"/>
    </w:p>
    <w:p w14:paraId="0EA51C49">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F3AE400">
      <w:pPr>
        <w:spacing w:line="560" w:lineRule="exact"/>
        <w:ind w:firstLine="482" w:firstLineChars="200"/>
        <w:outlineLvl w:val="0"/>
        <w:rPr>
          <w:rFonts w:hint="eastAsia" w:ascii="仿宋" w:hAnsi="仿宋" w:eastAsia="仿宋" w:cs="仿宋"/>
          <w:b/>
          <w:sz w:val="24"/>
        </w:rPr>
      </w:pPr>
      <w:bookmarkStart w:id="114" w:name="_Toc10330"/>
      <w:bookmarkStart w:id="115" w:name="_Toc279701263"/>
      <w:bookmarkStart w:id="116" w:name="_Toc18567"/>
      <w:bookmarkStart w:id="117" w:name="_Toc487900373"/>
      <w:bookmarkStart w:id="118" w:name="_Toc12773"/>
      <w:bookmarkStart w:id="119" w:name="_Toc259093692"/>
      <w:r>
        <w:rPr>
          <w:rFonts w:hint="eastAsia" w:ascii="仿宋" w:hAnsi="仿宋" w:eastAsia="仿宋" w:cs="仿宋"/>
          <w:b/>
          <w:sz w:val="24"/>
        </w:rPr>
        <w:t>2.19 合同使用的文字和适用的法律</w:t>
      </w:r>
      <w:bookmarkEnd w:id="114"/>
      <w:bookmarkEnd w:id="115"/>
      <w:bookmarkEnd w:id="116"/>
      <w:bookmarkEnd w:id="117"/>
      <w:bookmarkEnd w:id="118"/>
      <w:bookmarkEnd w:id="119"/>
    </w:p>
    <w:p w14:paraId="4149B8C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44428FF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489A0997">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2.20合同份数</w:t>
      </w:r>
    </w:p>
    <w:p w14:paraId="586EC04B">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BD3E04E">
      <w:pPr>
        <w:pStyle w:val="8"/>
        <w:rPr>
          <w:rFonts w:hint="eastAsia" w:ascii="仿宋" w:hAnsi="仿宋" w:eastAsia="仿宋" w:cs="仿宋"/>
          <w:szCs w:val="24"/>
          <w:lang w:val="en-US"/>
        </w:rPr>
      </w:pPr>
    </w:p>
    <w:p w14:paraId="7A50C8C1">
      <w:pPr>
        <w:pStyle w:val="8"/>
        <w:rPr>
          <w:rFonts w:hint="eastAsia" w:ascii="仿宋" w:hAnsi="仿宋" w:eastAsia="仿宋" w:cs="仿宋"/>
          <w:szCs w:val="24"/>
          <w:lang w:val="en-US"/>
        </w:rPr>
      </w:pPr>
    </w:p>
    <w:p w14:paraId="08328BB4">
      <w:pPr>
        <w:pStyle w:val="8"/>
        <w:rPr>
          <w:rFonts w:hint="eastAsia" w:ascii="仿宋" w:hAnsi="仿宋" w:eastAsia="仿宋" w:cs="仿宋"/>
          <w:szCs w:val="24"/>
          <w:lang w:val="en-US"/>
        </w:rPr>
      </w:pPr>
    </w:p>
    <w:p w14:paraId="162627F9">
      <w:pPr>
        <w:pStyle w:val="8"/>
        <w:rPr>
          <w:rFonts w:hint="eastAsia" w:ascii="仿宋" w:hAnsi="仿宋" w:eastAsia="仿宋" w:cs="仿宋"/>
          <w:szCs w:val="24"/>
          <w:lang w:val="en-US"/>
        </w:rPr>
      </w:pPr>
    </w:p>
    <w:p w14:paraId="50D83C0B">
      <w:pPr>
        <w:pStyle w:val="8"/>
        <w:rPr>
          <w:rFonts w:hint="eastAsia" w:ascii="仿宋" w:hAnsi="仿宋" w:eastAsia="仿宋" w:cs="仿宋"/>
          <w:szCs w:val="24"/>
          <w:lang w:val="en-US"/>
        </w:rPr>
      </w:pPr>
    </w:p>
    <w:p w14:paraId="128461DE">
      <w:pPr>
        <w:pStyle w:val="8"/>
        <w:rPr>
          <w:rFonts w:hint="eastAsia" w:ascii="仿宋" w:hAnsi="仿宋" w:eastAsia="仿宋" w:cs="仿宋"/>
          <w:szCs w:val="24"/>
          <w:lang w:val="en-US"/>
        </w:rPr>
      </w:pPr>
    </w:p>
    <w:p w14:paraId="7BAB3C64">
      <w:pPr>
        <w:pStyle w:val="8"/>
        <w:rPr>
          <w:rFonts w:hint="eastAsia" w:ascii="仿宋" w:hAnsi="仿宋" w:eastAsia="仿宋" w:cs="仿宋"/>
          <w:szCs w:val="24"/>
          <w:lang w:val="en-US"/>
        </w:rPr>
      </w:pPr>
    </w:p>
    <w:p w14:paraId="7338B1C0">
      <w:pPr>
        <w:pStyle w:val="8"/>
        <w:rPr>
          <w:rFonts w:hint="eastAsia" w:ascii="仿宋" w:hAnsi="仿宋" w:eastAsia="仿宋" w:cs="仿宋"/>
          <w:szCs w:val="24"/>
          <w:lang w:val="en-US"/>
        </w:rPr>
      </w:pPr>
    </w:p>
    <w:p w14:paraId="61080277">
      <w:pPr>
        <w:pStyle w:val="8"/>
        <w:rPr>
          <w:rFonts w:hint="eastAsia" w:ascii="仿宋" w:hAnsi="仿宋" w:eastAsia="仿宋" w:cs="仿宋"/>
          <w:szCs w:val="24"/>
          <w:lang w:val="en-US"/>
        </w:rPr>
      </w:pPr>
    </w:p>
    <w:p w14:paraId="0B5388D8">
      <w:pPr>
        <w:pStyle w:val="8"/>
        <w:rPr>
          <w:rFonts w:hint="eastAsia" w:ascii="仿宋" w:hAnsi="仿宋" w:eastAsia="仿宋" w:cs="仿宋"/>
          <w:szCs w:val="24"/>
          <w:lang w:val="en-US"/>
        </w:rPr>
      </w:pPr>
    </w:p>
    <w:p w14:paraId="1EB57261">
      <w:pPr>
        <w:pStyle w:val="8"/>
        <w:rPr>
          <w:rFonts w:hint="eastAsia" w:ascii="仿宋" w:hAnsi="仿宋" w:eastAsia="仿宋" w:cs="仿宋"/>
          <w:szCs w:val="24"/>
          <w:lang w:val="en-US"/>
        </w:rPr>
      </w:pPr>
    </w:p>
    <w:p w14:paraId="31F1B7A6">
      <w:pPr>
        <w:pStyle w:val="8"/>
        <w:rPr>
          <w:rFonts w:hint="eastAsia" w:ascii="仿宋" w:hAnsi="仿宋" w:eastAsia="仿宋" w:cs="仿宋"/>
          <w:szCs w:val="24"/>
          <w:lang w:val="en-US"/>
        </w:rPr>
      </w:pPr>
    </w:p>
    <w:p w14:paraId="211F2EED">
      <w:pPr>
        <w:pStyle w:val="8"/>
        <w:rPr>
          <w:rFonts w:hint="eastAsia" w:ascii="仿宋" w:hAnsi="仿宋" w:eastAsia="仿宋" w:cs="仿宋"/>
          <w:szCs w:val="24"/>
          <w:lang w:val="en-US"/>
        </w:rPr>
      </w:pPr>
    </w:p>
    <w:p w14:paraId="445808D9">
      <w:pPr>
        <w:pStyle w:val="8"/>
        <w:jc w:val="center"/>
        <w:rPr>
          <w:rFonts w:hint="eastAsia" w:ascii="仿宋" w:hAnsi="仿宋" w:eastAsia="仿宋" w:cs="仿宋"/>
          <w:szCs w:val="24"/>
          <w:lang w:val="en-US"/>
        </w:rPr>
      </w:pPr>
      <w:r>
        <w:rPr>
          <w:rFonts w:hint="eastAsia" w:ascii="仿宋" w:hAnsi="仿宋" w:eastAsia="仿宋" w:cs="仿宋"/>
          <w:b/>
          <w:szCs w:val="24"/>
          <w:lang w:val="en-US"/>
        </w:rPr>
        <w:t>第三部分  合同专用条款</w:t>
      </w:r>
    </w:p>
    <w:p w14:paraId="00584301">
      <w:pPr>
        <w:pStyle w:val="8"/>
        <w:ind w:firstLine="480" w:firstLineChars="200"/>
        <w:rPr>
          <w:rFonts w:hint="eastAsia" w:ascii="仿宋" w:hAnsi="仿宋" w:eastAsia="仿宋" w:cs="仿宋"/>
          <w:szCs w:val="24"/>
          <w:lang w:val="en-US"/>
        </w:rPr>
      </w:pPr>
      <w:r>
        <w:rPr>
          <w:rFonts w:hint="eastAsia" w:ascii="仿宋" w:hAnsi="仿宋" w:eastAsia="仿宋" w:cs="仿宋"/>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5"/>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D45B1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0F2C7E">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422AC148">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1F82C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B3E335">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11204EFC">
            <w:pPr>
              <w:spacing w:line="360" w:lineRule="auto"/>
              <w:rPr>
                <w:rFonts w:hint="eastAsia" w:ascii="仿宋" w:hAnsi="仿宋" w:eastAsia="仿宋" w:cs="仿宋"/>
                <w:sz w:val="24"/>
              </w:rPr>
            </w:pPr>
          </w:p>
        </w:tc>
      </w:tr>
      <w:tr w14:paraId="1C9EF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2E2EC7">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1EC592D6">
            <w:pPr>
              <w:spacing w:line="360" w:lineRule="auto"/>
              <w:rPr>
                <w:rFonts w:hint="eastAsia" w:ascii="仿宋" w:hAnsi="仿宋" w:eastAsia="仿宋" w:cs="仿宋"/>
                <w:sz w:val="24"/>
              </w:rPr>
            </w:pPr>
          </w:p>
        </w:tc>
      </w:tr>
      <w:tr w14:paraId="06E44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6B7060">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6CC2C3F3">
            <w:pPr>
              <w:spacing w:line="360" w:lineRule="auto"/>
              <w:rPr>
                <w:rFonts w:hint="eastAsia" w:ascii="仿宋" w:hAnsi="仿宋" w:eastAsia="仿宋" w:cs="仿宋"/>
                <w:sz w:val="24"/>
              </w:rPr>
            </w:pPr>
          </w:p>
        </w:tc>
      </w:tr>
      <w:tr w14:paraId="39D85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8B7F2F">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6B9B249C">
            <w:pPr>
              <w:spacing w:line="360" w:lineRule="auto"/>
              <w:rPr>
                <w:rFonts w:hint="eastAsia" w:ascii="仿宋" w:hAnsi="仿宋" w:eastAsia="仿宋" w:cs="仿宋"/>
                <w:sz w:val="24"/>
              </w:rPr>
            </w:pPr>
          </w:p>
        </w:tc>
      </w:tr>
      <w:tr w14:paraId="1BD62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59B18B">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57FCE47B">
            <w:pPr>
              <w:spacing w:line="360" w:lineRule="auto"/>
              <w:rPr>
                <w:rFonts w:hint="eastAsia" w:ascii="仿宋" w:hAnsi="仿宋" w:eastAsia="仿宋" w:cs="仿宋"/>
                <w:sz w:val="24"/>
              </w:rPr>
            </w:pPr>
          </w:p>
        </w:tc>
      </w:tr>
      <w:tr w14:paraId="7F1C82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4A38C0">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746FC66F">
            <w:pPr>
              <w:spacing w:line="360" w:lineRule="auto"/>
              <w:rPr>
                <w:rFonts w:hint="eastAsia" w:ascii="仿宋" w:hAnsi="仿宋" w:eastAsia="仿宋" w:cs="仿宋"/>
                <w:sz w:val="24"/>
              </w:rPr>
            </w:pPr>
          </w:p>
        </w:tc>
      </w:tr>
      <w:tr w14:paraId="534D9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C22C3D">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4B27DCC7">
            <w:pPr>
              <w:spacing w:line="360" w:lineRule="auto"/>
              <w:rPr>
                <w:rFonts w:hint="eastAsia" w:ascii="仿宋" w:hAnsi="仿宋" w:eastAsia="仿宋" w:cs="仿宋"/>
                <w:sz w:val="24"/>
              </w:rPr>
            </w:pPr>
          </w:p>
        </w:tc>
      </w:tr>
      <w:tr w14:paraId="38854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848583">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1102EE86">
            <w:pPr>
              <w:spacing w:line="360" w:lineRule="auto"/>
              <w:rPr>
                <w:rFonts w:hint="eastAsia" w:ascii="仿宋" w:hAnsi="仿宋" w:eastAsia="仿宋" w:cs="仿宋"/>
                <w:sz w:val="24"/>
              </w:rPr>
            </w:pPr>
          </w:p>
        </w:tc>
      </w:tr>
      <w:tr w14:paraId="007C3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2C797E">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5E3DB601">
            <w:pPr>
              <w:spacing w:line="360" w:lineRule="auto"/>
              <w:rPr>
                <w:rFonts w:hint="eastAsia" w:ascii="仿宋" w:hAnsi="仿宋" w:eastAsia="仿宋" w:cs="仿宋"/>
                <w:sz w:val="24"/>
              </w:rPr>
            </w:pPr>
          </w:p>
        </w:tc>
      </w:tr>
      <w:tr w14:paraId="5D699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9BC924">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28804F29">
            <w:pPr>
              <w:spacing w:line="360" w:lineRule="auto"/>
              <w:rPr>
                <w:rFonts w:hint="eastAsia" w:ascii="仿宋" w:hAnsi="仿宋" w:eastAsia="仿宋" w:cs="仿宋"/>
                <w:sz w:val="24"/>
              </w:rPr>
            </w:pPr>
          </w:p>
        </w:tc>
      </w:tr>
      <w:tr w14:paraId="22196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FD3733">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2B3B6EE1">
            <w:pPr>
              <w:spacing w:line="360" w:lineRule="auto"/>
              <w:rPr>
                <w:rFonts w:hint="eastAsia" w:ascii="仿宋" w:hAnsi="仿宋" w:eastAsia="仿宋" w:cs="仿宋"/>
                <w:sz w:val="24"/>
              </w:rPr>
            </w:pPr>
          </w:p>
        </w:tc>
      </w:tr>
      <w:tr w14:paraId="64816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C154FC">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47E62E0C">
            <w:pPr>
              <w:spacing w:line="360" w:lineRule="auto"/>
              <w:rPr>
                <w:rFonts w:hint="eastAsia" w:ascii="仿宋" w:hAnsi="仿宋" w:eastAsia="仿宋" w:cs="仿宋"/>
                <w:sz w:val="24"/>
              </w:rPr>
            </w:pPr>
          </w:p>
        </w:tc>
      </w:tr>
      <w:tr w14:paraId="70B29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83C220">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5DBB2CCD">
            <w:pPr>
              <w:spacing w:line="360" w:lineRule="auto"/>
              <w:rPr>
                <w:rFonts w:hint="eastAsia" w:ascii="仿宋" w:hAnsi="仿宋" w:eastAsia="仿宋" w:cs="仿宋"/>
                <w:sz w:val="24"/>
              </w:rPr>
            </w:pPr>
          </w:p>
        </w:tc>
      </w:tr>
      <w:tr w14:paraId="5DFA7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B9BCD9">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298E9518">
            <w:pPr>
              <w:spacing w:line="360" w:lineRule="auto"/>
              <w:rPr>
                <w:rFonts w:hint="eastAsia" w:ascii="仿宋" w:hAnsi="仿宋" w:eastAsia="仿宋" w:cs="仿宋"/>
                <w:sz w:val="24"/>
              </w:rPr>
            </w:pPr>
          </w:p>
        </w:tc>
      </w:tr>
      <w:tr w14:paraId="4B068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F66968">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2136B691">
            <w:pPr>
              <w:spacing w:line="360" w:lineRule="auto"/>
              <w:rPr>
                <w:rFonts w:hint="eastAsia" w:ascii="仿宋" w:hAnsi="仿宋" w:eastAsia="仿宋" w:cs="仿宋"/>
                <w:sz w:val="24"/>
              </w:rPr>
            </w:pPr>
          </w:p>
        </w:tc>
      </w:tr>
      <w:tr w14:paraId="39ACB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A3012F">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6971468E">
            <w:pPr>
              <w:spacing w:line="360" w:lineRule="auto"/>
              <w:ind w:left="-420" w:leftChars="-200" w:right="-420" w:rightChars="-200" w:firstLine="480" w:firstLineChars="200"/>
              <w:rPr>
                <w:rFonts w:hint="eastAsia" w:ascii="仿宋" w:hAnsi="仿宋" w:eastAsia="仿宋" w:cs="仿宋"/>
                <w:sz w:val="24"/>
              </w:rPr>
            </w:pPr>
          </w:p>
        </w:tc>
      </w:tr>
      <w:tr w14:paraId="04846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20EB4D3">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793BC1BD">
            <w:pPr>
              <w:spacing w:line="360" w:lineRule="auto"/>
              <w:ind w:left="-420" w:leftChars="-200" w:right="-420" w:rightChars="-200" w:firstLine="480" w:firstLineChars="200"/>
              <w:rPr>
                <w:rFonts w:hint="eastAsia" w:ascii="仿宋" w:hAnsi="仿宋" w:eastAsia="仿宋" w:cs="仿宋"/>
                <w:sz w:val="24"/>
              </w:rPr>
            </w:pPr>
          </w:p>
        </w:tc>
      </w:tr>
      <w:tr w14:paraId="7EA41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6E06E9">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030C018C">
            <w:pPr>
              <w:spacing w:line="360" w:lineRule="auto"/>
              <w:rPr>
                <w:rFonts w:hint="eastAsia" w:ascii="仿宋" w:hAnsi="仿宋" w:eastAsia="仿宋" w:cs="仿宋"/>
                <w:sz w:val="24"/>
              </w:rPr>
            </w:pPr>
          </w:p>
        </w:tc>
      </w:tr>
      <w:tr w14:paraId="50E39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808A041">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7DF8E7DA">
            <w:pPr>
              <w:spacing w:line="360" w:lineRule="auto"/>
              <w:rPr>
                <w:rFonts w:hint="eastAsia" w:ascii="仿宋" w:hAnsi="仿宋" w:eastAsia="仿宋" w:cs="仿宋"/>
                <w:sz w:val="24"/>
              </w:rPr>
            </w:pPr>
          </w:p>
        </w:tc>
      </w:tr>
      <w:tr w14:paraId="3E23F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CB5044">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00D31D9E">
            <w:pPr>
              <w:spacing w:line="360" w:lineRule="auto"/>
              <w:rPr>
                <w:rFonts w:hint="eastAsia" w:ascii="仿宋" w:hAnsi="仿宋" w:eastAsia="仿宋" w:cs="仿宋"/>
                <w:sz w:val="24"/>
              </w:rPr>
            </w:pPr>
          </w:p>
        </w:tc>
      </w:tr>
      <w:tr w14:paraId="6CB53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28F888">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32D33C18">
            <w:pPr>
              <w:spacing w:line="360" w:lineRule="auto"/>
              <w:rPr>
                <w:rFonts w:hint="eastAsia" w:ascii="仿宋" w:hAnsi="仿宋" w:eastAsia="仿宋" w:cs="仿宋"/>
                <w:sz w:val="24"/>
              </w:rPr>
            </w:pPr>
          </w:p>
        </w:tc>
      </w:tr>
      <w:tr w14:paraId="1495A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E399C1F">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0327452E">
            <w:pPr>
              <w:spacing w:line="360" w:lineRule="auto"/>
              <w:rPr>
                <w:rFonts w:hint="eastAsia" w:ascii="仿宋" w:hAnsi="仿宋" w:eastAsia="仿宋" w:cs="仿宋"/>
                <w:sz w:val="24"/>
              </w:rPr>
            </w:pPr>
          </w:p>
        </w:tc>
      </w:tr>
    </w:tbl>
    <w:p w14:paraId="4C88681C">
      <w:pPr>
        <w:pStyle w:val="8"/>
        <w:rPr>
          <w:rFonts w:hint="eastAsia" w:ascii="仿宋" w:hAnsi="仿宋" w:eastAsia="仿宋" w:cs="仿宋"/>
          <w:szCs w:val="24"/>
          <w:lang w:val="en-US"/>
        </w:rPr>
      </w:pPr>
    </w:p>
    <w:p w14:paraId="280EEA91">
      <w:pPr>
        <w:pStyle w:val="8"/>
        <w:rPr>
          <w:rFonts w:hint="eastAsia" w:ascii="仿宋" w:hAnsi="仿宋" w:eastAsia="仿宋" w:cs="仿宋"/>
          <w:szCs w:val="24"/>
          <w:lang w:val="en-US"/>
        </w:rPr>
      </w:pPr>
    </w:p>
    <w:p w14:paraId="5F4981D5">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206BB52">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14:paraId="774D04B0">
      <w:pPr>
        <w:spacing w:line="440" w:lineRule="exact"/>
        <w:ind w:firstLine="482" w:firstLineChars="200"/>
        <w:jc w:val="left"/>
        <w:rPr>
          <w:rFonts w:hint="eastAsia" w:ascii="仿宋" w:hAnsi="仿宋" w:eastAsia="仿宋" w:cs="仿宋"/>
          <w:sz w:val="24"/>
        </w:rPr>
      </w:pPr>
      <w:r>
        <w:rPr>
          <w:rFonts w:hint="eastAsia" w:ascii="仿宋" w:hAnsi="仿宋" w:eastAsia="仿宋" w:cs="仿宋"/>
          <w:b/>
          <w:bCs/>
          <w:sz w:val="24"/>
        </w:rPr>
        <w:t>1.1</w:t>
      </w: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0B9D437">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40F1A9F">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627D1B07">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14:paraId="7482D081">
      <w:pPr>
        <w:spacing w:line="440" w:lineRule="exact"/>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70</w:t>
      </w:r>
      <w:r>
        <w:rPr>
          <w:rFonts w:hint="eastAsia" w:ascii="仿宋" w:hAnsi="仿宋" w:eastAsia="仿宋" w:cs="仿宋"/>
          <w:b/>
          <w:bCs/>
          <w:iCs/>
          <w:sz w:val="24"/>
        </w:rPr>
        <w:t>分）</w:t>
      </w:r>
    </w:p>
    <w:tbl>
      <w:tblPr>
        <w:tblStyle w:val="15"/>
        <w:tblW w:w="5207" w:type="pct"/>
        <w:tblInd w:w="0" w:type="dxa"/>
        <w:tblLayout w:type="autofit"/>
        <w:tblCellMar>
          <w:top w:w="0" w:type="dxa"/>
          <w:left w:w="108" w:type="dxa"/>
          <w:bottom w:w="0" w:type="dxa"/>
          <w:right w:w="108" w:type="dxa"/>
        </w:tblCellMar>
      </w:tblPr>
      <w:tblGrid>
        <w:gridCol w:w="741"/>
        <w:gridCol w:w="1295"/>
        <w:gridCol w:w="5818"/>
        <w:gridCol w:w="1021"/>
      </w:tblGrid>
      <w:tr w14:paraId="42CE34AE">
        <w:tblPrEx>
          <w:tblCellMar>
            <w:top w:w="0" w:type="dxa"/>
            <w:left w:w="108" w:type="dxa"/>
            <w:bottom w:w="0" w:type="dxa"/>
            <w:right w:w="108" w:type="dxa"/>
          </w:tblCellMar>
        </w:tblPrEx>
        <w:trPr>
          <w:trHeight w:val="561" w:hRule="atLeast"/>
        </w:trPr>
        <w:tc>
          <w:tcPr>
            <w:tcW w:w="418" w:type="pct"/>
            <w:tcBorders>
              <w:top w:val="single" w:color="auto" w:sz="4" w:space="0"/>
              <w:left w:val="single" w:color="auto" w:sz="4" w:space="0"/>
              <w:bottom w:val="single" w:color="auto" w:sz="4" w:space="0"/>
              <w:right w:val="single" w:color="auto" w:sz="4" w:space="0"/>
            </w:tcBorders>
            <w:vAlign w:val="center"/>
          </w:tcPr>
          <w:p w14:paraId="5985D375">
            <w:pPr>
              <w:widowControl/>
              <w:snapToGrid w:val="0"/>
              <w:spacing w:line="440" w:lineRule="exact"/>
              <w:jc w:val="center"/>
              <w:rPr>
                <w:rFonts w:hint="eastAsia" w:ascii="仿宋" w:hAnsi="仿宋" w:eastAsia="仿宋" w:cs="仿宋"/>
                <w:b/>
                <w:bCs/>
                <w:kern w:val="0"/>
                <w:sz w:val="24"/>
              </w:rPr>
            </w:pPr>
            <w:r>
              <w:rPr>
                <w:rFonts w:hint="eastAsia" w:ascii="仿宋" w:hAnsi="仿宋" w:eastAsia="仿宋" w:cs="仿宋"/>
                <w:b/>
                <w:bCs/>
                <w:kern w:val="0"/>
                <w:sz w:val="24"/>
              </w:rPr>
              <w:t>序号</w:t>
            </w:r>
          </w:p>
        </w:tc>
        <w:tc>
          <w:tcPr>
            <w:tcW w:w="729" w:type="pct"/>
            <w:tcBorders>
              <w:top w:val="single" w:color="auto" w:sz="4" w:space="0"/>
              <w:left w:val="single" w:color="auto" w:sz="4" w:space="0"/>
              <w:bottom w:val="single" w:color="auto" w:sz="4" w:space="0"/>
              <w:right w:val="single" w:color="auto" w:sz="4" w:space="0"/>
            </w:tcBorders>
            <w:vAlign w:val="center"/>
          </w:tcPr>
          <w:p w14:paraId="7E0E0D3C">
            <w:pPr>
              <w:widowControl/>
              <w:snapToGrid w:val="0"/>
              <w:spacing w:line="440" w:lineRule="exact"/>
              <w:jc w:val="center"/>
              <w:rPr>
                <w:rFonts w:hint="eastAsia" w:ascii="仿宋" w:hAnsi="仿宋" w:eastAsia="仿宋" w:cs="仿宋"/>
                <w:b/>
                <w:bCs/>
                <w:kern w:val="0"/>
                <w:sz w:val="24"/>
              </w:rPr>
            </w:pPr>
            <w:r>
              <w:rPr>
                <w:rFonts w:hint="eastAsia" w:ascii="仿宋" w:hAnsi="仿宋" w:eastAsia="仿宋" w:cs="仿宋"/>
                <w:b/>
                <w:bCs/>
                <w:kern w:val="0"/>
                <w:sz w:val="24"/>
              </w:rPr>
              <w:t>评分项</w:t>
            </w:r>
          </w:p>
        </w:tc>
        <w:tc>
          <w:tcPr>
            <w:tcW w:w="3276" w:type="pct"/>
            <w:tcBorders>
              <w:top w:val="single" w:color="auto" w:sz="4" w:space="0"/>
              <w:left w:val="single" w:color="auto" w:sz="4" w:space="0"/>
              <w:bottom w:val="single" w:color="auto" w:sz="4" w:space="0"/>
              <w:right w:val="single" w:color="auto" w:sz="4" w:space="0"/>
            </w:tcBorders>
            <w:vAlign w:val="center"/>
          </w:tcPr>
          <w:p w14:paraId="7C1EBFEA">
            <w:pPr>
              <w:widowControl/>
              <w:snapToGrid w:val="0"/>
              <w:spacing w:line="440" w:lineRule="exact"/>
              <w:jc w:val="center"/>
              <w:rPr>
                <w:rFonts w:hint="eastAsia" w:ascii="仿宋" w:hAnsi="仿宋" w:eastAsia="仿宋" w:cs="仿宋"/>
                <w:b/>
                <w:bCs/>
                <w:kern w:val="0"/>
                <w:sz w:val="24"/>
              </w:rPr>
            </w:pPr>
            <w:r>
              <w:rPr>
                <w:rFonts w:hint="eastAsia" w:ascii="仿宋" w:hAnsi="仿宋" w:eastAsia="仿宋" w:cs="仿宋"/>
                <w:b/>
                <w:bCs/>
                <w:kern w:val="0"/>
                <w:sz w:val="24"/>
              </w:rPr>
              <w:t>评审依据及标准</w:t>
            </w:r>
          </w:p>
        </w:tc>
        <w:tc>
          <w:tcPr>
            <w:tcW w:w="575" w:type="pct"/>
            <w:tcBorders>
              <w:top w:val="single" w:color="auto" w:sz="4" w:space="0"/>
              <w:left w:val="single" w:color="auto" w:sz="4" w:space="0"/>
              <w:bottom w:val="single" w:color="auto" w:sz="4" w:space="0"/>
              <w:right w:val="single" w:color="auto" w:sz="4" w:space="0"/>
            </w:tcBorders>
            <w:vAlign w:val="center"/>
          </w:tcPr>
          <w:p w14:paraId="42B55D6F">
            <w:pPr>
              <w:widowControl/>
              <w:snapToGrid w:val="0"/>
              <w:spacing w:line="440" w:lineRule="exact"/>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14:paraId="6E731791">
        <w:tblPrEx>
          <w:tblCellMar>
            <w:top w:w="0" w:type="dxa"/>
            <w:left w:w="108" w:type="dxa"/>
            <w:bottom w:w="0" w:type="dxa"/>
            <w:right w:w="108" w:type="dxa"/>
          </w:tblCellMar>
        </w:tblPrEx>
        <w:trPr>
          <w:trHeight w:val="1134" w:hRule="atLeast"/>
        </w:trPr>
        <w:tc>
          <w:tcPr>
            <w:tcW w:w="418" w:type="pct"/>
            <w:tcBorders>
              <w:top w:val="single" w:color="auto" w:sz="4" w:space="0"/>
              <w:left w:val="single" w:color="auto" w:sz="4" w:space="0"/>
              <w:bottom w:val="single" w:color="auto" w:sz="4" w:space="0"/>
              <w:right w:val="single" w:color="auto" w:sz="4" w:space="0"/>
            </w:tcBorders>
            <w:vAlign w:val="center"/>
          </w:tcPr>
          <w:p w14:paraId="7BC7CA61">
            <w:pPr>
              <w:spacing w:line="440" w:lineRule="exact"/>
              <w:jc w:val="center"/>
              <w:rPr>
                <w:rFonts w:hint="eastAsia" w:ascii="仿宋" w:hAnsi="仿宋" w:eastAsia="仿宋" w:cs="仿宋"/>
                <w:kern w:val="0"/>
                <w:sz w:val="24"/>
              </w:rPr>
            </w:pPr>
            <w:r>
              <w:rPr>
                <w:rFonts w:hint="eastAsia" w:ascii="仿宋" w:hAnsi="仿宋" w:eastAsia="仿宋" w:cs="仿宋"/>
                <w:sz w:val="24"/>
              </w:rPr>
              <w:t>1</w:t>
            </w:r>
          </w:p>
        </w:tc>
        <w:tc>
          <w:tcPr>
            <w:tcW w:w="729" w:type="pct"/>
            <w:tcBorders>
              <w:top w:val="single" w:color="auto" w:sz="4" w:space="0"/>
              <w:left w:val="single" w:color="auto" w:sz="4" w:space="0"/>
              <w:bottom w:val="single" w:color="auto" w:sz="4" w:space="0"/>
              <w:right w:val="single" w:color="auto" w:sz="4" w:space="0"/>
            </w:tcBorders>
            <w:vAlign w:val="center"/>
          </w:tcPr>
          <w:p w14:paraId="3AABDCE8">
            <w:pPr>
              <w:spacing w:line="440" w:lineRule="exact"/>
              <w:jc w:val="center"/>
              <w:rPr>
                <w:rFonts w:hint="eastAsia" w:ascii="仿宋" w:hAnsi="仿宋" w:eastAsia="仿宋" w:cs="仿宋"/>
                <w:kern w:val="0"/>
                <w:sz w:val="24"/>
              </w:rPr>
            </w:pPr>
            <w:r>
              <w:rPr>
                <w:rFonts w:hint="eastAsia" w:ascii="仿宋" w:hAnsi="仿宋" w:eastAsia="仿宋" w:cs="仿宋"/>
                <w:spacing w:val="-4"/>
                <w:sz w:val="24"/>
              </w:rPr>
              <w:t>项目</w:t>
            </w:r>
            <w:r>
              <w:rPr>
                <w:rFonts w:hint="eastAsia" w:ascii="仿宋" w:hAnsi="仿宋" w:eastAsia="仿宋" w:cs="仿宋"/>
                <w:spacing w:val="-2"/>
                <w:sz w:val="24"/>
              </w:rPr>
              <w:t>业绩</w:t>
            </w:r>
          </w:p>
        </w:tc>
        <w:tc>
          <w:tcPr>
            <w:tcW w:w="3276" w:type="pct"/>
            <w:tcBorders>
              <w:top w:val="single" w:color="auto" w:sz="4" w:space="0"/>
              <w:left w:val="single" w:color="auto" w:sz="4" w:space="0"/>
              <w:bottom w:val="single" w:color="auto" w:sz="4" w:space="0"/>
              <w:right w:val="single" w:color="auto" w:sz="4" w:space="0"/>
            </w:tcBorders>
          </w:tcPr>
          <w:p w14:paraId="6E4678E2">
            <w:pPr>
              <w:spacing w:before="31" w:line="440" w:lineRule="exact"/>
              <w:ind w:right="18"/>
              <w:jc w:val="left"/>
              <w:rPr>
                <w:rFonts w:hint="eastAsia" w:ascii="仿宋" w:hAnsi="仿宋" w:eastAsia="仿宋" w:cs="仿宋"/>
                <w:sz w:val="24"/>
              </w:rPr>
            </w:pPr>
            <w:r>
              <w:rPr>
                <w:rFonts w:hint="eastAsia" w:ascii="仿宋" w:hAnsi="仿宋" w:eastAsia="仿宋" w:cs="仿宋"/>
                <w:spacing w:val="-1"/>
                <w:sz w:val="24"/>
              </w:rPr>
              <w:t>投标人自2021年1月1</w:t>
            </w:r>
            <w:r>
              <w:rPr>
                <w:rFonts w:hint="eastAsia" w:ascii="仿宋" w:hAnsi="仿宋" w:eastAsia="仿宋" w:cs="仿宋"/>
                <w:sz w:val="24"/>
              </w:rPr>
              <w:t>日以来(以合同签订时间为准)，承担过</w:t>
            </w:r>
            <w:r>
              <w:rPr>
                <w:rFonts w:hint="eastAsia" w:ascii="仿宋" w:hAnsi="仿宋" w:eastAsia="仿宋" w:cs="仿宋"/>
                <w:spacing w:val="22"/>
                <w:sz w:val="24"/>
              </w:rPr>
              <w:t>相关同类项目</w:t>
            </w:r>
            <w:r>
              <w:rPr>
                <w:rFonts w:hint="eastAsia" w:ascii="仿宋" w:hAnsi="仿宋" w:eastAsia="仿宋" w:cs="仿宋"/>
                <w:spacing w:val="11"/>
                <w:sz w:val="24"/>
              </w:rPr>
              <w:t>业绩，每个业绩得</w:t>
            </w:r>
            <w:r>
              <w:rPr>
                <w:rFonts w:hint="eastAsia" w:ascii="仿宋" w:hAnsi="仿宋" w:eastAsia="仿宋" w:cs="仿宋"/>
                <w:sz w:val="24"/>
              </w:rPr>
              <w:t>1</w:t>
            </w:r>
            <w:r>
              <w:rPr>
                <w:rFonts w:hint="eastAsia" w:ascii="仿宋" w:hAnsi="仿宋" w:eastAsia="仿宋" w:cs="仿宋"/>
                <w:spacing w:val="-5"/>
                <w:sz w:val="24"/>
              </w:rPr>
              <w:t>分，最高得1分。</w:t>
            </w:r>
          </w:p>
          <w:p w14:paraId="209876AE">
            <w:pPr>
              <w:spacing w:before="31" w:line="440" w:lineRule="exact"/>
              <w:ind w:left="113" w:right="18" w:hanging="2"/>
              <w:jc w:val="left"/>
              <w:rPr>
                <w:rFonts w:hint="eastAsia" w:ascii="仿宋" w:hAnsi="仿宋" w:eastAsia="仿宋" w:cs="仿宋"/>
                <w:sz w:val="24"/>
              </w:rPr>
            </w:pPr>
            <w:r>
              <w:rPr>
                <w:rFonts w:hint="eastAsia" w:ascii="仿宋" w:hAnsi="仿宋" w:eastAsia="仿宋" w:cs="仿宋"/>
                <w:spacing w:val="23"/>
                <w:sz w:val="24"/>
              </w:rPr>
              <w:t>(</w:t>
            </w:r>
            <w:r>
              <w:rPr>
                <w:rFonts w:hint="eastAsia" w:ascii="仿宋" w:hAnsi="仿宋" w:eastAsia="仿宋" w:cs="仿宋"/>
                <w:spacing w:val="15"/>
                <w:sz w:val="24"/>
              </w:rPr>
              <w:t>以上须提供合同原件的扫描件并加盖投标人公章，否则不</w:t>
            </w:r>
            <w:r>
              <w:rPr>
                <w:rFonts w:hint="eastAsia" w:ascii="仿宋" w:hAnsi="仿宋" w:eastAsia="仿宋" w:cs="仿宋"/>
                <w:spacing w:val="3"/>
                <w:sz w:val="24"/>
              </w:rPr>
              <w:t>得分</w:t>
            </w:r>
            <w:r>
              <w:rPr>
                <w:rFonts w:hint="eastAsia" w:ascii="仿宋" w:hAnsi="仿宋" w:eastAsia="仿宋" w:cs="仿宋"/>
                <w:spacing w:val="2"/>
                <w:sz w:val="24"/>
              </w:rPr>
              <w:t>)</w:t>
            </w:r>
          </w:p>
        </w:tc>
        <w:tc>
          <w:tcPr>
            <w:tcW w:w="575" w:type="pct"/>
            <w:tcBorders>
              <w:top w:val="single" w:color="auto" w:sz="4" w:space="0"/>
              <w:left w:val="single" w:color="auto" w:sz="4" w:space="0"/>
              <w:bottom w:val="single" w:color="auto" w:sz="4" w:space="0"/>
              <w:right w:val="single" w:color="auto" w:sz="4" w:space="0"/>
            </w:tcBorders>
            <w:vAlign w:val="center"/>
          </w:tcPr>
          <w:p w14:paraId="140DBF5D">
            <w:pPr>
              <w:spacing w:line="440" w:lineRule="exact"/>
              <w:jc w:val="center"/>
              <w:rPr>
                <w:rFonts w:hint="eastAsia" w:ascii="仿宋" w:hAnsi="仿宋" w:eastAsia="仿宋" w:cs="仿宋"/>
                <w:kern w:val="0"/>
                <w:sz w:val="24"/>
              </w:rPr>
            </w:pPr>
            <w:r>
              <w:rPr>
                <w:rFonts w:hint="eastAsia" w:ascii="仿宋" w:hAnsi="仿宋" w:eastAsia="仿宋" w:cs="仿宋"/>
                <w:spacing w:val="7"/>
                <w:sz w:val="24"/>
              </w:rPr>
              <w:t>1</w:t>
            </w:r>
          </w:p>
        </w:tc>
      </w:tr>
      <w:tr w14:paraId="4859AA0C">
        <w:tblPrEx>
          <w:tblCellMar>
            <w:top w:w="0" w:type="dxa"/>
            <w:left w:w="108" w:type="dxa"/>
            <w:bottom w:w="0" w:type="dxa"/>
            <w:right w:w="108" w:type="dxa"/>
          </w:tblCellMar>
        </w:tblPrEx>
        <w:trPr>
          <w:trHeight w:val="1134" w:hRule="atLeast"/>
        </w:trPr>
        <w:tc>
          <w:tcPr>
            <w:tcW w:w="418" w:type="pct"/>
            <w:vMerge w:val="restart"/>
            <w:tcBorders>
              <w:top w:val="single" w:color="auto" w:sz="4" w:space="0"/>
              <w:left w:val="single" w:color="auto" w:sz="4" w:space="0"/>
              <w:right w:val="single" w:color="auto" w:sz="4" w:space="0"/>
            </w:tcBorders>
            <w:vAlign w:val="center"/>
          </w:tcPr>
          <w:p w14:paraId="505C0C23">
            <w:pPr>
              <w:widowControl/>
              <w:snapToGrid w:val="0"/>
              <w:spacing w:line="440" w:lineRule="exact"/>
              <w:jc w:val="center"/>
              <w:rPr>
                <w:rFonts w:hint="eastAsia" w:ascii="仿宋" w:hAnsi="仿宋" w:eastAsia="仿宋" w:cs="仿宋"/>
                <w:kern w:val="0"/>
                <w:sz w:val="24"/>
              </w:rPr>
            </w:pPr>
            <w:r>
              <w:rPr>
                <w:rFonts w:hint="eastAsia" w:ascii="仿宋" w:hAnsi="仿宋" w:eastAsia="仿宋" w:cs="仿宋"/>
                <w:kern w:val="0"/>
                <w:sz w:val="24"/>
              </w:rPr>
              <w:t>2</w:t>
            </w:r>
          </w:p>
        </w:tc>
        <w:tc>
          <w:tcPr>
            <w:tcW w:w="729" w:type="pct"/>
            <w:vMerge w:val="restart"/>
            <w:tcBorders>
              <w:top w:val="single" w:color="auto" w:sz="4" w:space="0"/>
              <w:left w:val="single" w:color="auto" w:sz="4" w:space="0"/>
              <w:bottom w:val="single" w:color="auto" w:sz="4" w:space="0"/>
              <w:right w:val="single" w:color="auto" w:sz="4" w:space="0"/>
            </w:tcBorders>
            <w:vAlign w:val="center"/>
          </w:tcPr>
          <w:p w14:paraId="764A7B4B">
            <w:pPr>
              <w:widowControl/>
              <w:snapToGrid w:val="0"/>
              <w:spacing w:line="440" w:lineRule="exact"/>
              <w:jc w:val="center"/>
              <w:rPr>
                <w:rFonts w:hint="eastAsia" w:ascii="仿宋" w:hAnsi="仿宋" w:eastAsia="仿宋" w:cs="仿宋"/>
                <w:kern w:val="0"/>
                <w:sz w:val="24"/>
              </w:rPr>
            </w:pPr>
            <w:r>
              <w:rPr>
                <w:rFonts w:hint="eastAsia" w:ascii="仿宋" w:hAnsi="仿宋" w:eastAsia="仿宋" w:cs="仿宋"/>
                <w:spacing w:val="-2"/>
                <w:sz w:val="24"/>
              </w:rPr>
              <w:t>本项目人</w:t>
            </w:r>
            <w:r>
              <w:rPr>
                <w:rFonts w:hint="eastAsia" w:ascii="仿宋" w:hAnsi="仿宋" w:eastAsia="仿宋" w:cs="仿宋"/>
                <w:spacing w:val="-1"/>
                <w:sz w:val="24"/>
              </w:rPr>
              <w:t>员配置情况</w:t>
            </w:r>
          </w:p>
        </w:tc>
        <w:tc>
          <w:tcPr>
            <w:tcW w:w="3276" w:type="pct"/>
            <w:tcBorders>
              <w:top w:val="single" w:color="auto" w:sz="4" w:space="0"/>
              <w:left w:val="single" w:color="auto" w:sz="4" w:space="0"/>
              <w:bottom w:val="single" w:color="auto" w:sz="4" w:space="0"/>
              <w:right w:val="single" w:color="auto" w:sz="4" w:space="0"/>
            </w:tcBorders>
            <w:vAlign w:val="center"/>
          </w:tcPr>
          <w:p w14:paraId="2268F19F">
            <w:pPr>
              <w:spacing w:line="440" w:lineRule="exact"/>
              <w:jc w:val="left"/>
              <w:rPr>
                <w:rFonts w:hint="eastAsia" w:ascii="仿宋" w:hAnsi="仿宋" w:eastAsia="仿宋" w:cs="仿宋"/>
                <w:sz w:val="24"/>
              </w:rPr>
            </w:pPr>
            <w:r>
              <w:rPr>
                <w:rFonts w:hint="eastAsia" w:ascii="仿宋" w:hAnsi="仿宋" w:eastAsia="仿宋" w:cs="仿宋"/>
                <w:sz w:val="24"/>
              </w:rPr>
              <w:t>1.拟派项目负责人具有高级职称的，得6分；具有中级职称的，的4分；最高6分。</w:t>
            </w:r>
          </w:p>
          <w:p w14:paraId="2F0A2087">
            <w:pPr>
              <w:pStyle w:val="13"/>
              <w:spacing w:line="440" w:lineRule="exact"/>
              <w:rPr>
                <w:rFonts w:hint="eastAsia" w:ascii="仿宋" w:hAnsi="仿宋" w:eastAsia="仿宋" w:cs="仿宋"/>
                <w:sz w:val="24"/>
                <w:szCs w:val="24"/>
              </w:rPr>
            </w:pPr>
            <w:r>
              <w:rPr>
                <w:rFonts w:hint="eastAsia" w:ascii="仿宋" w:hAnsi="仿宋" w:eastAsia="仿宋" w:cs="仿宋"/>
                <w:sz w:val="24"/>
                <w:szCs w:val="24"/>
              </w:rPr>
              <w:t>2.拟派项目负责人在核心期刊或SCI期刊发表过相关文章的，得4分；在普通期刊发表过文章的，得2分；没有不得分，最高得4分，最多计一篇文章。</w:t>
            </w:r>
          </w:p>
          <w:p w14:paraId="328EA4A0">
            <w:pPr>
              <w:pStyle w:val="13"/>
              <w:spacing w:line="440" w:lineRule="exact"/>
              <w:rPr>
                <w:rFonts w:hint="eastAsia" w:ascii="仿宋" w:hAnsi="仿宋" w:eastAsia="仿宋" w:cs="仿宋"/>
                <w:sz w:val="24"/>
                <w:szCs w:val="24"/>
              </w:rPr>
            </w:pPr>
            <w:r>
              <w:rPr>
                <w:rFonts w:hint="eastAsia" w:ascii="仿宋" w:hAnsi="仿宋" w:eastAsia="仿宋" w:cs="仿宋"/>
                <w:sz w:val="24"/>
                <w:szCs w:val="24"/>
              </w:rPr>
              <w:t>注：须提供拟派项目负责人的职称证书，文章等相关证明材料，本单位社保证明材料</w:t>
            </w:r>
            <w:r>
              <w:rPr>
                <w:rFonts w:hint="eastAsia" w:ascii="仿宋" w:hAnsi="仿宋" w:eastAsia="仿宋" w:cs="仿宋"/>
                <w:spacing w:val="15"/>
                <w:sz w:val="24"/>
                <w:szCs w:val="24"/>
              </w:rPr>
              <w:t>并加盖投标人公章</w:t>
            </w:r>
            <w:r>
              <w:rPr>
                <w:rFonts w:hint="eastAsia" w:ascii="仿宋" w:hAnsi="仿宋" w:eastAsia="仿宋" w:cs="仿宋"/>
                <w:sz w:val="24"/>
                <w:szCs w:val="24"/>
              </w:rPr>
              <w:t>，否则不得分。</w:t>
            </w:r>
          </w:p>
        </w:tc>
        <w:tc>
          <w:tcPr>
            <w:tcW w:w="575" w:type="pct"/>
            <w:tcBorders>
              <w:top w:val="single" w:color="auto" w:sz="4" w:space="0"/>
              <w:left w:val="single" w:color="auto" w:sz="4" w:space="0"/>
              <w:bottom w:val="single" w:color="auto" w:sz="4" w:space="0"/>
              <w:right w:val="single" w:color="auto" w:sz="4" w:space="0"/>
            </w:tcBorders>
            <w:vAlign w:val="center"/>
          </w:tcPr>
          <w:p w14:paraId="254E4FD7">
            <w:pPr>
              <w:spacing w:line="440" w:lineRule="exact"/>
              <w:jc w:val="center"/>
              <w:rPr>
                <w:rFonts w:hint="eastAsia" w:ascii="仿宋" w:hAnsi="仿宋" w:eastAsia="仿宋" w:cs="仿宋"/>
                <w:kern w:val="0"/>
                <w:sz w:val="24"/>
              </w:rPr>
            </w:pPr>
            <w:r>
              <w:rPr>
                <w:rFonts w:hint="eastAsia" w:ascii="仿宋" w:hAnsi="仿宋" w:eastAsia="仿宋" w:cs="仿宋"/>
                <w:spacing w:val="3"/>
                <w:sz w:val="24"/>
              </w:rPr>
              <w:t>10</w:t>
            </w:r>
          </w:p>
        </w:tc>
      </w:tr>
      <w:tr w14:paraId="66AB3DF4">
        <w:tblPrEx>
          <w:tblCellMar>
            <w:top w:w="0" w:type="dxa"/>
            <w:left w:w="108" w:type="dxa"/>
            <w:bottom w:w="0" w:type="dxa"/>
            <w:right w:w="108" w:type="dxa"/>
          </w:tblCellMar>
        </w:tblPrEx>
        <w:trPr>
          <w:trHeight w:val="1134" w:hRule="atLeast"/>
        </w:trPr>
        <w:tc>
          <w:tcPr>
            <w:tcW w:w="418" w:type="pct"/>
            <w:vMerge w:val="continue"/>
            <w:tcBorders>
              <w:left w:val="single" w:color="auto" w:sz="4" w:space="0"/>
              <w:bottom w:val="single" w:color="auto" w:sz="4" w:space="0"/>
              <w:right w:val="single" w:color="auto" w:sz="4" w:space="0"/>
            </w:tcBorders>
            <w:vAlign w:val="center"/>
          </w:tcPr>
          <w:p w14:paraId="32DD5804">
            <w:pPr>
              <w:widowControl/>
              <w:snapToGrid w:val="0"/>
              <w:spacing w:line="440" w:lineRule="exact"/>
              <w:jc w:val="center"/>
              <w:rPr>
                <w:rFonts w:hint="eastAsia" w:ascii="仿宋" w:hAnsi="仿宋" w:eastAsia="仿宋" w:cs="仿宋"/>
                <w:kern w:val="0"/>
                <w:sz w:val="24"/>
              </w:rPr>
            </w:pPr>
          </w:p>
        </w:tc>
        <w:tc>
          <w:tcPr>
            <w:tcW w:w="729" w:type="pct"/>
            <w:vMerge w:val="continue"/>
            <w:tcBorders>
              <w:top w:val="single" w:color="auto" w:sz="4" w:space="0"/>
              <w:left w:val="single" w:color="auto" w:sz="4" w:space="0"/>
              <w:bottom w:val="single" w:color="auto" w:sz="4" w:space="0"/>
              <w:right w:val="single" w:color="auto" w:sz="4" w:space="0"/>
            </w:tcBorders>
            <w:vAlign w:val="center"/>
          </w:tcPr>
          <w:p w14:paraId="70865A22">
            <w:pPr>
              <w:widowControl/>
              <w:snapToGrid w:val="0"/>
              <w:spacing w:line="440" w:lineRule="exact"/>
              <w:jc w:val="center"/>
              <w:rPr>
                <w:rFonts w:hint="eastAsia" w:ascii="仿宋" w:hAnsi="仿宋" w:eastAsia="仿宋" w:cs="仿宋"/>
                <w:kern w:val="0"/>
                <w:sz w:val="24"/>
              </w:rPr>
            </w:pPr>
          </w:p>
        </w:tc>
        <w:tc>
          <w:tcPr>
            <w:tcW w:w="3276" w:type="pct"/>
            <w:tcBorders>
              <w:top w:val="single" w:color="auto" w:sz="4" w:space="0"/>
              <w:left w:val="single" w:color="auto" w:sz="4" w:space="0"/>
              <w:bottom w:val="single" w:color="auto" w:sz="4" w:space="0"/>
              <w:right w:val="single" w:color="auto" w:sz="4" w:space="0"/>
            </w:tcBorders>
            <w:vAlign w:val="center"/>
          </w:tcPr>
          <w:p w14:paraId="6D3CAB88">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1.项目组其他成员（不含项目负责人），具有高级技术职称的，每提供一个得2分；具有中级技术职称的，每提供一个得1分，最高得6分（每人按最高等级计分）；</w:t>
            </w:r>
          </w:p>
          <w:p w14:paraId="4B8D70E0">
            <w:pPr>
              <w:spacing w:line="440" w:lineRule="exact"/>
              <w:jc w:val="left"/>
              <w:rPr>
                <w:rFonts w:hint="eastAsia" w:ascii="仿宋" w:hAnsi="仿宋" w:eastAsia="仿宋" w:cs="仿宋"/>
                <w:snapToGrid w:val="0"/>
                <w:sz w:val="24"/>
              </w:rPr>
            </w:pPr>
            <w:r>
              <w:rPr>
                <w:rFonts w:hint="eastAsia" w:ascii="仿宋" w:hAnsi="仿宋" w:eastAsia="仿宋" w:cs="仿宋"/>
                <w:snapToGrid w:val="0"/>
                <w:spacing w:val="-11"/>
                <w:sz w:val="24"/>
              </w:rPr>
              <w:t>2.根据投标人拟投入项目技术人员结构进行评分，本项目投入主要技术人员专业配置齐全、岗位分工完整，能很好的分工协调项目实施事宜，专业配置人员8人及以上的得6分,专业配置人员6-8人（不含8人）的得3分，5人（含）以下的得1分</w:t>
            </w:r>
            <w:r>
              <w:rPr>
                <w:rFonts w:hint="eastAsia" w:ascii="仿宋" w:hAnsi="仿宋" w:eastAsia="仿宋" w:cs="仿宋"/>
                <w:sz w:val="24"/>
              </w:rPr>
              <w:t>。</w:t>
            </w:r>
          </w:p>
          <w:p w14:paraId="0C300D95">
            <w:pPr>
              <w:spacing w:line="440" w:lineRule="exact"/>
              <w:jc w:val="left"/>
              <w:rPr>
                <w:rFonts w:hint="eastAsia" w:ascii="仿宋" w:hAnsi="仿宋" w:eastAsia="仿宋" w:cs="仿宋"/>
                <w:sz w:val="24"/>
              </w:rPr>
            </w:pPr>
            <w:r>
              <w:rPr>
                <w:rFonts w:hint="eastAsia" w:ascii="仿宋" w:hAnsi="仿宋" w:eastAsia="仿宋" w:cs="仿宋"/>
                <w:kern w:val="0"/>
                <w:sz w:val="24"/>
              </w:rPr>
              <w:t>注：需提供相应</w:t>
            </w:r>
            <w:r>
              <w:rPr>
                <w:rFonts w:hint="eastAsia" w:ascii="仿宋" w:hAnsi="仿宋" w:eastAsia="仿宋" w:cs="仿宋"/>
                <w:sz w:val="24"/>
              </w:rPr>
              <w:t>技术职称证</w:t>
            </w:r>
            <w:r>
              <w:rPr>
                <w:rFonts w:hint="eastAsia" w:ascii="仿宋" w:hAnsi="仿宋" w:eastAsia="仿宋" w:cs="仿宋"/>
                <w:kern w:val="0"/>
                <w:sz w:val="24"/>
              </w:rPr>
              <w:t>原件扫描件</w:t>
            </w:r>
            <w:r>
              <w:rPr>
                <w:rFonts w:hint="eastAsia" w:ascii="仿宋" w:hAnsi="仿宋" w:eastAsia="仿宋" w:cs="仿宋"/>
                <w:spacing w:val="15"/>
                <w:sz w:val="24"/>
              </w:rPr>
              <w:t>并加盖投标人公章</w:t>
            </w:r>
            <w:r>
              <w:rPr>
                <w:rFonts w:hint="eastAsia" w:ascii="仿宋" w:hAnsi="仿宋" w:eastAsia="仿宋" w:cs="仿宋"/>
                <w:kern w:val="0"/>
                <w:sz w:val="24"/>
              </w:rPr>
              <w:t>，否则</w:t>
            </w:r>
            <w:r>
              <w:rPr>
                <w:rFonts w:hint="eastAsia" w:ascii="仿宋" w:hAnsi="仿宋" w:eastAsia="仿宋" w:cs="仿宋"/>
                <w:kern w:val="0"/>
                <w:sz w:val="24"/>
                <w:lang w:val="zh-CN"/>
              </w:rPr>
              <w:t>不得分，</w:t>
            </w:r>
            <w:r>
              <w:rPr>
                <w:rFonts w:hint="eastAsia" w:ascii="仿宋" w:hAnsi="仿宋" w:eastAsia="仿宋" w:cs="仿宋"/>
                <w:snapToGrid w:val="0"/>
                <w:spacing w:val="-11"/>
                <w:sz w:val="24"/>
                <w:lang w:val="zh-CN"/>
              </w:rPr>
              <w:t>本项最高</w:t>
            </w:r>
            <w:r>
              <w:rPr>
                <w:rFonts w:hint="eastAsia" w:ascii="仿宋" w:hAnsi="仿宋" w:eastAsia="仿宋" w:cs="仿宋"/>
                <w:snapToGrid w:val="0"/>
                <w:spacing w:val="-11"/>
                <w:sz w:val="24"/>
              </w:rPr>
              <w:t>1</w:t>
            </w:r>
            <w:r>
              <w:rPr>
                <w:rFonts w:hint="eastAsia" w:ascii="仿宋" w:hAnsi="仿宋" w:eastAsia="仿宋" w:cs="仿宋"/>
                <w:snapToGrid w:val="0"/>
                <w:spacing w:val="-11"/>
                <w:sz w:val="24"/>
                <w:lang w:val="en-US" w:eastAsia="zh-CN"/>
              </w:rPr>
              <w:t>2</w:t>
            </w:r>
            <w:r>
              <w:rPr>
                <w:rFonts w:hint="eastAsia" w:ascii="仿宋" w:hAnsi="仿宋" w:eastAsia="仿宋" w:cs="仿宋"/>
                <w:snapToGrid w:val="0"/>
                <w:spacing w:val="-11"/>
                <w:sz w:val="24"/>
              </w:rPr>
              <w:t>分</w:t>
            </w:r>
            <w:r>
              <w:rPr>
                <w:rFonts w:hint="eastAsia" w:ascii="仿宋" w:hAnsi="仿宋" w:eastAsia="仿宋" w:cs="仿宋"/>
                <w:snapToGrid w:val="0"/>
                <w:spacing w:val="-11"/>
                <w:sz w:val="24"/>
                <w:lang w:val="zh-CN"/>
              </w:rPr>
              <w:t>。</w:t>
            </w:r>
          </w:p>
        </w:tc>
        <w:tc>
          <w:tcPr>
            <w:tcW w:w="575" w:type="pct"/>
            <w:tcBorders>
              <w:top w:val="single" w:color="auto" w:sz="4" w:space="0"/>
              <w:left w:val="single" w:color="auto" w:sz="4" w:space="0"/>
              <w:bottom w:val="single" w:color="auto" w:sz="4" w:space="0"/>
              <w:right w:val="single" w:color="auto" w:sz="4" w:space="0"/>
            </w:tcBorders>
            <w:vAlign w:val="center"/>
          </w:tcPr>
          <w:p w14:paraId="2A85B631">
            <w:pPr>
              <w:spacing w:line="440" w:lineRule="exact"/>
              <w:jc w:val="center"/>
              <w:rPr>
                <w:rFonts w:hint="eastAsia" w:ascii="仿宋" w:hAnsi="仿宋" w:eastAsia="仿宋" w:cs="仿宋"/>
                <w:kern w:val="0"/>
                <w:sz w:val="24"/>
              </w:rPr>
            </w:pPr>
            <w:r>
              <w:rPr>
                <w:rFonts w:hint="eastAsia" w:ascii="仿宋" w:hAnsi="仿宋" w:eastAsia="仿宋" w:cs="仿宋"/>
                <w:spacing w:val="3"/>
                <w:sz w:val="24"/>
              </w:rPr>
              <w:t>12</w:t>
            </w:r>
          </w:p>
        </w:tc>
      </w:tr>
      <w:tr w14:paraId="2A1CCEE0">
        <w:tblPrEx>
          <w:tblCellMar>
            <w:top w:w="0" w:type="dxa"/>
            <w:left w:w="108" w:type="dxa"/>
            <w:bottom w:w="0" w:type="dxa"/>
            <w:right w:w="108" w:type="dxa"/>
          </w:tblCellMar>
        </w:tblPrEx>
        <w:trPr>
          <w:trHeight w:val="1134" w:hRule="atLeast"/>
        </w:trPr>
        <w:tc>
          <w:tcPr>
            <w:tcW w:w="418" w:type="pct"/>
            <w:tcBorders>
              <w:top w:val="single" w:color="auto" w:sz="4" w:space="0"/>
              <w:left w:val="single" w:color="auto" w:sz="4" w:space="0"/>
              <w:bottom w:val="single" w:color="auto" w:sz="4" w:space="0"/>
              <w:right w:val="single" w:color="auto" w:sz="4" w:space="0"/>
            </w:tcBorders>
            <w:vAlign w:val="center"/>
          </w:tcPr>
          <w:p w14:paraId="5274B6C5">
            <w:pPr>
              <w:widowControl/>
              <w:snapToGrid w:val="0"/>
              <w:spacing w:line="440" w:lineRule="exact"/>
              <w:jc w:val="center"/>
              <w:rPr>
                <w:rFonts w:hint="eastAsia" w:ascii="仿宋" w:hAnsi="仿宋" w:eastAsia="仿宋" w:cs="仿宋"/>
                <w:kern w:val="0"/>
                <w:sz w:val="24"/>
              </w:rPr>
            </w:pPr>
            <w:r>
              <w:rPr>
                <w:rFonts w:hint="eastAsia" w:ascii="仿宋" w:hAnsi="仿宋" w:eastAsia="仿宋" w:cs="仿宋"/>
                <w:kern w:val="0"/>
                <w:sz w:val="24"/>
              </w:rPr>
              <w:t>3</w:t>
            </w:r>
          </w:p>
        </w:tc>
        <w:tc>
          <w:tcPr>
            <w:tcW w:w="729" w:type="pct"/>
            <w:tcBorders>
              <w:top w:val="single" w:color="auto" w:sz="4" w:space="0"/>
              <w:left w:val="single" w:color="auto" w:sz="4" w:space="0"/>
              <w:bottom w:val="single" w:color="auto" w:sz="4" w:space="0"/>
              <w:right w:val="single" w:color="auto" w:sz="4" w:space="0"/>
            </w:tcBorders>
            <w:vAlign w:val="center"/>
          </w:tcPr>
          <w:p w14:paraId="62948A71">
            <w:pPr>
              <w:widowControl/>
              <w:snapToGrid w:val="0"/>
              <w:spacing w:line="440" w:lineRule="exact"/>
              <w:jc w:val="center"/>
              <w:rPr>
                <w:rFonts w:hint="eastAsia" w:ascii="仿宋" w:hAnsi="仿宋" w:eastAsia="仿宋" w:cs="仿宋"/>
                <w:kern w:val="0"/>
                <w:sz w:val="24"/>
              </w:rPr>
            </w:pPr>
            <w:r>
              <w:rPr>
                <w:rFonts w:hint="eastAsia" w:ascii="仿宋" w:hAnsi="仿宋" w:eastAsia="仿宋" w:cs="仿宋"/>
                <w:kern w:val="0"/>
                <w:sz w:val="24"/>
              </w:rPr>
              <w:t>项目理解</w:t>
            </w:r>
          </w:p>
        </w:tc>
        <w:tc>
          <w:tcPr>
            <w:tcW w:w="3276" w:type="pct"/>
            <w:tcBorders>
              <w:top w:val="single" w:color="auto" w:sz="4" w:space="0"/>
              <w:left w:val="single" w:color="auto" w:sz="4" w:space="0"/>
              <w:bottom w:val="single" w:color="auto" w:sz="4" w:space="0"/>
              <w:right w:val="single" w:color="auto" w:sz="4" w:space="0"/>
            </w:tcBorders>
            <w:vAlign w:val="center"/>
          </w:tcPr>
          <w:p w14:paraId="778FF9F3">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根据供应商对食品浪费抽样调查工作的研究意义，项目实施背景，项目目的等内容的理解进行综合打分：</w:t>
            </w:r>
          </w:p>
          <w:p w14:paraId="6974C481">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1.项目理解阐述思路详细清晰、观点明确、内容全面、可行性强的得6.1-10.0分；</w:t>
            </w:r>
          </w:p>
          <w:p w14:paraId="3FA371FD">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2.基本全面，基本合理且可行的得3.1-6.0分；</w:t>
            </w:r>
          </w:p>
          <w:p w14:paraId="7C58CAAD">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3.思路不清晰、不明确、可行性不强的得0.1-3.0分；</w:t>
            </w:r>
          </w:p>
          <w:p w14:paraId="756451E5">
            <w:pPr>
              <w:spacing w:line="440" w:lineRule="exact"/>
              <w:jc w:val="left"/>
              <w:rPr>
                <w:rFonts w:hint="eastAsia" w:ascii="仿宋" w:hAnsi="仿宋" w:eastAsia="仿宋" w:cs="仿宋"/>
                <w:sz w:val="24"/>
              </w:rPr>
            </w:pPr>
            <w:r>
              <w:rPr>
                <w:rFonts w:hint="eastAsia" w:ascii="仿宋" w:hAnsi="仿宋" w:eastAsia="仿宋" w:cs="仿宋"/>
                <w:snapToGrid w:val="0"/>
                <w:spacing w:val="-11"/>
                <w:sz w:val="24"/>
              </w:rPr>
              <w:t>4.不提供不得分。</w:t>
            </w:r>
          </w:p>
        </w:tc>
        <w:tc>
          <w:tcPr>
            <w:tcW w:w="575" w:type="pct"/>
            <w:tcBorders>
              <w:top w:val="single" w:color="auto" w:sz="4" w:space="0"/>
              <w:left w:val="single" w:color="auto" w:sz="4" w:space="0"/>
              <w:bottom w:val="single" w:color="auto" w:sz="4" w:space="0"/>
              <w:right w:val="single" w:color="auto" w:sz="4" w:space="0"/>
            </w:tcBorders>
            <w:vAlign w:val="center"/>
          </w:tcPr>
          <w:p w14:paraId="24A6B28F">
            <w:pPr>
              <w:spacing w:line="440" w:lineRule="exact"/>
              <w:jc w:val="center"/>
              <w:rPr>
                <w:rFonts w:hint="eastAsia" w:ascii="仿宋" w:hAnsi="仿宋" w:eastAsia="仿宋" w:cs="仿宋"/>
                <w:kern w:val="0"/>
                <w:sz w:val="24"/>
              </w:rPr>
            </w:pPr>
            <w:r>
              <w:rPr>
                <w:rFonts w:hint="eastAsia" w:ascii="仿宋" w:hAnsi="仿宋" w:eastAsia="仿宋" w:cs="仿宋"/>
                <w:snapToGrid w:val="0"/>
                <w:spacing w:val="-11"/>
                <w:sz w:val="24"/>
              </w:rPr>
              <w:t>10</w:t>
            </w:r>
          </w:p>
        </w:tc>
      </w:tr>
      <w:tr w14:paraId="4B2A88A8">
        <w:tblPrEx>
          <w:tblCellMar>
            <w:top w:w="0" w:type="dxa"/>
            <w:left w:w="108" w:type="dxa"/>
            <w:bottom w:w="0" w:type="dxa"/>
            <w:right w:w="108" w:type="dxa"/>
          </w:tblCellMar>
        </w:tblPrEx>
        <w:trPr>
          <w:trHeight w:val="1134" w:hRule="atLeast"/>
        </w:trPr>
        <w:tc>
          <w:tcPr>
            <w:tcW w:w="418" w:type="pct"/>
            <w:vMerge w:val="restart"/>
            <w:tcBorders>
              <w:top w:val="single" w:color="auto" w:sz="4" w:space="0"/>
              <w:left w:val="single" w:color="auto" w:sz="4" w:space="0"/>
              <w:bottom w:val="single" w:color="auto" w:sz="4" w:space="0"/>
              <w:right w:val="single" w:color="auto" w:sz="4" w:space="0"/>
            </w:tcBorders>
            <w:vAlign w:val="center"/>
          </w:tcPr>
          <w:p w14:paraId="2E392052">
            <w:pPr>
              <w:widowControl/>
              <w:snapToGrid w:val="0"/>
              <w:spacing w:line="440" w:lineRule="exact"/>
              <w:jc w:val="center"/>
              <w:rPr>
                <w:rFonts w:hint="eastAsia" w:ascii="仿宋" w:hAnsi="仿宋" w:eastAsia="仿宋" w:cs="仿宋"/>
                <w:kern w:val="0"/>
                <w:sz w:val="24"/>
              </w:rPr>
            </w:pPr>
            <w:r>
              <w:rPr>
                <w:rFonts w:hint="eastAsia" w:ascii="仿宋" w:hAnsi="仿宋" w:eastAsia="仿宋" w:cs="仿宋"/>
                <w:kern w:val="0"/>
                <w:sz w:val="24"/>
              </w:rPr>
              <w:t>4</w:t>
            </w:r>
          </w:p>
        </w:tc>
        <w:tc>
          <w:tcPr>
            <w:tcW w:w="729" w:type="pct"/>
            <w:vMerge w:val="restart"/>
            <w:tcBorders>
              <w:top w:val="single" w:color="auto" w:sz="4" w:space="0"/>
              <w:left w:val="single" w:color="auto" w:sz="4" w:space="0"/>
              <w:bottom w:val="single" w:color="auto" w:sz="4" w:space="0"/>
              <w:right w:val="single" w:color="auto" w:sz="4" w:space="0"/>
            </w:tcBorders>
            <w:vAlign w:val="center"/>
          </w:tcPr>
          <w:p w14:paraId="6099C56D">
            <w:pPr>
              <w:widowControl/>
              <w:snapToGrid w:val="0"/>
              <w:spacing w:line="440" w:lineRule="exact"/>
              <w:jc w:val="center"/>
              <w:rPr>
                <w:rFonts w:hint="eastAsia" w:ascii="仿宋" w:hAnsi="仿宋" w:eastAsia="仿宋" w:cs="仿宋"/>
                <w:kern w:val="0"/>
                <w:sz w:val="24"/>
              </w:rPr>
            </w:pPr>
            <w:r>
              <w:rPr>
                <w:rFonts w:hint="eastAsia" w:ascii="仿宋" w:hAnsi="仿宋" w:eastAsia="仿宋" w:cs="仿宋"/>
                <w:sz w:val="24"/>
              </w:rPr>
              <w:t>实施方案</w:t>
            </w:r>
          </w:p>
        </w:tc>
        <w:tc>
          <w:tcPr>
            <w:tcW w:w="3276" w:type="pct"/>
            <w:tcBorders>
              <w:top w:val="single" w:color="auto" w:sz="4" w:space="0"/>
              <w:left w:val="single" w:color="auto" w:sz="4" w:space="0"/>
              <w:bottom w:val="single" w:color="auto" w:sz="4" w:space="0"/>
              <w:right w:val="single" w:color="auto" w:sz="4" w:space="0"/>
            </w:tcBorders>
            <w:vAlign w:val="center"/>
          </w:tcPr>
          <w:p w14:paraId="0637C60F">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对现实基础、已有成效进行评估：</w:t>
            </w:r>
          </w:p>
          <w:p w14:paraId="24B5F0A9">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1.方案分析明确、详尽、合理的得5.1-8.0分；</w:t>
            </w:r>
          </w:p>
          <w:p w14:paraId="72DE5A9C">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2.分析基本明确、合理的得3.1-5.0分；</w:t>
            </w:r>
          </w:p>
          <w:p w14:paraId="5746FCFE">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3.分析在完整性方面有较大欠缺的得0.1-3.0分；</w:t>
            </w:r>
          </w:p>
          <w:p w14:paraId="596492E2">
            <w:pPr>
              <w:spacing w:line="440" w:lineRule="exact"/>
              <w:jc w:val="left"/>
              <w:rPr>
                <w:rFonts w:hint="eastAsia" w:ascii="仿宋" w:hAnsi="仿宋" w:eastAsia="仿宋" w:cs="仿宋"/>
                <w:sz w:val="24"/>
              </w:rPr>
            </w:pPr>
            <w:r>
              <w:rPr>
                <w:rFonts w:hint="eastAsia" w:ascii="仿宋" w:hAnsi="仿宋" w:eastAsia="仿宋" w:cs="仿宋"/>
                <w:snapToGrid w:val="0"/>
                <w:spacing w:val="-11"/>
                <w:sz w:val="24"/>
              </w:rPr>
              <w:t>4.不提供不得分。</w:t>
            </w:r>
          </w:p>
        </w:tc>
        <w:tc>
          <w:tcPr>
            <w:tcW w:w="575" w:type="pct"/>
            <w:tcBorders>
              <w:top w:val="single" w:color="auto" w:sz="4" w:space="0"/>
              <w:left w:val="single" w:color="auto" w:sz="4" w:space="0"/>
              <w:bottom w:val="single" w:color="auto" w:sz="4" w:space="0"/>
              <w:right w:val="single" w:color="auto" w:sz="4" w:space="0"/>
            </w:tcBorders>
            <w:vAlign w:val="center"/>
          </w:tcPr>
          <w:p w14:paraId="0263D68D">
            <w:pPr>
              <w:spacing w:line="440" w:lineRule="exact"/>
              <w:jc w:val="center"/>
              <w:rPr>
                <w:rFonts w:hint="eastAsia" w:ascii="仿宋" w:hAnsi="仿宋" w:eastAsia="仿宋" w:cs="仿宋"/>
                <w:kern w:val="0"/>
                <w:sz w:val="24"/>
              </w:rPr>
            </w:pPr>
            <w:r>
              <w:rPr>
                <w:rFonts w:hint="eastAsia" w:ascii="仿宋" w:hAnsi="仿宋" w:eastAsia="仿宋" w:cs="仿宋"/>
                <w:snapToGrid w:val="0"/>
                <w:spacing w:val="-11"/>
                <w:sz w:val="24"/>
              </w:rPr>
              <w:t>8</w:t>
            </w:r>
          </w:p>
        </w:tc>
      </w:tr>
      <w:tr w14:paraId="77DE25E1">
        <w:tblPrEx>
          <w:tblCellMar>
            <w:top w:w="0" w:type="dxa"/>
            <w:left w:w="108" w:type="dxa"/>
            <w:bottom w:w="0" w:type="dxa"/>
            <w:right w:w="108" w:type="dxa"/>
          </w:tblCellMar>
        </w:tblPrEx>
        <w:trPr>
          <w:trHeight w:val="1011" w:hRule="atLeast"/>
        </w:trPr>
        <w:tc>
          <w:tcPr>
            <w:tcW w:w="418" w:type="pct"/>
            <w:vMerge w:val="continue"/>
            <w:tcBorders>
              <w:top w:val="single" w:color="auto" w:sz="4" w:space="0"/>
              <w:left w:val="single" w:color="auto" w:sz="4" w:space="0"/>
              <w:bottom w:val="single" w:color="auto" w:sz="4" w:space="0"/>
              <w:right w:val="single" w:color="auto" w:sz="4" w:space="0"/>
            </w:tcBorders>
            <w:vAlign w:val="center"/>
          </w:tcPr>
          <w:p w14:paraId="39C98008">
            <w:pPr>
              <w:widowControl/>
              <w:snapToGrid w:val="0"/>
              <w:spacing w:line="440" w:lineRule="exact"/>
              <w:jc w:val="center"/>
              <w:rPr>
                <w:rFonts w:hint="eastAsia" w:ascii="仿宋" w:hAnsi="仿宋" w:eastAsia="仿宋" w:cs="仿宋"/>
                <w:kern w:val="0"/>
                <w:sz w:val="24"/>
              </w:rPr>
            </w:pPr>
          </w:p>
        </w:tc>
        <w:tc>
          <w:tcPr>
            <w:tcW w:w="729" w:type="pct"/>
            <w:vMerge w:val="continue"/>
            <w:tcBorders>
              <w:top w:val="single" w:color="auto" w:sz="4" w:space="0"/>
              <w:left w:val="single" w:color="auto" w:sz="4" w:space="0"/>
              <w:bottom w:val="single" w:color="auto" w:sz="4" w:space="0"/>
              <w:right w:val="single" w:color="auto" w:sz="4" w:space="0"/>
            </w:tcBorders>
            <w:vAlign w:val="center"/>
          </w:tcPr>
          <w:p w14:paraId="02418C13">
            <w:pPr>
              <w:widowControl/>
              <w:snapToGrid w:val="0"/>
              <w:spacing w:line="440" w:lineRule="exact"/>
              <w:jc w:val="center"/>
              <w:rPr>
                <w:rFonts w:hint="eastAsia" w:ascii="仿宋" w:hAnsi="仿宋" w:eastAsia="仿宋" w:cs="仿宋"/>
                <w:kern w:val="0"/>
                <w:sz w:val="24"/>
              </w:rPr>
            </w:pPr>
          </w:p>
        </w:tc>
        <w:tc>
          <w:tcPr>
            <w:tcW w:w="3276" w:type="pct"/>
            <w:tcBorders>
              <w:top w:val="single" w:color="auto" w:sz="4" w:space="0"/>
              <w:left w:val="single" w:color="auto" w:sz="4" w:space="0"/>
              <w:bottom w:val="single" w:color="auto" w:sz="4" w:space="0"/>
              <w:right w:val="single" w:color="auto" w:sz="4" w:space="0"/>
            </w:tcBorders>
            <w:vAlign w:val="center"/>
          </w:tcPr>
          <w:p w14:paraId="27A76E39">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对本市的食品浪费问题的分析进行评估：</w:t>
            </w:r>
          </w:p>
          <w:p w14:paraId="5D3C58D3">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1.分析全面、到位的，得4.1-6.0分；</w:t>
            </w:r>
          </w:p>
          <w:p w14:paraId="6F287882">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2.分析一般的得2.1-4.0分；</w:t>
            </w:r>
          </w:p>
          <w:p w14:paraId="7EA3F59B">
            <w:pPr>
              <w:pStyle w:val="2"/>
              <w:rPr>
                <w:rFonts w:eastAsia="仿宋"/>
              </w:rPr>
            </w:pPr>
            <w:r>
              <w:rPr>
                <w:rFonts w:hint="eastAsia" w:ascii="仿宋" w:hAnsi="仿宋" w:eastAsia="仿宋" w:cs="仿宋"/>
                <w:snapToGrid w:val="0"/>
                <w:spacing w:val="-11"/>
              </w:rPr>
              <w:t>3.分析有欠缺的得0.1-2.0分；</w:t>
            </w:r>
          </w:p>
          <w:p w14:paraId="7312282D">
            <w:pPr>
              <w:spacing w:line="440" w:lineRule="exact"/>
              <w:jc w:val="left"/>
              <w:rPr>
                <w:rFonts w:hint="eastAsia" w:ascii="仿宋" w:hAnsi="仿宋" w:eastAsia="仿宋" w:cs="仿宋"/>
                <w:sz w:val="24"/>
              </w:rPr>
            </w:pPr>
            <w:r>
              <w:rPr>
                <w:rFonts w:hint="eastAsia" w:ascii="仿宋" w:hAnsi="仿宋" w:eastAsia="仿宋" w:cs="仿宋"/>
                <w:snapToGrid w:val="0"/>
                <w:spacing w:val="-11"/>
                <w:sz w:val="24"/>
              </w:rPr>
              <w:t>4.不提供不得分。</w:t>
            </w:r>
          </w:p>
        </w:tc>
        <w:tc>
          <w:tcPr>
            <w:tcW w:w="575" w:type="pct"/>
            <w:tcBorders>
              <w:top w:val="single" w:color="auto" w:sz="4" w:space="0"/>
              <w:left w:val="single" w:color="auto" w:sz="4" w:space="0"/>
              <w:bottom w:val="single" w:color="auto" w:sz="4" w:space="0"/>
              <w:right w:val="single" w:color="auto" w:sz="4" w:space="0"/>
            </w:tcBorders>
            <w:vAlign w:val="center"/>
          </w:tcPr>
          <w:p w14:paraId="1A9C43B5">
            <w:pPr>
              <w:tabs>
                <w:tab w:val="left" w:pos="3870"/>
                <w:tab w:val="left" w:pos="4085"/>
              </w:tabs>
              <w:spacing w:line="440" w:lineRule="exact"/>
              <w:jc w:val="center"/>
              <w:rPr>
                <w:rFonts w:hint="eastAsia" w:ascii="仿宋" w:hAnsi="仿宋" w:eastAsia="仿宋" w:cs="仿宋"/>
                <w:kern w:val="0"/>
                <w:sz w:val="24"/>
              </w:rPr>
            </w:pPr>
            <w:r>
              <w:rPr>
                <w:rFonts w:hint="eastAsia" w:ascii="仿宋" w:hAnsi="仿宋" w:eastAsia="仿宋" w:cs="仿宋"/>
                <w:snapToGrid w:val="0"/>
                <w:spacing w:val="-11"/>
                <w:sz w:val="24"/>
              </w:rPr>
              <w:t>6</w:t>
            </w:r>
          </w:p>
        </w:tc>
      </w:tr>
      <w:tr w14:paraId="1EAE67A8">
        <w:tblPrEx>
          <w:tblCellMar>
            <w:top w:w="0" w:type="dxa"/>
            <w:left w:w="108" w:type="dxa"/>
            <w:bottom w:w="0" w:type="dxa"/>
            <w:right w:w="108" w:type="dxa"/>
          </w:tblCellMar>
        </w:tblPrEx>
        <w:trPr>
          <w:trHeight w:val="1134" w:hRule="atLeast"/>
        </w:trPr>
        <w:tc>
          <w:tcPr>
            <w:tcW w:w="418" w:type="pct"/>
            <w:vMerge w:val="continue"/>
            <w:tcBorders>
              <w:top w:val="single" w:color="auto" w:sz="4" w:space="0"/>
              <w:left w:val="single" w:color="auto" w:sz="4" w:space="0"/>
              <w:bottom w:val="single" w:color="auto" w:sz="4" w:space="0"/>
              <w:right w:val="single" w:color="auto" w:sz="4" w:space="0"/>
            </w:tcBorders>
            <w:vAlign w:val="center"/>
          </w:tcPr>
          <w:p w14:paraId="2060329C">
            <w:pPr>
              <w:widowControl/>
              <w:snapToGrid w:val="0"/>
              <w:spacing w:line="440" w:lineRule="exact"/>
              <w:jc w:val="center"/>
              <w:rPr>
                <w:rFonts w:hint="eastAsia" w:ascii="仿宋" w:hAnsi="仿宋" w:eastAsia="仿宋" w:cs="仿宋"/>
                <w:kern w:val="0"/>
                <w:sz w:val="24"/>
              </w:rPr>
            </w:pPr>
          </w:p>
        </w:tc>
        <w:tc>
          <w:tcPr>
            <w:tcW w:w="729" w:type="pct"/>
            <w:vMerge w:val="continue"/>
            <w:tcBorders>
              <w:top w:val="single" w:color="auto" w:sz="4" w:space="0"/>
              <w:left w:val="single" w:color="auto" w:sz="4" w:space="0"/>
              <w:bottom w:val="single" w:color="auto" w:sz="4" w:space="0"/>
              <w:right w:val="single" w:color="auto" w:sz="4" w:space="0"/>
            </w:tcBorders>
            <w:vAlign w:val="center"/>
          </w:tcPr>
          <w:p w14:paraId="2582468B">
            <w:pPr>
              <w:widowControl/>
              <w:snapToGrid w:val="0"/>
              <w:spacing w:line="440" w:lineRule="exact"/>
              <w:jc w:val="center"/>
              <w:rPr>
                <w:rFonts w:hint="eastAsia" w:ascii="仿宋" w:hAnsi="仿宋" w:eastAsia="仿宋" w:cs="仿宋"/>
                <w:kern w:val="0"/>
                <w:sz w:val="24"/>
              </w:rPr>
            </w:pPr>
          </w:p>
        </w:tc>
        <w:tc>
          <w:tcPr>
            <w:tcW w:w="3276" w:type="pct"/>
            <w:tcBorders>
              <w:top w:val="single" w:color="auto" w:sz="4" w:space="0"/>
              <w:left w:val="single" w:color="auto" w:sz="4" w:space="0"/>
              <w:bottom w:val="single" w:color="auto" w:sz="4" w:space="0"/>
              <w:right w:val="single" w:color="auto" w:sz="4" w:space="0"/>
            </w:tcBorders>
            <w:vAlign w:val="center"/>
          </w:tcPr>
          <w:p w14:paraId="11D8FAFF">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对下一步对策建议进行评估：</w:t>
            </w:r>
          </w:p>
          <w:p w14:paraId="4C21BA77">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1.方案明确、详尽、合理、规范，有很强的针对性、前瞻性和可操作性的得3.1-5.0分；</w:t>
            </w:r>
          </w:p>
          <w:p w14:paraId="44FB390D">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2.方案基本可行，任务目标比较明确，有一定的针对性、前瞻性的得1.6-3.0分；</w:t>
            </w:r>
          </w:p>
          <w:p w14:paraId="74C88F0C">
            <w:pPr>
              <w:spacing w:line="440" w:lineRule="exact"/>
              <w:jc w:val="left"/>
              <w:rPr>
                <w:rFonts w:hint="eastAsia" w:ascii="仿宋" w:hAnsi="仿宋" w:eastAsia="仿宋" w:cs="仿宋"/>
                <w:snapToGrid w:val="0"/>
                <w:spacing w:val="-11"/>
                <w:sz w:val="24"/>
              </w:rPr>
            </w:pPr>
            <w:r>
              <w:rPr>
                <w:rFonts w:hint="eastAsia" w:ascii="仿宋" w:hAnsi="仿宋" w:eastAsia="仿宋" w:cs="仿宋"/>
                <w:snapToGrid w:val="0"/>
                <w:spacing w:val="-11"/>
                <w:sz w:val="24"/>
              </w:rPr>
              <w:t>3.方案在合理性、规范性和完整性方面有较大欠缺，难以保障项目有效实施的得0.1-1.5分；</w:t>
            </w:r>
          </w:p>
          <w:p w14:paraId="4D24ABB5">
            <w:pPr>
              <w:spacing w:line="440" w:lineRule="exact"/>
              <w:jc w:val="left"/>
              <w:rPr>
                <w:rFonts w:hint="eastAsia" w:ascii="仿宋" w:hAnsi="仿宋" w:eastAsia="仿宋" w:cs="仿宋"/>
                <w:sz w:val="24"/>
              </w:rPr>
            </w:pPr>
            <w:r>
              <w:rPr>
                <w:rFonts w:hint="eastAsia" w:ascii="仿宋" w:hAnsi="仿宋" w:eastAsia="仿宋" w:cs="仿宋"/>
                <w:snapToGrid w:val="0"/>
                <w:spacing w:val="-11"/>
                <w:sz w:val="24"/>
              </w:rPr>
              <w:t>4.不提供不得分。</w:t>
            </w:r>
          </w:p>
        </w:tc>
        <w:tc>
          <w:tcPr>
            <w:tcW w:w="575" w:type="pct"/>
            <w:tcBorders>
              <w:top w:val="single" w:color="auto" w:sz="4" w:space="0"/>
              <w:left w:val="single" w:color="auto" w:sz="4" w:space="0"/>
              <w:bottom w:val="single" w:color="auto" w:sz="4" w:space="0"/>
              <w:right w:val="single" w:color="auto" w:sz="4" w:space="0"/>
            </w:tcBorders>
            <w:vAlign w:val="center"/>
          </w:tcPr>
          <w:p w14:paraId="12DC0B69">
            <w:pPr>
              <w:tabs>
                <w:tab w:val="left" w:pos="3870"/>
                <w:tab w:val="left" w:pos="4085"/>
              </w:tabs>
              <w:spacing w:line="440" w:lineRule="exact"/>
              <w:jc w:val="center"/>
              <w:rPr>
                <w:rFonts w:hint="eastAsia" w:ascii="仿宋" w:hAnsi="仿宋" w:eastAsia="仿宋" w:cs="仿宋"/>
                <w:kern w:val="0"/>
                <w:sz w:val="24"/>
              </w:rPr>
            </w:pPr>
            <w:r>
              <w:rPr>
                <w:rFonts w:hint="eastAsia" w:ascii="仿宋" w:hAnsi="仿宋" w:eastAsia="仿宋" w:cs="仿宋"/>
                <w:snapToGrid w:val="0"/>
                <w:spacing w:val="-11"/>
                <w:sz w:val="24"/>
              </w:rPr>
              <w:t>5</w:t>
            </w:r>
          </w:p>
        </w:tc>
      </w:tr>
      <w:tr w14:paraId="5680C84D">
        <w:tblPrEx>
          <w:tblCellMar>
            <w:top w:w="0" w:type="dxa"/>
            <w:left w:w="108" w:type="dxa"/>
            <w:bottom w:w="0" w:type="dxa"/>
            <w:right w:w="108" w:type="dxa"/>
          </w:tblCellMar>
        </w:tblPrEx>
        <w:trPr>
          <w:trHeight w:val="1134" w:hRule="atLeast"/>
        </w:trPr>
        <w:tc>
          <w:tcPr>
            <w:tcW w:w="418" w:type="pct"/>
            <w:vMerge w:val="continue"/>
            <w:tcBorders>
              <w:top w:val="single" w:color="auto" w:sz="4" w:space="0"/>
              <w:left w:val="single" w:color="auto" w:sz="4" w:space="0"/>
              <w:bottom w:val="single" w:color="auto" w:sz="4" w:space="0"/>
              <w:right w:val="single" w:color="auto" w:sz="4" w:space="0"/>
            </w:tcBorders>
            <w:vAlign w:val="center"/>
          </w:tcPr>
          <w:p w14:paraId="23CB4777">
            <w:pPr>
              <w:widowControl/>
              <w:snapToGrid w:val="0"/>
              <w:spacing w:line="440" w:lineRule="exact"/>
              <w:jc w:val="center"/>
              <w:rPr>
                <w:rFonts w:hint="eastAsia" w:ascii="仿宋" w:hAnsi="仿宋" w:eastAsia="仿宋" w:cs="仿宋"/>
                <w:kern w:val="0"/>
                <w:sz w:val="24"/>
              </w:rPr>
            </w:pPr>
          </w:p>
        </w:tc>
        <w:tc>
          <w:tcPr>
            <w:tcW w:w="729" w:type="pct"/>
            <w:vMerge w:val="continue"/>
            <w:tcBorders>
              <w:top w:val="single" w:color="auto" w:sz="4" w:space="0"/>
              <w:left w:val="single" w:color="auto" w:sz="4" w:space="0"/>
              <w:bottom w:val="single" w:color="auto" w:sz="4" w:space="0"/>
              <w:right w:val="single" w:color="auto" w:sz="4" w:space="0"/>
            </w:tcBorders>
            <w:vAlign w:val="center"/>
          </w:tcPr>
          <w:p w14:paraId="488152E2">
            <w:pPr>
              <w:widowControl/>
              <w:snapToGrid w:val="0"/>
              <w:spacing w:line="440" w:lineRule="exact"/>
              <w:jc w:val="center"/>
              <w:rPr>
                <w:rFonts w:hint="eastAsia" w:ascii="仿宋" w:hAnsi="仿宋" w:eastAsia="仿宋" w:cs="仿宋"/>
                <w:kern w:val="0"/>
                <w:sz w:val="24"/>
              </w:rPr>
            </w:pPr>
          </w:p>
        </w:tc>
        <w:tc>
          <w:tcPr>
            <w:tcW w:w="3276" w:type="pct"/>
            <w:tcBorders>
              <w:top w:val="single" w:color="auto" w:sz="4" w:space="0"/>
              <w:left w:val="single" w:color="auto" w:sz="4" w:space="0"/>
              <w:bottom w:val="single" w:color="auto" w:sz="4" w:space="0"/>
              <w:right w:val="single" w:color="auto" w:sz="4" w:space="0"/>
            </w:tcBorders>
            <w:vAlign w:val="center"/>
          </w:tcPr>
          <w:p w14:paraId="245579DA">
            <w:pPr>
              <w:spacing w:line="440" w:lineRule="exact"/>
              <w:jc w:val="left"/>
              <w:rPr>
                <w:rFonts w:hint="eastAsia" w:ascii="仿宋" w:hAnsi="仿宋" w:eastAsia="仿宋" w:cs="仿宋"/>
                <w:sz w:val="24"/>
              </w:rPr>
            </w:pPr>
            <w:r>
              <w:rPr>
                <w:rFonts w:hint="eastAsia" w:ascii="仿宋" w:hAnsi="仿宋" w:eastAsia="仿宋" w:cs="仿宋"/>
                <w:sz w:val="24"/>
              </w:rPr>
              <w:t>对调查方法、调查对象进行评估：</w:t>
            </w:r>
          </w:p>
          <w:p w14:paraId="7E305A30">
            <w:pPr>
              <w:spacing w:line="440" w:lineRule="exact"/>
              <w:jc w:val="left"/>
              <w:rPr>
                <w:rFonts w:hint="eastAsia" w:ascii="仿宋" w:hAnsi="仿宋" w:eastAsia="仿宋" w:cs="仿宋"/>
                <w:sz w:val="24"/>
              </w:rPr>
            </w:pPr>
            <w:r>
              <w:rPr>
                <w:rFonts w:hint="eastAsia" w:ascii="仿宋" w:hAnsi="仿宋" w:eastAsia="仿宋" w:cs="仿宋"/>
                <w:sz w:val="24"/>
              </w:rPr>
              <w:t>1.调查方法按照国家要求，调查对象涵盖全面，能准确反映浪费总体情况的，得4.1-6.0分；</w:t>
            </w:r>
          </w:p>
          <w:p w14:paraId="2000D3E8">
            <w:pPr>
              <w:pStyle w:val="2"/>
              <w:spacing w:line="440" w:lineRule="exact"/>
              <w:rPr>
                <w:rFonts w:hint="eastAsia" w:ascii="仿宋" w:hAnsi="仿宋" w:eastAsia="仿宋" w:cs="仿宋"/>
              </w:rPr>
            </w:pPr>
            <w:r>
              <w:rPr>
                <w:rFonts w:hint="eastAsia" w:ascii="仿宋" w:hAnsi="仿宋" w:eastAsia="仿宋" w:cs="仿宋"/>
              </w:rPr>
              <w:t>2.调查方法合理，调查对象较为全面，能反映浪费总体情况的，得2.1-4.0分；</w:t>
            </w:r>
          </w:p>
          <w:p w14:paraId="5ACE377B">
            <w:pPr>
              <w:pStyle w:val="2"/>
              <w:rPr>
                <w:rFonts w:hint="eastAsia" w:ascii="仿宋" w:hAnsi="仿宋" w:eastAsia="仿宋" w:cs="仿宋"/>
                <w:snapToGrid w:val="0"/>
                <w:spacing w:val="-11"/>
              </w:rPr>
            </w:pPr>
            <w:r>
              <w:rPr>
                <w:rFonts w:hint="eastAsia" w:ascii="仿宋" w:hAnsi="仿宋" w:eastAsia="仿宋" w:cs="仿宋"/>
              </w:rPr>
              <w:t>3.调查方法</w:t>
            </w:r>
            <w:r>
              <w:rPr>
                <w:rFonts w:hint="eastAsia" w:ascii="仿宋" w:hAnsi="仿宋" w:eastAsia="仿宋" w:cs="仿宋"/>
                <w:snapToGrid w:val="0"/>
                <w:spacing w:val="-11"/>
              </w:rPr>
              <w:t>欠缺的得0.1-2.0分；</w:t>
            </w:r>
          </w:p>
          <w:p w14:paraId="34335F79">
            <w:pPr>
              <w:pStyle w:val="2"/>
              <w:spacing w:line="440" w:lineRule="exact"/>
              <w:rPr>
                <w:rFonts w:hint="eastAsia" w:ascii="仿宋" w:hAnsi="仿宋" w:eastAsia="仿宋" w:cs="仿宋"/>
                <w:snapToGrid w:val="0"/>
                <w:spacing w:val="-11"/>
              </w:rPr>
            </w:pPr>
            <w:r>
              <w:rPr>
                <w:rFonts w:hint="eastAsia" w:ascii="仿宋" w:hAnsi="仿宋" w:eastAsia="仿宋" w:cs="仿宋"/>
                <w:snapToGrid w:val="0"/>
                <w:spacing w:val="-11"/>
              </w:rPr>
              <w:t>4.不提供不得分。</w:t>
            </w:r>
          </w:p>
        </w:tc>
        <w:tc>
          <w:tcPr>
            <w:tcW w:w="575" w:type="pct"/>
            <w:tcBorders>
              <w:top w:val="single" w:color="auto" w:sz="4" w:space="0"/>
              <w:left w:val="single" w:color="auto" w:sz="4" w:space="0"/>
              <w:bottom w:val="single" w:color="auto" w:sz="4" w:space="0"/>
              <w:right w:val="single" w:color="auto" w:sz="4" w:space="0"/>
            </w:tcBorders>
            <w:vAlign w:val="center"/>
          </w:tcPr>
          <w:p w14:paraId="31E26D1D">
            <w:pPr>
              <w:tabs>
                <w:tab w:val="left" w:pos="3870"/>
                <w:tab w:val="left" w:pos="4085"/>
              </w:tabs>
              <w:spacing w:line="440" w:lineRule="exact"/>
              <w:jc w:val="center"/>
              <w:rPr>
                <w:rFonts w:hint="eastAsia" w:ascii="仿宋" w:hAnsi="仿宋" w:eastAsia="仿宋" w:cs="仿宋"/>
                <w:kern w:val="0"/>
                <w:sz w:val="24"/>
              </w:rPr>
            </w:pPr>
            <w:r>
              <w:rPr>
                <w:rFonts w:hint="eastAsia" w:ascii="仿宋" w:hAnsi="仿宋" w:eastAsia="仿宋" w:cs="仿宋"/>
                <w:sz w:val="24"/>
              </w:rPr>
              <w:t>6</w:t>
            </w:r>
          </w:p>
        </w:tc>
      </w:tr>
      <w:tr w14:paraId="4AAEE30F">
        <w:tblPrEx>
          <w:tblCellMar>
            <w:top w:w="0" w:type="dxa"/>
            <w:left w:w="108" w:type="dxa"/>
            <w:bottom w:w="0" w:type="dxa"/>
            <w:right w:w="108" w:type="dxa"/>
          </w:tblCellMar>
        </w:tblPrEx>
        <w:trPr>
          <w:trHeight w:val="1134" w:hRule="atLeast"/>
        </w:trPr>
        <w:tc>
          <w:tcPr>
            <w:tcW w:w="418" w:type="pct"/>
            <w:vMerge w:val="continue"/>
            <w:tcBorders>
              <w:top w:val="single" w:color="auto" w:sz="4" w:space="0"/>
              <w:left w:val="single" w:color="auto" w:sz="4" w:space="0"/>
              <w:bottom w:val="single" w:color="auto" w:sz="4" w:space="0"/>
              <w:right w:val="single" w:color="auto" w:sz="4" w:space="0"/>
            </w:tcBorders>
            <w:vAlign w:val="center"/>
          </w:tcPr>
          <w:p w14:paraId="259118DA">
            <w:pPr>
              <w:widowControl/>
              <w:snapToGrid w:val="0"/>
              <w:spacing w:line="440" w:lineRule="exact"/>
              <w:jc w:val="center"/>
              <w:rPr>
                <w:rFonts w:hint="eastAsia" w:ascii="仿宋" w:hAnsi="仿宋" w:eastAsia="仿宋" w:cs="仿宋"/>
                <w:kern w:val="0"/>
                <w:sz w:val="24"/>
              </w:rPr>
            </w:pPr>
          </w:p>
        </w:tc>
        <w:tc>
          <w:tcPr>
            <w:tcW w:w="729" w:type="pct"/>
            <w:vMerge w:val="continue"/>
            <w:tcBorders>
              <w:top w:val="single" w:color="auto" w:sz="4" w:space="0"/>
              <w:left w:val="single" w:color="auto" w:sz="4" w:space="0"/>
              <w:bottom w:val="single" w:color="auto" w:sz="4" w:space="0"/>
              <w:right w:val="single" w:color="auto" w:sz="4" w:space="0"/>
            </w:tcBorders>
            <w:vAlign w:val="center"/>
          </w:tcPr>
          <w:p w14:paraId="4A7325BB">
            <w:pPr>
              <w:widowControl/>
              <w:snapToGrid w:val="0"/>
              <w:spacing w:line="440" w:lineRule="exact"/>
              <w:jc w:val="center"/>
              <w:rPr>
                <w:rFonts w:hint="eastAsia" w:ascii="仿宋" w:hAnsi="仿宋" w:eastAsia="仿宋" w:cs="仿宋"/>
                <w:kern w:val="0"/>
                <w:sz w:val="24"/>
              </w:rPr>
            </w:pPr>
          </w:p>
        </w:tc>
        <w:tc>
          <w:tcPr>
            <w:tcW w:w="3276" w:type="pct"/>
            <w:tcBorders>
              <w:top w:val="single" w:color="auto" w:sz="4" w:space="0"/>
              <w:left w:val="single" w:color="auto" w:sz="4" w:space="0"/>
              <w:bottom w:val="single" w:color="auto" w:sz="4" w:space="0"/>
              <w:right w:val="single" w:color="auto" w:sz="4" w:space="0"/>
            </w:tcBorders>
            <w:vAlign w:val="center"/>
          </w:tcPr>
          <w:p w14:paraId="3E7B5C2A">
            <w:pPr>
              <w:spacing w:line="440" w:lineRule="exact"/>
              <w:contextualSpacing/>
              <w:jc w:val="left"/>
              <w:rPr>
                <w:rFonts w:hint="eastAsia" w:ascii="仿宋" w:hAnsi="仿宋" w:eastAsia="仿宋" w:cs="仿宋"/>
                <w:sz w:val="24"/>
              </w:rPr>
            </w:pPr>
            <w:r>
              <w:rPr>
                <w:rFonts w:hint="eastAsia" w:ascii="仿宋" w:hAnsi="仿宋" w:eastAsia="仿宋" w:cs="仿宋"/>
                <w:sz w:val="24"/>
              </w:rPr>
              <w:t>根据投标人项目保证措施的科学合理性、严密性情况等进行打分：</w:t>
            </w:r>
          </w:p>
          <w:p w14:paraId="1D8B79F2">
            <w:pPr>
              <w:spacing w:line="440" w:lineRule="exact"/>
              <w:contextualSpacing/>
              <w:jc w:val="left"/>
              <w:rPr>
                <w:rFonts w:hint="eastAsia" w:ascii="仿宋" w:hAnsi="仿宋" w:eastAsia="仿宋" w:cs="仿宋"/>
                <w:sz w:val="24"/>
              </w:rPr>
            </w:pPr>
            <w:r>
              <w:rPr>
                <w:rFonts w:hint="eastAsia" w:ascii="仿宋" w:hAnsi="仿宋" w:eastAsia="仿宋" w:cs="仿宋"/>
                <w:sz w:val="24"/>
              </w:rPr>
              <w:t>1.项目保证措施科学合理性强、严密性强得3.1-4.0分；</w:t>
            </w:r>
          </w:p>
          <w:p w14:paraId="0AD205B8">
            <w:pPr>
              <w:spacing w:line="440" w:lineRule="exact"/>
              <w:contextualSpacing/>
              <w:jc w:val="left"/>
              <w:rPr>
                <w:rFonts w:hint="eastAsia" w:ascii="仿宋" w:hAnsi="仿宋" w:eastAsia="仿宋" w:cs="仿宋"/>
                <w:sz w:val="24"/>
              </w:rPr>
            </w:pPr>
            <w:r>
              <w:rPr>
                <w:rFonts w:hint="eastAsia" w:ascii="仿宋" w:hAnsi="仿宋" w:eastAsia="仿宋" w:cs="仿宋"/>
                <w:sz w:val="24"/>
              </w:rPr>
              <w:t>2.项目保证措施科学合理性一般、严密性一般得2.1-3.0分；</w:t>
            </w:r>
          </w:p>
          <w:p w14:paraId="36321E4A">
            <w:pPr>
              <w:spacing w:line="440" w:lineRule="exact"/>
              <w:jc w:val="left"/>
              <w:rPr>
                <w:rFonts w:hint="eastAsia" w:ascii="仿宋" w:hAnsi="仿宋" w:eastAsia="仿宋" w:cs="仿宋"/>
                <w:sz w:val="24"/>
              </w:rPr>
            </w:pPr>
            <w:r>
              <w:rPr>
                <w:rFonts w:hint="eastAsia" w:ascii="仿宋" w:hAnsi="仿宋" w:eastAsia="仿宋" w:cs="仿宋"/>
                <w:sz w:val="24"/>
              </w:rPr>
              <w:t>3.项目保证措施科学合理性、严密性有欠缺得0.1-2.0分；</w:t>
            </w:r>
          </w:p>
          <w:p w14:paraId="3BC0CA6F">
            <w:pPr>
              <w:pStyle w:val="2"/>
            </w:pPr>
            <w:r>
              <w:rPr>
                <w:rFonts w:hint="eastAsia" w:ascii="仿宋" w:hAnsi="仿宋" w:eastAsia="仿宋" w:cs="仿宋"/>
                <w:snapToGrid w:val="0"/>
                <w:spacing w:val="-11"/>
              </w:rPr>
              <w:t>4.不提供不得分。</w:t>
            </w:r>
          </w:p>
        </w:tc>
        <w:tc>
          <w:tcPr>
            <w:tcW w:w="575" w:type="pct"/>
            <w:tcBorders>
              <w:top w:val="single" w:color="auto" w:sz="4" w:space="0"/>
              <w:left w:val="single" w:color="auto" w:sz="4" w:space="0"/>
              <w:bottom w:val="single" w:color="auto" w:sz="4" w:space="0"/>
              <w:right w:val="single" w:color="auto" w:sz="4" w:space="0"/>
            </w:tcBorders>
            <w:vAlign w:val="center"/>
          </w:tcPr>
          <w:p w14:paraId="6E22DE16">
            <w:pPr>
              <w:tabs>
                <w:tab w:val="left" w:pos="3870"/>
                <w:tab w:val="left" w:pos="4085"/>
              </w:tabs>
              <w:spacing w:line="440" w:lineRule="exact"/>
              <w:jc w:val="center"/>
              <w:rPr>
                <w:rFonts w:hint="eastAsia" w:ascii="仿宋" w:hAnsi="仿宋" w:eastAsia="仿宋" w:cs="仿宋"/>
                <w:kern w:val="0"/>
                <w:sz w:val="24"/>
              </w:rPr>
            </w:pPr>
            <w:r>
              <w:rPr>
                <w:rFonts w:hint="eastAsia" w:ascii="仿宋" w:hAnsi="仿宋" w:eastAsia="仿宋" w:cs="仿宋"/>
                <w:sz w:val="24"/>
              </w:rPr>
              <w:t>4</w:t>
            </w:r>
          </w:p>
        </w:tc>
      </w:tr>
      <w:tr w14:paraId="01EEB4BB">
        <w:tblPrEx>
          <w:tblCellMar>
            <w:top w:w="0" w:type="dxa"/>
            <w:left w:w="108" w:type="dxa"/>
            <w:bottom w:w="0" w:type="dxa"/>
            <w:right w:w="108" w:type="dxa"/>
          </w:tblCellMar>
        </w:tblPrEx>
        <w:trPr>
          <w:trHeight w:val="1134" w:hRule="atLeast"/>
        </w:trPr>
        <w:tc>
          <w:tcPr>
            <w:tcW w:w="418" w:type="pct"/>
            <w:vMerge w:val="continue"/>
            <w:tcBorders>
              <w:top w:val="single" w:color="auto" w:sz="4" w:space="0"/>
              <w:left w:val="single" w:color="auto" w:sz="4" w:space="0"/>
              <w:bottom w:val="single" w:color="auto" w:sz="4" w:space="0"/>
              <w:right w:val="single" w:color="auto" w:sz="4" w:space="0"/>
            </w:tcBorders>
            <w:vAlign w:val="center"/>
          </w:tcPr>
          <w:p w14:paraId="32499409">
            <w:pPr>
              <w:widowControl/>
              <w:snapToGrid w:val="0"/>
              <w:spacing w:line="440" w:lineRule="exact"/>
              <w:jc w:val="center"/>
              <w:rPr>
                <w:rFonts w:hint="eastAsia" w:ascii="仿宋" w:hAnsi="仿宋" w:eastAsia="仿宋" w:cs="仿宋"/>
                <w:kern w:val="0"/>
                <w:sz w:val="24"/>
              </w:rPr>
            </w:pPr>
          </w:p>
        </w:tc>
        <w:tc>
          <w:tcPr>
            <w:tcW w:w="729" w:type="pct"/>
            <w:vMerge w:val="continue"/>
            <w:tcBorders>
              <w:top w:val="single" w:color="auto" w:sz="4" w:space="0"/>
              <w:left w:val="single" w:color="auto" w:sz="4" w:space="0"/>
              <w:bottom w:val="single" w:color="auto" w:sz="4" w:space="0"/>
              <w:right w:val="single" w:color="auto" w:sz="4" w:space="0"/>
            </w:tcBorders>
            <w:vAlign w:val="center"/>
          </w:tcPr>
          <w:p w14:paraId="4BC0F217">
            <w:pPr>
              <w:widowControl/>
              <w:snapToGrid w:val="0"/>
              <w:spacing w:line="440" w:lineRule="exact"/>
              <w:jc w:val="center"/>
              <w:rPr>
                <w:rFonts w:hint="eastAsia" w:ascii="仿宋" w:hAnsi="仿宋" w:eastAsia="仿宋" w:cs="仿宋"/>
                <w:kern w:val="0"/>
                <w:sz w:val="24"/>
              </w:rPr>
            </w:pPr>
          </w:p>
        </w:tc>
        <w:tc>
          <w:tcPr>
            <w:tcW w:w="3276" w:type="pct"/>
            <w:tcBorders>
              <w:top w:val="single" w:color="auto" w:sz="4" w:space="0"/>
              <w:left w:val="single" w:color="auto" w:sz="4" w:space="0"/>
              <w:bottom w:val="single" w:color="auto" w:sz="4" w:space="0"/>
              <w:right w:val="single" w:color="auto" w:sz="4" w:space="0"/>
            </w:tcBorders>
            <w:vAlign w:val="center"/>
          </w:tcPr>
          <w:p w14:paraId="44142782">
            <w:pPr>
              <w:spacing w:line="440" w:lineRule="exact"/>
              <w:contextualSpacing/>
              <w:jc w:val="left"/>
              <w:rPr>
                <w:rFonts w:hint="eastAsia" w:ascii="仿宋" w:hAnsi="仿宋" w:eastAsia="仿宋" w:cs="仿宋"/>
                <w:sz w:val="24"/>
              </w:rPr>
            </w:pPr>
            <w:r>
              <w:rPr>
                <w:rFonts w:hint="eastAsia" w:ascii="仿宋" w:hAnsi="仿宋" w:eastAsia="仿宋" w:cs="仿宋"/>
                <w:sz w:val="24"/>
              </w:rPr>
              <w:t>根据投标人针对本项目的工作时间进度安排的合理性等进行打分：</w:t>
            </w:r>
          </w:p>
          <w:p w14:paraId="543C872F">
            <w:pPr>
              <w:adjustRightInd/>
              <w:spacing w:line="440" w:lineRule="exact"/>
              <w:contextualSpacing/>
              <w:jc w:val="left"/>
              <w:rPr>
                <w:rFonts w:hint="eastAsia" w:ascii="仿宋" w:hAnsi="仿宋" w:eastAsia="仿宋" w:cs="仿宋"/>
                <w:sz w:val="24"/>
              </w:rPr>
            </w:pPr>
            <w:r>
              <w:rPr>
                <w:rFonts w:hint="eastAsia" w:ascii="仿宋" w:hAnsi="仿宋" w:eastAsia="仿宋" w:cs="仿宋"/>
                <w:sz w:val="24"/>
              </w:rPr>
              <w:t>1.工作时间进度安排合理的得3.1-4.0分；</w:t>
            </w:r>
          </w:p>
          <w:p w14:paraId="311AF190">
            <w:pPr>
              <w:adjustRightInd/>
              <w:spacing w:line="440" w:lineRule="exact"/>
              <w:contextualSpacing/>
              <w:jc w:val="left"/>
              <w:rPr>
                <w:rFonts w:hint="eastAsia" w:ascii="仿宋" w:hAnsi="仿宋" w:eastAsia="仿宋" w:cs="仿宋"/>
                <w:sz w:val="24"/>
              </w:rPr>
            </w:pPr>
            <w:r>
              <w:rPr>
                <w:rFonts w:hint="eastAsia" w:ascii="仿宋" w:hAnsi="仿宋" w:eastAsia="仿宋" w:cs="仿宋"/>
                <w:sz w:val="24"/>
              </w:rPr>
              <w:t>2.工作时间进度安排基本合理的得2.1-3.0分；</w:t>
            </w:r>
          </w:p>
          <w:p w14:paraId="71B1F2D5">
            <w:pPr>
              <w:spacing w:line="440" w:lineRule="exact"/>
              <w:jc w:val="left"/>
              <w:rPr>
                <w:rFonts w:hint="eastAsia" w:ascii="仿宋" w:hAnsi="仿宋" w:eastAsia="仿宋" w:cs="仿宋"/>
                <w:sz w:val="24"/>
              </w:rPr>
            </w:pPr>
            <w:r>
              <w:rPr>
                <w:rFonts w:hint="eastAsia" w:ascii="仿宋" w:hAnsi="仿宋" w:eastAsia="仿宋" w:cs="仿宋"/>
                <w:sz w:val="24"/>
              </w:rPr>
              <w:t>3.工作时间进度安排欠妥的得0.1-2.0分；</w:t>
            </w:r>
          </w:p>
          <w:p w14:paraId="52BDC732">
            <w:pPr>
              <w:pStyle w:val="2"/>
            </w:pPr>
            <w:r>
              <w:rPr>
                <w:rFonts w:hint="eastAsia" w:ascii="仿宋" w:hAnsi="仿宋" w:eastAsia="仿宋" w:cs="仿宋"/>
                <w:snapToGrid w:val="0"/>
                <w:spacing w:val="-11"/>
              </w:rPr>
              <w:t>4.不提供不得分。</w:t>
            </w:r>
          </w:p>
        </w:tc>
        <w:tc>
          <w:tcPr>
            <w:tcW w:w="575" w:type="pct"/>
            <w:tcBorders>
              <w:top w:val="single" w:color="auto" w:sz="4" w:space="0"/>
              <w:left w:val="single" w:color="auto" w:sz="4" w:space="0"/>
              <w:bottom w:val="single" w:color="auto" w:sz="4" w:space="0"/>
              <w:right w:val="single" w:color="auto" w:sz="4" w:space="0"/>
            </w:tcBorders>
            <w:vAlign w:val="center"/>
          </w:tcPr>
          <w:p w14:paraId="558F9FB5">
            <w:pPr>
              <w:tabs>
                <w:tab w:val="left" w:pos="3870"/>
                <w:tab w:val="left" w:pos="4085"/>
              </w:tabs>
              <w:spacing w:line="440" w:lineRule="exact"/>
              <w:jc w:val="center"/>
              <w:rPr>
                <w:rFonts w:hint="eastAsia" w:ascii="仿宋" w:hAnsi="仿宋" w:eastAsia="仿宋" w:cs="仿宋"/>
                <w:kern w:val="0"/>
                <w:sz w:val="24"/>
              </w:rPr>
            </w:pPr>
            <w:r>
              <w:rPr>
                <w:rFonts w:hint="eastAsia" w:ascii="仿宋" w:hAnsi="仿宋" w:eastAsia="仿宋" w:cs="仿宋"/>
                <w:sz w:val="24"/>
              </w:rPr>
              <w:t>4</w:t>
            </w:r>
          </w:p>
        </w:tc>
      </w:tr>
      <w:tr w14:paraId="28EE3C79">
        <w:tblPrEx>
          <w:tblCellMar>
            <w:top w:w="0" w:type="dxa"/>
            <w:left w:w="108" w:type="dxa"/>
            <w:bottom w:w="0" w:type="dxa"/>
            <w:right w:w="108" w:type="dxa"/>
          </w:tblCellMar>
        </w:tblPrEx>
        <w:trPr>
          <w:trHeight w:val="1134" w:hRule="atLeast"/>
        </w:trPr>
        <w:tc>
          <w:tcPr>
            <w:tcW w:w="418" w:type="pct"/>
            <w:tcBorders>
              <w:top w:val="single" w:color="auto" w:sz="4" w:space="0"/>
              <w:left w:val="single" w:color="auto" w:sz="4" w:space="0"/>
              <w:bottom w:val="single" w:color="auto" w:sz="4" w:space="0"/>
              <w:right w:val="single" w:color="auto" w:sz="4" w:space="0"/>
            </w:tcBorders>
            <w:vAlign w:val="center"/>
          </w:tcPr>
          <w:p w14:paraId="3D981278">
            <w:pPr>
              <w:spacing w:line="440" w:lineRule="exact"/>
              <w:jc w:val="center"/>
              <w:rPr>
                <w:rFonts w:hint="eastAsia" w:ascii="仿宋" w:hAnsi="仿宋" w:eastAsia="仿宋" w:cs="仿宋"/>
                <w:kern w:val="0"/>
                <w:sz w:val="24"/>
              </w:rPr>
            </w:pPr>
            <w:r>
              <w:rPr>
                <w:rFonts w:hint="eastAsia" w:ascii="仿宋" w:hAnsi="仿宋" w:eastAsia="仿宋" w:cs="仿宋"/>
                <w:color w:val="000000"/>
                <w:sz w:val="24"/>
              </w:rPr>
              <w:t>5</w:t>
            </w:r>
          </w:p>
        </w:tc>
        <w:tc>
          <w:tcPr>
            <w:tcW w:w="729" w:type="pct"/>
            <w:tcBorders>
              <w:top w:val="single" w:color="auto" w:sz="4" w:space="0"/>
              <w:left w:val="single" w:color="auto" w:sz="4" w:space="0"/>
              <w:bottom w:val="single" w:color="auto" w:sz="4" w:space="0"/>
              <w:right w:val="single" w:color="auto" w:sz="4" w:space="0"/>
            </w:tcBorders>
            <w:vAlign w:val="center"/>
          </w:tcPr>
          <w:p w14:paraId="0E0969B4">
            <w:pPr>
              <w:pStyle w:val="20"/>
              <w:spacing w:line="440" w:lineRule="exact"/>
              <w:jc w:val="center"/>
              <w:rPr>
                <w:rFonts w:hint="eastAsia" w:ascii="仿宋" w:hAnsi="仿宋" w:eastAsia="仿宋" w:cs="仿宋"/>
              </w:rPr>
            </w:pPr>
            <w:r>
              <w:rPr>
                <w:rFonts w:hint="eastAsia" w:ascii="仿宋" w:hAnsi="仿宋" w:eastAsia="仿宋" w:cs="仿宋"/>
                <w:color w:val="auto"/>
              </w:rPr>
              <w:t>服务承诺</w:t>
            </w:r>
          </w:p>
        </w:tc>
        <w:tc>
          <w:tcPr>
            <w:tcW w:w="3276" w:type="pct"/>
            <w:tcBorders>
              <w:top w:val="single" w:color="auto" w:sz="4" w:space="0"/>
              <w:left w:val="single" w:color="auto" w:sz="4" w:space="0"/>
              <w:bottom w:val="single" w:color="auto" w:sz="4" w:space="0"/>
              <w:right w:val="single" w:color="auto" w:sz="4" w:space="0"/>
            </w:tcBorders>
            <w:vAlign w:val="center"/>
          </w:tcPr>
          <w:p w14:paraId="1A28DC49">
            <w:pPr>
              <w:pStyle w:val="20"/>
              <w:spacing w:line="440" w:lineRule="exact"/>
              <w:rPr>
                <w:rFonts w:hint="eastAsia" w:ascii="仿宋" w:hAnsi="仿宋" w:eastAsia="仿宋" w:cs="仿宋"/>
                <w:color w:val="auto"/>
              </w:rPr>
            </w:pPr>
            <w:r>
              <w:rPr>
                <w:rFonts w:hint="eastAsia" w:ascii="仿宋" w:hAnsi="仿宋" w:eastAsia="仿宋" w:cs="仿宋"/>
                <w:color w:val="auto"/>
              </w:rPr>
              <w:t>根据项目组内部工作保密性承诺及相关措施的科学合理性、严密性情况等进行打分：</w:t>
            </w:r>
          </w:p>
          <w:p w14:paraId="2C979158">
            <w:pPr>
              <w:pStyle w:val="20"/>
              <w:spacing w:line="440" w:lineRule="exact"/>
              <w:rPr>
                <w:rFonts w:hint="eastAsia" w:ascii="仿宋" w:hAnsi="仿宋" w:eastAsia="仿宋" w:cs="仿宋"/>
                <w:color w:val="auto"/>
              </w:rPr>
            </w:pPr>
            <w:r>
              <w:rPr>
                <w:rFonts w:hint="eastAsia" w:ascii="仿宋" w:hAnsi="仿宋" w:eastAsia="仿宋" w:cs="仿宋"/>
                <w:color w:val="auto"/>
              </w:rPr>
              <w:t>1.方案详尽且合理，完整符合项目要求的得3.1-4.0分；</w:t>
            </w:r>
          </w:p>
          <w:p w14:paraId="4DAFB8FB">
            <w:pPr>
              <w:pStyle w:val="20"/>
              <w:spacing w:line="440" w:lineRule="exact"/>
              <w:rPr>
                <w:rFonts w:hint="eastAsia" w:ascii="仿宋" w:hAnsi="仿宋" w:eastAsia="仿宋" w:cs="仿宋"/>
                <w:color w:val="auto"/>
              </w:rPr>
            </w:pPr>
            <w:r>
              <w:rPr>
                <w:rFonts w:hint="eastAsia" w:ascii="仿宋" w:hAnsi="仿宋" w:eastAsia="仿宋" w:cs="仿宋"/>
                <w:color w:val="auto"/>
              </w:rPr>
              <w:t>2.方案描述基本合理，基本能符合项目要求的得2.1-3.0分；</w:t>
            </w:r>
          </w:p>
          <w:p w14:paraId="6958511E">
            <w:pPr>
              <w:pStyle w:val="20"/>
              <w:spacing w:line="440" w:lineRule="exact"/>
              <w:rPr>
                <w:rFonts w:hint="eastAsia" w:ascii="仿宋" w:hAnsi="仿宋" w:eastAsia="仿宋" w:cs="仿宋"/>
                <w:color w:val="auto"/>
              </w:rPr>
            </w:pPr>
            <w:r>
              <w:rPr>
                <w:rFonts w:hint="eastAsia" w:ascii="仿宋" w:hAnsi="仿宋" w:eastAsia="仿宋" w:cs="仿宋"/>
                <w:color w:val="auto"/>
              </w:rPr>
              <w:t>3.方案描述部分可行的得0.1-2.0分；</w:t>
            </w:r>
          </w:p>
          <w:p w14:paraId="7C2CE73A">
            <w:pPr>
              <w:pStyle w:val="20"/>
              <w:spacing w:line="440" w:lineRule="exact"/>
              <w:rPr>
                <w:rFonts w:hint="eastAsia" w:ascii="仿宋" w:hAnsi="仿宋" w:eastAsia="仿宋" w:cs="仿宋"/>
                <w:color w:val="auto"/>
              </w:rPr>
            </w:pPr>
            <w:r>
              <w:rPr>
                <w:rFonts w:hint="eastAsia" w:ascii="仿宋" w:hAnsi="仿宋" w:eastAsia="仿宋" w:cs="仿宋"/>
                <w:snapToGrid w:val="0"/>
                <w:spacing w:val="-11"/>
              </w:rPr>
              <w:t>4.不提供不得分。</w:t>
            </w:r>
          </w:p>
        </w:tc>
        <w:tc>
          <w:tcPr>
            <w:tcW w:w="575" w:type="pct"/>
            <w:tcBorders>
              <w:top w:val="single" w:color="auto" w:sz="4" w:space="0"/>
              <w:left w:val="single" w:color="auto" w:sz="4" w:space="0"/>
              <w:bottom w:val="single" w:color="auto" w:sz="4" w:space="0"/>
              <w:right w:val="single" w:color="auto" w:sz="4" w:space="0"/>
            </w:tcBorders>
            <w:vAlign w:val="center"/>
          </w:tcPr>
          <w:p w14:paraId="61AF9B86">
            <w:pPr>
              <w:pStyle w:val="20"/>
              <w:jc w:val="center"/>
              <w:rPr>
                <w:rFonts w:hint="eastAsia" w:ascii="仿宋" w:hAnsi="仿宋" w:eastAsia="仿宋" w:cs="仿宋"/>
              </w:rPr>
            </w:pPr>
            <w:r>
              <w:rPr>
                <w:rFonts w:hint="eastAsia" w:ascii="仿宋" w:hAnsi="仿宋" w:eastAsia="仿宋" w:cs="仿宋"/>
                <w:color w:val="auto"/>
              </w:rPr>
              <w:t>4</w:t>
            </w:r>
          </w:p>
        </w:tc>
      </w:tr>
    </w:tbl>
    <w:p w14:paraId="5692AACC">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3AF40D4">
      <w:pPr>
        <w:spacing w:line="440" w:lineRule="exact"/>
        <w:ind w:firstLine="482" w:firstLineChars="200"/>
        <w:rPr>
          <w:rFonts w:hint="eastAsia" w:ascii="仿宋" w:hAnsi="仿宋" w:eastAsia="仿宋" w:cs="仿宋"/>
          <w:b/>
          <w:bCs/>
          <w:iCs/>
          <w:sz w:val="24"/>
        </w:rPr>
      </w:pPr>
      <w:r>
        <w:rPr>
          <w:rFonts w:hint="eastAsia" w:ascii="仿宋" w:hAnsi="仿宋" w:eastAsia="仿宋" w:cs="仿宋"/>
          <w:b/>
          <w:bCs/>
          <w:sz w:val="24"/>
        </w:rPr>
        <w:t>注：对省级以上主管部门认定的首台套产品，自纳入《省推广应用指导目录》起三年内参加政府采购活动，视同已具备相应销售业绩，业绩分为满分。</w:t>
      </w:r>
    </w:p>
    <w:p w14:paraId="0556F45D">
      <w:pPr>
        <w:spacing w:line="440" w:lineRule="exact"/>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14:paraId="73E9441C">
      <w:pPr>
        <w:spacing w:line="440" w:lineRule="exact"/>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6E6EC71">
      <w:pPr>
        <w:spacing w:line="440" w:lineRule="exact"/>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740998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2F1BCF65">
      <w:pPr>
        <w:pStyle w:val="8"/>
        <w:rPr>
          <w:rFonts w:hint="eastAsia" w:ascii="仿宋" w:hAnsi="仿宋" w:eastAsia="仿宋" w:cs="仿宋"/>
          <w:bCs/>
          <w:iCs/>
          <w:u w:val="single"/>
          <w:lang w:val="en-US"/>
        </w:rPr>
      </w:pPr>
      <w:r>
        <w:rPr>
          <w:rFonts w:hint="eastAsia" w:ascii="仿宋" w:hAnsi="仿宋" w:eastAsia="仿宋" w:cs="仿宋"/>
          <w:bCs/>
          <w:iCs/>
        </w:rPr>
        <w:t>即：投标报价得分=(评标基准价／投标报价)×</w:t>
      </w:r>
      <w:r>
        <w:rPr>
          <w:rFonts w:hint="eastAsia" w:ascii="仿宋" w:hAnsi="仿宋" w:eastAsia="仿宋" w:cs="仿宋"/>
          <w:bCs/>
          <w:iCs/>
          <w:u w:val="single"/>
          <w:lang w:val="en-US"/>
        </w:rPr>
        <w:t>30</w:t>
      </w:r>
    </w:p>
    <w:p w14:paraId="58F01C0C">
      <w:pPr>
        <w:pStyle w:val="8"/>
        <w:rPr>
          <w:rFonts w:hint="eastAsia" w:ascii="仿宋" w:hAnsi="仿宋" w:eastAsia="仿宋" w:cs="仿宋"/>
          <w:bCs/>
          <w:iCs/>
          <w:u w:val="single"/>
          <w:lang w:val="en-US"/>
        </w:rPr>
      </w:pPr>
    </w:p>
    <w:p w14:paraId="0E70E7B5">
      <w:pPr>
        <w:pStyle w:val="8"/>
        <w:rPr>
          <w:rFonts w:hint="eastAsia" w:ascii="仿宋" w:hAnsi="仿宋" w:eastAsia="仿宋" w:cs="仿宋"/>
          <w:bCs/>
          <w:iCs/>
          <w:u w:val="single"/>
          <w:lang w:val="en-US"/>
        </w:rPr>
      </w:pPr>
    </w:p>
    <w:p w14:paraId="1C75BB16">
      <w:pPr>
        <w:pStyle w:val="8"/>
        <w:rPr>
          <w:rFonts w:hint="eastAsia" w:ascii="仿宋" w:hAnsi="仿宋" w:eastAsia="仿宋" w:cs="仿宋"/>
          <w:bCs/>
          <w:iCs/>
          <w:u w:val="single"/>
          <w:lang w:val="en-US"/>
        </w:rPr>
      </w:pPr>
    </w:p>
    <w:p w14:paraId="6B96F489">
      <w:pPr>
        <w:pStyle w:val="8"/>
        <w:rPr>
          <w:rFonts w:hint="eastAsia" w:ascii="仿宋" w:hAnsi="仿宋" w:eastAsia="仿宋" w:cs="仿宋"/>
          <w:bCs/>
          <w:iCs/>
          <w:u w:val="single"/>
          <w:lang w:val="en-US"/>
        </w:rPr>
      </w:pPr>
    </w:p>
    <w:p w14:paraId="193018CB">
      <w:pPr>
        <w:pStyle w:val="8"/>
        <w:rPr>
          <w:rFonts w:hint="eastAsia" w:ascii="仿宋" w:hAnsi="仿宋" w:eastAsia="仿宋" w:cs="仿宋"/>
          <w:bCs/>
          <w:iCs/>
          <w:u w:val="single"/>
          <w:lang w:val="en-US"/>
        </w:rPr>
      </w:pPr>
    </w:p>
    <w:p w14:paraId="6533E24F">
      <w:pPr>
        <w:pStyle w:val="8"/>
        <w:rPr>
          <w:rFonts w:hint="eastAsia" w:ascii="仿宋" w:hAnsi="仿宋" w:eastAsia="仿宋" w:cs="仿宋"/>
          <w:bCs/>
          <w:iCs/>
          <w:u w:val="single"/>
          <w:lang w:val="en-US"/>
        </w:rPr>
      </w:pPr>
    </w:p>
    <w:p w14:paraId="127DE43E">
      <w:pPr>
        <w:pStyle w:val="8"/>
        <w:rPr>
          <w:rFonts w:hint="eastAsia" w:ascii="仿宋" w:hAnsi="仿宋" w:eastAsia="仿宋" w:cs="仿宋"/>
          <w:bCs/>
          <w:iCs/>
          <w:u w:val="single"/>
          <w:lang w:val="en-US"/>
        </w:rPr>
      </w:pPr>
    </w:p>
    <w:p w14:paraId="02A9D573">
      <w:pPr>
        <w:pStyle w:val="8"/>
        <w:rPr>
          <w:rFonts w:hint="eastAsia" w:ascii="仿宋" w:hAnsi="仿宋" w:eastAsia="仿宋" w:cs="仿宋"/>
          <w:bCs/>
          <w:iCs/>
          <w:u w:val="single"/>
          <w:lang w:val="en-US"/>
        </w:rPr>
      </w:pPr>
    </w:p>
    <w:p w14:paraId="486E55B9">
      <w:pPr>
        <w:pStyle w:val="8"/>
        <w:rPr>
          <w:rFonts w:hint="eastAsia" w:ascii="仿宋" w:hAnsi="仿宋" w:eastAsia="仿宋" w:cs="仿宋"/>
          <w:bCs/>
          <w:iCs/>
          <w:u w:val="single"/>
          <w:lang w:val="en-US"/>
        </w:rPr>
      </w:pPr>
    </w:p>
    <w:p w14:paraId="4BDB75D9">
      <w:pPr>
        <w:pStyle w:val="8"/>
        <w:rPr>
          <w:rFonts w:hint="eastAsia" w:ascii="仿宋" w:hAnsi="仿宋" w:eastAsia="仿宋" w:cs="仿宋"/>
          <w:bCs/>
          <w:iCs/>
          <w:u w:val="single"/>
          <w:lang w:val="en-US"/>
        </w:rPr>
      </w:pPr>
    </w:p>
    <w:p w14:paraId="3D44D5EE">
      <w:pPr>
        <w:pStyle w:val="8"/>
        <w:rPr>
          <w:rFonts w:hint="eastAsia" w:ascii="仿宋" w:hAnsi="仿宋" w:eastAsia="仿宋" w:cs="仿宋"/>
          <w:bCs/>
          <w:iCs/>
          <w:u w:val="single"/>
          <w:lang w:val="en-US"/>
        </w:rPr>
      </w:pPr>
    </w:p>
    <w:p w14:paraId="14CFEBF9">
      <w:pPr>
        <w:pStyle w:val="8"/>
        <w:rPr>
          <w:rFonts w:hint="eastAsia" w:ascii="仿宋" w:hAnsi="仿宋" w:eastAsia="仿宋" w:cs="仿宋"/>
          <w:bCs/>
          <w:iCs/>
          <w:u w:val="single"/>
          <w:lang w:val="en-US"/>
        </w:rPr>
      </w:pPr>
    </w:p>
    <w:p w14:paraId="079C6123">
      <w:pPr>
        <w:pStyle w:val="8"/>
        <w:rPr>
          <w:rFonts w:hint="eastAsia" w:ascii="仿宋" w:hAnsi="仿宋" w:eastAsia="仿宋" w:cs="仿宋"/>
          <w:bCs/>
          <w:iCs/>
          <w:u w:val="single"/>
          <w:lang w:val="en-US"/>
        </w:rPr>
      </w:pPr>
    </w:p>
    <w:p w14:paraId="15473F9A">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695FC026">
      <w:pPr>
        <w:spacing w:line="360" w:lineRule="auto"/>
        <w:jc w:val="center"/>
        <w:outlineLvl w:val="0"/>
        <w:rPr>
          <w:rFonts w:hint="eastAsia" w:ascii="仿宋" w:hAnsi="仿宋" w:eastAsia="仿宋" w:cs="仿宋"/>
          <w:b/>
          <w:kern w:val="0"/>
          <w:sz w:val="36"/>
          <w:szCs w:val="36"/>
        </w:rPr>
      </w:pPr>
    </w:p>
    <w:p w14:paraId="195B5D68">
      <w:pPr>
        <w:pStyle w:val="2"/>
        <w:jc w:val="center"/>
        <w:rPr>
          <w:rFonts w:hint="eastAsia" w:ascii="仿宋" w:hAnsi="仿宋" w:eastAsia="仿宋" w:cs="仿宋"/>
          <w:b/>
          <w:sz w:val="36"/>
          <w:szCs w:val="36"/>
        </w:rPr>
      </w:pPr>
      <w:r>
        <w:rPr>
          <w:rFonts w:hint="eastAsia" w:ascii="仿宋" w:hAnsi="仿宋" w:eastAsia="仿宋" w:cs="仿宋"/>
          <w:color w:val="000000"/>
        </w:rPr>
        <w:t>投标人按照以下格式编制投标文件,</w:t>
      </w:r>
      <w:r>
        <w:rPr>
          <w:rFonts w:hint="eastAsia" w:ascii="仿宋" w:hAnsi="仿宋" w:eastAsia="仿宋" w:cs="仿宋"/>
          <w:color w:val="000000"/>
          <w:lang w:val="zh-CN"/>
        </w:rPr>
        <w:t>制作加密电子投标文件时做好关联点设置。</w:t>
      </w:r>
    </w:p>
    <w:p w14:paraId="611B0BF6">
      <w:pPr>
        <w:pStyle w:val="2"/>
        <w:rPr>
          <w:rFonts w:hint="eastAsia" w:ascii="仿宋" w:hAnsi="仿宋" w:eastAsia="仿宋" w:cs="仿宋"/>
          <w:b/>
          <w:sz w:val="36"/>
          <w:szCs w:val="36"/>
        </w:rPr>
      </w:pPr>
    </w:p>
    <w:p w14:paraId="65A6CA83">
      <w:pPr>
        <w:pStyle w:val="2"/>
        <w:rPr>
          <w:rFonts w:hint="eastAsia" w:ascii="仿宋" w:hAnsi="仿宋" w:eastAsia="仿宋" w:cs="仿宋"/>
          <w:b/>
          <w:sz w:val="36"/>
          <w:szCs w:val="36"/>
        </w:rPr>
      </w:pPr>
    </w:p>
    <w:p w14:paraId="4AB3DDE1">
      <w:pPr>
        <w:pStyle w:val="2"/>
        <w:rPr>
          <w:rFonts w:hint="eastAsia" w:ascii="仿宋" w:hAnsi="仿宋" w:eastAsia="仿宋" w:cs="仿宋"/>
          <w:b/>
          <w:sz w:val="36"/>
          <w:szCs w:val="36"/>
        </w:rPr>
      </w:pPr>
    </w:p>
    <w:p w14:paraId="7153D5DB">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3840199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E22600B">
      <w:pPr>
        <w:spacing w:line="360" w:lineRule="auto"/>
        <w:jc w:val="center"/>
        <w:outlineLvl w:val="0"/>
        <w:rPr>
          <w:rFonts w:hint="eastAsia" w:ascii="仿宋" w:hAnsi="仿宋" w:eastAsia="仿宋" w:cs="仿宋"/>
          <w:b/>
          <w:kern w:val="0"/>
          <w:sz w:val="36"/>
          <w:szCs w:val="36"/>
        </w:rPr>
      </w:pPr>
    </w:p>
    <w:p w14:paraId="57CB4396">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BECB72C">
      <w:pPr>
        <w:snapToGrid w:val="0"/>
        <w:spacing w:line="360" w:lineRule="auto"/>
        <w:rPr>
          <w:rFonts w:hint="eastAsia" w:ascii="仿宋" w:hAnsi="仿宋" w:eastAsia="仿宋" w:cs="仿宋"/>
          <w:sz w:val="24"/>
        </w:rPr>
      </w:pPr>
      <w:r>
        <w:rPr>
          <w:rFonts w:hint="eastAsia" w:ascii="仿宋" w:hAnsi="仿宋" w:eastAsia="仿宋" w:cs="仿宋"/>
          <w:sz w:val="24"/>
        </w:rPr>
        <w:t>（2）联合协议…………………………………………………………………（页码）</w:t>
      </w:r>
    </w:p>
    <w:p w14:paraId="333BD91E">
      <w:pPr>
        <w:snapToGrid w:val="0"/>
        <w:spacing w:line="360" w:lineRule="auto"/>
        <w:rPr>
          <w:rFonts w:hint="eastAsia" w:ascii="仿宋" w:hAnsi="仿宋" w:eastAsia="仿宋" w:cs="仿宋"/>
          <w:sz w:val="24"/>
        </w:rPr>
      </w:pPr>
      <w:r>
        <w:rPr>
          <w:rFonts w:hint="eastAsia" w:ascii="仿宋" w:hAnsi="仿宋" w:eastAsia="仿宋" w:cs="仿宋"/>
          <w:sz w:val="24"/>
        </w:rPr>
        <w:t>（3）分包协议…………………………………………………………………（页码）</w:t>
      </w:r>
    </w:p>
    <w:p w14:paraId="1A052E57">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53CF7C4C">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59E04E64">
      <w:pPr>
        <w:pStyle w:val="8"/>
        <w:rPr>
          <w:rFonts w:hint="eastAsia" w:ascii="仿宋" w:hAnsi="仿宋" w:eastAsia="仿宋" w:cs="仿宋"/>
        </w:rPr>
      </w:pPr>
    </w:p>
    <w:p w14:paraId="0D2C49EB">
      <w:pPr>
        <w:pStyle w:val="8"/>
        <w:rPr>
          <w:rFonts w:hint="eastAsia" w:ascii="仿宋" w:hAnsi="仿宋" w:eastAsia="仿宋" w:cs="仿宋"/>
        </w:rPr>
      </w:pPr>
    </w:p>
    <w:p w14:paraId="771C6BF3">
      <w:pPr>
        <w:pStyle w:val="8"/>
        <w:rPr>
          <w:rFonts w:hint="eastAsia" w:ascii="仿宋" w:hAnsi="仿宋" w:eastAsia="仿宋" w:cs="仿宋"/>
        </w:rPr>
      </w:pPr>
    </w:p>
    <w:p w14:paraId="1866303B">
      <w:pPr>
        <w:pStyle w:val="8"/>
        <w:rPr>
          <w:rFonts w:hint="eastAsia" w:ascii="仿宋" w:hAnsi="仿宋" w:eastAsia="仿宋" w:cs="仿宋"/>
        </w:rPr>
      </w:pPr>
    </w:p>
    <w:p w14:paraId="23551117">
      <w:pPr>
        <w:pStyle w:val="8"/>
        <w:rPr>
          <w:rFonts w:hint="eastAsia" w:ascii="仿宋" w:hAnsi="仿宋" w:eastAsia="仿宋" w:cs="仿宋"/>
        </w:rPr>
      </w:pPr>
    </w:p>
    <w:p w14:paraId="117D680A">
      <w:pPr>
        <w:pStyle w:val="8"/>
        <w:rPr>
          <w:rFonts w:hint="eastAsia" w:ascii="仿宋" w:hAnsi="仿宋" w:eastAsia="仿宋" w:cs="仿宋"/>
        </w:rPr>
      </w:pPr>
    </w:p>
    <w:p w14:paraId="130D0274">
      <w:pPr>
        <w:pStyle w:val="8"/>
        <w:rPr>
          <w:rFonts w:hint="eastAsia" w:ascii="仿宋" w:hAnsi="仿宋" w:eastAsia="仿宋" w:cs="仿宋"/>
        </w:rPr>
      </w:pPr>
    </w:p>
    <w:p w14:paraId="7523E62B">
      <w:pPr>
        <w:pStyle w:val="8"/>
        <w:rPr>
          <w:rFonts w:hint="eastAsia" w:ascii="仿宋" w:hAnsi="仿宋" w:eastAsia="仿宋" w:cs="仿宋"/>
        </w:rPr>
      </w:pPr>
    </w:p>
    <w:p w14:paraId="7D41EB24">
      <w:pPr>
        <w:pStyle w:val="8"/>
        <w:rPr>
          <w:rFonts w:hint="eastAsia" w:ascii="仿宋" w:hAnsi="仿宋" w:eastAsia="仿宋" w:cs="仿宋"/>
        </w:rPr>
      </w:pPr>
    </w:p>
    <w:p w14:paraId="64E6B717">
      <w:pPr>
        <w:pStyle w:val="8"/>
        <w:rPr>
          <w:rFonts w:hint="eastAsia" w:ascii="仿宋" w:hAnsi="仿宋" w:eastAsia="仿宋" w:cs="仿宋"/>
        </w:rPr>
      </w:pPr>
    </w:p>
    <w:p w14:paraId="020AE6AB">
      <w:pPr>
        <w:pStyle w:val="8"/>
        <w:rPr>
          <w:rFonts w:hint="eastAsia" w:ascii="仿宋" w:hAnsi="仿宋" w:eastAsia="仿宋" w:cs="仿宋"/>
        </w:rPr>
      </w:pPr>
    </w:p>
    <w:p w14:paraId="773FE484">
      <w:pPr>
        <w:pStyle w:val="8"/>
        <w:rPr>
          <w:rFonts w:hint="eastAsia" w:ascii="仿宋" w:hAnsi="仿宋" w:eastAsia="仿宋" w:cs="仿宋"/>
        </w:rPr>
      </w:pPr>
    </w:p>
    <w:p w14:paraId="692E9736">
      <w:pPr>
        <w:pStyle w:val="8"/>
        <w:rPr>
          <w:rFonts w:hint="eastAsia" w:ascii="仿宋" w:hAnsi="仿宋" w:eastAsia="仿宋" w:cs="仿宋"/>
        </w:rPr>
      </w:pPr>
    </w:p>
    <w:p w14:paraId="3B6BDBBE">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一、符合参加政府采购活动应当具备的一般条件的承诺函</w:t>
      </w:r>
    </w:p>
    <w:p w14:paraId="33D9DBCB">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47D1D76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58428B40">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0BE4EC7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8517A3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8CB2F2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5DDDA5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6B0D30C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741492C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5450233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21644BC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FBCC83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85AEB6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4304E7EB">
      <w:pPr>
        <w:snapToGrid w:val="0"/>
        <w:spacing w:line="360" w:lineRule="auto"/>
        <w:ind w:firstLine="5520" w:firstLineChars="2300"/>
        <w:rPr>
          <w:rFonts w:hint="eastAsia" w:ascii="仿宋" w:hAnsi="仿宋" w:eastAsia="仿宋" w:cs="仿宋"/>
          <w:kern w:val="0"/>
          <w:sz w:val="24"/>
          <w:lang w:val="zh-CN"/>
        </w:rPr>
      </w:pPr>
    </w:p>
    <w:p w14:paraId="2E41E9A1">
      <w:pPr>
        <w:snapToGrid w:val="0"/>
        <w:spacing w:line="360" w:lineRule="auto"/>
        <w:ind w:firstLine="5520" w:firstLineChars="2300"/>
        <w:rPr>
          <w:rFonts w:hint="eastAsia" w:ascii="仿宋" w:hAnsi="仿宋" w:eastAsia="仿宋" w:cs="仿宋"/>
          <w:kern w:val="0"/>
          <w:sz w:val="24"/>
          <w:lang w:val="zh-CN"/>
        </w:rPr>
      </w:pPr>
    </w:p>
    <w:p w14:paraId="31AC955D">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4EADC63">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115A65F">
      <w:pPr>
        <w:snapToGrid w:val="0"/>
        <w:spacing w:line="360" w:lineRule="auto"/>
        <w:ind w:right="480"/>
        <w:jc w:val="center"/>
        <w:rPr>
          <w:rFonts w:hint="eastAsia" w:ascii="仿宋" w:hAnsi="仿宋" w:eastAsia="仿宋" w:cs="仿宋"/>
          <w:b/>
          <w:kern w:val="0"/>
          <w:sz w:val="32"/>
          <w:szCs w:val="32"/>
        </w:rPr>
      </w:pPr>
    </w:p>
    <w:p w14:paraId="369C4D46">
      <w:pPr>
        <w:widowControl/>
        <w:spacing w:line="360" w:lineRule="auto"/>
        <w:jc w:val="center"/>
        <w:rPr>
          <w:rFonts w:hint="eastAsia" w:ascii="仿宋" w:hAnsi="仿宋" w:eastAsia="仿宋" w:cs="仿宋"/>
          <w:b/>
          <w:kern w:val="0"/>
          <w:sz w:val="32"/>
          <w:szCs w:val="32"/>
        </w:rPr>
      </w:pPr>
    </w:p>
    <w:p w14:paraId="254D4A34">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21246EAE">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0DB6CF1F">
      <w:pPr>
        <w:pStyle w:val="20"/>
      </w:pPr>
    </w:p>
    <w:p w14:paraId="39349DCC">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3296642A">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E8D7CEB">
      <w:pPr>
        <w:snapToGrid w:val="0"/>
        <w:spacing w:line="360" w:lineRule="auto"/>
        <w:ind w:right="480"/>
        <w:jc w:val="center"/>
        <w:rPr>
          <w:rFonts w:hint="eastAsia" w:ascii="仿宋" w:hAnsi="仿宋" w:eastAsia="仿宋" w:cs="仿宋"/>
          <w:b/>
          <w:kern w:val="0"/>
          <w:sz w:val="32"/>
          <w:szCs w:val="32"/>
        </w:rPr>
      </w:pPr>
    </w:p>
    <w:p w14:paraId="24FE1F29">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43FE2EED">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95B1B6F">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073822EE">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0FA0C162">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5277391">
      <w:pPr>
        <w:widowControl/>
        <w:spacing w:line="360" w:lineRule="auto"/>
        <w:ind w:left="150"/>
        <w:jc w:val="center"/>
        <w:rPr>
          <w:rFonts w:hint="eastAsia" w:ascii="仿宋" w:hAnsi="仿宋" w:eastAsia="仿宋" w:cs="仿宋"/>
          <w:b/>
          <w:kern w:val="0"/>
          <w:sz w:val="32"/>
          <w:szCs w:val="32"/>
        </w:rPr>
      </w:pPr>
    </w:p>
    <w:p w14:paraId="75894688">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r>
        <w:rPr>
          <w:rFonts w:hint="eastAsia" w:ascii="仿宋" w:hAnsi="仿宋" w:eastAsia="仿宋" w:cs="仿宋"/>
          <w:b/>
          <w:sz w:val="32"/>
          <w:szCs w:val="32"/>
        </w:rPr>
        <w:t>（复印件）</w:t>
      </w:r>
    </w:p>
    <w:p w14:paraId="2E63CCD6">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5B60A47">
      <w:pPr>
        <w:spacing w:line="336" w:lineRule="auto"/>
        <w:jc w:val="right"/>
        <w:rPr>
          <w:rFonts w:hint="eastAsia" w:ascii="仿宋" w:hAnsi="仿宋" w:eastAsia="仿宋" w:cs="仿宋"/>
          <w:sz w:val="24"/>
        </w:rPr>
      </w:pPr>
    </w:p>
    <w:p w14:paraId="73B52C24">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86B65EE">
      <w:pPr>
        <w:pStyle w:val="8"/>
        <w:rPr>
          <w:rFonts w:hint="eastAsia" w:ascii="仿宋" w:hAnsi="仿宋" w:eastAsia="仿宋" w:cs="仿宋"/>
          <w:kern w:val="0"/>
        </w:rPr>
      </w:pPr>
      <w:r>
        <w:rPr>
          <w:rFonts w:hint="eastAsia" w:ascii="仿宋" w:hAnsi="仿宋" w:eastAsia="仿宋" w:cs="仿宋"/>
          <w:kern w:val="0"/>
        </w:rPr>
        <w:t xml:space="preserve">                                              日期：  年  月   日</w:t>
      </w:r>
    </w:p>
    <w:p w14:paraId="1B3210E3">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6ABE9B7F">
      <w:pPr>
        <w:spacing w:line="336" w:lineRule="auto"/>
        <w:jc w:val="center"/>
        <w:outlineLvl w:val="0"/>
        <w:rPr>
          <w:rFonts w:hint="eastAsia" w:ascii="仿宋" w:hAnsi="仿宋" w:eastAsia="仿宋" w:cs="仿宋"/>
          <w:b/>
          <w:kern w:val="0"/>
          <w:sz w:val="24"/>
        </w:rPr>
      </w:pPr>
    </w:p>
    <w:p w14:paraId="2D603878">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  录</w:t>
      </w:r>
    </w:p>
    <w:p w14:paraId="5F632B8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（1）投标函…………………………………………………………………………（页码）</w:t>
      </w:r>
    </w:p>
    <w:p w14:paraId="7A8AF03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（2）法定代表人授权书 ……………………………………………………………（页码）</w:t>
      </w:r>
    </w:p>
    <w:p w14:paraId="3F2ED4C3">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（3）法定代表人及其授权代表身份证复印件（复印件）………………………（页码）</w:t>
      </w:r>
    </w:p>
    <w:p w14:paraId="02A501B4">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（4）授权代表社保证明（复印件）………………………………………………（页码）</w:t>
      </w:r>
    </w:p>
    <w:p w14:paraId="0F3F071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（5）法定代表人身份证明书………………………………………………………（页码）</w:t>
      </w:r>
    </w:p>
    <w:p w14:paraId="0000001D">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（6）商务技术偏离表………………………………………………………………（页码）</w:t>
      </w:r>
    </w:p>
    <w:p w14:paraId="1B10FB3B">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kern w:val="0"/>
          <w:sz w:val="24"/>
          <w:lang w:val="zh-CN"/>
        </w:rPr>
        <w:t>政府采购供应商廉洁自律承诺书</w:t>
      </w:r>
      <w:r>
        <w:rPr>
          <w:rFonts w:hint="eastAsia" w:ascii="仿宋_GB2312" w:hAnsi="仿宋_GB2312" w:eastAsia="仿宋_GB2312" w:cs="仿宋_GB2312"/>
          <w:kern w:val="0"/>
          <w:sz w:val="24"/>
        </w:rPr>
        <w:t>……………………………………………（页码）</w:t>
      </w:r>
    </w:p>
    <w:p w14:paraId="7582BDBB">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（8）</w:t>
      </w:r>
      <w:r>
        <w:rPr>
          <w:rFonts w:hint="eastAsia" w:ascii="仿宋_GB2312" w:hAnsi="仿宋_GB2312" w:eastAsia="仿宋_GB2312" w:cs="仿宋_GB2312"/>
          <w:kern w:val="0"/>
          <w:sz w:val="24"/>
          <w:lang w:val="zh-CN"/>
        </w:rPr>
        <w:t>主要业绩证明…………………………………………………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33B59882">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（9）服务解决方案…………………………………………………………………（页码）</w:t>
      </w:r>
    </w:p>
    <w:p w14:paraId="58A88A84">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（10）组织实施方案…………………………………………………………………（页码）</w:t>
      </w:r>
    </w:p>
    <w:p w14:paraId="54D6DB3E">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（11）售后服务方案…………………………………………………………………（页码）</w:t>
      </w:r>
    </w:p>
    <w:p w14:paraId="51A5CBF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（12）供应商售后服务证明材料……………………………………………………（页码）</w:t>
      </w:r>
    </w:p>
    <w:p w14:paraId="608D9E0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（13）项目小组人员名单……………………………………………………………（页码）</w:t>
      </w:r>
    </w:p>
    <w:p w14:paraId="33F4B608">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DF826EC">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kern w:val="0"/>
          <w:sz w:val="24"/>
        </w:rPr>
        <w:t>…………（页码）</w:t>
      </w:r>
    </w:p>
    <w:p w14:paraId="43FA19A7">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CB7076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kern w:val="0"/>
          <w:sz w:val="24"/>
        </w:rPr>
        <w:t>…………（页码）</w:t>
      </w:r>
    </w:p>
    <w:p w14:paraId="44A44EFD">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E7725E3">
      <w:pPr>
        <w:pStyle w:val="8"/>
        <w:rPr>
          <w:rFonts w:hint="eastAsia" w:ascii="仿宋_GB2312" w:hAnsi="仿宋_GB2312" w:eastAsia="仿宋_GB2312" w:cs="仿宋_GB2312"/>
          <w:kern w:val="0"/>
        </w:rPr>
      </w:pPr>
    </w:p>
    <w:p w14:paraId="6BF55778">
      <w:pPr>
        <w:pStyle w:val="8"/>
        <w:rPr>
          <w:rFonts w:hint="eastAsia" w:ascii="仿宋_GB2312" w:hAnsi="仿宋_GB2312" w:eastAsia="仿宋_GB2312" w:cs="仿宋_GB2312"/>
          <w:kern w:val="0"/>
        </w:rPr>
      </w:pPr>
    </w:p>
    <w:p w14:paraId="3E2986E9">
      <w:pPr>
        <w:pStyle w:val="8"/>
        <w:rPr>
          <w:rFonts w:hint="eastAsia" w:ascii="仿宋_GB2312" w:hAnsi="仿宋_GB2312" w:eastAsia="仿宋_GB2312" w:cs="仿宋_GB2312"/>
          <w:kern w:val="0"/>
        </w:rPr>
      </w:pPr>
    </w:p>
    <w:p w14:paraId="5A297D46">
      <w:pPr>
        <w:pStyle w:val="8"/>
        <w:rPr>
          <w:rFonts w:hint="eastAsia" w:ascii="仿宋_GB2312" w:hAnsi="仿宋_GB2312" w:eastAsia="仿宋_GB2312" w:cs="仿宋_GB2312"/>
          <w:kern w:val="0"/>
        </w:rPr>
      </w:pPr>
    </w:p>
    <w:p w14:paraId="04B7BE1A">
      <w:pPr>
        <w:pStyle w:val="8"/>
        <w:rPr>
          <w:rFonts w:hint="eastAsia" w:ascii="仿宋_GB2312" w:hAnsi="仿宋_GB2312" w:eastAsia="仿宋_GB2312" w:cs="仿宋_GB2312"/>
          <w:kern w:val="0"/>
        </w:rPr>
      </w:pPr>
    </w:p>
    <w:p w14:paraId="18048C7E">
      <w:pPr>
        <w:pStyle w:val="8"/>
        <w:rPr>
          <w:rFonts w:hint="eastAsia" w:ascii="仿宋_GB2312" w:hAnsi="仿宋_GB2312" w:eastAsia="仿宋_GB2312" w:cs="仿宋_GB2312"/>
          <w:kern w:val="0"/>
        </w:rPr>
      </w:pPr>
    </w:p>
    <w:p w14:paraId="018E7539">
      <w:pPr>
        <w:pStyle w:val="8"/>
        <w:rPr>
          <w:rFonts w:hint="eastAsia" w:ascii="仿宋_GB2312" w:hAnsi="仿宋_GB2312" w:eastAsia="仿宋_GB2312" w:cs="仿宋_GB2312"/>
          <w:kern w:val="0"/>
        </w:rPr>
      </w:pPr>
    </w:p>
    <w:p w14:paraId="5133CF11">
      <w:pPr>
        <w:pStyle w:val="8"/>
        <w:rPr>
          <w:rFonts w:hint="eastAsia" w:ascii="仿宋_GB2312" w:hAnsi="仿宋_GB2312" w:eastAsia="仿宋_GB2312" w:cs="仿宋_GB2312"/>
          <w:kern w:val="0"/>
        </w:rPr>
      </w:pPr>
    </w:p>
    <w:p w14:paraId="4B9BA454">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2CFC1810">
      <w:pPr>
        <w:spacing w:line="440" w:lineRule="exact"/>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致：</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（采购人）、（采购代理机构）</w:t>
      </w:r>
      <w:r>
        <w:rPr>
          <w:rFonts w:hint="eastAsia" w:ascii="仿宋_GB2312" w:hAnsi="仿宋_GB2312" w:eastAsia="仿宋_GB2312" w:cs="仿宋_GB2312"/>
          <w:kern w:val="0"/>
          <w:sz w:val="24"/>
          <w:lang w:val="zh-CN"/>
        </w:rPr>
        <w:t xml:space="preserve"> </w:t>
      </w:r>
    </w:p>
    <w:p w14:paraId="5E33E6B7">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根据贵方招标文件（</w:t>
      </w:r>
      <w:r>
        <w:rPr>
          <w:rFonts w:hint="eastAsia" w:ascii="仿宋_GB2312" w:hAnsi="仿宋_GB2312" w:eastAsia="仿宋_GB2312" w:cs="仿宋_GB2312"/>
          <w:b/>
          <w:bCs/>
          <w:kern w:val="0"/>
          <w:sz w:val="24"/>
          <w:lang w:val="zh-CN"/>
        </w:rPr>
        <w:t>填写招标编号：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）的要求，正式授权（</w:t>
      </w:r>
      <w:r>
        <w:rPr>
          <w:rFonts w:hint="eastAsia" w:ascii="仿宋_GB2312" w:hAnsi="仿宋_GB2312" w:eastAsia="仿宋_GB2312" w:cs="仿宋_GB2312"/>
          <w:b/>
          <w:bCs/>
          <w:kern w:val="0"/>
          <w:sz w:val="24"/>
          <w:lang w:val="zh-CN"/>
        </w:rPr>
        <w:t>全权代表姓名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职务</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）代表投标人（</w:t>
      </w:r>
      <w:r>
        <w:rPr>
          <w:rFonts w:hint="eastAsia" w:ascii="仿宋_GB2312" w:hAnsi="仿宋_GB2312" w:eastAsia="仿宋_GB2312" w:cs="仿宋_GB2312"/>
          <w:b/>
          <w:bCs/>
          <w:kern w:val="0"/>
          <w:sz w:val="24"/>
          <w:lang w:val="zh-CN"/>
        </w:rPr>
        <w:t>填写单位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地址</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）提交投标文件。</w:t>
      </w:r>
    </w:p>
    <w:p w14:paraId="0826F092">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我方已完全明白招标文件的所有条款要求，兹声明同意如下：</w:t>
      </w:r>
    </w:p>
    <w:p w14:paraId="58E7CEB4">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1.我方同意在投标人须知规定的开标日期起遵守本投标文件中的承诺且在投标有效期满之前均具有约束力。</w:t>
      </w:r>
    </w:p>
    <w:p w14:paraId="4FF1BC0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2.我方承诺已经具备《中华人民共和国政府采购法》中规定的参加政府采购活动的供应商应当具备的条件。</w:t>
      </w:r>
    </w:p>
    <w:p w14:paraId="07C78DA6">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D91CDC2">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4.我方理解贵方将不受你们所收到的最低报价的约束。</w:t>
      </w:r>
    </w:p>
    <w:p w14:paraId="2D8F44A6">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5.本投标自开标之日（投标截止之日）起90天内有效。</w:t>
      </w:r>
    </w:p>
    <w:p w14:paraId="6C495E7B">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5BA8E24">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a)提供虚假材料谋取中标、成交的；</w:t>
      </w:r>
    </w:p>
    <w:p w14:paraId="70EBE5D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b)采取不正当手段诋毁、排挤其他供应商的；</w:t>
      </w:r>
    </w:p>
    <w:p w14:paraId="24DDAFD1">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c)与采购人、其它供应商或者采购代理机构恶意串通的；</w:t>
      </w:r>
    </w:p>
    <w:p w14:paraId="67AEB3AC">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d)向采购人、采购代理机构行贿或者提供其他不正当利益的；</w:t>
      </w:r>
    </w:p>
    <w:p w14:paraId="342FCA04">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e)在招标采购过程中与采购人进行协商谈判的；</w:t>
      </w:r>
    </w:p>
    <w:p w14:paraId="2865D0F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f)拒绝有关部门监督检查或提供虚假情况的。</w:t>
      </w:r>
    </w:p>
    <w:p w14:paraId="650DB76B">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供应商有前款第a)至e)项情形之一的，中标、成交无效。</w:t>
      </w:r>
    </w:p>
    <w:p w14:paraId="5A42661A">
      <w:pPr>
        <w:spacing w:line="440" w:lineRule="exact"/>
        <w:ind w:right="-510" w:rightChars="-243"/>
        <w:outlineLvl w:val="0"/>
        <w:rPr>
          <w:rFonts w:hint="eastAsia" w:ascii="仿宋_GB2312" w:hAnsi="仿宋_GB2312" w:eastAsia="仿宋_GB2312" w:cs="仿宋_GB2312"/>
          <w:kern w:val="0"/>
          <w:sz w:val="24"/>
          <w:lang w:val="zh-CN"/>
        </w:rPr>
      </w:pPr>
    </w:p>
    <w:p w14:paraId="4053D24E">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地址：　　　　　　　　　　　　　　　邮政编码：</w:t>
      </w:r>
    </w:p>
    <w:p w14:paraId="6AB7D286">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电话：                              传真：</w:t>
      </w:r>
    </w:p>
    <w:p w14:paraId="291456DE">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开户银行：                          帐号：</w:t>
      </w:r>
    </w:p>
    <w:p w14:paraId="0C55439D">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法定代表人或其授权代表(签字或签章)：</w:t>
      </w:r>
    </w:p>
    <w:p w14:paraId="3E0FA405">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w:t>
      </w:r>
      <w:r>
        <w:rPr>
          <w:rFonts w:hint="eastAsia" w:ascii="仿宋_GB2312" w:hAnsi="仿宋_GB2312" w:eastAsia="仿宋_GB2312" w:cs="仿宋_GB2312"/>
          <w:kern w:val="0"/>
          <w:sz w:val="24"/>
        </w:rPr>
        <w:t>名称</w:t>
      </w:r>
      <w:r>
        <w:rPr>
          <w:rFonts w:hint="eastAsia" w:ascii="仿宋_GB2312" w:hAnsi="仿宋_GB2312" w:eastAsia="仿宋_GB2312" w:cs="仿宋_GB2312"/>
          <w:kern w:val="0"/>
          <w:sz w:val="24"/>
          <w:lang w:val="zh-CN"/>
        </w:rPr>
        <w:t>(电子签章)：　　　　　　　</w:t>
      </w:r>
      <w:r>
        <w:rPr>
          <w:rFonts w:hint="eastAsia" w:ascii="仿宋" w:hAnsi="仿宋" w:eastAsia="仿宋" w:cs="仿宋"/>
          <w:sz w:val="24"/>
        </w:rPr>
        <w:t>日期：    年   月   日</w:t>
      </w:r>
    </w:p>
    <w:p w14:paraId="79142051">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428AEBA">
      <w:pPr>
        <w:jc w:val="center"/>
        <w:rPr>
          <w:rFonts w:hint="eastAsia" w:ascii="仿宋" w:hAnsi="仿宋" w:eastAsia="仿宋" w:cs="仿宋"/>
          <w:b/>
          <w:sz w:val="24"/>
        </w:rPr>
      </w:pPr>
    </w:p>
    <w:p w14:paraId="77C3CD3D">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为我公司授权代表，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DA59BCA">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5566D53">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FACD3EF">
      <w:pPr>
        <w:snapToGrid w:val="0"/>
        <w:spacing w:line="600" w:lineRule="exact"/>
        <w:jc w:val="left"/>
        <w:rPr>
          <w:rFonts w:hint="eastAsia" w:ascii="仿宋" w:hAnsi="仿宋" w:eastAsia="仿宋" w:cs="仿宋"/>
          <w:sz w:val="24"/>
        </w:rPr>
      </w:pPr>
    </w:p>
    <w:p w14:paraId="444B35F1">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14612849">
      <w:pPr>
        <w:spacing w:line="360" w:lineRule="exact"/>
        <w:rPr>
          <w:rFonts w:hint="eastAsia" w:ascii="仿宋" w:hAnsi="仿宋" w:eastAsia="仿宋" w:cs="仿宋"/>
          <w:sz w:val="24"/>
        </w:rPr>
      </w:pPr>
    </w:p>
    <w:p w14:paraId="6E5321C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644B8E7">
      <w:pPr>
        <w:spacing w:line="360" w:lineRule="exact"/>
        <w:rPr>
          <w:rFonts w:hint="eastAsia" w:ascii="仿宋" w:hAnsi="仿宋" w:eastAsia="仿宋" w:cs="仿宋"/>
          <w:sz w:val="24"/>
        </w:rPr>
      </w:pPr>
    </w:p>
    <w:p w14:paraId="15761A1C">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ED473BE">
      <w:pPr>
        <w:spacing w:line="360" w:lineRule="exact"/>
        <w:rPr>
          <w:rFonts w:hint="eastAsia" w:ascii="仿宋" w:hAnsi="仿宋" w:eastAsia="仿宋" w:cs="仿宋"/>
          <w:sz w:val="24"/>
        </w:rPr>
      </w:pPr>
    </w:p>
    <w:p w14:paraId="67693C7A">
      <w:pPr>
        <w:spacing w:line="360" w:lineRule="exact"/>
        <w:rPr>
          <w:rFonts w:hint="eastAsia" w:ascii="仿宋" w:hAnsi="仿宋" w:eastAsia="仿宋" w:cs="仿宋"/>
          <w:sz w:val="24"/>
        </w:rPr>
      </w:pPr>
    </w:p>
    <w:p w14:paraId="4B420948">
      <w:pPr>
        <w:spacing w:line="360" w:lineRule="exact"/>
        <w:rPr>
          <w:rFonts w:hint="eastAsia" w:ascii="仿宋" w:hAnsi="仿宋" w:eastAsia="仿宋" w:cs="仿宋"/>
          <w:sz w:val="24"/>
        </w:rPr>
      </w:pPr>
      <w:r>
        <w:rPr>
          <w:rFonts w:hint="eastAsia" w:ascii="仿宋" w:hAnsi="仿宋" w:eastAsia="仿宋" w:cs="仿宋"/>
          <w:sz w:val="24"/>
        </w:rPr>
        <w:t>投标人名称（电子签章）：</w:t>
      </w:r>
    </w:p>
    <w:p w14:paraId="3F6AFDC0">
      <w:pPr>
        <w:spacing w:line="360" w:lineRule="exact"/>
        <w:rPr>
          <w:rFonts w:hint="eastAsia" w:ascii="仿宋" w:hAnsi="仿宋" w:eastAsia="仿宋" w:cs="仿宋"/>
          <w:sz w:val="24"/>
        </w:rPr>
      </w:pPr>
    </w:p>
    <w:p w14:paraId="06958C7D">
      <w:pPr>
        <w:spacing w:line="360" w:lineRule="exact"/>
        <w:rPr>
          <w:rFonts w:hint="eastAsia" w:ascii="仿宋" w:hAnsi="仿宋" w:eastAsia="仿宋" w:cs="仿宋"/>
          <w:sz w:val="24"/>
        </w:rPr>
      </w:pPr>
    </w:p>
    <w:p w14:paraId="323B53CE">
      <w:pPr>
        <w:spacing w:line="360" w:lineRule="exact"/>
        <w:rPr>
          <w:rFonts w:hint="eastAsia" w:ascii="仿宋" w:hAnsi="仿宋" w:eastAsia="仿宋" w:cs="仿宋"/>
          <w:sz w:val="24"/>
        </w:rPr>
      </w:pPr>
      <w:r>
        <w:rPr>
          <w:rFonts w:hint="eastAsia" w:ascii="仿宋" w:hAnsi="仿宋" w:eastAsia="仿宋" w:cs="仿宋"/>
          <w:sz w:val="24"/>
        </w:rPr>
        <w:t>法定代表人（签字或</w:t>
      </w:r>
      <w:r>
        <w:rPr>
          <w:rFonts w:hint="eastAsia" w:ascii="仿宋_GB2312" w:hAnsi="仿宋_GB2312" w:eastAsia="仿宋_GB2312" w:cs="仿宋_GB2312"/>
          <w:kern w:val="0"/>
          <w:sz w:val="24"/>
          <w:lang w:val="zh-CN"/>
        </w:rPr>
        <w:t>签</w:t>
      </w:r>
      <w:r>
        <w:rPr>
          <w:rFonts w:hint="eastAsia" w:ascii="仿宋" w:hAnsi="仿宋" w:eastAsia="仿宋" w:cs="仿宋"/>
          <w:sz w:val="24"/>
        </w:rPr>
        <w:t>章）：</w:t>
      </w:r>
    </w:p>
    <w:p w14:paraId="290AC8C0">
      <w:pPr>
        <w:spacing w:line="360" w:lineRule="exact"/>
        <w:rPr>
          <w:rFonts w:hint="eastAsia" w:ascii="仿宋" w:hAnsi="仿宋" w:eastAsia="仿宋" w:cs="仿宋"/>
          <w:sz w:val="24"/>
        </w:rPr>
      </w:pPr>
    </w:p>
    <w:p w14:paraId="1DC42918">
      <w:pPr>
        <w:spacing w:line="360" w:lineRule="exact"/>
        <w:rPr>
          <w:rFonts w:hint="eastAsia" w:ascii="仿宋" w:hAnsi="仿宋" w:eastAsia="仿宋" w:cs="仿宋"/>
          <w:sz w:val="24"/>
        </w:rPr>
      </w:pPr>
    </w:p>
    <w:p w14:paraId="0969522B">
      <w:pPr>
        <w:pStyle w:val="8"/>
        <w:jc w:val="right"/>
        <w:rPr>
          <w:rFonts w:hint="eastAsia" w:ascii="仿宋" w:hAnsi="仿宋" w:eastAsia="仿宋" w:cs="仿宋"/>
        </w:rPr>
      </w:pPr>
      <w:r>
        <w:rPr>
          <w:rFonts w:hint="eastAsia" w:ascii="仿宋" w:hAnsi="仿宋" w:eastAsia="仿宋" w:cs="仿宋"/>
        </w:rPr>
        <w:t>日期：    年   月   日</w:t>
      </w:r>
    </w:p>
    <w:p w14:paraId="2881E3EF">
      <w:pPr>
        <w:pStyle w:val="8"/>
        <w:rPr>
          <w:rFonts w:hint="eastAsia" w:ascii="仿宋" w:hAnsi="仿宋" w:eastAsia="仿宋" w:cs="仿宋"/>
        </w:rPr>
      </w:pPr>
    </w:p>
    <w:p w14:paraId="1A121707">
      <w:pPr>
        <w:pStyle w:val="8"/>
        <w:rPr>
          <w:rFonts w:hint="eastAsia" w:ascii="仿宋" w:hAnsi="仿宋" w:eastAsia="仿宋" w:cs="仿宋"/>
        </w:rPr>
      </w:pPr>
    </w:p>
    <w:p w14:paraId="430A1ACB">
      <w:pPr>
        <w:pStyle w:val="8"/>
        <w:rPr>
          <w:rFonts w:hint="eastAsia" w:ascii="仿宋" w:hAnsi="仿宋" w:eastAsia="仿宋" w:cs="仿宋"/>
        </w:rPr>
      </w:pPr>
    </w:p>
    <w:p w14:paraId="75B2C0E0">
      <w:pPr>
        <w:pStyle w:val="8"/>
        <w:rPr>
          <w:rFonts w:hint="eastAsia" w:ascii="仿宋" w:hAnsi="仿宋" w:eastAsia="仿宋" w:cs="仿宋"/>
        </w:rPr>
      </w:pPr>
    </w:p>
    <w:p w14:paraId="659E3720">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1B5BA3E">
      <w:pPr>
        <w:jc w:val="center"/>
        <w:rPr>
          <w:rFonts w:hint="eastAsia" w:ascii="仿宋" w:hAnsi="仿宋" w:eastAsia="仿宋" w:cs="仿宋"/>
          <w:b/>
          <w:sz w:val="24"/>
        </w:rPr>
      </w:pPr>
    </w:p>
    <w:p w14:paraId="33B69A6A">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F4EAFB2">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w:t>
      </w:r>
      <w:r>
        <w:rPr>
          <w:rFonts w:hint="eastAsia" w:ascii="仿宋" w:hAnsi="仿宋" w:eastAsia="仿宋" w:cs="仿宋"/>
          <w:b/>
          <w:bCs/>
          <w:sz w:val="24"/>
        </w:rPr>
        <w:t>（填写单位全称）</w:t>
      </w:r>
      <w:r>
        <w:rPr>
          <w:rFonts w:hint="eastAsia" w:ascii="仿宋" w:hAnsi="仿宋" w:eastAsia="仿宋" w:cs="仿宋"/>
          <w:sz w:val="24"/>
        </w:rPr>
        <w:t>的（填写姓名）为我方授权代表，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8B732A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7201027">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418AB4B">
      <w:pPr>
        <w:snapToGrid w:val="0"/>
        <w:spacing w:line="600" w:lineRule="exact"/>
        <w:jc w:val="left"/>
        <w:rPr>
          <w:rFonts w:hint="eastAsia" w:ascii="仿宋" w:hAnsi="仿宋" w:eastAsia="仿宋" w:cs="仿宋"/>
          <w:sz w:val="24"/>
        </w:rPr>
      </w:pPr>
    </w:p>
    <w:p w14:paraId="6170314A">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81FC3F1">
      <w:pPr>
        <w:spacing w:line="360" w:lineRule="exact"/>
        <w:rPr>
          <w:rFonts w:hint="eastAsia" w:ascii="仿宋" w:hAnsi="仿宋" w:eastAsia="仿宋" w:cs="仿宋"/>
          <w:sz w:val="24"/>
        </w:rPr>
      </w:pPr>
    </w:p>
    <w:p w14:paraId="65ACC925">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0AD6D0E">
      <w:pPr>
        <w:spacing w:line="360" w:lineRule="exact"/>
        <w:rPr>
          <w:rFonts w:hint="eastAsia" w:ascii="仿宋" w:hAnsi="仿宋" w:eastAsia="仿宋" w:cs="仿宋"/>
          <w:sz w:val="24"/>
        </w:rPr>
      </w:pPr>
    </w:p>
    <w:p w14:paraId="083D790C">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3959755C">
      <w:pPr>
        <w:spacing w:line="360" w:lineRule="exact"/>
        <w:rPr>
          <w:rFonts w:hint="eastAsia" w:ascii="仿宋" w:hAnsi="仿宋" w:eastAsia="仿宋" w:cs="仿宋"/>
          <w:sz w:val="24"/>
        </w:rPr>
      </w:pPr>
    </w:p>
    <w:p w14:paraId="37F82682">
      <w:pPr>
        <w:jc w:val="center"/>
        <w:rPr>
          <w:rFonts w:hint="eastAsia" w:ascii="仿宋" w:hAnsi="仿宋" w:eastAsia="仿宋" w:cs="仿宋"/>
          <w:b/>
          <w:kern w:val="0"/>
          <w:sz w:val="32"/>
          <w:szCs w:val="32"/>
        </w:rPr>
      </w:pPr>
    </w:p>
    <w:p w14:paraId="45EA2C22">
      <w:pPr>
        <w:rPr>
          <w:rFonts w:hint="eastAsia" w:ascii="仿宋" w:hAnsi="仿宋" w:eastAsia="仿宋" w:cs="仿宋"/>
        </w:rPr>
      </w:pPr>
    </w:p>
    <w:p w14:paraId="43ABE533">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3484AEFE">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613A1B77">
      <w:pPr>
        <w:snapToGrid w:val="0"/>
        <w:spacing w:line="560" w:lineRule="exact"/>
        <w:ind w:firstLine="4560" w:firstLineChars="1900"/>
        <w:rPr>
          <w:rFonts w:hint="eastAsia" w:ascii="仿宋" w:hAnsi="仿宋" w:eastAsia="仿宋" w:cs="仿宋"/>
          <w:sz w:val="24"/>
        </w:rPr>
      </w:pPr>
      <w:r>
        <w:rPr>
          <w:rFonts w:hint="eastAsia" w:ascii="仿宋" w:hAnsi="仿宋" w:eastAsia="仿宋" w:cs="仿宋"/>
          <w:sz w:val="24"/>
          <w:lang w:val="zh-CN"/>
        </w:rPr>
        <w:t>……</w:t>
      </w:r>
    </w:p>
    <w:p w14:paraId="0D3C923B">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 xml:space="preserve">                                             日期：   年   月   日</w:t>
      </w:r>
    </w:p>
    <w:p w14:paraId="67C2876C">
      <w:pPr>
        <w:pStyle w:val="8"/>
        <w:rPr>
          <w:rFonts w:hint="eastAsia" w:ascii="仿宋" w:hAnsi="仿宋" w:eastAsia="仿宋" w:cs="仿宋"/>
          <w:kern w:val="0"/>
        </w:rPr>
      </w:pPr>
    </w:p>
    <w:p w14:paraId="2CD2179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12E00880">
      <w:pPr>
        <w:pStyle w:val="8"/>
        <w:rPr>
          <w:rFonts w:hint="eastAsia" w:ascii="仿宋" w:hAnsi="仿宋" w:eastAsia="仿宋" w:cs="仿宋"/>
          <w:kern w:val="0"/>
          <w:lang w:val="en-US"/>
        </w:rPr>
      </w:pPr>
    </w:p>
    <w:p w14:paraId="37B2C7A7">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四、授权代表社保证明（复印件）</w:t>
      </w:r>
    </w:p>
    <w:p w14:paraId="60A23180">
      <w:pPr>
        <w:snapToGrid w:val="0"/>
        <w:spacing w:line="480" w:lineRule="auto"/>
        <w:ind w:firstLine="480" w:firstLineChars="200"/>
        <w:rPr>
          <w:rFonts w:hint="eastAsia" w:ascii="仿宋" w:hAnsi="仿宋" w:eastAsia="仿宋" w:cs="仿宋"/>
          <w:sz w:val="24"/>
          <w:lang w:val="zh-CN"/>
        </w:rPr>
      </w:pPr>
    </w:p>
    <w:p w14:paraId="4951E18D">
      <w:pPr>
        <w:snapToGrid w:val="0"/>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和情况说明原件），格式自拟。</w:t>
      </w:r>
    </w:p>
    <w:p w14:paraId="6546C732">
      <w:pPr>
        <w:spacing w:line="800" w:lineRule="exact"/>
        <w:jc w:val="center"/>
        <w:rPr>
          <w:rFonts w:hint="eastAsia" w:ascii="仿宋" w:hAnsi="仿宋" w:eastAsia="仿宋" w:cs="仿宋"/>
          <w:b/>
          <w:sz w:val="30"/>
          <w:szCs w:val="30"/>
        </w:rPr>
      </w:pPr>
    </w:p>
    <w:p w14:paraId="6754B55C">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37BE6F5A">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FC29CE0">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0808F44D">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5A90E6EB">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3F7A10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4DE8A92F">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（填写投标人名称）</w:t>
      </w:r>
      <w:r>
        <w:rPr>
          <w:rFonts w:hint="eastAsia" w:ascii="仿宋" w:hAnsi="仿宋" w:eastAsia="仿宋" w:cs="仿宋"/>
          <w:sz w:val="24"/>
        </w:rPr>
        <w:t>的法定代表人。</w:t>
      </w:r>
    </w:p>
    <w:p w14:paraId="71AF59A5">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特此证明。</w:t>
      </w:r>
    </w:p>
    <w:p w14:paraId="6F0F0C85">
      <w:pPr>
        <w:spacing w:line="440" w:lineRule="exact"/>
        <w:rPr>
          <w:rFonts w:hint="eastAsia" w:ascii="仿宋" w:hAnsi="仿宋" w:eastAsia="仿宋" w:cs="仿宋"/>
          <w:sz w:val="24"/>
        </w:rPr>
      </w:pPr>
    </w:p>
    <w:p w14:paraId="2F6034A4">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18D047D4">
      <w:pPr>
        <w:snapToGrid w:val="0"/>
        <w:spacing w:line="560" w:lineRule="exact"/>
        <w:ind w:firstLine="3120" w:firstLineChars="13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0960581A">
      <w:pPr>
        <w:pStyle w:val="8"/>
        <w:rPr>
          <w:rFonts w:hint="eastAsia" w:ascii="仿宋" w:hAnsi="仿宋" w:eastAsia="仿宋" w:cs="仿宋"/>
        </w:rPr>
      </w:pPr>
    </w:p>
    <w:p w14:paraId="502086E1">
      <w:pPr>
        <w:pStyle w:val="8"/>
        <w:rPr>
          <w:rFonts w:hint="eastAsia" w:ascii="仿宋" w:hAnsi="仿宋" w:eastAsia="仿宋" w:cs="仿宋"/>
        </w:rPr>
      </w:pPr>
    </w:p>
    <w:p w14:paraId="0AE350BD">
      <w:pPr>
        <w:pStyle w:val="8"/>
        <w:rPr>
          <w:rFonts w:hint="eastAsia" w:ascii="仿宋" w:hAnsi="仿宋" w:eastAsia="仿宋" w:cs="仿宋"/>
        </w:rPr>
      </w:pPr>
    </w:p>
    <w:p w14:paraId="4D9D24D2">
      <w:pPr>
        <w:pStyle w:val="8"/>
        <w:rPr>
          <w:rFonts w:hint="eastAsia" w:ascii="仿宋" w:hAnsi="仿宋" w:eastAsia="仿宋" w:cs="仿宋"/>
        </w:rPr>
      </w:pPr>
    </w:p>
    <w:p w14:paraId="209A750B">
      <w:pPr>
        <w:pStyle w:val="8"/>
        <w:rPr>
          <w:rFonts w:hint="eastAsia" w:ascii="仿宋" w:hAnsi="仿宋" w:eastAsia="仿宋" w:cs="仿宋"/>
        </w:rPr>
      </w:pPr>
    </w:p>
    <w:p w14:paraId="6088D7EC">
      <w:pPr>
        <w:pStyle w:val="8"/>
        <w:rPr>
          <w:rFonts w:hint="eastAsia" w:ascii="仿宋" w:hAnsi="仿宋" w:eastAsia="仿宋" w:cs="仿宋"/>
        </w:rPr>
      </w:pPr>
    </w:p>
    <w:p w14:paraId="7CD06A06">
      <w:pPr>
        <w:pStyle w:val="8"/>
        <w:rPr>
          <w:rFonts w:hint="eastAsia" w:ascii="仿宋" w:hAnsi="仿宋" w:eastAsia="仿宋" w:cs="仿宋"/>
        </w:rPr>
      </w:pPr>
    </w:p>
    <w:p w14:paraId="62805A98">
      <w:pPr>
        <w:pStyle w:val="8"/>
        <w:rPr>
          <w:rFonts w:hint="eastAsia" w:ascii="仿宋" w:hAnsi="仿宋" w:eastAsia="仿宋" w:cs="仿宋"/>
        </w:rPr>
      </w:pPr>
    </w:p>
    <w:p w14:paraId="71206124">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3041"/>
        <w:gridCol w:w="3189"/>
        <w:gridCol w:w="1428"/>
      </w:tblGrid>
      <w:tr w14:paraId="4D9E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vAlign w:val="center"/>
          </w:tcPr>
          <w:p w14:paraId="023B9FD0">
            <w:pPr>
              <w:jc w:val="center"/>
              <w:rPr>
                <w:rFonts w:hint="eastAsia" w:ascii="仿宋" w:hAnsi="仿宋" w:eastAsia="仿宋" w:cs="仿宋"/>
                <w:b/>
                <w:bCs/>
                <w:sz w:val="24"/>
              </w:rPr>
            </w:pPr>
            <w:r>
              <w:rPr>
                <w:rFonts w:hint="eastAsia" w:ascii="仿宋" w:hAnsi="仿宋" w:eastAsia="仿宋" w:cs="仿宋"/>
                <w:b/>
                <w:bCs/>
                <w:sz w:val="24"/>
              </w:rPr>
              <w:t>序号</w:t>
            </w:r>
          </w:p>
        </w:tc>
        <w:tc>
          <w:tcPr>
            <w:tcW w:w="1784" w:type="pct"/>
            <w:vAlign w:val="center"/>
          </w:tcPr>
          <w:p w14:paraId="446E9A3F">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1871" w:type="pct"/>
            <w:vAlign w:val="center"/>
          </w:tcPr>
          <w:p w14:paraId="622038C1">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838" w:type="pct"/>
            <w:vAlign w:val="center"/>
          </w:tcPr>
          <w:p w14:paraId="092E3B1A">
            <w:pPr>
              <w:jc w:val="center"/>
              <w:rPr>
                <w:rFonts w:hint="eastAsia" w:ascii="仿宋" w:hAnsi="仿宋" w:eastAsia="仿宋" w:cs="仿宋"/>
                <w:b/>
                <w:bCs/>
                <w:sz w:val="24"/>
              </w:rPr>
            </w:pPr>
            <w:r>
              <w:rPr>
                <w:rFonts w:hint="eastAsia" w:ascii="仿宋" w:hAnsi="仿宋" w:eastAsia="仿宋" w:cs="仿宋"/>
                <w:b/>
                <w:bCs/>
                <w:sz w:val="24"/>
              </w:rPr>
              <w:t>偏离说明</w:t>
            </w:r>
          </w:p>
        </w:tc>
      </w:tr>
      <w:tr w14:paraId="0FF6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45321CEC">
            <w:pPr>
              <w:jc w:val="center"/>
              <w:rPr>
                <w:rFonts w:hint="eastAsia" w:ascii="仿宋" w:hAnsi="仿宋" w:eastAsia="仿宋" w:cs="仿宋"/>
                <w:kern w:val="0"/>
                <w:sz w:val="24"/>
              </w:rPr>
            </w:pPr>
            <w:r>
              <w:rPr>
                <w:rFonts w:hint="eastAsia" w:ascii="仿宋" w:hAnsi="仿宋" w:eastAsia="仿宋" w:cs="仿宋"/>
                <w:kern w:val="0"/>
                <w:sz w:val="24"/>
              </w:rPr>
              <w:t>1</w:t>
            </w:r>
          </w:p>
        </w:tc>
        <w:tc>
          <w:tcPr>
            <w:tcW w:w="1784" w:type="pct"/>
            <w:vAlign w:val="center"/>
          </w:tcPr>
          <w:p w14:paraId="2E8C503E">
            <w:pPr>
              <w:jc w:val="center"/>
              <w:rPr>
                <w:rFonts w:hint="eastAsia" w:ascii="仿宋" w:hAnsi="仿宋" w:eastAsia="仿宋" w:cs="仿宋"/>
                <w:b/>
                <w:kern w:val="0"/>
                <w:sz w:val="32"/>
                <w:szCs w:val="32"/>
              </w:rPr>
            </w:pPr>
          </w:p>
        </w:tc>
        <w:tc>
          <w:tcPr>
            <w:tcW w:w="1871" w:type="pct"/>
            <w:vAlign w:val="center"/>
          </w:tcPr>
          <w:p w14:paraId="57EF3170">
            <w:pPr>
              <w:jc w:val="center"/>
              <w:rPr>
                <w:rFonts w:hint="eastAsia" w:ascii="仿宋" w:hAnsi="仿宋" w:eastAsia="仿宋" w:cs="仿宋"/>
                <w:b/>
                <w:kern w:val="0"/>
                <w:sz w:val="32"/>
                <w:szCs w:val="32"/>
              </w:rPr>
            </w:pPr>
          </w:p>
        </w:tc>
        <w:tc>
          <w:tcPr>
            <w:tcW w:w="838" w:type="pct"/>
            <w:vAlign w:val="center"/>
          </w:tcPr>
          <w:p w14:paraId="0E488A81">
            <w:pPr>
              <w:jc w:val="center"/>
              <w:rPr>
                <w:rFonts w:hint="eastAsia" w:ascii="仿宋" w:hAnsi="仿宋" w:eastAsia="仿宋" w:cs="仿宋"/>
                <w:b/>
                <w:kern w:val="0"/>
                <w:sz w:val="32"/>
                <w:szCs w:val="32"/>
              </w:rPr>
            </w:pPr>
          </w:p>
        </w:tc>
      </w:tr>
      <w:tr w14:paraId="05D4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72C8B182">
            <w:pPr>
              <w:jc w:val="center"/>
              <w:rPr>
                <w:rFonts w:hint="eastAsia" w:ascii="仿宋" w:hAnsi="仿宋" w:eastAsia="仿宋" w:cs="仿宋"/>
                <w:kern w:val="0"/>
                <w:sz w:val="24"/>
              </w:rPr>
            </w:pPr>
            <w:r>
              <w:rPr>
                <w:rFonts w:hint="eastAsia" w:ascii="仿宋" w:hAnsi="仿宋" w:eastAsia="仿宋" w:cs="仿宋"/>
                <w:kern w:val="0"/>
                <w:sz w:val="24"/>
              </w:rPr>
              <w:t>2</w:t>
            </w:r>
          </w:p>
        </w:tc>
        <w:tc>
          <w:tcPr>
            <w:tcW w:w="1784" w:type="pct"/>
            <w:vAlign w:val="center"/>
          </w:tcPr>
          <w:p w14:paraId="184EAA3C">
            <w:pPr>
              <w:jc w:val="center"/>
              <w:rPr>
                <w:rFonts w:hint="eastAsia" w:ascii="仿宋" w:hAnsi="仿宋" w:eastAsia="仿宋" w:cs="仿宋"/>
                <w:b/>
                <w:kern w:val="0"/>
                <w:sz w:val="32"/>
                <w:szCs w:val="32"/>
              </w:rPr>
            </w:pPr>
          </w:p>
        </w:tc>
        <w:tc>
          <w:tcPr>
            <w:tcW w:w="1871" w:type="pct"/>
            <w:vAlign w:val="center"/>
          </w:tcPr>
          <w:p w14:paraId="1CE589C1">
            <w:pPr>
              <w:jc w:val="center"/>
              <w:rPr>
                <w:rFonts w:hint="eastAsia" w:ascii="仿宋" w:hAnsi="仿宋" w:eastAsia="仿宋" w:cs="仿宋"/>
                <w:b/>
                <w:kern w:val="0"/>
                <w:sz w:val="32"/>
                <w:szCs w:val="32"/>
              </w:rPr>
            </w:pPr>
          </w:p>
        </w:tc>
        <w:tc>
          <w:tcPr>
            <w:tcW w:w="838" w:type="pct"/>
            <w:vAlign w:val="center"/>
          </w:tcPr>
          <w:p w14:paraId="2CE26F4E">
            <w:pPr>
              <w:jc w:val="center"/>
              <w:rPr>
                <w:rFonts w:hint="eastAsia" w:ascii="仿宋" w:hAnsi="仿宋" w:eastAsia="仿宋" w:cs="仿宋"/>
                <w:b/>
                <w:kern w:val="0"/>
                <w:sz w:val="32"/>
                <w:szCs w:val="32"/>
              </w:rPr>
            </w:pPr>
          </w:p>
        </w:tc>
      </w:tr>
      <w:tr w14:paraId="56B3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Align w:val="center"/>
          </w:tcPr>
          <w:p w14:paraId="50D728CC">
            <w:pPr>
              <w:jc w:val="center"/>
              <w:rPr>
                <w:rFonts w:hint="eastAsia" w:ascii="仿宋" w:hAnsi="仿宋" w:eastAsia="仿宋" w:cs="仿宋"/>
                <w:kern w:val="0"/>
                <w:sz w:val="24"/>
              </w:rPr>
            </w:pPr>
            <w:r>
              <w:rPr>
                <w:rFonts w:hint="eastAsia" w:ascii="仿宋" w:hAnsi="仿宋" w:eastAsia="仿宋" w:cs="仿宋"/>
                <w:kern w:val="0"/>
                <w:sz w:val="24"/>
              </w:rPr>
              <w:t>……</w:t>
            </w:r>
          </w:p>
        </w:tc>
        <w:tc>
          <w:tcPr>
            <w:tcW w:w="1784" w:type="pct"/>
            <w:vAlign w:val="center"/>
          </w:tcPr>
          <w:p w14:paraId="6944F78B">
            <w:pPr>
              <w:jc w:val="center"/>
              <w:rPr>
                <w:rFonts w:hint="eastAsia" w:ascii="仿宋" w:hAnsi="仿宋" w:eastAsia="仿宋" w:cs="仿宋"/>
                <w:b/>
                <w:kern w:val="0"/>
                <w:sz w:val="32"/>
                <w:szCs w:val="32"/>
              </w:rPr>
            </w:pPr>
          </w:p>
        </w:tc>
        <w:tc>
          <w:tcPr>
            <w:tcW w:w="1871" w:type="pct"/>
            <w:vAlign w:val="center"/>
          </w:tcPr>
          <w:p w14:paraId="15D97CBF">
            <w:pPr>
              <w:jc w:val="center"/>
              <w:rPr>
                <w:rFonts w:hint="eastAsia" w:ascii="仿宋" w:hAnsi="仿宋" w:eastAsia="仿宋" w:cs="仿宋"/>
                <w:b/>
                <w:kern w:val="0"/>
                <w:sz w:val="32"/>
                <w:szCs w:val="32"/>
              </w:rPr>
            </w:pPr>
          </w:p>
        </w:tc>
        <w:tc>
          <w:tcPr>
            <w:tcW w:w="838" w:type="pct"/>
            <w:vAlign w:val="center"/>
          </w:tcPr>
          <w:p w14:paraId="5393586B">
            <w:pPr>
              <w:jc w:val="center"/>
              <w:rPr>
                <w:rFonts w:hint="eastAsia" w:ascii="仿宋" w:hAnsi="仿宋" w:eastAsia="仿宋" w:cs="仿宋"/>
                <w:b/>
                <w:kern w:val="0"/>
                <w:sz w:val="32"/>
                <w:szCs w:val="32"/>
              </w:rPr>
            </w:pPr>
          </w:p>
        </w:tc>
      </w:tr>
    </w:tbl>
    <w:p w14:paraId="4DCE9ECC">
      <w:pPr>
        <w:jc w:val="left"/>
        <w:rPr>
          <w:rFonts w:hint="eastAsia" w:ascii="仿宋" w:hAnsi="仿宋" w:eastAsia="仿宋" w:cs="仿宋"/>
          <w:kern w:val="0"/>
          <w:sz w:val="24"/>
        </w:rPr>
      </w:pPr>
    </w:p>
    <w:p w14:paraId="0AAECC7B">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投标人保证：除商务技术偏离表列出的偏离外，投标人响应招标文件的全部要求。</w:t>
      </w:r>
    </w:p>
    <w:p w14:paraId="6EE75263">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注：按本格式和要求提供。</w:t>
      </w:r>
    </w:p>
    <w:p w14:paraId="3B5099A6">
      <w:pPr>
        <w:snapToGrid w:val="0"/>
        <w:spacing w:line="560" w:lineRule="exact"/>
        <w:ind w:firstLine="4560" w:firstLineChars="1900"/>
        <w:rPr>
          <w:rFonts w:hint="eastAsia" w:ascii="仿宋" w:hAnsi="仿宋" w:eastAsia="仿宋" w:cs="仿宋"/>
          <w:sz w:val="24"/>
          <w:lang w:val="zh-CN"/>
        </w:rPr>
      </w:pPr>
    </w:p>
    <w:p w14:paraId="1E234E8C">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4B891126">
      <w:pPr>
        <w:snapToGrid w:val="0"/>
        <w:spacing w:line="560" w:lineRule="exact"/>
        <w:ind w:firstLine="4560" w:firstLineChars="19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6463B2CC">
      <w:pPr>
        <w:pStyle w:val="8"/>
        <w:rPr>
          <w:rFonts w:hint="eastAsia" w:ascii="仿宋" w:hAnsi="仿宋" w:eastAsia="仿宋" w:cs="仿宋"/>
          <w:lang w:val="en-US"/>
        </w:rPr>
      </w:pPr>
    </w:p>
    <w:p w14:paraId="5FCF2DB3">
      <w:pPr>
        <w:pStyle w:val="8"/>
        <w:rPr>
          <w:rFonts w:hint="eastAsia" w:ascii="仿宋" w:hAnsi="仿宋" w:eastAsia="仿宋" w:cs="仿宋"/>
          <w:lang w:val="en-US"/>
        </w:rPr>
      </w:pPr>
    </w:p>
    <w:p w14:paraId="2A1913F4">
      <w:pPr>
        <w:pStyle w:val="8"/>
        <w:rPr>
          <w:rFonts w:hint="eastAsia" w:ascii="仿宋" w:hAnsi="仿宋" w:eastAsia="仿宋" w:cs="仿宋"/>
          <w:lang w:val="en-US"/>
        </w:rPr>
      </w:pPr>
    </w:p>
    <w:p w14:paraId="1F1F4F02">
      <w:pPr>
        <w:pStyle w:val="8"/>
        <w:rPr>
          <w:rFonts w:hint="eastAsia" w:ascii="仿宋" w:hAnsi="仿宋" w:eastAsia="仿宋" w:cs="仿宋"/>
          <w:lang w:val="en-US"/>
        </w:rPr>
      </w:pPr>
    </w:p>
    <w:p w14:paraId="0F26D1A0">
      <w:pPr>
        <w:pStyle w:val="8"/>
        <w:rPr>
          <w:rFonts w:hint="eastAsia" w:ascii="仿宋" w:hAnsi="仿宋" w:eastAsia="仿宋" w:cs="仿宋"/>
          <w:lang w:val="en-US"/>
        </w:rPr>
      </w:pPr>
    </w:p>
    <w:p w14:paraId="5F44AF0E">
      <w:pPr>
        <w:pStyle w:val="8"/>
        <w:rPr>
          <w:rFonts w:hint="eastAsia" w:ascii="仿宋" w:hAnsi="仿宋" w:eastAsia="仿宋" w:cs="仿宋"/>
          <w:lang w:val="en-US"/>
        </w:rPr>
      </w:pPr>
    </w:p>
    <w:p w14:paraId="68FC944F">
      <w:pPr>
        <w:pStyle w:val="8"/>
        <w:rPr>
          <w:rFonts w:hint="eastAsia" w:ascii="仿宋" w:hAnsi="仿宋" w:eastAsia="仿宋" w:cs="仿宋"/>
          <w:lang w:val="en-US"/>
        </w:rPr>
      </w:pPr>
    </w:p>
    <w:p w14:paraId="3CD28DF0">
      <w:pPr>
        <w:pStyle w:val="8"/>
        <w:rPr>
          <w:rFonts w:hint="eastAsia" w:ascii="仿宋" w:hAnsi="仿宋" w:eastAsia="仿宋" w:cs="仿宋"/>
          <w:lang w:val="en-US"/>
        </w:rPr>
      </w:pPr>
    </w:p>
    <w:p w14:paraId="749C17F6">
      <w:pPr>
        <w:pStyle w:val="8"/>
        <w:rPr>
          <w:rFonts w:hint="eastAsia" w:ascii="仿宋" w:hAnsi="仿宋" w:eastAsia="仿宋" w:cs="仿宋"/>
          <w:lang w:val="en-US"/>
        </w:rPr>
      </w:pPr>
    </w:p>
    <w:p w14:paraId="2350282A">
      <w:pPr>
        <w:pStyle w:val="8"/>
        <w:rPr>
          <w:rFonts w:hint="eastAsia" w:ascii="仿宋" w:hAnsi="仿宋" w:eastAsia="仿宋" w:cs="仿宋"/>
          <w:lang w:val="en-US"/>
        </w:rPr>
      </w:pPr>
    </w:p>
    <w:p w14:paraId="55218708">
      <w:pPr>
        <w:pStyle w:val="8"/>
        <w:rPr>
          <w:rFonts w:hint="eastAsia" w:ascii="仿宋" w:hAnsi="仿宋" w:eastAsia="仿宋" w:cs="仿宋"/>
          <w:lang w:val="en-US"/>
        </w:rPr>
      </w:pPr>
    </w:p>
    <w:p w14:paraId="02462B75">
      <w:pPr>
        <w:pStyle w:val="8"/>
        <w:rPr>
          <w:rFonts w:hint="eastAsia" w:ascii="仿宋" w:hAnsi="仿宋" w:eastAsia="仿宋" w:cs="仿宋"/>
          <w:lang w:val="en-US"/>
        </w:rPr>
      </w:pPr>
    </w:p>
    <w:p w14:paraId="58FDCA0B">
      <w:pPr>
        <w:pStyle w:val="8"/>
        <w:rPr>
          <w:rFonts w:hint="eastAsia" w:ascii="仿宋" w:hAnsi="仿宋" w:eastAsia="仿宋" w:cs="仿宋"/>
          <w:lang w:val="en-US"/>
        </w:rPr>
      </w:pPr>
    </w:p>
    <w:p w14:paraId="1B3CFE17">
      <w:pPr>
        <w:pStyle w:val="8"/>
        <w:rPr>
          <w:rFonts w:hint="eastAsia" w:ascii="仿宋" w:hAnsi="仿宋" w:eastAsia="仿宋" w:cs="仿宋"/>
          <w:lang w:val="en-US"/>
        </w:rPr>
      </w:pPr>
    </w:p>
    <w:p w14:paraId="0DEC66AA">
      <w:pPr>
        <w:pStyle w:val="8"/>
        <w:rPr>
          <w:rFonts w:hint="eastAsia" w:ascii="仿宋" w:hAnsi="仿宋" w:eastAsia="仿宋" w:cs="仿宋"/>
          <w:lang w:val="en-US"/>
        </w:rPr>
      </w:pPr>
    </w:p>
    <w:p w14:paraId="412B44F9">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401EDA8">
      <w:pPr>
        <w:snapToGrid w:val="0"/>
        <w:spacing w:line="360" w:lineRule="auto"/>
        <w:rPr>
          <w:rFonts w:hint="eastAsia" w:ascii="仿宋" w:hAnsi="仿宋" w:eastAsia="仿宋" w:cs="仿宋"/>
          <w:sz w:val="24"/>
        </w:rPr>
      </w:pPr>
    </w:p>
    <w:p w14:paraId="490720C5">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180FE2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CA22CA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497D56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3FE2252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1B95D5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F3E56E1">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3597B6C7">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184BBD3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2CA7E245">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3FA03660">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052DB65">
      <w:pPr>
        <w:autoSpaceDE w:val="0"/>
        <w:autoSpaceDN w:val="0"/>
        <w:spacing w:line="360" w:lineRule="auto"/>
        <w:ind w:left="2"/>
        <w:jc w:val="left"/>
        <w:rPr>
          <w:rFonts w:hint="eastAsia" w:ascii="仿宋" w:hAnsi="仿宋" w:eastAsia="仿宋" w:cs="仿宋"/>
          <w:kern w:val="0"/>
          <w:sz w:val="24"/>
          <w:lang w:val="zh-CN"/>
        </w:rPr>
      </w:pPr>
    </w:p>
    <w:p w14:paraId="05B74EFE">
      <w:pPr>
        <w:autoSpaceDE w:val="0"/>
        <w:autoSpaceDN w:val="0"/>
        <w:spacing w:line="360" w:lineRule="auto"/>
        <w:ind w:left="2"/>
        <w:jc w:val="left"/>
        <w:rPr>
          <w:rFonts w:hint="eastAsia" w:ascii="仿宋" w:hAnsi="仿宋" w:eastAsia="仿宋" w:cs="仿宋"/>
          <w:kern w:val="0"/>
          <w:sz w:val="24"/>
          <w:lang w:val="zh-CN"/>
        </w:rPr>
      </w:pPr>
    </w:p>
    <w:p w14:paraId="645E1A93">
      <w:pPr>
        <w:autoSpaceDE w:val="0"/>
        <w:autoSpaceDN w:val="0"/>
        <w:spacing w:line="360" w:lineRule="auto"/>
        <w:ind w:left="2"/>
        <w:jc w:val="left"/>
        <w:rPr>
          <w:rFonts w:hint="eastAsia" w:ascii="仿宋" w:hAnsi="仿宋" w:eastAsia="仿宋" w:cs="仿宋"/>
          <w:kern w:val="0"/>
          <w:sz w:val="24"/>
          <w:lang w:val="zh-CN"/>
        </w:rPr>
      </w:pPr>
    </w:p>
    <w:p w14:paraId="092E5960">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2276EA6">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4DCCA7AD">
      <w:pPr>
        <w:spacing w:line="360" w:lineRule="auto"/>
        <w:jc w:val="center"/>
        <w:rPr>
          <w:rFonts w:hint="eastAsia" w:ascii="仿宋" w:hAnsi="仿宋" w:eastAsia="仿宋" w:cs="仿宋"/>
          <w:b/>
          <w:bCs/>
          <w:sz w:val="24"/>
        </w:rPr>
      </w:pPr>
    </w:p>
    <w:p w14:paraId="3F497BBA">
      <w:pPr>
        <w:pStyle w:val="8"/>
        <w:ind w:firstLine="480" w:firstLineChars="200"/>
        <w:rPr>
          <w:rFonts w:hint="eastAsia" w:ascii="仿宋" w:hAnsi="仿宋" w:eastAsia="仿宋" w:cs="仿宋"/>
        </w:rPr>
      </w:pPr>
      <w:r>
        <w:rPr>
          <w:rFonts w:hint="eastAsia" w:ascii="仿宋" w:hAnsi="仿宋" w:eastAsia="仿宋" w:cs="仿宋"/>
        </w:rPr>
        <w:t>注：按本格式和要求提供。</w:t>
      </w:r>
    </w:p>
    <w:p w14:paraId="011C6D49">
      <w:pPr>
        <w:pStyle w:val="8"/>
        <w:rPr>
          <w:rFonts w:hint="eastAsia" w:ascii="仿宋" w:hAnsi="仿宋" w:eastAsia="仿宋" w:cs="仿宋"/>
        </w:rPr>
      </w:pPr>
    </w:p>
    <w:p w14:paraId="3A992D69">
      <w:pPr>
        <w:pStyle w:val="8"/>
        <w:rPr>
          <w:rFonts w:hint="eastAsia" w:ascii="仿宋" w:hAnsi="仿宋" w:eastAsia="仿宋" w:cs="仿宋"/>
        </w:rPr>
      </w:pPr>
    </w:p>
    <w:p w14:paraId="216FEF36">
      <w:pPr>
        <w:pStyle w:val="8"/>
        <w:rPr>
          <w:rFonts w:hint="eastAsia" w:ascii="仿宋" w:hAnsi="仿宋" w:eastAsia="仿宋" w:cs="仿宋"/>
        </w:rPr>
      </w:pPr>
    </w:p>
    <w:p w14:paraId="5E38B64B">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0B6469E">
      <w:pPr>
        <w:autoSpaceDE w:val="0"/>
        <w:autoSpaceDN w:val="0"/>
        <w:spacing w:line="360" w:lineRule="auto"/>
        <w:ind w:firstLine="120"/>
        <w:rPr>
          <w:rFonts w:hint="eastAsia"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5"/>
        <w:tblW w:w="8278" w:type="dxa"/>
        <w:tblInd w:w="108"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6773C36B">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vAlign w:val="center"/>
          </w:tcPr>
          <w:p w14:paraId="2BC0006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项目名称</w:t>
            </w:r>
          </w:p>
        </w:tc>
        <w:tc>
          <w:tcPr>
            <w:tcW w:w="779" w:type="dxa"/>
            <w:tcBorders>
              <w:top w:val="single" w:color="auto" w:sz="6" w:space="0"/>
              <w:left w:val="single" w:color="auto" w:sz="6" w:space="0"/>
              <w:bottom w:val="single" w:color="auto" w:sz="6" w:space="0"/>
              <w:right w:val="single" w:color="auto" w:sz="6" w:space="0"/>
            </w:tcBorders>
            <w:vAlign w:val="center"/>
          </w:tcPr>
          <w:p w14:paraId="7FDC438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w:t>
            </w:r>
          </w:p>
          <w:p w14:paraId="4018C47A">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1189" w:type="dxa"/>
            <w:tcBorders>
              <w:top w:val="single" w:color="auto" w:sz="6" w:space="0"/>
              <w:left w:val="single" w:color="auto" w:sz="6" w:space="0"/>
              <w:bottom w:val="single" w:color="auto" w:sz="6" w:space="0"/>
              <w:right w:val="single" w:color="auto" w:sz="6" w:space="0"/>
            </w:tcBorders>
            <w:vAlign w:val="center"/>
          </w:tcPr>
          <w:p w14:paraId="11365C2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简要描述</w:t>
            </w:r>
          </w:p>
        </w:tc>
        <w:tc>
          <w:tcPr>
            <w:tcW w:w="1233" w:type="dxa"/>
            <w:tcBorders>
              <w:top w:val="single" w:color="auto" w:sz="6" w:space="0"/>
              <w:left w:val="single" w:color="auto" w:sz="6" w:space="0"/>
              <w:bottom w:val="single" w:color="auto" w:sz="6" w:space="0"/>
              <w:right w:val="single" w:color="auto" w:sz="6" w:space="0"/>
            </w:tcBorders>
            <w:vAlign w:val="center"/>
          </w:tcPr>
          <w:p w14:paraId="6D7A2A3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合同</w:t>
            </w:r>
          </w:p>
          <w:p w14:paraId="02B28F5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金额</w:t>
            </w:r>
          </w:p>
          <w:p w14:paraId="173102B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（万元）</w:t>
            </w:r>
          </w:p>
        </w:tc>
        <w:tc>
          <w:tcPr>
            <w:tcW w:w="1000" w:type="dxa"/>
            <w:tcBorders>
              <w:top w:val="single" w:color="auto" w:sz="6" w:space="0"/>
              <w:left w:val="single" w:color="auto" w:sz="6" w:space="0"/>
              <w:bottom w:val="single" w:color="auto" w:sz="6" w:space="0"/>
              <w:right w:val="single" w:color="auto" w:sz="6" w:space="0"/>
            </w:tcBorders>
            <w:vAlign w:val="center"/>
          </w:tcPr>
          <w:p w14:paraId="4E415290">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开竣工日期</w:t>
            </w:r>
          </w:p>
        </w:tc>
        <w:tc>
          <w:tcPr>
            <w:tcW w:w="1522" w:type="dxa"/>
            <w:tcBorders>
              <w:top w:val="single" w:color="auto" w:sz="6" w:space="0"/>
              <w:left w:val="single" w:color="auto" w:sz="6" w:space="0"/>
              <w:bottom w:val="single" w:color="auto" w:sz="6" w:space="0"/>
              <w:right w:val="single" w:color="auto" w:sz="6" w:space="0"/>
            </w:tcBorders>
            <w:vAlign w:val="center"/>
          </w:tcPr>
          <w:p w14:paraId="3B093E5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989" w:type="dxa"/>
            <w:tcBorders>
              <w:top w:val="single" w:color="auto" w:sz="6" w:space="0"/>
              <w:left w:val="single" w:color="auto" w:sz="6" w:space="0"/>
              <w:bottom w:val="single" w:color="auto" w:sz="6" w:space="0"/>
              <w:right w:val="single" w:color="auto" w:sz="6" w:space="0"/>
            </w:tcBorders>
            <w:vAlign w:val="center"/>
          </w:tcPr>
          <w:p w14:paraId="6CAA971A">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所在页码</w:t>
            </w:r>
          </w:p>
        </w:tc>
      </w:tr>
      <w:tr w14:paraId="48270AB6">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tcPr>
          <w:p w14:paraId="5F1CCD31">
            <w:pPr>
              <w:autoSpaceDE w:val="0"/>
              <w:autoSpaceDN w:val="0"/>
              <w:spacing w:line="360" w:lineRule="auto"/>
              <w:rPr>
                <w:rFonts w:hint="eastAsia"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tcPr>
          <w:p w14:paraId="6EF8AB29">
            <w:pPr>
              <w:autoSpaceDE w:val="0"/>
              <w:autoSpaceDN w:val="0"/>
              <w:spacing w:line="360" w:lineRule="auto"/>
              <w:rPr>
                <w:rFonts w:hint="eastAsia"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tcPr>
          <w:p w14:paraId="54CB4658">
            <w:pPr>
              <w:autoSpaceDE w:val="0"/>
              <w:autoSpaceDN w:val="0"/>
              <w:spacing w:line="360" w:lineRule="auto"/>
              <w:rPr>
                <w:rFonts w:hint="eastAsia"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tcPr>
          <w:p w14:paraId="155680F4">
            <w:pPr>
              <w:autoSpaceDE w:val="0"/>
              <w:autoSpaceDN w:val="0"/>
              <w:spacing w:line="360" w:lineRule="auto"/>
              <w:rPr>
                <w:rFonts w:hint="eastAsia"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tcPr>
          <w:p w14:paraId="329DC218">
            <w:pPr>
              <w:autoSpaceDE w:val="0"/>
              <w:autoSpaceDN w:val="0"/>
              <w:spacing w:line="360" w:lineRule="auto"/>
              <w:rPr>
                <w:rFonts w:hint="eastAsia"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tcPr>
          <w:p w14:paraId="692BE80F">
            <w:pPr>
              <w:autoSpaceDE w:val="0"/>
              <w:autoSpaceDN w:val="0"/>
              <w:spacing w:line="360" w:lineRule="auto"/>
              <w:rPr>
                <w:rFonts w:hint="eastAsia"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tcPr>
          <w:p w14:paraId="54728361">
            <w:pPr>
              <w:autoSpaceDE w:val="0"/>
              <w:autoSpaceDN w:val="0"/>
              <w:spacing w:line="360" w:lineRule="auto"/>
              <w:rPr>
                <w:rFonts w:hint="eastAsia" w:ascii="仿宋_GB2312" w:hAnsi="仿宋_GB2312" w:eastAsia="仿宋_GB2312" w:cs="仿宋_GB2312"/>
                <w:sz w:val="24"/>
              </w:rPr>
            </w:pPr>
          </w:p>
        </w:tc>
      </w:tr>
      <w:tr w14:paraId="2F123246">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tcPr>
          <w:p w14:paraId="1CD2C63B">
            <w:pPr>
              <w:autoSpaceDE w:val="0"/>
              <w:autoSpaceDN w:val="0"/>
              <w:spacing w:line="360" w:lineRule="auto"/>
              <w:rPr>
                <w:rFonts w:hint="eastAsia"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tcPr>
          <w:p w14:paraId="5D0B7E4D">
            <w:pPr>
              <w:autoSpaceDE w:val="0"/>
              <w:autoSpaceDN w:val="0"/>
              <w:spacing w:line="360" w:lineRule="auto"/>
              <w:rPr>
                <w:rFonts w:hint="eastAsia"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tcPr>
          <w:p w14:paraId="1CF94B02">
            <w:pPr>
              <w:autoSpaceDE w:val="0"/>
              <w:autoSpaceDN w:val="0"/>
              <w:spacing w:line="360" w:lineRule="auto"/>
              <w:rPr>
                <w:rFonts w:hint="eastAsia"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tcPr>
          <w:p w14:paraId="22BF48F2">
            <w:pPr>
              <w:autoSpaceDE w:val="0"/>
              <w:autoSpaceDN w:val="0"/>
              <w:spacing w:line="360" w:lineRule="auto"/>
              <w:rPr>
                <w:rFonts w:hint="eastAsia"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tcPr>
          <w:p w14:paraId="1F5E2EC1">
            <w:pPr>
              <w:autoSpaceDE w:val="0"/>
              <w:autoSpaceDN w:val="0"/>
              <w:spacing w:line="360" w:lineRule="auto"/>
              <w:rPr>
                <w:rFonts w:hint="eastAsia"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tcPr>
          <w:p w14:paraId="7B34567C">
            <w:pPr>
              <w:autoSpaceDE w:val="0"/>
              <w:autoSpaceDN w:val="0"/>
              <w:spacing w:line="360" w:lineRule="auto"/>
              <w:rPr>
                <w:rFonts w:hint="eastAsia"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tcPr>
          <w:p w14:paraId="21E6D1FA">
            <w:pPr>
              <w:autoSpaceDE w:val="0"/>
              <w:autoSpaceDN w:val="0"/>
              <w:spacing w:line="360" w:lineRule="auto"/>
              <w:rPr>
                <w:rFonts w:hint="eastAsia" w:ascii="仿宋_GB2312" w:hAnsi="仿宋_GB2312" w:eastAsia="仿宋_GB2312" w:cs="仿宋_GB2312"/>
                <w:sz w:val="24"/>
              </w:rPr>
            </w:pPr>
          </w:p>
        </w:tc>
      </w:tr>
      <w:tr w14:paraId="5C22B270">
        <w:tblPrEx>
          <w:tblCellMar>
            <w:top w:w="0" w:type="dxa"/>
            <w:left w:w="108" w:type="dxa"/>
            <w:bottom w:w="0" w:type="dxa"/>
            <w:right w:w="108" w:type="dxa"/>
          </w:tblCellMar>
        </w:tblPrEx>
        <w:trPr>
          <w:trHeight w:val="693" w:hRule="atLeast"/>
        </w:trPr>
        <w:tc>
          <w:tcPr>
            <w:tcW w:w="1566" w:type="dxa"/>
            <w:tcBorders>
              <w:top w:val="single" w:color="auto" w:sz="6" w:space="0"/>
              <w:left w:val="single" w:color="auto" w:sz="6" w:space="0"/>
              <w:bottom w:val="single" w:color="auto" w:sz="6" w:space="0"/>
              <w:right w:val="single" w:color="auto" w:sz="6" w:space="0"/>
            </w:tcBorders>
          </w:tcPr>
          <w:p w14:paraId="681F61B9">
            <w:pPr>
              <w:autoSpaceDE w:val="0"/>
              <w:autoSpaceDN w:val="0"/>
              <w:spacing w:line="360" w:lineRule="auto"/>
              <w:rPr>
                <w:rFonts w:hint="eastAsia"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tcPr>
          <w:p w14:paraId="16F4DC30">
            <w:pPr>
              <w:autoSpaceDE w:val="0"/>
              <w:autoSpaceDN w:val="0"/>
              <w:spacing w:line="360" w:lineRule="auto"/>
              <w:rPr>
                <w:rFonts w:hint="eastAsia"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tcPr>
          <w:p w14:paraId="4AAFD915">
            <w:pPr>
              <w:autoSpaceDE w:val="0"/>
              <w:autoSpaceDN w:val="0"/>
              <w:spacing w:line="360" w:lineRule="auto"/>
              <w:rPr>
                <w:rFonts w:hint="eastAsia"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tcPr>
          <w:p w14:paraId="5727C495">
            <w:pPr>
              <w:autoSpaceDE w:val="0"/>
              <w:autoSpaceDN w:val="0"/>
              <w:spacing w:line="360" w:lineRule="auto"/>
              <w:rPr>
                <w:rFonts w:hint="eastAsia"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tcPr>
          <w:p w14:paraId="2BAD6CAF">
            <w:pPr>
              <w:autoSpaceDE w:val="0"/>
              <w:autoSpaceDN w:val="0"/>
              <w:spacing w:line="360" w:lineRule="auto"/>
              <w:rPr>
                <w:rFonts w:hint="eastAsia"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tcPr>
          <w:p w14:paraId="372F4646">
            <w:pPr>
              <w:autoSpaceDE w:val="0"/>
              <w:autoSpaceDN w:val="0"/>
              <w:spacing w:line="360" w:lineRule="auto"/>
              <w:rPr>
                <w:rFonts w:hint="eastAsia"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tcPr>
          <w:p w14:paraId="2BA7B6F5">
            <w:pPr>
              <w:autoSpaceDE w:val="0"/>
              <w:autoSpaceDN w:val="0"/>
              <w:spacing w:line="360" w:lineRule="auto"/>
              <w:rPr>
                <w:rFonts w:hint="eastAsia" w:ascii="仿宋_GB2312" w:hAnsi="仿宋_GB2312" w:eastAsia="仿宋_GB2312" w:cs="仿宋_GB2312"/>
                <w:sz w:val="24"/>
              </w:rPr>
            </w:pPr>
          </w:p>
        </w:tc>
      </w:tr>
    </w:tbl>
    <w:p w14:paraId="3A245FEF">
      <w:pPr>
        <w:autoSpaceDE w:val="0"/>
        <w:autoSpaceDN w:val="0"/>
        <w:spacing w:line="360" w:lineRule="auto"/>
        <w:rPr>
          <w:rFonts w:hint="eastAsia" w:ascii="仿宋_GB2312" w:hAnsi="仿宋_GB2312" w:eastAsia="仿宋_GB2312" w:cs="仿宋_GB2312"/>
          <w:b/>
          <w:sz w:val="24"/>
        </w:rPr>
      </w:pPr>
    </w:p>
    <w:p w14:paraId="20812739">
      <w:pPr>
        <w:autoSpaceDE w:val="0"/>
        <w:autoSpaceDN w:val="0"/>
        <w:spacing w:line="360" w:lineRule="auto"/>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15CA6F8E">
      <w:pPr>
        <w:autoSpaceDE w:val="0"/>
        <w:autoSpaceDN w:val="0"/>
        <w:spacing w:line="360" w:lineRule="auto"/>
        <w:rPr>
          <w:rFonts w:hint="eastAsia" w:ascii="仿宋_GB2312" w:hAnsi="仿宋_GB2312" w:eastAsia="仿宋_GB2312" w:cs="仿宋_GB2312"/>
          <w:b/>
          <w:sz w:val="24"/>
        </w:rPr>
      </w:pPr>
    </w:p>
    <w:p w14:paraId="122656C2">
      <w:pPr>
        <w:autoSpaceDE w:val="0"/>
        <w:autoSpaceDN w:val="0"/>
        <w:spacing w:line="360" w:lineRule="auto"/>
        <w:rPr>
          <w:rFonts w:hint="eastAsia" w:ascii="仿宋_GB2312" w:hAnsi="仿宋_GB2312" w:eastAsia="仿宋_GB2312" w:cs="仿宋_GB2312"/>
          <w:sz w:val="24"/>
        </w:rPr>
      </w:pPr>
    </w:p>
    <w:p w14:paraId="63DAFE7B">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361A2C0">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33AD996F">
      <w:pPr>
        <w:spacing w:line="360" w:lineRule="auto"/>
        <w:rPr>
          <w:rFonts w:hint="eastAsia" w:ascii="仿宋" w:hAnsi="仿宋" w:eastAsia="仿宋" w:cs="仿宋"/>
          <w:b/>
          <w:bCs/>
          <w:sz w:val="24"/>
        </w:rPr>
      </w:pPr>
    </w:p>
    <w:p w14:paraId="25E41091">
      <w:pPr>
        <w:pStyle w:val="8"/>
        <w:rPr>
          <w:rFonts w:hint="eastAsia" w:ascii="仿宋" w:hAnsi="仿宋" w:eastAsia="仿宋" w:cs="仿宋"/>
          <w:b/>
          <w:bCs/>
          <w:lang w:val="en-US"/>
        </w:rPr>
      </w:pPr>
    </w:p>
    <w:p w14:paraId="395C4AF7">
      <w:pPr>
        <w:pStyle w:val="8"/>
        <w:rPr>
          <w:rFonts w:hint="eastAsia" w:ascii="仿宋" w:hAnsi="仿宋" w:eastAsia="仿宋" w:cs="仿宋"/>
          <w:b/>
          <w:bCs/>
          <w:lang w:val="en-US"/>
        </w:rPr>
      </w:pPr>
    </w:p>
    <w:p w14:paraId="24B4B9BA">
      <w:pPr>
        <w:pStyle w:val="8"/>
        <w:rPr>
          <w:rFonts w:hint="eastAsia" w:ascii="仿宋" w:hAnsi="仿宋" w:eastAsia="仿宋" w:cs="仿宋"/>
          <w:b/>
          <w:bCs/>
          <w:lang w:val="en-US"/>
        </w:rPr>
      </w:pPr>
    </w:p>
    <w:p w14:paraId="4445DFCC">
      <w:pPr>
        <w:pStyle w:val="8"/>
        <w:rPr>
          <w:rFonts w:hint="eastAsia" w:ascii="仿宋" w:hAnsi="仿宋" w:eastAsia="仿宋" w:cs="仿宋"/>
          <w:b/>
          <w:bCs/>
          <w:lang w:val="en-US"/>
        </w:rPr>
      </w:pPr>
    </w:p>
    <w:p w14:paraId="47A77D09">
      <w:pPr>
        <w:pStyle w:val="8"/>
        <w:rPr>
          <w:rFonts w:hint="eastAsia" w:ascii="仿宋" w:hAnsi="仿宋" w:eastAsia="仿宋" w:cs="仿宋"/>
          <w:b/>
          <w:bCs/>
          <w:lang w:val="en-US"/>
        </w:rPr>
      </w:pPr>
    </w:p>
    <w:p w14:paraId="7F7499A2">
      <w:pPr>
        <w:pStyle w:val="8"/>
        <w:rPr>
          <w:rFonts w:hint="eastAsia" w:ascii="仿宋" w:hAnsi="仿宋" w:eastAsia="仿宋" w:cs="仿宋"/>
          <w:b/>
          <w:bCs/>
          <w:lang w:val="en-US"/>
        </w:rPr>
      </w:pPr>
    </w:p>
    <w:p w14:paraId="3736D41D">
      <w:pPr>
        <w:pStyle w:val="8"/>
        <w:rPr>
          <w:rFonts w:hint="eastAsia" w:ascii="仿宋" w:hAnsi="仿宋" w:eastAsia="仿宋" w:cs="仿宋"/>
          <w:b/>
          <w:bCs/>
          <w:lang w:val="en-US"/>
        </w:rPr>
      </w:pPr>
    </w:p>
    <w:p w14:paraId="4D74248A">
      <w:pPr>
        <w:pStyle w:val="8"/>
        <w:rPr>
          <w:rFonts w:hint="eastAsia" w:ascii="仿宋" w:hAnsi="仿宋" w:eastAsia="仿宋" w:cs="仿宋"/>
          <w:b/>
          <w:bCs/>
          <w:lang w:val="en-US"/>
        </w:rPr>
      </w:pPr>
    </w:p>
    <w:p w14:paraId="7BAAB153">
      <w:pPr>
        <w:pStyle w:val="8"/>
        <w:rPr>
          <w:rFonts w:hint="eastAsia" w:ascii="仿宋" w:hAnsi="仿宋" w:eastAsia="仿宋" w:cs="仿宋"/>
          <w:b/>
          <w:bCs/>
          <w:lang w:val="en-US"/>
        </w:rPr>
      </w:pPr>
    </w:p>
    <w:p w14:paraId="5E61AC45">
      <w:pPr>
        <w:pStyle w:val="8"/>
        <w:rPr>
          <w:rFonts w:hint="eastAsia" w:ascii="仿宋" w:hAnsi="仿宋" w:eastAsia="仿宋" w:cs="仿宋"/>
          <w:b/>
          <w:bCs/>
          <w:lang w:val="en-US"/>
        </w:rPr>
      </w:pPr>
    </w:p>
    <w:p w14:paraId="641ABB4A">
      <w:pPr>
        <w:pStyle w:val="8"/>
        <w:rPr>
          <w:rFonts w:hint="eastAsia" w:ascii="仿宋" w:hAnsi="仿宋" w:eastAsia="仿宋" w:cs="仿宋"/>
          <w:b/>
          <w:bCs/>
          <w:lang w:val="en-US"/>
        </w:rPr>
      </w:pPr>
    </w:p>
    <w:p w14:paraId="708FF91F">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九、服务解决方案</w:t>
      </w:r>
    </w:p>
    <w:p w14:paraId="5E550209">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E3C0322">
      <w:pPr>
        <w:spacing w:line="360" w:lineRule="auto"/>
        <w:jc w:val="center"/>
        <w:rPr>
          <w:rFonts w:hint="eastAsia" w:ascii="仿宋_GB2312" w:hAnsi="仿宋_GB2312" w:eastAsia="仿宋_GB2312" w:cs="仿宋_GB2312"/>
          <w:sz w:val="24"/>
        </w:rPr>
      </w:pPr>
    </w:p>
    <w:p w14:paraId="5F5136D2">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投标服务配置清单</w:t>
      </w:r>
    </w:p>
    <w:tbl>
      <w:tblPr>
        <w:tblStyle w:val="1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F36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9B0FFB7">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64ED8C3">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服务名称</w:t>
            </w:r>
          </w:p>
        </w:tc>
        <w:tc>
          <w:tcPr>
            <w:tcW w:w="2160" w:type="dxa"/>
            <w:vAlign w:val="center"/>
          </w:tcPr>
          <w:p w14:paraId="39DE7D0B">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276FDE6C">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服务配置详细说明</w:t>
            </w:r>
          </w:p>
        </w:tc>
        <w:tc>
          <w:tcPr>
            <w:tcW w:w="1080" w:type="dxa"/>
            <w:vAlign w:val="center"/>
          </w:tcPr>
          <w:p w14:paraId="09B49D65">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7106DC18">
            <w:pPr>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备注</w:t>
            </w:r>
          </w:p>
        </w:tc>
      </w:tr>
      <w:tr w14:paraId="2ED0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5CA8F31">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56E436FF">
            <w:pPr>
              <w:snapToGrid w:val="0"/>
              <w:spacing w:line="360" w:lineRule="auto"/>
              <w:jc w:val="center"/>
              <w:rPr>
                <w:rFonts w:hint="eastAsia" w:ascii="仿宋_GB2312" w:hAnsi="仿宋_GB2312" w:eastAsia="仿宋_GB2312" w:cs="仿宋_GB2312"/>
                <w:sz w:val="24"/>
              </w:rPr>
            </w:pPr>
          </w:p>
        </w:tc>
        <w:tc>
          <w:tcPr>
            <w:tcW w:w="2160" w:type="dxa"/>
            <w:vAlign w:val="center"/>
          </w:tcPr>
          <w:p w14:paraId="0C1EB992">
            <w:pPr>
              <w:snapToGrid w:val="0"/>
              <w:spacing w:line="360" w:lineRule="auto"/>
              <w:jc w:val="center"/>
              <w:rPr>
                <w:rFonts w:hint="eastAsia" w:ascii="仿宋_GB2312" w:hAnsi="仿宋_GB2312" w:eastAsia="仿宋_GB2312" w:cs="仿宋_GB2312"/>
                <w:sz w:val="24"/>
              </w:rPr>
            </w:pPr>
          </w:p>
        </w:tc>
        <w:tc>
          <w:tcPr>
            <w:tcW w:w="2340" w:type="dxa"/>
            <w:vAlign w:val="center"/>
          </w:tcPr>
          <w:p w14:paraId="11C1BCDB">
            <w:pPr>
              <w:spacing w:line="360" w:lineRule="auto"/>
              <w:jc w:val="center"/>
              <w:rPr>
                <w:rFonts w:hint="eastAsia" w:ascii="仿宋_GB2312" w:hAnsi="仿宋_GB2312" w:eastAsia="仿宋_GB2312" w:cs="仿宋_GB2312"/>
                <w:sz w:val="24"/>
              </w:rPr>
            </w:pPr>
          </w:p>
        </w:tc>
        <w:tc>
          <w:tcPr>
            <w:tcW w:w="1080" w:type="dxa"/>
            <w:vAlign w:val="center"/>
          </w:tcPr>
          <w:p w14:paraId="5076D47B">
            <w:pPr>
              <w:spacing w:line="360" w:lineRule="auto"/>
              <w:jc w:val="center"/>
              <w:rPr>
                <w:rFonts w:hint="eastAsia" w:ascii="仿宋_GB2312" w:hAnsi="仿宋_GB2312" w:eastAsia="仿宋_GB2312" w:cs="仿宋_GB2312"/>
                <w:sz w:val="24"/>
              </w:rPr>
            </w:pPr>
          </w:p>
        </w:tc>
        <w:tc>
          <w:tcPr>
            <w:tcW w:w="1332" w:type="dxa"/>
            <w:vAlign w:val="center"/>
          </w:tcPr>
          <w:p w14:paraId="79C251FD">
            <w:pPr>
              <w:spacing w:line="360" w:lineRule="auto"/>
              <w:jc w:val="center"/>
              <w:rPr>
                <w:rFonts w:hint="eastAsia" w:ascii="仿宋_GB2312" w:hAnsi="仿宋_GB2312" w:eastAsia="仿宋_GB2312" w:cs="仿宋_GB2312"/>
                <w:sz w:val="24"/>
              </w:rPr>
            </w:pPr>
          </w:p>
        </w:tc>
      </w:tr>
      <w:tr w14:paraId="33F9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9EFC22F">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4DF928E4">
            <w:pPr>
              <w:snapToGrid w:val="0"/>
              <w:spacing w:line="360" w:lineRule="auto"/>
              <w:jc w:val="center"/>
              <w:rPr>
                <w:rFonts w:hint="eastAsia" w:ascii="仿宋_GB2312" w:hAnsi="仿宋_GB2312" w:eastAsia="仿宋_GB2312" w:cs="仿宋_GB2312"/>
                <w:sz w:val="24"/>
              </w:rPr>
            </w:pPr>
          </w:p>
        </w:tc>
        <w:tc>
          <w:tcPr>
            <w:tcW w:w="2160" w:type="dxa"/>
            <w:vAlign w:val="center"/>
          </w:tcPr>
          <w:p w14:paraId="6AA285EC">
            <w:pPr>
              <w:snapToGrid w:val="0"/>
              <w:spacing w:line="360" w:lineRule="auto"/>
              <w:jc w:val="center"/>
              <w:rPr>
                <w:rFonts w:hint="eastAsia" w:ascii="仿宋_GB2312" w:hAnsi="仿宋_GB2312" w:eastAsia="仿宋_GB2312" w:cs="仿宋_GB2312"/>
                <w:sz w:val="24"/>
              </w:rPr>
            </w:pPr>
          </w:p>
        </w:tc>
        <w:tc>
          <w:tcPr>
            <w:tcW w:w="2340" w:type="dxa"/>
            <w:vAlign w:val="center"/>
          </w:tcPr>
          <w:p w14:paraId="77F8996E">
            <w:pPr>
              <w:spacing w:line="360" w:lineRule="auto"/>
              <w:jc w:val="center"/>
              <w:rPr>
                <w:rFonts w:hint="eastAsia" w:ascii="仿宋_GB2312" w:hAnsi="仿宋_GB2312" w:eastAsia="仿宋_GB2312" w:cs="仿宋_GB2312"/>
                <w:sz w:val="24"/>
              </w:rPr>
            </w:pPr>
          </w:p>
        </w:tc>
        <w:tc>
          <w:tcPr>
            <w:tcW w:w="1080" w:type="dxa"/>
            <w:vAlign w:val="center"/>
          </w:tcPr>
          <w:p w14:paraId="172303FB">
            <w:pPr>
              <w:spacing w:line="360" w:lineRule="auto"/>
              <w:jc w:val="center"/>
              <w:rPr>
                <w:rFonts w:hint="eastAsia" w:ascii="仿宋_GB2312" w:hAnsi="仿宋_GB2312" w:eastAsia="仿宋_GB2312" w:cs="仿宋_GB2312"/>
                <w:sz w:val="24"/>
              </w:rPr>
            </w:pPr>
          </w:p>
        </w:tc>
        <w:tc>
          <w:tcPr>
            <w:tcW w:w="1332" w:type="dxa"/>
            <w:vAlign w:val="center"/>
          </w:tcPr>
          <w:p w14:paraId="355C60C4">
            <w:pPr>
              <w:spacing w:line="360" w:lineRule="auto"/>
              <w:jc w:val="center"/>
              <w:rPr>
                <w:rFonts w:hint="eastAsia" w:ascii="仿宋_GB2312" w:hAnsi="仿宋_GB2312" w:eastAsia="仿宋_GB2312" w:cs="仿宋_GB2312"/>
                <w:sz w:val="24"/>
              </w:rPr>
            </w:pPr>
          </w:p>
        </w:tc>
      </w:tr>
      <w:tr w14:paraId="33FFD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B2A79F">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3ED5773F">
            <w:pPr>
              <w:snapToGrid w:val="0"/>
              <w:spacing w:line="360" w:lineRule="auto"/>
              <w:jc w:val="center"/>
              <w:rPr>
                <w:rFonts w:hint="eastAsia" w:ascii="仿宋_GB2312" w:hAnsi="仿宋_GB2312" w:eastAsia="仿宋_GB2312" w:cs="仿宋_GB2312"/>
                <w:sz w:val="24"/>
              </w:rPr>
            </w:pPr>
          </w:p>
        </w:tc>
        <w:tc>
          <w:tcPr>
            <w:tcW w:w="2160" w:type="dxa"/>
            <w:vAlign w:val="center"/>
          </w:tcPr>
          <w:p w14:paraId="1E4C88BA">
            <w:pPr>
              <w:snapToGrid w:val="0"/>
              <w:spacing w:line="360" w:lineRule="auto"/>
              <w:jc w:val="center"/>
              <w:rPr>
                <w:rFonts w:hint="eastAsia" w:ascii="仿宋_GB2312" w:hAnsi="仿宋_GB2312" w:eastAsia="仿宋_GB2312" w:cs="仿宋_GB2312"/>
                <w:sz w:val="24"/>
              </w:rPr>
            </w:pPr>
          </w:p>
        </w:tc>
        <w:tc>
          <w:tcPr>
            <w:tcW w:w="2340" w:type="dxa"/>
            <w:vAlign w:val="center"/>
          </w:tcPr>
          <w:p w14:paraId="7925FD11">
            <w:pPr>
              <w:spacing w:line="360" w:lineRule="auto"/>
              <w:jc w:val="center"/>
              <w:rPr>
                <w:rFonts w:hint="eastAsia" w:ascii="仿宋_GB2312" w:hAnsi="仿宋_GB2312" w:eastAsia="仿宋_GB2312" w:cs="仿宋_GB2312"/>
                <w:sz w:val="24"/>
              </w:rPr>
            </w:pPr>
          </w:p>
        </w:tc>
        <w:tc>
          <w:tcPr>
            <w:tcW w:w="1080" w:type="dxa"/>
            <w:vAlign w:val="center"/>
          </w:tcPr>
          <w:p w14:paraId="416A698A">
            <w:pPr>
              <w:spacing w:line="360" w:lineRule="auto"/>
              <w:jc w:val="center"/>
              <w:rPr>
                <w:rFonts w:hint="eastAsia" w:ascii="仿宋_GB2312" w:hAnsi="仿宋_GB2312" w:eastAsia="仿宋_GB2312" w:cs="仿宋_GB2312"/>
                <w:sz w:val="24"/>
              </w:rPr>
            </w:pPr>
          </w:p>
        </w:tc>
        <w:tc>
          <w:tcPr>
            <w:tcW w:w="1332" w:type="dxa"/>
            <w:vAlign w:val="center"/>
          </w:tcPr>
          <w:p w14:paraId="2A5FB06C">
            <w:pPr>
              <w:spacing w:line="360" w:lineRule="auto"/>
              <w:jc w:val="center"/>
              <w:rPr>
                <w:rFonts w:hint="eastAsia" w:ascii="仿宋_GB2312" w:hAnsi="仿宋_GB2312" w:eastAsia="仿宋_GB2312" w:cs="仿宋_GB2312"/>
                <w:sz w:val="24"/>
              </w:rPr>
            </w:pPr>
          </w:p>
        </w:tc>
      </w:tr>
      <w:tr w14:paraId="05AC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9153858">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3E1F8DCB">
            <w:pPr>
              <w:snapToGrid w:val="0"/>
              <w:spacing w:line="360" w:lineRule="auto"/>
              <w:jc w:val="center"/>
              <w:rPr>
                <w:rFonts w:hint="eastAsia" w:ascii="仿宋_GB2312" w:hAnsi="仿宋_GB2312" w:eastAsia="仿宋_GB2312" w:cs="仿宋_GB2312"/>
                <w:sz w:val="24"/>
              </w:rPr>
            </w:pPr>
          </w:p>
        </w:tc>
        <w:tc>
          <w:tcPr>
            <w:tcW w:w="2160" w:type="dxa"/>
            <w:vAlign w:val="center"/>
          </w:tcPr>
          <w:p w14:paraId="5B8F681B">
            <w:pPr>
              <w:snapToGrid w:val="0"/>
              <w:spacing w:line="360" w:lineRule="auto"/>
              <w:jc w:val="center"/>
              <w:rPr>
                <w:rFonts w:hint="eastAsia" w:ascii="仿宋_GB2312" w:hAnsi="仿宋_GB2312" w:eastAsia="仿宋_GB2312" w:cs="仿宋_GB2312"/>
                <w:sz w:val="24"/>
              </w:rPr>
            </w:pPr>
          </w:p>
        </w:tc>
        <w:tc>
          <w:tcPr>
            <w:tcW w:w="2340" w:type="dxa"/>
            <w:vAlign w:val="center"/>
          </w:tcPr>
          <w:p w14:paraId="2799B8F7">
            <w:pPr>
              <w:spacing w:line="360" w:lineRule="auto"/>
              <w:jc w:val="center"/>
              <w:rPr>
                <w:rFonts w:hint="eastAsia" w:ascii="仿宋_GB2312" w:hAnsi="仿宋_GB2312" w:eastAsia="仿宋_GB2312" w:cs="仿宋_GB2312"/>
                <w:sz w:val="24"/>
              </w:rPr>
            </w:pPr>
          </w:p>
        </w:tc>
        <w:tc>
          <w:tcPr>
            <w:tcW w:w="1080" w:type="dxa"/>
            <w:vAlign w:val="center"/>
          </w:tcPr>
          <w:p w14:paraId="4F599773">
            <w:pPr>
              <w:spacing w:line="360" w:lineRule="auto"/>
              <w:jc w:val="center"/>
              <w:rPr>
                <w:rFonts w:hint="eastAsia" w:ascii="仿宋_GB2312" w:hAnsi="仿宋_GB2312" w:eastAsia="仿宋_GB2312" w:cs="仿宋_GB2312"/>
                <w:sz w:val="24"/>
              </w:rPr>
            </w:pPr>
          </w:p>
        </w:tc>
        <w:tc>
          <w:tcPr>
            <w:tcW w:w="1332" w:type="dxa"/>
            <w:vAlign w:val="center"/>
          </w:tcPr>
          <w:p w14:paraId="3B13E7B3">
            <w:pPr>
              <w:spacing w:line="360" w:lineRule="auto"/>
              <w:jc w:val="center"/>
              <w:rPr>
                <w:rFonts w:hint="eastAsia" w:ascii="仿宋_GB2312" w:hAnsi="仿宋_GB2312" w:eastAsia="仿宋_GB2312" w:cs="仿宋_GB2312"/>
                <w:sz w:val="24"/>
              </w:rPr>
            </w:pPr>
          </w:p>
        </w:tc>
      </w:tr>
      <w:tr w14:paraId="4C9F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47E5F0">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34D168F">
            <w:pPr>
              <w:snapToGrid w:val="0"/>
              <w:spacing w:line="360" w:lineRule="auto"/>
              <w:jc w:val="center"/>
              <w:rPr>
                <w:rFonts w:hint="eastAsia" w:ascii="仿宋_GB2312" w:hAnsi="仿宋_GB2312" w:eastAsia="仿宋_GB2312" w:cs="仿宋_GB2312"/>
                <w:sz w:val="24"/>
              </w:rPr>
            </w:pPr>
          </w:p>
        </w:tc>
        <w:tc>
          <w:tcPr>
            <w:tcW w:w="2160" w:type="dxa"/>
            <w:vAlign w:val="center"/>
          </w:tcPr>
          <w:p w14:paraId="7F6734C7">
            <w:pPr>
              <w:snapToGrid w:val="0"/>
              <w:spacing w:line="360" w:lineRule="auto"/>
              <w:jc w:val="center"/>
              <w:rPr>
                <w:rFonts w:hint="eastAsia" w:ascii="仿宋_GB2312" w:hAnsi="仿宋_GB2312" w:eastAsia="仿宋_GB2312" w:cs="仿宋_GB2312"/>
                <w:sz w:val="24"/>
              </w:rPr>
            </w:pPr>
          </w:p>
        </w:tc>
        <w:tc>
          <w:tcPr>
            <w:tcW w:w="2340" w:type="dxa"/>
            <w:vAlign w:val="center"/>
          </w:tcPr>
          <w:p w14:paraId="3560A56A">
            <w:pPr>
              <w:spacing w:line="360" w:lineRule="auto"/>
              <w:jc w:val="center"/>
              <w:rPr>
                <w:rFonts w:hint="eastAsia" w:ascii="仿宋_GB2312" w:hAnsi="仿宋_GB2312" w:eastAsia="仿宋_GB2312" w:cs="仿宋_GB2312"/>
                <w:sz w:val="24"/>
              </w:rPr>
            </w:pPr>
          </w:p>
        </w:tc>
        <w:tc>
          <w:tcPr>
            <w:tcW w:w="1080" w:type="dxa"/>
            <w:vAlign w:val="center"/>
          </w:tcPr>
          <w:p w14:paraId="57B6955E">
            <w:pPr>
              <w:spacing w:line="360" w:lineRule="auto"/>
              <w:jc w:val="center"/>
              <w:rPr>
                <w:rFonts w:hint="eastAsia" w:ascii="仿宋_GB2312" w:hAnsi="仿宋_GB2312" w:eastAsia="仿宋_GB2312" w:cs="仿宋_GB2312"/>
                <w:sz w:val="24"/>
              </w:rPr>
            </w:pPr>
          </w:p>
        </w:tc>
        <w:tc>
          <w:tcPr>
            <w:tcW w:w="1332" w:type="dxa"/>
            <w:vAlign w:val="center"/>
          </w:tcPr>
          <w:p w14:paraId="128D2A64">
            <w:pPr>
              <w:spacing w:line="360" w:lineRule="auto"/>
              <w:jc w:val="center"/>
              <w:rPr>
                <w:rFonts w:hint="eastAsia" w:ascii="仿宋_GB2312" w:hAnsi="仿宋_GB2312" w:eastAsia="仿宋_GB2312" w:cs="仿宋_GB2312"/>
                <w:sz w:val="24"/>
              </w:rPr>
            </w:pPr>
          </w:p>
        </w:tc>
      </w:tr>
    </w:tbl>
    <w:p w14:paraId="3122E574">
      <w:pPr>
        <w:autoSpaceDE w:val="0"/>
        <w:autoSpaceDN w:val="0"/>
        <w:spacing w:line="360" w:lineRule="auto"/>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22C96D48">
      <w:pPr>
        <w:autoSpaceDE w:val="0"/>
        <w:autoSpaceDN w:val="0"/>
        <w:spacing w:line="360" w:lineRule="auto"/>
        <w:ind w:firstLine="506" w:firstLineChars="200"/>
        <w:rPr>
          <w:rFonts w:hint="eastAsia"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24722A57">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05pt;width:443.4pt;" o:ole="t" filled="f" o:preferrelative="t" stroked="f" coordsize="21600,21600">
            <v:path/>
            <v:fill on="f" focussize="0,0"/>
            <v:stroke on="f" joinstyle="miter"/>
            <v:imagedata r:id="rId7" o:title=""/>
            <o:lock v:ext="edit" aspectratio="t"/>
            <w10:wrap type="none"/>
            <w10:anchorlock/>
          </v:shape>
          <o:OLEObject Type="Embed" ProgID="Package" ShapeID="_x0000_i1025" DrawAspect="Content" ObjectID="_1468075725" r:id="rId6">
            <o:LockedField>false</o:LockedField>
          </o:OLEObject>
        </w:object>
      </w:r>
      <w:r>
        <w:rPr>
          <w:rFonts w:ascii="仿宋_GB2312" w:hAnsi="仿宋_GB2312" w:eastAsia="仿宋_GB2312" w:cs="仿宋_GB2312"/>
          <w:b/>
          <w:kern w:val="0"/>
          <w:sz w:val="28"/>
          <w:szCs w:val="28"/>
        </w:rPr>
        <w:object>
          <v:shape id="_x0000_i1026" o:spt="75" type="#_x0000_t75" style="height:42.05pt;width:440.9pt;" o:ole="t" filled="f" o:preferrelative="t" stroked="f" coordsize="21600,21600">
            <v:path/>
            <v:fill on="f" focussize="0,0"/>
            <v:stroke on="f" joinstyle="miter"/>
            <v:imagedata r:id="rId9" o:title=""/>
            <o:lock v:ext="edit" aspectratio="t"/>
            <w10:wrap type="none"/>
            <w10:anchorlock/>
          </v:shape>
          <o:OLEObject Type="Embed" ProgID="Package" ShapeID="_x0000_i1026" DrawAspect="Content" ObjectID="_1468075726" r:id="rId8">
            <o:LockedField>false</o:LockedField>
          </o:OLEObject>
        </w:object>
      </w:r>
    </w:p>
    <w:p w14:paraId="4ACF1483">
      <w:pPr>
        <w:autoSpaceDE w:val="0"/>
        <w:autoSpaceDN w:val="0"/>
        <w:spacing w:line="360" w:lineRule="auto"/>
        <w:ind w:firstLine="4560" w:firstLineChars="1900"/>
        <w:rPr>
          <w:rFonts w:hint="eastAsia" w:ascii="仿宋_GB2312" w:hAnsi="仿宋_GB2312" w:eastAsia="仿宋_GB2312" w:cs="仿宋_GB2312"/>
          <w:kern w:val="0"/>
          <w:sz w:val="24"/>
        </w:rPr>
      </w:pPr>
    </w:p>
    <w:p w14:paraId="0552B551">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102A217">
      <w:pPr>
        <w:pStyle w:val="8"/>
        <w:jc w:val="right"/>
        <w:rPr>
          <w:rFonts w:hint="eastAsia" w:ascii="仿宋" w:hAnsi="仿宋" w:eastAsia="仿宋" w:cs="仿宋"/>
        </w:rPr>
      </w:pPr>
      <w:r>
        <w:rPr>
          <w:rFonts w:hint="eastAsia" w:ascii="仿宋" w:hAnsi="仿宋" w:eastAsia="仿宋" w:cs="仿宋"/>
        </w:rPr>
        <w:t>日期：   年   月   日</w:t>
      </w:r>
    </w:p>
    <w:p w14:paraId="6D113900">
      <w:pPr>
        <w:pStyle w:val="8"/>
        <w:rPr>
          <w:rFonts w:hint="eastAsia" w:ascii="仿宋" w:hAnsi="仿宋" w:eastAsia="仿宋" w:cs="仿宋"/>
        </w:rPr>
      </w:pPr>
    </w:p>
    <w:p w14:paraId="48C49D60">
      <w:pPr>
        <w:pStyle w:val="8"/>
        <w:rPr>
          <w:rFonts w:hint="eastAsia" w:ascii="仿宋" w:hAnsi="仿宋" w:eastAsia="仿宋" w:cs="仿宋"/>
        </w:rPr>
      </w:pPr>
    </w:p>
    <w:p w14:paraId="39D646C4">
      <w:pPr>
        <w:pStyle w:val="8"/>
        <w:rPr>
          <w:rFonts w:hint="eastAsia" w:ascii="仿宋" w:hAnsi="仿宋" w:eastAsia="仿宋" w:cs="仿宋"/>
        </w:rPr>
      </w:pPr>
    </w:p>
    <w:p w14:paraId="6C658D57"/>
    <w:p w14:paraId="0EEC2F08">
      <w:pPr>
        <w:pageBreakBefore/>
        <w:spacing w:line="360" w:lineRule="auto"/>
        <w:jc w:val="center"/>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rPr>
        <w:t>十</w:t>
      </w:r>
      <w:r>
        <w:rPr>
          <w:rFonts w:hint="eastAsia" w:ascii="仿宋_GB2312" w:hAnsi="仿宋_GB2312" w:eastAsia="仿宋_GB2312" w:cs="仿宋_GB2312"/>
          <w:b/>
          <w:bCs/>
          <w:sz w:val="32"/>
          <w:szCs w:val="32"/>
          <w:lang w:val="zh-CN"/>
        </w:rPr>
        <w:t>、组织实施方案</w:t>
      </w:r>
    </w:p>
    <w:p w14:paraId="15D4F31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57E8124">
      <w:pPr>
        <w:pStyle w:val="20"/>
      </w:pPr>
    </w:p>
    <w:p w14:paraId="012CF602">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1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F64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4E6597C">
            <w:pPr>
              <w:rPr>
                <w:rFonts w:hint="eastAsia" w:ascii="仿宋_GB2312" w:hAnsi="仿宋_GB2312" w:eastAsia="仿宋_GB2312" w:cs="仿宋_GB2312"/>
                <w:sz w:val="24"/>
              </w:rPr>
            </w:pPr>
            <w:r>
              <w:rPr>
                <w:rFonts w:hint="eastAsia" w:ascii="仿宋_GB2312" w:hAnsi="仿宋_GB2312" w:eastAsia="仿宋_GB2312" w:cs="仿宋_GB2312"/>
                <w:sz w:val="24"/>
              </w:rPr>
              <w:t xml:space="preserve">  工作日</w:t>
            </w:r>
          </w:p>
          <w:p w14:paraId="0403AAB7">
            <w:pPr>
              <w:rPr>
                <w:rFonts w:hint="eastAsia"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1BB8E418">
            <w:pP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1F1331FE">
            <w:pP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3E71A11F">
            <w:pP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283EFB2A">
            <w:pP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133654C6">
            <w:pPr>
              <w:rPr>
                <w:rFonts w:hint="eastAsia"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265EF398">
            <w:pPr>
              <w:rPr>
                <w:rFonts w:hint="eastAsia"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23B3C285">
            <w:pPr>
              <w:rPr>
                <w:rFonts w:hint="eastAsia"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423A39EA">
            <w:pPr>
              <w:rPr>
                <w:rFonts w:hint="eastAsia"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4ECC986E">
            <w:pPr>
              <w:rPr>
                <w:rFonts w:hint="eastAsia"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1A00864F">
            <w:pPr>
              <w:rPr>
                <w:rFonts w:hint="eastAsia"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212D5014">
            <w:pPr>
              <w:rPr>
                <w:rFonts w:hint="eastAsia"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6265DEC3">
            <w:pPr>
              <w:rPr>
                <w:rFonts w:hint="eastAsia"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791FD453">
            <w:pPr>
              <w:rPr>
                <w:rFonts w:hint="eastAsia"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55216D29">
            <w:pPr>
              <w:rPr>
                <w:rFonts w:hint="eastAsia"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7E65A538">
            <w:pPr>
              <w:rPr>
                <w:rFonts w:hint="eastAsia"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1C8041B1">
            <w:pPr>
              <w:rPr>
                <w:rFonts w:hint="eastAsia" w:ascii="仿宋_GB2312" w:hAnsi="仿宋_GB2312" w:eastAsia="仿宋_GB2312" w:cs="仿宋_GB2312"/>
                <w:sz w:val="24"/>
              </w:rPr>
            </w:pPr>
            <w:r>
              <w:rPr>
                <w:rFonts w:hint="eastAsia" w:ascii="仿宋_GB2312" w:hAnsi="仿宋_GB2312" w:eastAsia="仿宋_GB2312" w:cs="仿宋_GB2312"/>
                <w:sz w:val="24"/>
              </w:rPr>
              <w:t>…</w:t>
            </w:r>
          </w:p>
        </w:tc>
      </w:tr>
      <w:tr w14:paraId="237A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E563683">
            <w:pPr>
              <w:spacing w:line="360" w:lineRule="auto"/>
              <w:rPr>
                <w:rFonts w:hint="eastAsia" w:ascii="仿宋_GB2312" w:hAnsi="仿宋_GB2312" w:eastAsia="仿宋_GB2312" w:cs="仿宋_GB2312"/>
                <w:sz w:val="24"/>
              </w:rPr>
            </w:pPr>
          </w:p>
        </w:tc>
        <w:tc>
          <w:tcPr>
            <w:tcW w:w="552" w:type="dxa"/>
          </w:tcPr>
          <w:p w14:paraId="2C761589">
            <w:pPr>
              <w:spacing w:line="360" w:lineRule="auto"/>
              <w:rPr>
                <w:rFonts w:hint="eastAsia" w:ascii="仿宋_GB2312" w:hAnsi="仿宋_GB2312" w:eastAsia="仿宋_GB2312" w:cs="仿宋_GB2312"/>
                <w:sz w:val="24"/>
              </w:rPr>
            </w:pPr>
          </w:p>
        </w:tc>
        <w:tc>
          <w:tcPr>
            <w:tcW w:w="552" w:type="dxa"/>
          </w:tcPr>
          <w:p w14:paraId="4924E95C">
            <w:pPr>
              <w:spacing w:line="360" w:lineRule="auto"/>
              <w:rPr>
                <w:rFonts w:hint="eastAsia" w:ascii="仿宋_GB2312" w:hAnsi="仿宋_GB2312" w:eastAsia="仿宋_GB2312" w:cs="仿宋_GB2312"/>
                <w:sz w:val="24"/>
              </w:rPr>
            </w:pPr>
          </w:p>
        </w:tc>
        <w:tc>
          <w:tcPr>
            <w:tcW w:w="552" w:type="dxa"/>
          </w:tcPr>
          <w:p w14:paraId="281937EE">
            <w:pPr>
              <w:spacing w:line="360" w:lineRule="auto"/>
              <w:rPr>
                <w:rFonts w:hint="eastAsia" w:ascii="仿宋_GB2312" w:hAnsi="仿宋_GB2312" w:eastAsia="仿宋_GB2312" w:cs="仿宋_GB2312"/>
                <w:sz w:val="24"/>
              </w:rPr>
            </w:pPr>
          </w:p>
        </w:tc>
        <w:tc>
          <w:tcPr>
            <w:tcW w:w="552" w:type="dxa"/>
          </w:tcPr>
          <w:p w14:paraId="6A836034">
            <w:pPr>
              <w:spacing w:line="360" w:lineRule="auto"/>
              <w:rPr>
                <w:rFonts w:hint="eastAsia" w:ascii="仿宋_GB2312" w:hAnsi="仿宋_GB2312" w:eastAsia="仿宋_GB2312" w:cs="仿宋_GB2312"/>
                <w:sz w:val="24"/>
              </w:rPr>
            </w:pPr>
          </w:p>
        </w:tc>
        <w:tc>
          <w:tcPr>
            <w:tcW w:w="552" w:type="dxa"/>
          </w:tcPr>
          <w:p w14:paraId="4D0E9450">
            <w:pPr>
              <w:spacing w:line="360" w:lineRule="auto"/>
              <w:rPr>
                <w:rFonts w:hint="eastAsia" w:ascii="仿宋_GB2312" w:hAnsi="仿宋_GB2312" w:eastAsia="仿宋_GB2312" w:cs="仿宋_GB2312"/>
                <w:sz w:val="24"/>
              </w:rPr>
            </w:pPr>
          </w:p>
        </w:tc>
        <w:tc>
          <w:tcPr>
            <w:tcW w:w="552" w:type="dxa"/>
          </w:tcPr>
          <w:p w14:paraId="435CB0B5">
            <w:pPr>
              <w:spacing w:line="360" w:lineRule="auto"/>
              <w:rPr>
                <w:rFonts w:hint="eastAsia" w:ascii="仿宋_GB2312" w:hAnsi="仿宋_GB2312" w:eastAsia="仿宋_GB2312" w:cs="仿宋_GB2312"/>
                <w:sz w:val="24"/>
              </w:rPr>
            </w:pPr>
          </w:p>
        </w:tc>
        <w:tc>
          <w:tcPr>
            <w:tcW w:w="553" w:type="dxa"/>
          </w:tcPr>
          <w:p w14:paraId="55F3DBF4">
            <w:pPr>
              <w:spacing w:line="360" w:lineRule="auto"/>
              <w:rPr>
                <w:rFonts w:hint="eastAsia" w:ascii="仿宋_GB2312" w:hAnsi="仿宋_GB2312" w:eastAsia="仿宋_GB2312" w:cs="仿宋_GB2312"/>
                <w:sz w:val="24"/>
              </w:rPr>
            </w:pPr>
          </w:p>
        </w:tc>
        <w:tc>
          <w:tcPr>
            <w:tcW w:w="553" w:type="dxa"/>
          </w:tcPr>
          <w:p w14:paraId="074A156F">
            <w:pPr>
              <w:spacing w:line="360" w:lineRule="auto"/>
              <w:rPr>
                <w:rFonts w:hint="eastAsia" w:ascii="仿宋_GB2312" w:hAnsi="仿宋_GB2312" w:eastAsia="仿宋_GB2312" w:cs="仿宋_GB2312"/>
                <w:sz w:val="24"/>
              </w:rPr>
            </w:pPr>
          </w:p>
        </w:tc>
        <w:tc>
          <w:tcPr>
            <w:tcW w:w="553" w:type="dxa"/>
          </w:tcPr>
          <w:p w14:paraId="4024E51E">
            <w:pPr>
              <w:spacing w:line="360" w:lineRule="auto"/>
              <w:rPr>
                <w:rFonts w:hint="eastAsia" w:ascii="仿宋_GB2312" w:hAnsi="仿宋_GB2312" w:eastAsia="仿宋_GB2312" w:cs="仿宋_GB2312"/>
                <w:sz w:val="24"/>
              </w:rPr>
            </w:pPr>
          </w:p>
        </w:tc>
        <w:tc>
          <w:tcPr>
            <w:tcW w:w="553" w:type="dxa"/>
          </w:tcPr>
          <w:p w14:paraId="627686AA">
            <w:pPr>
              <w:spacing w:line="360" w:lineRule="auto"/>
              <w:rPr>
                <w:rFonts w:hint="eastAsia" w:ascii="仿宋_GB2312" w:hAnsi="仿宋_GB2312" w:eastAsia="仿宋_GB2312" w:cs="仿宋_GB2312"/>
                <w:sz w:val="24"/>
              </w:rPr>
            </w:pPr>
          </w:p>
        </w:tc>
        <w:tc>
          <w:tcPr>
            <w:tcW w:w="553" w:type="dxa"/>
          </w:tcPr>
          <w:p w14:paraId="78190EA2">
            <w:pPr>
              <w:spacing w:line="360" w:lineRule="auto"/>
              <w:rPr>
                <w:rFonts w:hint="eastAsia" w:ascii="仿宋_GB2312" w:hAnsi="仿宋_GB2312" w:eastAsia="仿宋_GB2312" w:cs="仿宋_GB2312"/>
                <w:sz w:val="24"/>
              </w:rPr>
            </w:pPr>
          </w:p>
        </w:tc>
        <w:tc>
          <w:tcPr>
            <w:tcW w:w="553" w:type="dxa"/>
          </w:tcPr>
          <w:p w14:paraId="745345C0">
            <w:pPr>
              <w:spacing w:line="360" w:lineRule="auto"/>
              <w:rPr>
                <w:rFonts w:hint="eastAsia" w:ascii="仿宋_GB2312" w:hAnsi="仿宋_GB2312" w:eastAsia="仿宋_GB2312" w:cs="仿宋_GB2312"/>
                <w:sz w:val="24"/>
              </w:rPr>
            </w:pPr>
          </w:p>
        </w:tc>
        <w:tc>
          <w:tcPr>
            <w:tcW w:w="553" w:type="dxa"/>
          </w:tcPr>
          <w:p w14:paraId="39A7BBFB">
            <w:pPr>
              <w:spacing w:line="360" w:lineRule="auto"/>
              <w:rPr>
                <w:rFonts w:hint="eastAsia" w:ascii="仿宋_GB2312" w:hAnsi="仿宋_GB2312" w:eastAsia="仿宋_GB2312" w:cs="仿宋_GB2312"/>
                <w:sz w:val="24"/>
              </w:rPr>
            </w:pPr>
          </w:p>
        </w:tc>
        <w:tc>
          <w:tcPr>
            <w:tcW w:w="553" w:type="dxa"/>
          </w:tcPr>
          <w:p w14:paraId="72E34EF1">
            <w:pPr>
              <w:spacing w:line="360" w:lineRule="auto"/>
              <w:rPr>
                <w:rFonts w:hint="eastAsia" w:ascii="仿宋_GB2312" w:hAnsi="仿宋_GB2312" w:eastAsia="仿宋_GB2312" w:cs="仿宋_GB2312"/>
                <w:sz w:val="24"/>
              </w:rPr>
            </w:pPr>
          </w:p>
        </w:tc>
        <w:tc>
          <w:tcPr>
            <w:tcW w:w="553" w:type="dxa"/>
          </w:tcPr>
          <w:p w14:paraId="15586DB0">
            <w:pPr>
              <w:spacing w:line="360" w:lineRule="auto"/>
              <w:rPr>
                <w:rFonts w:hint="eastAsia" w:ascii="仿宋_GB2312" w:hAnsi="仿宋_GB2312" w:eastAsia="仿宋_GB2312" w:cs="仿宋_GB2312"/>
                <w:sz w:val="24"/>
              </w:rPr>
            </w:pPr>
          </w:p>
        </w:tc>
        <w:tc>
          <w:tcPr>
            <w:tcW w:w="553" w:type="dxa"/>
          </w:tcPr>
          <w:p w14:paraId="7C74AF68">
            <w:pPr>
              <w:spacing w:line="360" w:lineRule="auto"/>
              <w:rPr>
                <w:rFonts w:hint="eastAsia" w:ascii="仿宋_GB2312" w:hAnsi="仿宋_GB2312" w:eastAsia="仿宋_GB2312" w:cs="仿宋_GB2312"/>
                <w:sz w:val="24"/>
              </w:rPr>
            </w:pPr>
          </w:p>
        </w:tc>
      </w:tr>
      <w:tr w14:paraId="79D0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0D0B9E1">
            <w:pPr>
              <w:spacing w:line="360" w:lineRule="auto"/>
              <w:rPr>
                <w:rFonts w:hint="eastAsia" w:ascii="仿宋_GB2312" w:hAnsi="仿宋_GB2312" w:eastAsia="仿宋_GB2312" w:cs="仿宋_GB2312"/>
                <w:sz w:val="24"/>
              </w:rPr>
            </w:pPr>
          </w:p>
        </w:tc>
        <w:tc>
          <w:tcPr>
            <w:tcW w:w="552" w:type="dxa"/>
          </w:tcPr>
          <w:p w14:paraId="0277B187">
            <w:pPr>
              <w:spacing w:line="360" w:lineRule="auto"/>
              <w:rPr>
                <w:rFonts w:hint="eastAsia" w:ascii="仿宋_GB2312" w:hAnsi="仿宋_GB2312" w:eastAsia="仿宋_GB2312" w:cs="仿宋_GB2312"/>
                <w:sz w:val="24"/>
              </w:rPr>
            </w:pPr>
          </w:p>
        </w:tc>
        <w:tc>
          <w:tcPr>
            <w:tcW w:w="552" w:type="dxa"/>
          </w:tcPr>
          <w:p w14:paraId="44E231C7">
            <w:pPr>
              <w:spacing w:line="360" w:lineRule="auto"/>
              <w:rPr>
                <w:rFonts w:hint="eastAsia" w:ascii="仿宋_GB2312" w:hAnsi="仿宋_GB2312" w:eastAsia="仿宋_GB2312" w:cs="仿宋_GB2312"/>
                <w:sz w:val="24"/>
              </w:rPr>
            </w:pPr>
          </w:p>
        </w:tc>
        <w:tc>
          <w:tcPr>
            <w:tcW w:w="552" w:type="dxa"/>
          </w:tcPr>
          <w:p w14:paraId="349C7FCE">
            <w:pPr>
              <w:spacing w:line="360" w:lineRule="auto"/>
              <w:rPr>
                <w:rFonts w:hint="eastAsia" w:ascii="仿宋_GB2312" w:hAnsi="仿宋_GB2312" w:eastAsia="仿宋_GB2312" w:cs="仿宋_GB2312"/>
                <w:sz w:val="24"/>
              </w:rPr>
            </w:pPr>
          </w:p>
        </w:tc>
        <w:tc>
          <w:tcPr>
            <w:tcW w:w="552" w:type="dxa"/>
          </w:tcPr>
          <w:p w14:paraId="72DFCA83">
            <w:pPr>
              <w:spacing w:line="360" w:lineRule="auto"/>
              <w:rPr>
                <w:rFonts w:hint="eastAsia" w:ascii="仿宋_GB2312" w:hAnsi="仿宋_GB2312" w:eastAsia="仿宋_GB2312" w:cs="仿宋_GB2312"/>
                <w:sz w:val="24"/>
              </w:rPr>
            </w:pPr>
          </w:p>
        </w:tc>
        <w:tc>
          <w:tcPr>
            <w:tcW w:w="552" w:type="dxa"/>
          </w:tcPr>
          <w:p w14:paraId="0E690B23">
            <w:pPr>
              <w:spacing w:line="360" w:lineRule="auto"/>
              <w:rPr>
                <w:rFonts w:hint="eastAsia" w:ascii="仿宋_GB2312" w:hAnsi="仿宋_GB2312" w:eastAsia="仿宋_GB2312" w:cs="仿宋_GB2312"/>
                <w:sz w:val="24"/>
              </w:rPr>
            </w:pPr>
          </w:p>
        </w:tc>
        <w:tc>
          <w:tcPr>
            <w:tcW w:w="552" w:type="dxa"/>
          </w:tcPr>
          <w:p w14:paraId="6EDD07D1">
            <w:pPr>
              <w:spacing w:line="360" w:lineRule="auto"/>
              <w:rPr>
                <w:rFonts w:hint="eastAsia" w:ascii="仿宋_GB2312" w:hAnsi="仿宋_GB2312" w:eastAsia="仿宋_GB2312" w:cs="仿宋_GB2312"/>
                <w:sz w:val="24"/>
              </w:rPr>
            </w:pPr>
          </w:p>
        </w:tc>
        <w:tc>
          <w:tcPr>
            <w:tcW w:w="553" w:type="dxa"/>
          </w:tcPr>
          <w:p w14:paraId="3081CF6B">
            <w:pPr>
              <w:spacing w:line="360" w:lineRule="auto"/>
              <w:rPr>
                <w:rFonts w:hint="eastAsia" w:ascii="仿宋_GB2312" w:hAnsi="仿宋_GB2312" w:eastAsia="仿宋_GB2312" w:cs="仿宋_GB2312"/>
                <w:sz w:val="24"/>
              </w:rPr>
            </w:pPr>
          </w:p>
        </w:tc>
        <w:tc>
          <w:tcPr>
            <w:tcW w:w="553" w:type="dxa"/>
          </w:tcPr>
          <w:p w14:paraId="7EFF0453">
            <w:pPr>
              <w:spacing w:line="360" w:lineRule="auto"/>
              <w:rPr>
                <w:rFonts w:hint="eastAsia" w:ascii="仿宋_GB2312" w:hAnsi="仿宋_GB2312" w:eastAsia="仿宋_GB2312" w:cs="仿宋_GB2312"/>
                <w:sz w:val="24"/>
              </w:rPr>
            </w:pPr>
          </w:p>
        </w:tc>
        <w:tc>
          <w:tcPr>
            <w:tcW w:w="553" w:type="dxa"/>
          </w:tcPr>
          <w:p w14:paraId="1855D6CC">
            <w:pPr>
              <w:spacing w:line="360" w:lineRule="auto"/>
              <w:rPr>
                <w:rFonts w:hint="eastAsia" w:ascii="仿宋_GB2312" w:hAnsi="仿宋_GB2312" w:eastAsia="仿宋_GB2312" w:cs="仿宋_GB2312"/>
                <w:sz w:val="24"/>
              </w:rPr>
            </w:pPr>
          </w:p>
        </w:tc>
        <w:tc>
          <w:tcPr>
            <w:tcW w:w="553" w:type="dxa"/>
          </w:tcPr>
          <w:p w14:paraId="301E004A">
            <w:pPr>
              <w:spacing w:line="360" w:lineRule="auto"/>
              <w:rPr>
                <w:rFonts w:hint="eastAsia" w:ascii="仿宋_GB2312" w:hAnsi="仿宋_GB2312" w:eastAsia="仿宋_GB2312" w:cs="仿宋_GB2312"/>
                <w:sz w:val="24"/>
              </w:rPr>
            </w:pPr>
          </w:p>
        </w:tc>
        <w:tc>
          <w:tcPr>
            <w:tcW w:w="553" w:type="dxa"/>
          </w:tcPr>
          <w:p w14:paraId="09FDE8DC">
            <w:pPr>
              <w:spacing w:line="360" w:lineRule="auto"/>
              <w:rPr>
                <w:rFonts w:hint="eastAsia" w:ascii="仿宋_GB2312" w:hAnsi="仿宋_GB2312" w:eastAsia="仿宋_GB2312" w:cs="仿宋_GB2312"/>
                <w:sz w:val="24"/>
              </w:rPr>
            </w:pPr>
          </w:p>
        </w:tc>
        <w:tc>
          <w:tcPr>
            <w:tcW w:w="553" w:type="dxa"/>
          </w:tcPr>
          <w:p w14:paraId="6CDAE875">
            <w:pPr>
              <w:spacing w:line="360" w:lineRule="auto"/>
              <w:rPr>
                <w:rFonts w:hint="eastAsia" w:ascii="仿宋_GB2312" w:hAnsi="仿宋_GB2312" w:eastAsia="仿宋_GB2312" w:cs="仿宋_GB2312"/>
                <w:sz w:val="24"/>
              </w:rPr>
            </w:pPr>
          </w:p>
        </w:tc>
        <w:tc>
          <w:tcPr>
            <w:tcW w:w="553" w:type="dxa"/>
          </w:tcPr>
          <w:p w14:paraId="2514B49C">
            <w:pPr>
              <w:spacing w:line="360" w:lineRule="auto"/>
              <w:rPr>
                <w:rFonts w:hint="eastAsia" w:ascii="仿宋_GB2312" w:hAnsi="仿宋_GB2312" w:eastAsia="仿宋_GB2312" w:cs="仿宋_GB2312"/>
                <w:sz w:val="24"/>
              </w:rPr>
            </w:pPr>
          </w:p>
        </w:tc>
        <w:tc>
          <w:tcPr>
            <w:tcW w:w="553" w:type="dxa"/>
          </w:tcPr>
          <w:p w14:paraId="266191ED">
            <w:pPr>
              <w:spacing w:line="360" w:lineRule="auto"/>
              <w:rPr>
                <w:rFonts w:hint="eastAsia" w:ascii="仿宋_GB2312" w:hAnsi="仿宋_GB2312" w:eastAsia="仿宋_GB2312" w:cs="仿宋_GB2312"/>
                <w:sz w:val="24"/>
              </w:rPr>
            </w:pPr>
          </w:p>
        </w:tc>
        <w:tc>
          <w:tcPr>
            <w:tcW w:w="553" w:type="dxa"/>
          </w:tcPr>
          <w:p w14:paraId="0827EEFE">
            <w:pPr>
              <w:spacing w:line="360" w:lineRule="auto"/>
              <w:rPr>
                <w:rFonts w:hint="eastAsia" w:ascii="仿宋_GB2312" w:hAnsi="仿宋_GB2312" w:eastAsia="仿宋_GB2312" w:cs="仿宋_GB2312"/>
                <w:sz w:val="24"/>
              </w:rPr>
            </w:pPr>
          </w:p>
        </w:tc>
        <w:tc>
          <w:tcPr>
            <w:tcW w:w="553" w:type="dxa"/>
          </w:tcPr>
          <w:p w14:paraId="7F083B18">
            <w:pPr>
              <w:spacing w:line="360" w:lineRule="auto"/>
              <w:rPr>
                <w:rFonts w:hint="eastAsia" w:ascii="仿宋_GB2312" w:hAnsi="仿宋_GB2312" w:eastAsia="仿宋_GB2312" w:cs="仿宋_GB2312"/>
                <w:sz w:val="24"/>
              </w:rPr>
            </w:pPr>
          </w:p>
        </w:tc>
      </w:tr>
      <w:tr w14:paraId="2A5D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2016A8">
            <w:pPr>
              <w:spacing w:line="360" w:lineRule="auto"/>
              <w:rPr>
                <w:rFonts w:hint="eastAsia" w:ascii="仿宋_GB2312" w:hAnsi="仿宋_GB2312" w:eastAsia="仿宋_GB2312" w:cs="仿宋_GB2312"/>
                <w:sz w:val="24"/>
              </w:rPr>
            </w:pPr>
          </w:p>
        </w:tc>
        <w:tc>
          <w:tcPr>
            <w:tcW w:w="552" w:type="dxa"/>
          </w:tcPr>
          <w:p w14:paraId="13120014">
            <w:pPr>
              <w:spacing w:line="360" w:lineRule="auto"/>
              <w:rPr>
                <w:rFonts w:hint="eastAsia" w:ascii="仿宋_GB2312" w:hAnsi="仿宋_GB2312" w:eastAsia="仿宋_GB2312" w:cs="仿宋_GB2312"/>
                <w:sz w:val="24"/>
              </w:rPr>
            </w:pPr>
          </w:p>
        </w:tc>
        <w:tc>
          <w:tcPr>
            <w:tcW w:w="552" w:type="dxa"/>
          </w:tcPr>
          <w:p w14:paraId="3499B8F6">
            <w:pPr>
              <w:spacing w:line="360" w:lineRule="auto"/>
              <w:rPr>
                <w:rFonts w:hint="eastAsia" w:ascii="仿宋_GB2312" w:hAnsi="仿宋_GB2312" w:eastAsia="仿宋_GB2312" w:cs="仿宋_GB2312"/>
                <w:sz w:val="24"/>
              </w:rPr>
            </w:pPr>
          </w:p>
        </w:tc>
        <w:tc>
          <w:tcPr>
            <w:tcW w:w="552" w:type="dxa"/>
          </w:tcPr>
          <w:p w14:paraId="085989F7">
            <w:pPr>
              <w:spacing w:line="360" w:lineRule="auto"/>
              <w:rPr>
                <w:rFonts w:hint="eastAsia" w:ascii="仿宋_GB2312" w:hAnsi="仿宋_GB2312" w:eastAsia="仿宋_GB2312" w:cs="仿宋_GB2312"/>
                <w:sz w:val="24"/>
              </w:rPr>
            </w:pPr>
          </w:p>
        </w:tc>
        <w:tc>
          <w:tcPr>
            <w:tcW w:w="552" w:type="dxa"/>
          </w:tcPr>
          <w:p w14:paraId="6E0E7EFA">
            <w:pPr>
              <w:spacing w:line="360" w:lineRule="auto"/>
              <w:rPr>
                <w:rFonts w:hint="eastAsia" w:ascii="仿宋_GB2312" w:hAnsi="仿宋_GB2312" w:eastAsia="仿宋_GB2312" w:cs="仿宋_GB2312"/>
                <w:sz w:val="24"/>
              </w:rPr>
            </w:pPr>
          </w:p>
        </w:tc>
        <w:tc>
          <w:tcPr>
            <w:tcW w:w="552" w:type="dxa"/>
          </w:tcPr>
          <w:p w14:paraId="3D2A2A24">
            <w:pPr>
              <w:spacing w:line="360" w:lineRule="auto"/>
              <w:rPr>
                <w:rFonts w:hint="eastAsia" w:ascii="仿宋_GB2312" w:hAnsi="仿宋_GB2312" w:eastAsia="仿宋_GB2312" w:cs="仿宋_GB2312"/>
                <w:sz w:val="24"/>
              </w:rPr>
            </w:pPr>
          </w:p>
        </w:tc>
        <w:tc>
          <w:tcPr>
            <w:tcW w:w="552" w:type="dxa"/>
          </w:tcPr>
          <w:p w14:paraId="159F8185">
            <w:pPr>
              <w:spacing w:line="360" w:lineRule="auto"/>
              <w:rPr>
                <w:rFonts w:hint="eastAsia" w:ascii="仿宋_GB2312" w:hAnsi="仿宋_GB2312" w:eastAsia="仿宋_GB2312" w:cs="仿宋_GB2312"/>
                <w:sz w:val="24"/>
              </w:rPr>
            </w:pPr>
          </w:p>
        </w:tc>
        <w:tc>
          <w:tcPr>
            <w:tcW w:w="553" w:type="dxa"/>
          </w:tcPr>
          <w:p w14:paraId="23388803">
            <w:pPr>
              <w:spacing w:line="360" w:lineRule="auto"/>
              <w:rPr>
                <w:rFonts w:hint="eastAsia" w:ascii="仿宋_GB2312" w:hAnsi="仿宋_GB2312" w:eastAsia="仿宋_GB2312" w:cs="仿宋_GB2312"/>
                <w:sz w:val="24"/>
              </w:rPr>
            </w:pPr>
          </w:p>
        </w:tc>
        <w:tc>
          <w:tcPr>
            <w:tcW w:w="553" w:type="dxa"/>
          </w:tcPr>
          <w:p w14:paraId="4AC69383">
            <w:pPr>
              <w:spacing w:line="360" w:lineRule="auto"/>
              <w:rPr>
                <w:rFonts w:hint="eastAsia" w:ascii="仿宋_GB2312" w:hAnsi="仿宋_GB2312" w:eastAsia="仿宋_GB2312" w:cs="仿宋_GB2312"/>
                <w:sz w:val="24"/>
              </w:rPr>
            </w:pPr>
          </w:p>
        </w:tc>
        <w:tc>
          <w:tcPr>
            <w:tcW w:w="553" w:type="dxa"/>
          </w:tcPr>
          <w:p w14:paraId="3F15D9D0">
            <w:pPr>
              <w:spacing w:line="360" w:lineRule="auto"/>
              <w:rPr>
                <w:rFonts w:hint="eastAsia" w:ascii="仿宋_GB2312" w:hAnsi="仿宋_GB2312" w:eastAsia="仿宋_GB2312" w:cs="仿宋_GB2312"/>
                <w:sz w:val="24"/>
              </w:rPr>
            </w:pPr>
          </w:p>
        </w:tc>
        <w:tc>
          <w:tcPr>
            <w:tcW w:w="553" w:type="dxa"/>
          </w:tcPr>
          <w:p w14:paraId="4451D681">
            <w:pPr>
              <w:spacing w:line="360" w:lineRule="auto"/>
              <w:rPr>
                <w:rFonts w:hint="eastAsia" w:ascii="仿宋_GB2312" w:hAnsi="仿宋_GB2312" w:eastAsia="仿宋_GB2312" w:cs="仿宋_GB2312"/>
                <w:sz w:val="24"/>
              </w:rPr>
            </w:pPr>
          </w:p>
        </w:tc>
        <w:tc>
          <w:tcPr>
            <w:tcW w:w="553" w:type="dxa"/>
          </w:tcPr>
          <w:p w14:paraId="129EF9D1">
            <w:pPr>
              <w:spacing w:line="360" w:lineRule="auto"/>
              <w:rPr>
                <w:rFonts w:hint="eastAsia" w:ascii="仿宋_GB2312" w:hAnsi="仿宋_GB2312" w:eastAsia="仿宋_GB2312" w:cs="仿宋_GB2312"/>
                <w:sz w:val="24"/>
              </w:rPr>
            </w:pPr>
          </w:p>
        </w:tc>
        <w:tc>
          <w:tcPr>
            <w:tcW w:w="553" w:type="dxa"/>
          </w:tcPr>
          <w:p w14:paraId="77E2906D">
            <w:pPr>
              <w:spacing w:line="360" w:lineRule="auto"/>
              <w:rPr>
                <w:rFonts w:hint="eastAsia" w:ascii="仿宋_GB2312" w:hAnsi="仿宋_GB2312" w:eastAsia="仿宋_GB2312" w:cs="仿宋_GB2312"/>
                <w:sz w:val="24"/>
              </w:rPr>
            </w:pPr>
          </w:p>
        </w:tc>
        <w:tc>
          <w:tcPr>
            <w:tcW w:w="553" w:type="dxa"/>
          </w:tcPr>
          <w:p w14:paraId="49CBAD11">
            <w:pPr>
              <w:spacing w:line="360" w:lineRule="auto"/>
              <w:rPr>
                <w:rFonts w:hint="eastAsia" w:ascii="仿宋_GB2312" w:hAnsi="仿宋_GB2312" w:eastAsia="仿宋_GB2312" w:cs="仿宋_GB2312"/>
                <w:sz w:val="24"/>
              </w:rPr>
            </w:pPr>
          </w:p>
        </w:tc>
        <w:tc>
          <w:tcPr>
            <w:tcW w:w="553" w:type="dxa"/>
          </w:tcPr>
          <w:p w14:paraId="25BB4E9A">
            <w:pPr>
              <w:spacing w:line="360" w:lineRule="auto"/>
              <w:rPr>
                <w:rFonts w:hint="eastAsia" w:ascii="仿宋_GB2312" w:hAnsi="仿宋_GB2312" w:eastAsia="仿宋_GB2312" w:cs="仿宋_GB2312"/>
                <w:sz w:val="24"/>
              </w:rPr>
            </w:pPr>
          </w:p>
        </w:tc>
        <w:tc>
          <w:tcPr>
            <w:tcW w:w="553" w:type="dxa"/>
          </w:tcPr>
          <w:p w14:paraId="1DC3333A">
            <w:pPr>
              <w:spacing w:line="360" w:lineRule="auto"/>
              <w:rPr>
                <w:rFonts w:hint="eastAsia" w:ascii="仿宋_GB2312" w:hAnsi="仿宋_GB2312" w:eastAsia="仿宋_GB2312" w:cs="仿宋_GB2312"/>
                <w:sz w:val="24"/>
              </w:rPr>
            </w:pPr>
          </w:p>
        </w:tc>
        <w:tc>
          <w:tcPr>
            <w:tcW w:w="553" w:type="dxa"/>
          </w:tcPr>
          <w:p w14:paraId="64910445">
            <w:pPr>
              <w:spacing w:line="360" w:lineRule="auto"/>
              <w:rPr>
                <w:rFonts w:hint="eastAsia" w:ascii="仿宋_GB2312" w:hAnsi="仿宋_GB2312" w:eastAsia="仿宋_GB2312" w:cs="仿宋_GB2312"/>
                <w:sz w:val="24"/>
              </w:rPr>
            </w:pPr>
          </w:p>
        </w:tc>
      </w:tr>
    </w:tbl>
    <w:p w14:paraId="69BC59B6">
      <w:pPr>
        <w:autoSpaceDE w:val="0"/>
        <w:autoSpaceDN w:val="0"/>
        <w:spacing w:line="360" w:lineRule="auto"/>
        <w:ind w:firstLine="482" w:firstLineChars="200"/>
        <w:rPr>
          <w:rFonts w:hint="eastAsia"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79CA983F">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C3F8FC3">
      <w:pPr>
        <w:spacing w:line="336" w:lineRule="auto"/>
        <w:jc w:val="right"/>
        <w:rPr>
          <w:rFonts w:hint="eastAsia" w:ascii="仿宋" w:hAnsi="仿宋" w:eastAsia="仿宋" w:cs="仿宋"/>
          <w:sz w:val="24"/>
        </w:rPr>
      </w:pPr>
      <w:r>
        <w:rPr>
          <w:rFonts w:hint="eastAsia" w:ascii="仿宋" w:hAnsi="仿宋" w:eastAsia="仿宋" w:cs="仿宋"/>
          <w:sz w:val="24"/>
          <w:lang w:val="zh-CN"/>
        </w:rPr>
        <w:t>日期：   年   月   日</w:t>
      </w:r>
    </w:p>
    <w:p w14:paraId="5D7B14D0">
      <w:pPr>
        <w:spacing w:line="360" w:lineRule="auto"/>
        <w:rPr>
          <w:rFonts w:hint="eastAsia" w:ascii="仿宋_GB2312" w:hAnsi="仿宋_GB2312" w:eastAsia="仿宋_GB2312" w:cs="仿宋_GB2312"/>
          <w:kern w:val="0"/>
          <w:sz w:val="24"/>
        </w:rPr>
      </w:pPr>
    </w:p>
    <w:p w14:paraId="55DA5BD5">
      <w:pPr>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3501E64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24EBFADA">
      <w:pPr>
        <w:pStyle w:val="20"/>
      </w:pPr>
    </w:p>
    <w:p w14:paraId="0C03347F">
      <w:pPr>
        <w:autoSpaceDE w:val="0"/>
        <w:autoSpaceDN w:val="0"/>
        <w:spacing w:line="360" w:lineRule="auto"/>
        <w:rPr>
          <w:rFonts w:hint="eastAsia"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857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201A18F">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439FD858">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663B894C">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150F26F1">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0155A879">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4E2CD0EB">
            <w:pPr>
              <w:autoSpaceDE w:val="0"/>
              <w:autoSpaceDN w:val="0"/>
              <w:spacing w:line="360" w:lineRule="auto"/>
              <w:jc w:val="center"/>
              <w:rPr>
                <w:rFonts w:hint="eastAsia" w:ascii="仿宋_GB2312" w:hAnsi="仿宋_GB2312" w:eastAsia="仿宋_GB2312" w:cs="仿宋_GB2312"/>
                <w:b/>
                <w:sz w:val="24"/>
              </w:rPr>
            </w:pPr>
            <w:r>
              <w:rPr>
                <w:rFonts w:hint="eastAsia" w:ascii="仿宋_GB2312" w:hAnsi="仿宋_GB2312" w:eastAsia="仿宋_GB2312" w:cs="仿宋_GB2312"/>
                <w:b/>
                <w:sz w:val="24"/>
              </w:rPr>
              <w:t>联系电话</w:t>
            </w:r>
          </w:p>
        </w:tc>
      </w:tr>
      <w:tr w14:paraId="0DC7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76B53C0">
            <w:pPr>
              <w:autoSpaceDE w:val="0"/>
              <w:autoSpaceDN w:val="0"/>
              <w:spacing w:line="360" w:lineRule="auto"/>
              <w:jc w:val="center"/>
              <w:rPr>
                <w:rFonts w:hint="eastAsia" w:ascii="仿宋_GB2312" w:hAnsi="仿宋_GB2312" w:eastAsia="仿宋_GB2312" w:cs="仿宋_GB2312"/>
                <w:sz w:val="24"/>
              </w:rPr>
            </w:pPr>
          </w:p>
        </w:tc>
        <w:tc>
          <w:tcPr>
            <w:tcW w:w="2160" w:type="dxa"/>
          </w:tcPr>
          <w:p w14:paraId="7B78C11E">
            <w:pPr>
              <w:autoSpaceDE w:val="0"/>
              <w:autoSpaceDN w:val="0"/>
              <w:spacing w:line="360" w:lineRule="auto"/>
              <w:jc w:val="center"/>
              <w:rPr>
                <w:rFonts w:hint="eastAsia" w:ascii="仿宋_GB2312" w:hAnsi="仿宋_GB2312" w:eastAsia="仿宋_GB2312" w:cs="仿宋_GB2312"/>
                <w:sz w:val="24"/>
              </w:rPr>
            </w:pPr>
          </w:p>
        </w:tc>
        <w:tc>
          <w:tcPr>
            <w:tcW w:w="1620" w:type="dxa"/>
          </w:tcPr>
          <w:p w14:paraId="629589F7">
            <w:pPr>
              <w:autoSpaceDE w:val="0"/>
              <w:autoSpaceDN w:val="0"/>
              <w:spacing w:line="360" w:lineRule="auto"/>
              <w:jc w:val="center"/>
              <w:rPr>
                <w:rFonts w:hint="eastAsia" w:ascii="仿宋_GB2312" w:hAnsi="仿宋_GB2312" w:eastAsia="仿宋_GB2312" w:cs="仿宋_GB2312"/>
                <w:sz w:val="24"/>
              </w:rPr>
            </w:pPr>
          </w:p>
        </w:tc>
        <w:tc>
          <w:tcPr>
            <w:tcW w:w="1245" w:type="dxa"/>
          </w:tcPr>
          <w:p w14:paraId="1DDAC27E">
            <w:pPr>
              <w:autoSpaceDE w:val="0"/>
              <w:autoSpaceDN w:val="0"/>
              <w:spacing w:line="360" w:lineRule="auto"/>
              <w:jc w:val="center"/>
              <w:rPr>
                <w:rFonts w:hint="eastAsia" w:ascii="仿宋_GB2312" w:hAnsi="仿宋_GB2312" w:eastAsia="仿宋_GB2312" w:cs="仿宋_GB2312"/>
                <w:sz w:val="24"/>
              </w:rPr>
            </w:pPr>
          </w:p>
        </w:tc>
        <w:tc>
          <w:tcPr>
            <w:tcW w:w="2175" w:type="dxa"/>
          </w:tcPr>
          <w:p w14:paraId="6C64159E">
            <w:pPr>
              <w:autoSpaceDE w:val="0"/>
              <w:autoSpaceDN w:val="0"/>
              <w:spacing w:line="360" w:lineRule="auto"/>
              <w:jc w:val="center"/>
              <w:rPr>
                <w:rFonts w:hint="eastAsia" w:ascii="仿宋_GB2312" w:hAnsi="仿宋_GB2312" w:eastAsia="仿宋_GB2312" w:cs="仿宋_GB2312"/>
                <w:sz w:val="24"/>
              </w:rPr>
            </w:pPr>
          </w:p>
        </w:tc>
        <w:tc>
          <w:tcPr>
            <w:tcW w:w="1260" w:type="dxa"/>
          </w:tcPr>
          <w:p w14:paraId="569E30EE">
            <w:pPr>
              <w:autoSpaceDE w:val="0"/>
              <w:autoSpaceDN w:val="0"/>
              <w:spacing w:line="360" w:lineRule="auto"/>
              <w:jc w:val="center"/>
              <w:rPr>
                <w:rFonts w:hint="eastAsia" w:ascii="仿宋_GB2312" w:hAnsi="仿宋_GB2312" w:eastAsia="仿宋_GB2312" w:cs="仿宋_GB2312"/>
                <w:sz w:val="24"/>
              </w:rPr>
            </w:pPr>
          </w:p>
        </w:tc>
      </w:tr>
      <w:tr w14:paraId="0ED2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A2508F5">
            <w:pPr>
              <w:autoSpaceDE w:val="0"/>
              <w:autoSpaceDN w:val="0"/>
              <w:spacing w:line="360" w:lineRule="auto"/>
              <w:jc w:val="center"/>
              <w:rPr>
                <w:rFonts w:hint="eastAsia" w:ascii="仿宋_GB2312" w:hAnsi="仿宋_GB2312" w:eastAsia="仿宋_GB2312" w:cs="仿宋_GB2312"/>
                <w:sz w:val="24"/>
              </w:rPr>
            </w:pPr>
          </w:p>
        </w:tc>
        <w:tc>
          <w:tcPr>
            <w:tcW w:w="2160" w:type="dxa"/>
          </w:tcPr>
          <w:p w14:paraId="09D56E35">
            <w:pPr>
              <w:autoSpaceDE w:val="0"/>
              <w:autoSpaceDN w:val="0"/>
              <w:spacing w:line="360" w:lineRule="auto"/>
              <w:jc w:val="center"/>
              <w:rPr>
                <w:rFonts w:hint="eastAsia" w:ascii="仿宋_GB2312" w:hAnsi="仿宋_GB2312" w:eastAsia="仿宋_GB2312" w:cs="仿宋_GB2312"/>
                <w:sz w:val="24"/>
              </w:rPr>
            </w:pPr>
          </w:p>
        </w:tc>
        <w:tc>
          <w:tcPr>
            <w:tcW w:w="1620" w:type="dxa"/>
          </w:tcPr>
          <w:p w14:paraId="5BF19A81">
            <w:pPr>
              <w:autoSpaceDE w:val="0"/>
              <w:autoSpaceDN w:val="0"/>
              <w:spacing w:line="360" w:lineRule="auto"/>
              <w:jc w:val="center"/>
              <w:rPr>
                <w:rFonts w:hint="eastAsia" w:ascii="仿宋_GB2312" w:hAnsi="仿宋_GB2312" w:eastAsia="仿宋_GB2312" w:cs="仿宋_GB2312"/>
                <w:sz w:val="24"/>
              </w:rPr>
            </w:pPr>
          </w:p>
        </w:tc>
        <w:tc>
          <w:tcPr>
            <w:tcW w:w="1245" w:type="dxa"/>
          </w:tcPr>
          <w:p w14:paraId="5EC129FE">
            <w:pPr>
              <w:autoSpaceDE w:val="0"/>
              <w:autoSpaceDN w:val="0"/>
              <w:spacing w:line="360" w:lineRule="auto"/>
              <w:jc w:val="center"/>
              <w:rPr>
                <w:rFonts w:hint="eastAsia" w:ascii="仿宋_GB2312" w:hAnsi="仿宋_GB2312" w:eastAsia="仿宋_GB2312" w:cs="仿宋_GB2312"/>
                <w:sz w:val="24"/>
              </w:rPr>
            </w:pPr>
          </w:p>
        </w:tc>
        <w:tc>
          <w:tcPr>
            <w:tcW w:w="2175" w:type="dxa"/>
          </w:tcPr>
          <w:p w14:paraId="3374DB07">
            <w:pPr>
              <w:autoSpaceDE w:val="0"/>
              <w:autoSpaceDN w:val="0"/>
              <w:spacing w:line="360" w:lineRule="auto"/>
              <w:jc w:val="center"/>
              <w:rPr>
                <w:rFonts w:hint="eastAsia" w:ascii="仿宋_GB2312" w:hAnsi="仿宋_GB2312" w:eastAsia="仿宋_GB2312" w:cs="仿宋_GB2312"/>
                <w:sz w:val="24"/>
              </w:rPr>
            </w:pPr>
          </w:p>
        </w:tc>
        <w:tc>
          <w:tcPr>
            <w:tcW w:w="1260" w:type="dxa"/>
          </w:tcPr>
          <w:p w14:paraId="250368A5">
            <w:pPr>
              <w:autoSpaceDE w:val="0"/>
              <w:autoSpaceDN w:val="0"/>
              <w:spacing w:line="360" w:lineRule="auto"/>
              <w:jc w:val="center"/>
              <w:rPr>
                <w:rFonts w:hint="eastAsia" w:ascii="仿宋_GB2312" w:hAnsi="仿宋_GB2312" w:eastAsia="仿宋_GB2312" w:cs="仿宋_GB2312"/>
                <w:sz w:val="24"/>
              </w:rPr>
            </w:pPr>
          </w:p>
        </w:tc>
      </w:tr>
      <w:tr w14:paraId="1FA3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690BF68">
            <w:pPr>
              <w:autoSpaceDE w:val="0"/>
              <w:autoSpaceDN w:val="0"/>
              <w:spacing w:line="360" w:lineRule="auto"/>
              <w:jc w:val="center"/>
              <w:rPr>
                <w:rFonts w:hint="eastAsia" w:ascii="仿宋_GB2312" w:hAnsi="仿宋_GB2312" w:eastAsia="仿宋_GB2312" w:cs="仿宋_GB2312"/>
                <w:sz w:val="24"/>
              </w:rPr>
            </w:pPr>
          </w:p>
        </w:tc>
        <w:tc>
          <w:tcPr>
            <w:tcW w:w="2160" w:type="dxa"/>
          </w:tcPr>
          <w:p w14:paraId="6A0BD40B">
            <w:pPr>
              <w:autoSpaceDE w:val="0"/>
              <w:autoSpaceDN w:val="0"/>
              <w:spacing w:line="360" w:lineRule="auto"/>
              <w:jc w:val="center"/>
              <w:rPr>
                <w:rFonts w:hint="eastAsia" w:ascii="仿宋_GB2312" w:hAnsi="仿宋_GB2312" w:eastAsia="仿宋_GB2312" w:cs="仿宋_GB2312"/>
                <w:sz w:val="24"/>
              </w:rPr>
            </w:pPr>
          </w:p>
        </w:tc>
        <w:tc>
          <w:tcPr>
            <w:tcW w:w="1620" w:type="dxa"/>
          </w:tcPr>
          <w:p w14:paraId="62D28CF9">
            <w:pPr>
              <w:autoSpaceDE w:val="0"/>
              <w:autoSpaceDN w:val="0"/>
              <w:spacing w:line="360" w:lineRule="auto"/>
              <w:jc w:val="center"/>
              <w:rPr>
                <w:rFonts w:hint="eastAsia" w:ascii="仿宋_GB2312" w:hAnsi="仿宋_GB2312" w:eastAsia="仿宋_GB2312" w:cs="仿宋_GB2312"/>
                <w:sz w:val="24"/>
              </w:rPr>
            </w:pPr>
          </w:p>
        </w:tc>
        <w:tc>
          <w:tcPr>
            <w:tcW w:w="1245" w:type="dxa"/>
          </w:tcPr>
          <w:p w14:paraId="42772AA3">
            <w:pPr>
              <w:autoSpaceDE w:val="0"/>
              <w:autoSpaceDN w:val="0"/>
              <w:spacing w:line="360" w:lineRule="auto"/>
              <w:jc w:val="center"/>
              <w:rPr>
                <w:rFonts w:hint="eastAsia" w:ascii="仿宋_GB2312" w:hAnsi="仿宋_GB2312" w:eastAsia="仿宋_GB2312" w:cs="仿宋_GB2312"/>
                <w:sz w:val="24"/>
              </w:rPr>
            </w:pPr>
          </w:p>
        </w:tc>
        <w:tc>
          <w:tcPr>
            <w:tcW w:w="2175" w:type="dxa"/>
          </w:tcPr>
          <w:p w14:paraId="70AB848E">
            <w:pPr>
              <w:autoSpaceDE w:val="0"/>
              <w:autoSpaceDN w:val="0"/>
              <w:spacing w:line="360" w:lineRule="auto"/>
              <w:jc w:val="center"/>
              <w:rPr>
                <w:rFonts w:hint="eastAsia" w:ascii="仿宋_GB2312" w:hAnsi="仿宋_GB2312" w:eastAsia="仿宋_GB2312" w:cs="仿宋_GB2312"/>
                <w:sz w:val="24"/>
              </w:rPr>
            </w:pPr>
          </w:p>
        </w:tc>
        <w:tc>
          <w:tcPr>
            <w:tcW w:w="1260" w:type="dxa"/>
          </w:tcPr>
          <w:p w14:paraId="7F093784">
            <w:pPr>
              <w:autoSpaceDE w:val="0"/>
              <w:autoSpaceDN w:val="0"/>
              <w:spacing w:line="360" w:lineRule="auto"/>
              <w:jc w:val="center"/>
              <w:rPr>
                <w:rFonts w:hint="eastAsia" w:ascii="仿宋_GB2312" w:hAnsi="仿宋_GB2312" w:eastAsia="仿宋_GB2312" w:cs="仿宋_GB2312"/>
                <w:sz w:val="24"/>
              </w:rPr>
            </w:pPr>
          </w:p>
        </w:tc>
      </w:tr>
    </w:tbl>
    <w:p w14:paraId="6546CC86">
      <w:pPr>
        <w:autoSpaceDE w:val="0"/>
        <w:autoSpaceDN w:val="0"/>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68210EA3">
      <w:pPr>
        <w:autoSpaceDE w:val="0"/>
        <w:autoSpaceDN w:val="0"/>
        <w:rPr>
          <w:rFonts w:hint="eastAsia"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D2557B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73B7AE0">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FE5C04A">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C0E9359">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637AD93">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10ABDFE">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42767BB">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6C33C16">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AE50473">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EE899E0">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640802">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4940234">
            <w:pPr>
              <w:autoSpaceDE w:val="0"/>
              <w:autoSpaceDN w:val="0"/>
              <w:spacing w:line="240" w:lineRule="exact"/>
              <w:ind w:left="-36" w:leftChars="-17" w:right="-181" w:rightChars="-86"/>
              <w:jc w:val="center"/>
              <w:rPr>
                <w:rFonts w:hint="eastAsia" w:ascii="仿宋_GB2312" w:hAnsi="仿宋_GB2312" w:eastAsia="仿宋_GB2312" w:cs="仿宋_GB2312"/>
                <w:sz w:val="24"/>
              </w:rPr>
            </w:pPr>
            <w:r>
              <w:rPr>
                <w:rFonts w:hint="eastAsia" w:ascii="仿宋_GB2312" w:hAnsi="仿宋_GB2312" w:eastAsia="仿宋_GB2312" w:cs="仿宋_GB2312"/>
                <w:sz w:val="24"/>
              </w:rPr>
              <w:t>到达现场时间</w:t>
            </w:r>
          </w:p>
        </w:tc>
      </w:tr>
      <w:tr w14:paraId="0B4F086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CA1C9C4">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5C61AFA">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C05BA32">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2C4CDAE">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3136AEB">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AF9A9FC">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6FB28F9">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C5FBF2E">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036490B">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D9CCBE4">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346B9B4">
            <w:pPr>
              <w:autoSpaceDE w:val="0"/>
              <w:autoSpaceDN w:val="0"/>
              <w:spacing w:line="240" w:lineRule="exact"/>
              <w:rPr>
                <w:rFonts w:hint="eastAsia" w:ascii="仿宋_GB2312" w:hAnsi="仿宋_GB2312" w:eastAsia="仿宋_GB2312" w:cs="仿宋_GB2312"/>
                <w:sz w:val="24"/>
              </w:rPr>
            </w:pPr>
          </w:p>
        </w:tc>
      </w:tr>
      <w:tr w14:paraId="3BF46B2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0150D8">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78765FB">
            <w:pPr>
              <w:autoSpaceDE w:val="0"/>
              <w:autoSpaceDN w:val="0"/>
              <w:spacing w:line="24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0601D3B">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24E5279">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1BED754">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1579685">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8364076">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453C808">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0D2DBA98">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E5C0AF9">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C1DBD50">
            <w:pPr>
              <w:autoSpaceDE w:val="0"/>
              <w:autoSpaceDN w:val="0"/>
              <w:spacing w:line="240" w:lineRule="exact"/>
              <w:rPr>
                <w:rFonts w:hint="eastAsia" w:ascii="仿宋_GB2312" w:hAnsi="仿宋_GB2312" w:eastAsia="仿宋_GB2312" w:cs="仿宋_GB2312"/>
                <w:sz w:val="24"/>
              </w:rPr>
            </w:pPr>
          </w:p>
        </w:tc>
      </w:tr>
      <w:tr w14:paraId="687B013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BF566A">
            <w:pPr>
              <w:autoSpaceDE w:val="0"/>
              <w:autoSpaceDN w:val="0"/>
              <w:spacing w:line="240" w:lineRule="exact"/>
              <w:jc w:val="center"/>
              <w:rPr>
                <w:rFonts w:hint="eastAsia"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962F089">
            <w:pPr>
              <w:autoSpaceDE w:val="0"/>
              <w:autoSpaceDN w:val="0"/>
              <w:spacing w:line="240" w:lineRule="exact"/>
              <w:jc w:val="center"/>
              <w:rPr>
                <w:rFonts w:hint="eastAsia"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33B26AF2">
            <w:pPr>
              <w:autoSpaceDE w:val="0"/>
              <w:autoSpaceDN w:val="0"/>
              <w:spacing w:line="240" w:lineRule="exact"/>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EBDA213">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BFF9CC7">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82E4B06">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300D8A7">
            <w:pPr>
              <w:autoSpaceDE w:val="0"/>
              <w:autoSpaceDN w:val="0"/>
              <w:spacing w:line="240" w:lineRule="exact"/>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28476B5">
            <w:pPr>
              <w:autoSpaceDE w:val="0"/>
              <w:autoSpaceDN w:val="0"/>
              <w:spacing w:line="240" w:lineRule="exact"/>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ECAB0EE">
            <w:pPr>
              <w:autoSpaceDE w:val="0"/>
              <w:autoSpaceDN w:val="0"/>
              <w:spacing w:line="240" w:lineRule="exact"/>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0F276A0">
            <w:pPr>
              <w:autoSpaceDE w:val="0"/>
              <w:autoSpaceDN w:val="0"/>
              <w:spacing w:line="240" w:lineRule="exact"/>
              <w:rPr>
                <w:rFonts w:hint="eastAsia"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0BDB2A3">
            <w:pPr>
              <w:autoSpaceDE w:val="0"/>
              <w:autoSpaceDN w:val="0"/>
              <w:spacing w:line="240" w:lineRule="exact"/>
              <w:rPr>
                <w:rFonts w:hint="eastAsia" w:ascii="仿宋_GB2312" w:hAnsi="仿宋_GB2312" w:eastAsia="仿宋_GB2312" w:cs="仿宋_GB2312"/>
                <w:sz w:val="24"/>
              </w:rPr>
            </w:pPr>
          </w:p>
        </w:tc>
      </w:tr>
    </w:tbl>
    <w:p w14:paraId="51EB5BD3">
      <w:pPr>
        <w:spacing w:line="360" w:lineRule="auto"/>
        <w:ind w:firstLine="480" w:firstLineChars="200"/>
        <w:rPr>
          <w:rFonts w:hint="eastAsia" w:ascii="仿宋_GB2312" w:hAnsi="仿宋_GB2312" w:eastAsia="仿宋_GB2312" w:cs="仿宋_GB2312"/>
          <w:sz w:val="24"/>
          <w:szCs w:val="20"/>
        </w:rPr>
      </w:pPr>
    </w:p>
    <w:p w14:paraId="4D2E7F40">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0BD48CAD">
      <w:pPr>
        <w:pStyle w:val="8"/>
        <w:jc w:val="right"/>
        <w:rPr>
          <w:rFonts w:hint="eastAsia" w:ascii="仿宋" w:hAnsi="仿宋" w:eastAsia="仿宋" w:cs="仿宋"/>
        </w:rPr>
      </w:pPr>
      <w:r>
        <w:rPr>
          <w:rFonts w:hint="eastAsia" w:ascii="仿宋" w:hAnsi="仿宋" w:eastAsia="仿宋" w:cs="仿宋"/>
        </w:rPr>
        <w:t>日期：   年   月   日</w:t>
      </w:r>
    </w:p>
    <w:p w14:paraId="742574D4">
      <w:pPr>
        <w:spacing w:line="360" w:lineRule="auto"/>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5BFFDAC1">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1781421">
      <w:pPr>
        <w:spacing w:line="336" w:lineRule="auto"/>
        <w:ind w:firstLine="3600" w:firstLineChars="1500"/>
        <w:rPr>
          <w:rFonts w:hint="eastAsia" w:ascii="仿宋" w:hAnsi="仿宋" w:eastAsia="仿宋" w:cs="仿宋"/>
          <w:sz w:val="24"/>
        </w:rPr>
      </w:pPr>
    </w:p>
    <w:p w14:paraId="76A8ECAF">
      <w:pPr>
        <w:pStyle w:val="20"/>
      </w:pPr>
    </w:p>
    <w:p w14:paraId="498CE658">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3D6D8B38">
      <w:pPr>
        <w:pStyle w:val="8"/>
        <w:jc w:val="right"/>
        <w:rPr>
          <w:rFonts w:hint="eastAsia" w:ascii="仿宋" w:hAnsi="仿宋" w:eastAsia="仿宋" w:cs="仿宋"/>
        </w:rPr>
      </w:pPr>
      <w:r>
        <w:rPr>
          <w:rFonts w:hint="eastAsia" w:ascii="仿宋" w:hAnsi="仿宋" w:eastAsia="仿宋" w:cs="仿宋"/>
        </w:rPr>
        <w:t>日期：   年   月   日</w:t>
      </w:r>
    </w:p>
    <w:p w14:paraId="2E82C799">
      <w:pPr>
        <w:pStyle w:val="8"/>
        <w:rPr>
          <w:rFonts w:hint="eastAsia" w:ascii="仿宋" w:hAnsi="仿宋" w:eastAsia="仿宋" w:cs="仿宋"/>
        </w:rPr>
      </w:pPr>
    </w:p>
    <w:p w14:paraId="6A3013C4">
      <w:pPr>
        <w:pStyle w:val="8"/>
        <w:rPr>
          <w:rFonts w:hint="eastAsia" w:ascii="仿宋" w:hAnsi="仿宋" w:eastAsia="仿宋" w:cs="仿宋"/>
        </w:rPr>
      </w:pPr>
    </w:p>
    <w:p w14:paraId="51734894">
      <w:pPr>
        <w:pStyle w:val="8"/>
        <w:rPr>
          <w:rFonts w:hint="eastAsia" w:ascii="仿宋" w:hAnsi="仿宋" w:eastAsia="仿宋" w:cs="仿宋"/>
        </w:rPr>
      </w:pPr>
    </w:p>
    <w:p w14:paraId="4EB431B4">
      <w:pPr>
        <w:pStyle w:val="8"/>
        <w:rPr>
          <w:rFonts w:hint="eastAsia" w:ascii="仿宋" w:hAnsi="仿宋" w:eastAsia="仿宋" w:cs="仿宋"/>
        </w:rPr>
      </w:pPr>
    </w:p>
    <w:p w14:paraId="71E39B5B">
      <w:pPr>
        <w:pStyle w:val="8"/>
        <w:rPr>
          <w:rFonts w:hint="eastAsia" w:ascii="仿宋" w:hAnsi="仿宋" w:eastAsia="仿宋" w:cs="仿宋"/>
        </w:rPr>
      </w:pPr>
    </w:p>
    <w:p w14:paraId="43CBF183">
      <w:pPr>
        <w:pStyle w:val="8"/>
        <w:rPr>
          <w:rFonts w:hint="eastAsia" w:ascii="仿宋" w:hAnsi="仿宋" w:eastAsia="仿宋" w:cs="仿宋"/>
        </w:rPr>
      </w:pPr>
    </w:p>
    <w:p w14:paraId="01FD0762">
      <w:pPr>
        <w:pStyle w:val="8"/>
        <w:rPr>
          <w:rFonts w:hint="eastAsia" w:ascii="仿宋" w:hAnsi="仿宋" w:eastAsia="仿宋" w:cs="仿宋"/>
        </w:rPr>
      </w:pPr>
    </w:p>
    <w:p w14:paraId="6310F771">
      <w:pPr>
        <w:pStyle w:val="8"/>
        <w:rPr>
          <w:rFonts w:hint="eastAsia" w:ascii="仿宋" w:hAnsi="仿宋" w:eastAsia="仿宋" w:cs="仿宋"/>
        </w:rPr>
      </w:pPr>
    </w:p>
    <w:p w14:paraId="1CF196C7">
      <w:pPr>
        <w:pStyle w:val="8"/>
        <w:rPr>
          <w:rFonts w:hint="eastAsia" w:ascii="仿宋" w:hAnsi="仿宋" w:eastAsia="仿宋" w:cs="仿宋"/>
        </w:rPr>
      </w:pPr>
    </w:p>
    <w:p w14:paraId="7B3209E9">
      <w:pPr>
        <w:pStyle w:val="8"/>
        <w:rPr>
          <w:rFonts w:hint="eastAsia" w:ascii="仿宋" w:hAnsi="仿宋" w:eastAsia="仿宋" w:cs="仿宋"/>
        </w:rPr>
      </w:pPr>
    </w:p>
    <w:p w14:paraId="49B323A2">
      <w:pPr>
        <w:pStyle w:val="8"/>
        <w:rPr>
          <w:rFonts w:hint="eastAsia" w:ascii="仿宋" w:hAnsi="仿宋" w:eastAsia="仿宋" w:cs="仿宋"/>
        </w:rPr>
      </w:pPr>
    </w:p>
    <w:p w14:paraId="786ADE95">
      <w:pPr>
        <w:pStyle w:val="8"/>
        <w:rPr>
          <w:rFonts w:hint="eastAsia" w:ascii="仿宋" w:hAnsi="仿宋" w:eastAsia="仿宋" w:cs="仿宋"/>
        </w:rPr>
      </w:pPr>
    </w:p>
    <w:p w14:paraId="36E9E713">
      <w:pPr>
        <w:pStyle w:val="8"/>
        <w:rPr>
          <w:rFonts w:hint="eastAsia" w:ascii="仿宋" w:hAnsi="仿宋" w:eastAsia="仿宋" w:cs="仿宋"/>
        </w:rPr>
      </w:pPr>
    </w:p>
    <w:p w14:paraId="4652A1F0">
      <w:pPr>
        <w:pStyle w:val="8"/>
        <w:rPr>
          <w:rFonts w:hint="eastAsia" w:ascii="仿宋" w:hAnsi="仿宋" w:eastAsia="仿宋" w:cs="仿宋"/>
        </w:rPr>
      </w:pPr>
    </w:p>
    <w:p w14:paraId="6B1B4C73">
      <w:pPr>
        <w:pStyle w:val="8"/>
        <w:rPr>
          <w:rFonts w:hint="eastAsia" w:ascii="仿宋" w:hAnsi="仿宋" w:eastAsia="仿宋" w:cs="仿宋"/>
        </w:rPr>
      </w:pPr>
    </w:p>
    <w:p w14:paraId="1150D6EF">
      <w:pPr>
        <w:pStyle w:val="8"/>
        <w:rPr>
          <w:rFonts w:hint="eastAsia" w:ascii="仿宋" w:hAnsi="仿宋" w:eastAsia="仿宋" w:cs="仿宋"/>
        </w:rPr>
      </w:pPr>
    </w:p>
    <w:p w14:paraId="65524BBD">
      <w:pPr>
        <w:pStyle w:val="8"/>
        <w:rPr>
          <w:rFonts w:hint="eastAsia" w:ascii="仿宋" w:hAnsi="仿宋" w:eastAsia="仿宋" w:cs="仿宋"/>
        </w:rPr>
      </w:pPr>
    </w:p>
    <w:p w14:paraId="2130855A">
      <w:pPr>
        <w:pStyle w:val="8"/>
        <w:rPr>
          <w:rFonts w:hint="eastAsia" w:ascii="仿宋" w:hAnsi="仿宋" w:eastAsia="仿宋" w:cs="仿宋"/>
        </w:rPr>
      </w:pPr>
    </w:p>
    <w:p w14:paraId="5D78928E">
      <w:pPr>
        <w:pStyle w:val="8"/>
        <w:rPr>
          <w:rFonts w:hint="eastAsia" w:ascii="仿宋" w:hAnsi="仿宋" w:eastAsia="仿宋" w:cs="仿宋"/>
        </w:rPr>
      </w:pPr>
    </w:p>
    <w:p w14:paraId="759B28A6">
      <w:pPr>
        <w:pStyle w:val="8"/>
        <w:rPr>
          <w:rFonts w:hint="eastAsia" w:ascii="仿宋" w:hAnsi="仿宋" w:eastAsia="仿宋" w:cs="仿宋"/>
        </w:rPr>
      </w:pPr>
    </w:p>
    <w:p w14:paraId="5C736B0E">
      <w:pPr>
        <w:pStyle w:val="8"/>
        <w:rPr>
          <w:rFonts w:hint="eastAsia" w:ascii="仿宋" w:hAnsi="仿宋" w:eastAsia="仿宋" w:cs="仿宋"/>
        </w:rPr>
      </w:pPr>
    </w:p>
    <w:p w14:paraId="52DED093">
      <w:pPr>
        <w:pStyle w:val="8"/>
        <w:rPr>
          <w:rFonts w:hint="eastAsia" w:ascii="仿宋" w:hAnsi="仿宋" w:eastAsia="仿宋" w:cs="仿宋"/>
        </w:rPr>
      </w:pPr>
    </w:p>
    <w:p w14:paraId="48F48519">
      <w:pPr>
        <w:pStyle w:val="8"/>
        <w:rPr>
          <w:rFonts w:hint="eastAsia" w:ascii="仿宋" w:hAnsi="仿宋" w:eastAsia="仿宋" w:cs="仿宋"/>
        </w:rPr>
      </w:pPr>
    </w:p>
    <w:p w14:paraId="67A2E6EC">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6F81D994">
      <w:pPr>
        <w:spacing w:line="360" w:lineRule="auto"/>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6384E78B">
      <w:pPr>
        <w:keepNext/>
        <w:autoSpaceDE w:val="0"/>
        <w:autoSpaceDN w:val="0"/>
        <w:spacing w:line="360" w:lineRule="auto"/>
        <w:ind w:firstLine="477"/>
        <w:rPr>
          <w:rFonts w:hint="eastAsia"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5"/>
        <w:tblW w:w="8755" w:type="dxa"/>
        <w:tblInd w:w="0" w:type="dxa"/>
        <w:tblLayout w:type="fixed"/>
        <w:tblCellMar>
          <w:top w:w="0" w:type="dxa"/>
          <w:left w:w="108" w:type="dxa"/>
          <w:bottom w:w="0" w:type="dxa"/>
          <w:right w:w="108" w:type="dxa"/>
        </w:tblCellMar>
      </w:tblPr>
      <w:tblGrid>
        <w:gridCol w:w="2061"/>
        <w:gridCol w:w="1287"/>
        <w:gridCol w:w="1260"/>
        <w:gridCol w:w="4147"/>
      </w:tblGrid>
      <w:tr w14:paraId="2EAB045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B3A52C">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2D4757C">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BABCA1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875EA52">
            <w:pPr>
              <w:autoSpaceDE w:val="0"/>
              <w:autoSpaceDN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12C8667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1D31C94">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FC4DD4">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C42A5CA">
            <w:pPr>
              <w:autoSpaceDE w:val="0"/>
              <w:autoSpaceDN w:val="0"/>
              <w:spacing w:line="360" w:lineRule="auto"/>
              <w:jc w:val="center"/>
              <w:rPr>
                <w:rFonts w:hint="eastAsia"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3DF262D">
            <w:pPr>
              <w:autoSpaceDE w:val="0"/>
              <w:autoSpaceDN w:val="0"/>
              <w:spacing w:line="360" w:lineRule="auto"/>
              <w:jc w:val="center"/>
              <w:rPr>
                <w:rFonts w:hint="eastAsia" w:ascii="仿宋_GB2312" w:hAnsi="仿宋_GB2312" w:eastAsia="仿宋_GB2312" w:cs="仿宋_GB2312"/>
                <w:sz w:val="24"/>
              </w:rPr>
            </w:pPr>
          </w:p>
        </w:tc>
      </w:tr>
      <w:tr w14:paraId="3226DB1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109098">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87E01F">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AADFB59">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F90695D">
            <w:pPr>
              <w:autoSpaceDE w:val="0"/>
              <w:autoSpaceDN w:val="0"/>
              <w:spacing w:line="360" w:lineRule="auto"/>
              <w:jc w:val="center"/>
              <w:rPr>
                <w:rFonts w:hint="eastAsia" w:ascii="仿宋_GB2312" w:hAnsi="仿宋_GB2312" w:eastAsia="仿宋_GB2312" w:cs="仿宋_GB2312"/>
                <w:sz w:val="24"/>
              </w:rPr>
            </w:pPr>
          </w:p>
        </w:tc>
      </w:tr>
      <w:tr w14:paraId="6322288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7AF038E">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0281309">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C6F1FCE">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23EC04">
            <w:pPr>
              <w:autoSpaceDE w:val="0"/>
              <w:autoSpaceDN w:val="0"/>
              <w:spacing w:line="360" w:lineRule="auto"/>
              <w:jc w:val="center"/>
              <w:rPr>
                <w:rFonts w:hint="eastAsia" w:ascii="仿宋_GB2312" w:hAnsi="仿宋_GB2312" w:eastAsia="仿宋_GB2312" w:cs="仿宋_GB2312"/>
                <w:sz w:val="24"/>
              </w:rPr>
            </w:pPr>
          </w:p>
        </w:tc>
      </w:tr>
      <w:tr w14:paraId="7AC34BD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07A6D8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3C9D399">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C78DD1">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9860B9">
            <w:pPr>
              <w:autoSpaceDE w:val="0"/>
              <w:autoSpaceDN w:val="0"/>
              <w:spacing w:line="360" w:lineRule="auto"/>
              <w:jc w:val="center"/>
              <w:rPr>
                <w:rFonts w:hint="eastAsia" w:ascii="仿宋_GB2312" w:hAnsi="仿宋_GB2312" w:eastAsia="仿宋_GB2312" w:cs="仿宋_GB2312"/>
                <w:sz w:val="24"/>
              </w:rPr>
            </w:pPr>
          </w:p>
        </w:tc>
      </w:tr>
      <w:tr w14:paraId="6553E73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14208A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D53688E">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3DEE0A9">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5D7B66">
            <w:pPr>
              <w:autoSpaceDE w:val="0"/>
              <w:autoSpaceDN w:val="0"/>
              <w:spacing w:line="360" w:lineRule="auto"/>
              <w:jc w:val="center"/>
              <w:rPr>
                <w:rFonts w:hint="eastAsia" w:ascii="仿宋_GB2312" w:hAnsi="仿宋_GB2312" w:eastAsia="仿宋_GB2312" w:cs="仿宋_GB2312"/>
                <w:sz w:val="24"/>
              </w:rPr>
            </w:pPr>
          </w:p>
        </w:tc>
      </w:tr>
      <w:tr w14:paraId="2297EE5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EDB4B0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DD94D84">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47F86DD">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6591D2">
            <w:pPr>
              <w:autoSpaceDE w:val="0"/>
              <w:autoSpaceDN w:val="0"/>
              <w:spacing w:line="360" w:lineRule="auto"/>
              <w:jc w:val="center"/>
              <w:rPr>
                <w:rFonts w:hint="eastAsia" w:ascii="仿宋_GB2312" w:hAnsi="仿宋_GB2312" w:eastAsia="仿宋_GB2312" w:cs="仿宋_GB2312"/>
                <w:sz w:val="24"/>
              </w:rPr>
            </w:pPr>
          </w:p>
        </w:tc>
      </w:tr>
      <w:tr w14:paraId="7362D78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99F83A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7899347">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3E3D1D3">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F56CFC">
            <w:pPr>
              <w:autoSpaceDE w:val="0"/>
              <w:autoSpaceDN w:val="0"/>
              <w:spacing w:line="360" w:lineRule="auto"/>
              <w:jc w:val="center"/>
              <w:rPr>
                <w:rFonts w:hint="eastAsia" w:ascii="仿宋_GB2312" w:hAnsi="仿宋_GB2312" w:eastAsia="仿宋_GB2312" w:cs="仿宋_GB2312"/>
                <w:sz w:val="24"/>
              </w:rPr>
            </w:pPr>
          </w:p>
        </w:tc>
      </w:tr>
      <w:tr w14:paraId="1D1DB13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1F29FD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3EBFB6A">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F18DD56">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EFFF31">
            <w:pPr>
              <w:autoSpaceDE w:val="0"/>
              <w:autoSpaceDN w:val="0"/>
              <w:spacing w:line="360" w:lineRule="auto"/>
              <w:jc w:val="center"/>
              <w:rPr>
                <w:rFonts w:hint="eastAsia" w:ascii="仿宋_GB2312" w:hAnsi="仿宋_GB2312" w:eastAsia="仿宋_GB2312" w:cs="仿宋_GB2312"/>
                <w:sz w:val="24"/>
              </w:rPr>
            </w:pPr>
          </w:p>
        </w:tc>
      </w:tr>
      <w:tr w14:paraId="20A8A21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23C66D">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27FEF5B">
            <w:pPr>
              <w:autoSpaceDE w:val="0"/>
              <w:autoSpaceDN w:val="0"/>
              <w:spacing w:line="360" w:lineRule="auto"/>
              <w:jc w:val="center"/>
              <w:rPr>
                <w:rFonts w:hint="eastAsia"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0E52E6">
            <w:pPr>
              <w:autoSpaceDE w:val="0"/>
              <w:autoSpaceDN w:val="0"/>
              <w:spacing w:line="360" w:lineRule="auto"/>
              <w:jc w:val="center"/>
              <w:rPr>
                <w:rFonts w:hint="eastAsia"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8EF70D">
            <w:pPr>
              <w:autoSpaceDE w:val="0"/>
              <w:autoSpaceDN w:val="0"/>
              <w:spacing w:line="360" w:lineRule="auto"/>
              <w:jc w:val="center"/>
              <w:rPr>
                <w:rFonts w:hint="eastAsia" w:ascii="仿宋_GB2312" w:hAnsi="仿宋_GB2312" w:eastAsia="仿宋_GB2312" w:cs="仿宋_GB2312"/>
                <w:sz w:val="24"/>
              </w:rPr>
            </w:pPr>
          </w:p>
        </w:tc>
      </w:tr>
    </w:tbl>
    <w:p w14:paraId="005F0348">
      <w:pPr>
        <w:autoSpaceDE w:val="0"/>
        <w:autoSpaceDN w:val="0"/>
        <w:spacing w:line="360" w:lineRule="auto"/>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80D9A1A">
      <w:pPr>
        <w:pStyle w:val="20"/>
      </w:pPr>
    </w:p>
    <w:p w14:paraId="1CDDB316">
      <w:pPr>
        <w:autoSpaceDE w:val="0"/>
        <w:autoSpaceDN w:val="0"/>
        <w:spacing w:line="360" w:lineRule="auto"/>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B5AF78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02C1A7A">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70078BD">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824A9E7">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196D079">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1C8655C">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学历</w:t>
            </w:r>
          </w:p>
          <w:p w14:paraId="6FE5451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999BA23">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专业</w:t>
            </w:r>
          </w:p>
          <w:p w14:paraId="29869E91">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C7DEFF4">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职称</w:t>
            </w:r>
          </w:p>
          <w:p w14:paraId="766B1DDB">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6655FE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A1E1396">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EE2516F">
            <w:pPr>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7FD3B96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BD7A92C">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4B81EBCE">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2400A30">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7DD3B0CB">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D326863">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1DB758E">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B39AF63">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F0A4AE6">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8E81C9D">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2B9EA2AE">
            <w:pPr>
              <w:autoSpaceDE w:val="0"/>
              <w:autoSpaceDN w:val="0"/>
              <w:spacing w:line="360" w:lineRule="auto"/>
              <w:rPr>
                <w:rFonts w:hint="eastAsia" w:ascii="仿宋_GB2312" w:hAnsi="仿宋_GB2312" w:eastAsia="仿宋_GB2312" w:cs="仿宋_GB2312"/>
                <w:sz w:val="24"/>
              </w:rPr>
            </w:pPr>
          </w:p>
        </w:tc>
      </w:tr>
      <w:tr w14:paraId="72A9087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87CE6EE">
            <w:pPr>
              <w:autoSpaceDE w:val="0"/>
              <w:autoSpaceDN w:val="0"/>
              <w:spacing w:line="360" w:lineRule="auto"/>
              <w:jc w:val="center"/>
              <w:rPr>
                <w:rFonts w:hint="eastAsia"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AB426FA">
            <w:pPr>
              <w:autoSpaceDE w:val="0"/>
              <w:autoSpaceDN w:val="0"/>
              <w:spacing w:line="360" w:lineRule="auto"/>
              <w:rPr>
                <w:rFonts w:hint="eastAsia"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C484207">
            <w:pPr>
              <w:autoSpaceDE w:val="0"/>
              <w:autoSpaceDN w:val="0"/>
              <w:spacing w:line="360" w:lineRule="auto"/>
              <w:rPr>
                <w:rFonts w:hint="eastAsia"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1B19CE07">
            <w:pPr>
              <w:autoSpaceDE w:val="0"/>
              <w:autoSpaceDN w:val="0"/>
              <w:spacing w:line="360" w:lineRule="auto"/>
              <w:rPr>
                <w:rFonts w:hint="eastAsia"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4801A0F5">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188BC9C">
            <w:pPr>
              <w:autoSpaceDE w:val="0"/>
              <w:autoSpaceDN w:val="0"/>
              <w:spacing w:line="360" w:lineRule="auto"/>
              <w:rPr>
                <w:rFonts w:hint="eastAsia"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5B86BD5">
            <w:pPr>
              <w:autoSpaceDE w:val="0"/>
              <w:autoSpaceDN w:val="0"/>
              <w:spacing w:line="360" w:lineRule="auto"/>
              <w:rPr>
                <w:rFonts w:hint="eastAsia"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F0DCF4E">
            <w:pPr>
              <w:autoSpaceDE w:val="0"/>
              <w:autoSpaceDN w:val="0"/>
              <w:spacing w:line="360" w:lineRule="auto"/>
              <w:rPr>
                <w:rFonts w:hint="eastAsia"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FD6AB32">
            <w:pPr>
              <w:autoSpaceDE w:val="0"/>
              <w:autoSpaceDN w:val="0"/>
              <w:spacing w:line="360" w:lineRule="auto"/>
              <w:rPr>
                <w:rFonts w:hint="eastAsia"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3972580F">
            <w:pPr>
              <w:autoSpaceDE w:val="0"/>
              <w:autoSpaceDN w:val="0"/>
              <w:spacing w:line="360" w:lineRule="auto"/>
              <w:rPr>
                <w:rFonts w:hint="eastAsia" w:ascii="仿宋_GB2312" w:hAnsi="仿宋_GB2312" w:eastAsia="仿宋_GB2312" w:cs="仿宋_GB2312"/>
                <w:sz w:val="24"/>
              </w:rPr>
            </w:pPr>
          </w:p>
        </w:tc>
      </w:tr>
    </w:tbl>
    <w:p w14:paraId="59B5E4D0">
      <w:pPr>
        <w:spacing w:line="360" w:lineRule="auto"/>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3217F2E1">
      <w:pPr>
        <w:spacing w:line="360" w:lineRule="auto"/>
        <w:rPr>
          <w:rFonts w:hint="eastAsia" w:ascii="仿宋_GB2312" w:hAnsi="仿宋_GB2312" w:eastAsia="仿宋_GB2312" w:cs="仿宋_GB2312"/>
          <w:b/>
          <w:sz w:val="24"/>
        </w:rPr>
      </w:pPr>
    </w:p>
    <w:p w14:paraId="5BCD6A1E">
      <w:pPr>
        <w:spacing w:line="360" w:lineRule="auto"/>
        <w:ind w:firstLine="482" w:firstLineChars="200"/>
        <w:rPr>
          <w:rFonts w:hint="eastAsia"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726CEC91">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rPr>
        <w:t xml:space="preserve">         </w:t>
      </w:r>
      <w:r>
        <w:rPr>
          <w:rFonts w:hint="eastAsia" w:ascii="仿宋" w:hAnsi="仿宋" w:eastAsia="仿宋" w:cs="仿宋"/>
          <w:sz w:val="24"/>
          <w:lang w:val="zh-CN"/>
        </w:rPr>
        <w:t xml:space="preserve">投标人名称（电子签章）：                             </w:t>
      </w:r>
    </w:p>
    <w:p w14:paraId="57BC778D">
      <w:pPr>
        <w:pStyle w:val="8"/>
        <w:jc w:val="right"/>
        <w:rPr>
          <w:rFonts w:hint="eastAsia" w:ascii="仿宋" w:hAnsi="仿宋" w:eastAsia="仿宋" w:cs="仿宋"/>
        </w:rPr>
      </w:pPr>
      <w:r>
        <w:rPr>
          <w:rFonts w:hint="eastAsia" w:ascii="仿宋" w:hAnsi="仿宋" w:eastAsia="仿宋" w:cs="仿宋"/>
        </w:rPr>
        <w:t>日期：   年   月   日</w:t>
      </w:r>
    </w:p>
    <w:p w14:paraId="7443463E">
      <w:pPr>
        <w:pageBreakBefore/>
        <w:spacing w:line="360" w:lineRule="auto"/>
        <w:jc w:val="center"/>
        <w:rPr>
          <w:rFonts w:hint="eastAsia"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bCs/>
          <w:sz w:val="32"/>
          <w:szCs w:val="32"/>
          <w:lang w:val="zh-CN"/>
        </w:rPr>
        <w:t>优惠条件及特殊承诺</w:t>
      </w:r>
    </w:p>
    <w:p w14:paraId="53EAB98D">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EDD27F8">
      <w:pPr>
        <w:spacing w:line="360" w:lineRule="auto"/>
        <w:rPr>
          <w:rFonts w:hint="eastAsia" w:ascii="仿宋_GB2312" w:hAnsi="仿宋_GB2312" w:eastAsia="仿宋_GB2312" w:cs="仿宋_GB2312"/>
          <w:sz w:val="18"/>
          <w:szCs w:val="18"/>
        </w:rPr>
      </w:pPr>
    </w:p>
    <w:p w14:paraId="35533574">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4366D65">
      <w:pPr>
        <w:spacing w:line="336" w:lineRule="auto"/>
        <w:jc w:val="right"/>
        <w:rPr>
          <w:rFonts w:hint="eastAsia" w:ascii="仿宋" w:hAnsi="仿宋" w:eastAsia="仿宋" w:cs="仿宋"/>
          <w:sz w:val="24"/>
        </w:rPr>
      </w:pPr>
      <w:r>
        <w:rPr>
          <w:rFonts w:hint="eastAsia" w:ascii="仿宋" w:hAnsi="仿宋" w:eastAsia="仿宋" w:cs="仿宋"/>
          <w:sz w:val="24"/>
          <w:lang w:val="zh-CN"/>
        </w:rPr>
        <w:t>日期：   年   月   日</w:t>
      </w:r>
    </w:p>
    <w:p w14:paraId="470F95C1">
      <w:pPr>
        <w:spacing w:line="360" w:lineRule="auto"/>
        <w:rPr>
          <w:rFonts w:hint="eastAsia" w:ascii="仿宋_GB2312" w:hAnsi="仿宋_GB2312" w:eastAsia="仿宋_GB2312" w:cs="仿宋_GB2312"/>
          <w:b/>
          <w:bCs/>
          <w:sz w:val="18"/>
          <w:szCs w:val="18"/>
        </w:rPr>
      </w:pPr>
    </w:p>
    <w:p w14:paraId="3BF0F3B1">
      <w:pPr>
        <w:spacing w:line="360" w:lineRule="auto"/>
        <w:rPr>
          <w:rFonts w:hint="eastAsia" w:ascii="仿宋_GB2312" w:hAnsi="仿宋_GB2312" w:eastAsia="仿宋_GB2312" w:cs="仿宋_GB2312"/>
          <w:b/>
          <w:bCs/>
          <w:sz w:val="32"/>
          <w:szCs w:val="32"/>
        </w:rPr>
      </w:pPr>
    </w:p>
    <w:p w14:paraId="25C19A54">
      <w:pPr>
        <w:spacing w:line="360" w:lineRule="auto"/>
        <w:rPr>
          <w:rFonts w:hint="eastAsia" w:ascii="仿宋_GB2312" w:hAnsi="仿宋_GB2312" w:eastAsia="仿宋_GB2312" w:cs="仿宋_GB2312"/>
          <w:b/>
          <w:bCs/>
          <w:sz w:val="32"/>
          <w:szCs w:val="32"/>
        </w:rPr>
      </w:pPr>
    </w:p>
    <w:p w14:paraId="0F4A57DE">
      <w:pPr>
        <w:spacing w:line="360" w:lineRule="auto"/>
        <w:jc w:val="center"/>
        <w:rPr>
          <w:rFonts w:hint="eastAsia" w:ascii="仿宋_GB2312" w:hAnsi="仿宋_GB2312" w:eastAsia="仿宋_GB2312" w:cs="仿宋_GB2312"/>
          <w:b/>
          <w:bCs/>
          <w:sz w:val="32"/>
          <w:szCs w:val="32"/>
        </w:rPr>
      </w:pPr>
    </w:p>
    <w:p w14:paraId="3219A0D6">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1C3C0CA2">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6BD62FD">
      <w:pPr>
        <w:snapToGrid w:val="0"/>
        <w:spacing w:line="360" w:lineRule="auto"/>
        <w:ind w:right="960"/>
        <w:jc w:val="right"/>
        <w:rPr>
          <w:rFonts w:hint="eastAsia" w:ascii="仿宋_GB2312" w:hAnsi="仿宋_GB2312" w:eastAsia="仿宋_GB2312" w:cs="仿宋_GB2312"/>
          <w:kern w:val="0"/>
          <w:sz w:val="24"/>
          <w:lang w:val="zh-CN"/>
        </w:rPr>
      </w:pPr>
    </w:p>
    <w:p w14:paraId="6A8B7054">
      <w:pPr>
        <w:snapToGrid w:val="0"/>
        <w:spacing w:line="360" w:lineRule="auto"/>
        <w:ind w:right="960"/>
        <w:jc w:val="right"/>
        <w:rPr>
          <w:rFonts w:hint="eastAsia" w:ascii="仿宋_GB2312" w:hAnsi="仿宋_GB2312" w:eastAsia="仿宋_GB2312" w:cs="仿宋_GB2312"/>
          <w:kern w:val="0"/>
          <w:sz w:val="24"/>
          <w:lang w:val="zh-CN"/>
        </w:rPr>
      </w:pPr>
    </w:p>
    <w:p w14:paraId="0261405A">
      <w:pPr>
        <w:snapToGrid w:val="0"/>
        <w:spacing w:line="360" w:lineRule="auto"/>
        <w:ind w:right="960"/>
        <w:jc w:val="right"/>
        <w:rPr>
          <w:rFonts w:hint="eastAsia" w:ascii="仿宋_GB2312" w:hAnsi="仿宋_GB2312" w:eastAsia="仿宋_GB2312" w:cs="仿宋_GB2312"/>
          <w:kern w:val="0"/>
          <w:sz w:val="24"/>
          <w:lang w:val="zh-CN"/>
        </w:rPr>
      </w:pPr>
    </w:p>
    <w:p w14:paraId="67EE7D82">
      <w:pPr>
        <w:snapToGrid w:val="0"/>
        <w:spacing w:line="360" w:lineRule="auto"/>
        <w:ind w:right="960"/>
        <w:jc w:val="right"/>
        <w:rPr>
          <w:rFonts w:hint="eastAsia" w:ascii="仿宋_GB2312" w:hAnsi="仿宋_GB2312" w:eastAsia="仿宋_GB2312" w:cs="仿宋_GB2312"/>
          <w:kern w:val="0"/>
          <w:sz w:val="24"/>
          <w:lang w:val="zh-CN"/>
        </w:rPr>
      </w:pPr>
    </w:p>
    <w:p w14:paraId="4351C2A4">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32A4D2F6">
      <w:pPr>
        <w:spacing w:line="336" w:lineRule="auto"/>
        <w:jc w:val="right"/>
        <w:rPr>
          <w:rFonts w:hint="eastAsia" w:ascii="仿宋" w:hAnsi="仿宋" w:eastAsia="仿宋" w:cs="仿宋"/>
          <w:sz w:val="24"/>
        </w:rPr>
      </w:pPr>
      <w:r>
        <w:rPr>
          <w:rFonts w:hint="eastAsia" w:ascii="仿宋" w:hAnsi="仿宋" w:eastAsia="仿宋" w:cs="仿宋"/>
          <w:sz w:val="24"/>
          <w:lang w:val="zh-CN"/>
        </w:rPr>
        <w:t>日期：   年   月   日</w:t>
      </w:r>
    </w:p>
    <w:p w14:paraId="783E08D9">
      <w:pPr>
        <w:spacing w:line="360" w:lineRule="auto"/>
        <w:jc w:val="center"/>
        <w:rPr>
          <w:rFonts w:hint="eastAsia" w:ascii="仿宋_GB2312" w:hAnsi="仿宋_GB2312" w:eastAsia="仿宋_GB2312" w:cs="仿宋_GB2312"/>
          <w:b/>
          <w:bCs/>
          <w:sz w:val="32"/>
          <w:szCs w:val="32"/>
        </w:rPr>
      </w:pPr>
    </w:p>
    <w:p w14:paraId="7EE652BB">
      <w:pPr>
        <w:spacing w:line="360" w:lineRule="auto"/>
        <w:jc w:val="center"/>
        <w:rPr>
          <w:rFonts w:hint="eastAsia" w:ascii="仿宋_GB2312" w:hAnsi="仿宋_GB2312" w:eastAsia="仿宋_GB2312" w:cs="仿宋_GB2312"/>
          <w:b/>
          <w:bCs/>
          <w:sz w:val="32"/>
          <w:szCs w:val="32"/>
        </w:rPr>
      </w:pPr>
    </w:p>
    <w:p w14:paraId="6500D155">
      <w:pPr>
        <w:spacing w:line="360" w:lineRule="auto"/>
        <w:jc w:val="center"/>
        <w:rPr>
          <w:rFonts w:hint="eastAsia" w:ascii="仿宋_GB2312" w:hAnsi="仿宋_GB2312" w:eastAsia="仿宋_GB2312" w:cs="仿宋_GB2312"/>
          <w:b/>
          <w:bCs/>
          <w:sz w:val="32"/>
          <w:szCs w:val="32"/>
        </w:rPr>
      </w:pPr>
    </w:p>
    <w:p w14:paraId="6B6B9E64">
      <w:pPr>
        <w:pStyle w:val="2"/>
        <w:rPr>
          <w:rFonts w:hint="eastAsia" w:ascii="仿宋_GB2312" w:hAnsi="仿宋_GB2312" w:eastAsia="仿宋_GB2312" w:cs="仿宋_GB2312"/>
          <w:b/>
          <w:bCs/>
          <w:sz w:val="32"/>
          <w:szCs w:val="32"/>
        </w:rPr>
      </w:pPr>
    </w:p>
    <w:p w14:paraId="1AA84D7A">
      <w:pPr>
        <w:pStyle w:val="2"/>
        <w:rPr>
          <w:rFonts w:hint="eastAsia" w:ascii="仿宋_GB2312" w:hAnsi="仿宋_GB2312" w:eastAsia="仿宋_GB2312" w:cs="仿宋_GB2312"/>
          <w:b/>
          <w:bCs/>
          <w:sz w:val="32"/>
          <w:szCs w:val="32"/>
        </w:rPr>
      </w:pPr>
    </w:p>
    <w:p w14:paraId="45B11192">
      <w:pPr>
        <w:pStyle w:val="2"/>
        <w:rPr>
          <w:rFonts w:hint="eastAsia" w:ascii="仿宋_GB2312" w:hAnsi="仿宋_GB2312" w:eastAsia="仿宋_GB2312" w:cs="仿宋_GB2312"/>
          <w:b/>
          <w:bCs/>
          <w:sz w:val="32"/>
          <w:szCs w:val="32"/>
        </w:rPr>
      </w:pPr>
    </w:p>
    <w:p w14:paraId="34FBD61F">
      <w:pPr>
        <w:pStyle w:val="2"/>
        <w:rPr>
          <w:rFonts w:hint="eastAsia" w:ascii="仿宋_GB2312" w:hAnsi="仿宋_GB2312" w:eastAsia="仿宋_GB2312" w:cs="仿宋_GB2312"/>
          <w:b/>
          <w:bCs/>
          <w:sz w:val="32"/>
          <w:szCs w:val="32"/>
        </w:rPr>
      </w:pPr>
    </w:p>
    <w:p w14:paraId="3C523310">
      <w:pPr>
        <w:pStyle w:val="2"/>
        <w:rPr>
          <w:rFonts w:hint="eastAsia" w:ascii="仿宋_GB2312" w:hAnsi="仿宋_GB2312" w:eastAsia="仿宋_GB2312" w:cs="仿宋_GB2312"/>
          <w:b/>
          <w:bCs/>
          <w:sz w:val="32"/>
          <w:szCs w:val="32"/>
        </w:rPr>
      </w:pPr>
    </w:p>
    <w:p w14:paraId="387DB173">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490D4AF0">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1E00C1F1">
      <w:pPr>
        <w:keepNext/>
        <w:autoSpaceDE w:val="0"/>
        <w:autoSpaceDN w:val="0"/>
        <w:spacing w:line="360" w:lineRule="auto"/>
        <w:ind w:firstLine="477"/>
        <w:jc w:val="left"/>
        <w:rPr>
          <w:rFonts w:hint="eastAsia"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C7861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E1CEB7B">
            <w:pPr>
              <w:tabs>
                <w:tab w:val="center" w:pos="169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682989C">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B258B16">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A55B2D8">
            <w:pPr>
              <w:tabs>
                <w:tab w:val="center" w:pos="1028"/>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4BAD904">
            <w:pPr>
              <w:tabs>
                <w:tab w:val="center" w:pos="595"/>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F245268">
            <w:pPr>
              <w:tabs>
                <w:tab w:val="center" w:pos="520"/>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F7A4575">
            <w:pPr>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课程费用</w:t>
            </w:r>
          </w:p>
        </w:tc>
      </w:tr>
      <w:tr w14:paraId="311CF86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16F684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1A017DA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463D8F0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42A433C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3063B416">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7C00727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3833AA67">
            <w:pPr>
              <w:suppressAutoHyphens/>
              <w:autoSpaceDE w:val="0"/>
              <w:autoSpaceDN w:val="0"/>
              <w:spacing w:line="360" w:lineRule="auto"/>
              <w:rPr>
                <w:rFonts w:hint="eastAsia" w:ascii="仿宋_GB2312" w:hAnsi="仿宋_GB2312" w:eastAsia="仿宋_GB2312" w:cs="仿宋_GB2312"/>
                <w:sz w:val="24"/>
              </w:rPr>
            </w:pPr>
          </w:p>
        </w:tc>
      </w:tr>
      <w:tr w14:paraId="3F4E53E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F71553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9DFE1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1CD110C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1B7E0C9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4DB5FCAF">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59AB9AC4">
            <w:pPr>
              <w:tabs>
                <w:tab w:val="left" w:pos="7"/>
              </w:tabs>
              <w:suppressAutoHyphens/>
              <w:autoSpaceDE w:val="0"/>
              <w:autoSpaceDN w:val="0"/>
              <w:spacing w:line="360" w:lineRule="auto"/>
              <w:rPr>
                <w:rFonts w:hint="eastAsia"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275D3F33">
            <w:pPr>
              <w:suppressAutoHyphens/>
              <w:autoSpaceDE w:val="0"/>
              <w:autoSpaceDN w:val="0"/>
              <w:spacing w:line="360" w:lineRule="auto"/>
              <w:rPr>
                <w:rFonts w:hint="eastAsia" w:ascii="仿宋_GB2312" w:hAnsi="仿宋_GB2312" w:eastAsia="仿宋_GB2312" w:cs="仿宋_GB2312"/>
                <w:sz w:val="24"/>
              </w:rPr>
            </w:pPr>
          </w:p>
        </w:tc>
      </w:tr>
    </w:tbl>
    <w:p w14:paraId="3AF4BC1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注解:A  课程清单按时间顺序排列，并提供以下详细资料：</w:t>
      </w:r>
    </w:p>
    <w:p w14:paraId="59E0F15C">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rPr>
        <w:t>课程概要</w:t>
      </w:r>
    </w:p>
    <w:p w14:paraId="25982DF1">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_GB2312" w:hAnsi="仿宋_GB2312" w:eastAsia="仿宋_GB2312" w:cs="仿宋_GB2312"/>
          <w:sz w:val="24"/>
        </w:rPr>
      </w:pPr>
      <w:r>
        <w:rPr>
          <w:rFonts w:ascii="仿宋_GB2312" w:hAnsi="仿宋_GB2312" w:eastAsia="仿宋_GB2312" w:cs="仿宋_GB2312"/>
          <w:sz w:val="24"/>
        </w:rPr>
        <w:t>2.</w:t>
      </w:r>
      <w:r>
        <w:rPr>
          <w:rFonts w:hint="eastAsia" w:ascii="仿宋_GB2312" w:hAnsi="仿宋_GB2312" w:eastAsia="仿宋_GB2312" w:cs="仿宋_GB2312"/>
          <w:sz w:val="24"/>
        </w:rPr>
        <w:t>课程目的</w:t>
      </w:r>
    </w:p>
    <w:p w14:paraId="5A273005">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_GB2312" w:hAnsi="仿宋_GB2312" w:eastAsia="仿宋_GB2312" w:cs="仿宋_GB2312"/>
          <w:sz w:val="24"/>
        </w:rPr>
      </w:pPr>
      <w:r>
        <w:rPr>
          <w:rFonts w:ascii="仿宋_GB2312" w:hAnsi="仿宋_GB2312" w:eastAsia="仿宋_GB2312" w:cs="仿宋_GB2312"/>
          <w:sz w:val="24"/>
        </w:rPr>
        <w:t>3.</w:t>
      </w:r>
      <w:r>
        <w:rPr>
          <w:rFonts w:hint="eastAsia" w:ascii="仿宋_GB2312" w:hAnsi="仿宋_GB2312" w:eastAsia="仿宋_GB2312" w:cs="仿宋_GB2312"/>
          <w:sz w:val="24"/>
        </w:rPr>
        <w:t>教学方式</w:t>
      </w:r>
    </w:p>
    <w:p w14:paraId="2C6A15DF">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_GB2312" w:hAnsi="仿宋_GB2312" w:eastAsia="仿宋_GB2312" w:cs="仿宋_GB2312"/>
          <w:sz w:val="24"/>
        </w:rPr>
      </w:pPr>
      <w:r>
        <w:rPr>
          <w:rFonts w:ascii="仿宋_GB2312" w:hAnsi="仿宋_GB2312" w:eastAsia="仿宋_GB2312" w:cs="仿宋_GB2312"/>
          <w:sz w:val="24"/>
        </w:rPr>
        <w:t>4.</w:t>
      </w:r>
      <w:r>
        <w:rPr>
          <w:rFonts w:hint="eastAsia" w:ascii="仿宋_GB2312" w:hAnsi="仿宋_GB2312" w:eastAsia="仿宋_GB2312" w:cs="仿宋_GB2312"/>
          <w:sz w:val="24"/>
        </w:rPr>
        <w:t>先决条件</w:t>
      </w:r>
    </w:p>
    <w:p w14:paraId="7CD5CE9F">
      <w:p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993" w:leftChars="473" w:firstLine="240" w:firstLineChars="100"/>
        <w:rPr>
          <w:rFonts w:hint="eastAsia" w:ascii="仿宋_GB2312" w:hAnsi="仿宋_GB2312" w:eastAsia="仿宋_GB2312" w:cs="仿宋_GB2312"/>
          <w:sz w:val="24"/>
        </w:rPr>
      </w:pPr>
      <w:r>
        <w:rPr>
          <w:rFonts w:ascii="仿宋_GB2312" w:hAnsi="仿宋_GB2312" w:eastAsia="仿宋_GB2312" w:cs="仿宋_GB2312"/>
          <w:sz w:val="24"/>
        </w:rPr>
        <w:t>5.</w:t>
      </w:r>
      <w:r>
        <w:rPr>
          <w:rFonts w:hint="eastAsia" w:ascii="仿宋_GB2312" w:hAnsi="仿宋_GB2312" w:eastAsia="仿宋_GB2312" w:cs="仿宋_GB2312"/>
          <w:sz w:val="24"/>
        </w:rPr>
        <w:t>教材目录</w:t>
      </w:r>
    </w:p>
    <w:p w14:paraId="316495F6">
      <w:pPr>
        <w:autoSpaceDE w:val="0"/>
        <w:autoSpaceDN w:val="0"/>
        <w:spacing w:line="360" w:lineRule="auto"/>
        <w:ind w:firstLine="960" w:firstLineChars="400"/>
        <w:rPr>
          <w:rFonts w:hint="eastAsia"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7AD9BCEE">
      <w:pPr>
        <w:autoSpaceDE w:val="0"/>
        <w:autoSpaceDN w:val="0"/>
        <w:spacing w:line="360" w:lineRule="auto"/>
        <w:ind w:firstLine="482" w:firstLineChars="200"/>
        <w:rPr>
          <w:rFonts w:hint="eastAsia"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0E31EA01">
      <w:pPr>
        <w:spacing w:line="360" w:lineRule="auto"/>
        <w:ind w:firstLine="480" w:firstLineChars="200"/>
        <w:rPr>
          <w:rFonts w:hint="eastAsia" w:ascii="仿宋_GB2312" w:hAnsi="仿宋_GB2312" w:eastAsia="仿宋_GB2312" w:cs="仿宋_GB2312"/>
          <w:sz w:val="24"/>
          <w:szCs w:val="20"/>
        </w:rPr>
      </w:pPr>
    </w:p>
    <w:p w14:paraId="2BEADF70">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C8A9291">
      <w:pPr>
        <w:spacing w:line="360" w:lineRule="auto"/>
        <w:jc w:val="right"/>
        <w:rPr>
          <w:rFonts w:hint="eastAsia" w:ascii="仿宋_GB2312" w:hAnsi="仿宋_GB2312" w:eastAsia="仿宋_GB2312" w:cs="仿宋_GB2312"/>
          <w:b/>
          <w:bCs/>
          <w:sz w:val="32"/>
          <w:szCs w:val="32"/>
        </w:rPr>
      </w:pPr>
      <w:r>
        <w:rPr>
          <w:rFonts w:hint="eastAsia" w:ascii="仿宋" w:hAnsi="仿宋" w:eastAsia="仿宋" w:cs="仿宋"/>
          <w:sz w:val="24"/>
          <w:lang w:val="zh-CN"/>
        </w:rPr>
        <w:t>日期：   年   月   日</w:t>
      </w:r>
    </w:p>
    <w:p w14:paraId="1B25BE70">
      <w:pPr>
        <w:spacing w:line="360" w:lineRule="auto"/>
        <w:jc w:val="center"/>
        <w:rPr>
          <w:rFonts w:hint="eastAsia" w:ascii="仿宋_GB2312" w:hAnsi="仿宋_GB2312" w:eastAsia="仿宋_GB2312" w:cs="仿宋_GB2312"/>
          <w:b/>
          <w:bCs/>
          <w:sz w:val="32"/>
          <w:szCs w:val="32"/>
        </w:rPr>
      </w:pPr>
    </w:p>
    <w:p w14:paraId="1207889C">
      <w:pPr>
        <w:pStyle w:val="8"/>
        <w:rPr>
          <w:rFonts w:hint="eastAsia" w:ascii="仿宋" w:hAnsi="仿宋" w:eastAsia="仿宋" w:cs="仿宋"/>
          <w:lang w:val="en-US"/>
        </w:rPr>
      </w:pPr>
    </w:p>
    <w:p w14:paraId="46108BCF">
      <w:pPr>
        <w:pStyle w:val="8"/>
        <w:rPr>
          <w:rFonts w:hint="eastAsia" w:ascii="仿宋" w:hAnsi="仿宋" w:eastAsia="仿宋" w:cs="仿宋"/>
          <w:lang w:val="en-US"/>
        </w:rPr>
      </w:pPr>
    </w:p>
    <w:p w14:paraId="03D05474">
      <w:pPr>
        <w:pStyle w:val="8"/>
        <w:rPr>
          <w:rFonts w:hint="eastAsia" w:ascii="仿宋" w:hAnsi="仿宋" w:eastAsia="仿宋" w:cs="仿宋"/>
          <w:lang w:val="en-US"/>
        </w:rPr>
      </w:pPr>
    </w:p>
    <w:p w14:paraId="6A4487DB">
      <w:pPr>
        <w:pStyle w:val="8"/>
        <w:rPr>
          <w:rFonts w:hint="eastAsia" w:ascii="仿宋" w:hAnsi="仿宋" w:eastAsia="仿宋" w:cs="仿宋"/>
          <w:lang w:val="en-US"/>
        </w:rPr>
      </w:pPr>
    </w:p>
    <w:p w14:paraId="621CD2B8">
      <w:pPr>
        <w:pStyle w:val="8"/>
        <w:rPr>
          <w:rFonts w:hint="eastAsia" w:ascii="仿宋" w:hAnsi="仿宋" w:eastAsia="仿宋" w:cs="仿宋"/>
          <w:lang w:val="en-US"/>
        </w:rPr>
      </w:pPr>
    </w:p>
    <w:p w14:paraId="06CCC7D8">
      <w:pPr>
        <w:pStyle w:val="8"/>
        <w:rPr>
          <w:rFonts w:hint="eastAsia" w:ascii="仿宋" w:hAnsi="仿宋" w:eastAsia="仿宋" w:cs="仿宋"/>
          <w:lang w:val="en-US"/>
        </w:rPr>
      </w:pPr>
    </w:p>
    <w:p w14:paraId="791B6BA1">
      <w:pPr>
        <w:pStyle w:val="8"/>
        <w:rPr>
          <w:rFonts w:hint="eastAsia" w:ascii="仿宋" w:hAnsi="仿宋" w:eastAsia="仿宋" w:cs="仿宋"/>
          <w:lang w:val="en-US"/>
        </w:rPr>
      </w:pPr>
    </w:p>
    <w:p w14:paraId="2BFCE83D">
      <w:pPr>
        <w:pStyle w:val="8"/>
        <w:rPr>
          <w:rFonts w:hint="eastAsia" w:ascii="仿宋" w:hAnsi="仿宋" w:eastAsia="仿宋" w:cs="仿宋"/>
          <w:lang w:val="en-US"/>
        </w:rPr>
      </w:pPr>
    </w:p>
    <w:p w14:paraId="2066439B">
      <w:pPr>
        <w:pStyle w:val="8"/>
        <w:rPr>
          <w:rFonts w:hint="eastAsia" w:ascii="仿宋" w:hAnsi="仿宋" w:eastAsia="仿宋" w:cs="仿宋"/>
          <w:lang w:val="en-US"/>
        </w:rPr>
      </w:pPr>
    </w:p>
    <w:p w14:paraId="0E3C43D0">
      <w:pPr>
        <w:pStyle w:val="8"/>
        <w:rPr>
          <w:rFonts w:hint="eastAsia" w:ascii="仿宋" w:hAnsi="仿宋" w:eastAsia="仿宋" w:cs="仿宋"/>
          <w:lang w:val="en-US"/>
        </w:rPr>
      </w:pPr>
    </w:p>
    <w:p w14:paraId="39024660">
      <w:pPr>
        <w:pageBreakBefore/>
        <w:spacing w:line="360" w:lineRule="auto"/>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2752931D">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5E288E4">
      <w:pPr>
        <w:spacing w:line="360" w:lineRule="auto"/>
        <w:jc w:val="center"/>
        <w:rPr>
          <w:rFonts w:hint="eastAsia" w:ascii="仿宋_GB2312" w:hAnsi="仿宋_GB2312" w:eastAsia="仿宋_GB2312" w:cs="仿宋_GB2312"/>
          <w:sz w:val="24"/>
        </w:rPr>
      </w:pPr>
    </w:p>
    <w:p w14:paraId="7EAA65FF">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A17D94D">
      <w:pPr>
        <w:spacing w:line="336" w:lineRule="auto"/>
        <w:jc w:val="right"/>
        <w:rPr>
          <w:rFonts w:hint="eastAsia" w:ascii="仿宋" w:hAnsi="仿宋" w:eastAsia="仿宋" w:cs="仿宋"/>
          <w:sz w:val="24"/>
        </w:rPr>
      </w:pPr>
      <w:r>
        <w:rPr>
          <w:rFonts w:hint="eastAsia" w:ascii="仿宋" w:hAnsi="仿宋" w:eastAsia="仿宋" w:cs="仿宋"/>
          <w:sz w:val="24"/>
          <w:lang w:val="zh-CN"/>
        </w:rPr>
        <w:t>日期：   年   月   日</w:t>
      </w:r>
    </w:p>
    <w:p w14:paraId="2FF84DF1">
      <w:pPr>
        <w:spacing w:line="360" w:lineRule="auto"/>
        <w:jc w:val="center"/>
        <w:rPr>
          <w:rFonts w:hint="eastAsia" w:ascii="仿宋_GB2312" w:hAnsi="仿宋_GB2312" w:eastAsia="仿宋_GB2312" w:cs="仿宋_GB2312"/>
          <w:b/>
          <w:bCs/>
          <w:sz w:val="30"/>
          <w:szCs w:val="30"/>
        </w:rPr>
      </w:pPr>
    </w:p>
    <w:p w14:paraId="63D2F0C3">
      <w:pPr>
        <w:spacing w:line="360" w:lineRule="auto"/>
        <w:jc w:val="center"/>
        <w:rPr>
          <w:rFonts w:hint="eastAsia" w:ascii="仿宋_GB2312" w:hAnsi="仿宋_GB2312" w:eastAsia="仿宋_GB2312" w:cs="仿宋_GB2312"/>
          <w:b/>
          <w:bCs/>
          <w:sz w:val="30"/>
          <w:szCs w:val="30"/>
        </w:rPr>
      </w:pPr>
    </w:p>
    <w:p w14:paraId="2E6B5D5B">
      <w:pPr>
        <w:spacing w:line="360" w:lineRule="auto"/>
        <w:jc w:val="center"/>
        <w:rPr>
          <w:rFonts w:hint="eastAsia" w:ascii="仿宋_GB2312" w:hAnsi="仿宋_GB2312" w:eastAsia="仿宋_GB2312" w:cs="仿宋_GB2312"/>
          <w:b/>
          <w:bCs/>
          <w:sz w:val="24"/>
        </w:rPr>
      </w:pPr>
    </w:p>
    <w:p w14:paraId="67E930D7">
      <w:pPr>
        <w:spacing w:line="360" w:lineRule="auto"/>
        <w:jc w:val="center"/>
        <w:rPr>
          <w:rFonts w:hint="eastAsia" w:ascii="仿宋_GB2312" w:hAnsi="仿宋_GB2312" w:eastAsia="仿宋_GB2312" w:cs="仿宋_GB2312"/>
          <w:b/>
          <w:bCs/>
          <w:sz w:val="24"/>
        </w:rPr>
      </w:pPr>
    </w:p>
    <w:p w14:paraId="78039E90">
      <w:pPr>
        <w:spacing w:line="360" w:lineRule="auto"/>
        <w:jc w:val="center"/>
        <w:rPr>
          <w:rFonts w:hint="eastAsia"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3DE7012F">
      <w:pPr>
        <w:spacing w:line="360" w:lineRule="auto"/>
        <w:jc w:val="center"/>
        <w:rPr>
          <w:rFonts w:hint="eastAsia"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6225401D">
      <w:pPr>
        <w:spacing w:line="360" w:lineRule="auto"/>
        <w:rPr>
          <w:rFonts w:hint="eastAsia" w:ascii="仿宋_GB2312" w:hAnsi="仿宋_GB2312" w:eastAsia="仿宋_GB2312" w:cs="仿宋_GB2312"/>
          <w:sz w:val="24"/>
        </w:rPr>
      </w:pPr>
    </w:p>
    <w:p w14:paraId="4A1982C8">
      <w:pPr>
        <w:pStyle w:val="20"/>
      </w:pPr>
    </w:p>
    <w:p w14:paraId="4FBB2239">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91CD04E">
      <w:pPr>
        <w:pStyle w:val="8"/>
        <w:jc w:val="right"/>
        <w:rPr>
          <w:rFonts w:hint="eastAsia" w:ascii="仿宋" w:hAnsi="仿宋" w:eastAsia="仿宋" w:cs="仿宋"/>
        </w:rPr>
      </w:pPr>
      <w:r>
        <w:rPr>
          <w:rFonts w:hint="eastAsia" w:ascii="仿宋" w:hAnsi="仿宋" w:eastAsia="仿宋" w:cs="仿宋"/>
        </w:rPr>
        <w:t>日期：   年   月   日</w:t>
      </w:r>
    </w:p>
    <w:p w14:paraId="417013E2">
      <w:pPr>
        <w:pStyle w:val="8"/>
        <w:rPr>
          <w:rFonts w:hint="eastAsia" w:ascii="仿宋" w:hAnsi="仿宋" w:eastAsia="仿宋" w:cs="仿宋"/>
        </w:rPr>
      </w:pPr>
    </w:p>
    <w:p w14:paraId="03B78CE3">
      <w:pPr>
        <w:pStyle w:val="8"/>
        <w:rPr>
          <w:rFonts w:hint="eastAsia" w:ascii="仿宋" w:hAnsi="仿宋" w:eastAsia="仿宋" w:cs="仿宋"/>
        </w:rPr>
      </w:pPr>
    </w:p>
    <w:p w14:paraId="33A49464">
      <w:pPr>
        <w:pStyle w:val="8"/>
        <w:rPr>
          <w:rFonts w:hint="eastAsia" w:ascii="仿宋" w:hAnsi="仿宋" w:eastAsia="仿宋" w:cs="仿宋"/>
        </w:rPr>
      </w:pPr>
    </w:p>
    <w:p w14:paraId="4BDD9572">
      <w:pPr>
        <w:pStyle w:val="8"/>
        <w:rPr>
          <w:rFonts w:hint="eastAsia" w:ascii="仿宋" w:hAnsi="仿宋" w:eastAsia="仿宋" w:cs="仿宋"/>
        </w:rPr>
      </w:pPr>
    </w:p>
    <w:p w14:paraId="0EBB1D72">
      <w:pPr>
        <w:pStyle w:val="8"/>
        <w:rPr>
          <w:rFonts w:hint="eastAsia" w:ascii="仿宋" w:hAnsi="仿宋" w:eastAsia="仿宋" w:cs="仿宋"/>
        </w:rPr>
      </w:pPr>
    </w:p>
    <w:p w14:paraId="3B654886">
      <w:pPr>
        <w:pStyle w:val="8"/>
        <w:rPr>
          <w:rFonts w:hint="eastAsia" w:ascii="仿宋" w:hAnsi="仿宋" w:eastAsia="仿宋" w:cs="仿宋"/>
        </w:rPr>
      </w:pPr>
    </w:p>
    <w:p w14:paraId="379C19AB">
      <w:pPr>
        <w:pStyle w:val="8"/>
        <w:rPr>
          <w:rFonts w:hint="eastAsia" w:ascii="仿宋" w:hAnsi="仿宋" w:eastAsia="仿宋" w:cs="仿宋"/>
        </w:rPr>
      </w:pPr>
    </w:p>
    <w:p w14:paraId="7A91788E">
      <w:pPr>
        <w:pStyle w:val="8"/>
        <w:rPr>
          <w:rFonts w:hint="eastAsia" w:ascii="仿宋" w:hAnsi="仿宋" w:eastAsia="仿宋" w:cs="仿宋"/>
        </w:rPr>
      </w:pPr>
    </w:p>
    <w:p w14:paraId="39CACBB5">
      <w:pPr>
        <w:pStyle w:val="8"/>
        <w:rPr>
          <w:rFonts w:hint="eastAsia" w:ascii="仿宋" w:hAnsi="仿宋" w:eastAsia="仿宋" w:cs="仿宋"/>
        </w:rPr>
      </w:pPr>
    </w:p>
    <w:p w14:paraId="33F5BCCA">
      <w:pPr>
        <w:pStyle w:val="8"/>
        <w:rPr>
          <w:rFonts w:hint="eastAsia" w:ascii="仿宋" w:hAnsi="仿宋" w:eastAsia="仿宋" w:cs="仿宋"/>
        </w:rPr>
      </w:pPr>
    </w:p>
    <w:p w14:paraId="755869A5">
      <w:pPr>
        <w:pStyle w:val="8"/>
        <w:rPr>
          <w:rFonts w:hint="eastAsia" w:ascii="仿宋" w:hAnsi="仿宋" w:eastAsia="仿宋" w:cs="仿宋"/>
        </w:rPr>
      </w:pPr>
    </w:p>
    <w:p w14:paraId="5BD9DE18">
      <w:pPr>
        <w:pStyle w:val="8"/>
        <w:rPr>
          <w:rFonts w:hint="eastAsia" w:ascii="仿宋" w:hAnsi="仿宋" w:eastAsia="仿宋" w:cs="仿宋"/>
        </w:rPr>
      </w:pPr>
    </w:p>
    <w:p w14:paraId="502A2200">
      <w:pPr>
        <w:pStyle w:val="2"/>
        <w:rPr>
          <w:rFonts w:hint="eastAsia" w:ascii="仿宋" w:hAnsi="仿宋" w:eastAsia="仿宋" w:cs="仿宋"/>
          <w:b/>
          <w:sz w:val="36"/>
          <w:szCs w:val="36"/>
        </w:rPr>
      </w:pPr>
    </w:p>
    <w:p w14:paraId="7B672753">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3F5C8660">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5B9BE804">
      <w:pPr>
        <w:spacing w:line="360" w:lineRule="auto"/>
        <w:jc w:val="center"/>
        <w:outlineLvl w:val="0"/>
        <w:rPr>
          <w:rFonts w:hint="eastAsia" w:ascii="仿宋" w:hAnsi="仿宋" w:eastAsia="仿宋" w:cs="仿宋"/>
          <w:b/>
          <w:kern w:val="0"/>
          <w:sz w:val="36"/>
          <w:szCs w:val="36"/>
        </w:rPr>
      </w:pPr>
    </w:p>
    <w:p w14:paraId="0720C4D0">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0F2B0D7F">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01B181E1">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11D045D2">
      <w:pPr>
        <w:snapToGrid w:val="0"/>
        <w:spacing w:line="360" w:lineRule="auto"/>
        <w:ind w:right="480"/>
        <w:jc w:val="center"/>
        <w:rPr>
          <w:rFonts w:hint="eastAsia" w:ascii="仿宋" w:hAnsi="仿宋" w:eastAsia="仿宋" w:cs="仿宋"/>
          <w:b/>
          <w:kern w:val="0"/>
          <w:sz w:val="32"/>
          <w:szCs w:val="32"/>
        </w:rPr>
      </w:pPr>
    </w:p>
    <w:p w14:paraId="7E133BCA">
      <w:pPr>
        <w:snapToGrid w:val="0"/>
        <w:spacing w:line="360" w:lineRule="auto"/>
        <w:ind w:right="480"/>
        <w:jc w:val="center"/>
        <w:rPr>
          <w:rFonts w:hint="eastAsia" w:ascii="仿宋" w:hAnsi="仿宋" w:eastAsia="仿宋" w:cs="仿宋"/>
          <w:b/>
          <w:kern w:val="0"/>
          <w:sz w:val="32"/>
          <w:szCs w:val="32"/>
        </w:rPr>
      </w:pPr>
    </w:p>
    <w:p w14:paraId="42E9B58F">
      <w:pPr>
        <w:snapToGrid w:val="0"/>
        <w:spacing w:line="360" w:lineRule="auto"/>
        <w:ind w:right="480"/>
        <w:jc w:val="center"/>
        <w:rPr>
          <w:rFonts w:hint="eastAsia" w:ascii="仿宋" w:hAnsi="仿宋" w:eastAsia="仿宋" w:cs="仿宋"/>
          <w:b/>
          <w:kern w:val="0"/>
          <w:sz w:val="32"/>
          <w:szCs w:val="32"/>
        </w:rPr>
      </w:pPr>
    </w:p>
    <w:p w14:paraId="1AE70E7C">
      <w:pPr>
        <w:snapToGrid w:val="0"/>
        <w:spacing w:line="360" w:lineRule="auto"/>
        <w:ind w:right="480"/>
        <w:rPr>
          <w:rFonts w:hint="eastAsia" w:ascii="仿宋" w:hAnsi="仿宋" w:eastAsia="仿宋" w:cs="仿宋"/>
          <w:b/>
          <w:kern w:val="0"/>
          <w:sz w:val="32"/>
          <w:szCs w:val="32"/>
        </w:rPr>
      </w:pPr>
    </w:p>
    <w:p w14:paraId="2D23753A">
      <w:pPr>
        <w:pStyle w:val="8"/>
        <w:rPr>
          <w:rFonts w:hint="eastAsia" w:ascii="仿宋" w:hAnsi="仿宋" w:eastAsia="仿宋" w:cs="仿宋"/>
          <w:b/>
          <w:kern w:val="0"/>
          <w:sz w:val="32"/>
          <w:szCs w:val="32"/>
        </w:rPr>
      </w:pPr>
    </w:p>
    <w:p w14:paraId="4455052A">
      <w:pPr>
        <w:pStyle w:val="8"/>
        <w:rPr>
          <w:rFonts w:hint="eastAsia" w:ascii="仿宋" w:hAnsi="仿宋" w:eastAsia="仿宋" w:cs="仿宋"/>
          <w:b/>
          <w:kern w:val="0"/>
          <w:sz w:val="32"/>
          <w:szCs w:val="32"/>
        </w:rPr>
      </w:pPr>
    </w:p>
    <w:p w14:paraId="0CB406F6">
      <w:pPr>
        <w:pStyle w:val="8"/>
        <w:rPr>
          <w:rFonts w:hint="eastAsia" w:ascii="仿宋" w:hAnsi="仿宋" w:eastAsia="仿宋" w:cs="仿宋"/>
          <w:b/>
          <w:kern w:val="0"/>
          <w:sz w:val="32"/>
          <w:szCs w:val="32"/>
        </w:rPr>
      </w:pPr>
    </w:p>
    <w:p w14:paraId="717BB1A7">
      <w:pPr>
        <w:pStyle w:val="8"/>
        <w:rPr>
          <w:rFonts w:hint="eastAsia" w:ascii="仿宋" w:hAnsi="仿宋" w:eastAsia="仿宋" w:cs="仿宋"/>
          <w:b/>
          <w:kern w:val="0"/>
          <w:sz w:val="32"/>
          <w:szCs w:val="32"/>
        </w:rPr>
      </w:pPr>
    </w:p>
    <w:p w14:paraId="315B4CE7">
      <w:pPr>
        <w:pStyle w:val="8"/>
        <w:rPr>
          <w:rFonts w:hint="eastAsia" w:ascii="仿宋" w:hAnsi="仿宋" w:eastAsia="仿宋" w:cs="仿宋"/>
          <w:b/>
          <w:kern w:val="0"/>
          <w:sz w:val="32"/>
          <w:szCs w:val="32"/>
        </w:rPr>
      </w:pPr>
    </w:p>
    <w:p w14:paraId="16A20FDD">
      <w:pPr>
        <w:pStyle w:val="8"/>
        <w:rPr>
          <w:rFonts w:hint="eastAsia" w:ascii="仿宋" w:hAnsi="仿宋" w:eastAsia="仿宋" w:cs="仿宋"/>
          <w:b/>
          <w:kern w:val="0"/>
          <w:sz w:val="32"/>
          <w:szCs w:val="32"/>
        </w:rPr>
      </w:pPr>
    </w:p>
    <w:p w14:paraId="624751DF">
      <w:pPr>
        <w:pStyle w:val="8"/>
        <w:rPr>
          <w:rFonts w:hint="eastAsia" w:ascii="仿宋" w:hAnsi="仿宋" w:eastAsia="仿宋" w:cs="仿宋"/>
          <w:b/>
          <w:kern w:val="0"/>
          <w:sz w:val="32"/>
          <w:szCs w:val="32"/>
        </w:rPr>
      </w:pPr>
    </w:p>
    <w:p w14:paraId="651CC7E1">
      <w:pPr>
        <w:pStyle w:val="8"/>
        <w:rPr>
          <w:rFonts w:hint="eastAsia" w:ascii="仿宋" w:hAnsi="仿宋" w:eastAsia="仿宋" w:cs="仿宋"/>
          <w:b/>
          <w:kern w:val="0"/>
          <w:sz w:val="32"/>
          <w:szCs w:val="32"/>
        </w:rPr>
      </w:pPr>
    </w:p>
    <w:p w14:paraId="1C2CE3D9">
      <w:pPr>
        <w:pStyle w:val="8"/>
        <w:rPr>
          <w:rFonts w:hint="eastAsia" w:ascii="仿宋" w:hAnsi="仿宋" w:eastAsia="仿宋" w:cs="仿宋"/>
          <w:b/>
          <w:kern w:val="0"/>
          <w:sz w:val="32"/>
          <w:szCs w:val="32"/>
        </w:rPr>
      </w:pPr>
    </w:p>
    <w:p w14:paraId="45EFCF23">
      <w:pPr>
        <w:pStyle w:val="8"/>
        <w:rPr>
          <w:rFonts w:hint="eastAsia" w:ascii="仿宋" w:hAnsi="仿宋" w:eastAsia="仿宋" w:cs="仿宋"/>
          <w:b/>
          <w:kern w:val="0"/>
          <w:sz w:val="32"/>
          <w:szCs w:val="32"/>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14:paraId="53012078">
      <w:pPr>
        <w:pStyle w:val="2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6D478E28">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D2595C8">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55F0003B">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15"/>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27C0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7345CAE5">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992" w:type="dxa"/>
            <w:vAlign w:val="center"/>
          </w:tcPr>
          <w:p w14:paraId="5785AFDF">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268" w:type="dxa"/>
          </w:tcPr>
          <w:p w14:paraId="3EB8E171">
            <w:pPr>
              <w:spacing w:line="360" w:lineRule="auto"/>
              <w:jc w:val="center"/>
              <w:rPr>
                <w:rFonts w:hint="eastAsia" w:ascii="仿宋" w:hAnsi="仿宋" w:eastAsia="仿宋" w:cs="仿宋"/>
                <w:b/>
                <w:sz w:val="24"/>
              </w:rPr>
            </w:pPr>
          </w:p>
          <w:p w14:paraId="55AD8750">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2410" w:type="dxa"/>
            <w:vAlign w:val="center"/>
          </w:tcPr>
          <w:p w14:paraId="7D2CEB0A">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268" w:type="dxa"/>
            <w:vAlign w:val="center"/>
          </w:tcPr>
          <w:p w14:paraId="3F41DCD0">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2126" w:type="dxa"/>
            <w:vAlign w:val="center"/>
          </w:tcPr>
          <w:p w14:paraId="5CC0ECE8">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2127" w:type="dxa"/>
          </w:tcPr>
          <w:p w14:paraId="704D55D9">
            <w:pPr>
              <w:spacing w:line="360" w:lineRule="auto"/>
              <w:jc w:val="center"/>
              <w:rPr>
                <w:rFonts w:hint="eastAsia" w:ascii="仿宋" w:hAnsi="仿宋" w:eastAsia="仿宋" w:cs="仿宋"/>
                <w:b/>
                <w:sz w:val="24"/>
              </w:rPr>
            </w:pPr>
          </w:p>
          <w:p w14:paraId="61E3504E">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2126" w:type="dxa"/>
            <w:vAlign w:val="center"/>
          </w:tcPr>
          <w:p w14:paraId="688C9E85">
            <w:pPr>
              <w:spacing w:line="360" w:lineRule="auto"/>
              <w:jc w:val="center"/>
              <w:rPr>
                <w:rFonts w:hint="eastAsia" w:ascii="仿宋" w:hAnsi="仿宋" w:eastAsia="仿宋" w:cs="仿宋"/>
                <w:b/>
                <w:sz w:val="24"/>
              </w:rPr>
            </w:pPr>
          </w:p>
          <w:p w14:paraId="75AA3A84">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1E93D0DE">
            <w:pPr>
              <w:spacing w:line="360" w:lineRule="auto"/>
              <w:jc w:val="center"/>
              <w:rPr>
                <w:rFonts w:hint="eastAsia" w:ascii="仿宋" w:hAnsi="仿宋" w:eastAsia="仿宋" w:cs="仿宋"/>
                <w:b/>
                <w:sz w:val="24"/>
              </w:rPr>
            </w:pPr>
          </w:p>
        </w:tc>
      </w:tr>
      <w:tr w14:paraId="0CB9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21B9F3B6">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992" w:type="dxa"/>
            <w:vAlign w:val="center"/>
          </w:tcPr>
          <w:p w14:paraId="75C74F20">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268" w:type="dxa"/>
            <w:vAlign w:val="center"/>
          </w:tcPr>
          <w:p w14:paraId="7A337FCC">
            <w:pPr>
              <w:snapToGrid w:val="0"/>
              <w:spacing w:line="360" w:lineRule="auto"/>
              <w:jc w:val="center"/>
              <w:rPr>
                <w:rFonts w:hint="eastAsia" w:ascii="仿宋" w:hAnsi="仿宋" w:eastAsia="仿宋" w:cs="仿宋"/>
                <w:sz w:val="24"/>
              </w:rPr>
            </w:pPr>
          </w:p>
        </w:tc>
        <w:tc>
          <w:tcPr>
            <w:tcW w:w="2410" w:type="dxa"/>
            <w:vAlign w:val="center"/>
          </w:tcPr>
          <w:p w14:paraId="24BABB02">
            <w:pPr>
              <w:snapToGrid w:val="0"/>
              <w:spacing w:line="360" w:lineRule="auto"/>
              <w:jc w:val="center"/>
              <w:rPr>
                <w:rFonts w:hint="eastAsia" w:ascii="仿宋" w:hAnsi="仿宋" w:eastAsia="仿宋" w:cs="仿宋"/>
                <w:sz w:val="24"/>
              </w:rPr>
            </w:pPr>
          </w:p>
        </w:tc>
        <w:tc>
          <w:tcPr>
            <w:tcW w:w="2268" w:type="dxa"/>
            <w:vAlign w:val="center"/>
          </w:tcPr>
          <w:p w14:paraId="2AA505FB">
            <w:pPr>
              <w:snapToGrid w:val="0"/>
              <w:spacing w:line="360" w:lineRule="auto"/>
              <w:jc w:val="center"/>
              <w:rPr>
                <w:rFonts w:hint="eastAsia" w:ascii="仿宋" w:hAnsi="仿宋" w:eastAsia="仿宋" w:cs="仿宋"/>
                <w:sz w:val="24"/>
              </w:rPr>
            </w:pPr>
          </w:p>
        </w:tc>
        <w:tc>
          <w:tcPr>
            <w:tcW w:w="2126" w:type="dxa"/>
            <w:vAlign w:val="center"/>
          </w:tcPr>
          <w:p w14:paraId="17E34840">
            <w:pPr>
              <w:spacing w:line="360" w:lineRule="auto"/>
              <w:jc w:val="center"/>
              <w:rPr>
                <w:rFonts w:hint="eastAsia" w:ascii="仿宋" w:hAnsi="仿宋" w:eastAsia="仿宋" w:cs="仿宋"/>
                <w:sz w:val="24"/>
              </w:rPr>
            </w:pPr>
          </w:p>
        </w:tc>
        <w:tc>
          <w:tcPr>
            <w:tcW w:w="2127" w:type="dxa"/>
          </w:tcPr>
          <w:p w14:paraId="05577F78">
            <w:pPr>
              <w:spacing w:line="360" w:lineRule="auto"/>
              <w:jc w:val="center"/>
              <w:rPr>
                <w:rFonts w:hint="eastAsia" w:ascii="仿宋" w:hAnsi="仿宋" w:eastAsia="仿宋" w:cs="仿宋"/>
                <w:sz w:val="24"/>
              </w:rPr>
            </w:pPr>
          </w:p>
        </w:tc>
        <w:tc>
          <w:tcPr>
            <w:tcW w:w="2126" w:type="dxa"/>
            <w:vAlign w:val="center"/>
          </w:tcPr>
          <w:p w14:paraId="08C1C543">
            <w:pPr>
              <w:spacing w:line="360" w:lineRule="auto"/>
              <w:jc w:val="center"/>
              <w:rPr>
                <w:rFonts w:hint="eastAsia" w:ascii="仿宋" w:hAnsi="仿宋" w:eastAsia="仿宋" w:cs="仿宋"/>
                <w:sz w:val="24"/>
              </w:rPr>
            </w:pPr>
          </w:p>
        </w:tc>
      </w:tr>
      <w:tr w14:paraId="57ED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A7F0BB4">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992" w:type="dxa"/>
            <w:vAlign w:val="center"/>
          </w:tcPr>
          <w:p w14:paraId="36F0D348">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268" w:type="dxa"/>
            <w:vAlign w:val="center"/>
          </w:tcPr>
          <w:p w14:paraId="4FE6314B">
            <w:pPr>
              <w:snapToGrid w:val="0"/>
              <w:spacing w:line="360" w:lineRule="auto"/>
              <w:jc w:val="center"/>
              <w:rPr>
                <w:rFonts w:hint="eastAsia" w:ascii="仿宋" w:hAnsi="仿宋" w:eastAsia="仿宋" w:cs="仿宋"/>
                <w:sz w:val="24"/>
              </w:rPr>
            </w:pPr>
          </w:p>
        </w:tc>
        <w:tc>
          <w:tcPr>
            <w:tcW w:w="2410" w:type="dxa"/>
            <w:vAlign w:val="center"/>
          </w:tcPr>
          <w:p w14:paraId="4CFDF6AB">
            <w:pPr>
              <w:snapToGrid w:val="0"/>
              <w:spacing w:line="360" w:lineRule="auto"/>
              <w:jc w:val="center"/>
              <w:rPr>
                <w:rFonts w:hint="eastAsia" w:ascii="仿宋" w:hAnsi="仿宋" w:eastAsia="仿宋" w:cs="仿宋"/>
                <w:sz w:val="24"/>
              </w:rPr>
            </w:pPr>
          </w:p>
        </w:tc>
        <w:tc>
          <w:tcPr>
            <w:tcW w:w="2268" w:type="dxa"/>
            <w:vAlign w:val="center"/>
          </w:tcPr>
          <w:p w14:paraId="45ECD197">
            <w:pPr>
              <w:snapToGrid w:val="0"/>
              <w:spacing w:line="360" w:lineRule="auto"/>
              <w:jc w:val="center"/>
              <w:rPr>
                <w:rFonts w:hint="eastAsia" w:ascii="仿宋" w:hAnsi="仿宋" w:eastAsia="仿宋" w:cs="仿宋"/>
                <w:sz w:val="24"/>
              </w:rPr>
            </w:pPr>
          </w:p>
        </w:tc>
        <w:tc>
          <w:tcPr>
            <w:tcW w:w="2126" w:type="dxa"/>
            <w:vAlign w:val="center"/>
          </w:tcPr>
          <w:p w14:paraId="29317509">
            <w:pPr>
              <w:spacing w:line="360" w:lineRule="auto"/>
              <w:jc w:val="center"/>
              <w:rPr>
                <w:rFonts w:hint="eastAsia" w:ascii="仿宋" w:hAnsi="仿宋" w:eastAsia="仿宋" w:cs="仿宋"/>
                <w:sz w:val="24"/>
              </w:rPr>
            </w:pPr>
          </w:p>
        </w:tc>
        <w:tc>
          <w:tcPr>
            <w:tcW w:w="2127" w:type="dxa"/>
          </w:tcPr>
          <w:p w14:paraId="69639250">
            <w:pPr>
              <w:spacing w:line="360" w:lineRule="auto"/>
              <w:jc w:val="center"/>
              <w:rPr>
                <w:rFonts w:hint="eastAsia" w:ascii="仿宋" w:hAnsi="仿宋" w:eastAsia="仿宋" w:cs="仿宋"/>
                <w:sz w:val="24"/>
              </w:rPr>
            </w:pPr>
          </w:p>
        </w:tc>
        <w:tc>
          <w:tcPr>
            <w:tcW w:w="2126" w:type="dxa"/>
            <w:vAlign w:val="center"/>
          </w:tcPr>
          <w:p w14:paraId="2BF1022C">
            <w:pPr>
              <w:spacing w:line="360" w:lineRule="auto"/>
              <w:jc w:val="center"/>
              <w:rPr>
                <w:rFonts w:hint="eastAsia" w:ascii="仿宋" w:hAnsi="仿宋" w:eastAsia="仿宋" w:cs="仿宋"/>
                <w:sz w:val="24"/>
              </w:rPr>
            </w:pPr>
          </w:p>
        </w:tc>
      </w:tr>
      <w:tr w14:paraId="2F24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D7854B3">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992" w:type="dxa"/>
            <w:vAlign w:val="center"/>
          </w:tcPr>
          <w:p w14:paraId="4C563224">
            <w:pPr>
              <w:snapToGrid w:val="0"/>
              <w:spacing w:line="360" w:lineRule="auto"/>
              <w:jc w:val="center"/>
              <w:rPr>
                <w:rFonts w:hint="eastAsia" w:ascii="仿宋" w:hAnsi="仿宋" w:eastAsia="仿宋" w:cs="仿宋"/>
                <w:sz w:val="24"/>
              </w:rPr>
            </w:pPr>
          </w:p>
        </w:tc>
        <w:tc>
          <w:tcPr>
            <w:tcW w:w="2268" w:type="dxa"/>
            <w:vAlign w:val="center"/>
          </w:tcPr>
          <w:p w14:paraId="21CE6420">
            <w:pPr>
              <w:snapToGrid w:val="0"/>
              <w:spacing w:line="360" w:lineRule="auto"/>
              <w:jc w:val="center"/>
              <w:rPr>
                <w:rFonts w:hint="eastAsia" w:ascii="仿宋" w:hAnsi="仿宋" w:eastAsia="仿宋" w:cs="仿宋"/>
                <w:sz w:val="24"/>
              </w:rPr>
            </w:pPr>
          </w:p>
        </w:tc>
        <w:tc>
          <w:tcPr>
            <w:tcW w:w="2410" w:type="dxa"/>
            <w:vAlign w:val="center"/>
          </w:tcPr>
          <w:p w14:paraId="05E3D953">
            <w:pPr>
              <w:snapToGrid w:val="0"/>
              <w:spacing w:line="360" w:lineRule="auto"/>
              <w:jc w:val="center"/>
              <w:rPr>
                <w:rFonts w:hint="eastAsia" w:ascii="仿宋" w:hAnsi="仿宋" w:eastAsia="仿宋" w:cs="仿宋"/>
                <w:sz w:val="24"/>
              </w:rPr>
            </w:pPr>
          </w:p>
        </w:tc>
        <w:tc>
          <w:tcPr>
            <w:tcW w:w="2268" w:type="dxa"/>
            <w:vAlign w:val="center"/>
          </w:tcPr>
          <w:p w14:paraId="1114F363">
            <w:pPr>
              <w:snapToGrid w:val="0"/>
              <w:spacing w:line="360" w:lineRule="auto"/>
              <w:jc w:val="center"/>
              <w:rPr>
                <w:rFonts w:hint="eastAsia" w:ascii="仿宋" w:hAnsi="仿宋" w:eastAsia="仿宋" w:cs="仿宋"/>
                <w:sz w:val="24"/>
              </w:rPr>
            </w:pPr>
          </w:p>
        </w:tc>
        <w:tc>
          <w:tcPr>
            <w:tcW w:w="2126" w:type="dxa"/>
            <w:vAlign w:val="center"/>
          </w:tcPr>
          <w:p w14:paraId="6BC9D336">
            <w:pPr>
              <w:spacing w:line="360" w:lineRule="auto"/>
              <w:jc w:val="center"/>
              <w:rPr>
                <w:rFonts w:hint="eastAsia" w:ascii="仿宋" w:hAnsi="仿宋" w:eastAsia="仿宋" w:cs="仿宋"/>
                <w:sz w:val="24"/>
              </w:rPr>
            </w:pPr>
          </w:p>
        </w:tc>
        <w:tc>
          <w:tcPr>
            <w:tcW w:w="2127" w:type="dxa"/>
          </w:tcPr>
          <w:p w14:paraId="38B8ABF0">
            <w:pPr>
              <w:spacing w:line="360" w:lineRule="auto"/>
              <w:jc w:val="center"/>
              <w:rPr>
                <w:rFonts w:hint="eastAsia" w:ascii="仿宋" w:hAnsi="仿宋" w:eastAsia="仿宋" w:cs="仿宋"/>
                <w:sz w:val="24"/>
              </w:rPr>
            </w:pPr>
          </w:p>
        </w:tc>
        <w:tc>
          <w:tcPr>
            <w:tcW w:w="2126" w:type="dxa"/>
            <w:vAlign w:val="center"/>
          </w:tcPr>
          <w:p w14:paraId="1FA8F0A1">
            <w:pPr>
              <w:spacing w:line="360" w:lineRule="auto"/>
              <w:jc w:val="center"/>
              <w:rPr>
                <w:rFonts w:hint="eastAsia" w:ascii="仿宋" w:hAnsi="仿宋" w:eastAsia="仿宋" w:cs="仿宋"/>
                <w:sz w:val="24"/>
              </w:rPr>
            </w:pPr>
          </w:p>
        </w:tc>
      </w:tr>
      <w:tr w14:paraId="76D3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51A7C80">
            <w:pPr>
              <w:spacing w:line="360" w:lineRule="auto"/>
              <w:jc w:val="center"/>
              <w:rPr>
                <w:rFonts w:hint="eastAsia" w:ascii="仿宋" w:hAnsi="仿宋" w:eastAsia="仿宋" w:cs="仿宋"/>
                <w:sz w:val="24"/>
              </w:rPr>
            </w:pPr>
          </w:p>
        </w:tc>
        <w:tc>
          <w:tcPr>
            <w:tcW w:w="992" w:type="dxa"/>
            <w:vAlign w:val="center"/>
          </w:tcPr>
          <w:p w14:paraId="3426E55C">
            <w:pPr>
              <w:snapToGrid w:val="0"/>
              <w:spacing w:line="360" w:lineRule="auto"/>
              <w:jc w:val="center"/>
              <w:rPr>
                <w:rFonts w:hint="eastAsia" w:ascii="仿宋" w:hAnsi="仿宋" w:eastAsia="仿宋" w:cs="仿宋"/>
                <w:sz w:val="24"/>
              </w:rPr>
            </w:pPr>
          </w:p>
        </w:tc>
        <w:tc>
          <w:tcPr>
            <w:tcW w:w="2268" w:type="dxa"/>
            <w:vAlign w:val="center"/>
          </w:tcPr>
          <w:p w14:paraId="5339D05D">
            <w:pPr>
              <w:snapToGrid w:val="0"/>
              <w:spacing w:line="360" w:lineRule="auto"/>
              <w:jc w:val="center"/>
              <w:rPr>
                <w:rFonts w:hint="eastAsia" w:ascii="仿宋" w:hAnsi="仿宋" w:eastAsia="仿宋" w:cs="仿宋"/>
                <w:sz w:val="24"/>
              </w:rPr>
            </w:pPr>
          </w:p>
        </w:tc>
        <w:tc>
          <w:tcPr>
            <w:tcW w:w="2410" w:type="dxa"/>
            <w:vAlign w:val="center"/>
          </w:tcPr>
          <w:p w14:paraId="6BFB66BC">
            <w:pPr>
              <w:snapToGrid w:val="0"/>
              <w:spacing w:line="360" w:lineRule="auto"/>
              <w:jc w:val="center"/>
              <w:rPr>
                <w:rFonts w:hint="eastAsia" w:ascii="仿宋" w:hAnsi="仿宋" w:eastAsia="仿宋" w:cs="仿宋"/>
                <w:sz w:val="24"/>
              </w:rPr>
            </w:pPr>
          </w:p>
        </w:tc>
        <w:tc>
          <w:tcPr>
            <w:tcW w:w="2268" w:type="dxa"/>
            <w:vAlign w:val="center"/>
          </w:tcPr>
          <w:p w14:paraId="26A12A2B">
            <w:pPr>
              <w:snapToGrid w:val="0"/>
              <w:spacing w:line="360" w:lineRule="auto"/>
              <w:jc w:val="center"/>
              <w:rPr>
                <w:rFonts w:hint="eastAsia" w:ascii="仿宋" w:hAnsi="仿宋" w:eastAsia="仿宋" w:cs="仿宋"/>
                <w:sz w:val="24"/>
              </w:rPr>
            </w:pPr>
          </w:p>
        </w:tc>
        <w:tc>
          <w:tcPr>
            <w:tcW w:w="2126" w:type="dxa"/>
            <w:vAlign w:val="center"/>
          </w:tcPr>
          <w:p w14:paraId="0FDB6E71">
            <w:pPr>
              <w:spacing w:line="360" w:lineRule="auto"/>
              <w:jc w:val="center"/>
              <w:rPr>
                <w:rFonts w:hint="eastAsia" w:ascii="仿宋" w:hAnsi="仿宋" w:eastAsia="仿宋" w:cs="仿宋"/>
                <w:sz w:val="24"/>
              </w:rPr>
            </w:pPr>
          </w:p>
        </w:tc>
        <w:tc>
          <w:tcPr>
            <w:tcW w:w="2127" w:type="dxa"/>
          </w:tcPr>
          <w:p w14:paraId="7028AF14">
            <w:pPr>
              <w:spacing w:line="360" w:lineRule="auto"/>
              <w:jc w:val="center"/>
              <w:rPr>
                <w:rFonts w:hint="eastAsia" w:ascii="仿宋" w:hAnsi="仿宋" w:eastAsia="仿宋" w:cs="仿宋"/>
                <w:sz w:val="24"/>
              </w:rPr>
            </w:pPr>
          </w:p>
        </w:tc>
        <w:tc>
          <w:tcPr>
            <w:tcW w:w="2126" w:type="dxa"/>
            <w:vAlign w:val="center"/>
          </w:tcPr>
          <w:p w14:paraId="63D17DC9">
            <w:pPr>
              <w:spacing w:line="360" w:lineRule="auto"/>
              <w:jc w:val="center"/>
              <w:rPr>
                <w:rFonts w:hint="eastAsia" w:ascii="仿宋" w:hAnsi="仿宋" w:eastAsia="仿宋" w:cs="仿宋"/>
                <w:sz w:val="24"/>
              </w:rPr>
            </w:pPr>
          </w:p>
        </w:tc>
      </w:tr>
      <w:tr w14:paraId="717F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A23DB24">
            <w:pPr>
              <w:spacing w:line="360" w:lineRule="auto"/>
              <w:jc w:val="center"/>
              <w:rPr>
                <w:rFonts w:hint="eastAsia" w:ascii="仿宋" w:hAnsi="仿宋" w:eastAsia="仿宋" w:cs="仿宋"/>
                <w:sz w:val="24"/>
              </w:rPr>
            </w:pPr>
          </w:p>
        </w:tc>
        <w:tc>
          <w:tcPr>
            <w:tcW w:w="992" w:type="dxa"/>
            <w:vAlign w:val="center"/>
          </w:tcPr>
          <w:p w14:paraId="3C9ACA05">
            <w:pPr>
              <w:snapToGrid w:val="0"/>
              <w:spacing w:line="360" w:lineRule="auto"/>
              <w:jc w:val="center"/>
              <w:rPr>
                <w:rFonts w:hint="eastAsia" w:ascii="仿宋" w:hAnsi="仿宋" w:eastAsia="仿宋" w:cs="仿宋"/>
                <w:sz w:val="24"/>
              </w:rPr>
            </w:pPr>
          </w:p>
        </w:tc>
        <w:tc>
          <w:tcPr>
            <w:tcW w:w="2268" w:type="dxa"/>
            <w:vAlign w:val="center"/>
          </w:tcPr>
          <w:p w14:paraId="194508C5">
            <w:pPr>
              <w:snapToGrid w:val="0"/>
              <w:spacing w:line="360" w:lineRule="auto"/>
              <w:jc w:val="center"/>
              <w:rPr>
                <w:rFonts w:hint="eastAsia" w:ascii="仿宋" w:hAnsi="仿宋" w:eastAsia="仿宋" w:cs="仿宋"/>
                <w:sz w:val="24"/>
              </w:rPr>
            </w:pPr>
          </w:p>
        </w:tc>
        <w:tc>
          <w:tcPr>
            <w:tcW w:w="2410" w:type="dxa"/>
            <w:vAlign w:val="center"/>
          </w:tcPr>
          <w:p w14:paraId="086E3713">
            <w:pPr>
              <w:snapToGrid w:val="0"/>
              <w:spacing w:line="360" w:lineRule="auto"/>
              <w:jc w:val="center"/>
              <w:rPr>
                <w:rFonts w:hint="eastAsia" w:ascii="仿宋" w:hAnsi="仿宋" w:eastAsia="仿宋" w:cs="仿宋"/>
                <w:sz w:val="24"/>
              </w:rPr>
            </w:pPr>
          </w:p>
        </w:tc>
        <w:tc>
          <w:tcPr>
            <w:tcW w:w="2268" w:type="dxa"/>
            <w:vAlign w:val="center"/>
          </w:tcPr>
          <w:p w14:paraId="07438EA6">
            <w:pPr>
              <w:snapToGrid w:val="0"/>
              <w:spacing w:line="360" w:lineRule="auto"/>
              <w:jc w:val="center"/>
              <w:rPr>
                <w:rFonts w:hint="eastAsia" w:ascii="仿宋" w:hAnsi="仿宋" w:eastAsia="仿宋" w:cs="仿宋"/>
                <w:sz w:val="24"/>
              </w:rPr>
            </w:pPr>
          </w:p>
        </w:tc>
        <w:tc>
          <w:tcPr>
            <w:tcW w:w="2126" w:type="dxa"/>
            <w:vAlign w:val="center"/>
          </w:tcPr>
          <w:p w14:paraId="45C4395E">
            <w:pPr>
              <w:spacing w:line="360" w:lineRule="auto"/>
              <w:jc w:val="center"/>
              <w:rPr>
                <w:rFonts w:hint="eastAsia" w:ascii="仿宋" w:hAnsi="仿宋" w:eastAsia="仿宋" w:cs="仿宋"/>
                <w:sz w:val="24"/>
              </w:rPr>
            </w:pPr>
          </w:p>
        </w:tc>
        <w:tc>
          <w:tcPr>
            <w:tcW w:w="2127" w:type="dxa"/>
          </w:tcPr>
          <w:p w14:paraId="13D9946E">
            <w:pPr>
              <w:spacing w:line="360" w:lineRule="auto"/>
              <w:jc w:val="center"/>
              <w:rPr>
                <w:rFonts w:hint="eastAsia" w:ascii="仿宋" w:hAnsi="仿宋" w:eastAsia="仿宋" w:cs="仿宋"/>
                <w:sz w:val="24"/>
              </w:rPr>
            </w:pPr>
          </w:p>
        </w:tc>
        <w:tc>
          <w:tcPr>
            <w:tcW w:w="2126" w:type="dxa"/>
            <w:vAlign w:val="center"/>
          </w:tcPr>
          <w:p w14:paraId="1D200C2A">
            <w:pPr>
              <w:spacing w:line="360" w:lineRule="auto"/>
              <w:jc w:val="center"/>
              <w:rPr>
                <w:rFonts w:hint="eastAsia" w:ascii="仿宋" w:hAnsi="仿宋" w:eastAsia="仿宋" w:cs="仿宋"/>
                <w:sz w:val="24"/>
              </w:rPr>
            </w:pPr>
          </w:p>
        </w:tc>
      </w:tr>
      <w:tr w14:paraId="73B4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41F8DFBB">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14:paraId="03ABDFC8">
            <w:pPr>
              <w:spacing w:line="360" w:lineRule="auto"/>
              <w:jc w:val="center"/>
              <w:rPr>
                <w:rFonts w:hint="eastAsia" w:ascii="仿宋" w:hAnsi="仿宋" w:eastAsia="仿宋" w:cs="仿宋"/>
                <w:sz w:val="24"/>
              </w:rPr>
            </w:pPr>
          </w:p>
        </w:tc>
      </w:tr>
      <w:tr w14:paraId="0A87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72EF3CB5">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14:paraId="5EF8D16E">
            <w:pPr>
              <w:spacing w:line="360" w:lineRule="auto"/>
              <w:jc w:val="center"/>
              <w:rPr>
                <w:rFonts w:hint="eastAsia" w:ascii="仿宋" w:hAnsi="仿宋" w:eastAsia="仿宋" w:cs="仿宋"/>
                <w:sz w:val="24"/>
              </w:rPr>
            </w:pPr>
          </w:p>
        </w:tc>
      </w:tr>
    </w:tbl>
    <w:p w14:paraId="04E923D1">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7F0FC17E">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1A7F044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5D4A576">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19DC6F25">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8A098A9">
      <w:pPr>
        <w:spacing w:line="360" w:lineRule="auto"/>
        <w:ind w:firstLine="482" w:firstLineChars="200"/>
        <w:rPr>
          <w:rFonts w:hint="eastAsia" w:ascii="仿宋" w:hAnsi="仿宋" w:eastAsia="仿宋" w:cs="仿宋"/>
          <w:b/>
          <w:kern w:val="0"/>
          <w:sz w:val="24"/>
        </w:rPr>
      </w:pPr>
    </w:p>
    <w:p w14:paraId="040D6A68">
      <w:pPr>
        <w:snapToGrid w:val="0"/>
        <w:spacing w:line="360" w:lineRule="auto"/>
        <w:ind w:firstLine="9360" w:firstLineChars="39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投标人名称（电子签章）：                             </w:t>
      </w:r>
    </w:p>
    <w:p w14:paraId="11B7D78C">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4D4DF70">
      <w:pPr>
        <w:snapToGrid w:val="0"/>
        <w:spacing w:line="360" w:lineRule="auto"/>
        <w:ind w:right="480"/>
        <w:rPr>
          <w:rFonts w:hint="eastAsia" w:ascii="仿宋" w:hAnsi="仿宋" w:eastAsia="仿宋" w:cs="仿宋"/>
          <w:b/>
          <w:kern w:val="0"/>
          <w:sz w:val="32"/>
          <w:szCs w:val="32"/>
        </w:rPr>
      </w:pPr>
    </w:p>
    <w:p w14:paraId="058CB3C4">
      <w:pPr>
        <w:pStyle w:val="8"/>
        <w:rPr>
          <w:rFonts w:hint="eastAsia" w:ascii="仿宋" w:hAnsi="仿宋" w:eastAsia="仿宋" w:cs="仿宋"/>
          <w:b/>
          <w:kern w:val="0"/>
          <w:sz w:val="32"/>
          <w:szCs w:val="32"/>
        </w:rPr>
      </w:pPr>
    </w:p>
    <w:p w14:paraId="01D92526">
      <w:pPr>
        <w:pStyle w:val="8"/>
        <w:rPr>
          <w:rFonts w:hint="eastAsia" w:ascii="仿宋" w:hAnsi="仿宋" w:eastAsia="仿宋" w:cs="仿宋"/>
          <w:b/>
          <w:kern w:val="0"/>
          <w:sz w:val="32"/>
          <w:szCs w:val="32"/>
        </w:rPr>
      </w:pPr>
    </w:p>
    <w:p w14:paraId="0272C61A">
      <w:pPr>
        <w:pStyle w:val="8"/>
        <w:rPr>
          <w:rFonts w:hint="eastAsia" w:ascii="仿宋" w:hAnsi="仿宋" w:eastAsia="仿宋" w:cs="仿宋"/>
          <w:b/>
          <w:kern w:val="0"/>
          <w:sz w:val="32"/>
          <w:szCs w:val="32"/>
        </w:rPr>
      </w:pPr>
    </w:p>
    <w:p w14:paraId="242F6FE9">
      <w:pPr>
        <w:pStyle w:val="8"/>
        <w:rPr>
          <w:rFonts w:hint="eastAsia" w:ascii="仿宋" w:hAnsi="仿宋" w:eastAsia="仿宋" w:cs="仿宋"/>
          <w:b/>
          <w:kern w:val="0"/>
          <w:sz w:val="32"/>
          <w:szCs w:val="32"/>
        </w:rPr>
        <w:sectPr>
          <w:pgSz w:w="16838" w:h="11906" w:orient="landscape"/>
          <w:pgMar w:top="1803" w:right="1440" w:bottom="1803" w:left="1440" w:header="851" w:footer="992" w:gutter="0"/>
          <w:cols w:space="720" w:num="1"/>
          <w:docGrid w:type="lines" w:linePitch="319" w:charSpace="0"/>
        </w:sectPr>
      </w:pPr>
    </w:p>
    <w:p w14:paraId="4680B205">
      <w:pPr>
        <w:pStyle w:val="28"/>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20" w:name="_Hlk101259491"/>
      <w:r>
        <w:rPr>
          <w:rFonts w:hint="eastAsia" w:ascii="仿宋" w:hAnsi="仿宋" w:eastAsia="仿宋" w:cs="仿宋"/>
          <w:sz w:val="32"/>
          <w:szCs w:val="32"/>
        </w:rPr>
        <w:t>（如果有）</w:t>
      </w:r>
      <w:bookmarkEnd w:id="120"/>
    </w:p>
    <w:p w14:paraId="523A4985">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1234391">
      <w:pPr>
        <w:pStyle w:val="20"/>
        <w:rPr>
          <w:rFonts w:hint="eastAsia" w:ascii="仿宋" w:hAnsi="仿宋" w:eastAsia="仿宋" w:cs="仿宋"/>
          <w:b/>
          <w:color w:val="auto"/>
        </w:rPr>
      </w:pPr>
    </w:p>
    <w:p w14:paraId="60E3D9C1">
      <w:pPr>
        <w:pStyle w:val="21"/>
        <w:rPr>
          <w:rFonts w:hint="eastAsia" w:ascii="仿宋" w:hAnsi="仿宋" w:eastAsia="仿宋" w:cs="仿宋"/>
          <w:b/>
          <w:sz w:val="24"/>
        </w:rPr>
      </w:pPr>
    </w:p>
    <w:p w14:paraId="2025B747">
      <w:pPr>
        <w:rPr>
          <w:rFonts w:hint="eastAsia" w:ascii="仿宋" w:hAnsi="仿宋" w:eastAsia="仿宋" w:cs="仿宋"/>
          <w:b/>
          <w:sz w:val="24"/>
        </w:rPr>
      </w:pPr>
    </w:p>
    <w:p w14:paraId="61F4E36D">
      <w:pPr>
        <w:pStyle w:val="20"/>
        <w:rPr>
          <w:rFonts w:hint="eastAsia" w:ascii="仿宋" w:hAnsi="仿宋" w:eastAsia="仿宋" w:cs="仿宋"/>
          <w:b/>
          <w:color w:val="auto"/>
        </w:rPr>
      </w:pPr>
    </w:p>
    <w:p w14:paraId="0AC5B520">
      <w:pPr>
        <w:pStyle w:val="21"/>
      </w:pPr>
    </w:p>
    <w:p w14:paraId="5DC24F03">
      <w:pPr>
        <w:pStyle w:val="21"/>
      </w:pPr>
    </w:p>
    <w:p w14:paraId="025DFD63">
      <w:pPr>
        <w:widowControl/>
        <w:spacing w:line="360" w:lineRule="auto"/>
        <w:ind w:firstLine="161" w:firstLineChars="50"/>
        <w:jc w:val="center"/>
        <w:rPr>
          <w:rFonts w:hint="eastAsia" w:ascii="仿宋" w:hAnsi="仿宋" w:eastAsia="仿宋" w:cs="仿宋"/>
          <w:b/>
          <w:sz w:val="24"/>
        </w:rPr>
      </w:pPr>
      <w:r>
        <w:rPr>
          <w:rFonts w:ascii="仿宋" w:hAnsi="仿宋" w:eastAsia="仿宋" w:cs="仿宋"/>
          <w:b/>
          <w:bCs/>
          <w:sz w:val="32"/>
          <w:szCs w:val="32"/>
        </w:rPr>
        <w:t>三、残疾人福利性单位声明函（如果有）</w:t>
      </w:r>
    </w:p>
    <w:p w14:paraId="6ACE6387">
      <w:pPr>
        <w:pStyle w:val="8"/>
        <w:rPr>
          <w:rFonts w:hint="eastAsia" w:ascii="仿宋" w:hAnsi="仿宋" w:eastAsia="仿宋" w:cs="仿宋"/>
          <w:b/>
          <w:bCs/>
        </w:rPr>
      </w:pPr>
      <w:r>
        <w:rPr>
          <w:rFonts w:ascii="仿宋" w:hAnsi="仿宋" w:eastAsia="仿宋" w:cs="仿宋"/>
          <w:b/>
          <w:bCs/>
        </w:rPr>
        <w:t>[符合条件的残疾人福利性单位，提供残疾人福利性单位声明函(附件</w:t>
      </w:r>
      <w:r>
        <w:rPr>
          <w:rFonts w:hint="eastAsia" w:ascii="仿宋" w:hAnsi="仿宋" w:eastAsia="仿宋" w:cs="仿宋"/>
          <w:b/>
          <w:bCs/>
          <w:lang w:val="en-US"/>
        </w:rPr>
        <w:t>6</w:t>
      </w:r>
      <w:r>
        <w:rPr>
          <w:rFonts w:ascii="仿宋" w:hAnsi="仿宋" w:eastAsia="仿宋" w:cs="仿宋"/>
          <w:b/>
          <w:bCs/>
        </w:rPr>
        <w:t>)，否则不需要提供。]</w:t>
      </w:r>
    </w:p>
    <w:p w14:paraId="0ACD2477">
      <w:pPr>
        <w:pStyle w:val="8"/>
        <w:rPr>
          <w:rFonts w:hint="eastAsia" w:ascii="仿宋" w:hAnsi="仿宋" w:eastAsia="仿宋" w:cs="仿宋"/>
          <w:b/>
          <w:bCs/>
        </w:rPr>
      </w:pPr>
    </w:p>
    <w:p w14:paraId="7AFC9B5B">
      <w:pPr>
        <w:pStyle w:val="8"/>
        <w:rPr>
          <w:rFonts w:hint="eastAsia" w:ascii="仿宋" w:hAnsi="仿宋" w:eastAsia="仿宋" w:cs="仿宋"/>
          <w:b/>
          <w:bCs/>
        </w:rPr>
      </w:pPr>
    </w:p>
    <w:p w14:paraId="47E0DFC1">
      <w:pPr>
        <w:pStyle w:val="8"/>
        <w:rPr>
          <w:rFonts w:hint="eastAsia" w:ascii="仿宋" w:hAnsi="仿宋" w:eastAsia="仿宋" w:cs="仿宋"/>
          <w:b/>
          <w:bCs/>
        </w:rPr>
      </w:pPr>
    </w:p>
    <w:p w14:paraId="18F4C5F5">
      <w:pPr>
        <w:pStyle w:val="8"/>
        <w:rPr>
          <w:rFonts w:hint="eastAsia" w:ascii="仿宋" w:hAnsi="仿宋" w:eastAsia="仿宋" w:cs="仿宋"/>
          <w:b/>
          <w:bCs/>
        </w:rPr>
      </w:pPr>
    </w:p>
    <w:p w14:paraId="015B0F7D">
      <w:pPr>
        <w:pStyle w:val="8"/>
        <w:rPr>
          <w:rFonts w:hint="eastAsia" w:ascii="仿宋" w:hAnsi="仿宋" w:eastAsia="仿宋" w:cs="仿宋"/>
          <w:b/>
          <w:bCs/>
        </w:rPr>
      </w:pPr>
    </w:p>
    <w:p w14:paraId="1D6DECD4">
      <w:pPr>
        <w:pStyle w:val="8"/>
        <w:rPr>
          <w:rFonts w:hint="eastAsia" w:ascii="仿宋" w:hAnsi="仿宋" w:eastAsia="仿宋" w:cs="仿宋"/>
          <w:b/>
          <w:bCs/>
        </w:rPr>
      </w:pPr>
    </w:p>
    <w:p w14:paraId="1D234042">
      <w:pPr>
        <w:pStyle w:val="8"/>
        <w:rPr>
          <w:rFonts w:hint="eastAsia" w:ascii="仿宋" w:hAnsi="仿宋" w:eastAsia="仿宋" w:cs="仿宋"/>
          <w:b/>
          <w:bCs/>
        </w:rPr>
      </w:pPr>
    </w:p>
    <w:p w14:paraId="6C64EEA4">
      <w:pPr>
        <w:pStyle w:val="8"/>
        <w:rPr>
          <w:rFonts w:hint="eastAsia" w:ascii="仿宋" w:hAnsi="仿宋" w:eastAsia="仿宋" w:cs="仿宋"/>
          <w:b/>
          <w:bCs/>
        </w:rPr>
      </w:pPr>
    </w:p>
    <w:p w14:paraId="7723F6C8">
      <w:pPr>
        <w:pStyle w:val="8"/>
        <w:rPr>
          <w:rFonts w:hint="eastAsia" w:ascii="仿宋" w:hAnsi="仿宋" w:eastAsia="仿宋" w:cs="仿宋"/>
          <w:b/>
          <w:bCs/>
        </w:rPr>
      </w:pPr>
    </w:p>
    <w:p w14:paraId="39BF6026">
      <w:pPr>
        <w:pStyle w:val="8"/>
        <w:rPr>
          <w:rFonts w:hint="eastAsia" w:ascii="仿宋" w:hAnsi="仿宋" w:eastAsia="仿宋" w:cs="仿宋"/>
          <w:b/>
          <w:bCs/>
        </w:rPr>
      </w:pPr>
    </w:p>
    <w:p w14:paraId="7DD877A1">
      <w:pPr>
        <w:pStyle w:val="8"/>
        <w:rPr>
          <w:rFonts w:hint="eastAsia" w:ascii="仿宋" w:hAnsi="仿宋" w:eastAsia="仿宋" w:cs="仿宋"/>
          <w:b/>
          <w:bCs/>
        </w:rPr>
      </w:pPr>
    </w:p>
    <w:p w14:paraId="747255EB">
      <w:pPr>
        <w:pStyle w:val="8"/>
        <w:rPr>
          <w:rFonts w:hint="eastAsia" w:ascii="仿宋" w:hAnsi="仿宋" w:eastAsia="仿宋" w:cs="仿宋"/>
          <w:b/>
          <w:bCs/>
        </w:rPr>
      </w:pPr>
    </w:p>
    <w:p w14:paraId="61571114">
      <w:pPr>
        <w:pStyle w:val="8"/>
        <w:rPr>
          <w:rFonts w:hint="eastAsia" w:ascii="仿宋" w:hAnsi="仿宋" w:eastAsia="仿宋" w:cs="仿宋"/>
          <w:b/>
          <w:bCs/>
        </w:rPr>
      </w:pPr>
    </w:p>
    <w:p w14:paraId="64371E14">
      <w:pPr>
        <w:pStyle w:val="8"/>
        <w:rPr>
          <w:rFonts w:hint="eastAsia" w:ascii="仿宋" w:hAnsi="仿宋" w:eastAsia="仿宋" w:cs="仿宋"/>
          <w:b/>
          <w:bCs/>
        </w:rPr>
      </w:pPr>
    </w:p>
    <w:p w14:paraId="3189E219">
      <w:pPr>
        <w:pStyle w:val="8"/>
        <w:rPr>
          <w:rFonts w:hint="eastAsia" w:ascii="仿宋" w:hAnsi="仿宋" w:eastAsia="仿宋" w:cs="仿宋"/>
          <w:b/>
          <w:bCs/>
        </w:rPr>
      </w:pPr>
    </w:p>
    <w:p w14:paraId="11B3A417">
      <w:pPr>
        <w:pStyle w:val="8"/>
        <w:rPr>
          <w:rFonts w:hint="eastAsia" w:ascii="仿宋" w:hAnsi="仿宋" w:eastAsia="仿宋" w:cs="仿宋"/>
          <w:b/>
          <w:bCs/>
        </w:rPr>
      </w:pPr>
    </w:p>
    <w:p w14:paraId="33AAB304">
      <w:pPr>
        <w:pStyle w:val="8"/>
        <w:rPr>
          <w:rFonts w:hint="eastAsia" w:ascii="仿宋" w:hAnsi="仿宋" w:eastAsia="仿宋" w:cs="仿宋"/>
          <w:b/>
          <w:bCs/>
        </w:rPr>
      </w:pPr>
    </w:p>
    <w:p w14:paraId="36A25DD2">
      <w:pPr>
        <w:pStyle w:val="3"/>
        <w:adjustRightInd/>
        <w:spacing w:before="0" w:after="0" w:line="336" w:lineRule="auto"/>
        <w:ind w:left="0" w:firstLine="0"/>
        <w:jc w:val="center"/>
        <w:rPr>
          <w:rFonts w:hint="eastAsia" w:ascii="仿宋" w:hAnsi="仿宋" w:eastAsia="仿宋" w:cs="仿宋"/>
        </w:rPr>
      </w:pPr>
      <w:r>
        <w:rPr>
          <w:rFonts w:hint="eastAsia" w:ascii="仿宋" w:hAnsi="仿宋" w:eastAsia="仿宋" w:cs="仿宋"/>
        </w:rPr>
        <w:t>附件</w:t>
      </w:r>
    </w:p>
    <w:p w14:paraId="0DF61211">
      <w:pPr>
        <w:spacing w:line="336"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41FC24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416E2A04">
      <w:pPr>
        <w:snapToGrid w:val="0"/>
        <w:spacing w:before="319"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3A4EA2B6">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75C4EFFD">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F37AEE1">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63CABDB">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5099BA4A">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48C7888">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BF8D678">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644883FF">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4CFCB5A3">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5D10C8D">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FDB4B00">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6AD9074E">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22FA200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0ABFE44">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1146605B">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53EB3B07">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02446FB0">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67D54E2">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12E2071">
      <w:pPr>
        <w:snapToGrid w:val="0"/>
        <w:spacing w:line="360" w:lineRule="auto"/>
        <w:rPr>
          <w:rFonts w:hint="eastAsia" w:ascii="仿宋" w:hAnsi="仿宋" w:eastAsia="仿宋" w:cs="仿宋"/>
          <w:sz w:val="24"/>
        </w:rPr>
      </w:pPr>
      <w:r>
        <w:rPr>
          <w:rFonts w:hint="eastAsia" w:ascii="仿宋" w:hAnsi="仿宋" w:eastAsia="仿宋" w:cs="仿宋"/>
          <w:sz w:val="24"/>
        </w:rPr>
        <w:t>……</w:t>
      </w:r>
    </w:p>
    <w:p w14:paraId="419F84B0">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1FB23486">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1295B15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3C0A348">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044CABC">
      <w:pPr>
        <w:spacing w:line="360" w:lineRule="auto"/>
        <w:jc w:val="center"/>
        <w:rPr>
          <w:rFonts w:hint="eastAsia" w:ascii="仿宋" w:hAnsi="仿宋" w:eastAsia="仿宋" w:cs="仿宋"/>
          <w:b/>
          <w:bCs/>
          <w:sz w:val="24"/>
        </w:rPr>
      </w:pPr>
    </w:p>
    <w:p w14:paraId="4A22765F">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2723FFD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2B19BE9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5B122D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4791406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A5FB9A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35614103">
      <w:pPr>
        <w:pStyle w:val="8"/>
        <w:ind w:firstLine="480" w:firstLineChars="200"/>
        <w:rPr>
          <w:rFonts w:hint="eastAsia" w:ascii="仿宋" w:hAnsi="仿宋" w:eastAsia="仿宋" w:cs="仿宋"/>
          <w:b/>
          <w:bCs/>
        </w:rPr>
      </w:pPr>
      <w:r>
        <w:rPr>
          <w:rFonts w:hint="eastAsia" w:ascii="仿宋" w:hAnsi="仿宋" w:eastAsia="仿宋" w:cs="仿宋"/>
        </w:rPr>
        <w:t>6.质疑供应商为自然人的，质疑函应由本人签字；质疑供应商为法人或者其他组织的，质疑函应由法定代表人、主要负责人，或者其授权代表签字或者盖章，并加盖公章。</w:t>
      </w:r>
    </w:p>
    <w:p w14:paraId="6F07DCAA">
      <w:pPr>
        <w:pStyle w:val="8"/>
        <w:rPr>
          <w:rFonts w:hint="eastAsia" w:ascii="仿宋" w:hAnsi="仿宋" w:eastAsia="仿宋" w:cs="仿宋"/>
          <w:b/>
          <w:kern w:val="0"/>
          <w:sz w:val="32"/>
          <w:szCs w:val="32"/>
        </w:rPr>
      </w:pPr>
    </w:p>
    <w:p w14:paraId="1BA95807">
      <w:pPr>
        <w:snapToGrid w:val="0"/>
        <w:spacing w:line="360" w:lineRule="auto"/>
        <w:ind w:right="480"/>
        <w:jc w:val="center"/>
        <w:rPr>
          <w:rFonts w:hint="eastAsia" w:ascii="仿宋" w:hAnsi="仿宋" w:eastAsia="仿宋" w:cs="仿宋"/>
          <w:b/>
          <w:kern w:val="0"/>
          <w:sz w:val="32"/>
          <w:szCs w:val="32"/>
        </w:rPr>
      </w:pPr>
    </w:p>
    <w:p w14:paraId="4AA2B82B">
      <w:pPr>
        <w:snapToGrid w:val="0"/>
        <w:spacing w:line="360" w:lineRule="auto"/>
        <w:ind w:right="480"/>
        <w:rPr>
          <w:rFonts w:hint="eastAsia" w:ascii="仿宋" w:hAnsi="仿宋" w:eastAsia="仿宋" w:cs="仿宋"/>
          <w:b/>
          <w:kern w:val="0"/>
          <w:sz w:val="32"/>
          <w:szCs w:val="32"/>
        </w:rPr>
      </w:pPr>
    </w:p>
    <w:p w14:paraId="5F80293A">
      <w:pPr>
        <w:pStyle w:val="8"/>
        <w:rPr>
          <w:rFonts w:hint="eastAsia" w:ascii="仿宋" w:hAnsi="仿宋" w:eastAsia="仿宋" w:cs="仿宋"/>
          <w:b/>
          <w:kern w:val="0"/>
          <w:sz w:val="32"/>
          <w:szCs w:val="32"/>
        </w:rPr>
      </w:pPr>
    </w:p>
    <w:p w14:paraId="52BA8D95">
      <w:pPr>
        <w:pStyle w:val="8"/>
        <w:rPr>
          <w:rFonts w:hint="eastAsia" w:ascii="仿宋" w:hAnsi="仿宋" w:eastAsia="仿宋" w:cs="仿宋"/>
          <w:b/>
          <w:kern w:val="0"/>
          <w:sz w:val="32"/>
          <w:szCs w:val="32"/>
        </w:rPr>
      </w:pPr>
    </w:p>
    <w:p w14:paraId="59D65C1A">
      <w:pPr>
        <w:pStyle w:val="8"/>
        <w:rPr>
          <w:rFonts w:hint="eastAsia" w:ascii="仿宋" w:hAnsi="仿宋" w:eastAsia="仿宋" w:cs="仿宋"/>
          <w:b/>
          <w:kern w:val="0"/>
          <w:sz w:val="32"/>
          <w:szCs w:val="32"/>
        </w:rPr>
      </w:pPr>
    </w:p>
    <w:p w14:paraId="0F983C85">
      <w:pPr>
        <w:pStyle w:val="8"/>
        <w:rPr>
          <w:rFonts w:hint="eastAsia" w:ascii="仿宋" w:hAnsi="仿宋" w:eastAsia="仿宋" w:cs="仿宋"/>
          <w:b/>
          <w:kern w:val="0"/>
          <w:sz w:val="32"/>
          <w:szCs w:val="32"/>
        </w:rPr>
      </w:pPr>
    </w:p>
    <w:p w14:paraId="5E568372">
      <w:pPr>
        <w:pStyle w:val="8"/>
        <w:rPr>
          <w:rFonts w:hint="eastAsia" w:ascii="仿宋" w:hAnsi="仿宋" w:eastAsia="仿宋" w:cs="仿宋"/>
          <w:b/>
          <w:kern w:val="0"/>
          <w:sz w:val="32"/>
          <w:szCs w:val="32"/>
        </w:rPr>
      </w:pPr>
    </w:p>
    <w:p w14:paraId="37FD910B">
      <w:pPr>
        <w:pStyle w:val="8"/>
        <w:rPr>
          <w:rFonts w:hint="eastAsia" w:ascii="仿宋" w:hAnsi="仿宋" w:eastAsia="仿宋" w:cs="仿宋"/>
          <w:b/>
          <w:kern w:val="0"/>
          <w:sz w:val="32"/>
          <w:szCs w:val="32"/>
        </w:rPr>
      </w:pPr>
    </w:p>
    <w:p w14:paraId="15B22AAA">
      <w:pPr>
        <w:pStyle w:val="8"/>
        <w:rPr>
          <w:rFonts w:hint="eastAsia" w:ascii="仿宋" w:hAnsi="仿宋" w:eastAsia="仿宋" w:cs="仿宋"/>
          <w:b/>
          <w:kern w:val="0"/>
          <w:sz w:val="32"/>
          <w:szCs w:val="32"/>
        </w:rPr>
      </w:pPr>
    </w:p>
    <w:p w14:paraId="6F1B8329">
      <w:pPr>
        <w:pStyle w:val="8"/>
        <w:rPr>
          <w:rFonts w:hint="eastAsia" w:ascii="仿宋" w:hAnsi="仿宋" w:eastAsia="仿宋" w:cs="仿宋"/>
          <w:b/>
          <w:kern w:val="0"/>
          <w:sz w:val="32"/>
          <w:szCs w:val="32"/>
        </w:rPr>
      </w:pPr>
    </w:p>
    <w:p w14:paraId="0D83C012">
      <w:pPr>
        <w:pStyle w:val="8"/>
        <w:rPr>
          <w:rFonts w:hint="eastAsia" w:ascii="仿宋" w:hAnsi="仿宋" w:eastAsia="仿宋" w:cs="仿宋"/>
          <w:b/>
          <w:kern w:val="0"/>
          <w:sz w:val="32"/>
          <w:szCs w:val="32"/>
        </w:rPr>
      </w:pPr>
    </w:p>
    <w:p w14:paraId="126C35E7">
      <w:pPr>
        <w:pStyle w:val="8"/>
        <w:rPr>
          <w:rFonts w:hint="eastAsia" w:ascii="仿宋" w:hAnsi="仿宋" w:eastAsia="仿宋" w:cs="仿宋"/>
          <w:b/>
          <w:kern w:val="0"/>
          <w:sz w:val="32"/>
          <w:szCs w:val="32"/>
        </w:rPr>
      </w:pPr>
    </w:p>
    <w:p w14:paraId="5C5C9DB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681B0AD5">
      <w:pPr>
        <w:spacing w:line="360" w:lineRule="auto"/>
        <w:jc w:val="center"/>
        <w:rPr>
          <w:rFonts w:hint="eastAsia" w:ascii="仿宋" w:hAnsi="仿宋" w:eastAsia="仿宋" w:cs="仿宋"/>
          <w:b/>
          <w:sz w:val="24"/>
        </w:rPr>
      </w:pPr>
    </w:p>
    <w:p w14:paraId="707B84AA">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D9D4E31">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6CD7EF3">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348BFF41">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9CC2552">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7C0AA49">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55170C9">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060A6B0">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56E77558">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88D8EC8">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AB5204">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C76489A">
      <w:pPr>
        <w:spacing w:line="360" w:lineRule="auto"/>
        <w:rPr>
          <w:rFonts w:hint="eastAsia" w:ascii="仿宋" w:hAnsi="仿宋" w:eastAsia="仿宋" w:cs="仿宋"/>
          <w:sz w:val="24"/>
        </w:rPr>
      </w:pPr>
      <w:r>
        <w:rPr>
          <w:rFonts w:hint="eastAsia" w:ascii="仿宋" w:hAnsi="仿宋" w:eastAsia="仿宋" w:cs="仿宋"/>
          <w:sz w:val="24"/>
        </w:rPr>
        <w:t>被投诉人2</w:t>
      </w:r>
    </w:p>
    <w:p w14:paraId="60CC4463">
      <w:pPr>
        <w:spacing w:line="360" w:lineRule="auto"/>
        <w:rPr>
          <w:rFonts w:hint="eastAsia" w:ascii="仿宋" w:hAnsi="仿宋" w:eastAsia="仿宋" w:cs="仿宋"/>
          <w:sz w:val="24"/>
          <w:u w:val="dotted"/>
        </w:rPr>
      </w:pPr>
      <w:r>
        <w:rPr>
          <w:rFonts w:hint="eastAsia" w:ascii="仿宋" w:hAnsi="仿宋" w:eastAsia="仿宋" w:cs="仿宋"/>
          <w:sz w:val="24"/>
        </w:rPr>
        <w:t>……</w:t>
      </w:r>
    </w:p>
    <w:p w14:paraId="17688154">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F36348E">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D8AF889">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76D8E83">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2101236A">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43B85B98">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29EB801">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E05B369">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6BC0B40F">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AC89976">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5CB42100">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0562F4BD">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4053B42D">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634010E">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741966B3">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0D85E175">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642705DE">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818F09C">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FD37E23">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F9B1360">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B434416">
      <w:pPr>
        <w:spacing w:line="360" w:lineRule="auto"/>
        <w:rPr>
          <w:rFonts w:hint="eastAsia" w:ascii="仿宋" w:hAnsi="仿宋" w:eastAsia="仿宋" w:cs="仿宋"/>
          <w:sz w:val="24"/>
        </w:rPr>
      </w:pPr>
      <w:r>
        <w:rPr>
          <w:rFonts w:hint="eastAsia" w:ascii="仿宋" w:hAnsi="仿宋" w:eastAsia="仿宋" w:cs="仿宋"/>
          <w:sz w:val="24"/>
        </w:rPr>
        <w:t>投诉事项2</w:t>
      </w:r>
    </w:p>
    <w:p w14:paraId="4E97BD5C">
      <w:pPr>
        <w:spacing w:line="360" w:lineRule="auto"/>
        <w:rPr>
          <w:rFonts w:hint="eastAsia" w:ascii="仿宋" w:hAnsi="仿宋" w:eastAsia="仿宋" w:cs="仿宋"/>
          <w:sz w:val="24"/>
          <w:u w:val="dotted"/>
        </w:rPr>
      </w:pPr>
      <w:r>
        <w:rPr>
          <w:rFonts w:hint="eastAsia" w:ascii="仿宋" w:hAnsi="仿宋" w:eastAsia="仿宋" w:cs="仿宋"/>
          <w:sz w:val="24"/>
        </w:rPr>
        <w:t>……</w:t>
      </w:r>
    </w:p>
    <w:p w14:paraId="2E484332">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2546A7A9">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29AD7B6">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29522860">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4FE3BABF">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6E80235A">
      <w:pPr>
        <w:spacing w:line="360" w:lineRule="auto"/>
        <w:rPr>
          <w:rFonts w:hint="eastAsia" w:ascii="仿宋" w:hAnsi="仿宋" w:eastAsia="仿宋" w:cs="仿宋"/>
          <w:b/>
          <w:sz w:val="24"/>
        </w:rPr>
      </w:pPr>
    </w:p>
    <w:p w14:paraId="44D91819">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577E603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63DA507">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5F0B3D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E31199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CAEF2A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E9F806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080DCECE">
      <w:pPr>
        <w:snapToGrid w:val="0"/>
        <w:spacing w:line="360" w:lineRule="auto"/>
        <w:ind w:right="480" w:firstLine="480" w:firstLineChars="200"/>
        <w:rPr>
          <w:rFonts w:hint="eastAsia" w:ascii="仿宋" w:hAnsi="仿宋" w:eastAsia="仿宋" w:cs="仿宋"/>
          <w:b/>
          <w:kern w:val="0"/>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14C37115">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28D5E79B">
      <w:pPr>
        <w:spacing w:line="360" w:lineRule="auto"/>
        <w:rPr>
          <w:rFonts w:hint="eastAsia" w:ascii="仿宋" w:hAnsi="仿宋" w:eastAsia="仿宋" w:cs="仿宋"/>
          <w:sz w:val="24"/>
          <w:u w:val="single"/>
        </w:rPr>
      </w:pPr>
    </w:p>
    <w:p w14:paraId="3122E8E5">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234D6CE3">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C57162E">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63FADB1E">
      <w:pPr>
        <w:spacing w:line="360" w:lineRule="auto"/>
        <w:ind w:firstLine="494"/>
        <w:rPr>
          <w:rFonts w:hint="eastAsia" w:ascii="仿宋" w:hAnsi="仿宋" w:eastAsia="仿宋" w:cs="仿宋"/>
          <w:sz w:val="24"/>
        </w:rPr>
      </w:pPr>
    </w:p>
    <w:p w14:paraId="29B50A35">
      <w:pPr>
        <w:spacing w:line="360" w:lineRule="auto"/>
        <w:ind w:firstLine="494"/>
        <w:rPr>
          <w:rFonts w:hint="eastAsia" w:ascii="仿宋" w:hAnsi="仿宋" w:eastAsia="仿宋" w:cs="仿宋"/>
          <w:sz w:val="24"/>
        </w:rPr>
      </w:pPr>
    </w:p>
    <w:p w14:paraId="215553D8">
      <w:pPr>
        <w:spacing w:line="360" w:lineRule="auto"/>
        <w:ind w:firstLine="494"/>
        <w:rPr>
          <w:rFonts w:hint="eastAsia" w:ascii="仿宋" w:hAnsi="仿宋" w:eastAsia="仿宋" w:cs="仿宋"/>
          <w:sz w:val="24"/>
        </w:rPr>
      </w:pPr>
    </w:p>
    <w:p w14:paraId="617E4EF9">
      <w:pPr>
        <w:spacing w:line="360" w:lineRule="auto"/>
        <w:ind w:firstLine="3840" w:firstLineChars="16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45A88790">
      <w:pPr>
        <w:spacing w:line="360" w:lineRule="auto"/>
        <w:ind w:firstLine="480" w:firstLineChars="200"/>
        <w:jc w:val="right"/>
        <w:rPr>
          <w:rFonts w:hint="eastAsia" w:ascii="仿宋" w:hAnsi="仿宋" w:eastAsia="仿宋" w:cs="仿宋"/>
          <w:sz w:val="24"/>
        </w:rPr>
      </w:pPr>
      <w:r>
        <w:rPr>
          <w:rFonts w:hint="eastAsia" w:ascii="仿宋" w:hAnsi="仿宋" w:eastAsia="仿宋" w:cs="仿宋"/>
          <w:sz w:val="24"/>
          <w:lang w:val="zh-CN"/>
        </w:rPr>
        <w:t>日期：   年   月   日</w:t>
      </w:r>
    </w:p>
    <w:p w14:paraId="6D6588BC">
      <w:pPr>
        <w:pStyle w:val="20"/>
      </w:pPr>
    </w:p>
    <w:p w14:paraId="6B3B83F0">
      <w:pPr>
        <w:rPr>
          <w:rFonts w:hint="eastAsia" w:ascii="仿宋" w:hAnsi="仿宋" w:eastAsia="仿宋" w:cs="仿宋"/>
          <w:sz w:val="24"/>
        </w:rPr>
      </w:pPr>
      <w:r>
        <w:rPr>
          <w:rFonts w:hint="eastAsia" w:ascii="仿宋" w:hAnsi="仿宋" w:eastAsia="仿宋" w:cs="仿宋"/>
          <w:b/>
          <w:bCs/>
          <w:sz w:val="24"/>
        </w:rPr>
        <w:t>附：</w:t>
      </w:r>
    </w:p>
    <w:p w14:paraId="654180E7">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lD8hZP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d07BY2AAAAAoBAAAPAAAAAAAAAAEAIAAAACIAAABkcnMvZG93bnJldi54&#10;bWxQSwECFAAUAAAACACHTuJAidCkZvoBAAA2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CFAFB5B">
      <w:pPr>
        <w:autoSpaceDE w:val="0"/>
        <w:autoSpaceDN w:val="0"/>
        <w:jc w:val="center"/>
        <w:rPr>
          <w:rFonts w:hint="eastAsia" w:ascii="仿宋" w:hAnsi="仿宋" w:eastAsia="仿宋" w:cs="仿宋"/>
          <w:b/>
          <w:spacing w:val="6"/>
          <w:sz w:val="32"/>
          <w:szCs w:val="32"/>
        </w:rPr>
      </w:pPr>
    </w:p>
    <w:p w14:paraId="638998F0">
      <w:pPr>
        <w:autoSpaceDE w:val="0"/>
        <w:autoSpaceDN w:val="0"/>
        <w:jc w:val="center"/>
        <w:rPr>
          <w:rFonts w:hint="eastAsia" w:ascii="仿宋" w:hAnsi="仿宋" w:eastAsia="仿宋" w:cs="仿宋"/>
          <w:b/>
          <w:spacing w:val="6"/>
          <w:sz w:val="32"/>
          <w:szCs w:val="32"/>
        </w:rPr>
      </w:pPr>
    </w:p>
    <w:p w14:paraId="30BD28F2">
      <w:pPr>
        <w:autoSpaceDE w:val="0"/>
        <w:autoSpaceDN w:val="0"/>
        <w:jc w:val="center"/>
        <w:rPr>
          <w:rFonts w:hint="eastAsia" w:ascii="仿宋" w:hAnsi="仿宋" w:eastAsia="仿宋" w:cs="仿宋"/>
          <w:b/>
          <w:spacing w:val="6"/>
          <w:sz w:val="32"/>
          <w:szCs w:val="32"/>
        </w:rPr>
      </w:pPr>
    </w:p>
    <w:p w14:paraId="63D8AC1F">
      <w:pPr>
        <w:autoSpaceDE w:val="0"/>
        <w:autoSpaceDN w:val="0"/>
        <w:jc w:val="center"/>
        <w:rPr>
          <w:rFonts w:hint="eastAsia" w:ascii="仿宋" w:hAnsi="仿宋" w:eastAsia="仿宋" w:cs="仿宋"/>
          <w:b/>
          <w:spacing w:val="6"/>
          <w:sz w:val="32"/>
          <w:szCs w:val="32"/>
        </w:rPr>
      </w:pPr>
    </w:p>
    <w:p w14:paraId="0A5003CC">
      <w:pPr>
        <w:autoSpaceDE w:val="0"/>
        <w:autoSpaceDN w:val="0"/>
        <w:jc w:val="center"/>
        <w:rPr>
          <w:rFonts w:hint="eastAsia" w:ascii="仿宋" w:hAnsi="仿宋" w:eastAsia="仿宋" w:cs="仿宋"/>
          <w:b/>
          <w:spacing w:val="6"/>
          <w:sz w:val="32"/>
          <w:szCs w:val="32"/>
        </w:rPr>
      </w:pPr>
    </w:p>
    <w:p w14:paraId="3AAE571E">
      <w:pPr>
        <w:autoSpaceDE w:val="0"/>
        <w:autoSpaceDN w:val="0"/>
        <w:jc w:val="center"/>
        <w:rPr>
          <w:rFonts w:hint="eastAsia" w:ascii="仿宋" w:hAnsi="仿宋" w:eastAsia="仿宋" w:cs="仿宋"/>
          <w:b/>
          <w:spacing w:val="6"/>
          <w:sz w:val="32"/>
          <w:szCs w:val="32"/>
        </w:rPr>
      </w:pPr>
    </w:p>
    <w:p w14:paraId="4D50E19B">
      <w:pPr>
        <w:autoSpaceDE w:val="0"/>
        <w:autoSpaceDN w:val="0"/>
        <w:jc w:val="center"/>
        <w:rPr>
          <w:rFonts w:hint="eastAsia" w:ascii="仿宋" w:hAnsi="仿宋" w:eastAsia="仿宋" w:cs="仿宋"/>
          <w:b/>
          <w:spacing w:val="6"/>
          <w:sz w:val="32"/>
          <w:szCs w:val="32"/>
        </w:rPr>
      </w:pPr>
    </w:p>
    <w:p w14:paraId="32EBCAA1">
      <w:pPr>
        <w:autoSpaceDE w:val="0"/>
        <w:autoSpaceDN w:val="0"/>
        <w:jc w:val="center"/>
        <w:rPr>
          <w:rFonts w:hint="eastAsia" w:ascii="仿宋" w:hAnsi="仿宋" w:eastAsia="仿宋" w:cs="仿宋"/>
          <w:b/>
          <w:spacing w:val="6"/>
          <w:sz w:val="32"/>
          <w:szCs w:val="32"/>
        </w:rPr>
      </w:pPr>
    </w:p>
    <w:p w14:paraId="1AC95BBB">
      <w:pPr>
        <w:autoSpaceDE w:val="0"/>
        <w:autoSpaceDN w:val="0"/>
        <w:jc w:val="center"/>
        <w:rPr>
          <w:rFonts w:hint="eastAsia" w:ascii="仿宋" w:hAnsi="仿宋" w:eastAsia="仿宋" w:cs="仿宋"/>
          <w:b/>
          <w:spacing w:val="6"/>
          <w:sz w:val="32"/>
          <w:szCs w:val="32"/>
        </w:rPr>
      </w:pPr>
    </w:p>
    <w:p w14:paraId="39D0D539">
      <w:pPr>
        <w:autoSpaceDE w:val="0"/>
        <w:autoSpaceDN w:val="0"/>
        <w:jc w:val="center"/>
        <w:rPr>
          <w:rFonts w:hint="eastAsia" w:ascii="仿宋" w:hAnsi="仿宋" w:eastAsia="仿宋" w:cs="仿宋"/>
          <w:b/>
          <w:spacing w:val="6"/>
          <w:sz w:val="32"/>
          <w:szCs w:val="32"/>
        </w:rPr>
      </w:pPr>
    </w:p>
    <w:p w14:paraId="1B90BFB4">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1B17279F">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257C05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5B7A078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37F4B3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57544E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2EE186DF">
      <w:pPr>
        <w:snapToGrid w:val="0"/>
        <w:spacing w:line="360" w:lineRule="auto"/>
        <w:ind w:firstLine="576"/>
        <w:rPr>
          <w:rFonts w:hint="eastAsia" w:ascii="仿宋" w:hAnsi="仿宋" w:eastAsia="仿宋" w:cs="仿宋"/>
          <w:kern w:val="0"/>
          <w:sz w:val="24"/>
          <w:lang w:val="zh-CN"/>
        </w:rPr>
      </w:pPr>
      <w:bookmarkStart w:id="121"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1CFFE5F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025FD1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121"/>
    <w:p w14:paraId="6C6C06D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074F66FC">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C2E953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721EECE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773C4F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1F58309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54CEA2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42C0613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695F5765">
      <w:pPr>
        <w:snapToGrid w:val="0"/>
        <w:spacing w:line="360" w:lineRule="auto"/>
        <w:ind w:firstLine="2880" w:firstLineChars="1200"/>
        <w:rPr>
          <w:rFonts w:hint="eastAsia" w:ascii="仿宋" w:hAnsi="仿宋" w:eastAsia="仿宋" w:cs="仿宋"/>
          <w:kern w:val="0"/>
          <w:sz w:val="24"/>
          <w:lang w:val="zh-CN"/>
        </w:rPr>
      </w:pPr>
    </w:p>
    <w:p w14:paraId="09A8AFA9">
      <w:pPr>
        <w:snapToGrid w:val="0"/>
        <w:spacing w:line="360" w:lineRule="auto"/>
        <w:ind w:firstLine="2880" w:firstLineChars="12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w:t>
      </w:r>
      <w:r>
        <w:rPr>
          <w:rFonts w:hint="eastAsia" w:ascii="仿宋" w:hAnsi="仿宋" w:eastAsia="仿宋" w:cs="仿宋"/>
          <w:kern w:val="0"/>
          <w:sz w:val="24"/>
        </w:rPr>
        <w:t>签</w:t>
      </w:r>
      <w:r>
        <w:rPr>
          <w:rFonts w:hint="eastAsia" w:ascii="仿宋" w:hAnsi="仿宋" w:eastAsia="仿宋" w:cs="仿宋"/>
          <w:kern w:val="0"/>
          <w:sz w:val="24"/>
          <w:lang w:val="zh-CN"/>
        </w:rPr>
        <w:t>章)：</w:t>
      </w:r>
    </w:p>
    <w:p w14:paraId="2767A470">
      <w:pPr>
        <w:snapToGrid w:val="0"/>
        <w:spacing w:line="360" w:lineRule="auto"/>
        <w:ind w:firstLine="2880" w:firstLineChars="12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w:t>
      </w:r>
      <w:r>
        <w:rPr>
          <w:rFonts w:hint="eastAsia" w:ascii="仿宋" w:hAnsi="仿宋" w:eastAsia="仿宋" w:cs="仿宋"/>
          <w:kern w:val="0"/>
          <w:sz w:val="24"/>
        </w:rPr>
        <w:t>签</w:t>
      </w:r>
      <w:r>
        <w:rPr>
          <w:rFonts w:hint="eastAsia" w:ascii="仿宋" w:hAnsi="仿宋" w:eastAsia="仿宋" w:cs="仿宋"/>
          <w:kern w:val="0"/>
          <w:sz w:val="24"/>
          <w:lang w:val="zh-CN"/>
        </w:rPr>
        <w:t>章)：</w:t>
      </w:r>
    </w:p>
    <w:p w14:paraId="4E1C1F73">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7EF528D">
      <w:pPr>
        <w:spacing w:line="360" w:lineRule="auto"/>
        <w:ind w:firstLine="3840" w:firstLineChars="16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233EA18C">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sz w:val="24"/>
          <w:lang w:val="zh-CN"/>
        </w:rPr>
        <w:t>日期：   年   月   日</w:t>
      </w:r>
    </w:p>
    <w:p w14:paraId="34C845C9">
      <w:pPr>
        <w:autoSpaceDE w:val="0"/>
        <w:autoSpaceDN w:val="0"/>
        <w:ind w:firstLine="480" w:firstLineChars="200"/>
        <w:rPr>
          <w:rFonts w:hint="eastAsia" w:ascii="仿宋" w:hAnsi="仿宋" w:eastAsia="仿宋" w:cs="仿宋"/>
          <w:sz w:val="24"/>
        </w:rPr>
      </w:pPr>
    </w:p>
    <w:p w14:paraId="022A0644">
      <w:pPr>
        <w:autoSpaceDE w:val="0"/>
        <w:autoSpaceDN w:val="0"/>
        <w:ind w:firstLine="480" w:firstLineChars="200"/>
        <w:rPr>
          <w:rFonts w:hint="eastAsia" w:ascii="仿宋" w:hAnsi="仿宋" w:eastAsia="仿宋" w:cs="仿宋"/>
          <w:b/>
          <w:spacing w:val="6"/>
          <w:sz w:val="32"/>
          <w:szCs w:val="32"/>
        </w:rPr>
      </w:pPr>
      <w:r>
        <w:rPr>
          <w:rFonts w:hint="eastAsia" w:ascii="仿宋" w:hAnsi="仿宋" w:eastAsia="仿宋" w:cs="仿宋"/>
          <w:sz w:val="24"/>
        </w:rPr>
        <w:t>注：按本格式和要求提供。</w:t>
      </w:r>
    </w:p>
    <w:p w14:paraId="213F14CE">
      <w:pPr>
        <w:autoSpaceDE w:val="0"/>
        <w:autoSpaceDN w:val="0"/>
        <w:jc w:val="center"/>
        <w:rPr>
          <w:rFonts w:hint="eastAsia" w:ascii="仿宋" w:hAnsi="仿宋" w:eastAsia="仿宋" w:cs="仿宋"/>
          <w:b/>
          <w:spacing w:val="6"/>
          <w:sz w:val="32"/>
          <w:szCs w:val="32"/>
        </w:rPr>
      </w:pPr>
    </w:p>
    <w:p w14:paraId="0C0DDBDD">
      <w:pPr>
        <w:autoSpaceDE w:val="0"/>
        <w:autoSpaceDN w:val="0"/>
        <w:jc w:val="center"/>
        <w:rPr>
          <w:rFonts w:hint="eastAsia" w:ascii="仿宋" w:hAnsi="仿宋" w:eastAsia="仿宋" w:cs="仿宋"/>
          <w:b/>
          <w:spacing w:val="6"/>
          <w:sz w:val="32"/>
          <w:szCs w:val="32"/>
        </w:rPr>
      </w:pPr>
    </w:p>
    <w:p w14:paraId="0AB85A2C">
      <w:pPr>
        <w:autoSpaceDE w:val="0"/>
        <w:autoSpaceDN w:val="0"/>
        <w:jc w:val="center"/>
        <w:rPr>
          <w:rFonts w:hint="eastAsia" w:ascii="仿宋" w:hAnsi="仿宋" w:eastAsia="仿宋" w:cs="仿宋"/>
          <w:b/>
          <w:spacing w:val="6"/>
          <w:sz w:val="32"/>
          <w:szCs w:val="32"/>
        </w:rPr>
      </w:pPr>
    </w:p>
    <w:p w14:paraId="5D67F5E4">
      <w:pPr>
        <w:autoSpaceDE w:val="0"/>
        <w:autoSpaceDN w:val="0"/>
        <w:jc w:val="center"/>
        <w:rPr>
          <w:rFonts w:hint="eastAsia" w:ascii="仿宋" w:hAnsi="仿宋" w:eastAsia="仿宋" w:cs="仿宋"/>
          <w:b/>
          <w:spacing w:val="6"/>
          <w:sz w:val="32"/>
          <w:szCs w:val="32"/>
        </w:rPr>
      </w:pPr>
    </w:p>
    <w:p w14:paraId="78511699">
      <w:pPr>
        <w:snapToGrid w:val="0"/>
        <w:spacing w:line="360" w:lineRule="auto"/>
        <w:outlineLvl w:val="0"/>
        <w:rPr>
          <w:rFonts w:hint="eastAsia" w:ascii="仿宋" w:hAnsi="仿宋" w:eastAsia="仿宋" w:cs="仿宋"/>
          <w:b/>
          <w:kern w:val="0"/>
          <w:sz w:val="32"/>
          <w:szCs w:val="32"/>
        </w:rPr>
      </w:pPr>
    </w:p>
    <w:p w14:paraId="59DCE590">
      <w:pPr>
        <w:pStyle w:val="8"/>
        <w:rPr>
          <w:rFonts w:hint="eastAsia" w:ascii="仿宋" w:hAnsi="仿宋" w:eastAsia="仿宋" w:cs="仿宋"/>
          <w:b/>
          <w:kern w:val="0"/>
          <w:sz w:val="32"/>
          <w:szCs w:val="32"/>
        </w:rPr>
      </w:pPr>
    </w:p>
    <w:p w14:paraId="0A5FBA6E">
      <w:pPr>
        <w:pStyle w:val="8"/>
        <w:rPr>
          <w:rFonts w:hint="eastAsia" w:ascii="仿宋" w:hAnsi="仿宋" w:eastAsia="仿宋" w:cs="仿宋"/>
          <w:b/>
          <w:kern w:val="0"/>
          <w:sz w:val="32"/>
          <w:szCs w:val="32"/>
        </w:rPr>
      </w:pPr>
    </w:p>
    <w:p w14:paraId="157FBDC5">
      <w:pPr>
        <w:pStyle w:val="8"/>
        <w:rPr>
          <w:rFonts w:hint="eastAsia" w:ascii="仿宋" w:hAnsi="仿宋" w:eastAsia="仿宋" w:cs="仿宋"/>
          <w:b/>
          <w:kern w:val="0"/>
          <w:sz w:val="32"/>
          <w:szCs w:val="32"/>
        </w:rPr>
      </w:pPr>
    </w:p>
    <w:p w14:paraId="609FDDB2">
      <w:pPr>
        <w:pStyle w:val="8"/>
        <w:rPr>
          <w:rFonts w:hint="eastAsia" w:ascii="仿宋" w:hAnsi="仿宋" w:eastAsia="仿宋" w:cs="仿宋"/>
          <w:b/>
          <w:kern w:val="0"/>
          <w:sz w:val="32"/>
          <w:szCs w:val="32"/>
        </w:rPr>
      </w:pPr>
    </w:p>
    <w:p w14:paraId="7008D92B">
      <w:pPr>
        <w:pStyle w:val="8"/>
        <w:rPr>
          <w:rFonts w:hint="eastAsia" w:ascii="仿宋" w:hAnsi="仿宋" w:eastAsia="仿宋" w:cs="仿宋"/>
          <w:b/>
          <w:kern w:val="0"/>
          <w:sz w:val="32"/>
          <w:szCs w:val="32"/>
        </w:rPr>
      </w:pPr>
    </w:p>
    <w:p w14:paraId="1E8028DB">
      <w:pPr>
        <w:pStyle w:val="8"/>
        <w:rPr>
          <w:rFonts w:hint="eastAsia" w:ascii="仿宋" w:hAnsi="仿宋" w:eastAsia="仿宋" w:cs="仿宋"/>
          <w:b/>
          <w:kern w:val="0"/>
          <w:sz w:val="32"/>
          <w:szCs w:val="32"/>
        </w:rPr>
      </w:pPr>
    </w:p>
    <w:p w14:paraId="35AC1221">
      <w:pPr>
        <w:pStyle w:val="8"/>
        <w:rPr>
          <w:rFonts w:hint="eastAsia" w:ascii="仿宋" w:hAnsi="仿宋" w:eastAsia="仿宋" w:cs="仿宋"/>
          <w:b/>
          <w:kern w:val="0"/>
          <w:sz w:val="32"/>
          <w:szCs w:val="32"/>
        </w:rPr>
      </w:pPr>
    </w:p>
    <w:p w14:paraId="25405B26">
      <w:pPr>
        <w:pStyle w:val="8"/>
        <w:rPr>
          <w:rFonts w:hint="eastAsia" w:ascii="仿宋" w:hAnsi="仿宋" w:eastAsia="仿宋" w:cs="仿宋"/>
          <w:b/>
          <w:kern w:val="0"/>
          <w:sz w:val="32"/>
          <w:szCs w:val="32"/>
        </w:rPr>
      </w:pPr>
    </w:p>
    <w:p w14:paraId="30F58E82">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5768D290">
      <w:pPr>
        <w:widowControl/>
        <w:spacing w:line="360" w:lineRule="auto"/>
        <w:ind w:firstLine="600" w:firstLineChars="2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B62C72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77E67F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767A8C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3EC2B4A8">
      <w:pPr>
        <w:pStyle w:val="4"/>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4E996D1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EFBFACD">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3D181AF">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122"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22"/>
    </w:p>
    <w:p w14:paraId="2768F01E">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FD064B2">
      <w:pPr>
        <w:snapToGrid w:val="0"/>
        <w:spacing w:line="420" w:lineRule="exact"/>
        <w:ind w:firstLine="576"/>
        <w:rPr>
          <w:rFonts w:hint="eastAsia" w:ascii="仿宋" w:hAnsi="仿宋" w:eastAsia="仿宋" w:cs="仿宋"/>
          <w:u w:val="single"/>
        </w:rPr>
      </w:pPr>
      <w:r>
        <w:rPr>
          <w:rFonts w:hint="eastAsia" w:ascii="仿宋" w:hAnsi="仿宋" w:eastAsia="仿宋" w:cs="仿宋"/>
          <w:u w:val="single"/>
        </w:rPr>
        <w:t xml:space="preserve">                                                                                  </w:t>
      </w:r>
    </w:p>
    <w:p w14:paraId="78B3EA89">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29397CF0">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1D7ABDB5">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08CC9D47">
      <w:pPr>
        <w:snapToGrid w:val="0"/>
        <w:spacing w:line="420" w:lineRule="exact"/>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2CBA5C13">
      <w:pPr>
        <w:snapToGrid w:val="0"/>
        <w:spacing w:line="420" w:lineRule="exact"/>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46B0FFC">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1A50EA2D">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D347998">
      <w:pPr>
        <w:snapToGrid w:val="0"/>
        <w:spacing w:line="420" w:lineRule="exact"/>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51298D5E">
      <w:pPr>
        <w:snapToGrid w:val="0"/>
        <w:spacing w:line="360"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42211E20">
      <w:pPr>
        <w:snapToGrid w:val="0"/>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分包供应商名称(电子签名/签章)：</w:t>
      </w:r>
    </w:p>
    <w:p w14:paraId="0B8D7656">
      <w:pPr>
        <w:snapToGrid w:val="0"/>
        <w:spacing w:line="360" w:lineRule="auto"/>
        <w:ind w:firstLine="4800" w:firstLineChars="2000"/>
        <w:rPr>
          <w:rFonts w:hint="eastAsia" w:ascii="仿宋" w:hAnsi="仿宋" w:eastAsia="仿宋" w:cs="仿宋"/>
        </w:rPr>
      </w:pPr>
      <w:r>
        <w:rPr>
          <w:rFonts w:hint="eastAsia" w:ascii="仿宋" w:hAnsi="仿宋" w:eastAsia="仿宋" w:cs="仿宋"/>
          <w:kern w:val="0"/>
          <w:sz w:val="24"/>
          <w:lang w:val="zh-CN"/>
        </w:rPr>
        <w:t>……</w:t>
      </w:r>
    </w:p>
    <w:p w14:paraId="4D018A5F">
      <w:pPr>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sz w:val="24"/>
          <w:lang w:val="zh-CN"/>
        </w:rPr>
        <w:t>日期：   年   月   日</w:t>
      </w:r>
    </w:p>
    <w:p w14:paraId="4F264324">
      <w:pPr>
        <w:pStyle w:val="8"/>
        <w:ind w:firstLine="480" w:firstLineChars="200"/>
        <w:rPr>
          <w:rFonts w:hint="eastAsia" w:ascii="仿宋" w:hAnsi="仿宋" w:eastAsia="仿宋" w:cs="仿宋"/>
          <w:b/>
          <w:kern w:val="0"/>
          <w:sz w:val="32"/>
          <w:szCs w:val="32"/>
        </w:rPr>
      </w:pPr>
      <w:r>
        <w:rPr>
          <w:rFonts w:hint="eastAsia" w:ascii="仿宋" w:hAnsi="仿宋" w:eastAsia="仿宋" w:cs="仿宋"/>
        </w:rPr>
        <w:t>注：按本格式和要求提供。</w:t>
      </w:r>
    </w:p>
    <w:p w14:paraId="09EA93BF">
      <w:pPr>
        <w:snapToGrid w:val="0"/>
        <w:spacing w:line="360" w:lineRule="auto"/>
        <w:ind w:right="480"/>
        <w:rPr>
          <w:rFonts w:hint="eastAsia" w:ascii="仿宋" w:hAnsi="仿宋" w:eastAsia="仿宋" w:cs="仿宋"/>
          <w:b/>
          <w:kern w:val="0"/>
          <w:sz w:val="32"/>
          <w:szCs w:val="32"/>
        </w:rPr>
      </w:pPr>
    </w:p>
    <w:p w14:paraId="0732CDCC">
      <w:pPr>
        <w:pStyle w:val="8"/>
        <w:rPr>
          <w:rFonts w:hint="eastAsia" w:ascii="仿宋" w:hAnsi="仿宋" w:eastAsia="仿宋" w:cs="仿宋"/>
          <w:b/>
          <w:kern w:val="0"/>
          <w:sz w:val="32"/>
          <w:szCs w:val="32"/>
        </w:rPr>
      </w:pPr>
    </w:p>
    <w:p w14:paraId="430DC28E">
      <w:pPr>
        <w:pStyle w:val="8"/>
        <w:rPr>
          <w:rFonts w:hint="eastAsia" w:ascii="仿宋" w:hAnsi="仿宋" w:eastAsia="仿宋" w:cs="仿宋"/>
          <w:b/>
          <w:kern w:val="0"/>
          <w:sz w:val="32"/>
          <w:szCs w:val="32"/>
        </w:rPr>
      </w:pPr>
    </w:p>
    <w:p w14:paraId="01EDAB50">
      <w:pPr>
        <w:pStyle w:val="8"/>
        <w:rPr>
          <w:rFonts w:hint="eastAsia" w:ascii="仿宋" w:hAnsi="仿宋" w:eastAsia="仿宋" w:cs="仿宋"/>
          <w:b/>
          <w:kern w:val="0"/>
          <w:sz w:val="32"/>
          <w:szCs w:val="32"/>
        </w:rPr>
      </w:pPr>
    </w:p>
    <w:p w14:paraId="15D1DADB">
      <w:pPr>
        <w:pStyle w:val="8"/>
        <w:rPr>
          <w:rFonts w:hint="eastAsia" w:ascii="仿宋" w:hAnsi="仿宋" w:eastAsia="仿宋" w:cs="仿宋"/>
          <w:b/>
          <w:kern w:val="0"/>
          <w:sz w:val="32"/>
          <w:szCs w:val="32"/>
        </w:rPr>
      </w:pPr>
    </w:p>
    <w:p w14:paraId="2EC5BF48">
      <w:pPr>
        <w:pStyle w:val="8"/>
        <w:rPr>
          <w:rFonts w:hint="eastAsia" w:ascii="仿宋" w:hAnsi="仿宋" w:eastAsia="仿宋" w:cs="仿宋"/>
          <w:b/>
          <w:kern w:val="0"/>
          <w:sz w:val="32"/>
          <w:szCs w:val="32"/>
        </w:rPr>
      </w:pPr>
    </w:p>
    <w:p w14:paraId="7347EEB7">
      <w:pPr>
        <w:pStyle w:val="8"/>
        <w:rPr>
          <w:rFonts w:hint="eastAsia" w:ascii="仿宋" w:hAnsi="仿宋" w:eastAsia="仿宋" w:cs="仿宋"/>
          <w:b/>
          <w:kern w:val="0"/>
          <w:sz w:val="32"/>
          <w:szCs w:val="32"/>
        </w:rPr>
      </w:pPr>
    </w:p>
    <w:p w14:paraId="299DE036">
      <w:pPr>
        <w:pStyle w:val="8"/>
        <w:rPr>
          <w:rFonts w:hint="eastAsia" w:ascii="仿宋" w:hAnsi="仿宋" w:eastAsia="仿宋" w:cs="仿宋"/>
          <w:b/>
          <w:kern w:val="0"/>
          <w:sz w:val="32"/>
          <w:szCs w:val="32"/>
        </w:rPr>
      </w:pPr>
    </w:p>
    <w:p w14:paraId="28AF49AA">
      <w:pPr>
        <w:pStyle w:val="8"/>
        <w:rPr>
          <w:rFonts w:hint="eastAsia" w:ascii="仿宋" w:hAnsi="仿宋" w:eastAsia="仿宋" w:cs="仿宋"/>
          <w:b/>
          <w:kern w:val="0"/>
          <w:sz w:val="32"/>
          <w:szCs w:val="32"/>
        </w:rPr>
      </w:pPr>
    </w:p>
    <w:p w14:paraId="67A9D4A0">
      <w:pPr>
        <w:pStyle w:val="8"/>
        <w:rPr>
          <w:rFonts w:hint="eastAsia" w:ascii="仿宋" w:hAnsi="仿宋" w:eastAsia="仿宋" w:cs="仿宋"/>
          <w:b/>
          <w:kern w:val="0"/>
          <w:sz w:val="32"/>
          <w:szCs w:val="32"/>
        </w:rPr>
      </w:pPr>
    </w:p>
    <w:p w14:paraId="794EDE1B">
      <w:pPr>
        <w:pStyle w:val="8"/>
        <w:rPr>
          <w:rFonts w:hint="eastAsia" w:ascii="仿宋" w:hAnsi="仿宋" w:eastAsia="仿宋" w:cs="仿宋"/>
          <w:b/>
          <w:kern w:val="0"/>
          <w:sz w:val="32"/>
          <w:szCs w:val="32"/>
        </w:rPr>
      </w:pPr>
    </w:p>
    <w:p w14:paraId="61ABA5CC">
      <w:pPr>
        <w:pStyle w:val="8"/>
        <w:rPr>
          <w:rFonts w:hint="eastAsia" w:ascii="仿宋" w:hAnsi="仿宋" w:eastAsia="仿宋" w:cs="仿宋"/>
          <w:b/>
          <w:kern w:val="0"/>
          <w:sz w:val="32"/>
          <w:szCs w:val="32"/>
        </w:rPr>
      </w:pPr>
    </w:p>
    <w:p w14:paraId="110463D8">
      <w:pPr>
        <w:pStyle w:val="8"/>
        <w:rPr>
          <w:rFonts w:hint="eastAsia" w:ascii="仿宋" w:hAnsi="仿宋" w:eastAsia="仿宋" w:cs="仿宋"/>
          <w:b/>
          <w:kern w:val="0"/>
          <w:sz w:val="32"/>
          <w:szCs w:val="32"/>
        </w:rPr>
      </w:pPr>
    </w:p>
    <w:p w14:paraId="70771C0C">
      <w:pPr>
        <w:pStyle w:val="8"/>
        <w:rPr>
          <w:rFonts w:hint="eastAsia" w:ascii="仿宋" w:hAnsi="仿宋" w:eastAsia="仿宋" w:cs="仿宋"/>
          <w:b/>
          <w:kern w:val="0"/>
          <w:sz w:val="32"/>
          <w:szCs w:val="32"/>
        </w:rPr>
      </w:pPr>
    </w:p>
    <w:p w14:paraId="247BFC9C">
      <w:pPr>
        <w:pStyle w:val="8"/>
        <w:rPr>
          <w:rFonts w:hint="eastAsia" w:ascii="仿宋" w:hAnsi="仿宋" w:eastAsia="仿宋" w:cs="仿宋"/>
          <w:b/>
          <w:kern w:val="0"/>
          <w:sz w:val="32"/>
          <w:szCs w:val="32"/>
        </w:rPr>
      </w:pPr>
    </w:p>
    <w:p w14:paraId="4396B713">
      <w:pPr>
        <w:pStyle w:val="8"/>
        <w:rPr>
          <w:rFonts w:hint="eastAsia" w:ascii="仿宋" w:hAnsi="仿宋" w:eastAsia="仿宋" w:cs="仿宋"/>
          <w:b/>
          <w:kern w:val="0"/>
          <w:sz w:val="32"/>
          <w:szCs w:val="32"/>
        </w:rPr>
      </w:pPr>
    </w:p>
    <w:p w14:paraId="07FA3BE8">
      <w:pPr>
        <w:pStyle w:val="8"/>
        <w:rPr>
          <w:rFonts w:hint="eastAsia" w:ascii="仿宋" w:hAnsi="仿宋" w:eastAsia="仿宋" w:cs="仿宋"/>
          <w:b/>
          <w:kern w:val="0"/>
          <w:sz w:val="32"/>
          <w:szCs w:val="32"/>
        </w:rPr>
      </w:pPr>
    </w:p>
    <w:p w14:paraId="25D8EB41">
      <w:pPr>
        <w:pStyle w:val="8"/>
        <w:rPr>
          <w:rFonts w:hint="eastAsia" w:ascii="仿宋" w:hAnsi="仿宋" w:eastAsia="仿宋" w:cs="仿宋"/>
          <w:b/>
          <w:kern w:val="0"/>
          <w:sz w:val="32"/>
          <w:szCs w:val="32"/>
        </w:rPr>
      </w:pPr>
    </w:p>
    <w:p w14:paraId="0DC5EA6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附件6：残疾人福利性单位声明函</w:t>
      </w:r>
    </w:p>
    <w:p w14:paraId="7CBDC6A1">
      <w:pPr>
        <w:spacing w:line="360" w:lineRule="auto"/>
        <w:rPr>
          <w:rFonts w:hint="eastAsia" w:ascii="仿宋" w:hAnsi="仿宋" w:eastAsia="仿宋" w:cs="仿宋"/>
          <w:b/>
          <w:spacing w:val="6"/>
          <w:sz w:val="30"/>
          <w:szCs w:val="30"/>
        </w:rPr>
      </w:pPr>
    </w:p>
    <w:p w14:paraId="177A198F">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u w:val="single"/>
        </w:rPr>
        <w:t xml:space="preserve">  （采购人）  </w:t>
      </w:r>
      <w:r>
        <w:rPr>
          <w:rFonts w:hint="eastAsia" w:ascii="仿宋" w:hAnsi="仿宋" w:eastAsia="仿宋" w:cs="仿宋"/>
          <w:sz w:val="24"/>
        </w:rPr>
        <w:t>单位的</w:t>
      </w:r>
      <w:r>
        <w:rPr>
          <w:rFonts w:hint="eastAsia" w:ascii="仿宋" w:hAnsi="仿宋" w:eastAsia="仿宋" w:cs="仿宋"/>
          <w:sz w:val="24"/>
          <w:u w:val="single"/>
        </w:rPr>
        <w:t xml:space="preserve">  （项目名称）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42333B3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4273BCFE">
      <w:pPr>
        <w:spacing w:line="360" w:lineRule="auto"/>
        <w:ind w:firstLine="480" w:firstLineChars="200"/>
        <w:rPr>
          <w:rFonts w:hint="eastAsia" w:ascii="仿宋" w:hAnsi="仿宋" w:eastAsia="仿宋" w:cs="仿宋"/>
          <w:sz w:val="24"/>
        </w:rPr>
      </w:pPr>
    </w:p>
    <w:p w14:paraId="6D263A75">
      <w:pPr>
        <w:spacing w:line="360" w:lineRule="auto"/>
        <w:ind w:firstLine="480" w:firstLineChars="200"/>
        <w:rPr>
          <w:rFonts w:hint="eastAsia" w:ascii="仿宋" w:hAnsi="仿宋" w:eastAsia="仿宋" w:cs="仿宋"/>
          <w:sz w:val="24"/>
        </w:rPr>
      </w:pPr>
    </w:p>
    <w:p w14:paraId="6E9D80B4">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B5F704E">
      <w:pPr>
        <w:pStyle w:val="8"/>
        <w:jc w:val="right"/>
        <w:rPr>
          <w:rFonts w:hint="eastAsia" w:ascii="仿宋" w:hAnsi="仿宋" w:eastAsia="仿宋" w:cs="仿宋"/>
          <w:b/>
          <w:kern w:val="0"/>
          <w:sz w:val="32"/>
          <w:szCs w:val="32"/>
        </w:rPr>
      </w:pPr>
      <w:r>
        <w:rPr>
          <w:rFonts w:hint="eastAsia" w:ascii="仿宋" w:hAnsi="仿宋" w:eastAsia="仿宋" w:cs="仿宋"/>
        </w:rPr>
        <w:t>日期：   年   月   日</w:t>
      </w:r>
    </w:p>
    <w:p w14:paraId="07641E01">
      <w:pPr>
        <w:pStyle w:val="8"/>
        <w:rPr>
          <w:rFonts w:hint="eastAsia" w:ascii="仿宋" w:hAnsi="仿宋" w:eastAsia="仿宋" w:cs="仿宋"/>
          <w:b/>
          <w:kern w:val="0"/>
          <w:sz w:val="32"/>
          <w:szCs w:val="32"/>
        </w:rPr>
      </w:pPr>
    </w:p>
    <w:p w14:paraId="26DFD2A6">
      <w:pPr>
        <w:pStyle w:val="8"/>
        <w:rPr>
          <w:rFonts w:hint="eastAsia" w:ascii="仿宋" w:hAnsi="仿宋" w:eastAsia="仿宋" w:cs="仿宋"/>
          <w:b/>
          <w:kern w:val="0"/>
          <w:sz w:val="32"/>
          <w:szCs w:val="32"/>
        </w:rPr>
      </w:pPr>
    </w:p>
    <w:p w14:paraId="73A0EC50">
      <w:pPr>
        <w:pStyle w:val="8"/>
        <w:rPr>
          <w:rFonts w:hint="eastAsia" w:ascii="仿宋" w:hAnsi="仿宋" w:eastAsia="仿宋" w:cs="仿宋"/>
          <w:b/>
          <w:kern w:val="0"/>
          <w:sz w:val="32"/>
          <w:szCs w:val="32"/>
        </w:rPr>
      </w:pPr>
    </w:p>
    <w:p w14:paraId="7F96BA3C">
      <w:pPr>
        <w:pStyle w:val="8"/>
        <w:rPr>
          <w:rFonts w:hint="eastAsia" w:ascii="仿宋" w:hAnsi="仿宋" w:eastAsia="仿宋" w:cs="仿宋"/>
          <w:b/>
          <w:kern w:val="0"/>
          <w:sz w:val="32"/>
          <w:szCs w:val="32"/>
        </w:rPr>
      </w:pPr>
    </w:p>
    <w:p w14:paraId="547395B1">
      <w:pPr>
        <w:pStyle w:val="8"/>
        <w:rPr>
          <w:rFonts w:hint="eastAsia" w:ascii="仿宋" w:hAnsi="仿宋" w:eastAsia="仿宋" w:cs="仿宋"/>
          <w:b/>
          <w:kern w:val="0"/>
          <w:sz w:val="32"/>
          <w:szCs w:val="32"/>
        </w:rPr>
      </w:pPr>
    </w:p>
    <w:p w14:paraId="714297EA">
      <w:pPr>
        <w:pStyle w:val="8"/>
        <w:rPr>
          <w:rFonts w:hint="eastAsia" w:ascii="仿宋" w:hAnsi="仿宋" w:eastAsia="仿宋" w:cs="仿宋"/>
          <w:b/>
          <w:kern w:val="0"/>
          <w:sz w:val="32"/>
          <w:szCs w:val="32"/>
        </w:rPr>
      </w:pPr>
    </w:p>
    <w:p w14:paraId="22CAEC70">
      <w:pPr>
        <w:pStyle w:val="8"/>
        <w:rPr>
          <w:rFonts w:hint="eastAsia" w:ascii="仿宋" w:hAnsi="仿宋" w:eastAsia="仿宋" w:cs="仿宋"/>
          <w:b/>
          <w:kern w:val="0"/>
          <w:sz w:val="32"/>
          <w:szCs w:val="32"/>
        </w:rPr>
      </w:pPr>
    </w:p>
    <w:p w14:paraId="5DDD450D">
      <w:pPr>
        <w:pStyle w:val="8"/>
        <w:rPr>
          <w:rFonts w:hint="eastAsia" w:ascii="仿宋" w:hAnsi="仿宋" w:eastAsia="仿宋" w:cs="仿宋"/>
          <w:b/>
          <w:kern w:val="0"/>
          <w:sz w:val="32"/>
          <w:szCs w:val="32"/>
        </w:rPr>
      </w:pPr>
    </w:p>
    <w:p w14:paraId="0CAEDEB0">
      <w:pPr>
        <w:pStyle w:val="8"/>
        <w:rPr>
          <w:rFonts w:hint="eastAsia" w:ascii="仿宋" w:hAnsi="仿宋" w:eastAsia="仿宋" w:cs="仿宋"/>
          <w:b/>
          <w:kern w:val="0"/>
          <w:sz w:val="32"/>
          <w:szCs w:val="32"/>
        </w:rPr>
      </w:pPr>
    </w:p>
    <w:p w14:paraId="2BA1CD0C">
      <w:pPr>
        <w:pStyle w:val="8"/>
        <w:rPr>
          <w:rFonts w:hint="eastAsia" w:ascii="仿宋" w:hAnsi="仿宋" w:eastAsia="仿宋" w:cs="仿宋"/>
          <w:b/>
          <w:kern w:val="0"/>
          <w:sz w:val="32"/>
          <w:szCs w:val="32"/>
        </w:rPr>
      </w:pPr>
    </w:p>
    <w:p w14:paraId="7944074B">
      <w:pPr>
        <w:pStyle w:val="8"/>
        <w:rPr>
          <w:rFonts w:hint="eastAsia" w:ascii="仿宋" w:hAnsi="仿宋" w:eastAsia="仿宋" w:cs="仿宋"/>
          <w:lang w:val="en-US"/>
        </w:rPr>
      </w:pPr>
    </w:p>
    <w:p w14:paraId="41D8C274">
      <w:pPr>
        <w:pStyle w:val="8"/>
        <w:rPr>
          <w:rFonts w:hint="eastAsia" w:ascii="仿宋" w:hAnsi="仿宋" w:eastAsia="仿宋" w:cs="仿宋"/>
          <w:lang w:val="en-US"/>
        </w:rPr>
      </w:pPr>
    </w:p>
    <w:p w14:paraId="33A8BFD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附件7：</w:t>
      </w:r>
      <w:r>
        <w:rPr>
          <w:rFonts w:hint="eastAsia" w:ascii="仿宋" w:hAnsi="仿宋" w:eastAsia="仿宋" w:cs="仿宋"/>
          <w:b/>
          <w:kern w:val="0"/>
          <w:sz w:val="32"/>
          <w:szCs w:val="32"/>
        </w:rPr>
        <w:t>中小企业声明函</w:t>
      </w:r>
    </w:p>
    <w:p w14:paraId="6BD59EC8">
      <w:pPr>
        <w:spacing w:line="360" w:lineRule="auto"/>
        <w:jc w:val="center"/>
        <w:rPr>
          <w:rFonts w:hint="eastAsia" w:ascii="仿宋" w:hAnsi="仿宋" w:eastAsia="仿宋" w:cs="仿宋"/>
          <w:sz w:val="24"/>
          <w:u w:val="single"/>
        </w:rPr>
      </w:pPr>
    </w:p>
    <w:p w14:paraId="7D395783">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1BDF3C58">
      <w:pPr>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5E1ACA44">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4CE8BCA">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2D58C3D">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1571E16C">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CE196DE">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565AA0E">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83981AD">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130923B">
      <w:pPr>
        <w:spacing w:line="360" w:lineRule="auto"/>
        <w:ind w:firstLine="422" w:firstLineChars="200"/>
        <w:jc w:val="left"/>
        <w:rPr>
          <w:rFonts w:hint="eastAsia" w:ascii="仿宋" w:hAnsi="仿宋" w:eastAsia="仿宋" w:cs="仿宋"/>
          <w:sz w:val="18"/>
          <w:szCs w:val="18"/>
        </w:rPr>
      </w:pPr>
      <w:r>
        <w:rPr>
          <w:rFonts w:hint="eastAsia" w:ascii="仿宋" w:hAnsi="仿宋" w:eastAsia="仿宋" w:cs="仿宋"/>
          <w:b/>
          <w:szCs w:val="21"/>
        </w:rPr>
        <w:t>从业人员、营业收入、资产总额填报上一年度数据，无上一年度数据的新成立企业可不填报。</w:t>
      </w:r>
    </w:p>
    <w:p w14:paraId="7F66A6BD">
      <w:pPr>
        <w:spacing w:line="360" w:lineRule="auto"/>
        <w:ind w:right="420" w:firstLine="480" w:firstLineChars="200"/>
        <w:rPr>
          <w:rFonts w:hint="eastAsia" w:ascii="仿宋" w:hAnsi="仿宋" w:eastAsia="仿宋" w:cs="仿宋"/>
          <w:sz w:val="24"/>
        </w:rPr>
      </w:pPr>
    </w:p>
    <w:p w14:paraId="2017A18A">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459CEECB">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081BC69">
      <w:pPr>
        <w:pStyle w:val="8"/>
        <w:ind w:firstLine="480" w:firstLineChars="200"/>
        <w:rPr>
          <w:rFonts w:hint="eastAsia" w:ascii="仿宋" w:hAnsi="仿宋" w:eastAsia="仿宋" w:cs="仿宋"/>
        </w:rPr>
      </w:pPr>
      <w:r>
        <w:rPr>
          <w:rFonts w:hint="eastAsia" w:ascii="仿宋" w:hAnsi="仿宋" w:eastAsia="仿宋" w:cs="仿宋"/>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C25D9BD">
      <w:pPr>
        <w:pStyle w:val="8"/>
        <w:rPr>
          <w:rFonts w:hint="eastAsia" w:ascii="仿宋" w:hAnsi="仿宋" w:eastAsia="仿宋" w:cs="仿宋"/>
        </w:rPr>
      </w:pPr>
    </w:p>
    <w:p w14:paraId="531F2072">
      <w:pPr>
        <w:pStyle w:val="8"/>
        <w:rPr>
          <w:rFonts w:hint="eastAsia" w:ascii="仿宋" w:hAnsi="仿宋" w:eastAsia="仿宋" w:cs="仿宋"/>
        </w:rPr>
      </w:pPr>
    </w:p>
    <w:p w14:paraId="6C2C87C2">
      <w:pPr>
        <w:pStyle w:val="8"/>
        <w:rPr>
          <w:rFonts w:hint="eastAsia" w:ascii="仿宋" w:hAnsi="仿宋" w:eastAsia="仿宋" w:cs="仿宋"/>
        </w:rPr>
      </w:pPr>
    </w:p>
    <w:p w14:paraId="03610F39">
      <w:pPr>
        <w:pStyle w:val="8"/>
        <w:rPr>
          <w:rFonts w:hint="eastAsia" w:ascii="仿宋" w:hAnsi="仿宋" w:eastAsia="仿宋" w:cs="仿宋"/>
        </w:rPr>
      </w:pPr>
    </w:p>
    <w:p w14:paraId="3D91A6FE">
      <w:pPr>
        <w:pStyle w:val="8"/>
        <w:rPr>
          <w:rFonts w:hint="eastAsia" w:ascii="仿宋" w:hAnsi="仿宋" w:eastAsia="仿宋" w:cs="仿宋"/>
        </w:rPr>
      </w:pPr>
    </w:p>
    <w:p w14:paraId="17C03B56">
      <w:pPr>
        <w:pStyle w:val="8"/>
        <w:rPr>
          <w:rFonts w:hint="eastAsia" w:ascii="仿宋" w:hAnsi="仿宋" w:eastAsia="仿宋" w:cs="仿宋"/>
        </w:rPr>
      </w:pPr>
    </w:p>
    <w:p w14:paraId="44B11CA5">
      <w:pPr>
        <w:pStyle w:val="8"/>
        <w:rPr>
          <w:rFonts w:hint="eastAsia" w:ascii="仿宋" w:hAnsi="仿宋" w:eastAsia="仿宋" w:cs="仿宋"/>
        </w:rPr>
      </w:pPr>
    </w:p>
    <w:p w14:paraId="59A4CDF1">
      <w:pPr>
        <w:pStyle w:val="8"/>
        <w:rPr>
          <w:rFonts w:hint="eastAsia" w:ascii="仿宋" w:hAnsi="仿宋" w:eastAsia="仿宋" w:cs="仿宋"/>
        </w:rPr>
      </w:pPr>
    </w:p>
    <w:p w14:paraId="227D74E3">
      <w:pPr>
        <w:pStyle w:val="8"/>
        <w:rPr>
          <w:rFonts w:hint="eastAsia" w:ascii="仿宋" w:hAnsi="仿宋" w:eastAsia="仿宋" w:cs="仿宋"/>
        </w:rPr>
      </w:pPr>
    </w:p>
    <w:p w14:paraId="41F9F63E">
      <w:pPr>
        <w:pStyle w:val="8"/>
        <w:rPr>
          <w:rFonts w:hint="eastAsia" w:ascii="仿宋" w:hAnsi="仿宋" w:eastAsia="仿宋" w:cs="仿宋"/>
        </w:rPr>
      </w:pPr>
    </w:p>
    <w:p w14:paraId="2D6870D5">
      <w:pPr>
        <w:pStyle w:val="8"/>
        <w:rPr>
          <w:rFonts w:hint="eastAsia" w:ascii="仿宋" w:hAnsi="仿宋" w:eastAsia="仿宋" w:cs="仿宋"/>
        </w:rPr>
      </w:pPr>
    </w:p>
    <w:p w14:paraId="1ABD59B9">
      <w:pPr>
        <w:pStyle w:val="8"/>
        <w:rPr>
          <w:rFonts w:hint="eastAsia" w:ascii="仿宋" w:hAnsi="仿宋" w:eastAsia="仿宋" w:cs="仿宋"/>
        </w:rPr>
      </w:pPr>
    </w:p>
    <w:p w14:paraId="6D27C67A">
      <w:pPr>
        <w:pStyle w:val="8"/>
        <w:rPr>
          <w:rFonts w:hint="eastAsia" w:ascii="仿宋" w:hAnsi="仿宋" w:eastAsia="仿宋" w:cs="仿宋"/>
        </w:rPr>
      </w:pPr>
    </w:p>
    <w:p w14:paraId="29F61FF9">
      <w:pPr>
        <w:pStyle w:val="8"/>
        <w:rPr>
          <w:rFonts w:hint="eastAsia" w:ascii="仿宋" w:hAnsi="仿宋" w:eastAsia="仿宋" w:cs="仿宋"/>
        </w:rPr>
      </w:pPr>
    </w:p>
    <w:p w14:paraId="62354B6D">
      <w:pPr>
        <w:pStyle w:val="8"/>
        <w:rPr>
          <w:rFonts w:hint="eastAsia" w:ascii="仿宋" w:hAnsi="仿宋" w:eastAsia="仿宋" w:cs="仿宋"/>
        </w:rPr>
      </w:pPr>
    </w:p>
    <w:p w14:paraId="319B88BD">
      <w:pPr>
        <w:pStyle w:val="8"/>
        <w:rPr>
          <w:rFonts w:hint="eastAsia" w:ascii="仿宋" w:hAnsi="仿宋" w:eastAsia="仿宋" w:cs="仿宋"/>
        </w:rPr>
      </w:pPr>
    </w:p>
    <w:p w14:paraId="36D982F8">
      <w:pPr>
        <w:pStyle w:val="8"/>
        <w:rPr>
          <w:rFonts w:hint="eastAsia" w:ascii="仿宋" w:hAnsi="仿宋" w:eastAsia="仿宋" w:cs="仿宋"/>
        </w:rPr>
      </w:pPr>
    </w:p>
    <w:p w14:paraId="5182226F">
      <w:pPr>
        <w:pStyle w:val="8"/>
        <w:rPr>
          <w:rFonts w:hint="eastAsia" w:ascii="仿宋" w:hAnsi="仿宋" w:eastAsia="仿宋" w:cs="仿宋"/>
        </w:rPr>
      </w:pPr>
    </w:p>
    <w:p w14:paraId="086FDAF6">
      <w:pPr>
        <w:pStyle w:val="8"/>
        <w:rPr>
          <w:rFonts w:hint="eastAsia" w:ascii="仿宋" w:hAnsi="仿宋" w:eastAsia="仿宋" w:cs="仿宋"/>
        </w:rPr>
      </w:pPr>
    </w:p>
    <w:p w14:paraId="462FD2A7">
      <w:pPr>
        <w:pStyle w:val="8"/>
        <w:rPr>
          <w:rFonts w:hint="eastAsia" w:ascii="仿宋" w:hAnsi="仿宋" w:eastAsia="仿宋" w:cs="仿宋"/>
        </w:rPr>
      </w:pPr>
    </w:p>
    <w:p w14:paraId="33B12EDB">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2"/>
          <w:szCs w:val="32"/>
        </w:rPr>
        <w:t>国家统计局关于印发《统计上大中小微型企业划分办法（2017）》的通知</w:t>
      </w:r>
    </w:p>
    <w:p w14:paraId="2F5F4766">
      <w:pPr>
        <w:pStyle w:val="8"/>
        <w:ind w:firstLine="480" w:firstLineChars="200"/>
        <w:rPr>
          <w:rFonts w:hint="eastAsia" w:ascii="仿宋" w:hAnsi="仿宋" w:eastAsia="仿宋" w:cs="仿宋"/>
        </w:rPr>
      </w:pPr>
      <w:r>
        <w:rPr>
          <w:rFonts w:hint="eastAsia" w:ascii="仿宋" w:hAnsi="仿宋" w:eastAsia="仿宋" w:cs="仿宋"/>
        </w:rPr>
        <w:t>各省、自治区、直辖市统计局，新疆生产建设兵团统计局，国务院各有关部门，国家统计局各调查总队：</w:t>
      </w:r>
    </w:p>
    <w:p w14:paraId="7542E49A">
      <w:pPr>
        <w:pStyle w:val="8"/>
        <w:ind w:firstLine="480" w:firstLineChars="200"/>
        <w:rPr>
          <w:rFonts w:hint="eastAsia" w:ascii="仿宋" w:hAnsi="仿宋" w:eastAsia="仿宋" w:cs="仿宋"/>
        </w:rPr>
      </w:pPr>
      <w:r>
        <w:rPr>
          <w:rFonts w:hint="eastAsia" w:ascii="仿宋" w:hAnsi="仿宋" w:eastAsia="仿宋" w:cs="仿宋"/>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248CBE7">
      <w:pPr>
        <w:pStyle w:val="8"/>
        <w:ind w:firstLine="480" w:firstLineChars="200"/>
        <w:rPr>
          <w:rFonts w:hint="eastAsia" w:ascii="仿宋" w:hAnsi="仿宋" w:eastAsia="仿宋" w:cs="仿宋"/>
        </w:rPr>
      </w:pPr>
      <w:r>
        <w:rPr>
          <w:rFonts w:hint="eastAsia" w:ascii="仿宋" w:hAnsi="仿宋" w:eastAsia="仿宋" w:cs="仿宋"/>
        </w:rPr>
        <w:t>附件：《统计上大中小微型企业划分办法（2017）》修订说明</w:t>
      </w:r>
    </w:p>
    <w:p w14:paraId="5DC31C61">
      <w:pPr>
        <w:pStyle w:val="8"/>
        <w:ind w:firstLine="480" w:firstLineChars="200"/>
        <w:rPr>
          <w:rFonts w:hint="eastAsia" w:ascii="仿宋" w:hAnsi="仿宋" w:eastAsia="仿宋" w:cs="仿宋"/>
        </w:rPr>
      </w:pPr>
    </w:p>
    <w:p w14:paraId="2124AFAC">
      <w:pPr>
        <w:pStyle w:val="8"/>
        <w:jc w:val="right"/>
        <w:rPr>
          <w:rFonts w:hint="eastAsia" w:ascii="仿宋" w:hAnsi="仿宋" w:eastAsia="仿宋" w:cs="仿宋"/>
        </w:rPr>
      </w:pPr>
      <w:r>
        <w:rPr>
          <w:rFonts w:hint="eastAsia" w:ascii="仿宋" w:hAnsi="仿宋" w:eastAsia="仿宋" w:cs="仿宋"/>
        </w:rPr>
        <w:t>国家统计局  </w:t>
      </w:r>
    </w:p>
    <w:p w14:paraId="17742BAF">
      <w:pPr>
        <w:pStyle w:val="8"/>
        <w:jc w:val="right"/>
        <w:rPr>
          <w:rFonts w:hint="eastAsia" w:ascii="仿宋" w:hAnsi="仿宋" w:eastAsia="仿宋" w:cs="仿宋"/>
          <w:kern w:val="0"/>
        </w:rPr>
      </w:pPr>
      <w:r>
        <w:rPr>
          <w:rFonts w:hint="eastAsia" w:ascii="仿宋" w:hAnsi="仿宋" w:eastAsia="仿宋" w:cs="仿宋"/>
        </w:rPr>
        <w:t>2017年12月28日</w:t>
      </w:r>
    </w:p>
    <w:p w14:paraId="5EBC9604">
      <w:pPr>
        <w:pStyle w:val="8"/>
        <w:rPr>
          <w:lang w:val="en-US"/>
        </w:rPr>
      </w:pPr>
    </w:p>
    <w:p w14:paraId="03D3EF33">
      <w:pPr>
        <w:pageBreakBefore/>
        <w:shd w:val="clear" w:color="auto" w:fill="FFFFFF"/>
        <w:spacing w:line="600" w:lineRule="atLeast"/>
        <w:jc w:val="center"/>
        <w:textAlignment w:val="baseline"/>
        <w:rPr>
          <w:rFonts w:hint="eastAsia" w:ascii="仿宋" w:hAnsi="仿宋" w:eastAsia="仿宋" w:cs="仿宋"/>
          <w:b/>
          <w:bCs/>
          <w:kern w:val="0"/>
          <w:sz w:val="32"/>
          <w:szCs w:val="32"/>
        </w:rPr>
      </w:pPr>
      <w:r>
        <w:rPr>
          <w:rFonts w:hint="eastAsia" w:ascii="仿宋" w:hAnsi="仿宋" w:eastAsia="仿宋" w:cs="仿宋"/>
          <w:b/>
          <w:bCs/>
          <w:kern w:val="0"/>
          <w:sz w:val="32"/>
          <w:szCs w:val="32"/>
        </w:rPr>
        <w:t>统计上大中小微型企业划分办法（2017）</w:t>
      </w:r>
    </w:p>
    <w:p w14:paraId="748C1F89">
      <w:pPr>
        <w:pStyle w:val="8"/>
        <w:ind w:firstLine="480" w:firstLineChars="200"/>
        <w:rPr>
          <w:rFonts w:hint="eastAsia" w:ascii="仿宋" w:hAnsi="仿宋" w:eastAsia="仿宋" w:cs="仿宋"/>
        </w:rPr>
      </w:pPr>
      <w:r>
        <w:rPr>
          <w:rFonts w:hint="eastAsia" w:ascii="仿宋" w:hAnsi="仿宋" w:eastAsia="仿宋" w:cs="仿宋"/>
        </w:rPr>
        <w:t>一、根据工业和信息化部、国家统计局、国家发展改革委、财政部《关于印发中小企业划型标准规定的通知》（工信部联企业〔2011〕300号），以《国民经济行业分类》（GB/T4754-2017）为基础，结合统计工作的实际情况，制定本办法。</w:t>
      </w:r>
    </w:p>
    <w:p w14:paraId="3EA2CAD3">
      <w:pPr>
        <w:pStyle w:val="8"/>
        <w:ind w:firstLine="480" w:firstLineChars="200"/>
        <w:rPr>
          <w:rFonts w:hint="eastAsia" w:ascii="仿宋" w:hAnsi="仿宋" w:eastAsia="仿宋" w:cs="仿宋"/>
        </w:rPr>
      </w:pPr>
      <w:r>
        <w:rPr>
          <w:rFonts w:hint="eastAsia" w:ascii="仿宋" w:hAnsi="仿宋" w:eastAsia="仿宋" w:cs="仿宋"/>
        </w:rPr>
        <w:t>二、本办法适用对象为在中华人民共和国境内依法设立的各种组织形式的法人企业或单位。个体工商户参照本办法进行划分。</w:t>
      </w:r>
    </w:p>
    <w:p w14:paraId="064BC477">
      <w:pPr>
        <w:pStyle w:val="8"/>
        <w:ind w:firstLine="480" w:firstLineChars="200"/>
        <w:rPr>
          <w:rFonts w:hint="eastAsia" w:ascii="仿宋" w:hAnsi="仿宋" w:eastAsia="仿宋" w:cs="仿宋"/>
        </w:rPr>
      </w:pPr>
      <w:r>
        <w:rPr>
          <w:rFonts w:hint="eastAsia" w:ascii="仿宋" w:hAnsi="仿宋" w:eastAsia="仿宋" w:cs="仿宋"/>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3BCCB78">
      <w:pPr>
        <w:pStyle w:val="8"/>
        <w:ind w:firstLine="480" w:firstLineChars="200"/>
        <w:rPr>
          <w:rFonts w:hint="eastAsia" w:ascii="仿宋" w:hAnsi="仿宋" w:eastAsia="仿宋" w:cs="仿宋"/>
        </w:rPr>
      </w:pPr>
      <w:r>
        <w:rPr>
          <w:rFonts w:hint="eastAsia" w:ascii="仿宋" w:hAnsi="仿宋" w:eastAsia="仿宋" w:cs="仿宋"/>
        </w:rPr>
        <w:t>四、本办法按照行业门类、大类、中类和组合类别，依据从业人员、营业收入、资产总额等指标或替代指标，将我国的企业划分为大型、中型、小型、微型等四种类型。具体划分标准见附表。</w:t>
      </w:r>
    </w:p>
    <w:p w14:paraId="1CD683F3">
      <w:pPr>
        <w:pStyle w:val="8"/>
        <w:ind w:firstLine="480" w:firstLineChars="200"/>
        <w:rPr>
          <w:rFonts w:hint="eastAsia" w:ascii="仿宋" w:hAnsi="仿宋" w:eastAsia="仿宋" w:cs="仿宋"/>
        </w:rPr>
      </w:pPr>
      <w:r>
        <w:rPr>
          <w:rFonts w:hint="eastAsia" w:ascii="仿宋" w:hAnsi="仿宋" w:eastAsia="仿宋" w:cs="仿宋"/>
        </w:rPr>
        <w:t>五、企业划分由政府综合统计部门根据统计年报每年确定一次，定报统计原则上不进行调整。</w:t>
      </w:r>
    </w:p>
    <w:p w14:paraId="6C90D472">
      <w:pPr>
        <w:pStyle w:val="8"/>
        <w:ind w:firstLine="480" w:firstLineChars="200"/>
        <w:rPr>
          <w:rFonts w:hint="eastAsia" w:ascii="仿宋" w:hAnsi="仿宋" w:eastAsia="仿宋" w:cs="仿宋"/>
        </w:rPr>
      </w:pPr>
      <w:r>
        <w:rPr>
          <w:rFonts w:hint="eastAsia" w:ascii="仿宋" w:hAnsi="仿宋" w:eastAsia="仿宋" w:cs="仿宋"/>
        </w:rPr>
        <w:t>六、本办法自印发之日起执行，国家统计局2011年印发的《统计上大中小微型企业划分办法》（国统字〔2011〕75号）同时废止。</w:t>
      </w:r>
    </w:p>
    <w:p w14:paraId="0B330B15">
      <w:pPr>
        <w:pStyle w:val="8"/>
        <w:ind w:firstLine="480" w:firstLineChars="200"/>
        <w:rPr>
          <w:rFonts w:hint="eastAsia" w:ascii="仿宋" w:hAnsi="仿宋" w:eastAsia="仿宋" w:cs="仿宋"/>
        </w:rPr>
      </w:pPr>
      <w:r>
        <w:rPr>
          <w:rFonts w:hint="eastAsia" w:ascii="仿宋" w:hAnsi="仿宋" w:eastAsia="仿宋" w:cs="仿宋"/>
        </w:rPr>
        <w:t>附表：统计上大中小微型企业划分标准</w:t>
      </w:r>
    </w:p>
    <w:p w14:paraId="403CED3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2F46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center"/>
          </w:tcPr>
          <w:p w14:paraId="7C65F102">
            <w:pPr>
              <w:widowControl/>
              <w:jc w:val="center"/>
              <w:rPr>
                <w:rFonts w:hint="eastAsia" w:ascii="仿宋" w:hAnsi="仿宋" w:eastAsia="仿宋" w:cs="仿宋"/>
                <w:b/>
                <w:bCs/>
                <w:kern w:val="0"/>
                <w:sz w:val="24"/>
              </w:rPr>
            </w:pPr>
            <w:r>
              <w:rPr>
                <w:rFonts w:hint="eastAsia" w:ascii="仿宋" w:hAnsi="仿宋" w:eastAsia="仿宋" w:cs="仿宋"/>
                <w:b/>
                <w:bCs/>
                <w:kern w:val="0"/>
                <w:sz w:val="24"/>
              </w:rPr>
              <w:t>行业名称</w:t>
            </w:r>
          </w:p>
        </w:tc>
        <w:tc>
          <w:tcPr>
            <w:tcW w:w="1560" w:type="dxa"/>
            <w:tcMar>
              <w:top w:w="75" w:type="dxa"/>
              <w:left w:w="75" w:type="dxa"/>
              <w:bottom w:w="75" w:type="dxa"/>
              <w:right w:w="75" w:type="dxa"/>
            </w:tcMar>
            <w:vAlign w:val="center"/>
          </w:tcPr>
          <w:p w14:paraId="6DDBCE3D">
            <w:pPr>
              <w:widowControl/>
              <w:jc w:val="center"/>
              <w:rPr>
                <w:rFonts w:hint="eastAsia" w:ascii="仿宋" w:hAnsi="仿宋" w:eastAsia="仿宋" w:cs="仿宋"/>
                <w:b/>
                <w:bCs/>
                <w:kern w:val="0"/>
                <w:sz w:val="24"/>
              </w:rPr>
            </w:pPr>
            <w:r>
              <w:rPr>
                <w:rFonts w:hint="eastAsia" w:ascii="仿宋" w:hAnsi="仿宋" w:eastAsia="仿宋" w:cs="仿宋"/>
                <w:b/>
                <w:bCs/>
                <w:kern w:val="0"/>
                <w:sz w:val="24"/>
              </w:rPr>
              <w:t>指标名称</w:t>
            </w:r>
          </w:p>
        </w:tc>
        <w:tc>
          <w:tcPr>
            <w:tcW w:w="671" w:type="dxa"/>
            <w:tcMar>
              <w:top w:w="75" w:type="dxa"/>
              <w:left w:w="75" w:type="dxa"/>
              <w:bottom w:w="75" w:type="dxa"/>
              <w:right w:w="75" w:type="dxa"/>
            </w:tcMar>
            <w:vAlign w:val="center"/>
          </w:tcPr>
          <w:p w14:paraId="2483E562">
            <w:pPr>
              <w:widowControl/>
              <w:jc w:val="center"/>
              <w:rPr>
                <w:rFonts w:hint="eastAsia" w:ascii="仿宋" w:hAnsi="仿宋" w:eastAsia="仿宋" w:cs="仿宋"/>
                <w:b/>
                <w:bCs/>
                <w:kern w:val="0"/>
                <w:sz w:val="24"/>
              </w:rPr>
            </w:pPr>
            <w:r>
              <w:rPr>
                <w:rFonts w:hint="eastAsia" w:ascii="仿宋" w:hAnsi="仿宋" w:eastAsia="仿宋" w:cs="仿宋"/>
                <w:b/>
                <w:bCs/>
                <w:kern w:val="0"/>
                <w:sz w:val="24"/>
              </w:rPr>
              <w:t>计量单位</w:t>
            </w:r>
          </w:p>
        </w:tc>
        <w:tc>
          <w:tcPr>
            <w:tcW w:w="1231" w:type="dxa"/>
            <w:tcMar>
              <w:top w:w="75" w:type="dxa"/>
              <w:left w:w="75" w:type="dxa"/>
              <w:bottom w:w="75" w:type="dxa"/>
              <w:right w:w="75" w:type="dxa"/>
            </w:tcMar>
            <w:vAlign w:val="center"/>
          </w:tcPr>
          <w:p w14:paraId="7303B7BE">
            <w:pPr>
              <w:widowControl/>
              <w:jc w:val="center"/>
              <w:rPr>
                <w:rFonts w:hint="eastAsia" w:ascii="仿宋" w:hAnsi="仿宋" w:eastAsia="仿宋" w:cs="仿宋"/>
                <w:b/>
                <w:bCs/>
                <w:kern w:val="0"/>
                <w:sz w:val="24"/>
              </w:rPr>
            </w:pPr>
            <w:r>
              <w:rPr>
                <w:rFonts w:hint="eastAsia" w:ascii="仿宋" w:hAnsi="仿宋" w:eastAsia="仿宋" w:cs="仿宋"/>
                <w:b/>
                <w:bCs/>
                <w:kern w:val="0"/>
                <w:sz w:val="24"/>
              </w:rPr>
              <w:t>大型</w:t>
            </w:r>
          </w:p>
        </w:tc>
        <w:tc>
          <w:tcPr>
            <w:tcW w:w="1891" w:type="dxa"/>
            <w:tcMar>
              <w:top w:w="75" w:type="dxa"/>
              <w:left w:w="75" w:type="dxa"/>
              <w:bottom w:w="75" w:type="dxa"/>
              <w:right w:w="75" w:type="dxa"/>
            </w:tcMar>
            <w:vAlign w:val="center"/>
          </w:tcPr>
          <w:p w14:paraId="70ACD760">
            <w:pPr>
              <w:widowControl/>
              <w:jc w:val="center"/>
              <w:rPr>
                <w:rFonts w:hint="eastAsia" w:ascii="仿宋" w:hAnsi="仿宋" w:eastAsia="仿宋" w:cs="仿宋"/>
                <w:b/>
                <w:bCs/>
                <w:kern w:val="0"/>
                <w:sz w:val="24"/>
              </w:rPr>
            </w:pPr>
            <w:r>
              <w:rPr>
                <w:rFonts w:hint="eastAsia" w:ascii="仿宋" w:hAnsi="仿宋" w:eastAsia="仿宋" w:cs="仿宋"/>
                <w:b/>
                <w:bCs/>
                <w:kern w:val="0"/>
                <w:sz w:val="24"/>
              </w:rPr>
              <w:t>中型</w:t>
            </w:r>
          </w:p>
        </w:tc>
        <w:tc>
          <w:tcPr>
            <w:tcW w:w="1730" w:type="dxa"/>
            <w:tcMar>
              <w:top w:w="75" w:type="dxa"/>
              <w:left w:w="75" w:type="dxa"/>
              <w:bottom w:w="75" w:type="dxa"/>
              <w:right w:w="75" w:type="dxa"/>
            </w:tcMar>
            <w:vAlign w:val="center"/>
          </w:tcPr>
          <w:p w14:paraId="31CF78AF">
            <w:pPr>
              <w:widowControl/>
              <w:jc w:val="center"/>
              <w:rPr>
                <w:rFonts w:hint="eastAsia" w:ascii="仿宋" w:hAnsi="仿宋" w:eastAsia="仿宋" w:cs="仿宋"/>
                <w:b/>
                <w:bCs/>
                <w:kern w:val="0"/>
                <w:sz w:val="24"/>
              </w:rPr>
            </w:pPr>
            <w:r>
              <w:rPr>
                <w:rFonts w:hint="eastAsia" w:ascii="仿宋" w:hAnsi="仿宋" w:eastAsia="仿宋" w:cs="仿宋"/>
                <w:b/>
                <w:bCs/>
                <w:kern w:val="0"/>
                <w:sz w:val="24"/>
              </w:rPr>
              <w:t>小型</w:t>
            </w:r>
          </w:p>
        </w:tc>
        <w:tc>
          <w:tcPr>
            <w:tcW w:w="1203" w:type="dxa"/>
            <w:tcMar>
              <w:top w:w="75" w:type="dxa"/>
              <w:left w:w="75" w:type="dxa"/>
              <w:bottom w:w="75" w:type="dxa"/>
              <w:right w:w="75" w:type="dxa"/>
            </w:tcMar>
            <w:vAlign w:val="center"/>
          </w:tcPr>
          <w:p w14:paraId="7F55A052">
            <w:pPr>
              <w:widowControl/>
              <w:jc w:val="center"/>
              <w:rPr>
                <w:rFonts w:hint="eastAsia" w:ascii="仿宋" w:hAnsi="仿宋" w:eastAsia="仿宋" w:cs="仿宋"/>
                <w:b/>
                <w:bCs/>
                <w:kern w:val="0"/>
                <w:sz w:val="24"/>
              </w:rPr>
            </w:pPr>
            <w:r>
              <w:rPr>
                <w:rFonts w:hint="eastAsia" w:ascii="仿宋" w:hAnsi="仿宋" w:eastAsia="仿宋" w:cs="仿宋"/>
                <w:b/>
                <w:bCs/>
                <w:kern w:val="0"/>
                <w:sz w:val="24"/>
              </w:rPr>
              <w:t>微型</w:t>
            </w:r>
          </w:p>
        </w:tc>
      </w:tr>
      <w:tr w14:paraId="1AD51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062D6F">
            <w:pPr>
              <w:widowControl/>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909C668">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0D3769">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1137064">
            <w:pPr>
              <w:widowControl/>
              <w:jc w:val="center"/>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1CB7D7A">
            <w:pPr>
              <w:widowControl/>
              <w:jc w:val="center"/>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699804C">
            <w:pPr>
              <w:widowControl/>
              <w:jc w:val="center"/>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9DBA852">
            <w:pPr>
              <w:widowControl/>
              <w:jc w:val="center"/>
              <w:rPr>
                <w:rFonts w:hint="eastAsia" w:ascii="仿宋" w:hAnsi="仿宋" w:eastAsia="仿宋" w:cs="仿宋"/>
                <w:kern w:val="0"/>
                <w:sz w:val="24"/>
              </w:rPr>
            </w:pPr>
            <w:r>
              <w:rPr>
                <w:rFonts w:hint="eastAsia" w:ascii="仿宋" w:hAnsi="仿宋" w:eastAsia="仿宋" w:cs="仿宋"/>
                <w:kern w:val="0"/>
                <w:sz w:val="24"/>
              </w:rPr>
              <w:t>Y＜50</w:t>
            </w:r>
          </w:p>
        </w:tc>
      </w:tr>
      <w:tr w14:paraId="33653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768DFF">
            <w:pPr>
              <w:widowControl/>
              <w:jc w:val="center"/>
              <w:rPr>
                <w:rFonts w:hint="eastAsia" w:ascii="仿宋" w:hAnsi="仿宋" w:eastAsia="仿宋" w:cs="仿宋"/>
                <w:kern w:val="0"/>
                <w:sz w:val="24"/>
              </w:rPr>
            </w:pPr>
            <w:r>
              <w:rPr>
                <w:rFonts w:hint="eastAsia" w:ascii="仿宋" w:hAnsi="仿宋" w:eastAsia="仿宋" w:cs="仿宋"/>
                <w:kern w:val="0"/>
                <w:sz w:val="24"/>
              </w:rPr>
              <w:t>工业*</w:t>
            </w:r>
          </w:p>
        </w:tc>
        <w:tc>
          <w:tcPr>
            <w:tcW w:w="1560" w:type="dxa"/>
            <w:vAlign w:val="center"/>
          </w:tcPr>
          <w:p w14:paraId="6B326DAA">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8A600AE">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74D8AB">
            <w:pPr>
              <w:widowControl/>
              <w:jc w:val="center"/>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4A90093">
            <w:pPr>
              <w:widowControl/>
              <w:jc w:val="center"/>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287C2D2">
            <w:pPr>
              <w:widowControl/>
              <w:jc w:val="center"/>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D49CDB4">
            <w:pPr>
              <w:widowControl/>
              <w:jc w:val="center"/>
              <w:rPr>
                <w:rFonts w:hint="eastAsia" w:ascii="仿宋" w:hAnsi="仿宋" w:eastAsia="仿宋" w:cs="仿宋"/>
                <w:kern w:val="0"/>
                <w:sz w:val="24"/>
              </w:rPr>
            </w:pPr>
            <w:r>
              <w:rPr>
                <w:rFonts w:hint="eastAsia" w:ascii="仿宋" w:hAnsi="仿宋" w:eastAsia="仿宋" w:cs="仿宋"/>
                <w:kern w:val="0"/>
                <w:sz w:val="24"/>
              </w:rPr>
              <w:t>X＜20</w:t>
            </w:r>
          </w:p>
        </w:tc>
      </w:tr>
      <w:tr w14:paraId="77DF6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DFDF7D">
            <w:pPr>
              <w:widowControl/>
              <w:jc w:val="center"/>
              <w:rPr>
                <w:rFonts w:hint="eastAsia" w:ascii="仿宋" w:hAnsi="仿宋" w:eastAsia="仿宋" w:cs="仿宋"/>
                <w:kern w:val="0"/>
                <w:sz w:val="24"/>
              </w:rPr>
            </w:pPr>
          </w:p>
        </w:tc>
        <w:tc>
          <w:tcPr>
            <w:tcW w:w="1560" w:type="dxa"/>
            <w:vAlign w:val="center"/>
          </w:tcPr>
          <w:p w14:paraId="208D9481">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286E763">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67A897">
            <w:pPr>
              <w:widowControl/>
              <w:jc w:val="center"/>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FBB8AC9">
            <w:pPr>
              <w:widowControl/>
              <w:jc w:val="center"/>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08C82A5F">
            <w:pPr>
              <w:widowControl/>
              <w:jc w:val="center"/>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020E40FA">
            <w:pPr>
              <w:widowControl/>
              <w:jc w:val="center"/>
              <w:rPr>
                <w:rFonts w:hint="eastAsia" w:ascii="仿宋" w:hAnsi="仿宋" w:eastAsia="仿宋" w:cs="仿宋"/>
                <w:kern w:val="0"/>
                <w:sz w:val="24"/>
              </w:rPr>
            </w:pPr>
            <w:r>
              <w:rPr>
                <w:rFonts w:hint="eastAsia" w:ascii="仿宋" w:hAnsi="仿宋" w:eastAsia="仿宋" w:cs="仿宋"/>
                <w:kern w:val="0"/>
                <w:sz w:val="24"/>
              </w:rPr>
              <w:t>Y＜300</w:t>
            </w:r>
          </w:p>
        </w:tc>
      </w:tr>
      <w:tr w14:paraId="32F42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A74FA7">
            <w:pPr>
              <w:widowControl/>
              <w:jc w:val="center"/>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AA79D1A">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B42A359">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8149F3">
            <w:pPr>
              <w:widowControl/>
              <w:jc w:val="center"/>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8FEC719">
            <w:pPr>
              <w:widowControl/>
              <w:jc w:val="center"/>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128B911">
            <w:pPr>
              <w:widowControl/>
              <w:jc w:val="center"/>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12507062">
            <w:pPr>
              <w:widowControl/>
              <w:jc w:val="center"/>
              <w:rPr>
                <w:rFonts w:hint="eastAsia" w:ascii="仿宋" w:hAnsi="仿宋" w:eastAsia="仿宋" w:cs="仿宋"/>
                <w:kern w:val="0"/>
                <w:sz w:val="24"/>
              </w:rPr>
            </w:pPr>
            <w:r>
              <w:rPr>
                <w:rFonts w:hint="eastAsia" w:ascii="仿宋" w:hAnsi="仿宋" w:eastAsia="仿宋" w:cs="仿宋"/>
                <w:kern w:val="0"/>
                <w:sz w:val="24"/>
              </w:rPr>
              <w:t>Y＜300</w:t>
            </w:r>
          </w:p>
        </w:tc>
      </w:tr>
      <w:tr w14:paraId="7E403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0AE6BA">
            <w:pPr>
              <w:widowControl/>
              <w:jc w:val="center"/>
              <w:rPr>
                <w:rFonts w:hint="eastAsia" w:ascii="仿宋" w:hAnsi="仿宋" w:eastAsia="仿宋" w:cs="仿宋"/>
                <w:kern w:val="0"/>
                <w:sz w:val="24"/>
              </w:rPr>
            </w:pPr>
          </w:p>
        </w:tc>
        <w:tc>
          <w:tcPr>
            <w:tcW w:w="1560" w:type="dxa"/>
            <w:vAlign w:val="center"/>
          </w:tcPr>
          <w:p w14:paraId="4C425B74">
            <w:pPr>
              <w:widowControl/>
              <w:jc w:val="center"/>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8BB4643">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833901">
            <w:pPr>
              <w:widowControl/>
              <w:jc w:val="center"/>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4C2EABD6">
            <w:pPr>
              <w:widowControl/>
              <w:jc w:val="center"/>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5830DBB">
            <w:pPr>
              <w:widowControl/>
              <w:jc w:val="center"/>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FB2825E">
            <w:pPr>
              <w:widowControl/>
              <w:jc w:val="center"/>
              <w:rPr>
                <w:rFonts w:hint="eastAsia" w:ascii="仿宋" w:hAnsi="仿宋" w:eastAsia="仿宋" w:cs="仿宋"/>
                <w:kern w:val="0"/>
                <w:sz w:val="24"/>
              </w:rPr>
            </w:pPr>
            <w:r>
              <w:rPr>
                <w:rFonts w:hint="eastAsia" w:ascii="仿宋" w:hAnsi="仿宋" w:eastAsia="仿宋" w:cs="仿宋"/>
                <w:kern w:val="0"/>
                <w:sz w:val="24"/>
              </w:rPr>
              <w:t>Z＜300</w:t>
            </w:r>
          </w:p>
        </w:tc>
      </w:tr>
      <w:tr w14:paraId="70DAB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55011B">
            <w:pPr>
              <w:widowControl/>
              <w:jc w:val="center"/>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5181AC9">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C870C7">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C9B6CE1">
            <w:pPr>
              <w:widowControl/>
              <w:jc w:val="center"/>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1ACC93C">
            <w:pPr>
              <w:widowControl/>
              <w:jc w:val="center"/>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CB0BFF0">
            <w:pPr>
              <w:widowControl/>
              <w:jc w:val="center"/>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3C03C6B">
            <w:pPr>
              <w:widowControl/>
              <w:jc w:val="center"/>
              <w:rPr>
                <w:rFonts w:hint="eastAsia" w:ascii="仿宋" w:hAnsi="仿宋" w:eastAsia="仿宋" w:cs="仿宋"/>
                <w:kern w:val="0"/>
                <w:sz w:val="24"/>
              </w:rPr>
            </w:pPr>
            <w:r>
              <w:rPr>
                <w:rFonts w:hint="eastAsia" w:ascii="仿宋" w:hAnsi="仿宋" w:eastAsia="仿宋" w:cs="仿宋"/>
                <w:kern w:val="0"/>
                <w:sz w:val="24"/>
              </w:rPr>
              <w:t>X＜5</w:t>
            </w:r>
          </w:p>
        </w:tc>
      </w:tr>
      <w:tr w14:paraId="0DA71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2DE521">
            <w:pPr>
              <w:widowControl/>
              <w:jc w:val="center"/>
              <w:rPr>
                <w:rFonts w:hint="eastAsia" w:ascii="仿宋" w:hAnsi="仿宋" w:eastAsia="仿宋" w:cs="仿宋"/>
                <w:kern w:val="0"/>
                <w:sz w:val="24"/>
              </w:rPr>
            </w:pPr>
          </w:p>
        </w:tc>
        <w:tc>
          <w:tcPr>
            <w:tcW w:w="1560" w:type="dxa"/>
            <w:vAlign w:val="center"/>
          </w:tcPr>
          <w:p w14:paraId="28BBCE86">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EEB29C">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46F2E6">
            <w:pPr>
              <w:widowControl/>
              <w:jc w:val="center"/>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BE12E6E">
            <w:pPr>
              <w:widowControl/>
              <w:jc w:val="center"/>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8BF19BC">
            <w:pPr>
              <w:widowControl/>
              <w:jc w:val="center"/>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064B3118">
            <w:pPr>
              <w:widowControl/>
              <w:jc w:val="center"/>
              <w:rPr>
                <w:rFonts w:hint="eastAsia" w:ascii="仿宋" w:hAnsi="仿宋" w:eastAsia="仿宋" w:cs="仿宋"/>
                <w:kern w:val="0"/>
                <w:sz w:val="24"/>
              </w:rPr>
            </w:pPr>
            <w:r>
              <w:rPr>
                <w:rFonts w:hint="eastAsia" w:ascii="仿宋" w:hAnsi="仿宋" w:eastAsia="仿宋" w:cs="仿宋"/>
                <w:kern w:val="0"/>
                <w:sz w:val="24"/>
              </w:rPr>
              <w:t>Y＜1000</w:t>
            </w:r>
          </w:p>
        </w:tc>
      </w:tr>
      <w:tr w14:paraId="33396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89E451">
            <w:pPr>
              <w:widowControl/>
              <w:jc w:val="center"/>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6B08E6B1">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870A63">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AA65BFF">
            <w:pPr>
              <w:widowControl/>
              <w:jc w:val="center"/>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B240BEC">
            <w:pPr>
              <w:widowControl/>
              <w:jc w:val="center"/>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0EA1EC0">
            <w:pPr>
              <w:widowControl/>
              <w:jc w:val="center"/>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50AA6033">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r w14:paraId="79038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C083FE">
            <w:pPr>
              <w:widowControl/>
              <w:jc w:val="center"/>
              <w:rPr>
                <w:rFonts w:hint="eastAsia" w:ascii="仿宋" w:hAnsi="仿宋" w:eastAsia="仿宋" w:cs="仿宋"/>
                <w:kern w:val="0"/>
                <w:sz w:val="24"/>
              </w:rPr>
            </w:pPr>
          </w:p>
        </w:tc>
        <w:tc>
          <w:tcPr>
            <w:tcW w:w="1560" w:type="dxa"/>
            <w:vAlign w:val="center"/>
          </w:tcPr>
          <w:p w14:paraId="63947A5E">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22752D8">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A21B7C">
            <w:pPr>
              <w:widowControl/>
              <w:jc w:val="center"/>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B0536EA">
            <w:pPr>
              <w:widowControl/>
              <w:jc w:val="center"/>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218AB2A">
            <w:pPr>
              <w:widowControl/>
              <w:jc w:val="center"/>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76B4359">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633F3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3A5699">
            <w:pPr>
              <w:widowControl/>
              <w:jc w:val="center"/>
              <w:rPr>
                <w:rFonts w:hint="eastAsia" w:ascii="仿宋" w:hAnsi="仿宋" w:eastAsia="仿宋" w:cs="仿宋"/>
                <w:kern w:val="0"/>
                <w:sz w:val="24"/>
              </w:rPr>
            </w:pPr>
            <w:r>
              <w:rPr>
                <w:rFonts w:hint="eastAsia" w:ascii="仿宋" w:hAnsi="仿宋" w:eastAsia="仿宋" w:cs="仿宋"/>
                <w:kern w:val="0"/>
                <w:sz w:val="24"/>
              </w:rPr>
              <w:t>交通运输业*</w:t>
            </w:r>
          </w:p>
        </w:tc>
        <w:tc>
          <w:tcPr>
            <w:tcW w:w="1560" w:type="dxa"/>
            <w:vAlign w:val="center"/>
          </w:tcPr>
          <w:p w14:paraId="3418F623">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A76C4A">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F228F9">
            <w:pPr>
              <w:widowControl/>
              <w:jc w:val="center"/>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E1ACD58">
            <w:pPr>
              <w:widowControl/>
              <w:jc w:val="center"/>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5449097">
            <w:pPr>
              <w:widowControl/>
              <w:jc w:val="center"/>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26BF913">
            <w:pPr>
              <w:widowControl/>
              <w:jc w:val="center"/>
              <w:rPr>
                <w:rFonts w:hint="eastAsia" w:ascii="仿宋" w:hAnsi="仿宋" w:eastAsia="仿宋" w:cs="仿宋"/>
                <w:kern w:val="0"/>
                <w:sz w:val="24"/>
              </w:rPr>
            </w:pPr>
            <w:r>
              <w:rPr>
                <w:rFonts w:hint="eastAsia" w:ascii="仿宋" w:hAnsi="仿宋" w:eastAsia="仿宋" w:cs="仿宋"/>
                <w:kern w:val="0"/>
                <w:sz w:val="24"/>
              </w:rPr>
              <w:t>X＜20</w:t>
            </w:r>
          </w:p>
        </w:tc>
      </w:tr>
      <w:tr w14:paraId="7F713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31E6B2">
            <w:pPr>
              <w:widowControl/>
              <w:jc w:val="center"/>
              <w:rPr>
                <w:rFonts w:hint="eastAsia" w:ascii="仿宋" w:hAnsi="仿宋" w:eastAsia="仿宋" w:cs="仿宋"/>
                <w:kern w:val="0"/>
                <w:sz w:val="24"/>
              </w:rPr>
            </w:pPr>
          </w:p>
        </w:tc>
        <w:tc>
          <w:tcPr>
            <w:tcW w:w="1560" w:type="dxa"/>
            <w:vAlign w:val="center"/>
          </w:tcPr>
          <w:p w14:paraId="376C025F">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5A3C9D5">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82C99F">
            <w:pPr>
              <w:widowControl/>
              <w:jc w:val="center"/>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F7D990D">
            <w:pPr>
              <w:widowControl/>
              <w:jc w:val="center"/>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00655BB9">
            <w:pPr>
              <w:widowControl/>
              <w:jc w:val="center"/>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B7C6D12">
            <w:pPr>
              <w:widowControl/>
              <w:jc w:val="center"/>
              <w:rPr>
                <w:rFonts w:hint="eastAsia" w:ascii="仿宋" w:hAnsi="仿宋" w:eastAsia="仿宋" w:cs="仿宋"/>
                <w:kern w:val="0"/>
                <w:sz w:val="24"/>
              </w:rPr>
            </w:pPr>
            <w:r>
              <w:rPr>
                <w:rFonts w:hint="eastAsia" w:ascii="仿宋" w:hAnsi="仿宋" w:eastAsia="仿宋" w:cs="仿宋"/>
                <w:kern w:val="0"/>
                <w:sz w:val="24"/>
              </w:rPr>
              <w:t>Y＜200</w:t>
            </w:r>
          </w:p>
        </w:tc>
      </w:tr>
      <w:tr w14:paraId="6F9A1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D041FC">
            <w:pPr>
              <w:widowControl/>
              <w:jc w:val="center"/>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4802DCD">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469CF5D">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44FDF9">
            <w:pPr>
              <w:widowControl/>
              <w:jc w:val="center"/>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3D01579">
            <w:pPr>
              <w:widowControl/>
              <w:jc w:val="center"/>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0D47889">
            <w:pPr>
              <w:widowControl/>
              <w:jc w:val="center"/>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7220CE5F">
            <w:pPr>
              <w:widowControl/>
              <w:jc w:val="center"/>
              <w:rPr>
                <w:rFonts w:hint="eastAsia" w:ascii="仿宋" w:hAnsi="仿宋" w:eastAsia="仿宋" w:cs="仿宋"/>
                <w:kern w:val="0"/>
                <w:sz w:val="24"/>
              </w:rPr>
            </w:pPr>
            <w:r>
              <w:rPr>
                <w:rFonts w:hint="eastAsia" w:ascii="仿宋" w:hAnsi="仿宋" w:eastAsia="仿宋" w:cs="仿宋"/>
                <w:kern w:val="0"/>
                <w:sz w:val="24"/>
              </w:rPr>
              <w:t>X＜20</w:t>
            </w:r>
          </w:p>
        </w:tc>
      </w:tr>
      <w:tr w14:paraId="4F8D1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4B01510">
            <w:pPr>
              <w:widowControl/>
              <w:jc w:val="center"/>
              <w:rPr>
                <w:rFonts w:hint="eastAsia" w:ascii="仿宋" w:hAnsi="仿宋" w:eastAsia="仿宋" w:cs="仿宋"/>
                <w:kern w:val="0"/>
                <w:sz w:val="24"/>
              </w:rPr>
            </w:pPr>
          </w:p>
        </w:tc>
        <w:tc>
          <w:tcPr>
            <w:tcW w:w="1560" w:type="dxa"/>
            <w:vAlign w:val="center"/>
          </w:tcPr>
          <w:p w14:paraId="7224C2AD">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74D6C13">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37C6E1">
            <w:pPr>
              <w:widowControl/>
              <w:jc w:val="center"/>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6D5857F">
            <w:pPr>
              <w:widowControl/>
              <w:jc w:val="center"/>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386F3839">
            <w:pPr>
              <w:widowControl/>
              <w:jc w:val="center"/>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DCCA971">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0A831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1878AC">
            <w:pPr>
              <w:widowControl/>
              <w:jc w:val="center"/>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CDA66A2">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1A009FA">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AB8D57">
            <w:pPr>
              <w:widowControl/>
              <w:jc w:val="center"/>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75A346C">
            <w:pPr>
              <w:widowControl/>
              <w:jc w:val="center"/>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A99E9B3">
            <w:pPr>
              <w:widowControl/>
              <w:jc w:val="center"/>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DA76965">
            <w:pPr>
              <w:widowControl/>
              <w:jc w:val="center"/>
              <w:rPr>
                <w:rFonts w:hint="eastAsia" w:ascii="仿宋" w:hAnsi="仿宋" w:eastAsia="仿宋" w:cs="仿宋"/>
                <w:kern w:val="0"/>
                <w:sz w:val="24"/>
              </w:rPr>
            </w:pPr>
            <w:r>
              <w:rPr>
                <w:rFonts w:hint="eastAsia" w:ascii="仿宋" w:hAnsi="仿宋" w:eastAsia="仿宋" w:cs="仿宋"/>
                <w:kern w:val="0"/>
                <w:sz w:val="24"/>
              </w:rPr>
              <w:t>X＜20</w:t>
            </w:r>
          </w:p>
        </w:tc>
      </w:tr>
      <w:tr w14:paraId="2615A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A49BD8">
            <w:pPr>
              <w:widowControl/>
              <w:jc w:val="center"/>
              <w:rPr>
                <w:rFonts w:hint="eastAsia" w:ascii="仿宋" w:hAnsi="仿宋" w:eastAsia="仿宋" w:cs="仿宋"/>
                <w:kern w:val="0"/>
                <w:sz w:val="24"/>
              </w:rPr>
            </w:pPr>
          </w:p>
        </w:tc>
        <w:tc>
          <w:tcPr>
            <w:tcW w:w="1560" w:type="dxa"/>
            <w:vAlign w:val="center"/>
          </w:tcPr>
          <w:p w14:paraId="5FFBA49A">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3E6A0CE">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B3D826">
            <w:pPr>
              <w:widowControl/>
              <w:jc w:val="center"/>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B78176C">
            <w:pPr>
              <w:widowControl/>
              <w:jc w:val="center"/>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9278079">
            <w:pPr>
              <w:widowControl/>
              <w:jc w:val="center"/>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B786DB7">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12CDBD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51989A">
            <w:pPr>
              <w:widowControl/>
              <w:jc w:val="center"/>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5D582077">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8E24AE0">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C5F3E74">
            <w:pPr>
              <w:widowControl/>
              <w:jc w:val="center"/>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CEBC222">
            <w:pPr>
              <w:widowControl/>
              <w:jc w:val="center"/>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B834B98">
            <w:pPr>
              <w:widowControl/>
              <w:jc w:val="center"/>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6F7FDBB">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r w14:paraId="3DD81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FE3839">
            <w:pPr>
              <w:widowControl/>
              <w:jc w:val="center"/>
              <w:rPr>
                <w:rFonts w:hint="eastAsia" w:ascii="仿宋" w:hAnsi="仿宋" w:eastAsia="仿宋" w:cs="仿宋"/>
                <w:kern w:val="0"/>
                <w:sz w:val="24"/>
              </w:rPr>
            </w:pPr>
          </w:p>
        </w:tc>
        <w:tc>
          <w:tcPr>
            <w:tcW w:w="1560" w:type="dxa"/>
            <w:vAlign w:val="center"/>
          </w:tcPr>
          <w:p w14:paraId="28BFCE15">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51BA58">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669D16">
            <w:pPr>
              <w:widowControl/>
              <w:jc w:val="center"/>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6A503AC">
            <w:pPr>
              <w:widowControl/>
              <w:jc w:val="center"/>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38ABD8C">
            <w:pPr>
              <w:widowControl/>
              <w:jc w:val="center"/>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C965217">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707A2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42A90E">
            <w:pPr>
              <w:widowControl/>
              <w:jc w:val="center"/>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65C3216">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9FA5213">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32BAC2D">
            <w:pPr>
              <w:widowControl/>
              <w:jc w:val="center"/>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D78E4D6">
            <w:pPr>
              <w:widowControl/>
              <w:jc w:val="center"/>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1EF98D7">
            <w:pPr>
              <w:widowControl/>
              <w:jc w:val="center"/>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FC76BAA">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r w14:paraId="5BF57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3C488E">
            <w:pPr>
              <w:widowControl/>
              <w:jc w:val="center"/>
              <w:rPr>
                <w:rFonts w:hint="eastAsia" w:ascii="仿宋" w:hAnsi="仿宋" w:eastAsia="仿宋" w:cs="仿宋"/>
                <w:kern w:val="0"/>
                <w:sz w:val="24"/>
              </w:rPr>
            </w:pPr>
          </w:p>
        </w:tc>
        <w:tc>
          <w:tcPr>
            <w:tcW w:w="1560" w:type="dxa"/>
            <w:vAlign w:val="center"/>
          </w:tcPr>
          <w:p w14:paraId="5BB82276">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20EEF85">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207954F">
            <w:pPr>
              <w:widowControl/>
              <w:jc w:val="center"/>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7F7E94B">
            <w:pPr>
              <w:widowControl/>
              <w:jc w:val="center"/>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CBDA3CF">
            <w:pPr>
              <w:widowControl/>
              <w:jc w:val="center"/>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2421391">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0277E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25F9655">
            <w:pPr>
              <w:widowControl/>
              <w:jc w:val="center"/>
              <w:rPr>
                <w:rFonts w:hint="eastAsia" w:ascii="仿宋" w:hAnsi="仿宋" w:eastAsia="仿宋" w:cs="仿宋"/>
                <w:kern w:val="0"/>
                <w:sz w:val="24"/>
              </w:rPr>
            </w:pPr>
            <w:r>
              <w:rPr>
                <w:rFonts w:hint="eastAsia" w:ascii="仿宋" w:hAnsi="仿宋" w:eastAsia="仿宋" w:cs="仿宋"/>
                <w:kern w:val="0"/>
                <w:sz w:val="24"/>
              </w:rPr>
              <w:t>信息传输业*</w:t>
            </w:r>
          </w:p>
        </w:tc>
        <w:tc>
          <w:tcPr>
            <w:tcW w:w="1560" w:type="dxa"/>
            <w:vAlign w:val="center"/>
          </w:tcPr>
          <w:p w14:paraId="5817231A">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AAA8FC3">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C59F438">
            <w:pPr>
              <w:widowControl/>
              <w:jc w:val="center"/>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1FAF404">
            <w:pPr>
              <w:widowControl/>
              <w:jc w:val="center"/>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37017F8">
            <w:pPr>
              <w:widowControl/>
              <w:jc w:val="center"/>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E5448C0">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r w14:paraId="66D0C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101A0A">
            <w:pPr>
              <w:widowControl/>
              <w:jc w:val="center"/>
              <w:rPr>
                <w:rFonts w:hint="eastAsia" w:ascii="仿宋" w:hAnsi="仿宋" w:eastAsia="仿宋" w:cs="仿宋"/>
                <w:kern w:val="0"/>
                <w:sz w:val="24"/>
              </w:rPr>
            </w:pPr>
          </w:p>
        </w:tc>
        <w:tc>
          <w:tcPr>
            <w:tcW w:w="1560" w:type="dxa"/>
            <w:vAlign w:val="center"/>
          </w:tcPr>
          <w:p w14:paraId="5AC3D1FE">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5BDE62">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6F18A9">
            <w:pPr>
              <w:widowControl/>
              <w:jc w:val="center"/>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5111FB09">
            <w:pPr>
              <w:widowControl/>
              <w:jc w:val="center"/>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39D87AD6">
            <w:pPr>
              <w:widowControl/>
              <w:jc w:val="center"/>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0ED332B">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10BB1B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80690F">
            <w:pPr>
              <w:widowControl/>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64B4B53">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959820">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F9EFD3">
            <w:pPr>
              <w:widowControl/>
              <w:jc w:val="center"/>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9723038">
            <w:pPr>
              <w:widowControl/>
              <w:jc w:val="center"/>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CB0A185">
            <w:pPr>
              <w:widowControl/>
              <w:jc w:val="center"/>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F31489A">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r w14:paraId="3B401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11683F">
            <w:pPr>
              <w:widowControl/>
              <w:jc w:val="center"/>
              <w:rPr>
                <w:rFonts w:hint="eastAsia" w:ascii="仿宋" w:hAnsi="仿宋" w:eastAsia="仿宋" w:cs="仿宋"/>
                <w:kern w:val="0"/>
                <w:sz w:val="24"/>
              </w:rPr>
            </w:pPr>
          </w:p>
        </w:tc>
        <w:tc>
          <w:tcPr>
            <w:tcW w:w="1560" w:type="dxa"/>
            <w:vAlign w:val="center"/>
          </w:tcPr>
          <w:p w14:paraId="37D93EB6">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478F7B">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8582079">
            <w:pPr>
              <w:widowControl/>
              <w:jc w:val="center"/>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7E2A40A">
            <w:pPr>
              <w:widowControl/>
              <w:jc w:val="center"/>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6CBBE48E">
            <w:pPr>
              <w:widowControl/>
              <w:jc w:val="center"/>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F3BFC04">
            <w:pPr>
              <w:widowControl/>
              <w:jc w:val="center"/>
              <w:rPr>
                <w:rFonts w:hint="eastAsia" w:ascii="仿宋" w:hAnsi="仿宋" w:eastAsia="仿宋" w:cs="仿宋"/>
                <w:kern w:val="0"/>
                <w:sz w:val="24"/>
              </w:rPr>
            </w:pPr>
            <w:r>
              <w:rPr>
                <w:rFonts w:hint="eastAsia" w:ascii="仿宋" w:hAnsi="仿宋" w:eastAsia="仿宋" w:cs="仿宋"/>
                <w:kern w:val="0"/>
                <w:sz w:val="24"/>
              </w:rPr>
              <w:t>Y＜50</w:t>
            </w:r>
          </w:p>
        </w:tc>
      </w:tr>
      <w:tr w14:paraId="0187B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A3FEC8">
            <w:pPr>
              <w:widowControl/>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1F720A56">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034A40">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445E42">
            <w:pPr>
              <w:widowControl/>
              <w:jc w:val="center"/>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4BE0B7C2">
            <w:pPr>
              <w:widowControl/>
              <w:jc w:val="center"/>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06F666A5">
            <w:pPr>
              <w:widowControl/>
              <w:jc w:val="center"/>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5CC8143">
            <w:pPr>
              <w:widowControl/>
              <w:jc w:val="center"/>
              <w:rPr>
                <w:rFonts w:hint="eastAsia" w:ascii="仿宋" w:hAnsi="仿宋" w:eastAsia="仿宋" w:cs="仿宋"/>
                <w:kern w:val="0"/>
                <w:sz w:val="24"/>
              </w:rPr>
            </w:pPr>
            <w:r>
              <w:rPr>
                <w:rFonts w:hint="eastAsia" w:ascii="仿宋" w:hAnsi="仿宋" w:eastAsia="仿宋" w:cs="仿宋"/>
                <w:kern w:val="0"/>
                <w:sz w:val="24"/>
              </w:rPr>
              <w:t>Y＜100</w:t>
            </w:r>
          </w:p>
        </w:tc>
      </w:tr>
      <w:tr w14:paraId="6BE4D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C8B65B">
            <w:pPr>
              <w:widowControl/>
              <w:jc w:val="center"/>
              <w:rPr>
                <w:rFonts w:hint="eastAsia" w:ascii="仿宋" w:hAnsi="仿宋" w:eastAsia="仿宋" w:cs="仿宋"/>
                <w:kern w:val="0"/>
                <w:sz w:val="24"/>
              </w:rPr>
            </w:pPr>
          </w:p>
        </w:tc>
        <w:tc>
          <w:tcPr>
            <w:tcW w:w="1560" w:type="dxa"/>
            <w:vAlign w:val="center"/>
          </w:tcPr>
          <w:p w14:paraId="6208AC81">
            <w:pPr>
              <w:widowControl/>
              <w:jc w:val="center"/>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1CEC84E">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4E6F9FA">
            <w:pPr>
              <w:widowControl/>
              <w:jc w:val="center"/>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5C10DB04">
            <w:pPr>
              <w:widowControl/>
              <w:jc w:val="center"/>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0DAF084A">
            <w:pPr>
              <w:widowControl/>
              <w:jc w:val="center"/>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EDDBE93">
            <w:pPr>
              <w:widowControl/>
              <w:jc w:val="center"/>
              <w:rPr>
                <w:rFonts w:hint="eastAsia" w:ascii="仿宋" w:hAnsi="仿宋" w:eastAsia="仿宋" w:cs="仿宋"/>
                <w:kern w:val="0"/>
                <w:sz w:val="24"/>
              </w:rPr>
            </w:pPr>
            <w:r>
              <w:rPr>
                <w:rFonts w:hint="eastAsia" w:ascii="仿宋" w:hAnsi="仿宋" w:eastAsia="仿宋" w:cs="仿宋"/>
                <w:kern w:val="0"/>
                <w:sz w:val="24"/>
              </w:rPr>
              <w:t>Z＜2000</w:t>
            </w:r>
          </w:p>
        </w:tc>
      </w:tr>
      <w:tr w14:paraId="522C3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CEF49">
            <w:pPr>
              <w:widowControl/>
              <w:jc w:val="center"/>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3F44A873">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FF10F4">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F3A3DEE">
            <w:pPr>
              <w:widowControl/>
              <w:jc w:val="center"/>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8668C69">
            <w:pPr>
              <w:widowControl/>
              <w:jc w:val="center"/>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1254D6B">
            <w:pPr>
              <w:widowControl/>
              <w:jc w:val="center"/>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F17E154">
            <w:pPr>
              <w:widowControl/>
              <w:jc w:val="center"/>
              <w:rPr>
                <w:rFonts w:hint="eastAsia" w:ascii="仿宋" w:hAnsi="仿宋" w:eastAsia="仿宋" w:cs="仿宋"/>
                <w:kern w:val="0"/>
                <w:sz w:val="24"/>
              </w:rPr>
            </w:pPr>
            <w:r>
              <w:rPr>
                <w:rFonts w:hint="eastAsia" w:ascii="仿宋" w:hAnsi="仿宋" w:eastAsia="仿宋" w:cs="仿宋"/>
                <w:kern w:val="0"/>
                <w:sz w:val="24"/>
              </w:rPr>
              <w:t>X＜100</w:t>
            </w:r>
          </w:p>
        </w:tc>
      </w:tr>
      <w:tr w14:paraId="72FF4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3072A7">
            <w:pPr>
              <w:widowControl/>
              <w:jc w:val="center"/>
              <w:rPr>
                <w:rFonts w:hint="eastAsia" w:ascii="仿宋" w:hAnsi="仿宋" w:eastAsia="仿宋" w:cs="仿宋"/>
                <w:kern w:val="0"/>
                <w:sz w:val="24"/>
              </w:rPr>
            </w:pPr>
          </w:p>
        </w:tc>
        <w:tc>
          <w:tcPr>
            <w:tcW w:w="1560" w:type="dxa"/>
            <w:vAlign w:val="center"/>
          </w:tcPr>
          <w:p w14:paraId="0BAB153D">
            <w:pPr>
              <w:widowControl/>
              <w:jc w:val="center"/>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D5A6AD9">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C1EEAF">
            <w:pPr>
              <w:widowControl/>
              <w:jc w:val="center"/>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AEE7FF9">
            <w:pPr>
              <w:widowControl/>
              <w:jc w:val="center"/>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AB04979">
            <w:pPr>
              <w:widowControl/>
              <w:jc w:val="center"/>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07FF94E1">
            <w:pPr>
              <w:widowControl/>
              <w:jc w:val="center"/>
              <w:rPr>
                <w:rFonts w:hint="eastAsia" w:ascii="仿宋" w:hAnsi="仿宋" w:eastAsia="仿宋" w:cs="仿宋"/>
                <w:kern w:val="0"/>
                <w:sz w:val="24"/>
              </w:rPr>
            </w:pPr>
            <w:r>
              <w:rPr>
                <w:rFonts w:hint="eastAsia" w:ascii="仿宋" w:hAnsi="仿宋" w:eastAsia="仿宋" w:cs="仿宋"/>
                <w:kern w:val="0"/>
                <w:sz w:val="24"/>
              </w:rPr>
              <w:t>Y＜500</w:t>
            </w:r>
          </w:p>
        </w:tc>
      </w:tr>
      <w:tr w14:paraId="39D8F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7223BE">
            <w:pPr>
              <w:widowControl/>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6D21600">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A2E003">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7876AD">
            <w:pPr>
              <w:widowControl/>
              <w:jc w:val="center"/>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36DD5C3">
            <w:pPr>
              <w:widowControl/>
              <w:jc w:val="center"/>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7AE910E">
            <w:pPr>
              <w:widowControl/>
              <w:jc w:val="center"/>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EFF7930">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r w14:paraId="32F21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3A3D7B">
            <w:pPr>
              <w:widowControl/>
              <w:jc w:val="center"/>
              <w:rPr>
                <w:rFonts w:hint="eastAsia" w:ascii="仿宋" w:hAnsi="仿宋" w:eastAsia="仿宋" w:cs="仿宋"/>
                <w:kern w:val="0"/>
                <w:sz w:val="24"/>
              </w:rPr>
            </w:pPr>
          </w:p>
        </w:tc>
        <w:tc>
          <w:tcPr>
            <w:tcW w:w="1560" w:type="dxa"/>
            <w:vAlign w:val="center"/>
          </w:tcPr>
          <w:p w14:paraId="59558A66">
            <w:pPr>
              <w:widowControl/>
              <w:jc w:val="center"/>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1AB486A">
            <w:pPr>
              <w:widowControl/>
              <w:jc w:val="center"/>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305F0C8">
            <w:pPr>
              <w:widowControl/>
              <w:jc w:val="center"/>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5F32688">
            <w:pPr>
              <w:widowControl/>
              <w:jc w:val="center"/>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0C1A359B">
            <w:pPr>
              <w:widowControl/>
              <w:jc w:val="center"/>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4873B12">
            <w:pPr>
              <w:widowControl/>
              <w:jc w:val="center"/>
              <w:rPr>
                <w:rFonts w:hint="eastAsia" w:ascii="仿宋" w:hAnsi="仿宋" w:eastAsia="仿宋" w:cs="仿宋"/>
                <w:kern w:val="0"/>
                <w:sz w:val="24"/>
              </w:rPr>
            </w:pPr>
            <w:r>
              <w:rPr>
                <w:rFonts w:hint="eastAsia" w:ascii="仿宋" w:hAnsi="仿宋" w:eastAsia="仿宋" w:cs="仿宋"/>
                <w:kern w:val="0"/>
                <w:sz w:val="24"/>
              </w:rPr>
              <w:t>Z＜100</w:t>
            </w:r>
          </w:p>
        </w:tc>
      </w:tr>
      <w:tr w14:paraId="41306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B9583C3">
            <w:pPr>
              <w:widowControl/>
              <w:rPr>
                <w:rFonts w:hint="eastAsia" w:ascii="仿宋" w:hAnsi="仿宋" w:eastAsia="仿宋" w:cs="仿宋"/>
                <w:kern w:val="0"/>
                <w:sz w:val="24"/>
              </w:rPr>
            </w:pPr>
            <w:r>
              <w:rPr>
                <w:rFonts w:hint="eastAsia" w:ascii="仿宋" w:hAnsi="仿宋" w:eastAsia="仿宋" w:cs="仿宋"/>
                <w:kern w:val="0"/>
                <w:sz w:val="24"/>
              </w:rPr>
              <w:t>其他未列明行业*</w:t>
            </w:r>
          </w:p>
        </w:tc>
        <w:tc>
          <w:tcPr>
            <w:tcW w:w="1560" w:type="dxa"/>
            <w:vAlign w:val="center"/>
          </w:tcPr>
          <w:p w14:paraId="01EC8EC9">
            <w:pPr>
              <w:widowControl/>
              <w:jc w:val="center"/>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2E584F">
            <w:pPr>
              <w:widowControl/>
              <w:jc w:val="center"/>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BFEBDBE">
            <w:pPr>
              <w:widowControl/>
              <w:jc w:val="center"/>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6C21A49">
            <w:pPr>
              <w:widowControl/>
              <w:jc w:val="center"/>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F772A86">
            <w:pPr>
              <w:widowControl/>
              <w:jc w:val="center"/>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9A745E0">
            <w:pPr>
              <w:widowControl/>
              <w:jc w:val="center"/>
              <w:rPr>
                <w:rFonts w:hint="eastAsia" w:ascii="仿宋" w:hAnsi="仿宋" w:eastAsia="仿宋" w:cs="仿宋"/>
                <w:kern w:val="0"/>
                <w:sz w:val="24"/>
              </w:rPr>
            </w:pPr>
            <w:r>
              <w:rPr>
                <w:rFonts w:hint="eastAsia" w:ascii="仿宋" w:hAnsi="仿宋" w:eastAsia="仿宋" w:cs="仿宋"/>
                <w:kern w:val="0"/>
                <w:sz w:val="24"/>
              </w:rPr>
              <w:t>X＜10</w:t>
            </w:r>
          </w:p>
        </w:tc>
      </w:tr>
    </w:tbl>
    <w:p w14:paraId="798AB923">
      <w:pPr>
        <w:pStyle w:val="8"/>
        <w:rPr>
          <w:rFonts w:hint="eastAsia" w:ascii="仿宋" w:hAnsi="仿宋" w:eastAsia="仿宋" w:cs="仿宋"/>
        </w:rPr>
      </w:pPr>
      <w:r>
        <w:rPr>
          <w:rFonts w:hint="eastAsia" w:ascii="仿宋" w:hAnsi="仿宋" w:eastAsia="仿宋" w:cs="仿宋"/>
        </w:rPr>
        <w:t>说明：</w:t>
      </w:r>
    </w:p>
    <w:p w14:paraId="59ED5FFC">
      <w:pPr>
        <w:pStyle w:val="8"/>
        <w:ind w:firstLine="480" w:firstLineChars="200"/>
        <w:rPr>
          <w:rFonts w:hint="eastAsia" w:ascii="仿宋" w:hAnsi="仿宋" w:eastAsia="仿宋" w:cs="仿宋"/>
        </w:rPr>
      </w:pPr>
      <w:r>
        <w:rPr>
          <w:rFonts w:hint="eastAsia" w:ascii="仿宋" w:hAnsi="仿宋" w:eastAsia="仿宋" w:cs="仿宋"/>
        </w:rPr>
        <w:t>1.大型、中型和小型企业须同时满足所列指标的下限，否则下划一档；微型企业只须满足所列指标中的一项即可。</w:t>
      </w:r>
    </w:p>
    <w:p w14:paraId="02883286">
      <w:pPr>
        <w:pStyle w:val="8"/>
        <w:ind w:firstLine="480" w:firstLineChars="200"/>
        <w:rPr>
          <w:rFonts w:hint="eastAsia" w:ascii="仿宋" w:hAnsi="仿宋" w:eastAsia="仿宋" w:cs="仿宋"/>
        </w:rPr>
      </w:pPr>
      <w:r>
        <w:rPr>
          <w:rFonts w:hint="eastAsia" w:ascii="仿宋" w:hAnsi="仿宋" w:eastAsia="仿宋" w:cs="仿宋"/>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E06E857">
      <w:pPr>
        <w:pStyle w:val="8"/>
        <w:ind w:firstLine="480" w:firstLineChars="200"/>
        <w:rPr>
          <w:rFonts w:hint="eastAsia" w:ascii="仿宋" w:hAnsi="仿宋" w:eastAsia="仿宋" w:cs="仿宋"/>
        </w:rPr>
      </w:pPr>
      <w:r>
        <w:rPr>
          <w:rFonts w:hint="eastAsia" w:ascii="仿宋" w:hAnsi="仿宋" w:eastAsia="仿宋" w:cs="仿宋"/>
        </w:rPr>
        <w:t>3.企业划分指标以现行统计制度为准。</w:t>
      </w:r>
    </w:p>
    <w:p w14:paraId="2A0C2B26">
      <w:pPr>
        <w:pStyle w:val="8"/>
        <w:ind w:firstLine="480" w:firstLineChars="200"/>
        <w:rPr>
          <w:rFonts w:hint="eastAsia" w:ascii="仿宋" w:hAnsi="仿宋" w:eastAsia="仿宋" w:cs="仿宋"/>
        </w:rPr>
      </w:pPr>
      <w:r>
        <w:rPr>
          <w:rFonts w:hint="eastAsia" w:ascii="仿宋" w:hAnsi="仿宋" w:eastAsia="仿宋" w:cs="仿宋"/>
        </w:rPr>
        <w:t>（1）从业人员，是指期末从业人员数，没有期末从业人员数的，采用全年平均人员数代替。</w:t>
      </w:r>
    </w:p>
    <w:p w14:paraId="2FE01D9C">
      <w:pPr>
        <w:pStyle w:val="8"/>
        <w:ind w:firstLine="480" w:firstLineChars="200"/>
        <w:rPr>
          <w:rFonts w:hint="eastAsia" w:ascii="仿宋" w:hAnsi="仿宋" w:eastAsia="仿宋" w:cs="仿宋"/>
        </w:rPr>
      </w:pPr>
      <w:r>
        <w:rPr>
          <w:rFonts w:hint="eastAsia" w:ascii="仿宋" w:hAnsi="仿宋" w:eastAsia="仿宋" w:cs="仿宋"/>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3DCA41E">
      <w:pPr>
        <w:pStyle w:val="8"/>
        <w:ind w:firstLine="480" w:firstLineChars="200"/>
        <w:rPr>
          <w:rFonts w:hint="eastAsia" w:ascii="仿宋" w:hAnsi="仿宋" w:eastAsia="仿宋" w:cs="仿宋"/>
        </w:rPr>
      </w:pPr>
      <w:r>
        <w:rPr>
          <w:rFonts w:hint="eastAsia" w:ascii="仿宋" w:hAnsi="仿宋" w:eastAsia="仿宋" w:cs="仿宋"/>
        </w:rPr>
        <w:t>（3）资产总额，采用资产总计代替。</w:t>
      </w:r>
    </w:p>
    <w:p w14:paraId="0290E07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0AFF758C">
      <w:pPr>
        <w:pStyle w:val="8"/>
        <w:rPr>
          <w:rFonts w:hint="eastAsia" w:ascii="仿宋" w:hAnsi="仿宋" w:eastAsia="仿宋" w:cs="仿宋"/>
          <w:b/>
          <w:bCs/>
          <w:kern w:val="0"/>
          <w:sz w:val="36"/>
          <w:szCs w:val="36"/>
        </w:rPr>
      </w:pPr>
    </w:p>
    <w:p w14:paraId="054D2035">
      <w:pPr>
        <w:pStyle w:val="8"/>
        <w:rPr>
          <w:rFonts w:hint="eastAsia" w:ascii="仿宋" w:hAnsi="仿宋" w:eastAsia="仿宋" w:cs="仿宋"/>
          <w:b/>
          <w:bCs/>
          <w:kern w:val="0"/>
          <w:sz w:val="36"/>
          <w:szCs w:val="36"/>
        </w:rPr>
      </w:pPr>
    </w:p>
    <w:p w14:paraId="7AD93907">
      <w:pPr>
        <w:pStyle w:val="8"/>
        <w:rPr>
          <w:rFonts w:hint="eastAsia" w:ascii="仿宋" w:hAnsi="仿宋" w:eastAsia="仿宋" w:cs="仿宋"/>
          <w:b/>
          <w:bCs/>
          <w:kern w:val="0"/>
          <w:sz w:val="36"/>
          <w:szCs w:val="36"/>
        </w:rPr>
      </w:pPr>
    </w:p>
    <w:p w14:paraId="7A6DC3CB">
      <w:pPr>
        <w:pStyle w:val="8"/>
        <w:rPr>
          <w:rFonts w:hint="eastAsia" w:ascii="仿宋" w:hAnsi="仿宋" w:eastAsia="仿宋" w:cs="仿宋"/>
          <w:b/>
          <w:bCs/>
          <w:kern w:val="0"/>
          <w:sz w:val="36"/>
          <w:szCs w:val="36"/>
        </w:rPr>
      </w:pPr>
    </w:p>
    <w:p w14:paraId="5FFD3E9A">
      <w:pPr>
        <w:pStyle w:val="8"/>
        <w:rPr>
          <w:rFonts w:hint="eastAsia" w:ascii="仿宋" w:hAnsi="仿宋" w:eastAsia="仿宋" w:cs="仿宋"/>
          <w:b/>
          <w:bCs/>
          <w:kern w:val="0"/>
          <w:sz w:val="36"/>
          <w:szCs w:val="36"/>
        </w:rPr>
      </w:pPr>
    </w:p>
    <w:p w14:paraId="11577D87">
      <w:pPr>
        <w:pStyle w:val="8"/>
        <w:rPr>
          <w:rFonts w:hint="eastAsia" w:ascii="仿宋" w:hAnsi="仿宋" w:eastAsia="仿宋" w:cs="仿宋"/>
          <w:b/>
          <w:bCs/>
          <w:kern w:val="0"/>
          <w:sz w:val="36"/>
          <w:szCs w:val="36"/>
        </w:rPr>
      </w:pPr>
    </w:p>
    <w:p w14:paraId="647766E1">
      <w:pPr>
        <w:pStyle w:val="8"/>
        <w:rPr>
          <w:rFonts w:hint="eastAsia" w:ascii="仿宋" w:hAnsi="仿宋" w:eastAsia="仿宋" w:cs="仿宋"/>
          <w:b/>
          <w:bCs/>
          <w:kern w:val="0"/>
          <w:sz w:val="36"/>
          <w:szCs w:val="36"/>
        </w:rPr>
      </w:pPr>
    </w:p>
    <w:p w14:paraId="53B2A07A">
      <w:pPr>
        <w:pStyle w:val="8"/>
        <w:rPr>
          <w:rFonts w:hint="eastAsia" w:ascii="仿宋" w:hAnsi="仿宋" w:eastAsia="仿宋" w:cs="仿宋"/>
          <w:b/>
          <w:bCs/>
          <w:kern w:val="0"/>
          <w:sz w:val="36"/>
          <w:szCs w:val="36"/>
        </w:rPr>
      </w:pPr>
    </w:p>
    <w:p w14:paraId="06C340E4">
      <w:pPr>
        <w:pStyle w:val="8"/>
        <w:rPr>
          <w:rFonts w:hint="eastAsia" w:ascii="仿宋" w:hAnsi="仿宋" w:eastAsia="仿宋" w:cs="仿宋"/>
          <w:b/>
          <w:bCs/>
          <w:kern w:val="0"/>
          <w:sz w:val="36"/>
          <w:szCs w:val="36"/>
        </w:rPr>
      </w:pPr>
    </w:p>
    <w:p w14:paraId="0B9D12C5">
      <w:pPr>
        <w:pStyle w:val="8"/>
        <w:rPr>
          <w:rFonts w:hint="eastAsia" w:ascii="仿宋" w:hAnsi="仿宋" w:eastAsia="仿宋" w:cs="仿宋"/>
          <w:b/>
          <w:bCs/>
          <w:kern w:val="0"/>
          <w:sz w:val="36"/>
          <w:szCs w:val="36"/>
        </w:rPr>
      </w:pPr>
    </w:p>
    <w:p w14:paraId="23E5BBED">
      <w:pPr>
        <w:pStyle w:val="8"/>
        <w:rPr>
          <w:rFonts w:hint="eastAsia" w:ascii="仿宋" w:hAnsi="仿宋" w:eastAsia="仿宋" w:cs="仿宋"/>
          <w:b/>
          <w:bCs/>
          <w:kern w:val="0"/>
          <w:sz w:val="36"/>
          <w:szCs w:val="36"/>
        </w:rPr>
      </w:pPr>
    </w:p>
    <w:p w14:paraId="3F673AF4">
      <w:pPr>
        <w:pStyle w:val="8"/>
        <w:rPr>
          <w:rFonts w:hint="eastAsia" w:ascii="仿宋" w:hAnsi="仿宋" w:eastAsia="仿宋" w:cs="仿宋"/>
          <w:b/>
          <w:bCs/>
          <w:kern w:val="0"/>
          <w:sz w:val="36"/>
          <w:szCs w:val="36"/>
        </w:rPr>
      </w:pPr>
    </w:p>
    <w:p w14:paraId="764D83E5">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16C9DF8E">
      <w:pPr>
        <w:widowControl/>
        <w:shd w:val="clear" w:color="auto" w:fill="FFFFFF"/>
        <w:spacing w:before="150" w:line="600" w:lineRule="atLeast"/>
        <w:jc w:val="center"/>
        <w:textAlignment w:val="baseline"/>
        <w:rPr>
          <w:rFonts w:hint="eastAsia" w:ascii="仿宋" w:hAnsi="仿宋" w:eastAsia="仿宋" w:cs="仿宋"/>
          <w:b/>
          <w:bCs/>
          <w:kern w:val="0"/>
          <w:sz w:val="32"/>
          <w:szCs w:val="32"/>
        </w:rPr>
      </w:pPr>
    </w:p>
    <w:p w14:paraId="59920BB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2"/>
          <w:szCs w:val="32"/>
        </w:rPr>
        <w:t>《统计上大中小微型企业划分办法（2017）》修订说明</w:t>
      </w:r>
    </w:p>
    <w:p w14:paraId="52D7A5F2">
      <w:pPr>
        <w:pStyle w:val="8"/>
        <w:ind w:firstLine="480" w:firstLineChars="200"/>
        <w:rPr>
          <w:rFonts w:hint="eastAsia" w:ascii="仿宋" w:hAnsi="仿宋" w:eastAsia="仿宋" w:cs="仿宋"/>
        </w:rPr>
      </w:pPr>
    </w:p>
    <w:p w14:paraId="36061F8A">
      <w:pPr>
        <w:pStyle w:val="8"/>
        <w:ind w:firstLine="482" w:firstLineChars="200"/>
        <w:rPr>
          <w:rFonts w:hint="eastAsia" w:ascii="仿宋" w:hAnsi="仿宋" w:eastAsia="仿宋" w:cs="仿宋"/>
        </w:rPr>
      </w:pPr>
      <w:r>
        <w:rPr>
          <w:rFonts w:hint="eastAsia" w:ascii="仿宋" w:hAnsi="仿宋" w:eastAsia="仿宋" w:cs="仿宋"/>
          <w:b/>
          <w:bCs/>
        </w:rPr>
        <w:t>一、修订背景</w:t>
      </w:r>
    </w:p>
    <w:p w14:paraId="23F4B6D1">
      <w:pPr>
        <w:pStyle w:val="8"/>
        <w:ind w:firstLine="480" w:firstLineChars="200"/>
        <w:rPr>
          <w:rFonts w:hint="eastAsia" w:ascii="仿宋" w:hAnsi="仿宋" w:eastAsia="仿宋" w:cs="仿宋"/>
        </w:rPr>
      </w:pPr>
      <w:r>
        <w:rPr>
          <w:rFonts w:hint="eastAsia" w:ascii="仿宋" w:hAnsi="仿宋" w:eastAsia="仿宋" w:cs="仿宋"/>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E1646EA">
      <w:pPr>
        <w:pStyle w:val="8"/>
        <w:ind w:firstLine="480" w:firstLineChars="200"/>
        <w:rPr>
          <w:rFonts w:hint="eastAsia" w:ascii="仿宋" w:hAnsi="仿宋" w:eastAsia="仿宋" w:cs="仿宋"/>
        </w:rPr>
      </w:pPr>
      <w:r>
        <w:rPr>
          <w:rFonts w:hint="eastAsia" w:ascii="仿宋" w:hAnsi="仿宋" w:eastAsia="仿宋" w:cs="仿宋"/>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7AB7ACA">
      <w:pPr>
        <w:pStyle w:val="8"/>
        <w:ind w:firstLine="482" w:firstLineChars="200"/>
        <w:rPr>
          <w:rFonts w:hint="eastAsia" w:ascii="仿宋" w:hAnsi="仿宋" w:eastAsia="仿宋" w:cs="仿宋"/>
        </w:rPr>
      </w:pPr>
      <w:r>
        <w:rPr>
          <w:rFonts w:hint="eastAsia" w:ascii="仿宋" w:hAnsi="仿宋" w:eastAsia="仿宋" w:cs="仿宋"/>
          <w:b/>
          <w:bCs/>
        </w:rPr>
        <w:t>二、修订主要内容</w:t>
      </w:r>
    </w:p>
    <w:p w14:paraId="489273EB">
      <w:pPr>
        <w:pStyle w:val="8"/>
        <w:ind w:firstLine="480" w:firstLineChars="200"/>
        <w:rPr>
          <w:rFonts w:hint="eastAsia" w:ascii="仿宋" w:hAnsi="仿宋" w:eastAsia="仿宋" w:cs="仿宋"/>
        </w:rPr>
      </w:pPr>
      <w:r>
        <w:rPr>
          <w:rFonts w:hint="eastAsia" w:ascii="仿宋" w:hAnsi="仿宋" w:eastAsia="仿宋" w:cs="仿宋"/>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575E4B9">
      <w:pPr>
        <w:pStyle w:val="8"/>
        <w:ind w:firstLine="480" w:firstLineChars="200"/>
        <w:rPr>
          <w:rFonts w:hint="eastAsia" w:ascii="仿宋" w:hAnsi="仿宋" w:eastAsia="仿宋" w:cs="仿宋"/>
        </w:rPr>
      </w:pPr>
      <w:r>
        <w:rPr>
          <w:rFonts w:hint="eastAsia" w:ascii="仿宋" w:hAnsi="仿宋" w:eastAsia="仿宋" w:cs="仿宋"/>
        </w:rPr>
        <w:t>将交通运输业中包括的“装卸搬运和运输代理业”修改为“多式联运和运输代理业、装卸搬运”。</w:t>
      </w:r>
    </w:p>
    <w:p w14:paraId="06D46BB2">
      <w:pPr>
        <w:pStyle w:val="8"/>
        <w:ind w:firstLine="480" w:firstLineChars="200"/>
        <w:rPr>
          <w:rFonts w:hint="eastAsia" w:ascii="仿宋" w:hAnsi="仿宋" w:eastAsia="仿宋" w:cs="仿宋"/>
        </w:rPr>
      </w:pPr>
      <w:r>
        <w:rPr>
          <w:rFonts w:hint="eastAsia" w:ascii="仿宋" w:hAnsi="仿宋" w:eastAsia="仿宋" w:cs="仿宋"/>
        </w:rPr>
        <w:t>仓储业所包括的行业中类，根据《国民经济行业分类》（GB/T4754—2017）调整为“通用仓储，低温仓储，危险品仓储，谷物、棉花等农产品仓储，中药材仓储和其他仓储业”。</w:t>
      </w:r>
    </w:p>
    <w:p w14:paraId="1E344104">
      <w:pPr>
        <w:widowControl/>
        <w:shd w:val="clear" w:color="auto" w:fill="FFFFFF"/>
        <w:spacing w:line="600" w:lineRule="atLeast"/>
        <w:textAlignment w:val="baseline"/>
        <w:rPr>
          <w:rFonts w:hint="eastAsia" w:ascii="仿宋" w:hAnsi="仿宋" w:eastAsia="仿宋" w:cs="仿宋"/>
          <w:b/>
          <w:bCs/>
          <w:kern w:val="0"/>
          <w:sz w:val="36"/>
          <w:szCs w:val="36"/>
        </w:rPr>
      </w:pPr>
    </w:p>
    <w:p w14:paraId="55AEF684">
      <w:pPr>
        <w:pStyle w:val="8"/>
        <w:rPr>
          <w:rFonts w:hint="eastAsia" w:ascii="仿宋" w:hAnsi="仿宋" w:eastAsia="仿宋" w:cs="仿宋"/>
          <w:b/>
          <w:bCs/>
          <w:kern w:val="0"/>
          <w:sz w:val="36"/>
          <w:szCs w:val="36"/>
        </w:rPr>
      </w:pPr>
    </w:p>
    <w:p w14:paraId="34340B68">
      <w:pPr>
        <w:pStyle w:val="8"/>
        <w:rPr>
          <w:rFonts w:hint="eastAsia" w:ascii="仿宋" w:hAnsi="仿宋" w:eastAsia="仿宋" w:cs="仿宋"/>
          <w:b/>
          <w:bCs/>
          <w:kern w:val="0"/>
          <w:sz w:val="36"/>
          <w:szCs w:val="36"/>
        </w:rPr>
      </w:pPr>
    </w:p>
    <w:p w14:paraId="4BA66C5F">
      <w:pPr>
        <w:widowControl/>
        <w:shd w:val="clear" w:color="auto" w:fill="FFFFFF"/>
        <w:spacing w:line="600" w:lineRule="atLeast"/>
        <w:jc w:val="center"/>
        <w:textAlignment w:val="baseline"/>
        <w:rPr>
          <w:rFonts w:hint="eastAsia" w:ascii="仿宋" w:hAnsi="仿宋" w:eastAsia="仿宋" w:cs="仿宋"/>
          <w:b/>
          <w:bCs/>
          <w:kern w:val="0"/>
          <w:sz w:val="36"/>
          <w:szCs w:val="36"/>
        </w:rPr>
      </w:pPr>
    </w:p>
    <w:p w14:paraId="4A985F50">
      <w:pPr>
        <w:widowControl/>
        <w:shd w:val="clear" w:color="auto" w:fill="FFFFFF"/>
        <w:spacing w:line="600" w:lineRule="atLeast"/>
        <w:jc w:val="center"/>
        <w:textAlignment w:val="baseline"/>
        <w:rPr>
          <w:rFonts w:hint="eastAsia" w:ascii="仿宋" w:hAnsi="仿宋" w:eastAsia="仿宋" w:cs="仿宋"/>
          <w:b/>
          <w:bCs/>
          <w:kern w:val="0"/>
          <w:sz w:val="32"/>
          <w:szCs w:val="32"/>
        </w:rPr>
      </w:pPr>
      <w:r>
        <w:rPr>
          <w:rFonts w:hint="eastAsia" w:ascii="仿宋" w:hAnsi="仿宋" w:eastAsia="仿宋" w:cs="仿宋"/>
          <w:b/>
          <w:bCs/>
          <w:kern w:val="0"/>
          <w:sz w:val="32"/>
          <w:szCs w:val="32"/>
        </w:rPr>
        <w:t>中国人民银行中国银行业监督管理委员会</w:t>
      </w:r>
    </w:p>
    <w:p w14:paraId="528D61FE">
      <w:pPr>
        <w:widowControl/>
        <w:shd w:val="clear" w:color="auto" w:fill="FFFFFF"/>
        <w:spacing w:line="600" w:lineRule="atLeast"/>
        <w:jc w:val="center"/>
        <w:textAlignment w:val="baseline"/>
        <w:rPr>
          <w:rFonts w:hint="eastAsia" w:ascii="仿宋" w:hAnsi="仿宋" w:eastAsia="仿宋" w:cs="仿宋"/>
          <w:b/>
          <w:bCs/>
          <w:kern w:val="0"/>
          <w:sz w:val="32"/>
          <w:szCs w:val="32"/>
        </w:rPr>
      </w:pPr>
      <w:r>
        <w:rPr>
          <w:rFonts w:hint="eastAsia" w:ascii="仿宋" w:hAnsi="仿宋" w:eastAsia="仿宋" w:cs="仿宋"/>
          <w:b/>
          <w:bCs/>
          <w:kern w:val="0"/>
          <w:sz w:val="32"/>
          <w:szCs w:val="32"/>
        </w:rPr>
        <w:t>中国证券监督管理委员会中国保险监督管理委员会</w:t>
      </w:r>
    </w:p>
    <w:p w14:paraId="14F536A0">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2"/>
          <w:szCs w:val="32"/>
        </w:rPr>
        <w:t>国家统计局关于印发《金融业企业划型标准规定》的通知</w:t>
      </w:r>
    </w:p>
    <w:p w14:paraId="1E3D5A70">
      <w:pPr>
        <w:pStyle w:val="8"/>
        <w:rPr>
          <w:rFonts w:hint="eastAsia" w:ascii="仿宋" w:hAnsi="仿宋" w:eastAsia="仿宋" w:cs="仿宋"/>
          <w:lang w:val="en-US"/>
        </w:rPr>
      </w:pPr>
    </w:p>
    <w:p w14:paraId="32C34B03">
      <w:pPr>
        <w:pStyle w:val="8"/>
        <w:ind w:firstLine="480" w:firstLineChars="200"/>
        <w:rPr>
          <w:rFonts w:hint="eastAsia" w:ascii="仿宋" w:hAnsi="仿宋" w:eastAsia="仿宋" w:cs="仿宋"/>
          <w:lang w:val="en-US"/>
        </w:rPr>
      </w:pPr>
      <w:r>
        <w:rPr>
          <w:rFonts w:hint="eastAsia" w:ascii="仿宋" w:hAnsi="仿宋" w:eastAsia="仿宋" w:cs="仿宋"/>
          <w:lang w:val="en-US"/>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9218125">
      <w:pPr>
        <w:pStyle w:val="8"/>
        <w:ind w:firstLine="480" w:firstLineChars="200"/>
        <w:rPr>
          <w:rFonts w:hint="eastAsia" w:ascii="仿宋" w:hAnsi="仿宋" w:eastAsia="仿宋" w:cs="仿宋"/>
          <w:lang w:val="en-US"/>
        </w:rPr>
      </w:pPr>
      <w:r>
        <w:rPr>
          <w:rFonts w:hint="eastAsia" w:ascii="仿宋" w:hAnsi="仿宋" w:eastAsia="仿宋" w:cs="仿宋"/>
          <w:lang w:val="en-US"/>
        </w:rPr>
        <w:t>请人民银行上海总部，各分行、营业管理部、省会（首府）城市中心支行、副省级城市中心支行会同所在省（区、市）银监局、证监局、保监局、统计局将本通知联合转发至辖内相关机构。</w:t>
      </w:r>
    </w:p>
    <w:p w14:paraId="65640DC1">
      <w:pPr>
        <w:pStyle w:val="8"/>
        <w:ind w:firstLine="480" w:firstLineChars="200"/>
        <w:rPr>
          <w:rFonts w:hint="eastAsia" w:ascii="仿宋" w:hAnsi="仿宋" w:eastAsia="仿宋" w:cs="仿宋"/>
          <w:lang w:val="en-US"/>
        </w:rPr>
      </w:pPr>
      <w:r>
        <w:rPr>
          <w:rFonts w:hint="eastAsia" w:ascii="仿宋" w:hAnsi="仿宋" w:eastAsia="仿宋" w:cs="仿宋"/>
          <w:lang w:val="en-US"/>
        </w:rPr>
        <w:t>附件：金融业企业划型标准规定</w:t>
      </w:r>
    </w:p>
    <w:p w14:paraId="4A70907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5B63CA0D">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1E4B28D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446BA5D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70C4FC3E">
      <w:pPr>
        <w:pStyle w:val="8"/>
        <w:rPr>
          <w:rFonts w:hint="eastAsia" w:ascii="仿宋" w:hAnsi="仿宋" w:eastAsia="仿宋" w:cs="仿宋"/>
          <w:b/>
          <w:bCs/>
          <w:kern w:val="0"/>
          <w:sz w:val="36"/>
          <w:szCs w:val="36"/>
        </w:rPr>
      </w:pPr>
    </w:p>
    <w:p w14:paraId="500DD500">
      <w:pPr>
        <w:pStyle w:val="8"/>
        <w:rPr>
          <w:rFonts w:hint="eastAsia" w:ascii="仿宋" w:hAnsi="仿宋" w:eastAsia="仿宋" w:cs="仿宋"/>
          <w:b/>
          <w:bCs/>
          <w:kern w:val="0"/>
          <w:sz w:val="36"/>
          <w:szCs w:val="36"/>
        </w:rPr>
      </w:pPr>
    </w:p>
    <w:p w14:paraId="3DB15238">
      <w:pPr>
        <w:pStyle w:val="8"/>
        <w:rPr>
          <w:rFonts w:hint="eastAsia" w:ascii="仿宋" w:hAnsi="仿宋" w:eastAsia="仿宋" w:cs="仿宋"/>
          <w:b/>
          <w:bCs/>
          <w:kern w:val="0"/>
          <w:sz w:val="36"/>
          <w:szCs w:val="36"/>
        </w:rPr>
      </w:pPr>
    </w:p>
    <w:p w14:paraId="56ABF36D">
      <w:pPr>
        <w:pStyle w:val="8"/>
        <w:rPr>
          <w:rFonts w:hint="eastAsia" w:ascii="仿宋" w:hAnsi="仿宋" w:eastAsia="仿宋" w:cs="仿宋"/>
          <w:b/>
          <w:bCs/>
          <w:kern w:val="0"/>
          <w:sz w:val="36"/>
          <w:szCs w:val="36"/>
        </w:rPr>
      </w:pPr>
    </w:p>
    <w:p w14:paraId="1DA68892">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18D21911">
      <w:pPr>
        <w:widowControl/>
        <w:shd w:val="clear" w:color="auto" w:fill="FFFFFF"/>
        <w:spacing w:before="150" w:line="600" w:lineRule="atLeast"/>
        <w:jc w:val="center"/>
        <w:textAlignment w:val="baseline"/>
        <w:rPr>
          <w:rFonts w:hint="eastAsia" w:ascii="仿宋" w:hAnsi="仿宋" w:eastAsia="仿宋" w:cs="仿宋"/>
          <w:b/>
          <w:bCs/>
          <w:kern w:val="0"/>
          <w:sz w:val="32"/>
          <w:szCs w:val="32"/>
        </w:rPr>
      </w:pPr>
      <w:r>
        <w:rPr>
          <w:rFonts w:hint="eastAsia" w:ascii="仿宋" w:hAnsi="仿宋" w:eastAsia="仿宋" w:cs="仿宋"/>
          <w:b/>
          <w:bCs/>
          <w:kern w:val="0"/>
          <w:sz w:val="32"/>
          <w:szCs w:val="32"/>
        </w:rPr>
        <w:t>金融业企业划型标准规定</w:t>
      </w:r>
    </w:p>
    <w:p w14:paraId="4F18545A">
      <w:pPr>
        <w:pStyle w:val="8"/>
        <w:ind w:firstLine="480" w:firstLineChars="200"/>
        <w:rPr>
          <w:rFonts w:hint="eastAsia" w:ascii="仿宋" w:hAnsi="仿宋" w:eastAsia="仿宋" w:cs="仿宋"/>
          <w:lang w:val="en-US"/>
        </w:rPr>
      </w:pPr>
    </w:p>
    <w:p w14:paraId="7368DCDB">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一、 根据《中华人民共和国中小企业促进法》、《国务院关于进一步促进中小企业发展的若干意见》（国发〔2009〕36号）和《国务院办公厅关于金融支持小微企业发展的实施意见》（国办发〔2013〕87号），制定本规定。</w:t>
      </w:r>
    </w:p>
    <w:p w14:paraId="18EDA76F">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二、 适用范围。本规定适用于从事《国民经济行业分类》(GB/T4754-2011)中J门类（金融业）活动的企业。</w:t>
      </w:r>
    </w:p>
    <w:p w14:paraId="703D1A20">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3201E6E">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四、划型标准指标。采用一个完整会计年度中四个季度末法人并表口径的资产总额（信托公司为信托资产）平均值作为划型指标，该指标以监管部门数据为准。</w:t>
      </w:r>
    </w:p>
    <w:p w14:paraId="323C55E0">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五、指标标准值。依据指标标准值，将各类金融业企业划分为大、中、小、微四个规模类型，中型企业标准上限及以上的为大型企业。</w:t>
      </w:r>
    </w:p>
    <w:p w14:paraId="4FB74C37">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(一) 银行业存款类金融机构。资产总额40000亿元以下的为中小微型企业。其中，资产总额5000亿元及以上的为中型企业，资产总额50亿元及以上的为小型企业，资产总额50亿元以下的为微型企业。</w:t>
      </w:r>
    </w:p>
    <w:p w14:paraId="45F3ABA7">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(二) 银行业非存款类金融机构。资产总额1000亿元以下的为中小微型企业。其中，资产总额200亿元及以上的为中型企业，资产总额50亿元及以上的为小型企业，资产总额50亿元以下的为微型企业。</w:t>
      </w:r>
    </w:p>
    <w:p w14:paraId="300CFF0F">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(三) 贷款公司、小额贷款公司及典当行。资产总额1000亿元以下的为中小微型企业。其中，资产总额200亿元及以上的为中型企业，资产总额50亿元及以上的为小型企业，资产总额50亿元以下的为微型企业。</w:t>
      </w:r>
    </w:p>
    <w:p w14:paraId="7DA1B0AC">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(四) 证券业金融机构。资产总额1000亿元以下的为中小微型企业。其中，资产总额100亿元及以上的为中型企业，资产总额10亿元及以上的为小型企业，资产总额10亿元以下的为微型企业。</w:t>
      </w:r>
    </w:p>
    <w:p w14:paraId="3F03A89A">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(五) 保险业金融机构。资产总额5000亿元以下的为中小微型企业。其中，资产总额400亿元及以上的为中型企业，资产总额20亿元及以上的为小型企业，资产总额20亿元以下的为微型企业。</w:t>
      </w:r>
    </w:p>
    <w:p w14:paraId="0A67E800">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(六) 信托公司。信托资产1000亿元以下的为中小微型企业。其中，信托资产400亿元及以上的为中型企业，信托资产20亿元及以上的为小型企业，信托资产20亿元以下的为微型企业。</w:t>
      </w:r>
    </w:p>
    <w:p w14:paraId="4F3C097D">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(七) 金融控股公司。资产总额40000亿元以下的为中小微型企业。其中，资产总额5000亿元及以上的为中型企业，资产总额50亿元及以上的为小型企业，资产总额50亿元以下的为微型企业。</w:t>
      </w:r>
    </w:p>
    <w:p w14:paraId="4D44D0CF">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40B6B37">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51D0AE7">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七、 标准值的评估和调整。金融业企业划型标准工作组毎五年对划型标准值受经济发展与通货膨胀等因素的响程度进行评估和调整。</w:t>
      </w:r>
    </w:p>
    <w:p w14:paraId="6638054D">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八、 本规定的中型金融业企业标准上限即为大型金融业企业下限。国务院有关部门据此进行相关数据的统计分析，不得制定与本规定不一致的金融业企业划型标准。</w:t>
      </w:r>
    </w:p>
    <w:p w14:paraId="0E303C75">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九、 融资担保公司参照本规定中“除贷款公司、小额贷款公司、典当行以外的其他金融机构”标准划型。</w:t>
      </w:r>
    </w:p>
    <w:p w14:paraId="6B8C140A">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十、本规定由人民银行会同银监会，证监会、保监会和统计局负责解释。</w:t>
      </w:r>
    </w:p>
    <w:p w14:paraId="77E9C508">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十一、本规定自发布之日起实施。</w:t>
      </w:r>
    </w:p>
    <w:p w14:paraId="5E38B86B">
      <w:pPr>
        <w:pStyle w:val="8"/>
        <w:spacing w:line="440" w:lineRule="exact"/>
        <w:ind w:firstLine="480" w:firstLineChars="200"/>
        <w:rPr>
          <w:rFonts w:hint="eastAsia" w:ascii="仿宋" w:hAnsi="仿宋" w:eastAsia="仿宋" w:cs="仿宋"/>
          <w:lang w:val="en-US"/>
        </w:rPr>
      </w:pPr>
      <w:r>
        <w:rPr>
          <w:rFonts w:hint="eastAsia" w:ascii="仿宋" w:hAnsi="仿宋" w:eastAsia="仿宋" w:cs="仿宋"/>
          <w:lang w:val="en-US"/>
        </w:rPr>
        <w:t>附：金融业企业划型标准</w:t>
      </w:r>
    </w:p>
    <w:p w14:paraId="4107CC18">
      <w:pPr>
        <w:pStyle w:val="8"/>
        <w:spacing w:line="440" w:lineRule="exact"/>
        <w:rPr>
          <w:rFonts w:hint="eastAsia" w:ascii="仿宋" w:hAnsi="仿宋" w:eastAsia="仿宋" w:cs="仿宋"/>
          <w:lang w:val="en-US"/>
        </w:rPr>
      </w:pPr>
    </w:p>
    <w:p w14:paraId="632D8BC9">
      <w:pPr>
        <w:pStyle w:val="8"/>
        <w:spacing w:line="440" w:lineRule="exact"/>
        <w:rPr>
          <w:rFonts w:hint="eastAsia" w:ascii="仿宋" w:hAnsi="仿宋" w:eastAsia="仿宋" w:cs="仿宋"/>
          <w:lang w:val="en-US"/>
        </w:rPr>
      </w:pPr>
    </w:p>
    <w:p w14:paraId="65587A6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p w14:paraId="0E5CC033">
      <w:pPr>
        <w:pStyle w:val="8"/>
      </w:pPr>
    </w:p>
    <w:tbl>
      <w:tblPr>
        <w:tblStyle w:val="1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0E9E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174624E5">
            <w:pPr>
              <w:widowControl/>
              <w:jc w:val="center"/>
              <w:rPr>
                <w:rFonts w:hint="eastAsia" w:ascii="仿宋" w:hAnsi="仿宋" w:eastAsia="仿宋" w:cs="仿宋"/>
                <w:b/>
                <w:bCs/>
                <w:kern w:val="0"/>
                <w:sz w:val="24"/>
              </w:rPr>
            </w:pPr>
            <w:r>
              <w:rPr>
                <w:rFonts w:hint="eastAsia" w:ascii="仿宋" w:hAnsi="仿宋" w:eastAsia="仿宋" w:cs="仿宋"/>
                <w:b/>
                <w:bCs/>
                <w:kern w:val="0"/>
                <w:sz w:val="24"/>
              </w:rPr>
              <w:t>行业</w:t>
            </w:r>
          </w:p>
        </w:tc>
        <w:tc>
          <w:tcPr>
            <w:tcW w:w="2836" w:type="dxa"/>
            <w:tcMar>
              <w:top w:w="75" w:type="dxa"/>
              <w:left w:w="75" w:type="dxa"/>
              <w:bottom w:w="75" w:type="dxa"/>
              <w:right w:w="75" w:type="dxa"/>
            </w:tcMar>
            <w:vAlign w:val="center"/>
          </w:tcPr>
          <w:p w14:paraId="790219CA">
            <w:pPr>
              <w:widowControl/>
              <w:jc w:val="center"/>
              <w:rPr>
                <w:rFonts w:hint="eastAsia" w:ascii="仿宋" w:hAnsi="仿宋" w:eastAsia="仿宋" w:cs="仿宋"/>
                <w:b/>
                <w:bCs/>
                <w:kern w:val="0"/>
                <w:sz w:val="24"/>
              </w:rPr>
            </w:pPr>
            <w:r>
              <w:rPr>
                <w:rFonts w:hint="eastAsia" w:ascii="仿宋" w:hAnsi="仿宋" w:eastAsia="仿宋" w:cs="仿宋"/>
                <w:b/>
                <w:bCs/>
                <w:kern w:val="0"/>
                <w:sz w:val="24"/>
              </w:rPr>
              <w:t>类别</w:t>
            </w:r>
          </w:p>
        </w:tc>
        <w:tc>
          <w:tcPr>
            <w:tcW w:w="606" w:type="dxa"/>
            <w:tcMar>
              <w:top w:w="75" w:type="dxa"/>
              <w:left w:w="75" w:type="dxa"/>
              <w:bottom w:w="75" w:type="dxa"/>
              <w:right w:w="75" w:type="dxa"/>
            </w:tcMar>
            <w:vAlign w:val="center"/>
          </w:tcPr>
          <w:p w14:paraId="60A447DA">
            <w:pPr>
              <w:widowControl/>
              <w:jc w:val="center"/>
              <w:rPr>
                <w:rFonts w:hint="eastAsia" w:ascii="仿宋" w:hAnsi="仿宋" w:eastAsia="仿宋" w:cs="仿宋"/>
                <w:b/>
                <w:bCs/>
                <w:kern w:val="0"/>
                <w:sz w:val="24"/>
              </w:rPr>
            </w:pPr>
            <w:r>
              <w:rPr>
                <w:rFonts w:hint="eastAsia" w:ascii="仿宋" w:hAnsi="仿宋" w:eastAsia="仿宋" w:cs="仿宋"/>
                <w:b/>
                <w:bCs/>
                <w:kern w:val="0"/>
                <w:sz w:val="24"/>
              </w:rPr>
              <w:t>类型</w:t>
            </w:r>
          </w:p>
        </w:tc>
        <w:tc>
          <w:tcPr>
            <w:tcW w:w="3326" w:type="dxa"/>
            <w:tcMar>
              <w:top w:w="75" w:type="dxa"/>
              <w:left w:w="75" w:type="dxa"/>
              <w:bottom w:w="75" w:type="dxa"/>
              <w:right w:w="75" w:type="dxa"/>
            </w:tcMar>
            <w:vAlign w:val="center"/>
          </w:tcPr>
          <w:p w14:paraId="19655E93">
            <w:pPr>
              <w:widowControl/>
              <w:jc w:val="center"/>
              <w:rPr>
                <w:rFonts w:hint="eastAsia" w:ascii="仿宋" w:hAnsi="仿宋" w:eastAsia="仿宋" w:cs="仿宋"/>
                <w:b/>
                <w:bCs/>
                <w:kern w:val="0"/>
                <w:sz w:val="24"/>
              </w:rPr>
            </w:pPr>
            <w:r>
              <w:rPr>
                <w:rFonts w:hint="eastAsia" w:ascii="仿宋" w:hAnsi="仿宋" w:eastAsia="仿宋" w:cs="仿宋"/>
                <w:b/>
                <w:bCs/>
                <w:kern w:val="0"/>
                <w:sz w:val="24"/>
              </w:rPr>
              <w:t>资产总额</w:t>
            </w:r>
          </w:p>
        </w:tc>
      </w:tr>
      <w:tr w14:paraId="0A53A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78A47BC">
            <w:pPr>
              <w:widowControl/>
              <w:jc w:val="center"/>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EEE9B1C">
            <w:pPr>
              <w:widowControl/>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02C17AA2">
            <w:pPr>
              <w:widowControl/>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38A5D2F">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E25C717">
            <w:pPr>
              <w:widowControl/>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29940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434F3C">
            <w:pPr>
              <w:widowControl/>
              <w:jc w:val="center"/>
              <w:rPr>
                <w:rFonts w:hint="eastAsia" w:ascii="仿宋" w:hAnsi="仿宋" w:eastAsia="仿宋" w:cs="仿宋"/>
                <w:kern w:val="0"/>
                <w:sz w:val="24"/>
              </w:rPr>
            </w:pPr>
          </w:p>
        </w:tc>
        <w:tc>
          <w:tcPr>
            <w:tcW w:w="1025" w:type="dxa"/>
            <w:vMerge w:val="continue"/>
            <w:vAlign w:val="center"/>
          </w:tcPr>
          <w:p w14:paraId="1F43919B">
            <w:pPr>
              <w:widowControl/>
              <w:rPr>
                <w:rFonts w:hint="eastAsia" w:ascii="仿宋" w:hAnsi="仿宋" w:eastAsia="仿宋" w:cs="仿宋"/>
                <w:kern w:val="0"/>
                <w:sz w:val="24"/>
              </w:rPr>
            </w:pPr>
          </w:p>
        </w:tc>
        <w:tc>
          <w:tcPr>
            <w:tcW w:w="2836" w:type="dxa"/>
            <w:vMerge w:val="continue"/>
            <w:vAlign w:val="center"/>
          </w:tcPr>
          <w:p w14:paraId="7E35B4DB">
            <w:pPr>
              <w:widowControl/>
              <w:rPr>
                <w:rFonts w:hint="eastAsia" w:ascii="仿宋" w:hAnsi="仿宋" w:eastAsia="仿宋" w:cs="仿宋"/>
                <w:kern w:val="0"/>
                <w:sz w:val="24"/>
              </w:rPr>
            </w:pPr>
          </w:p>
        </w:tc>
        <w:tc>
          <w:tcPr>
            <w:tcW w:w="606" w:type="dxa"/>
            <w:vAlign w:val="center"/>
          </w:tcPr>
          <w:p w14:paraId="6D6835AF">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1E06BCA">
            <w:pPr>
              <w:widowControl/>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0935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3303DC">
            <w:pPr>
              <w:widowControl/>
              <w:jc w:val="center"/>
              <w:rPr>
                <w:rFonts w:hint="eastAsia" w:ascii="仿宋" w:hAnsi="仿宋" w:eastAsia="仿宋" w:cs="仿宋"/>
                <w:kern w:val="0"/>
                <w:sz w:val="24"/>
              </w:rPr>
            </w:pPr>
          </w:p>
        </w:tc>
        <w:tc>
          <w:tcPr>
            <w:tcW w:w="1025" w:type="dxa"/>
            <w:vMerge w:val="continue"/>
            <w:vAlign w:val="center"/>
          </w:tcPr>
          <w:p w14:paraId="3027DAD3">
            <w:pPr>
              <w:widowControl/>
              <w:rPr>
                <w:rFonts w:hint="eastAsia" w:ascii="仿宋" w:hAnsi="仿宋" w:eastAsia="仿宋" w:cs="仿宋"/>
                <w:kern w:val="0"/>
                <w:sz w:val="24"/>
              </w:rPr>
            </w:pPr>
          </w:p>
        </w:tc>
        <w:tc>
          <w:tcPr>
            <w:tcW w:w="2836" w:type="dxa"/>
            <w:vMerge w:val="continue"/>
            <w:vAlign w:val="center"/>
          </w:tcPr>
          <w:p w14:paraId="0402AA92">
            <w:pPr>
              <w:widowControl/>
              <w:rPr>
                <w:rFonts w:hint="eastAsia" w:ascii="仿宋" w:hAnsi="仿宋" w:eastAsia="仿宋" w:cs="仿宋"/>
                <w:kern w:val="0"/>
                <w:sz w:val="24"/>
              </w:rPr>
            </w:pPr>
          </w:p>
        </w:tc>
        <w:tc>
          <w:tcPr>
            <w:tcW w:w="606" w:type="dxa"/>
            <w:vAlign w:val="center"/>
          </w:tcPr>
          <w:p w14:paraId="75565550">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C13D9B3">
            <w:pPr>
              <w:widowControl/>
              <w:rPr>
                <w:rFonts w:hint="eastAsia" w:ascii="仿宋" w:hAnsi="仿宋" w:eastAsia="仿宋" w:cs="仿宋"/>
                <w:kern w:val="0"/>
                <w:sz w:val="24"/>
              </w:rPr>
            </w:pPr>
            <w:r>
              <w:rPr>
                <w:rFonts w:hint="eastAsia" w:ascii="仿宋" w:hAnsi="仿宋" w:eastAsia="仿宋" w:cs="仿宋"/>
                <w:kern w:val="0"/>
                <w:sz w:val="24"/>
              </w:rPr>
              <w:t>50亿元以下</w:t>
            </w:r>
          </w:p>
        </w:tc>
      </w:tr>
      <w:tr w14:paraId="1FD75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80C8AC">
            <w:pPr>
              <w:widowControl/>
              <w:jc w:val="center"/>
              <w:rPr>
                <w:rFonts w:hint="eastAsia" w:ascii="仿宋" w:hAnsi="仿宋" w:eastAsia="仿宋" w:cs="仿宋"/>
                <w:kern w:val="0"/>
                <w:sz w:val="24"/>
              </w:rPr>
            </w:pPr>
          </w:p>
        </w:tc>
        <w:tc>
          <w:tcPr>
            <w:tcW w:w="1025" w:type="dxa"/>
            <w:vMerge w:val="restart"/>
            <w:vAlign w:val="center"/>
          </w:tcPr>
          <w:p w14:paraId="0D9F6A7E">
            <w:pPr>
              <w:widowControl/>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7C52EDA">
            <w:pPr>
              <w:widowControl/>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22A33B30">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B2259AE">
            <w:pPr>
              <w:widowControl/>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6C38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800B42">
            <w:pPr>
              <w:widowControl/>
              <w:jc w:val="center"/>
              <w:rPr>
                <w:rFonts w:hint="eastAsia" w:ascii="仿宋" w:hAnsi="仿宋" w:eastAsia="仿宋" w:cs="仿宋"/>
                <w:kern w:val="0"/>
                <w:sz w:val="24"/>
              </w:rPr>
            </w:pPr>
          </w:p>
        </w:tc>
        <w:tc>
          <w:tcPr>
            <w:tcW w:w="1025" w:type="dxa"/>
            <w:vMerge w:val="continue"/>
            <w:vAlign w:val="center"/>
          </w:tcPr>
          <w:p w14:paraId="5F3CAEA7">
            <w:pPr>
              <w:widowControl/>
              <w:rPr>
                <w:rFonts w:hint="eastAsia" w:ascii="仿宋" w:hAnsi="仿宋" w:eastAsia="仿宋" w:cs="仿宋"/>
                <w:kern w:val="0"/>
                <w:sz w:val="24"/>
              </w:rPr>
            </w:pPr>
          </w:p>
        </w:tc>
        <w:tc>
          <w:tcPr>
            <w:tcW w:w="2836" w:type="dxa"/>
            <w:vMerge w:val="continue"/>
            <w:vAlign w:val="center"/>
          </w:tcPr>
          <w:p w14:paraId="3605280B">
            <w:pPr>
              <w:widowControl/>
              <w:rPr>
                <w:rFonts w:hint="eastAsia" w:ascii="仿宋" w:hAnsi="仿宋" w:eastAsia="仿宋" w:cs="仿宋"/>
                <w:kern w:val="0"/>
                <w:sz w:val="24"/>
              </w:rPr>
            </w:pPr>
          </w:p>
        </w:tc>
        <w:tc>
          <w:tcPr>
            <w:tcW w:w="606" w:type="dxa"/>
            <w:vAlign w:val="center"/>
          </w:tcPr>
          <w:p w14:paraId="7EDDECA2">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2CBFD5D">
            <w:pPr>
              <w:widowControl/>
              <w:rPr>
                <w:rFonts w:hint="eastAsia" w:ascii="仿宋" w:hAnsi="仿宋" w:eastAsia="仿宋" w:cs="仿宋"/>
                <w:kern w:val="0"/>
                <w:sz w:val="24"/>
              </w:rPr>
            </w:pPr>
            <w:r>
              <w:rPr>
                <w:rFonts w:hint="eastAsia" w:ascii="仿宋" w:hAnsi="仿宋" w:eastAsia="仿宋" w:cs="仿宋"/>
                <w:kern w:val="0"/>
                <w:sz w:val="24"/>
              </w:rPr>
              <w:t>50亿元（含）至200亿元</w:t>
            </w:r>
          </w:p>
        </w:tc>
      </w:tr>
      <w:tr w14:paraId="210B2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D1B90D">
            <w:pPr>
              <w:widowControl/>
              <w:jc w:val="center"/>
              <w:rPr>
                <w:rFonts w:hint="eastAsia" w:ascii="仿宋" w:hAnsi="仿宋" w:eastAsia="仿宋" w:cs="仿宋"/>
                <w:kern w:val="0"/>
                <w:sz w:val="24"/>
              </w:rPr>
            </w:pPr>
          </w:p>
        </w:tc>
        <w:tc>
          <w:tcPr>
            <w:tcW w:w="1025" w:type="dxa"/>
            <w:vMerge w:val="continue"/>
            <w:vAlign w:val="center"/>
          </w:tcPr>
          <w:p w14:paraId="06B4D55C">
            <w:pPr>
              <w:widowControl/>
              <w:rPr>
                <w:rFonts w:hint="eastAsia" w:ascii="仿宋" w:hAnsi="仿宋" w:eastAsia="仿宋" w:cs="仿宋"/>
                <w:kern w:val="0"/>
                <w:sz w:val="24"/>
              </w:rPr>
            </w:pPr>
          </w:p>
        </w:tc>
        <w:tc>
          <w:tcPr>
            <w:tcW w:w="2836" w:type="dxa"/>
            <w:vMerge w:val="continue"/>
            <w:vAlign w:val="center"/>
          </w:tcPr>
          <w:p w14:paraId="6269CF49">
            <w:pPr>
              <w:widowControl/>
              <w:rPr>
                <w:rFonts w:hint="eastAsia" w:ascii="仿宋" w:hAnsi="仿宋" w:eastAsia="仿宋" w:cs="仿宋"/>
                <w:kern w:val="0"/>
                <w:sz w:val="24"/>
              </w:rPr>
            </w:pPr>
          </w:p>
        </w:tc>
        <w:tc>
          <w:tcPr>
            <w:tcW w:w="606" w:type="dxa"/>
            <w:vAlign w:val="center"/>
          </w:tcPr>
          <w:p w14:paraId="10420B73">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0BDEBC8">
            <w:pPr>
              <w:widowControl/>
              <w:rPr>
                <w:rFonts w:hint="eastAsia" w:ascii="仿宋" w:hAnsi="仿宋" w:eastAsia="仿宋" w:cs="仿宋"/>
                <w:kern w:val="0"/>
                <w:sz w:val="24"/>
              </w:rPr>
            </w:pPr>
            <w:r>
              <w:rPr>
                <w:rFonts w:hint="eastAsia" w:ascii="仿宋" w:hAnsi="仿宋" w:eastAsia="仿宋" w:cs="仿宋"/>
                <w:kern w:val="0"/>
                <w:sz w:val="24"/>
              </w:rPr>
              <w:t>50亿元以下</w:t>
            </w:r>
          </w:p>
        </w:tc>
      </w:tr>
      <w:tr w14:paraId="72857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45F484">
            <w:pPr>
              <w:widowControl/>
              <w:jc w:val="center"/>
              <w:rPr>
                <w:rFonts w:hint="eastAsia" w:ascii="仿宋" w:hAnsi="仿宋" w:eastAsia="仿宋" w:cs="仿宋"/>
                <w:kern w:val="0"/>
                <w:sz w:val="24"/>
              </w:rPr>
            </w:pPr>
          </w:p>
        </w:tc>
        <w:tc>
          <w:tcPr>
            <w:tcW w:w="1025" w:type="dxa"/>
            <w:vMerge w:val="continue"/>
            <w:vAlign w:val="center"/>
          </w:tcPr>
          <w:p w14:paraId="4AC2542E">
            <w:pPr>
              <w:widowControl/>
              <w:rPr>
                <w:rFonts w:hint="eastAsia" w:ascii="仿宋" w:hAnsi="仿宋" w:eastAsia="仿宋" w:cs="仿宋"/>
                <w:kern w:val="0"/>
                <w:sz w:val="24"/>
              </w:rPr>
            </w:pPr>
          </w:p>
        </w:tc>
        <w:tc>
          <w:tcPr>
            <w:tcW w:w="2836" w:type="dxa"/>
            <w:vMerge w:val="restart"/>
            <w:vAlign w:val="center"/>
          </w:tcPr>
          <w:p w14:paraId="1C243597">
            <w:pPr>
              <w:widowControl/>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3428A345">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60C5780">
            <w:pPr>
              <w:widowControl/>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FDE0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23D3FB">
            <w:pPr>
              <w:widowControl/>
              <w:jc w:val="center"/>
              <w:rPr>
                <w:rFonts w:hint="eastAsia" w:ascii="仿宋" w:hAnsi="仿宋" w:eastAsia="仿宋" w:cs="仿宋"/>
                <w:kern w:val="0"/>
                <w:sz w:val="24"/>
              </w:rPr>
            </w:pPr>
          </w:p>
        </w:tc>
        <w:tc>
          <w:tcPr>
            <w:tcW w:w="1025" w:type="dxa"/>
            <w:vMerge w:val="continue"/>
            <w:vAlign w:val="center"/>
          </w:tcPr>
          <w:p w14:paraId="2787E6E1">
            <w:pPr>
              <w:widowControl/>
              <w:rPr>
                <w:rFonts w:hint="eastAsia" w:ascii="仿宋" w:hAnsi="仿宋" w:eastAsia="仿宋" w:cs="仿宋"/>
                <w:kern w:val="0"/>
                <w:sz w:val="24"/>
              </w:rPr>
            </w:pPr>
          </w:p>
        </w:tc>
        <w:tc>
          <w:tcPr>
            <w:tcW w:w="2836" w:type="dxa"/>
            <w:vMerge w:val="continue"/>
            <w:vAlign w:val="center"/>
          </w:tcPr>
          <w:p w14:paraId="23B0FD0A">
            <w:pPr>
              <w:widowControl/>
              <w:rPr>
                <w:rFonts w:hint="eastAsia" w:ascii="仿宋" w:hAnsi="仿宋" w:eastAsia="仿宋" w:cs="仿宋"/>
                <w:kern w:val="0"/>
                <w:sz w:val="24"/>
              </w:rPr>
            </w:pPr>
          </w:p>
        </w:tc>
        <w:tc>
          <w:tcPr>
            <w:tcW w:w="606" w:type="dxa"/>
            <w:vAlign w:val="center"/>
          </w:tcPr>
          <w:p w14:paraId="57E81E0E">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ED5EC7A">
            <w:pPr>
              <w:widowControl/>
              <w:rPr>
                <w:rFonts w:hint="eastAsia" w:ascii="仿宋" w:hAnsi="仿宋" w:eastAsia="仿宋" w:cs="仿宋"/>
                <w:kern w:val="0"/>
                <w:sz w:val="24"/>
              </w:rPr>
            </w:pPr>
            <w:r>
              <w:rPr>
                <w:rFonts w:hint="eastAsia" w:ascii="仿宋" w:hAnsi="仿宋" w:eastAsia="仿宋" w:cs="仿宋"/>
                <w:kern w:val="0"/>
                <w:sz w:val="24"/>
              </w:rPr>
              <w:t>50亿元（含）至200亿元</w:t>
            </w:r>
          </w:p>
        </w:tc>
      </w:tr>
      <w:tr w14:paraId="00EE8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7FCD7F">
            <w:pPr>
              <w:widowControl/>
              <w:jc w:val="center"/>
              <w:rPr>
                <w:rFonts w:hint="eastAsia" w:ascii="仿宋" w:hAnsi="仿宋" w:eastAsia="仿宋" w:cs="仿宋"/>
                <w:kern w:val="0"/>
                <w:sz w:val="24"/>
              </w:rPr>
            </w:pPr>
          </w:p>
        </w:tc>
        <w:tc>
          <w:tcPr>
            <w:tcW w:w="1025" w:type="dxa"/>
            <w:vMerge w:val="continue"/>
            <w:vAlign w:val="center"/>
          </w:tcPr>
          <w:p w14:paraId="25FB4519">
            <w:pPr>
              <w:widowControl/>
              <w:rPr>
                <w:rFonts w:hint="eastAsia" w:ascii="仿宋" w:hAnsi="仿宋" w:eastAsia="仿宋" w:cs="仿宋"/>
                <w:kern w:val="0"/>
                <w:sz w:val="24"/>
              </w:rPr>
            </w:pPr>
          </w:p>
        </w:tc>
        <w:tc>
          <w:tcPr>
            <w:tcW w:w="2836" w:type="dxa"/>
            <w:vMerge w:val="continue"/>
            <w:vAlign w:val="center"/>
          </w:tcPr>
          <w:p w14:paraId="3396A042">
            <w:pPr>
              <w:widowControl/>
              <w:rPr>
                <w:rFonts w:hint="eastAsia" w:ascii="仿宋" w:hAnsi="仿宋" w:eastAsia="仿宋" w:cs="仿宋"/>
                <w:kern w:val="0"/>
                <w:sz w:val="24"/>
              </w:rPr>
            </w:pPr>
          </w:p>
        </w:tc>
        <w:tc>
          <w:tcPr>
            <w:tcW w:w="606" w:type="dxa"/>
            <w:vAlign w:val="center"/>
          </w:tcPr>
          <w:p w14:paraId="348EC517">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42BD746">
            <w:pPr>
              <w:widowControl/>
              <w:rPr>
                <w:rFonts w:hint="eastAsia" w:ascii="仿宋" w:hAnsi="仿宋" w:eastAsia="仿宋" w:cs="仿宋"/>
                <w:kern w:val="0"/>
                <w:sz w:val="24"/>
              </w:rPr>
            </w:pPr>
            <w:r>
              <w:rPr>
                <w:rFonts w:hint="eastAsia" w:ascii="仿宋" w:hAnsi="仿宋" w:eastAsia="仿宋" w:cs="仿宋"/>
                <w:kern w:val="0"/>
                <w:sz w:val="24"/>
              </w:rPr>
              <w:t>50亿元以下</w:t>
            </w:r>
          </w:p>
        </w:tc>
      </w:tr>
      <w:tr w14:paraId="477C3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92675C5">
            <w:pPr>
              <w:widowControl/>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3380DD8F">
            <w:pPr>
              <w:widowControl/>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1C097D4">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8D9AE7">
            <w:pPr>
              <w:widowControl/>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6A2BE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491529C">
            <w:pPr>
              <w:widowControl/>
              <w:rPr>
                <w:rFonts w:hint="eastAsia" w:ascii="仿宋" w:hAnsi="仿宋" w:eastAsia="仿宋" w:cs="仿宋"/>
                <w:kern w:val="0"/>
                <w:sz w:val="24"/>
              </w:rPr>
            </w:pPr>
          </w:p>
        </w:tc>
        <w:tc>
          <w:tcPr>
            <w:tcW w:w="2836" w:type="dxa"/>
            <w:vMerge w:val="continue"/>
            <w:vAlign w:val="center"/>
          </w:tcPr>
          <w:p w14:paraId="561ADE4C">
            <w:pPr>
              <w:widowControl/>
              <w:rPr>
                <w:rFonts w:hint="eastAsia" w:ascii="仿宋" w:hAnsi="仿宋" w:eastAsia="仿宋" w:cs="仿宋"/>
                <w:kern w:val="0"/>
                <w:sz w:val="24"/>
              </w:rPr>
            </w:pPr>
          </w:p>
        </w:tc>
        <w:tc>
          <w:tcPr>
            <w:tcW w:w="606" w:type="dxa"/>
            <w:vAlign w:val="center"/>
          </w:tcPr>
          <w:p w14:paraId="5FCEE937">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FD5DA7E">
            <w:pPr>
              <w:widowControl/>
              <w:rPr>
                <w:rFonts w:hint="eastAsia" w:ascii="仿宋" w:hAnsi="仿宋" w:eastAsia="仿宋" w:cs="仿宋"/>
                <w:kern w:val="0"/>
                <w:sz w:val="24"/>
              </w:rPr>
            </w:pPr>
            <w:r>
              <w:rPr>
                <w:rFonts w:hint="eastAsia" w:ascii="仿宋" w:hAnsi="仿宋" w:eastAsia="仿宋" w:cs="仿宋"/>
                <w:kern w:val="0"/>
                <w:sz w:val="24"/>
              </w:rPr>
              <w:t>10亿元（含）至100亿元</w:t>
            </w:r>
          </w:p>
        </w:tc>
      </w:tr>
      <w:tr w14:paraId="46505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0A6A476">
            <w:pPr>
              <w:widowControl/>
              <w:rPr>
                <w:rFonts w:hint="eastAsia" w:ascii="仿宋" w:hAnsi="仿宋" w:eastAsia="仿宋" w:cs="仿宋"/>
                <w:kern w:val="0"/>
                <w:sz w:val="24"/>
              </w:rPr>
            </w:pPr>
          </w:p>
        </w:tc>
        <w:tc>
          <w:tcPr>
            <w:tcW w:w="2836" w:type="dxa"/>
            <w:vMerge w:val="continue"/>
            <w:vAlign w:val="center"/>
          </w:tcPr>
          <w:p w14:paraId="04000C00">
            <w:pPr>
              <w:widowControl/>
              <w:rPr>
                <w:rFonts w:hint="eastAsia" w:ascii="仿宋" w:hAnsi="仿宋" w:eastAsia="仿宋" w:cs="仿宋"/>
                <w:kern w:val="0"/>
                <w:sz w:val="24"/>
              </w:rPr>
            </w:pPr>
          </w:p>
        </w:tc>
        <w:tc>
          <w:tcPr>
            <w:tcW w:w="606" w:type="dxa"/>
            <w:vAlign w:val="center"/>
          </w:tcPr>
          <w:p w14:paraId="10D91A45">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3D17A5E">
            <w:pPr>
              <w:widowControl/>
              <w:rPr>
                <w:rFonts w:hint="eastAsia" w:ascii="仿宋" w:hAnsi="仿宋" w:eastAsia="仿宋" w:cs="仿宋"/>
                <w:kern w:val="0"/>
                <w:sz w:val="24"/>
              </w:rPr>
            </w:pPr>
            <w:r>
              <w:rPr>
                <w:rFonts w:hint="eastAsia" w:ascii="仿宋" w:hAnsi="仿宋" w:eastAsia="仿宋" w:cs="仿宋"/>
                <w:kern w:val="0"/>
                <w:sz w:val="24"/>
              </w:rPr>
              <w:t>10亿元以下</w:t>
            </w:r>
          </w:p>
        </w:tc>
      </w:tr>
      <w:tr w14:paraId="3DF734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2FCF642">
            <w:pPr>
              <w:widowControl/>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0D800C4F">
            <w:pPr>
              <w:widowControl/>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0464ED5F">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F3119B">
            <w:pPr>
              <w:widowControl/>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4A9FC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FADF5F2">
            <w:pPr>
              <w:widowControl/>
              <w:rPr>
                <w:rFonts w:hint="eastAsia" w:ascii="仿宋" w:hAnsi="仿宋" w:eastAsia="仿宋" w:cs="仿宋"/>
                <w:kern w:val="0"/>
                <w:sz w:val="24"/>
              </w:rPr>
            </w:pPr>
          </w:p>
        </w:tc>
        <w:tc>
          <w:tcPr>
            <w:tcW w:w="2836" w:type="dxa"/>
            <w:vMerge w:val="continue"/>
            <w:vAlign w:val="center"/>
          </w:tcPr>
          <w:p w14:paraId="5FC117DC">
            <w:pPr>
              <w:widowControl/>
              <w:rPr>
                <w:rFonts w:hint="eastAsia" w:ascii="仿宋" w:hAnsi="仿宋" w:eastAsia="仿宋" w:cs="仿宋"/>
                <w:kern w:val="0"/>
                <w:sz w:val="24"/>
              </w:rPr>
            </w:pPr>
          </w:p>
        </w:tc>
        <w:tc>
          <w:tcPr>
            <w:tcW w:w="606" w:type="dxa"/>
            <w:vAlign w:val="center"/>
          </w:tcPr>
          <w:p w14:paraId="0DBD2FB0">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DDB2178">
            <w:pPr>
              <w:widowControl/>
              <w:rPr>
                <w:rFonts w:hint="eastAsia" w:ascii="仿宋" w:hAnsi="仿宋" w:eastAsia="仿宋" w:cs="仿宋"/>
                <w:kern w:val="0"/>
                <w:sz w:val="24"/>
              </w:rPr>
            </w:pPr>
            <w:r>
              <w:rPr>
                <w:rFonts w:hint="eastAsia" w:ascii="仿宋" w:hAnsi="仿宋" w:eastAsia="仿宋" w:cs="仿宋"/>
                <w:kern w:val="0"/>
                <w:sz w:val="24"/>
              </w:rPr>
              <w:t>20亿元（含）至400亿元</w:t>
            </w:r>
          </w:p>
        </w:tc>
      </w:tr>
      <w:tr w14:paraId="43B53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30AB50">
            <w:pPr>
              <w:widowControl/>
              <w:rPr>
                <w:rFonts w:hint="eastAsia" w:ascii="仿宋" w:hAnsi="仿宋" w:eastAsia="仿宋" w:cs="仿宋"/>
                <w:kern w:val="0"/>
                <w:sz w:val="24"/>
              </w:rPr>
            </w:pPr>
          </w:p>
        </w:tc>
        <w:tc>
          <w:tcPr>
            <w:tcW w:w="2836" w:type="dxa"/>
            <w:vMerge w:val="continue"/>
            <w:vAlign w:val="center"/>
          </w:tcPr>
          <w:p w14:paraId="39291E4A">
            <w:pPr>
              <w:widowControl/>
              <w:rPr>
                <w:rFonts w:hint="eastAsia" w:ascii="仿宋" w:hAnsi="仿宋" w:eastAsia="仿宋" w:cs="仿宋"/>
                <w:kern w:val="0"/>
                <w:sz w:val="24"/>
              </w:rPr>
            </w:pPr>
          </w:p>
        </w:tc>
        <w:tc>
          <w:tcPr>
            <w:tcW w:w="606" w:type="dxa"/>
            <w:vAlign w:val="center"/>
          </w:tcPr>
          <w:p w14:paraId="797BCB08">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D28DD0E">
            <w:pPr>
              <w:widowControl/>
              <w:rPr>
                <w:rFonts w:hint="eastAsia" w:ascii="仿宋" w:hAnsi="仿宋" w:eastAsia="仿宋" w:cs="仿宋"/>
                <w:kern w:val="0"/>
                <w:sz w:val="24"/>
              </w:rPr>
            </w:pPr>
            <w:r>
              <w:rPr>
                <w:rFonts w:hint="eastAsia" w:ascii="仿宋" w:hAnsi="仿宋" w:eastAsia="仿宋" w:cs="仿宋"/>
                <w:kern w:val="0"/>
                <w:sz w:val="24"/>
              </w:rPr>
              <w:t>20亿元以下</w:t>
            </w:r>
          </w:p>
        </w:tc>
      </w:tr>
      <w:tr w14:paraId="7CF75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958D553">
            <w:pPr>
              <w:widowControl/>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FFCA0F3">
            <w:pPr>
              <w:widowControl/>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9B77547">
            <w:pPr>
              <w:widowControl/>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E1AE6F5">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91B0764">
            <w:pPr>
              <w:widowControl/>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4583F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F5C4B1">
            <w:pPr>
              <w:widowControl/>
              <w:rPr>
                <w:rFonts w:hint="eastAsia" w:ascii="仿宋" w:hAnsi="仿宋" w:eastAsia="仿宋" w:cs="仿宋"/>
                <w:kern w:val="0"/>
                <w:sz w:val="24"/>
              </w:rPr>
            </w:pPr>
          </w:p>
        </w:tc>
        <w:tc>
          <w:tcPr>
            <w:tcW w:w="1025" w:type="dxa"/>
            <w:vMerge w:val="continue"/>
            <w:vAlign w:val="center"/>
          </w:tcPr>
          <w:p w14:paraId="4787865A">
            <w:pPr>
              <w:widowControl/>
              <w:rPr>
                <w:rFonts w:hint="eastAsia" w:ascii="仿宋" w:hAnsi="仿宋" w:eastAsia="仿宋" w:cs="仿宋"/>
                <w:kern w:val="0"/>
                <w:sz w:val="24"/>
              </w:rPr>
            </w:pPr>
          </w:p>
        </w:tc>
        <w:tc>
          <w:tcPr>
            <w:tcW w:w="2836" w:type="dxa"/>
            <w:vMerge w:val="continue"/>
            <w:vAlign w:val="center"/>
          </w:tcPr>
          <w:p w14:paraId="353A128C">
            <w:pPr>
              <w:widowControl/>
              <w:rPr>
                <w:rFonts w:hint="eastAsia" w:ascii="仿宋" w:hAnsi="仿宋" w:eastAsia="仿宋" w:cs="仿宋"/>
                <w:kern w:val="0"/>
                <w:sz w:val="24"/>
              </w:rPr>
            </w:pPr>
          </w:p>
        </w:tc>
        <w:tc>
          <w:tcPr>
            <w:tcW w:w="606" w:type="dxa"/>
            <w:vAlign w:val="center"/>
          </w:tcPr>
          <w:p w14:paraId="0FE65543">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619AFF">
            <w:pPr>
              <w:widowControl/>
              <w:rPr>
                <w:rFonts w:hint="eastAsia" w:ascii="仿宋" w:hAnsi="仿宋" w:eastAsia="仿宋" w:cs="仿宋"/>
                <w:kern w:val="0"/>
                <w:sz w:val="24"/>
              </w:rPr>
            </w:pPr>
            <w:r>
              <w:rPr>
                <w:rFonts w:hint="eastAsia" w:ascii="仿宋" w:hAnsi="仿宋" w:eastAsia="仿宋" w:cs="仿宋"/>
                <w:kern w:val="0"/>
                <w:sz w:val="24"/>
              </w:rPr>
              <w:t>20亿元（含）至400亿元</w:t>
            </w:r>
          </w:p>
        </w:tc>
      </w:tr>
      <w:tr w14:paraId="6EC97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A2738C">
            <w:pPr>
              <w:widowControl/>
              <w:rPr>
                <w:rFonts w:hint="eastAsia" w:ascii="仿宋" w:hAnsi="仿宋" w:eastAsia="仿宋" w:cs="仿宋"/>
                <w:kern w:val="0"/>
                <w:sz w:val="24"/>
              </w:rPr>
            </w:pPr>
          </w:p>
        </w:tc>
        <w:tc>
          <w:tcPr>
            <w:tcW w:w="1025" w:type="dxa"/>
            <w:vMerge w:val="continue"/>
            <w:vAlign w:val="center"/>
          </w:tcPr>
          <w:p w14:paraId="0037A358">
            <w:pPr>
              <w:widowControl/>
              <w:rPr>
                <w:rFonts w:hint="eastAsia" w:ascii="仿宋" w:hAnsi="仿宋" w:eastAsia="仿宋" w:cs="仿宋"/>
                <w:kern w:val="0"/>
                <w:sz w:val="24"/>
              </w:rPr>
            </w:pPr>
          </w:p>
        </w:tc>
        <w:tc>
          <w:tcPr>
            <w:tcW w:w="2836" w:type="dxa"/>
            <w:vMerge w:val="continue"/>
            <w:vAlign w:val="center"/>
          </w:tcPr>
          <w:p w14:paraId="71822695">
            <w:pPr>
              <w:widowControl/>
              <w:rPr>
                <w:rFonts w:hint="eastAsia" w:ascii="仿宋" w:hAnsi="仿宋" w:eastAsia="仿宋" w:cs="仿宋"/>
                <w:kern w:val="0"/>
                <w:sz w:val="24"/>
              </w:rPr>
            </w:pPr>
          </w:p>
        </w:tc>
        <w:tc>
          <w:tcPr>
            <w:tcW w:w="606" w:type="dxa"/>
            <w:vAlign w:val="center"/>
          </w:tcPr>
          <w:p w14:paraId="290F0423">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01E8B0E">
            <w:pPr>
              <w:widowControl/>
              <w:rPr>
                <w:rFonts w:hint="eastAsia" w:ascii="仿宋" w:hAnsi="仿宋" w:eastAsia="仿宋" w:cs="仿宋"/>
                <w:kern w:val="0"/>
                <w:sz w:val="24"/>
              </w:rPr>
            </w:pPr>
            <w:r>
              <w:rPr>
                <w:rFonts w:hint="eastAsia" w:ascii="仿宋" w:hAnsi="仿宋" w:eastAsia="仿宋" w:cs="仿宋"/>
                <w:kern w:val="0"/>
                <w:sz w:val="24"/>
              </w:rPr>
              <w:t>20亿元以下</w:t>
            </w:r>
          </w:p>
        </w:tc>
      </w:tr>
      <w:tr w14:paraId="3838D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07788E">
            <w:pPr>
              <w:widowControl/>
              <w:rPr>
                <w:rFonts w:hint="eastAsia" w:ascii="仿宋" w:hAnsi="仿宋" w:eastAsia="仿宋" w:cs="仿宋"/>
                <w:kern w:val="0"/>
                <w:sz w:val="24"/>
              </w:rPr>
            </w:pPr>
          </w:p>
        </w:tc>
        <w:tc>
          <w:tcPr>
            <w:tcW w:w="1025" w:type="dxa"/>
            <w:vMerge w:val="restart"/>
            <w:vAlign w:val="center"/>
          </w:tcPr>
          <w:p w14:paraId="33A8A665">
            <w:pPr>
              <w:widowControl/>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8043D1E">
            <w:pPr>
              <w:widowControl/>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05A98C3B">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4756F3A">
            <w:pPr>
              <w:widowControl/>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6EBD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5B48AD">
            <w:pPr>
              <w:widowControl/>
              <w:rPr>
                <w:rFonts w:hint="eastAsia" w:ascii="仿宋" w:hAnsi="仿宋" w:eastAsia="仿宋" w:cs="仿宋"/>
                <w:kern w:val="0"/>
                <w:sz w:val="24"/>
              </w:rPr>
            </w:pPr>
          </w:p>
        </w:tc>
        <w:tc>
          <w:tcPr>
            <w:tcW w:w="1025" w:type="dxa"/>
            <w:vMerge w:val="continue"/>
            <w:vAlign w:val="center"/>
          </w:tcPr>
          <w:p w14:paraId="61000CA8">
            <w:pPr>
              <w:widowControl/>
              <w:rPr>
                <w:rFonts w:hint="eastAsia" w:ascii="仿宋" w:hAnsi="仿宋" w:eastAsia="仿宋" w:cs="仿宋"/>
                <w:kern w:val="0"/>
                <w:sz w:val="24"/>
              </w:rPr>
            </w:pPr>
          </w:p>
        </w:tc>
        <w:tc>
          <w:tcPr>
            <w:tcW w:w="2836" w:type="dxa"/>
            <w:vMerge w:val="continue"/>
            <w:vAlign w:val="center"/>
          </w:tcPr>
          <w:p w14:paraId="59F273F4">
            <w:pPr>
              <w:widowControl/>
              <w:rPr>
                <w:rFonts w:hint="eastAsia" w:ascii="仿宋" w:hAnsi="仿宋" w:eastAsia="仿宋" w:cs="仿宋"/>
                <w:kern w:val="0"/>
                <w:sz w:val="24"/>
              </w:rPr>
            </w:pPr>
          </w:p>
        </w:tc>
        <w:tc>
          <w:tcPr>
            <w:tcW w:w="606" w:type="dxa"/>
            <w:vAlign w:val="center"/>
          </w:tcPr>
          <w:p w14:paraId="45573932">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E3A2009">
            <w:pPr>
              <w:widowControl/>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00A8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9E8FE4">
            <w:pPr>
              <w:widowControl/>
              <w:rPr>
                <w:rFonts w:hint="eastAsia" w:ascii="仿宋" w:hAnsi="仿宋" w:eastAsia="仿宋" w:cs="仿宋"/>
                <w:kern w:val="0"/>
                <w:sz w:val="24"/>
              </w:rPr>
            </w:pPr>
          </w:p>
        </w:tc>
        <w:tc>
          <w:tcPr>
            <w:tcW w:w="1025" w:type="dxa"/>
            <w:vMerge w:val="continue"/>
            <w:vAlign w:val="center"/>
          </w:tcPr>
          <w:p w14:paraId="7102D81F">
            <w:pPr>
              <w:widowControl/>
              <w:rPr>
                <w:rFonts w:hint="eastAsia" w:ascii="仿宋" w:hAnsi="仿宋" w:eastAsia="仿宋" w:cs="仿宋"/>
                <w:kern w:val="0"/>
                <w:sz w:val="24"/>
              </w:rPr>
            </w:pPr>
          </w:p>
        </w:tc>
        <w:tc>
          <w:tcPr>
            <w:tcW w:w="2836" w:type="dxa"/>
            <w:vMerge w:val="continue"/>
            <w:vAlign w:val="center"/>
          </w:tcPr>
          <w:p w14:paraId="152A033E">
            <w:pPr>
              <w:widowControl/>
              <w:rPr>
                <w:rFonts w:hint="eastAsia" w:ascii="仿宋" w:hAnsi="仿宋" w:eastAsia="仿宋" w:cs="仿宋"/>
                <w:kern w:val="0"/>
                <w:sz w:val="24"/>
              </w:rPr>
            </w:pPr>
          </w:p>
        </w:tc>
        <w:tc>
          <w:tcPr>
            <w:tcW w:w="606" w:type="dxa"/>
            <w:vAlign w:val="center"/>
          </w:tcPr>
          <w:p w14:paraId="07CB1D3F">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62DA473">
            <w:pPr>
              <w:widowControl/>
              <w:rPr>
                <w:rFonts w:hint="eastAsia" w:ascii="仿宋" w:hAnsi="仿宋" w:eastAsia="仿宋" w:cs="仿宋"/>
                <w:kern w:val="0"/>
                <w:sz w:val="24"/>
              </w:rPr>
            </w:pPr>
            <w:r>
              <w:rPr>
                <w:rFonts w:hint="eastAsia" w:ascii="仿宋" w:hAnsi="仿宋" w:eastAsia="仿宋" w:cs="仿宋"/>
                <w:kern w:val="0"/>
                <w:sz w:val="24"/>
              </w:rPr>
              <w:t>50亿元以下</w:t>
            </w:r>
          </w:p>
        </w:tc>
      </w:tr>
      <w:tr w14:paraId="00A76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571AE7">
            <w:pPr>
              <w:widowControl/>
              <w:rPr>
                <w:rFonts w:hint="eastAsia" w:ascii="仿宋" w:hAnsi="仿宋" w:eastAsia="仿宋" w:cs="仿宋"/>
                <w:kern w:val="0"/>
                <w:sz w:val="24"/>
              </w:rPr>
            </w:pPr>
          </w:p>
        </w:tc>
        <w:tc>
          <w:tcPr>
            <w:tcW w:w="1025" w:type="dxa"/>
            <w:vMerge w:val="restart"/>
            <w:vAlign w:val="center"/>
          </w:tcPr>
          <w:p w14:paraId="2BAFFE70">
            <w:pPr>
              <w:widowControl/>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9C0E575">
            <w:pPr>
              <w:widowControl/>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82F7A05">
            <w:pPr>
              <w:widowControl/>
              <w:jc w:val="center"/>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068D45A">
            <w:pPr>
              <w:widowControl/>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1E1A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FDF7DC">
            <w:pPr>
              <w:widowControl/>
              <w:jc w:val="center"/>
              <w:rPr>
                <w:rFonts w:hint="eastAsia" w:ascii="仿宋" w:hAnsi="仿宋" w:eastAsia="仿宋" w:cs="仿宋"/>
                <w:kern w:val="0"/>
                <w:sz w:val="24"/>
              </w:rPr>
            </w:pPr>
          </w:p>
        </w:tc>
        <w:tc>
          <w:tcPr>
            <w:tcW w:w="1025" w:type="dxa"/>
            <w:vMerge w:val="continue"/>
            <w:vAlign w:val="center"/>
          </w:tcPr>
          <w:p w14:paraId="1A1A86B2">
            <w:pPr>
              <w:widowControl/>
              <w:jc w:val="center"/>
              <w:rPr>
                <w:rFonts w:hint="eastAsia" w:ascii="仿宋" w:hAnsi="仿宋" w:eastAsia="仿宋" w:cs="仿宋"/>
                <w:kern w:val="0"/>
                <w:sz w:val="24"/>
              </w:rPr>
            </w:pPr>
          </w:p>
        </w:tc>
        <w:tc>
          <w:tcPr>
            <w:tcW w:w="2836" w:type="dxa"/>
            <w:vMerge w:val="continue"/>
            <w:vAlign w:val="center"/>
          </w:tcPr>
          <w:p w14:paraId="06AE1C7E">
            <w:pPr>
              <w:widowControl/>
              <w:jc w:val="center"/>
              <w:rPr>
                <w:rFonts w:hint="eastAsia" w:ascii="仿宋" w:hAnsi="仿宋" w:eastAsia="仿宋" w:cs="仿宋"/>
                <w:kern w:val="0"/>
                <w:sz w:val="24"/>
              </w:rPr>
            </w:pPr>
          </w:p>
        </w:tc>
        <w:tc>
          <w:tcPr>
            <w:tcW w:w="606" w:type="dxa"/>
            <w:vAlign w:val="center"/>
          </w:tcPr>
          <w:p w14:paraId="6087C3FB">
            <w:pPr>
              <w:widowControl/>
              <w:jc w:val="center"/>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3767133">
            <w:pPr>
              <w:widowControl/>
              <w:rPr>
                <w:rFonts w:hint="eastAsia" w:ascii="仿宋" w:hAnsi="仿宋" w:eastAsia="仿宋" w:cs="仿宋"/>
                <w:kern w:val="0"/>
                <w:sz w:val="24"/>
              </w:rPr>
            </w:pPr>
            <w:r>
              <w:rPr>
                <w:rFonts w:hint="eastAsia" w:ascii="仿宋" w:hAnsi="仿宋" w:eastAsia="仿宋" w:cs="仿宋"/>
                <w:kern w:val="0"/>
                <w:sz w:val="24"/>
              </w:rPr>
              <w:t>50亿元（含）至200亿元</w:t>
            </w:r>
          </w:p>
        </w:tc>
      </w:tr>
      <w:tr w14:paraId="259373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F0E130">
            <w:pPr>
              <w:widowControl/>
              <w:jc w:val="center"/>
              <w:rPr>
                <w:rFonts w:hint="eastAsia" w:ascii="仿宋" w:hAnsi="仿宋" w:eastAsia="仿宋" w:cs="仿宋"/>
                <w:kern w:val="0"/>
                <w:sz w:val="24"/>
              </w:rPr>
            </w:pPr>
          </w:p>
        </w:tc>
        <w:tc>
          <w:tcPr>
            <w:tcW w:w="1025" w:type="dxa"/>
            <w:vMerge w:val="continue"/>
            <w:vAlign w:val="center"/>
          </w:tcPr>
          <w:p w14:paraId="7EFBBDDC">
            <w:pPr>
              <w:widowControl/>
              <w:jc w:val="center"/>
              <w:rPr>
                <w:rFonts w:hint="eastAsia" w:ascii="仿宋" w:hAnsi="仿宋" w:eastAsia="仿宋" w:cs="仿宋"/>
                <w:kern w:val="0"/>
                <w:sz w:val="24"/>
              </w:rPr>
            </w:pPr>
          </w:p>
        </w:tc>
        <w:tc>
          <w:tcPr>
            <w:tcW w:w="2836" w:type="dxa"/>
            <w:vMerge w:val="continue"/>
            <w:vAlign w:val="center"/>
          </w:tcPr>
          <w:p w14:paraId="1AAFA672">
            <w:pPr>
              <w:widowControl/>
              <w:jc w:val="center"/>
              <w:rPr>
                <w:rFonts w:hint="eastAsia" w:ascii="仿宋" w:hAnsi="仿宋" w:eastAsia="仿宋" w:cs="仿宋"/>
                <w:kern w:val="0"/>
                <w:sz w:val="24"/>
              </w:rPr>
            </w:pPr>
          </w:p>
        </w:tc>
        <w:tc>
          <w:tcPr>
            <w:tcW w:w="606" w:type="dxa"/>
            <w:vAlign w:val="center"/>
          </w:tcPr>
          <w:p w14:paraId="5F913143">
            <w:pPr>
              <w:widowControl/>
              <w:jc w:val="center"/>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01BCCFA">
            <w:pPr>
              <w:widowControl/>
              <w:rPr>
                <w:rFonts w:hint="eastAsia" w:ascii="仿宋" w:hAnsi="仿宋" w:eastAsia="仿宋" w:cs="仿宋"/>
                <w:kern w:val="0"/>
                <w:sz w:val="24"/>
              </w:rPr>
            </w:pPr>
            <w:r>
              <w:rPr>
                <w:rFonts w:hint="eastAsia" w:ascii="仿宋" w:hAnsi="仿宋" w:eastAsia="仿宋" w:cs="仿宋"/>
                <w:kern w:val="0"/>
                <w:sz w:val="24"/>
              </w:rPr>
              <w:t>50亿元以下</w:t>
            </w:r>
          </w:p>
        </w:tc>
      </w:tr>
    </w:tbl>
    <w:p w14:paraId="24BF156E">
      <w:pPr>
        <w:spacing w:line="360" w:lineRule="auto"/>
        <w:rPr>
          <w:rFonts w:hint="eastAsia" w:ascii="宋体" w:hAnsi="宋体" w:cs="宋体"/>
          <w:bCs/>
          <w:sz w:val="24"/>
        </w:rPr>
      </w:pPr>
    </w:p>
    <w:p w14:paraId="51A5DCB9">
      <w:pPr>
        <w:spacing w:line="360" w:lineRule="auto"/>
        <w:rPr>
          <w:rFonts w:hint="eastAsia" w:ascii="宋体" w:hAnsi="宋体" w:cs="宋体"/>
          <w:bCs/>
          <w:sz w:val="24"/>
        </w:rPr>
      </w:pPr>
    </w:p>
    <w:p w14:paraId="63119526">
      <w:pPr>
        <w:pStyle w:val="8"/>
        <w:spacing w:line="440" w:lineRule="exact"/>
        <w:rPr>
          <w:rFonts w:hint="eastAsia" w:ascii="仿宋" w:hAnsi="仿宋" w:eastAsia="仿宋" w:cs="仿宋"/>
          <w:lang w:val="en-US"/>
        </w:rPr>
      </w:pPr>
    </w:p>
    <w:sectPr>
      <w:pgSz w:w="11906" w:h="16838"/>
      <w:pgMar w:top="1440" w:right="1803" w:bottom="1440" w:left="1803"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2B619">
    <w:pPr>
      <w:pStyle w:val="11"/>
    </w:pPr>
    <w:r>
      <mc:AlternateContent>
        <mc:Choice Requires="wps">
          <w:drawing>
            <wp:anchor distT="0" distB="0" distL="114300" distR="114300" simplePos="0" relativeHeight="251659264" behindDoc="0" locked="0" layoutInCell="1" allowOverlap="1">
              <wp:simplePos x="0" y="0"/>
              <wp:positionH relativeFrom="margin">
                <wp:posOffset>2179955</wp:posOffset>
              </wp:positionH>
              <wp:positionV relativeFrom="paragraph">
                <wp:posOffset>635</wp:posOffset>
              </wp:positionV>
              <wp:extent cx="1151255" cy="14732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51255" cy="147320"/>
                      </a:xfrm>
                      <a:prstGeom prst="rect">
                        <a:avLst/>
                      </a:prstGeom>
                      <a:noFill/>
                      <a:ln>
                        <a:noFill/>
                      </a:ln>
                    </wps:spPr>
                    <wps:txbx>
                      <w:txbxContent>
                        <w:p w14:paraId="60CC85EB">
                          <w:pPr>
                            <w:pStyle w:val="11"/>
                            <w:rPr>
                              <w:rFonts w:hint="eastAsia"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3</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94</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wps:txbx>
                    <wps:bodyPr vert="horz" wrap="square" lIns="0" tIns="0" rIns="0" bIns="0" anchor="t" anchorCtr="0"/>
                  </wps:wsp>
                </a:graphicData>
              </a:graphic>
            </wp:anchor>
          </w:drawing>
        </mc:Choice>
        <mc:Fallback>
          <w:pict>
            <v:shape id="文本框 3" o:spid="_x0000_s1026" o:spt="202" type="#_x0000_t202" style="position:absolute;left:0pt;margin-left:171.65pt;margin-top:0.05pt;height:11.6pt;width:90.65pt;mso-position-horizontal-relative:margin;z-index:251659264;mso-width-relative:page;mso-height-relative:page;" filled="f" stroked="f" coordsize="21600,21600" o:gfxdata="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7efqQ1QAAAAcBAAAPAAAAAAAAAAEAIAAAACIA&#10;AABkcnMvZG93bnJldi54bWxQSwECFAAUAAAACACHTuJAv3+NutMBAACZAwAADgAAAAAAAAABACAA&#10;AAAkAQAAZHJzL2Uyb0RvYy54bWxQSwUGAAAAAAYABgBZAQAAaQUAAAAA&#10;">
              <v:fill on="f" focussize="0,0"/>
              <v:stroke on="f"/>
              <v:imagedata o:title=""/>
              <o:lock v:ext="edit" aspectratio="f"/>
              <v:textbox inset="0mm,0mm,0mm,0mm">
                <w:txbxContent>
                  <w:p w14:paraId="60CC85EB">
                    <w:pPr>
                      <w:pStyle w:val="11"/>
                      <w:rPr>
                        <w:rFonts w:hint="eastAsia" w:ascii="仿宋" w:hAnsi="仿宋" w:eastAsia="仿宋" w:cs="仿宋"/>
                        <w:sz w:val="21"/>
                        <w:szCs w:val="21"/>
                      </w:rPr>
                    </w:pPr>
                    <w:r>
                      <w:rPr>
                        <w:rFonts w:hint="eastAsia" w:ascii="仿宋" w:hAnsi="仿宋" w:eastAsia="仿宋" w:cs="仿宋"/>
                        <w:sz w:val="21"/>
                        <w:szCs w:val="21"/>
                      </w:rPr>
                      <w:t xml:space="preserve">第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PAGE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3</w:t>
                    </w:r>
                    <w:r>
                      <w:rPr>
                        <w:rFonts w:hint="eastAsia" w:ascii="仿宋" w:hAnsi="仿宋" w:eastAsia="仿宋" w:cs="仿宋"/>
                        <w:sz w:val="21"/>
                        <w:szCs w:val="21"/>
                      </w:rPr>
                      <w:fldChar w:fldCharType="end"/>
                    </w:r>
                    <w:r>
                      <w:rPr>
                        <w:rFonts w:hint="eastAsia" w:ascii="仿宋" w:hAnsi="仿宋" w:eastAsia="仿宋" w:cs="仿宋"/>
                        <w:sz w:val="21"/>
                        <w:szCs w:val="21"/>
                      </w:rPr>
                      <w:t xml:space="preserve"> 页 共 </w:t>
                    </w: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NUMPAGES  \* MERGEFORMAT </w:instrText>
                    </w:r>
                    <w:r>
                      <w:rPr>
                        <w:rFonts w:hint="eastAsia" w:ascii="仿宋" w:hAnsi="仿宋" w:eastAsia="仿宋" w:cs="仿宋"/>
                        <w:sz w:val="21"/>
                        <w:szCs w:val="21"/>
                      </w:rPr>
                      <w:fldChar w:fldCharType="separate"/>
                    </w:r>
                    <w:r>
                      <w:rPr>
                        <w:rFonts w:hint="eastAsia" w:ascii="仿宋" w:hAnsi="仿宋" w:eastAsia="仿宋" w:cs="仿宋"/>
                        <w:sz w:val="21"/>
                        <w:szCs w:val="21"/>
                      </w:rPr>
                      <w:t>94</w:t>
                    </w:r>
                    <w:r>
                      <w:rPr>
                        <w:rFonts w:hint="eastAsia" w:ascii="仿宋" w:hAnsi="仿宋" w:eastAsia="仿宋" w:cs="仿宋"/>
                        <w:sz w:val="21"/>
                        <w:szCs w:val="21"/>
                      </w:rPr>
                      <w:fldChar w:fldCharType="end"/>
                    </w:r>
                    <w:r>
                      <w:rPr>
                        <w:rFonts w:hint="eastAsia" w:ascii="仿宋" w:hAnsi="仿宋" w:eastAsia="仿宋" w:cs="仿宋"/>
                        <w:sz w:val="21"/>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3CD9A">
    <w:pPr>
      <w:pStyle w:val="12"/>
    </w:pPr>
    <w:r>
      <w:rPr>
        <w:rFonts w:hint="eastAsia" w:ascii="仿宋" w:hAnsi="仿宋" w:eastAsia="仿宋" w:cs="仿宋"/>
        <w:sz w:val="21"/>
        <w:szCs w:val="21"/>
      </w:rPr>
      <w:t>代理机构：绍兴市嘉华项目管理有限公司                文件编号：SXJHCG-2024-N0290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01F1F"/>
    <w:multiLevelType w:val="singleLevel"/>
    <w:tmpl w:val="8C601F1F"/>
    <w:lvl w:ilvl="0" w:tentative="0">
      <w:start w:val="1"/>
      <w:numFmt w:val="decimal"/>
      <w:pStyle w:val="6"/>
      <w:lvlText w:val="%1."/>
      <w:lvlJc w:val="left"/>
      <w:pPr>
        <w:tabs>
          <w:tab w:val="left" w:pos="360"/>
        </w:tabs>
        <w:ind w:left="360" w:hanging="360"/>
      </w:pPr>
    </w:lvl>
  </w:abstractNum>
  <w:abstractNum w:abstractNumId="1">
    <w:nsid w:val="1F9BEC9B"/>
    <w:multiLevelType w:val="singleLevel"/>
    <w:tmpl w:val="1F9BEC9B"/>
    <w:lvl w:ilvl="0" w:tentative="0">
      <w:start w:val="1"/>
      <w:numFmt w:val="decimal"/>
      <w:pStyle w:val="5"/>
      <w:lvlText w:val="%1."/>
      <w:lvlJc w:val="left"/>
      <w:pPr>
        <w:tabs>
          <w:tab w:val="left" w:pos="780"/>
        </w:tabs>
        <w:ind w:left="7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CB26E0"/>
    <w:rsid w:val="008B7423"/>
    <w:rsid w:val="009A4064"/>
    <w:rsid w:val="00CB26E0"/>
    <w:rsid w:val="00D91548"/>
    <w:rsid w:val="00E5161D"/>
    <w:rsid w:val="01B83B4A"/>
    <w:rsid w:val="01EC0F66"/>
    <w:rsid w:val="022723EE"/>
    <w:rsid w:val="02441F1E"/>
    <w:rsid w:val="025D2B0F"/>
    <w:rsid w:val="06D575E9"/>
    <w:rsid w:val="07061550"/>
    <w:rsid w:val="08113DD6"/>
    <w:rsid w:val="0819460E"/>
    <w:rsid w:val="081F5E00"/>
    <w:rsid w:val="0A2A7C4B"/>
    <w:rsid w:val="0A6767AA"/>
    <w:rsid w:val="0CA50693"/>
    <w:rsid w:val="0FFC1B47"/>
    <w:rsid w:val="12394ECF"/>
    <w:rsid w:val="144B0EEA"/>
    <w:rsid w:val="155F4B05"/>
    <w:rsid w:val="16500A3A"/>
    <w:rsid w:val="17452A33"/>
    <w:rsid w:val="190B0C48"/>
    <w:rsid w:val="19EA2CB8"/>
    <w:rsid w:val="1AF83AC5"/>
    <w:rsid w:val="1B8D3B96"/>
    <w:rsid w:val="1C2853E6"/>
    <w:rsid w:val="1DCF0496"/>
    <w:rsid w:val="1DD30ECA"/>
    <w:rsid w:val="1F286F4E"/>
    <w:rsid w:val="222C2F4E"/>
    <w:rsid w:val="22D4511A"/>
    <w:rsid w:val="26437C73"/>
    <w:rsid w:val="27207FB4"/>
    <w:rsid w:val="2B522706"/>
    <w:rsid w:val="2BC2163A"/>
    <w:rsid w:val="2E0C4DEE"/>
    <w:rsid w:val="2E2940A3"/>
    <w:rsid w:val="2E5F13C2"/>
    <w:rsid w:val="30C569B2"/>
    <w:rsid w:val="319F5321"/>
    <w:rsid w:val="32496611"/>
    <w:rsid w:val="32943604"/>
    <w:rsid w:val="356B2D42"/>
    <w:rsid w:val="35E0728C"/>
    <w:rsid w:val="38653A79"/>
    <w:rsid w:val="3B1B48C3"/>
    <w:rsid w:val="3BF81A13"/>
    <w:rsid w:val="3BFF52FC"/>
    <w:rsid w:val="3DAC4DCE"/>
    <w:rsid w:val="3E8C7F80"/>
    <w:rsid w:val="3F510FFA"/>
    <w:rsid w:val="3FBA0B4E"/>
    <w:rsid w:val="3FFD01BB"/>
    <w:rsid w:val="47024B89"/>
    <w:rsid w:val="482A6164"/>
    <w:rsid w:val="484E49A8"/>
    <w:rsid w:val="49D071C0"/>
    <w:rsid w:val="4A6D602B"/>
    <w:rsid w:val="4A7933B4"/>
    <w:rsid w:val="4C6B4F7E"/>
    <w:rsid w:val="4DC4528E"/>
    <w:rsid w:val="4DF96CE5"/>
    <w:rsid w:val="4E1924B3"/>
    <w:rsid w:val="4E704ACE"/>
    <w:rsid w:val="4EE27126"/>
    <w:rsid w:val="4F122438"/>
    <w:rsid w:val="516052CE"/>
    <w:rsid w:val="518E212A"/>
    <w:rsid w:val="51DA5080"/>
    <w:rsid w:val="52595776"/>
    <w:rsid w:val="53E2178D"/>
    <w:rsid w:val="54AD3AA3"/>
    <w:rsid w:val="5A767FA8"/>
    <w:rsid w:val="5AE2564F"/>
    <w:rsid w:val="5B0C5CA9"/>
    <w:rsid w:val="5C286CDE"/>
    <w:rsid w:val="5C9127DF"/>
    <w:rsid w:val="5FCD3B2E"/>
    <w:rsid w:val="618878DF"/>
    <w:rsid w:val="62732F18"/>
    <w:rsid w:val="649A0469"/>
    <w:rsid w:val="64DE4333"/>
    <w:rsid w:val="657C227E"/>
    <w:rsid w:val="66486604"/>
    <w:rsid w:val="667967BE"/>
    <w:rsid w:val="66E33A9F"/>
    <w:rsid w:val="67B657F0"/>
    <w:rsid w:val="6A484E25"/>
    <w:rsid w:val="6A5E1117"/>
    <w:rsid w:val="6B645E13"/>
    <w:rsid w:val="6C097ABC"/>
    <w:rsid w:val="6DAC6073"/>
    <w:rsid w:val="6DF42BCE"/>
    <w:rsid w:val="6E27109F"/>
    <w:rsid w:val="6F4B729C"/>
    <w:rsid w:val="6FEF1874"/>
    <w:rsid w:val="726447C6"/>
    <w:rsid w:val="729C5033"/>
    <w:rsid w:val="73A62BBC"/>
    <w:rsid w:val="76061DBD"/>
    <w:rsid w:val="785E7AF0"/>
    <w:rsid w:val="79002D6F"/>
    <w:rsid w:val="796706F8"/>
    <w:rsid w:val="7A255FC5"/>
    <w:rsid w:val="7A981046"/>
    <w:rsid w:val="7BFA300D"/>
    <w:rsid w:val="7E754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qFormat/>
    <w:uiPriority w:val="0"/>
    <w:pPr>
      <w:jc w:val="left"/>
    </w:pPr>
  </w:style>
  <w:style w:type="paragraph" w:styleId="8">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Plain Text"/>
    <w:basedOn w:val="1"/>
    <w:qFormat/>
    <w:uiPriority w:val="0"/>
    <w:rPr>
      <w:rFonts w:ascii="宋体" w:hAnsi="Courier New" w:cs="Arial"/>
      <w:snapToGrid w:val="0"/>
      <w:szCs w:val="21"/>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footnote text"/>
    <w:basedOn w:val="1"/>
    <w:unhideWhenUsed/>
    <w:qFormat/>
    <w:uiPriority w:val="99"/>
    <w:pPr>
      <w:snapToGrid w:val="0"/>
      <w:jc w:val="left"/>
    </w:pPr>
    <w:rPr>
      <w:sz w:val="18"/>
      <w:szCs w:val="18"/>
    </w:rPr>
  </w:style>
  <w:style w:type="paragraph" w:styleId="14">
    <w:name w:val="Title"/>
    <w:basedOn w:val="1"/>
    <w:qFormat/>
    <w:uiPriority w:val="10"/>
    <w:pPr>
      <w:widowControl/>
      <w:overflowPunct w:val="0"/>
      <w:autoSpaceDE w:val="0"/>
      <w:autoSpaceDN w:val="0"/>
      <w:jc w:val="center"/>
      <w:textAlignment w:val="baseline"/>
    </w:pPr>
    <w:rPr>
      <w:b/>
      <w:kern w:val="0"/>
      <w:sz w:val="24"/>
      <w:szCs w:val="20"/>
      <w:lang w:val="en-GB"/>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rPr>
      <w:rFonts w:ascii="Arial" w:hAnsi="Arial" w:eastAsia="黑体" w:cs="Arial"/>
      <w:snapToGrid w:val="0"/>
      <w:kern w:val="0"/>
      <w:szCs w:val="21"/>
    </w:rPr>
  </w:style>
  <w:style w:type="character" w:styleId="19">
    <w:name w:val="Hyperlink"/>
    <w:qFormat/>
    <w:uiPriority w:val="99"/>
    <w:rPr>
      <w:rFonts w:ascii="Arial" w:hAnsi="Arial" w:eastAsia="黑体" w:cs="Arial"/>
      <w:snapToGrid w:val="0"/>
      <w:color w:val="000000"/>
      <w:kern w:val="0"/>
      <w:sz w:val="18"/>
      <w:szCs w:val="18"/>
      <w:u w:val="none"/>
    </w:rPr>
  </w:style>
  <w:style w:type="paragraph" w:customStyle="1" w:styleId="20">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2">
    <w:name w:val="正文2"/>
    <w:basedOn w:val="1"/>
    <w:qFormat/>
    <w:uiPriority w:val="0"/>
    <w:pPr>
      <w:spacing w:before="156" w:line="360" w:lineRule="auto"/>
      <w:ind w:firstLine="510" w:firstLineChars="200"/>
    </w:pPr>
    <w:rPr>
      <w:sz w:val="24"/>
      <w:szCs w:val="20"/>
    </w:rPr>
  </w:style>
  <w:style w:type="paragraph" w:customStyle="1" w:styleId="23">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4">
    <w:name w:val="索引 11"/>
    <w:basedOn w:val="1"/>
    <w:next w:val="1"/>
    <w:qFormat/>
    <w:uiPriority w:val="99"/>
    <w:pPr>
      <w:adjustRightInd/>
      <w:spacing w:line="360" w:lineRule="auto"/>
    </w:pPr>
    <w:rPr>
      <w:rFonts w:ascii="仿宋_GB2312" w:eastAsia="仿宋_GB2312"/>
      <w:sz w:val="24"/>
      <w:szCs w:val="20"/>
    </w:rPr>
  </w:style>
  <w:style w:type="paragraph" w:customStyle="1" w:styleId="2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6">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27">
    <w:name w:val="正文段"/>
    <w:basedOn w:val="1"/>
    <w:qFormat/>
    <w:uiPriority w:val="0"/>
    <w:pPr>
      <w:widowControl/>
      <w:snapToGrid w:val="0"/>
      <w:spacing w:after="156" w:afterLines="50"/>
      <w:ind w:firstLine="200" w:firstLineChars="200"/>
    </w:pPr>
    <w:rPr>
      <w:kern w:val="0"/>
      <w:sz w:val="24"/>
      <w:szCs w:val="20"/>
    </w:rPr>
  </w:style>
  <w:style w:type="paragraph" w:customStyle="1" w:styleId="2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0">
    <w:name w:val="纯文本1"/>
    <w:basedOn w:val="1"/>
    <w:qFormat/>
    <w:uiPriority w:val="0"/>
    <w:pPr>
      <w:adjustRightInd/>
    </w:pPr>
    <w:rPr>
      <w:rFonts w:ascii="宋体" w:hAnsi="Courier New"/>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91</Pages>
  <Words>16052</Words>
  <Characters>17236</Characters>
  <Lines>401</Lines>
  <Paragraphs>112</Paragraphs>
  <TotalTime>42</TotalTime>
  <ScaleCrop>false</ScaleCrop>
  <LinksUpToDate>false</LinksUpToDate>
  <CharactersWithSpaces>18826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2024-10-21T00:20:00Z</dcterms:created>
  <dc:creator>limin</dc:creator>
  <cp:lastModifiedBy>嘉华</cp:lastModifiedBy>
  <dcterms:modified xsi:type="dcterms:W3CDTF">2024-11-13T07:09:05Z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1B1346737D8E4F20960E1DAB444A06DC_13</vt:lpwstr>
  </property>
</Properties>
</file>